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E11A6E">
            <w:pPr>
              <w:rPr>
                <w:rFonts w:ascii="Times New Roman" w:hAnsi="Times New Roman"/>
                <w:b/>
                <w:bCs/>
                <w:noProof/>
                <w:sz w:val="24"/>
                <w:szCs w:val="24"/>
              </w:rPr>
            </w:pPr>
            <w:r w:rsidRPr="008435DF">
              <w:rPr>
                <w:rFonts w:ascii="Times New Roman" w:hAnsi="Times New Roman"/>
                <w:b/>
                <w:bCs/>
                <w:noProof/>
                <w:sz w:val="24"/>
                <w:szCs w:val="24"/>
              </w:rPr>
              <w:t>протокол  №</w:t>
            </w:r>
            <w:r w:rsidR="00E11A6E">
              <w:rPr>
                <w:rFonts w:ascii="Times New Roman" w:hAnsi="Times New Roman"/>
                <w:b/>
                <w:bCs/>
                <w:noProof/>
                <w:sz w:val="24"/>
                <w:szCs w:val="24"/>
                <w:lang w:val="ru-RU"/>
              </w:rPr>
              <w:t xml:space="preserve">  </w:t>
            </w:r>
            <w:r w:rsidR="008D2887">
              <w:rPr>
                <w:rFonts w:ascii="Times New Roman" w:hAnsi="Times New Roman"/>
                <w:b/>
                <w:bCs/>
                <w:noProof/>
                <w:sz w:val="24"/>
                <w:szCs w:val="24"/>
                <w:lang w:val="ru-RU"/>
              </w:rPr>
              <w:t xml:space="preserve">8/1 </w:t>
            </w:r>
            <w:r w:rsidRPr="008435DF">
              <w:rPr>
                <w:rFonts w:ascii="Times New Roman" w:hAnsi="Times New Roman"/>
                <w:b/>
                <w:bCs/>
                <w:noProof/>
                <w:sz w:val="24"/>
                <w:szCs w:val="24"/>
              </w:rPr>
              <w:t>від</w:t>
            </w:r>
            <w:r w:rsidR="00E11A6E">
              <w:rPr>
                <w:rFonts w:ascii="Times New Roman" w:hAnsi="Times New Roman"/>
                <w:b/>
                <w:bCs/>
                <w:noProof/>
                <w:color w:val="FF0000"/>
                <w:sz w:val="24"/>
                <w:szCs w:val="24"/>
                <w:lang w:val="ru-RU"/>
              </w:rPr>
              <w:t xml:space="preserve"> </w:t>
            </w:r>
            <w:r w:rsidR="008D2887" w:rsidRPr="008D2887">
              <w:rPr>
                <w:rFonts w:ascii="Times New Roman" w:hAnsi="Times New Roman"/>
                <w:b/>
                <w:bCs/>
                <w:noProof/>
                <w:sz w:val="24"/>
                <w:szCs w:val="24"/>
                <w:lang w:val="ru-RU"/>
              </w:rPr>
              <w:t>06</w:t>
            </w:r>
            <w:r w:rsidRPr="008D2887">
              <w:rPr>
                <w:rFonts w:ascii="Times New Roman" w:hAnsi="Times New Roman"/>
                <w:b/>
                <w:bCs/>
                <w:noProof/>
                <w:sz w:val="24"/>
                <w:szCs w:val="24"/>
              </w:rPr>
              <w:t>.</w:t>
            </w:r>
            <w:r w:rsidR="00E11A6E" w:rsidRPr="008D2887">
              <w:rPr>
                <w:rFonts w:ascii="Times New Roman" w:hAnsi="Times New Roman"/>
                <w:b/>
                <w:bCs/>
                <w:noProof/>
                <w:sz w:val="24"/>
                <w:szCs w:val="24"/>
              </w:rPr>
              <w:t>1</w:t>
            </w:r>
            <w:r w:rsidR="008577C0" w:rsidRPr="008D2887">
              <w:rPr>
                <w:rFonts w:ascii="Times New Roman" w:hAnsi="Times New Roman"/>
                <w:b/>
                <w:bCs/>
                <w:noProof/>
                <w:sz w:val="24"/>
                <w:szCs w:val="24"/>
                <w:lang w:val="ru-RU"/>
              </w:rPr>
              <w:t>2</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B529D5" w:rsidRDefault="00715E42" w:rsidP="00B60903">
            <w:pPr>
              <w:autoSpaceDE w:val="0"/>
              <w:autoSpaceDN w:val="0"/>
              <w:adjustRightInd w:val="0"/>
              <w:spacing w:after="120"/>
              <w:jc w:val="center"/>
              <w:rPr>
                <w:rFonts w:ascii="Times New Roman" w:hAnsi="Times New Roman"/>
                <w:b/>
                <w:bCs/>
                <w:sz w:val="40"/>
                <w:szCs w:val="40"/>
              </w:rPr>
            </w:pPr>
            <w:r w:rsidRPr="00B529D5">
              <w:rPr>
                <w:rFonts w:ascii="Times New Roman" w:hAnsi="Times New Roman"/>
                <w:b/>
                <w:bCs/>
                <w:sz w:val="40"/>
                <w:szCs w:val="40"/>
              </w:rPr>
              <w:t>ТЕНДЕРНА ДОКУМЕНТАЦІЯ</w:t>
            </w:r>
          </w:p>
        </w:tc>
      </w:tr>
    </w:tbl>
    <w:p w:rsidR="00715E42" w:rsidRDefault="00715E42" w:rsidP="00715E42">
      <w:pPr>
        <w:autoSpaceDE w:val="0"/>
        <w:autoSpaceDN w:val="0"/>
        <w:adjustRightInd w:val="0"/>
        <w:spacing w:after="0"/>
        <w:jc w:val="center"/>
        <w:rPr>
          <w:rFonts w:ascii="Times New Roman" w:hAnsi="Times New Roman"/>
          <w:b/>
          <w:bCs/>
          <w:sz w:val="44"/>
          <w:szCs w:val="44"/>
          <w:lang w:val="ru-RU"/>
        </w:rPr>
      </w:pPr>
    </w:p>
    <w:p w:rsidR="00957192" w:rsidRPr="00957192" w:rsidRDefault="00957192" w:rsidP="00715E42">
      <w:pPr>
        <w:autoSpaceDE w:val="0"/>
        <w:autoSpaceDN w:val="0"/>
        <w:adjustRightInd w:val="0"/>
        <w:spacing w:after="0"/>
        <w:jc w:val="center"/>
        <w:rPr>
          <w:rFonts w:ascii="Times New Roman" w:hAnsi="Times New Roman"/>
          <w:b/>
          <w:bCs/>
          <w:sz w:val="44"/>
          <w:szCs w:val="44"/>
          <w:lang w:val="ru-RU"/>
        </w:rPr>
      </w:pPr>
    </w:p>
    <w:p w:rsidR="00490380" w:rsidRPr="005152AD" w:rsidRDefault="00490380" w:rsidP="00490380">
      <w:pPr>
        <w:autoSpaceDE w:val="0"/>
        <w:autoSpaceDN w:val="0"/>
        <w:adjustRightInd w:val="0"/>
        <w:spacing w:after="120"/>
        <w:jc w:val="center"/>
        <w:rPr>
          <w:rFonts w:ascii="Times New Roman" w:hAnsi="Times New Roman"/>
          <w:b/>
          <w:sz w:val="44"/>
          <w:szCs w:val="44"/>
        </w:rPr>
      </w:pPr>
      <w:r w:rsidRPr="005152AD">
        <w:rPr>
          <w:rFonts w:ascii="Times New Roman" w:hAnsi="Times New Roman"/>
          <w:b/>
          <w:sz w:val="44"/>
          <w:szCs w:val="44"/>
        </w:rPr>
        <w:t>ДК 021:2015 код 31210000-1</w:t>
      </w:r>
    </w:p>
    <w:p w:rsidR="00490380" w:rsidRPr="005152AD" w:rsidRDefault="00490380" w:rsidP="00490380">
      <w:pPr>
        <w:pStyle w:val="HTML"/>
        <w:jc w:val="center"/>
        <w:rPr>
          <w:rFonts w:ascii="Times New Roman" w:hAnsi="Times New Roman"/>
          <w:sz w:val="44"/>
          <w:szCs w:val="44"/>
        </w:rPr>
      </w:pPr>
      <w:r w:rsidRPr="005152AD">
        <w:rPr>
          <w:rFonts w:ascii="Times New Roman" w:hAnsi="Times New Roman"/>
          <w:sz w:val="44"/>
          <w:szCs w:val="44"/>
        </w:rPr>
        <w:t xml:space="preserve">Електрична апаратура для </w:t>
      </w:r>
      <w:proofErr w:type="spellStart"/>
      <w:r w:rsidRPr="005152AD">
        <w:rPr>
          <w:rFonts w:ascii="Times New Roman" w:hAnsi="Times New Roman"/>
          <w:sz w:val="44"/>
          <w:szCs w:val="44"/>
        </w:rPr>
        <w:t>комутування</w:t>
      </w:r>
      <w:proofErr w:type="spellEnd"/>
      <w:r w:rsidRPr="005152AD">
        <w:rPr>
          <w:rFonts w:ascii="Times New Roman" w:hAnsi="Times New Roman"/>
          <w:sz w:val="44"/>
          <w:szCs w:val="44"/>
        </w:rPr>
        <w:t xml:space="preserve"> та захисту електричних кіл</w:t>
      </w:r>
    </w:p>
    <w:p w:rsidR="00957192" w:rsidRPr="00490380" w:rsidRDefault="00957192" w:rsidP="00957192">
      <w:pPr>
        <w:autoSpaceDE w:val="0"/>
        <w:autoSpaceDN w:val="0"/>
        <w:adjustRightInd w:val="0"/>
        <w:jc w:val="both"/>
        <w:rPr>
          <w:rFonts w:ascii="Times New Roman" w:hAnsi="Times New Roman"/>
          <w:b/>
          <w:bCs/>
          <w:color w:val="0000FF"/>
          <w:sz w:val="44"/>
          <w:szCs w:val="44"/>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E86F90" w:rsidRDefault="00E86F90" w:rsidP="00715E42">
      <w:pPr>
        <w:autoSpaceDE w:val="0"/>
        <w:autoSpaceDN w:val="0"/>
        <w:adjustRightInd w:val="0"/>
        <w:spacing w:after="120"/>
        <w:jc w:val="center"/>
        <w:rPr>
          <w:rFonts w:ascii="Times New Roman" w:hAnsi="Times New Roman"/>
          <w:b/>
          <w:bCs/>
          <w:sz w:val="28"/>
          <w:szCs w:val="28"/>
          <w:lang w:val="ru-RU"/>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p w:rsidR="00E86F90" w:rsidRDefault="00E86F90" w:rsidP="00715E42">
      <w:pPr>
        <w:autoSpaceDE w:val="0"/>
        <w:autoSpaceDN w:val="0"/>
        <w:adjustRightInd w:val="0"/>
        <w:spacing w:after="120"/>
        <w:jc w:val="center"/>
        <w:rPr>
          <w:rFonts w:ascii="Times New Roman" w:hAnsi="Times New Roman"/>
          <w:b/>
          <w:bCs/>
          <w:sz w:val="28"/>
          <w:szCs w:val="28"/>
          <w:lang w:val="ru-RU"/>
        </w:rPr>
      </w:pPr>
    </w:p>
    <w:p w:rsidR="00227989" w:rsidRPr="00227989" w:rsidRDefault="00227989" w:rsidP="00715E42">
      <w:pPr>
        <w:autoSpaceDE w:val="0"/>
        <w:autoSpaceDN w:val="0"/>
        <w:adjustRightInd w:val="0"/>
        <w:spacing w:after="120"/>
        <w:jc w:val="center"/>
        <w:rPr>
          <w:rFonts w:ascii="Times New Roman" w:hAnsi="Times New Roman"/>
          <w:b/>
          <w:bCs/>
          <w:sz w:val="28"/>
          <w:szCs w:val="28"/>
          <w:lang w:val="ru-RU"/>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236"/>
        <w:gridCol w:w="6700"/>
      </w:tblGrid>
      <w:tr w:rsidR="00715E42" w:rsidRPr="008435DF" w:rsidTr="00EC4230">
        <w:trPr>
          <w:trHeight w:val="101"/>
          <w:jc w:val="center"/>
        </w:trPr>
        <w:tc>
          <w:tcPr>
            <w:tcW w:w="652"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936"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EC4230">
        <w:trPr>
          <w:trHeight w:val="101"/>
          <w:jc w:val="center"/>
        </w:trPr>
        <w:tc>
          <w:tcPr>
            <w:tcW w:w="652"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236"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700"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7"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236"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700"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EC4230">
        <w:trPr>
          <w:trHeight w:val="50"/>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236"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236"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700" w:type="dxa"/>
            <w:shd w:val="clear" w:color="auto" w:fill="auto"/>
          </w:tcPr>
          <w:p w:rsidR="00432019" w:rsidRPr="005152AD" w:rsidRDefault="00432019" w:rsidP="009A290A">
            <w:pPr>
              <w:spacing w:after="0" w:line="240" w:lineRule="auto"/>
              <w:jc w:val="both"/>
              <w:rPr>
                <w:rFonts w:ascii="Times New Roman" w:hAnsi="Times New Roman"/>
                <w:sz w:val="24"/>
                <w:szCs w:val="24"/>
                <w:lang w:val="ru-RU" w:eastAsia="uk-UA"/>
              </w:rPr>
            </w:pPr>
            <w:r w:rsidRPr="005152AD">
              <w:rPr>
                <w:rFonts w:ascii="Times New Roman" w:hAnsi="Times New Roman"/>
                <w:sz w:val="24"/>
                <w:szCs w:val="24"/>
                <w:lang w:eastAsia="uk-UA"/>
              </w:rPr>
              <w:t>З технічних питань</w:t>
            </w:r>
            <w:r w:rsidRPr="005152AD">
              <w:rPr>
                <w:rFonts w:ascii="Times New Roman" w:hAnsi="Times New Roman"/>
                <w:sz w:val="24"/>
                <w:szCs w:val="24"/>
                <w:lang w:val="ru-RU" w:eastAsia="uk-UA"/>
              </w:rPr>
              <w:t xml:space="preserve">: </w:t>
            </w:r>
          </w:p>
          <w:p w:rsidR="00006278" w:rsidRPr="005152AD" w:rsidRDefault="00432019" w:rsidP="009A290A">
            <w:pPr>
              <w:autoSpaceDE w:val="0"/>
              <w:autoSpaceDN w:val="0"/>
              <w:adjustRightInd w:val="0"/>
              <w:spacing w:after="0" w:line="240" w:lineRule="auto"/>
              <w:rPr>
                <w:rFonts w:ascii="Times New Roman" w:hAnsi="Times New Roman"/>
                <w:sz w:val="24"/>
                <w:szCs w:val="24"/>
              </w:rPr>
            </w:pPr>
            <w:r w:rsidRPr="005152AD">
              <w:rPr>
                <w:rFonts w:ascii="Times New Roman" w:hAnsi="Times New Roman"/>
                <w:sz w:val="24"/>
                <w:szCs w:val="24"/>
              </w:rPr>
              <w:t xml:space="preserve">- </w:t>
            </w:r>
            <w:r w:rsidR="00006278" w:rsidRPr="005152AD">
              <w:rPr>
                <w:rFonts w:ascii="Times New Roman" w:hAnsi="Times New Roman"/>
                <w:sz w:val="24"/>
                <w:szCs w:val="24"/>
              </w:rPr>
              <w:t xml:space="preserve">Давидов Леонід Михайлович, </w:t>
            </w:r>
            <w:r w:rsidR="00006278" w:rsidRPr="005152AD">
              <w:rPr>
                <w:rFonts w:ascii="Times New Roman" w:hAnsi="Times New Roman"/>
                <w:iCs/>
                <w:sz w:val="24"/>
                <w:szCs w:val="24"/>
              </w:rPr>
              <w:t xml:space="preserve">начальник </w:t>
            </w:r>
            <w:r w:rsidR="00006278" w:rsidRPr="005152AD">
              <w:rPr>
                <w:rFonts w:ascii="Times New Roman" w:hAnsi="Times New Roman"/>
                <w:bCs/>
              </w:rPr>
              <w:t>служби підстанцій 35 кВ і вище,</w:t>
            </w:r>
            <w:r w:rsidR="00006278" w:rsidRPr="005152AD">
              <w:rPr>
                <w:rFonts w:ascii="Times New Roman" w:hAnsi="Times New Roman"/>
                <w:bCs/>
                <w:sz w:val="24"/>
                <w:szCs w:val="24"/>
              </w:rPr>
              <w:t xml:space="preserve"> </w:t>
            </w:r>
            <w:r w:rsidR="00006278" w:rsidRPr="005152AD">
              <w:rPr>
                <w:rFonts w:ascii="Times New Roman" w:hAnsi="Times New Roman"/>
                <w:sz w:val="24"/>
                <w:szCs w:val="24"/>
              </w:rPr>
              <w:t>телефон (0432) 65</w:t>
            </w:r>
            <w:r w:rsidR="009B1424" w:rsidRPr="005152AD">
              <w:rPr>
                <w:rFonts w:ascii="Times New Roman" w:hAnsi="Times New Roman"/>
                <w:sz w:val="24"/>
                <w:szCs w:val="24"/>
              </w:rPr>
              <w:t>-</w:t>
            </w:r>
            <w:r w:rsidR="00006278" w:rsidRPr="005152AD">
              <w:rPr>
                <w:rFonts w:ascii="Times New Roman" w:hAnsi="Times New Roman"/>
                <w:sz w:val="24"/>
                <w:szCs w:val="24"/>
              </w:rPr>
              <w:t>95</w:t>
            </w:r>
            <w:r w:rsidR="009B1424" w:rsidRPr="005152AD">
              <w:rPr>
                <w:rFonts w:ascii="Times New Roman" w:hAnsi="Times New Roman"/>
                <w:sz w:val="24"/>
                <w:szCs w:val="24"/>
              </w:rPr>
              <w:t>-</w:t>
            </w:r>
            <w:r w:rsidR="00006278" w:rsidRPr="005152AD">
              <w:rPr>
                <w:rFonts w:ascii="Times New Roman" w:hAnsi="Times New Roman"/>
                <w:sz w:val="24"/>
                <w:szCs w:val="24"/>
              </w:rPr>
              <w:t>19;</w:t>
            </w:r>
          </w:p>
          <w:p w:rsidR="00006278" w:rsidRPr="005152AD" w:rsidRDefault="00006278" w:rsidP="00470DA4">
            <w:pPr>
              <w:spacing w:after="0" w:line="240" w:lineRule="auto"/>
              <w:jc w:val="both"/>
              <w:rPr>
                <w:rFonts w:ascii="Times New Roman" w:hAnsi="Times New Roman"/>
                <w:sz w:val="24"/>
                <w:szCs w:val="24"/>
              </w:rPr>
            </w:pPr>
            <w:r w:rsidRPr="005152AD">
              <w:rPr>
                <w:rFonts w:ascii="Times New Roman" w:hAnsi="Times New Roman"/>
                <w:sz w:val="24"/>
                <w:szCs w:val="24"/>
                <w:lang w:eastAsia="uk-UA"/>
              </w:rPr>
              <w:t>-</w:t>
            </w:r>
            <w:r w:rsidRPr="005152AD">
              <w:rPr>
                <w:rFonts w:ascii="Times New Roman" w:hAnsi="Times New Roman"/>
                <w:sz w:val="24"/>
                <w:szCs w:val="24"/>
              </w:rPr>
              <w:t xml:space="preserve"> </w:t>
            </w:r>
            <w:proofErr w:type="spellStart"/>
            <w:r w:rsidR="00B25C6A" w:rsidRPr="005152AD">
              <w:rPr>
                <w:rFonts w:ascii="Times New Roman" w:hAnsi="Times New Roman"/>
                <w:sz w:val="24"/>
                <w:szCs w:val="24"/>
                <w:lang w:val="ru-RU"/>
              </w:rPr>
              <w:t>Трохимчу</w:t>
            </w:r>
            <w:proofErr w:type="spellEnd"/>
            <w:r w:rsidRPr="005152AD">
              <w:rPr>
                <w:rFonts w:ascii="Times New Roman" w:hAnsi="Times New Roman"/>
                <w:sz w:val="24"/>
                <w:szCs w:val="24"/>
              </w:rPr>
              <w:t>к</w:t>
            </w:r>
            <w:r w:rsidR="00756D9B" w:rsidRPr="005152AD">
              <w:rPr>
                <w:rFonts w:ascii="Times New Roman" w:hAnsi="Times New Roman"/>
                <w:sz w:val="24"/>
                <w:szCs w:val="24"/>
              </w:rPr>
              <w:t xml:space="preserve"> </w:t>
            </w:r>
            <w:proofErr w:type="spellStart"/>
            <w:r w:rsidR="00756D9B" w:rsidRPr="005152AD">
              <w:rPr>
                <w:rFonts w:ascii="Times New Roman" w:hAnsi="Times New Roman"/>
                <w:sz w:val="24"/>
                <w:szCs w:val="24"/>
                <w:lang w:val="ru-RU"/>
              </w:rPr>
              <w:t>Павло</w:t>
            </w:r>
            <w:proofErr w:type="spellEnd"/>
            <w:r w:rsidR="00756D9B" w:rsidRPr="005152AD">
              <w:rPr>
                <w:rFonts w:ascii="Times New Roman" w:hAnsi="Times New Roman"/>
                <w:sz w:val="24"/>
                <w:szCs w:val="24"/>
              </w:rPr>
              <w:t xml:space="preserve"> </w:t>
            </w:r>
            <w:proofErr w:type="spellStart"/>
            <w:r w:rsidR="00756D9B" w:rsidRPr="005152AD">
              <w:rPr>
                <w:rFonts w:ascii="Times New Roman" w:hAnsi="Times New Roman"/>
                <w:sz w:val="24"/>
                <w:szCs w:val="24"/>
                <w:lang w:val="ru-RU"/>
              </w:rPr>
              <w:t>Сергійо</w:t>
            </w:r>
            <w:r w:rsidRPr="005152AD">
              <w:rPr>
                <w:rFonts w:ascii="Times New Roman" w:hAnsi="Times New Roman"/>
                <w:sz w:val="24"/>
                <w:szCs w:val="24"/>
              </w:rPr>
              <w:t>вич</w:t>
            </w:r>
            <w:proofErr w:type="spellEnd"/>
            <w:r w:rsidRPr="005152AD">
              <w:rPr>
                <w:rFonts w:ascii="Times New Roman" w:hAnsi="Times New Roman"/>
                <w:sz w:val="24"/>
                <w:szCs w:val="24"/>
              </w:rPr>
              <w:t xml:space="preserve">, </w:t>
            </w:r>
            <w:r w:rsidR="000D6E49" w:rsidRPr="005152AD">
              <w:rPr>
                <w:rFonts w:ascii="Times New Roman" w:hAnsi="Times New Roman"/>
                <w:iCs/>
                <w:sz w:val="24"/>
                <w:szCs w:val="24"/>
              </w:rPr>
              <w:t xml:space="preserve"> начальник</w:t>
            </w:r>
            <w:r w:rsidR="00BC2595" w:rsidRPr="005152AD">
              <w:rPr>
                <w:rFonts w:ascii="Times New Roman" w:hAnsi="Times New Roman"/>
                <w:iCs/>
                <w:sz w:val="24"/>
                <w:szCs w:val="24"/>
                <w:lang w:val="ru-RU"/>
              </w:rPr>
              <w:t xml:space="preserve"> </w:t>
            </w:r>
            <w:r w:rsidRPr="005152AD">
              <w:rPr>
                <w:rFonts w:ascii="Times New Roman" w:hAnsi="Times New Roman"/>
                <w:iCs/>
                <w:sz w:val="24"/>
                <w:szCs w:val="24"/>
              </w:rPr>
              <w:t xml:space="preserve"> цеху </w:t>
            </w:r>
            <w:r w:rsidRPr="005152AD">
              <w:rPr>
                <w:rFonts w:ascii="Times New Roman" w:hAnsi="Times New Roman"/>
                <w:bCs/>
                <w:sz w:val="24"/>
                <w:szCs w:val="24"/>
              </w:rPr>
              <w:t xml:space="preserve">з ремонту електротехнічного устаткування, </w:t>
            </w:r>
            <w:r w:rsidRPr="005152AD">
              <w:rPr>
                <w:rFonts w:ascii="Times New Roman" w:hAnsi="Times New Roman"/>
                <w:sz w:val="24"/>
                <w:szCs w:val="24"/>
              </w:rPr>
              <w:t>телефон</w:t>
            </w:r>
          </w:p>
          <w:p w:rsidR="00006278" w:rsidRPr="005152AD" w:rsidRDefault="00BE1020" w:rsidP="00470DA4">
            <w:pPr>
              <w:spacing w:after="0" w:line="240" w:lineRule="auto"/>
              <w:jc w:val="both"/>
              <w:rPr>
                <w:rFonts w:ascii="Times New Roman" w:hAnsi="Times New Roman"/>
                <w:sz w:val="24"/>
                <w:szCs w:val="24"/>
                <w:lang w:val="ru-RU"/>
              </w:rPr>
            </w:pPr>
            <w:r w:rsidRPr="005152AD">
              <w:rPr>
                <w:rFonts w:ascii="Times New Roman" w:hAnsi="Times New Roman"/>
                <w:sz w:val="24"/>
                <w:szCs w:val="24"/>
              </w:rPr>
              <w:t>(0432) 65-95-3</w:t>
            </w:r>
            <w:r w:rsidRPr="005152AD">
              <w:rPr>
                <w:rFonts w:ascii="Times New Roman" w:hAnsi="Times New Roman"/>
                <w:sz w:val="24"/>
                <w:szCs w:val="24"/>
                <w:lang w:val="ru-RU"/>
              </w:rPr>
              <w:t>4</w:t>
            </w:r>
            <w:r w:rsidRPr="005152AD">
              <w:rPr>
                <w:rFonts w:ascii="Times New Roman" w:hAnsi="Times New Roman"/>
                <w:sz w:val="24"/>
                <w:szCs w:val="24"/>
              </w:rPr>
              <w:t>;</w:t>
            </w:r>
          </w:p>
          <w:p w:rsidR="00474BEF" w:rsidRPr="005152AD" w:rsidRDefault="00474BEF" w:rsidP="00470DA4">
            <w:pPr>
              <w:spacing w:after="0" w:line="240" w:lineRule="auto"/>
              <w:jc w:val="both"/>
              <w:rPr>
                <w:rFonts w:ascii="Times New Roman" w:hAnsi="Times New Roman"/>
                <w:sz w:val="24"/>
                <w:szCs w:val="24"/>
                <w:lang w:val="ru-RU"/>
              </w:rPr>
            </w:pPr>
            <w:r w:rsidRPr="005152AD">
              <w:rPr>
                <w:rFonts w:ascii="Times New Roman" w:hAnsi="Times New Roman"/>
                <w:sz w:val="24"/>
                <w:szCs w:val="24"/>
                <w:lang w:val="ru-RU"/>
              </w:rPr>
              <w:t xml:space="preserve"> - </w:t>
            </w:r>
            <w:proofErr w:type="spellStart"/>
            <w:r w:rsidRPr="005152AD">
              <w:rPr>
                <w:rFonts w:ascii="Times New Roman" w:hAnsi="Times New Roman"/>
                <w:sz w:val="24"/>
                <w:szCs w:val="24"/>
              </w:rPr>
              <w:t>Турлюк</w:t>
            </w:r>
            <w:proofErr w:type="spellEnd"/>
            <w:r w:rsidRPr="005152AD">
              <w:rPr>
                <w:rFonts w:ascii="Arial" w:hAnsi="Arial" w:cs="Arial"/>
                <w:b/>
                <w:bCs/>
                <w:sz w:val="18"/>
                <w:szCs w:val="18"/>
                <w:lang w:val="ru-RU"/>
              </w:rPr>
              <w:t xml:space="preserve"> </w:t>
            </w:r>
            <w:r w:rsidRPr="005152AD">
              <w:rPr>
                <w:rFonts w:ascii="Times New Roman" w:hAnsi="Times New Roman"/>
                <w:bCs/>
                <w:sz w:val="24"/>
                <w:szCs w:val="24"/>
              </w:rPr>
              <w:t>Олександр Олександрович</w:t>
            </w:r>
            <w:r w:rsidRPr="005152AD">
              <w:rPr>
                <w:rFonts w:ascii="Times New Roman" w:hAnsi="Times New Roman"/>
                <w:bCs/>
                <w:sz w:val="24"/>
                <w:szCs w:val="24"/>
                <w:lang w:val="ru-RU"/>
              </w:rPr>
              <w:t>,</w:t>
            </w:r>
            <w:r w:rsidRPr="005152AD">
              <w:rPr>
                <w:rFonts w:ascii="Times New Roman" w:hAnsi="Times New Roman"/>
                <w:sz w:val="24"/>
                <w:szCs w:val="24"/>
                <w:lang w:val="ru-RU"/>
              </w:rPr>
              <w:t xml:space="preserve"> н</w:t>
            </w:r>
            <w:proofErr w:type="spellStart"/>
            <w:r w:rsidRPr="005152AD">
              <w:rPr>
                <w:rFonts w:ascii="Times New Roman" w:hAnsi="Times New Roman"/>
                <w:sz w:val="24"/>
                <w:szCs w:val="24"/>
              </w:rPr>
              <w:t>ачальник</w:t>
            </w:r>
            <w:proofErr w:type="spellEnd"/>
            <w:r w:rsidRPr="005152AD">
              <w:rPr>
                <w:rFonts w:ascii="Times New Roman" w:hAnsi="Times New Roman"/>
                <w:sz w:val="24"/>
                <w:szCs w:val="24"/>
              </w:rPr>
              <w:t xml:space="preserve"> </w:t>
            </w:r>
            <w:r w:rsidRPr="005152AD">
              <w:rPr>
                <w:rFonts w:ascii="Times New Roman" w:hAnsi="Times New Roman"/>
                <w:bCs/>
                <w:sz w:val="24"/>
                <w:szCs w:val="24"/>
              </w:rPr>
              <w:t xml:space="preserve">відділу </w:t>
            </w:r>
            <w:proofErr w:type="gramStart"/>
            <w:r w:rsidRPr="005152AD">
              <w:rPr>
                <w:rFonts w:ascii="Times New Roman" w:hAnsi="Times New Roman"/>
                <w:bCs/>
                <w:sz w:val="24"/>
                <w:szCs w:val="24"/>
              </w:rPr>
              <w:t>п</w:t>
            </w:r>
            <w:proofErr w:type="gramEnd"/>
            <w:r w:rsidRPr="005152AD">
              <w:rPr>
                <w:rFonts w:ascii="Times New Roman" w:hAnsi="Times New Roman"/>
                <w:bCs/>
                <w:sz w:val="24"/>
                <w:szCs w:val="24"/>
              </w:rPr>
              <w:t>ідготовки технічних умов,</w:t>
            </w:r>
            <w:r w:rsidRPr="005152AD">
              <w:rPr>
                <w:rFonts w:ascii="Times New Roman" w:hAnsi="Times New Roman"/>
                <w:sz w:val="24"/>
                <w:szCs w:val="24"/>
              </w:rPr>
              <w:t xml:space="preserve"> телефон</w:t>
            </w:r>
            <w:r w:rsidRPr="005152AD">
              <w:rPr>
                <w:rFonts w:ascii="Times New Roman" w:hAnsi="Times New Roman"/>
                <w:sz w:val="24"/>
                <w:szCs w:val="24"/>
                <w:lang w:val="ru-RU"/>
              </w:rPr>
              <w:t xml:space="preserve"> </w:t>
            </w:r>
            <w:r w:rsidRPr="005152AD">
              <w:rPr>
                <w:rFonts w:ascii="Times New Roman" w:hAnsi="Times New Roman"/>
                <w:sz w:val="24"/>
                <w:szCs w:val="24"/>
              </w:rPr>
              <w:t xml:space="preserve">(0432) </w:t>
            </w:r>
            <w:r w:rsidR="00D725F1" w:rsidRPr="005152AD">
              <w:rPr>
                <w:rFonts w:ascii="Times New Roman" w:hAnsi="Times New Roman"/>
                <w:sz w:val="24"/>
                <w:szCs w:val="24"/>
              </w:rPr>
              <w:t>65-9</w:t>
            </w:r>
            <w:r w:rsidR="00D725F1" w:rsidRPr="005152AD">
              <w:rPr>
                <w:rFonts w:ascii="Times New Roman" w:hAnsi="Times New Roman"/>
                <w:sz w:val="24"/>
                <w:szCs w:val="24"/>
                <w:lang w:val="ru-RU"/>
              </w:rPr>
              <w:t>6</w:t>
            </w:r>
            <w:r w:rsidRPr="005152AD">
              <w:rPr>
                <w:rFonts w:ascii="Times New Roman" w:hAnsi="Times New Roman"/>
                <w:sz w:val="24"/>
                <w:szCs w:val="24"/>
              </w:rPr>
              <w:t>-</w:t>
            </w:r>
            <w:r w:rsidR="00D725F1" w:rsidRPr="005152AD">
              <w:rPr>
                <w:rFonts w:ascii="Times New Roman" w:hAnsi="Times New Roman"/>
                <w:sz w:val="24"/>
                <w:szCs w:val="24"/>
                <w:lang w:val="ru-RU"/>
              </w:rPr>
              <w:t>9</w:t>
            </w:r>
            <w:r w:rsidRPr="005152AD">
              <w:rPr>
                <w:rFonts w:ascii="Times New Roman" w:hAnsi="Times New Roman"/>
                <w:sz w:val="24"/>
                <w:szCs w:val="24"/>
              </w:rPr>
              <w:t>3;</w:t>
            </w:r>
          </w:p>
          <w:p w:rsidR="00006278" w:rsidRPr="005152AD" w:rsidRDefault="00006278" w:rsidP="009A290A">
            <w:pPr>
              <w:spacing w:after="0" w:line="240" w:lineRule="auto"/>
              <w:jc w:val="both"/>
              <w:rPr>
                <w:rFonts w:ascii="Times New Roman" w:hAnsi="Times New Roman"/>
                <w:sz w:val="24"/>
                <w:szCs w:val="24"/>
              </w:rPr>
            </w:pPr>
            <w:r w:rsidRPr="005152AD">
              <w:rPr>
                <w:rFonts w:ascii="Times New Roman" w:hAnsi="Times New Roman"/>
                <w:sz w:val="24"/>
                <w:szCs w:val="24"/>
              </w:rPr>
              <w:t xml:space="preserve">- </w:t>
            </w:r>
            <w:proofErr w:type="spellStart"/>
            <w:r w:rsidRPr="005152AD">
              <w:rPr>
                <w:rFonts w:ascii="Times New Roman" w:hAnsi="Times New Roman"/>
                <w:sz w:val="24"/>
                <w:szCs w:val="24"/>
              </w:rPr>
              <w:t>Ягодзинський</w:t>
            </w:r>
            <w:proofErr w:type="spellEnd"/>
            <w:r w:rsidRPr="005152AD">
              <w:rPr>
                <w:rFonts w:ascii="Times New Roman" w:hAnsi="Times New Roman"/>
                <w:sz w:val="24"/>
                <w:szCs w:val="24"/>
              </w:rPr>
              <w:t xml:space="preserve"> Михайло Леонідович, інженер с</w:t>
            </w:r>
            <w:r w:rsidRPr="005152AD">
              <w:rPr>
                <w:rFonts w:ascii="Times New Roman" w:hAnsi="Times New Roman"/>
                <w:bCs/>
                <w:sz w:val="24"/>
                <w:szCs w:val="24"/>
              </w:rPr>
              <w:t xml:space="preserve">лужби розподільних мереж, </w:t>
            </w:r>
            <w:r w:rsidRPr="005152AD">
              <w:rPr>
                <w:rFonts w:ascii="Times New Roman" w:hAnsi="Times New Roman"/>
                <w:sz w:val="24"/>
                <w:szCs w:val="24"/>
              </w:rPr>
              <w:t>телефон (0432) 65-96-21.</w:t>
            </w:r>
          </w:p>
          <w:p w:rsidR="00715E42" w:rsidRPr="005152AD" w:rsidRDefault="00715E42" w:rsidP="009A290A">
            <w:pPr>
              <w:autoSpaceDE w:val="0"/>
              <w:autoSpaceDN w:val="0"/>
              <w:adjustRightInd w:val="0"/>
              <w:spacing w:after="0" w:line="240" w:lineRule="auto"/>
              <w:rPr>
                <w:rFonts w:ascii="Times New Roman" w:hAnsi="Times New Roman"/>
                <w:sz w:val="24"/>
                <w:szCs w:val="24"/>
                <w:lang w:eastAsia="uk-UA"/>
              </w:rPr>
            </w:pPr>
            <w:r w:rsidRPr="005152AD">
              <w:rPr>
                <w:rFonts w:ascii="Times New Roman" w:hAnsi="Times New Roman"/>
                <w:sz w:val="24"/>
                <w:szCs w:val="24"/>
                <w:lang w:eastAsia="uk-UA"/>
              </w:rPr>
              <w:t>З організаційних питань:</w:t>
            </w:r>
          </w:p>
          <w:p w:rsidR="00715E42" w:rsidRPr="005152AD" w:rsidRDefault="00715E42" w:rsidP="009A290A">
            <w:pPr>
              <w:autoSpaceDE w:val="0"/>
              <w:autoSpaceDN w:val="0"/>
              <w:adjustRightInd w:val="0"/>
              <w:spacing w:after="0" w:line="240" w:lineRule="auto"/>
              <w:rPr>
                <w:rFonts w:ascii="Times New Roman" w:hAnsi="Times New Roman"/>
                <w:sz w:val="24"/>
                <w:szCs w:val="24"/>
                <w:lang w:eastAsia="uk-UA"/>
              </w:rPr>
            </w:pPr>
            <w:r w:rsidRPr="005152AD">
              <w:rPr>
                <w:rFonts w:ascii="Times New Roman" w:hAnsi="Times New Roman"/>
                <w:sz w:val="24"/>
                <w:szCs w:val="24"/>
                <w:lang w:eastAsia="uk-UA"/>
              </w:rPr>
              <w:t xml:space="preserve"> - </w:t>
            </w:r>
            <w:r w:rsidRPr="005152AD">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5152AD">
              <w:rPr>
                <w:rFonts w:ascii="Times New Roman" w:hAnsi="Times New Roman"/>
                <w:sz w:val="24"/>
                <w:szCs w:val="24"/>
              </w:rPr>
              <w:t>каб</w:t>
            </w:r>
            <w:proofErr w:type="spellEnd"/>
            <w:r w:rsidRPr="005152AD">
              <w:rPr>
                <w:rFonts w:ascii="Times New Roman" w:hAnsi="Times New Roman"/>
                <w:sz w:val="24"/>
                <w:szCs w:val="24"/>
              </w:rPr>
              <w:t xml:space="preserve">. №511, телефон/факс (0432) 65-95-77 </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700" w:type="dxa"/>
            <w:shd w:val="clear" w:color="auto" w:fill="auto"/>
          </w:tcPr>
          <w:p w:rsidR="00715E42" w:rsidRPr="008435DF" w:rsidRDefault="00715E42" w:rsidP="00D9611A">
            <w:pPr>
              <w:widowControl w:val="0"/>
              <w:spacing w:beforeLines="50" w:before="120" w:afterLines="50" w:after="120" w:line="240" w:lineRule="auto"/>
              <w:contextualSpacing/>
              <w:jc w:val="both"/>
              <w:rPr>
                <w:rFonts w:ascii="Times New Roman" w:hAnsi="Times New Roman"/>
                <w:sz w:val="24"/>
                <w:szCs w:val="24"/>
                <w:lang w:eastAsia="uk-UA"/>
              </w:rPr>
            </w:pPr>
            <w:r w:rsidRPr="00B7238A">
              <w:rPr>
                <w:rFonts w:ascii="Times New Roman" w:hAnsi="Times New Roman"/>
                <w:color w:val="000000"/>
                <w:sz w:val="24"/>
                <w:szCs w:val="24"/>
                <w:lang w:eastAsia="uk-UA"/>
              </w:rPr>
              <w:t>Відкриті</w:t>
            </w:r>
            <w:r>
              <w:rPr>
                <w:rFonts w:ascii="Times New Roman" w:hAnsi="Times New Roman"/>
                <w:color w:val="000000"/>
                <w:sz w:val="24"/>
                <w:szCs w:val="24"/>
                <w:lang w:eastAsia="uk-UA"/>
              </w:rPr>
              <w:t xml:space="preserve"> торги </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EC4230" w:rsidRPr="008435DF" w:rsidTr="00EC4230">
        <w:trPr>
          <w:trHeight w:val="779"/>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236" w:type="dxa"/>
            <w:shd w:val="clear" w:color="auto" w:fill="auto"/>
          </w:tcPr>
          <w:p w:rsidR="00EC4230" w:rsidRPr="008435DF" w:rsidRDefault="00EC4230"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700" w:type="dxa"/>
            <w:shd w:val="clear" w:color="auto" w:fill="auto"/>
          </w:tcPr>
          <w:p w:rsidR="00EC4230" w:rsidRPr="005152AD" w:rsidRDefault="00EC4230" w:rsidP="00C70CAD">
            <w:pPr>
              <w:autoSpaceDE w:val="0"/>
              <w:autoSpaceDN w:val="0"/>
              <w:adjustRightInd w:val="0"/>
              <w:spacing w:after="0" w:line="240" w:lineRule="auto"/>
              <w:rPr>
                <w:rFonts w:ascii="Times New Roman" w:hAnsi="Times New Roman"/>
                <w:b/>
                <w:sz w:val="24"/>
                <w:szCs w:val="24"/>
              </w:rPr>
            </w:pPr>
            <w:r w:rsidRPr="005152AD">
              <w:rPr>
                <w:rFonts w:ascii="Times New Roman" w:hAnsi="Times New Roman"/>
                <w:b/>
                <w:sz w:val="24"/>
                <w:szCs w:val="24"/>
              </w:rPr>
              <w:t>ДК 021:2015 код 31210000-1</w:t>
            </w:r>
          </w:p>
          <w:p w:rsidR="00EC4230" w:rsidRPr="005152AD" w:rsidRDefault="00EC4230" w:rsidP="00C70CAD">
            <w:pPr>
              <w:pStyle w:val="HTML"/>
              <w:rPr>
                <w:rFonts w:ascii="Times New Roman" w:hAnsi="Times New Roman"/>
                <w:sz w:val="24"/>
                <w:szCs w:val="24"/>
              </w:rPr>
            </w:pPr>
            <w:r w:rsidRPr="005152AD">
              <w:rPr>
                <w:rFonts w:ascii="Times New Roman" w:hAnsi="Times New Roman"/>
                <w:sz w:val="24"/>
                <w:szCs w:val="24"/>
              </w:rPr>
              <w:t xml:space="preserve">Електрична апаратура для </w:t>
            </w:r>
            <w:proofErr w:type="spellStart"/>
            <w:r w:rsidRPr="005152AD">
              <w:rPr>
                <w:rFonts w:ascii="Times New Roman" w:hAnsi="Times New Roman"/>
                <w:sz w:val="24"/>
                <w:szCs w:val="24"/>
              </w:rPr>
              <w:t>комутування</w:t>
            </w:r>
            <w:proofErr w:type="spellEnd"/>
            <w:r w:rsidRPr="005152AD">
              <w:rPr>
                <w:rFonts w:ascii="Times New Roman" w:hAnsi="Times New Roman"/>
                <w:sz w:val="24"/>
                <w:szCs w:val="24"/>
              </w:rPr>
              <w:t xml:space="preserve"> та захисту електричних кіл</w:t>
            </w:r>
          </w:p>
          <w:p w:rsidR="00EC4230" w:rsidRPr="005152AD" w:rsidRDefault="00EC4230" w:rsidP="00C70CAD">
            <w:pPr>
              <w:pStyle w:val="HTML"/>
              <w:jc w:val="center"/>
              <w:rPr>
                <w:rFonts w:ascii="Times New Roman" w:hAnsi="Times New Roman"/>
                <w:sz w:val="24"/>
                <w:szCs w:val="24"/>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236" w:type="dxa"/>
            <w:shd w:val="clear" w:color="auto" w:fill="auto"/>
          </w:tcPr>
          <w:p w:rsidR="00EC4230" w:rsidRPr="008435DF" w:rsidRDefault="00EC4230"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00" w:type="dxa"/>
            <w:shd w:val="clear" w:color="auto" w:fill="auto"/>
            <w:vAlign w:val="center"/>
          </w:tcPr>
          <w:p w:rsidR="00EC4230" w:rsidRPr="00B53A02" w:rsidRDefault="00A5645D" w:rsidP="004019B2">
            <w:pPr>
              <w:pStyle w:val="HTML"/>
              <w:rPr>
                <w:rFonts w:ascii="Times New Roman" w:hAnsi="Times New Roman" w:cs="Times New Roman"/>
                <w:b/>
                <w:sz w:val="24"/>
                <w:szCs w:val="24"/>
              </w:rPr>
            </w:pPr>
            <w:r w:rsidRPr="005152AD">
              <w:rPr>
                <w:rFonts w:ascii="Times New Roman" w:hAnsi="Times New Roman"/>
                <w:sz w:val="24"/>
                <w:szCs w:val="24"/>
              </w:rPr>
              <w:t>Роз’єднувачі, рубильники, модулі, мідно-контактна група, перемикачі, вимикачі навантаження, пристрої МРЗС</w:t>
            </w:r>
          </w:p>
        </w:tc>
      </w:tr>
      <w:tr w:rsidR="00EC4230" w:rsidRPr="008435DF" w:rsidTr="00EC4230">
        <w:trPr>
          <w:trHeight w:val="700"/>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236" w:type="dxa"/>
            <w:shd w:val="clear" w:color="auto" w:fill="auto"/>
          </w:tcPr>
          <w:p w:rsidR="00EC4230" w:rsidRPr="008435DF" w:rsidRDefault="00EC4230"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700" w:type="dxa"/>
            <w:shd w:val="clear" w:color="auto" w:fill="auto"/>
          </w:tcPr>
          <w:p w:rsidR="00523BD6" w:rsidRPr="005152AD" w:rsidRDefault="00523BD6" w:rsidP="00523BD6">
            <w:pPr>
              <w:pStyle w:val="rvps2"/>
              <w:spacing w:before="0" w:beforeAutospacing="0" w:after="0" w:afterAutospacing="0"/>
              <w:jc w:val="both"/>
              <w:rPr>
                <w:b/>
              </w:rPr>
            </w:pPr>
            <w:r w:rsidRPr="005152AD">
              <w:rPr>
                <w:b/>
              </w:rPr>
              <w:t xml:space="preserve">м. Вінниця, </w:t>
            </w:r>
            <w:r w:rsidR="00F10CC2" w:rsidRPr="005152AD">
              <w:rPr>
                <w:b/>
              </w:rPr>
              <w:t>303</w:t>
            </w:r>
            <w:r w:rsidRPr="005152AD">
              <w:rPr>
                <w:b/>
              </w:rPr>
              <w:t xml:space="preserve"> шт., а саме:</w:t>
            </w:r>
          </w:p>
          <w:p w:rsidR="00523BD6" w:rsidRPr="005152AD" w:rsidRDefault="00523BD6" w:rsidP="00523BD6">
            <w:pPr>
              <w:widowControl w:val="0"/>
              <w:spacing w:after="0" w:line="240" w:lineRule="auto"/>
              <w:ind w:right="113" w:hanging="2"/>
              <w:contextual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875"/>
              <w:gridCol w:w="691"/>
              <w:gridCol w:w="903"/>
            </w:tblGrid>
            <w:tr w:rsidR="005152AD" w:rsidRPr="005152AD" w:rsidTr="00B07B10">
              <w:tc>
                <w:tcPr>
                  <w:tcW w:w="456" w:type="dxa"/>
                  <w:shd w:val="clear" w:color="auto" w:fill="auto"/>
                </w:tcPr>
                <w:p w:rsidR="00523BD6" w:rsidRPr="005152AD" w:rsidRDefault="00523BD6" w:rsidP="00D439BD">
                  <w:pPr>
                    <w:spacing w:after="0" w:line="240" w:lineRule="auto"/>
                    <w:jc w:val="center"/>
                    <w:rPr>
                      <w:rFonts w:ascii="Times New Roman" w:hAnsi="Times New Roman"/>
                      <w:sz w:val="24"/>
                      <w:szCs w:val="24"/>
                    </w:rPr>
                  </w:pPr>
                  <w:r w:rsidRPr="005152AD">
                    <w:rPr>
                      <w:rFonts w:ascii="Times New Roman" w:hAnsi="Times New Roman"/>
                      <w:sz w:val="24"/>
                      <w:szCs w:val="24"/>
                    </w:rPr>
                    <w:t>1</w:t>
                  </w:r>
                </w:p>
              </w:tc>
              <w:tc>
                <w:tcPr>
                  <w:tcW w:w="3875" w:type="dxa"/>
                  <w:shd w:val="clear" w:color="auto" w:fill="auto"/>
                </w:tcPr>
                <w:p w:rsidR="00523BD6" w:rsidRPr="005152AD" w:rsidRDefault="00523BD6" w:rsidP="00C70CAD">
                  <w:pPr>
                    <w:spacing w:after="0" w:line="240" w:lineRule="auto"/>
                    <w:rPr>
                      <w:rFonts w:ascii="Times New Roman" w:hAnsi="Times New Roman"/>
                      <w:sz w:val="24"/>
                      <w:szCs w:val="24"/>
                    </w:rPr>
                  </w:pPr>
                  <w:r w:rsidRPr="005152AD">
                    <w:rPr>
                      <w:rFonts w:ascii="Times New Roman" w:hAnsi="Times New Roman"/>
                      <w:bCs/>
                      <w:sz w:val="24"/>
                      <w:szCs w:val="24"/>
                      <w:lang w:bidi="he-IL"/>
                    </w:rPr>
                    <w:t>Роз'єднувач РЛНД-10/400 У1 з приводом ПРН-10 (або еквівалент)</w:t>
                  </w:r>
                </w:p>
              </w:tc>
              <w:tc>
                <w:tcPr>
                  <w:tcW w:w="691" w:type="dxa"/>
                  <w:shd w:val="clear" w:color="auto" w:fill="auto"/>
                </w:tcPr>
                <w:p w:rsidR="00523BD6" w:rsidRPr="005152AD" w:rsidRDefault="00523BD6"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523BD6" w:rsidRPr="005152AD" w:rsidRDefault="00C14DF2" w:rsidP="004B6F7A">
                  <w:pPr>
                    <w:spacing w:after="0" w:line="240" w:lineRule="auto"/>
                    <w:jc w:val="center"/>
                    <w:rPr>
                      <w:rFonts w:ascii="Times New Roman" w:hAnsi="Times New Roman"/>
                      <w:sz w:val="24"/>
                      <w:szCs w:val="24"/>
                    </w:rPr>
                  </w:pPr>
                  <w:r w:rsidRPr="005152AD">
                    <w:rPr>
                      <w:rFonts w:ascii="Times New Roman" w:hAnsi="Times New Roman"/>
                      <w:sz w:val="24"/>
                      <w:szCs w:val="24"/>
                    </w:rPr>
                    <w:t>54</w:t>
                  </w:r>
                </w:p>
                <w:p w:rsidR="00C14DF2" w:rsidRPr="005152AD" w:rsidRDefault="00C14DF2" w:rsidP="004B6F7A">
                  <w:pPr>
                    <w:spacing w:after="0" w:line="240" w:lineRule="auto"/>
                    <w:jc w:val="center"/>
                    <w:rPr>
                      <w:rFonts w:ascii="Times New Roman" w:hAnsi="Times New Roman"/>
                      <w:sz w:val="24"/>
                      <w:szCs w:val="24"/>
                    </w:rPr>
                  </w:pPr>
                </w:p>
              </w:tc>
            </w:tr>
            <w:tr w:rsidR="005152AD" w:rsidRPr="005152AD" w:rsidTr="00B07B10">
              <w:tc>
                <w:tcPr>
                  <w:tcW w:w="456" w:type="dxa"/>
                  <w:shd w:val="clear" w:color="auto" w:fill="auto"/>
                </w:tcPr>
                <w:p w:rsidR="00523BD6" w:rsidRPr="005152AD" w:rsidRDefault="00523BD6" w:rsidP="00D439BD">
                  <w:pPr>
                    <w:spacing w:after="0" w:line="240" w:lineRule="auto"/>
                    <w:jc w:val="center"/>
                    <w:rPr>
                      <w:rFonts w:ascii="Times New Roman" w:hAnsi="Times New Roman"/>
                      <w:sz w:val="24"/>
                      <w:szCs w:val="24"/>
                    </w:rPr>
                  </w:pPr>
                  <w:r w:rsidRPr="005152AD">
                    <w:rPr>
                      <w:rFonts w:ascii="Times New Roman" w:hAnsi="Times New Roman"/>
                      <w:sz w:val="24"/>
                      <w:szCs w:val="24"/>
                    </w:rPr>
                    <w:t>2</w:t>
                  </w:r>
                </w:p>
              </w:tc>
              <w:tc>
                <w:tcPr>
                  <w:tcW w:w="3875" w:type="dxa"/>
                  <w:shd w:val="clear" w:color="auto" w:fill="auto"/>
                </w:tcPr>
                <w:p w:rsidR="00523BD6" w:rsidRPr="005152AD" w:rsidRDefault="00523BD6" w:rsidP="00C70CAD">
                  <w:pPr>
                    <w:spacing w:after="0" w:line="240" w:lineRule="auto"/>
                    <w:rPr>
                      <w:rFonts w:ascii="Times New Roman" w:hAnsi="Times New Roman"/>
                      <w:sz w:val="24"/>
                      <w:szCs w:val="24"/>
                    </w:rPr>
                  </w:pPr>
                  <w:r w:rsidRPr="005152AD">
                    <w:rPr>
                      <w:rFonts w:ascii="Times New Roman" w:hAnsi="Times New Roman"/>
                      <w:bCs/>
                      <w:sz w:val="24"/>
                      <w:szCs w:val="24"/>
                      <w:lang w:bidi="he-IL"/>
                    </w:rPr>
                    <w:t>Роз'єднувач РВЗ-10/400 УХЛ2 (або еквівалент)</w:t>
                  </w:r>
                </w:p>
              </w:tc>
              <w:tc>
                <w:tcPr>
                  <w:tcW w:w="691" w:type="dxa"/>
                  <w:shd w:val="clear" w:color="auto" w:fill="auto"/>
                </w:tcPr>
                <w:p w:rsidR="00523BD6" w:rsidRPr="005152AD" w:rsidRDefault="00523BD6"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523BD6" w:rsidRPr="005152AD" w:rsidRDefault="003D46AF" w:rsidP="004B6F7A">
                  <w:pPr>
                    <w:spacing w:after="0" w:line="240" w:lineRule="auto"/>
                    <w:jc w:val="center"/>
                    <w:rPr>
                      <w:rFonts w:ascii="Times New Roman" w:hAnsi="Times New Roman"/>
                      <w:sz w:val="24"/>
                      <w:szCs w:val="24"/>
                    </w:rPr>
                  </w:pPr>
                  <w:r w:rsidRPr="005152AD">
                    <w:rPr>
                      <w:rFonts w:ascii="Times New Roman" w:hAnsi="Times New Roman"/>
                      <w:sz w:val="24"/>
                      <w:szCs w:val="24"/>
                    </w:rPr>
                    <w:t>2</w:t>
                  </w:r>
                </w:p>
              </w:tc>
            </w:tr>
            <w:tr w:rsidR="005152AD" w:rsidRPr="005152AD" w:rsidTr="00B07B10">
              <w:tc>
                <w:tcPr>
                  <w:tcW w:w="456" w:type="dxa"/>
                  <w:shd w:val="clear" w:color="auto" w:fill="auto"/>
                </w:tcPr>
                <w:p w:rsidR="00B6579D" w:rsidRPr="005152AD" w:rsidRDefault="00B6579D" w:rsidP="00D439BD">
                  <w:pPr>
                    <w:spacing w:after="0" w:line="240" w:lineRule="auto"/>
                    <w:jc w:val="center"/>
                    <w:rPr>
                      <w:rFonts w:ascii="Times New Roman" w:hAnsi="Times New Roman"/>
                      <w:sz w:val="24"/>
                      <w:szCs w:val="24"/>
                    </w:rPr>
                  </w:pPr>
                  <w:r w:rsidRPr="005152AD">
                    <w:rPr>
                      <w:rFonts w:ascii="Times New Roman" w:hAnsi="Times New Roman"/>
                      <w:sz w:val="24"/>
                      <w:szCs w:val="24"/>
                    </w:rPr>
                    <w:t>3</w:t>
                  </w:r>
                </w:p>
              </w:tc>
              <w:tc>
                <w:tcPr>
                  <w:tcW w:w="3875" w:type="dxa"/>
                  <w:shd w:val="clear" w:color="auto" w:fill="auto"/>
                </w:tcPr>
                <w:p w:rsidR="00B6579D" w:rsidRPr="005152AD" w:rsidRDefault="00B6579D" w:rsidP="00C70CAD">
                  <w:pPr>
                    <w:spacing w:after="0" w:line="240" w:lineRule="auto"/>
                    <w:rPr>
                      <w:rFonts w:ascii="Times New Roman" w:hAnsi="Times New Roman"/>
                      <w:sz w:val="24"/>
                      <w:szCs w:val="24"/>
                    </w:rPr>
                  </w:pPr>
                  <w:r w:rsidRPr="005152AD">
                    <w:rPr>
                      <w:rFonts w:ascii="Times New Roman" w:hAnsi="Times New Roman"/>
                      <w:sz w:val="24"/>
                      <w:szCs w:val="24"/>
                    </w:rPr>
                    <w:t>Рубильник РБ-4 УХЛ3 (400 А)</w:t>
                  </w:r>
                </w:p>
              </w:tc>
              <w:tc>
                <w:tcPr>
                  <w:tcW w:w="691" w:type="dxa"/>
                  <w:shd w:val="clear" w:color="auto" w:fill="auto"/>
                </w:tcPr>
                <w:p w:rsidR="00B6579D" w:rsidRPr="005152AD" w:rsidRDefault="00B6579D"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B6579D" w:rsidRPr="005152AD" w:rsidRDefault="00E061AC" w:rsidP="004B6F7A">
                  <w:pPr>
                    <w:spacing w:after="0" w:line="240" w:lineRule="auto"/>
                    <w:jc w:val="center"/>
                    <w:rPr>
                      <w:rFonts w:ascii="Times New Roman" w:hAnsi="Times New Roman"/>
                      <w:sz w:val="24"/>
                      <w:szCs w:val="24"/>
                    </w:rPr>
                  </w:pPr>
                  <w:r w:rsidRPr="005152AD">
                    <w:rPr>
                      <w:rFonts w:ascii="Times New Roman" w:hAnsi="Times New Roman"/>
                      <w:sz w:val="24"/>
                      <w:szCs w:val="24"/>
                    </w:rPr>
                    <w:t>58</w:t>
                  </w:r>
                </w:p>
              </w:tc>
            </w:tr>
            <w:tr w:rsidR="005152AD" w:rsidRPr="005152AD" w:rsidTr="00B07B10">
              <w:tc>
                <w:tcPr>
                  <w:tcW w:w="456" w:type="dxa"/>
                  <w:shd w:val="clear" w:color="auto" w:fill="auto"/>
                </w:tcPr>
                <w:p w:rsidR="00B6579D" w:rsidRPr="005152AD" w:rsidRDefault="00B6579D" w:rsidP="00D439BD">
                  <w:pPr>
                    <w:spacing w:after="0" w:line="240" w:lineRule="auto"/>
                    <w:jc w:val="center"/>
                    <w:rPr>
                      <w:rFonts w:ascii="Times New Roman" w:hAnsi="Times New Roman"/>
                      <w:sz w:val="24"/>
                      <w:szCs w:val="24"/>
                    </w:rPr>
                  </w:pPr>
                  <w:r w:rsidRPr="005152AD">
                    <w:rPr>
                      <w:rFonts w:ascii="Times New Roman" w:hAnsi="Times New Roman"/>
                      <w:sz w:val="24"/>
                      <w:szCs w:val="24"/>
                    </w:rPr>
                    <w:t>4</w:t>
                  </w:r>
                </w:p>
              </w:tc>
              <w:tc>
                <w:tcPr>
                  <w:tcW w:w="3875" w:type="dxa"/>
                  <w:shd w:val="clear" w:color="auto" w:fill="auto"/>
                </w:tcPr>
                <w:p w:rsidR="00B6579D" w:rsidRPr="005152AD" w:rsidRDefault="00B6579D" w:rsidP="00C70CAD">
                  <w:pPr>
                    <w:spacing w:after="0" w:line="240" w:lineRule="auto"/>
                    <w:rPr>
                      <w:rFonts w:ascii="Times New Roman" w:hAnsi="Times New Roman"/>
                      <w:sz w:val="24"/>
                      <w:szCs w:val="24"/>
                    </w:rPr>
                  </w:pPr>
                  <w:r w:rsidRPr="005152AD">
                    <w:rPr>
                      <w:rFonts w:ascii="Times New Roman" w:hAnsi="Times New Roman"/>
                      <w:sz w:val="24"/>
                      <w:szCs w:val="24"/>
                    </w:rPr>
                    <w:t>Рубильник РПС-2 (250 А), ліва ручка, в комплекті з трьома запобіжниками ПН2П-250-00 УХЛ3 250А</w:t>
                  </w:r>
                </w:p>
              </w:tc>
              <w:tc>
                <w:tcPr>
                  <w:tcW w:w="691" w:type="dxa"/>
                  <w:shd w:val="clear" w:color="auto" w:fill="auto"/>
                </w:tcPr>
                <w:p w:rsidR="00B6579D" w:rsidRPr="005152AD" w:rsidRDefault="00B6579D"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B6579D" w:rsidRPr="005152AD" w:rsidRDefault="00E061AC" w:rsidP="004B6F7A">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7</w:t>
                  </w:r>
                </w:p>
              </w:tc>
            </w:tr>
            <w:tr w:rsidR="005152AD" w:rsidRPr="005152AD" w:rsidTr="00B07B10">
              <w:tc>
                <w:tcPr>
                  <w:tcW w:w="456" w:type="dxa"/>
                  <w:shd w:val="clear" w:color="auto" w:fill="auto"/>
                </w:tcPr>
                <w:p w:rsidR="00B6579D" w:rsidRPr="005152AD" w:rsidRDefault="00B6579D" w:rsidP="00D439BD">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5</w:t>
                  </w:r>
                </w:p>
              </w:tc>
              <w:tc>
                <w:tcPr>
                  <w:tcW w:w="3875" w:type="dxa"/>
                  <w:shd w:val="clear" w:color="auto" w:fill="auto"/>
                </w:tcPr>
                <w:p w:rsidR="00B6579D" w:rsidRDefault="00B6579D" w:rsidP="008B16F7">
                  <w:pPr>
                    <w:spacing w:after="0" w:line="240" w:lineRule="auto"/>
                    <w:rPr>
                      <w:rFonts w:ascii="Times New Roman" w:hAnsi="Times New Roman"/>
                      <w:sz w:val="24"/>
                      <w:szCs w:val="24"/>
                      <w:lang w:val="ru-RU"/>
                    </w:rPr>
                  </w:pPr>
                  <w:r w:rsidRPr="005152AD">
                    <w:rPr>
                      <w:rFonts w:ascii="Times New Roman" w:hAnsi="Times New Roman"/>
                      <w:sz w:val="24"/>
                      <w:szCs w:val="24"/>
                    </w:rPr>
                    <w:t>Рубильник РПС-2 (250 А), права ручка, в комплекті з трьома запобіжниками ПН2П-250-00 УХЛ3</w:t>
                  </w:r>
                  <w:r w:rsidR="00B53A02">
                    <w:rPr>
                      <w:rFonts w:ascii="Times New Roman" w:hAnsi="Times New Roman"/>
                      <w:sz w:val="24"/>
                      <w:szCs w:val="24"/>
                    </w:rPr>
                    <w:t> </w:t>
                  </w:r>
                  <w:r w:rsidRPr="005152AD">
                    <w:rPr>
                      <w:rFonts w:ascii="Times New Roman" w:hAnsi="Times New Roman"/>
                      <w:sz w:val="24"/>
                      <w:szCs w:val="24"/>
                    </w:rPr>
                    <w:t>250А</w:t>
                  </w:r>
                </w:p>
                <w:p w:rsidR="00B53A02" w:rsidRPr="00B53A02" w:rsidRDefault="00B53A02" w:rsidP="008B16F7">
                  <w:pPr>
                    <w:spacing w:after="0" w:line="240" w:lineRule="auto"/>
                    <w:rPr>
                      <w:rFonts w:ascii="Times New Roman" w:hAnsi="Times New Roman"/>
                      <w:sz w:val="24"/>
                      <w:szCs w:val="24"/>
                      <w:lang w:val="ru-RU"/>
                    </w:rPr>
                  </w:pPr>
                </w:p>
              </w:tc>
              <w:tc>
                <w:tcPr>
                  <w:tcW w:w="691" w:type="dxa"/>
                  <w:shd w:val="clear" w:color="auto" w:fill="auto"/>
                </w:tcPr>
                <w:p w:rsidR="00B6579D" w:rsidRPr="005152AD" w:rsidRDefault="00B6579D"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B6579D" w:rsidRPr="005152AD" w:rsidRDefault="00E061AC" w:rsidP="004B6F7A">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30</w:t>
                  </w:r>
                </w:p>
              </w:tc>
            </w:tr>
            <w:tr w:rsidR="005152AD" w:rsidRPr="005152AD" w:rsidTr="00B07B10">
              <w:trPr>
                <w:trHeight w:val="126"/>
              </w:trPr>
              <w:tc>
                <w:tcPr>
                  <w:tcW w:w="456" w:type="dxa"/>
                  <w:shd w:val="clear" w:color="auto" w:fill="auto"/>
                </w:tcPr>
                <w:p w:rsidR="00B6579D" w:rsidRPr="005152AD" w:rsidRDefault="00B6579D" w:rsidP="00D439BD">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lastRenderedPageBreak/>
                    <w:t>6</w:t>
                  </w:r>
                </w:p>
              </w:tc>
              <w:tc>
                <w:tcPr>
                  <w:tcW w:w="3875" w:type="dxa"/>
                  <w:shd w:val="clear" w:color="auto" w:fill="auto"/>
                </w:tcPr>
                <w:p w:rsidR="00B6579D" w:rsidRPr="005152AD" w:rsidRDefault="00B6579D" w:rsidP="00C70CAD">
                  <w:pPr>
                    <w:spacing w:after="0" w:line="240" w:lineRule="auto"/>
                    <w:rPr>
                      <w:rFonts w:ascii="Times New Roman" w:hAnsi="Times New Roman"/>
                      <w:sz w:val="24"/>
                      <w:szCs w:val="24"/>
                    </w:rPr>
                  </w:pPr>
                  <w:r w:rsidRPr="005152AD">
                    <w:rPr>
                      <w:rFonts w:ascii="Times New Roman" w:hAnsi="Times New Roman"/>
                      <w:sz w:val="24"/>
                      <w:szCs w:val="24"/>
                    </w:rPr>
                    <w:t>Рубильник РПС-4 (400 А), права ручка, в комплекті з трьома запобіжниками ПН2П-400-00 УХЛ3 400А</w:t>
                  </w:r>
                </w:p>
              </w:tc>
              <w:tc>
                <w:tcPr>
                  <w:tcW w:w="691" w:type="dxa"/>
                  <w:shd w:val="clear" w:color="auto" w:fill="auto"/>
                </w:tcPr>
                <w:p w:rsidR="00B6579D" w:rsidRPr="005152AD" w:rsidRDefault="00B6579D"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B6579D" w:rsidRPr="005152AD" w:rsidRDefault="00E061AC" w:rsidP="004B6F7A">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5</w:t>
                  </w:r>
                </w:p>
              </w:tc>
            </w:tr>
            <w:tr w:rsidR="005152AD" w:rsidRPr="005152AD" w:rsidTr="00B07B10">
              <w:trPr>
                <w:trHeight w:val="135"/>
              </w:trPr>
              <w:tc>
                <w:tcPr>
                  <w:tcW w:w="456" w:type="dxa"/>
                  <w:shd w:val="clear" w:color="auto" w:fill="auto"/>
                </w:tcPr>
                <w:p w:rsidR="00B6579D" w:rsidRPr="005152AD" w:rsidRDefault="00A12267" w:rsidP="004B70E6">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7</w:t>
                  </w:r>
                </w:p>
              </w:tc>
              <w:tc>
                <w:tcPr>
                  <w:tcW w:w="3875" w:type="dxa"/>
                  <w:shd w:val="clear" w:color="auto" w:fill="auto"/>
                </w:tcPr>
                <w:p w:rsidR="00B6579D" w:rsidRPr="005152AD" w:rsidRDefault="00B6579D" w:rsidP="00C70CAD">
                  <w:pPr>
                    <w:spacing w:after="0" w:line="240" w:lineRule="auto"/>
                    <w:rPr>
                      <w:rFonts w:ascii="Times New Roman" w:hAnsi="Times New Roman"/>
                      <w:sz w:val="24"/>
                      <w:szCs w:val="24"/>
                    </w:rPr>
                  </w:pPr>
                  <w:r w:rsidRPr="005152AD">
                    <w:rPr>
                      <w:rFonts w:ascii="Times New Roman" w:hAnsi="Times New Roman"/>
                      <w:sz w:val="24"/>
                      <w:szCs w:val="24"/>
                    </w:rPr>
                    <w:t>Рубильник РПС-6 (630 А), права ручка, в комплекті з трьома запобіжниками ПН2П-630-00 УХЛ3 630А</w:t>
                  </w:r>
                </w:p>
              </w:tc>
              <w:tc>
                <w:tcPr>
                  <w:tcW w:w="691" w:type="dxa"/>
                  <w:shd w:val="clear" w:color="auto" w:fill="auto"/>
                </w:tcPr>
                <w:p w:rsidR="00B6579D" w:rsidRPr="005152AD" w:rsidRDefault="00B6579D"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B6579D" w:rsidRPr="005152AD" w:rsidRDefault="00727354" w:rsidP="00B97C3D">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1</w:t>
                  </w:r>
                </w:p>
              </w:tc>
            </w:tr>
            <w:tr w:rsidR="005152AD" w:rsidRPr="005152AD" w:rsidTr="00B07B10">
              <w:trPr>
                <w:trHeight w:val="126"/>
              </w:trPr>
              <w:tc>
                <w:tcPr>
                  <w:tcW w:w="456" w:type="dxa"/>
                  <w:shd w:val="clear" w:color="auto" w:fill="auto"/>
                </w:tcPr>
                <w:p w:rsidR="00EE1003" w:rsidRPr="005152AD" w:rsidRDefault="00EE1003" w:rsidP="004B70E6">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8</w:t>
                  </w:r>
                </w:p>
              </w:tc>
              <w:tc>
                <w:tcPr>
                  <w:tcW w:w="3875" w:type="dxa"/>
                  <w:shd w:val="clear" w:color="auto" w:fill="auto"/>
                </w:tcPr>
                <w:p w:rsidR="00EE1003" w:rsidRPr="005152AD" w:rsidRDefault="00EE1003" w:rsidP="000708C2">
                  <w:pPr>
                    <w:spacing w:after="0" w:line="240" w:lineRule="auto"/>
                    <w:rPr>
                      <w:rFonts w:ascii="Times New Roman" w:hAnsi="Times New Roman"/>
                      <w:sz w:val="24"/>
                      <w:szCs w:val="24"/>
                    </w:rPr>
                  </w:pPr>
                  <w:r w:rsidRPr="005152AD">
                    <w:rPr>
                      <w:rFonts w:ascii="Times New Roman" w:hAnsi="Times New Roman"/>
                      <w:sz w:val="24"/>
                      <w:szCs w:val="24"/>
                    </w:rPr>
                    <w:t>Модуль комутац</w:t>
                  </w:r>
                  <w:r w:rsidR="000708C2" w:rsidRPr="005152AD">
                    <w:rPr>
                      <w:rFonts w:ascii="Times New Roman" w:hAnsi="Times New Roman"/>
                      <w:sz w:val="24"/>
                      <w:szCs w:val="24"/>
                    </w:rPr>
                    <w:t>ійний</w:t>
                  </w:r>
                  <w:r w:rsidRPr="005152AD">
                    <w:rPr>
                      <w:rFonts w:ascii="Times New Roman" w:hAnsi="Times New Roman"/>
                      <w:sz w:val="24"/>
                      <w:szCs w:val="24"/>
                    </w:rPr>
                    <w:t xml:space="preserve"> КЕ для комір</w:t>
                  </w:r>
                  <w:r w:rsidR="000708C2" w:rsidRPr="005152AD">
                    <w:rPr>
                      <w:rFonts w:ascii="Times New Roman" w:hAnsi="Times New Roman"/>
                      <w:sz w:val="24"/>
                      <w:szCs w:val="24"/>
                    </w:rPr>
                    <w:t>ок</w:t>
                  </w:r>
                  <w:r w:rsidR="00965E1A" w:rsidRPr="005152AD">
                    <w:rPr>
                      <w:rFonts w:ascii="Times New Roman" w:hAnsi="Times New Roman"/>
                      <w:sz w:val="24"/>
                      <w:szCs w:val="24"/>
                      <w:lang w:val="ru-RU"/>
                    </w:rPr>
                    <w:t xml:space="preserve"> </w:t>
                  </w:r>
                  <w:r w:rsidRPr="005152AD">
                    <w:rPr>
                      <w:rFonts w:ascii="Times New Roman" w:hAnsi="Times New Roman"/>
                      <w:sz w:val="24"/>
                      <w:szCs w:val="24"/>
                    </w:rPr>
                    <w:t>КРН-10</w:t>
                  </w:r>
                </w:p>
              </w:tc>
              <w:tc>
                <w:tcPr>
                  <w:tcW w:w="691" w:type="dxa"/>
                  <w:shd w:val="clear" w:color="auto" w:fill="auto"/>
                </w:tcPr>
                <w:p w:rsidR="00EE1003" w:rsidRPr="005152AD" w:rsidRDefault="00EE1003" w:rsidP="003B30B1">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EE1003" w:rsidP="003B30B1">
                  <w:pPr>
                    <w:spacing w:after="0" w:line="240" w:lineRule="auto"/>
                    <w:jc w:val="center"/>
                    <w:rPr>
                      <w:rFonts w:ascii="Times New Roman" w:hAnsi="Times New Roman"/>
                      <w:sz w:val="24"/>
                      <w:szCs w:val="24"/>
                    </w:rPr>
                  </w:pPr>
                  <w:r w:rsidRPr="005152AD">
                    <w:rPr>
                      <w:rFonts w:ascii="Times New Roman" w:hAnsi="Times New Roman"/>
                      <w:sz w:val="24"/>
                      <w:szCs w:val="24"/>
                    </w:rPr>
                    <w:t>4</w:t>
                  </w:r>
                </w:p>
              </w:tc>
            </w:tr>
            <w:tr w:rsidR="005152AD" w:rsidRPr="005152AD" w:rsidTr="00B07B10">
              <w:trPr>
                <w:trHeight w:val="126"/>
              </w:trPr>
              <w:tc>
                <w:tcPr>
                  <w:tcW w:w="456" w:type="dxa"/>
                  <w:shd w:val="clear" w:color="auto" w:fill="auto"/>
                </w:tcPr>
                <w:p w:rsidR="00EE1003" w:rsidRPr="005152AD" w:rsidRDefault="00EE1003" w:rsidP="004B70E6">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9</w:t>
                  </w:r>
                </w:p>
              </w:tc>
              <w:tc>
                <w:tcPr>
                  <w:tcW w:w="3875" w:type="dxa"/>
                  <w:shd w:val="clear" w:color="auto" w:fill="auto"/>
                </w:tcPr>
                <w:p w:rsidR="00EE1003" w:rsidRPr="005152AD" w:rsidRDefault="00EE1003" w:rsidP="000708C2">
                  <w:pPr>
                    <w:spacing w:after="0" w:line="240" w:lineRule="auto"/>
                    <w:rPr>
                      <w:rFonts w:ascii="Times New Roman" w:hAnsi="Times New Roman"/>
                      <w:sz w:val="24"/>
                      <w:szCs w:val="24"/>
                    </w:rPr>
                  </w:pPr>
                  <w:r w:rsidRPr="005152AD">
                    <w:rPr>
                      <w:rFonts w:ascii="Times New Roman" w:hAnsi="Times New Roman"/>
                      <w:sz w:val="24"/>
                      <w:szCs w:val="24"/>
                    </w:rPr>
                    <w:t>Перемикач ПТРЛ-5-5А(З</w:t>
                  </w:r>
                  <w:r w:rsidR="000708C2" w:rsidRPr="005152AD">
                    <w:rPr>
                      <w:rFonts w:ascii="Times New Roman" w:hAnsi="Times New Roman"/>
                      <w:sz w:val="24"/>
                      <w:szCs w:val="24"/>
                    </w:rPr>
                    <w:t>ірка</w:t>
                  </w:r>
                  <w:r w:rsidRPr="005152AD">
                    <w:rPr>
                      <w:rFonts w:ascii="Times New Roman" w:hAnsi="Times New Roman"/>
                      <w:sz w:val="24"/>
                      <w:szCs w:val="24"/>
                    </w:rPr>
                    <w:t xml:space="preserve">)ТМ-25-40–514 </w:t>
                  </w:r>
                  <w:r w:rsidR="000708C2" w:rsidRPr="005152AD">
                    <w:rPr>
                      <w:rFonts w:ascii="Times New Roman" w:hAnsi="Times New Roman"/>
                      <w:sz w:val="24"/>
                      <w:szCs w:val="24"/>
                    </w:rPr>
                    <w:t>мм</w:t>
                  </w:r>
                </w:p>
              </w:tc>
              <w:tc>
                <w:tcPr>
                  <w:tcW w:w="691" w:type="dxa"/>
                  <w:shd w:val="clear" w:color="auto" w:fill="auto"/>
                </w:tcPr>
                <w:p w:rsidR="00EE1003" w:rsidRPr="005152AD" w:rsidRDefault="00EE1003"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6F3F04" w:rsidP="00B97C3D">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19</w:t>
                  </w:r>
                </w:p>
                <w:p w:rsidR="006F3F04" w:rsidRPr="005152AD" w:rsidRDefault="006F3F04" w:rsidP="00B97C3D">
                  <w:pPr>
                    <w:spacing w:after="0" w:line="240" w:lineRule="auto"/>
                    <w:jc w:val="center"/>
                    <w:rPr>
                      <w:rFonts w:ascii="Times New Roman" w:hAnsi="Times New Roman"/>
                      <w:sz w:val="24"/>
                      <w:szCs w:val="24"/>
                      <w:lang w:val="ru-RU"/>
                    </w:rPr>
                  </w:pPr>
                </w:p>
              </w:tc>
            </w:tr>
            <w:tr w:rsidR="005152AD" w:rsidRPr="005152AD" w:rsidTr="00B07B10">
              <w:trPr>
                <w:trHeight w:val="135"/>
              </w:trPr>
              <w:tc>
                <w:tcPr>
                  <w:tcW w:w="456" w:type="dxa"/>
                  <w:shd w:val="clear" w:color="auto" w:fill="auto"/>
                </w:tcPr>
                <w:p w:rsidR="00EE1003" w:rsidRPr="005152AD" w:rsidRDefault="00EE1003" w:rsidP="004B70E6">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10</w:t>
                  </w:r>
                </w:p>
              </w:tc>
              <w:tc>
                <w:tcPr>
                  <w:tcW w:w="3875" w:type="dxa"/>
                  <w:shd w:val="clear" w:color="auto" w:fill="auto"/>
                </w:tcPr>
                <w:p w:rsidR="00EE1003" w:rsidRPr="005152AD" w:rsidRDefault="00EE1003" w:rsidP="000708C2">
                  <w:pPr>
                    <w:spacing w:after="0" w:line="240" w:lineRule="auto"/>
                    <w:rPr>
                      <w:rFonts w:ascii="Times New Roman" w:hAnsi="Times New Roman"/>
                      <w:sz w:val="24"/>
                      <w:szCs w:val="24"/>
                    </w:rPr>
                  </w:pPr>
                  <w:r w:rsidRPr="005152AD">
                    <w:rPr>
                      <w:rFonts w:ascii="Times New Roman" w:hAnsi="Times New Roman"/>
                      <w:sz w:val="24"/>
                      <w:szCs w:val="24"/>
                    </w:rPr>
                    <w:t> Перемикач ПТРЛ-5-25А(З</w:t>
                  </w:r>
                  <w:r w:rsidR="000708C2" w:rsidRPr="005152AD">
                    <w:rPr>
                      <w:rFonts w:ascii="Times New Roman" w:hAnsi="Times New Roman"/>
                      <w:sz w:val="24"/>
                      <w:szCs w:val="24"/>
                    </w:rPr>
                    <w:t>ірка</w:t>
                  </w:r>
                  <w:r w:rsidRPr="005152AD">
                    <w:rPr>
                      <w:rFonts w:ascii="Times New Roman" w:hAnsi="Times New Roman"/>
                      <w:sz w:val="24"/>
                      <w:szCs w:val="24"/>
                    </w:rPr>
                    <w:t xml:space="preserve">)ТМ-63-250–580 </w:t>
                  </w:r>
                  <w:r w:rsidR="000708C2" w:rsidRPr="005152AD">
                    <w:rPr>
                      <w:rFonts w:ascii="Times New Roman" w:hAnsi="Times New Roman"/>
                      <w:sz w:val="24"/>
                      <w:szCs w:val="24"/>
                    </w:rPr>
                    <w:t>мм</w:t>
                  </w:r>
                </w:p>
              </w:tc>
              <w:tc>
                <w:tcPr>
                  <w:tcW w:w="691" w:type="dxa"/>
                  <w:shd w:val="clear" w:color="auto" w:fill="auto"/>
                </w:tcPr>
                <w:p w:rsidR="00EE1003" w:rsidRPr="005152AD" w:rsidRDefault="00EE1003"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6F3F04" w:rsidP="00B97C3D">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6</w:t>
                  </w:r>
                </w:p>
                <w:p w:rsidR="006F3F04" w:rsidRPr="005152AD" w:rsidRDefault="006F3F04" w:rsidP="00B97C3D">
                  <w:pPr>
                    <w:spacing w:after="0" w:line="240" w:lineRule="auto"/>
                    <w:jc w:val="center"/>
                    <w:rPr>
                      <w:rFonts w:ascii="Times New Roman" w:hAnsi="Times New Roman"/>
                      <w:sz w:val="24"/>
                      <w:szCs w:val="24"/>
                      <w:lang w:val="ru-RU"/>
                    </w:rPr>
                  </w:pPr>
                </w:p>
              </w:tc>
            </w:tr>
            <w:tr w:rsidR="005152AD" w:rsidRPr="005152AD" w:rsidTr="00B07B10">
              <w:trPr>
                <w:trHeight w:val="675"/>
              </w:trPr>
              <w:tc>
                <w:tcPr>
                  <w:tcW w:w="456" w:type="dxa"/>
                  <w:shd w:val="clear" w:color="auto" w:fill="auto"/>
                </w:tcPr>
                <w:p w:rsidR="00EE1003" w:rsidRPr="005152AD" w:rsidRDefault="00EE1003" w:rsidP="004B70E6">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11</w:t>
                  </w:r>
                </w:p>
              </w:tc>
              <w:tc>
                <w:tcPr>
                  <w:tcW w:w="3875" w:type="dxa"/>
                  <w:shd w:val="clear" w:color="auto" w:fill="auto"/>
                </w:tcPr>
                <w:p w:rsidR="00EE1003" w:rsidRPr="005152AD" w:rsidRDefault="00EE1003" w:rsidP="000708C2">
                  <w:pPr>
                    <w:spacing w:after="0" w:line="240" w:lineRule="auto"/>
                    <w:rPr>
                      <w:rFonts w:ascii="Times New Roman" w:hAnsi="Times New Roman"/>
                      <w:sz w:val="24"/>
                      <w:szCs w:val="24"/>
                    </w:rPr>
                  </w:pPr>
                  <w:r w:rsidRPr="005152AD">
                    <w:rPr>
                      <w:rFonts w:ascii="Times New Roman" w:hAnsi="Times New Roman"/>
                      <w:sz w:val="24"/>
                      <w:szCs w:val="24"/>
                    </w:rPr>
                    <w:t>Перемикач ПТРЛ5-63А(З</w:t>
                  </w:r>
                  <w:r w:rsidR="000708C2" w:rsidRPr="005152AD">
                    <w:rPr>
                      <w:rFonts w:ascii="Times New Roman" w:hAnsi="Times New Roman"/>
                      <w:sz w:val="24"/>
                      <w:szCs w:val="24"/>
                    </w:rPr>
                    <w:t>ірка</w:t>
                  </w:r>
                  <w:r w:rsidRPr="005152AD">
                    <w:rPr>
                      <w:rFonts w:ascii="Times New Roman" w:hAnsi="Times New Roman"/>
                      <w:sz w:val="24"/>
                      <w:szCs w:val="24"/>
                    </w:rPr>
                    <w:t xml:space="preserve">)ТМ-25-250-357 </w:t>
                  </w:r>
                  <w:r w:rsidR="000708C2" w:rsidRPr="005152AD">
                    <w:rPr>
                      <w:rFonts w:ascii="Times New Roman" w:hAnsi="Times New Roman"/>
                      <w:sz w:val="24"/>
                      <w:szCs w:val="24"/>
                    </w:rPr>
                    <w:t>мм</w:t>
                  </w:r>
                </w:p>
              </w:tc>
              <w:tc>
                <w:tcPr>
                  <w:tcW w:w="691" w:type="dxa"/>
                  <w:shd w:val="clear" w:color="auto" w:fill="auto"/>
                </w:tcPr>
                <w:p w:rsidR="00EE1003" w:rsidRPr="005152AD" w:rsidRDefault="00EE1003"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6F3F04" w:rsidP="00B97C3D">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23</w:t>
                  </w:r>
                </w:p>
              </w:tc>
            </w:tr>
            <w:tr w:rsidR="005152AD" w:rsidRPr="005152AD" w:rsidTr="00B07B10">
              <w:tc>
                <w:tcPr>
                  <w:tcW w:w="456" w:type="dxa"/>
                  <w:shd w:val="clear" w:color="auto" w:fill="auto"/>
                </w:tcPr>
                <w:p w:rsidR="00EE1003" w:rsidRPr="005152AD" w:rsidRDefault="00EE1003" w:rsidP="004B70E6">
                  <w:pPr>
                    <w:spacing w:after="0" w:line="240" w:lineRule="auto"/>
                    <w:jc w:val="center"/>
                    <w:rPr>
                      <w:rFonts w:ascii="Times New Roman" w:hAnsi="Times New Roman"/>
                      <w:sz w:val="24"/>
                      <w:szCs w:val="24"/>
                      <w:lang w:val="ru-RU"/>
                    </w:rPr>
                  </w:pPr>
                  <w:r w:rsidRPr="005152AD">
                    <w:rPr>
                      <w:rFonts w:ascii="Times New Roman" w:hAnsi="Times New Roman"/>
                      <w:sz w:val="24"/>
                      <w:szCs w:val="24"/>
                    </w:rPr>
                    <w:t>1</w:t>
                  </w:r>
                  <w:r w:rsidRPr="005152AD">
                    <w:rPr>
                      <w:rFonts w:ascii="Times New Roman" w:hAnsi="Times New Roman"/>
                      <w:sz w:val="24"/>
                      <w:szCs w:val="24"/>
                      <w:lang w:val="ru-RU"/>
                    </w:rPr>
                    <w:t>2</w:t>
                  </w:r>
                </w:p>
              </w:tc>
              <w:tc>
                <w:tcPr>
                  <w:tcW w:w="3875" w:type="dxa"/>
                  <w:shd w:val="clear" w:color="auto" w:fill="auto"/>
                </w:tcPr>
                <w:p w:rsidR="00EE1003" w:rsidRPr="005152AD" w:rsidRDefault="00EE1003" w:rsidP="00C70CAD">
                  <w:pPr>
                    <w:spacing w:after="0" w:line="240" w:lineRule="auto"/>
                    <w:rPr>
                      <w:rFonts w:ascii="Times New Roman" w:hAnsi="Times New Roman"/>
                      <w:sz w:val="24"/>
                      <w:szCs w:val="24"/>
                    </w:rPr>
                  </w:pPr>
                  <w:r w:rsidRPr="005152AD">
                    <w:rPr>
                      <w:rFonts w:ascii="Times New Roman" w:hAnsi="Times New Roman"/>
                      <w:sz w:val="24"/>
                      <w:szCs w:val="24"/>
                    </w:rPr>
                    <w:t>Перемикач ПТРЛ-5-80А (Зірка)</w:t>
                  </w:r>
                </w:p>
              </w:tc>
              <w:tc>
                <w:tcPr>
                  <w:tcW w:w="691" w:type="dxa"/>
                  <w:shd w:val="clear" w:color="auto" w:fill="auto"/>
                </w:tcPr>
                <w:p w:rsidR="00EE1003" w:rsidRPr="005152AD" w:rsidRDefault="00EE1003"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6F3F04" w:rsidP="00B97C3D">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3</w:t>
                  </w:r>
                </w:p>
              </w:tc>
            </w:tr>
            <w:tr w:rsidR="005152AD" w:rsidRPr="005152AD" w:rsidTr="00B07B10">
              <w:trPr>
                <w:trHeight w:val="510"/>
              </w:trPr>
              <w:tc>
                <w:tcPr>
                  <w:tcW w:w="456" w:type="dxa"/>
                  <w:shd w:val="clear" w:color="auto" w:fill="auto"/>
                </w:tcPr>
                <w:p w:rsidR="00EE1003" w:rsidRPr="005152AD" w:rsidRDefault="00EE1003" w:rsidP="004B70E6">
                  <w:pPr>
                    <w:spacing w:after="0" w:line="240" w:lineRule="auto"/>
                    <w:jc w:val="center"/>
                    <w:rPr>
                      <w:rFonts w:ascii="Times New Roman" w:hAnsi="Times New Roman"/>
                      <w:sz w:val="24"/>
                      <w:szCs w:val="24"/>
                      <w:lang w:val="ru-RU"/>
                    </w:rPr>
                  </w:pPr>
                  <w:r w:rsidRPr="005152AD">
                    <w:rPr>
                      <w:rFonts w:ascii="Times New Roman" w:hAnsi="Times New Roman"/>
                      <w:sz w:val="24"/>
                      <w:szCs w:val="24"/>
                    </w:rPr>
                    <w:t>1</w:t>
                  </w:r>
                  <w:r w:rsidRPr="005152AD">
                    <w:rPr>
                      <w:rFonts w:ascii="Times New Roman" w:hAnsi="Times New Roman"/>
                      <w:sz w:val="24"/>
                      <w:szCs w:val="24"/>
                      <w:lang w:val="ru-RU"/>
                    </w:rPr>
                    <w:t>3</w:t>
                  </w:r>
                </w:p>
              </w:tc>
              <w:tc>
                <w:tcPr>
                  <w:tcW w:w="3875" w:type="dxa"/>
                  <w:shd w:val="clear" w:color="auto" w:fill="auto"/>
                </w:tcPr>
                <w:p w:rsidR="00EE1003" w:rsidRPr="005152AD" w:rsidRDefault="00EE1003" w:rsidP="00C70CAD">
                  <w:pPr>
                    <w:spacing w:after="0" w:line="240" w:lineRule="auto"/>
                    <w:rPr>
                      <w:rFonts w:ascii="Times New Roman" w:hAnsi="Times New Roman"/>
                      <w:sz w:val="24"/>
                      <w:szCs w:val="24"/>
                    </w:rPr>
                  </w:pPr>
                  <w:r w:rsidRPr="005152AD">
                    <w:rPr>
                      <w:rFonts w:ascii="Times New Roman" w:hAnsi="Times New Roman"/>
                      <w:sz w:val="24"/>
                      <w:szCs w:val="24"/>
                    </w:rPr>
                    <w:t>Перемикач ПТРЛ-6-80А (трикутник)</w:t>
                  </w:r>
                </w:p>
              </w:tc>
              <w:tc>
                <w:tcPr>
                  <w:tcW w:w="691" w:type="dxa"/>
                  <w:shd w:val="clear" w:color="auto" w:fill="auto"/>
                </w:tcPr>
                <w:p w:rsidR="00EE1003" w:rsidRPr="005152AD" w:rsidRDefault="00EE1003"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6F3F04" w:rsidP="00B97C3D">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3</w:t>
                  </w:r>
                </w:p>
              </w:tc>
            </w:tr>
            <w:tr w:rsidR="005152AD" w:rsidRPr="005152AD" w:rsidTr="00B07B10">
              <w:trPr>
                <w:trHeight w:val="120"/>
              </w:trPr>
              <w:tc>
                <w:tcPr>
                  <w:tcW w:w="456" w:type="dxa"/>
                  <w:shd w:val="clear" w:color="auto" w:fill="auto"/>
                </w:tcPr>
                <w:p w:rsidR="00EE1003" w:rsidRPr="005152AD" w:rsidRDefault="00EE1003" w:rsidP="004B70E6">
                  <w:pPr>
                    <w:spacing w:after="0" w:line="240" w:lineRule="auto"/>
                    <w:jc w:val="center"/>
                    <w:rPr>
                      <w:rFonts w:ascii="Times New Roman" w:hAnsi="Times New Roman"/>
                      <w:sz w:val="24"/>
                      <w:szCs w:val="24"/>
                      <w:lang w:val="ru-RU"/>
                    </w:rPr>
                  </w:pPr>
                  <w:r w:rsidRPr="005152AD">
                    <w:rPr>
                      <w:rFonts w:ascii="Times New Roman" w:hAnsi="Times New Roman"/>
                      <w:sz w:val="24"/>
                      <w:szCs w:val="24"/>
                    </w:rPr>
                    <w:t>1</w:t>
                  </w:r>
                  <w:r w:rsidRPr="005152AD">
                    <w:rPr>
                      <w:rFonts w:ascii="Times New Roman" w:hAnsi="Times New Roman"/>
                      <w:sz w:val="24"/>
                      <w:szCs w:val="24"/>
                      <w:lang w:val="ru-RU"/>
                    </w:rPr>
                    <w:t>4</w:t>
                  </w:r>
                </w:p>
              </w:tc>
              <w:tc>
                <w:tcPr>
                  <w:tcW w:w="3875" w:type="dxa"/>
                  <w:shd w:val="clear" w:color="auto" w:fill="auto"/>
                </w:tcPr>
                <w:p w:rsidR="00EE1003" w:rsidRPr="005152AD" w:rsidRDefault="00EE1003" w:rsidP="008B0820">
                  <w:pPr>
                    <w:spacing w:after="0" w:line="240" w:lineRule="auto"/>
                    <w:rPr>
                      <w:rFonts w:ascii="Times New Roman" w:hAnsi="Times New Roman"/>
                      <w:sz w:val="24"/>
                      <w:szCs w:val="24"/>
                    </w:rPr>
                  </w:pPr>
                  <w:r w:rsidRPr="005152AD">
                    <w:rPr>
                      <w:rFonts w:ascii="Times New Roman" w:hAnsi="Times New Roman"/>
                      <w:sz w:val="24"/>
                      <w:szCs w:val="24"/>
                    </w:rPr>
                    <w:t>Перемикач ПТРЛ</w:t>
                  </w:r>
                  <w:r w:rsidR="000708C2" w:rsidRPr="005152AD">
                    <w:rPr>
                      <w:rFonts w:ascii="Times New Roman" w:hAnsi="Times New Roman"/>
                      <w:sz w:val="24"/>
                      <w:szCs w:val="24"/>
                    </w:rPr>
                    <w:t>-</w:t>
                  </w:r>
                  <w:r w:rsidRPr="005152AD">
                    <w:rPr>
                      <w:rFonts w:ascii="Times New Roman" w:hAnsi="Times New Roman"/>
                      <w:sz w:val="24"/>
                      <w:szCs w:val="24"/>
                    </w:rPr>
                    <w:t>5-63А</w:t>
                  </w:r>
                  <w:r w:rsidR="000708C2" w:rsidRPr="005152AD">
                    <w:rPr>
                      <w:rFonts w:ascii="Times New Roman" w:hAnsi="Times New Roman"/>
                      <w:sz w:val="24"/>
                      <w:szCs w:val="24"/>
                    </w:rPr>
                    <w:t xml:space="preserve"> </w:t>
                  </w:r>
                  <w:r w:rsidRPr="005152AD">
                    <w:rPr>
                      <w:rFonts w:ascii="Times New Roman" w:hAnsi="Times New Roman"/>
                      <w:sz w:val="24"/>
                      <w:szCs w:val="24"/>
                    </w:rPr>
                    <w:t>(</w:t>
                  </w:r>
                  <w:r w:rsidR="008B0820" w:rsidRPr="005152AD">
                    <w:rPr>
                      <w:rFonts w:ascii="Times New Roman" w:hAnsi="Times New Roman"/>
                      <w:sz w:val="24"/>
                      <w:szCs w:val="24"/>
                    </w:rPr>
                    <w:t xml:space="preserve">з валом зміщення </w:t>
                  </w:r>
                  <w:r w:rsidRPr="005152AD">
                    <w:rPr>
                      <w:rFonts w:ascii="Times New Roman" w:hAnsi="Times New Roman"/>
                      <w:sz w:val="24"/>
                      <w:szCs w:val="24"/>
                    </w:rPr>
                    <w:t>ТМ</w:t>
                  </w:r>
                  <w:r w:rsidR="008B0820" w:rsidRPr="005152AD">
                    <w:rPr>
                      <w:rFonts w:ascii="Times New Roman" w:hAnsi="Times New Roman"/>
                      <w:sz w:val="24"/>
                      <w:szCs w:val="24"/>
                    </w:rPr>
                    <w:t>-25-250-</w:t>
                  </w:r>
                  <w:r w:rsidRPr="005152AD">
                    <w:rPr>
                      <w:rFonts w:ascii="Times New Roman" w:hAnsi="Times New Roman"/>
                      <w:sz w:val="24"/>
                      <w:szCs w:val="24"/>
                    </w:rPr>
                    <w:t xml:space="preserve">490 </w:t>
                  </w:r>
                  <w:r w:rsidR="000708C2" w:rsidRPr="005152AD">
                    <w:rPr>
                      <w:rFonts w:ascii="Times New Roman" w:hAnsi="Times New Roman"/>
                      <w:sz w:val="24"/>
                      <w:szCs w:val="24"/>
                    </w:rPr>
                    <w:t>мм</w:t>
                  </w:r>
                  <w:r w:rsidR="008B0820" w:rsidRPr="005152AD">
                    <w:rPr>
                      <w:rFonts w:ascii="Times New Roman" w:hAnsi="Times New Roman"/>
                      <w:sz w:val="24"/>
                      <w:szCs w:val="24"/>
                    </w:rPr>
                    <w:t>)</w:t>
                  </w:r>
                </w:p>
              </w:tc>
              <w:tc>
                <w:tcPr>
                  <w:tcW w:w="691" w:type="dxa"/>
                  <w:shd w:val="clear" w:color="auto" w:fill="auto"/>
                </w:tcPr>
                <w:p w:rsidR="00EE1003" w:rsidRPr="005152AD" w:rsidRDefault="00EE1003"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6F3F04" w:rsidP="00F766D5">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51</w:t>
                  </w:r>
                </w:p>
              </w:tc>
            </w:tr>
            <w:tr w:rsidR="005152AD" w:rsidRPr="005152AD" w:rsidTr="00B07B10">
              <w:trPr>
                <w:trHeight w:val="135"/>
              </w:trPr>
              <w:tc>
                <w:tcPr>
                  <w:tcW w:w="456" w:type="dxa"/>
                  <w:shd w:val="clear" w:color="auto" w:fill="auto"/>
                </w:tcPr>
                <w:p w:rsidR="00EE1003" w:rsidRPr="005152AD" w:rsidRDefault="00EE1003" w:rsidP="00C70CAD">
                  <w:pPr>
                    <w:spacing w:after="0" w:line="240" w:lineRule="auto"/>
                    <w:rPr>
                      <w:rFonts w:ascii="Times New Roman" w:hAnsi="Times New Roman"/>
                      <w:sz w:val="24"/>
                      <w:szCs w:val="24"/>
                      <w:lang w:val="ru-RU"/>
                    </w:rPr>
                  </w:pPr>
                  <w:r w:rsidRPr="005152AD">
                    <w:rPr>
                      <w:rFonts w:ascii="Times New Roman" w:hAnsi="Times New Roman"/>
                      <w:sz w:val="24"/>
                      <w:szCs w:val="24"/>
                      <w:lang w:val="ru-RU"/>
                    </w:rPr>
                    <w:t>15</w:t>
                  </w:r>
                </w:p>
              </w:tc>
              <w:tc>
                <w:tcPr>
                  <w:tcW w:w="3875" w:type="dxa"/>
                  <w:shd w:val="clear" w:color="auto" w:fill="auto"/>
                </w:tcPr>
                <w:p w:rsidR="00EE1003" w:rsidRPr="005152AD" w:rsidRDefault="00EE1003" w:rsidP="00C70CAD">
                  <w:pPr>
                    <w:spacing w:after="0" w:line="240" w:lineRule="auto"/>
                    <w:rPr>
                      <w:rFonts w:ascii="Times New Roman" w:hAnsi="Times New Roman"/>
                      <w:sz w:val="24"/>
                      <w:szCs w:val="24"/>
                    </w:rPr>
                  </w:pPr>
                  <w:r w:rsidRPr="005152AD">
                    <w:rPr>
                      <w:rFonts w:ascii="Times New Roman" w:hAnsi="Times New Roman"/>
                      <w:sz w:val="24"/>
                      <w:szCs w:val="24"/>
                    </w:rPr>
                    <w:t>Перемикач ПМОФ-45 1122</w:t>
                  </w:r>
                </w:p>
              </w:tc>
              <w:tc>
                <w:tcPr>
                  <w:tcW w:w="691" w:type="dxa"/>
                  <w:shd w:val="clear" w:color="auto" w:fill="auto"/>
                </w:tcPr>
                <w:p w:rsidR="00EE1003" w:rsidRPr="005152AD" w:rsidRDefault="00EE1003"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EE1003" w:rsidP="00F766D5">
                  <w:pPr>
                    <w:spacing w:after="0" w:line="240" w:lineRule="auto"/>
                    <w:jc w:val="center"/>
                    <w:rPr>
                      <w:rFonts w:ascii="Times New Roman" w:hAnsi="Times New Roman"/>
                      <w:sz w:val="24"/>
                      <w:szCs w:val="24"/>
                    </w:rPr>
                  </w:pPr>
                  <w:r w:rsidRPr="005152AD">
                    <w:rPr>
                      <w:rFonts w:ascii="Times New Roman" w:hAnsi="Times New Roman"/>
                      <w:sz w:val="24"/>
                      <w:szCs w:val="24"/>
                    </w:rPr>
                    <w:t>4</w:t>
                  </w:r>
                </w:p>
              </w:tc>
            </w:tr>
            <w:tr w:rsidR="005152AD" w:rsidRPr="005152AD" w:rsidTr="00B07B10">
              <w:trPr>
                <w:trHeight w:val="120"/>
              </w:trPr>
              <w:tc>
                <w:tcPr>
                  <w:tcW w:w="456" w:type="dxa"/>
                  <w:shd w:val="clear" w:color="auto" w:fill="auto"/>
                </w:tcPr>
                <w:p w:rsidR="00EE1003" w:rsidRPr="005152AD" w:rsidRDefault="00EE1003" w:rsidP="00C70CAD">
                  <w:pPr>
                    <w:spacing w:after="0" w:line="240" w:lineRule="auto"/>
                    <w:rPr>
                      <w:rFonts w:ascii="Times New Roman" w:hAnsi="Times New Roman"/>
                      <w:sz w:val="24"/>
                      <w:szCs w:val="24"/>
                      <w:lang w:val="ru-RU"/>
                    </w:rPr>
                  </w:pPr>
                  <w:r w:rsidRPr="005152AD">
                    <w:rPr>
                      <w:rFonts w:ascii="Times New Roman" w:hAnsi="Times New Roman"/>
                      <w:sz w:val="24"/>
                      <w:szCs w:val="24"/>
                      <w:lang w:val="ru-RU"/>
                    </w:rPr>
                    <w:t>16</w:t>
                  </w:r>
                </w:p>
              </w:tc>
              <w:tc>
                <w:tcPr>
                  <w:tcW w:w="3875" w:type="dxa"/>
                  <w:shd w:val="clear" w:color="auto" w:fill="auto"/>
                </w:tcPr>
                <w:p w:rsidR="00EE1003" w:rsidRPr="005152AD" w:rsidRDefault="00EE1003" w:rsidP="00C70CAD">
                  <w:pPr>
                    <w:spacing w:after="0" w:line="240" w:lineRule="auto"/>
                    <w:rPr>
                      <w:rFonts w:ascii="Times New Roman" w:hAnsi="Times New Roman"/>
                      <w:sz w:val="24"/>
                      <w:szCs w:val="24"/>
                    </w:rPr>
                  </w:pPr>
                  <w:r w:rsidRPr="005152AD">
                    <w:rPr>
                      <w:rFonts w:ascii="Times New Roman" w:hAnsi="Times New Roman"/>
                      <w:sz w:val="24"/>
                      <w:szCs w:val="24"/>
                    </w:rPr>
                    <w:t>Перемикач ПМОФ-45 334466</w:t>
                  </w:r>
                </w:p>
              </w:tc>
              <w:tc>
                <w:tcPr>
                  <w:tcW w:w="691" w:type="dxa"/>
                  <w:shd w:val="clear" w:color="auto" w:fill="auto"/>
                </w:tcPr>
                <w:p w:rsidR="00EE1003" w:rsidRPr="005152AD" w:rsidRDefault="00EE1003"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EE1003" w:rsidP="00F766D5">
                  <w:pPr>
                    <w:spacing w:after="0" w:line="240" w:lineRule="auto"/>
                    <w:jc w:val="center"/>
                    <w:rPr>
                      <w:rFonts w:ascii="Times New Roman" w:hAnsi="Times New Roman"/>
                      <w:sz w:val="24"/>
                      <w:szCs w:val="24"/>
                    </w:rPr>
                  </w:pPr>
                  <w:r w:rsidRPr="005152AD">
                    <w:rPr>
                      <w:rFonts w:ascii="Times New Roman" w:hAnsi="Times New Roman"/>
                      <w:sz w:val="24"/>
                      <w:szCs w:val="24"/>
                    </w:rPr>
                    <w:t>10</w:t>
                  </w:r>
                </w:p>
              </w:tc>
            </w:tr>
            <w:tr w:rsidR="005152AD" w:rsidRPr="005152AD" w:rsidTr="00B07B10">
              <w:trPr>
                <w:trHeight w:val="135"/>
              </w:trPr>
              <w:tc>
                <w:tcPr>
                  <w:tcW w:w="456" w:type="dxa"/>
                  <w:shd w:val="clear" w:color="auto" w:fill="auto"/>
                </w:tcPr>
                <w:p w:rsidR="00EE1003" w:rsidRPr="005152AD" w:rsidRDefault="00EE1003" w:rsidP="00C70CAD">
                  <w:pPr>
                    <w:spacing w:after="0" w:line="240" w:lineRule="auto"/>
                    <w:rPr>
                      <w:rFonts w:ascii="Times New Roman" w:hAnsi="Times New Roman"/>
                      <w:sz w:val="24"/>
                      <w:szCs w:val="24"/>
                      <w:lang w:val="ru-RU"/>
                    </w:rPr>
                  </w:pPr>
                  <w:r w:rsidRPr="005152AD">
                    <w:rPr>
                      <w:rFonts w:ascii="Times New Roman" w:hAnsi="Times New Roman"/>
                      <w:sz w:val="24"/>
                      <w:szCs w:val="24"/>
                      <w:lang w:val="ru-RU"/>
                    </w:rPr>
                    <w:t>17</w:t>
                  </w:r>
                </w:p>
              </w:tc>
              <w:tc>
                <w:tcPr>
                  <w:tcW w:w="3875" w:type="dxa"/>
                  <w:shd w:val="clear" w:color="auto" w:fill="auto"/>
                </w:tcPr>
                <w:p w:rsidR="00EE1003" w:rsidRPr="005152AD" w:rsidRDefault="00EE1003" w:rsidP="00410720">
                  <w:pPr>
                    <w:spacing w:after="0" w:line="240" w:lineRule="auto"/>
                    <w:rPr>
                      <w:rFonts w:ascii="Times New Roman" w:hAnsi="Times New Roman"/>
                      <w:sz w:val="24"/>
                      <w:szCs w:val="24"/>
                    </w:rPr>
                  </w:pPr>
                  <w:r w:rsidRPr="005152AD">
                    <w:rPr>
                      <w:rFonts w:ascii="Times New Roman" w:hAnsi="Times New Roman"/>
                      <w:sz w:val="24"/>
                      <w:szCs w:val="24"/>
                    </w:rPr>
                    <w:t>Мідно-контактна група</w:t>
                  </w:r>
                  <w:r w:rsidR="00410720" w:rsidRPr="005152AD">
                    <w:rPr>
                      <w:rFonts w:ascii="Times New Roman" w:hAnsi="Times New Roman"/>
                      <w:sz w:val="24"/>
                      <w:szCs w:val="24"/>
                      <w:lang w:val="ru-RU"/>
                    </w:rPr>
                    <w:t xml:space="preserve"> </w:t>
                  </w:r>
                  <w:proofErr w:type="spellStart"/>
                  <w:r w:rsidR="00410720" w:rsidRPr="005152AD">
                    <w:rPr>
                      <w:rFonts w:ascii="Times New Roman" w:hAnsi="Times New Roman"/>
                      <w:sz w:val="24"/>
                      <w:szCs w:val="24"/>
                      <w:lang w:val="ru-RU"/>
                    </w:rPr>
                    <w:t>одн</w:t>
                  </w:r>
                  <w:r w:rsidR="00410720" w:rsidRPr="005152AD">
                    <w:rPr>
                      <w:rFonts w:ascii="Times New Roman" w:hAnsi="Times New Roman"/>
                      <w:sz w:val="24"/>
                      <w:szCs w:val="24"/>
                    </w:rPr>
                    <w:t>ієї</w:t>
                  </w:r>
                  <w:proofErr w:type="spellEnd"/>
                  <w:r w:rsidR="00410720" w:rsidRPr="005152AD">
                    <w:rPr>
                      <w:rFonts w:ascii="Times New Roman" w:hAnsi="Times New Roman"/>
                      <w:sz w:val="24"/>
                      <w:szCs w:val="24"/>
                    </w:rPr>
                    <w:t xml:space="preserve"> фази</w:t>
                  </w:r>
                  <w:r w:rsidRPr="005152AD">
                    <w:rPr>
                      <w:rFonts w:ascii="Times New Roman" w:hAnsi="Times New Roman"/>
                      <w:sz w:val="24"/>
                      <w:szCs w:val="24"/>
                    </w:rPr>
                    <w:t xml:space="preserve"> РЛНД-10/400 У1 (або аналог)</w:t>
                  </w:r>
                </w:p>
              </w:tc>
              <w:tc>
                <w:tcPr>
                  <w:tcW w:w="691" w:type="dxa"/>
                  <w:shd w:val="clear" w:color="auto" w:fill="auto"/>
                </w:tcPr>
                <w:p w:rsidR="00EE1003" w:rsidRPr="005152AD" w:rsidRDefault="00A75016"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410720" w:rsidP="00F766D5">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18</w:t>
                  </w:r>
                </w:p>
              </w:tc>
            </w:tr>
            <w:tr w:rsidR="005152AD" w:rsidRPr="005152AD" w:rsidTr="00B07B10">
              <w:trPr>
                <w:trHeight w:val="270"/>
              </w:trPr>
              <w:tc>
                <w:tcPr>
                  <w:tcW w:w="456" w:type="dxa"/>
                  <w:shd w:val="clear" w:color="auto" w:fill="auto"/>
                </w:tcPr>
                <w:p w:rsidR="00EE1003" w:rsidRPr="005152AD" w:rsidRDefault="00EE1003" w:rsidP="00C70CAD">
                  <w:pPr>
                    <w:spacing w:after="0" w:line="240" w:lineRule="auto"/>
                    <w:rPr>
                      <w:rFonts w:ascii="Times New Roman" w:hAnsi="Times New Roman"/>
                      <w:sz w:val="24"/>
                      <w:szCs w:val="24"/>
                      <w:lang w:val="ru-RU"/>
                    </w:rPr>
                  </w:pPr>
                  <w:r w:rsidRPr="005152AD">
                    <w:rPr>
                      <w:rFonts w:ascii="Times New Roman" w:hAnsi="Times New Roman"/>
                      <w:sz w:val="24"/>
                      <w:szCs w:val="24"/>
                      <w:lang w:val="ru-RU"/>
                    </w:rPr>
                    <w:t>18</w:t>
                  </w:r>
                </w:p>
              </w:tc>
              <w:tc>
                <w:tcPr>
                  <w:tcW w:w="3875" w:type="dxa"/>
                  <w:shd w:val="clear" w:color="auto" w:fill="auto"/>
                </w:tcPr>
                <w:p w:rsidR="00EE1003" w:rsidRPr="005152AD" w:rsidRDefault="005A35E4" w:rsidP="00C70CAD">
                  <w:pPr>
                    <w:spacing w:after="0" w:line="240" w:lineRule="auto"/>
                    <w:rPr>
                      <w:rFonts w:ascii="Times New Roman" w:hAnsi="Times New Roman"/>
                      <w:sz w:val="24"/>
                      <w:szCs w:val="24"/>
                    </w:rPr>
                  </w:pPr>
                  <w:r>
                    <w:rPr>
                      <w:rFonts w:ascii="Times New Roman" w:hAnsi="Times New Roman"/>
                      <w:sz w:val="24"/>
                      <w:szCs w:val="24"/>
                      <w:lang w:bidi="he-IL"/>
                    </w:rPr>
                    <w:t>Вимикач навантаження ВНА-10/</w:t>
                  </w:r>
                  <w:r>
                    <w:rPr>
                      <w:rFonts w:ascii="Times New Roman" w:hAnsi="Times New Roman"/>
                      <w:sz w:val="24"/>
                      <w:szCs w:val="24"/>
                      <w:lang w:val="ru-RU" w:bidi="he-IL"/>
                    </w:rPr>
                    <w:t>630</w:t>
                  </w:r>
                  <w:r w:rsidR="00EE1003" w:rsidRPr="005152AD">
                    <w:rPr>
                      <w:rFonts w:ascii="Times New Roman" w:hAnsi="Times New Roman"/>
                      <w:sz w:val="24"/>
                      <w:szCs w:val="24"/>
                      <w:lang w:bidi="he-IL"/>
                    </w:rPr>
                    <w:t>-20 У3 (або аналог)</w:t>
                  </w:r>
                </w:p>
              </w:tc>
              <w:tc>
                <w:tcPr>
                  <w:tcW w:w="691" w:type="dxa"/>
                  <w:shd w:val="clear" w:color="auto" w:fill="auto"/>
                </w:tcPr>
                <w:p w:rsidR="00EE1003" w:rsidRPr="005152AD" w:rsidRDefault="00EE1003"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EE1003" w:rsidP="00F766D5">
                  <w:pPr>
                    <w:spacing w:after="0" w:line="240" w:lineRule="auto"/>
                    <w:jc w:val="center"/>
                    <w:rPr>
                      <w:rFonts w:ascii="Times New Roman" w:hAnsi="Times New Roman"/>
                      <w:sz w:val="24"/>
                      <w:szCs w:val="24"/>
                    </w:rPr>
                  </w:pPr>
                  <w:r w:rsidRPr="005152AD">
                    <w:rPr>
                      <w:rFonts w:ascii="Times New Roman" w:hAnsi="Times New Roman"/>
                      <w:sz w:val="24"/>
                      <w:szCs w:val="24"/>
                    </w:rPr>
                    <w:t>2</w:t>
                  </w:r>
                </w:p>
              </w:tc>
            </w:tr>
            <w:tr w:rsidR="005152AD" w:rsidRPr="005152AD" w:rsidTr="00B07B10">
              <w:trPr>
                <w:trHeight w:val="105"/>
              </w:trPr>
              <w:tc>
                <w:tcPr>
                  <w:tcW w:w="456" w:type="dxa"/>
                  <w:shd w:val="clear" w:color="auto" w:fill="auto"/>
                </w:tcPr>
                <w:p w:rsidR="00EE1003" w:rsidRPr="005152AD" w:rsidRDefault="00EE1003" w:rsidP="00C70CAD">
                  <w:pPr>
                    <w:spacing w:after="0" w:line="240" w:lineRule="auto"/>
                    <w:rPr>
                      <w:rFonts w:ascii="Times New Roman" w:hAnsi="Times New Roman"/>
                      <w:sz w:val="24"/>
                      <w:szCs w:val="24"/>
                      <w:lang w:val="ru-RU"/>
                    </w:rPr>
                  </w:pPr>
                  <w:r w:rsidRPr="005152AD">
                    <w:rPr>
                      <w:rFonts w:ascii="Times New Roman" w:hAnsi="Times New Roman"/>
                      <w:sz w:val="24"/>
                      <w:szCs w:val="24"/>
                      <w:lang w:val="ru-RU"/>
                    </w:rPr>
                    <w:t>19</w:t>
                  </w:r>
                </w:p>
              </w:tc>
              <w:tc>
                <w:tcPr>
                  <w:tcW w:w="3875" w:type="dxa"/>
                  <w:shd w:val="clear" w:color="auto" w:fill="auto"/>
                </w:tcPr>
                <w:p w:rsidR="00EE1003" w:rsidRPr="005152AD" w:rsidRDefault="00EE1003" w:rsidP="00C70CAD">
                  <w:pPr>
                    <w:spacing w:after="0" w:line="240" w:lineRule="auto"/>
                    <w:rPr>
                      <w:rFonts w:ascii="Times New Roman" w:hAnsi="Times New Roman"/>
                      <w:sz w:val="24"/>
                      <w:szCs w:val="24"/>
                    </w:rPr>
                  </w:pPr>
                  <w:r w:rsidRPr="005152AD">
                    <w:rPr>
                      <w:rFonts w:ascii="Times New Roman" w:hAnsi="Times New Roman"/>
                      <w:sz w:val="24"/>
                      <w:szCs w:val="24"/>
                    </w:rPr>
                    <w:t>Пристрій МРЗС-05Л АИАР.466452.001-33</w:t>
                  </w:r>
                </w:p>
              </w:tc>
              <w:tc>
                <w:tcPr>
                  <w:tcW w:w="691" w:type="dxa"/>
                  <w:shd w:val="clear" w:color="auto" w:fill="auto"/>
                </w:tcPr>
                <w:p w:rsidR="00EE1003" w:rsidRPr="005152AD" w:rsidRDefault="00EE1003" w:rsidP="00215E27">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EE1003" w:rsidRPr="005152AD" w:rsidRDefault="00EE1003" w:rsidP="00F766D5">
                  <w:pPr>
                    <w:spacing w:after="0" w:line="240" w:lineRule="auto"/>
                    <w:jc w:val="center"/>
                    <w:rPr>
                      <w:rFonts w:ascii="Times New Roman" w:hAnsi="Times New Roman"/>
                      <w:sz w:val="24"/>
                      <w:szCs w:val="24"/>
                    </w:rPr>
                  </w:pPr>
                  <w:r w:rsidRPr="005152AD">
                    <w:rPr>
                      <w:rFonts w:ascii="Times New Roman" w:hAnsi="Times New Roman"/>
                      <w:sz w:val="24"/>
                      <w:szCs w:val="24"/>
                    </w:rPr>
                    <w:t>2</w:t>
                  </w:r>
                </w:p>
              </w:tc>
            </w:tr>
            <w:tr w:rsidR="005152AD" w:rsidRPr="005152AD" w:rsidTr="00B07B10">
              <w:trPr>
                <w:trHeight w:val="105"/>
              </w:trPr>
              <w:tc>
                <w:tcPr>
                  <w:tcW w:w="456" w:type="dxa"/>
                  <w:shd w:val="clear" w:color="auto" w:fill="auto"/>
                </w:tcPr>
                <w:p w:rsidR="00422138" w:rsidRPr="005152AD" w:rsidRDefault="00422138" w:rsidP="005431E0">
                  <w:pPr>
                    <w:spacing w:after="0" w:line="240" w:lineRule="auto"/>
                    <w:rPr>
                      <w:rFonts w:ascii="Times New Roman" w:hAnsi="Times New Roman"/>
                      <w:sz w:val="24"/>
                      <w:szCs w:val="24"/>
                      <w:lang w:val="ru-RU"/>
                    </w:rPr>
                  </w:pPr>
                  <w:r w:rsidRPr="005152AD">
                    <w:rPr>
                      <w:rFonts w:ascii="Times New Roman" w:hAnsi="Times New Roman"/>
                      <w:sz w:val="24"/>
                      <w:szCs w:val="24"/>
                      <w:lang w:val="ru-RU"/>
                    </w:rPr>
                    <w:t>20</w:t>
                  </w:r>
                </w:p>
                <w:p w:rsidR="00422138" w:rsidRPr="005152AD" w:rsidRDefault="00422138" w:rsidP="005431E0">
                  <w:pPr>
                    <w:spacing w:after="0" w:line="240" w:lineRule="auto"/>
                    <w:rPr>
                      <w:rFonts w:ascii="Times New Roman" w:hAnsi="Times New Roman"/>
                      <w:sz w:val="24"/>
                      <w:szCs w:val="24"/>
                      <w:lang w:val="ru-RU"/>
                    </w:rPr>
                  </w:pPr>
                </w:p>
              </w:tc>
              <w:tc>
                <w:tcPr>
                  <w:tcW w:w="3875" w:type="dxa"/>
                  <w:shd w:val="clear" w:color="auto" w:fill="auto"/>
                </w:tcPr>
                <w:p w:rsidR="00422138" w:rsidRPr="005152AD" w:rsidRDefault="00422138" w:rsidP="005431E0">
                  <w:pPr>
                    <w:spacing w:after="0" w:line="240" w:lineRule="auto"/>
                    <w:rPr>
                      <w:rFonts w:ascii="Times New Roman" w:hAnsi="Times New Roman"/>
                      <w:sz w:val="24"/>
                      <w:szCs w:val="24"/>
                    </w:rPr>
                  </w:pPr>
                  <w:r w:rsidRPr="005152AD">
                    <w:rPr>
                      <w:rFonts w:ascii="Times New Roman" w:hAnsi="Times New Roman"/>
                      <w:sz w:val="24"/>
                      <w:szCs w:val="24"/>
                      <w:lang w:bidi="he-IL"/>
                    </w:rPr>
                    <w:t>Щогловий рубильник типу APR 3160 (або еквівалент) із запобіжниками 160А</w:t>
                  </w:r>
                </w:p>
              </w:tc>
              <w:tc>
                <w:tcPr>
                  <w:tcW w:w="691" w:type="dxa"/>
                  <w:shd w:val="clear" w:color="auto" w:fill="auto"/>
                </w:tcPr>
                <w:p w:rsidR="00422138" w:rsidRPr="005152AD" w:rsidRDefault="00422138" w:rsidP="005431E0">
                  <w:pPr>
                    <w:spacing w:after="0" w:line="240" w:lineRule="auto"/>
                    <w:jc w:val="center"/>
                    <w:rPr>
                      <w:rFonts w:ascii="Times New Roman" w:hAnsi="Times New Roman"/>
                      <w:sz w:val="24"/>
                      <w:szCs w:val="24"/>
                    </w:rPr>
                  </w:pPr>
                  <w:r w:rsidRPr="005152AD">
                    <w:rPr>
                      <w:rFonts w:ascii="Times New Roman" w:hAnsi="Times New Roman"/>
                      <w:sz w:val="24"/>
                      <w:szCs w:val="24"/>
                    </w:rPr>
                    <w:t>шт.</w:t>
                  </w:r>
                </w:p>
              </w:tc>
              <w:tc>
                <w:tcPr>
                  <w:tcW w:w="903" w:type="dxa"/>
                  <w:shd w:val="clear" w:color="auto" w:fill="auto"/>
                </w:tcPr>
                <w:p w:rsidR="00422138" w:rsidRPr="005152AD" w:rsidRDefault="00422138" w:rsidP="005431E0">
                  <w:pPr>
                    <w:spacing w:after="0" w:line="240" w:lineRule="auto"/>
                    <w:jc w:val="center"/>
                    <w:rPr>
                      <w:rFonts w:ascii="Times New Roman" w:hAnsi="Times New Roman"/>
                      <w:sz w:val="24"/>
                      <w:szCs w:val="24"/>
                      <w:lang w:val="ru-RU"/>
                    </w:rPr>
                  </w:pPr>
                  <w:r w:rsidRPr="005152AD">
                    <w:rPr>
                      <w:rFonts w:ascii="Times New Roman" w:hAnsi="Times New Roman"/>
                      <w:sz w:val="24"/>
                      <w:szCs w:val="24"/>
                      <w:lang w:val="ru-RU"/>
                    </w:rPr>
                    <w:t>1</w:t>
                  </w:r>
                </w:p>
              </w:tc>
            </w:tr>
          </w:tbl>
          <w:p w:rsidR="00EC4230" w:rsidRPr="005152AD" w:rsidRDefault="00EC4230" w:rsidP="001F3BD7">
            <w:pPr>
              <w:pStyle w:val="rvps2"/>
              <w:spacing w:before="0" w:beforeAutospacing="0" w:after="0" w:afterAutospacing="0"/>
              <w:jc w:val="both"/>
            </w:pPr>
          </w:p>
        </w:tc>
      </w:tr>
      <w:tr w:rsidR="00EC4230" w:rsidRPr="008435DF" w:rsidTr="00EC4230">
        <w:trPr>
          <w:trHeight w:val="405"/>
          <w:jc w:val="center"/>
        </w:trPr>
        <w:tc>
          <w:tcPr>
            <w:tcW w:w="652" w:type="dxa"/>
            <w:shd w:val="clear" w:color="auto" w:fill="auto"/>
          </w:tcPr>
          <w:p w:rsidR="00EC4230" w:rsidRDefault="00EC4230" w:rsidP="00B60903">
            <w:pPr>
              <w:widowControl w:val="0"/>
              <w:spacing w:beforeLines="50" w:before="120" w:afterLines="50" w:after="120" w:line="240" w:lineRule="auto"/>
              <w:contextualSpacing/>
              <w:rPr>
                <w:rFonts w:ascii="Times New Roman" w:hAnsi="Times New Roman"/>
                <w:sz w:val="24"/>
                <w:szCs w:val="24"/>
                <w:lang w:val="ru-RU" w:eastAsia="uk-UA"/>
              </w:rPr>
            </w:pPr>
          </w:p>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236" w:type="dxa"/>
            <w:shd w:val="clear" w:color="auto" w:fill="auto"/>
          </w:tcPr>
          <w:p w:rsidR="00EC4230" w:rsidRDefault="00EC4230"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EC4230" w:rsidRPr="008435DF" w:rsidRDefault="00EC4230"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700" w:type="dxa"/>
            <w:shd w:val="clear" w:color="auto" w:fill="auto"/>
          </w:tcPr>
          <w:p w:rsidR="00EC4230" w:rsidRDefault="00EC4230" w:rsidP="00B60903">
            <w:pPr>
              <w:pStyle w:val="rvps2"/>
              <w:spacing w:before="0" w:beforeAutospacing="0" w:after="0" w:afterAutospacing="0"/>
              <w:jc w:val="both"/>
              <w:rPr>
                <w:b/>
                <w:color w:val="0000FF"/>
                <w:lang w:val="ru-RU"/>
              </w:rPr>
            </w:pPr>
          </w:p>
          <w:p w:rsidR="00126CB8" w:rsidRPr="009A290A" w:rsidRDefault="007F4C13" w:rsidP="00126CB8">
            <w:pPr>
              <w:pStyle w:val="rvps2"/>
              <w:spacing w:before="0" w:beforeAutospacing="0" w:after="0" w:afterAutospacing="0"/>
            </w:pPr>
            <w:r w:rsidRPr="009A290A">
              <w:rPr>
                <w:b/>
              </w:rPr>
              <w:t>лютий - грудень 2020</w:t>
            </w:r>
            <w:r w:rsidR="00126CB8" w:rsidRPr="009A290A">
              <w:rPr>
                <w:b/>
              </w:rPr>
              <w:t xml:space="preserve"> р.</w:t>
            </w:r>
          </w:p>
          <w:p w:rsidR="00126CB8" w:rsidRPr="00ED16A3" w:rsidRDefault="00126CB8" w:rsidP="00376578">
            <w:pPr>
              <w:pStyle w:val="rvps2"/>
              <w:spacing w:before="0" w:beforeAutospacing="0" w:after="0" w:afterAutospacing="0"/>
              <w:jc w:val="both"/>
              <w:rPr>
                <w:color w:val="0000FF"/>
                <w:highlight w:val="yellow"/>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700" w:type="dxa"/>
            <w:shd w:val="clear" w:color="auto" w:fill="auto"/>
          </w:tcPr>
          <w:p w:rsidR="00EC4230" w:rsidRPr="008435DF" w:rsidRDefault="00EC4230"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700" w:type="dxa"/>
            <w:shd w:val="clear" w:color="auto" w:fill="auto"/>
          </w:tcPr>
          <w:p w:rsidR="00EC4230" w:rsidRPr="008435DF" w:rsidRDefault="00EC4230"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236" w:type="dxa"/>
            <w:shd w:val="clear" w:color="auto" w:fill="auto"/>
            <w:vAlign w:val="center"/>
          </w:tcPr>
          <w:p w:rsidR="00EC4230" w:rsidRPr="008435DF" w:rsidRDefault="00EC4230"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700" w:type="dxa"/>
            <w:shd w:val="clear" w:color="auto" w:fill="auto"/>
          </w:tcPr>
          <w:p w:rsidR="00EC4230" w:rsidRPr="008435DF" w:rsidRDefault="00EC4230"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w:t>
            </w:r>
            <w:r w:rsidRPr="008435DF">
              <w:rPr>
                <w:rFonts w:ascii="Times New Roman" w:hAnsi="Times New Roman"/>
                <w:sz w:val="24"/>
                <w:szCs w:val="24"/>
              </w:rPr>
              <w:lastRenderedPageBreak/>
              <w:t>переклад українською мову. Визначальним є текст, викладений українською мовою.</w:t>
            </w:r>
          </w:p>
          <w:p w:rsidR="00EC4230" w:rsidRPr="008435DF" w:rsidRDefault="00EC4230"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EC4230" w:rsidRPr="008435DF" w:rsidTr="00025AE3">
        <w:trPr>
          <w:trHeight w:val="101"/>
          <w:jc w:val="center"/>
        </w:trPr>
        <w:tc>
          <w:tcPr>
            <w:tcW w:w="10588" w:type="dxa"/>
            <w:gridSpan w:val="3"/>
            <w:shd w:val="clear" w:color="auto" w:fill="auto"/>
            <w:vAlign w:val="center"/>
          </w:tcPr>
          <w:p w:rsidR="00EC4230" w:rsidRDefault="00EC4230" w:rsidP="00B60903">
            <w:pPr>
              <w:widowControl w:val="0"/>
              <w:spacing w:beforeLines="60" w:before="144" w:afterLines="60" w:after="144" w:line="240" w:lineRule="auto"/>
              <w:contextualSpacing/>
              <w:jc w:val="center"/>
              <w:rPr>
                <w:rFonts w:ascii="Times New Roman" w:hAnsi="Times New Roman"/>
                <w:sz w:val="24"/>
                <w:szCs w:val="24"/>
                <w:lang w:val="ru-RU"/>
              </w:rPr>
            </w:pPr>
          </w:p>
          <w:p w:rsidR="00EC4230" w:rsidRDefault="00EC4230"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EC4230" w:rsidRPr="00D410C3" w:rsidRDefault="00EC4230"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EC4230" w:rsidRPr="008435DF" w:rsidTr="00EC4230">
        <w:trPr>
          <w:trHeight w:val="101"/>
          <w:jc w:val="center"/>
        </w:trPr>
        <w:tc>
          <w:tcPr>
            <w:tcW w:w="652" w:type="dxa"/>
            <w:shd w:val="clear" w:color="auto" w:fill="auto"/>
          </w:tcPr>
          <w:p w:rsidR="00EC4230" w:rsidRPr="00BC00F5" w:rsidRDefault="00EC4230"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236" w:type="dxa"/>
            <w:shd w:val="clear" w:color="auto" w:fill="auto"/>
          </w:tcPr>
          <w:p w:rsidR="00EC4230" w:rsidRPr="008435DF" w:rsidRDefault="00EC4230"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700" w:type="dxa"/>
            <w:shd w:val="clear" w:color="auto" w:fill="auto"/>
          </w:tcPr>
          <w:p w:rsidR="00EC4230" w:rsidRPr="008435DF" w:rsidRDefault="00EC4230" w:rsidP="00AE43D0">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w:t>
            </w:r>
            <w:r>
              <w:rPr>
                <w:rFonts w:ascii="Times New Roman" w:hAnsi="Times New Roman"/>
                <w:sz w:val="24"/>
                <w:szCs w:val="24"/>
              </w:rPr>
              <w:t xml:space="preserve"> </w:t>
            </w:r>
            <w:r w:rsidRPr="008435DF">
              <w:rPr>
                <w:rFonts w:ascii="Times New Roman" w:hAnsi="Times New Roman"/>
                <w:sz w:val="24"/>
                <w:szCs w:val="24"/>
              </w:rPr>
              <w:t>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EC4230" w:rsidRPr="008435DF" w:rsidTr="00EC4230">
        <w:trPr>
          <w:trHeight w:val="101"/>
          <w:jc w:val="center"/>
        </w:trPr>
        <w:tc>
          <w:tcPr>
            <w:tcW w:w="652" w:type="dxa"/>
            <w:shd w:val="clear" w:color="auto" w:fill="auto"/>
          </w:tcPr>
          <w:p w:rsidR="00EC4230" w:rsidRPr="00BC00F5" w:rsidRDefault="00EC4230"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236" w:type="dxa"/>
            <w:shd w:val="clear" w:color="auto" w:fill="auto"/>
          </w:tcPr>
          <w:p w:rsidR="00EC4230" w:rsidRPr="008435DF" w:rsidRDefault="00EC4230"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700" w:type="dxa"/>
            <w:shd w:val="clear" w:color="auto" w:fill="auto"/>
          </w:tcPr>
          <w:p w:rsidR="00EC4230" w:rsidRPr="008435DF" w:rsidRDefault="00EC4230" w:rsidP="00056BD1">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EC4230" w:rsidRPr="008435DF" w:rsidTr="00025AE3">
        <w:trPr>
          <w:trHeight w:val="101"/>
          <w:jc w:val="center"/>
        </w:trPr>
        <w:tc>
          <w:tcPr>
            <w:tcW w:w="10588" w:type="dxa"/>
            <w:gridSpan w:val="3"/>
            <w:shd w:val="clear" w:color="auto" w:fill="auto"/>
            <w:vAlign w:val="center"/>
          </w:tcPr>
          <w:p w:rsidR="00EC4230" w:rsidRDefault="00EC4230"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eastAsia="uk-UA"/>
              </w:rPr>
            </w:pPr>
          </w:p>
          <w:p w:rsidR="00EC4230" w:rsidRDefault="00EC4230"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p w:rsidR="00EC4230" w:rsidRPr="00B7238A" w:rsidRDefault="00EC4230"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p>
        </w:tc>
      </w:tr>
      <w:tr w:rsidR="00EC4230" w:rsidRPr="008435DF" w:rsidTr="00EC4230">
        <w:trPr>
          <w:trHeight w:val="101"/>
          <w:jc w:val="center"/>
        </w:trPr>
        <w:tc>
          <w:tcPr>
            <w:tcW w:w="652" w:type="dxa"/>
            <w:shd w:val="clear" w:color="auto" w:fill="auto"/>
          </w:tcPr>
          <w:p w:rsidR="00EC4230" w:rsidRPr="001A2489" w:rsidRDefault="00EC4230"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700" w:type="dxa"/>
            <w:shd w:val="clear" w:color="auto" w:fill="auto"/>
          </w:tcPr>
          <w:p w:rsidR="00EC4230" w:rsidRPr="00B7238A" w:rsidRDefault="00EC4230"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lastRenderedPageBreak/>
              <w:t>і</w:t>
            </w:r>
            <w:r w:rsidRPr="00B7238A">
              <w:rPr>
                <w:rFonts w:ascii="Times New Roman" w:hAnsi="Times New Roman"/>
                <w:sz w:val="24"/>
                <w:szCs w:val="24"/>
              </w:rPr>
              <w:t>з:</w:t>
            </w:r>
          </w:p>
          <w:p w:rsidR="00EC4230" w:rsidRPr="00812EFD" w:rsidRDefault="00EC4230" w:rsidP="00B6090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B7238A">
              <w:rPr>
                <w:rFonts w:ascii="Times New Roman" w:hAnsi="Times New Roman"/>
                <w:sz w:val="24"/>
                <w:szCs w:val="24"/>
              </w:rPr>
              <w:t xml:space="preserve">інформацією та документами, що підтверджують </w:t>
            </w:r>
            <w:r w:rsidRPr="00812EFD">
              <w:rPr>
                <w:rFonts w:ascii="Times New Roman" w:hAnsi="Times New Roman"/>
                <w:sz w:val="24"/>
                <w:szCs w:val="24"/>
              </w:rPr>
              <w:t>відповідність учасника кваліфікаційним критеріям (Додаток №1</w:t>
            </w:r>
            <w:r w:rsidRPr="00812EFD">
              <w:rPr>
                <w:sz w:val="24"/>
                <w:szCs w:val="24"/>
              </w:rPr>
              <w:t xml:space="preserve"> </w:t>
            </w:r>
            <w:r w:rsidRPr="00812EFD">
              <w:rPr>
                <w:rFonts w:ascii="Times New Roman" w:hAnsi="Times New Roman"/>
                <w:sz w:val="24"/>
                <w:szCs w:val="24"/>
              </w:rPr>
              <w:t xml:space="preserve">до цієї тендерної документації); </w:t>
            </w:r>
          </w:p>
          <w:p w:rsidR="00EC4230" w:rsidRPr="00812EFD" w:rsidRDefault="00EC4230" w:rsidP="00B6090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812EFD">
              <w:rPr>
                <w:rFonts w:ascii="Times New Roman" w:hAnsi="Times New Roman"/>
                <w:sz w:val="24"/>
                <w:szCs w:val="24"/>
              </w:rPr>
              <w:t>інформацією щодо відповідності учасника вимогам, визначеним у статті 17 Закону (Додаток №1 до цієї тендерної документації);</w:t>
            </w:r>
          </w:p>
          <w:p w:rsidR="00EC4230" w:rsidRPr="00812EFD" w:rsidRDefault="00EC4230"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812EFD">
              <w:rPr>
                <w:rStyle w:val="rvts0"/>
                <w:rFonts w:ascii="Times New Roman" w:hAnsi="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812EFD">
              <w:rPr>
                <w:rFonts w:ascii="Times New Roman" w:hAnsi="Times New Roman"/>
                <w:sz w:val="24"/>
                <w:szCs w:val="24"/>
              </w:rPr>
              <w:t xml:space="preserve"> до цієї тендерної документації</w:t>
            </w:r>
            <w:r w:rsidRPr="00812EFD">
              <w:rPr>
                <w:rStyle w:val="rvts0"/>
                <w:rFonts w:ascii="Times New Roman" w:hAnsi="Times New Roman"/>
                <w:sz w:val="24"/>
                <w:szCs w:val="24"/>
              </w:rPr>
              <w:t xml:space="preserve">); </w:t>
            </w:r>
          </w:p>
          <w:p w:rsidR="00EC4230" w:rsidRPr="00812EFD" w:rsidRDefault="00EC4230"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812EFD">
              <w:rPr>
                <w:rStyle w:val="rvts0"/>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812EFD">
              <w:rPr>
                <w:rFonts w:ascii="Times New Roman" w:hAnsi="Times New Roman"/>
                <w:sz w:val="24"/>
                <w:szCs w:val="24"/>
              </w:rPr>
              <w:t xml:space="preserve"> до цієї тендерної документації</w:t>
            </w:r>
            <w:r w:rsidRPr="00812EFD">
              <w:rPr>
                <w:rStyle w:val="rvts0"/>
                <w:rFonts w:ascii="Times New Roman" w:hAnsi="Times New Roman"/>
                <w:sz w:val="24"/>
                <w:szCs w:val="24"/>
              </w:rPr>
              <w:t>);</w:t>
            </w:r>
          </w:p>
          <w:p w:rsidR="00EC4230" w:rsidRPr="00B7238A" w:rsidRDefault="00EC4230"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812EFD">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(Додаток №1</w:t>
            </w:r>
            <w:r w:rsidRPr="00812EFD">
              <w:rPr>
                <w:rFonts w:ascii="Times New Roman" w:hAnsi="Times New Roman"/>
                <w:sz w:val="24"/>
                <w:szCs w:val="24"/>
              </w:rPr>
              <w:t xml:space="preserve"> до </w:t>
            </w:r>
            <w:r w:rsidRPr="00962B4B">
              <w:rPr>
                <w:rFonts w:ascii="Times New Roman" w:hAnsi="Times New Roman"/>
                <w:color w:val="000000"/>
                <w:sz w:val="24"/>
                <w:szCs w:val="24"/>
              </w:rPr>
              <w:t>цієї тендерної документації</w:t>
            </w:r>
            <w:r w:rsidRPr="00962B4B">
              <w:rPr>
                <w:rStyle w:val="rvts0"/>
                <w:rFonts w:ascii="Times New Roman" w:hAnsi="Times New Roman"/>
                <w:color w:val="000000"/>
                <w:sz w:val="24"/>
                <w:szCs w:val="24"/>
              </w:rPr>
              <w:t>);</w:t>
            </w:r>
          </w:p>
          <w:p w:rsidR="00EC4230" w:rsidRPr="00B7238A" w:rsidRDefault="00EC4230"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EC4230" w:rsidRPr="008435DF" w:rsidRDefault="00EC4230"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EC4230" w:rsidRPr="008435DF" w:rsidTr="00EC4230">
        <w:trPr>
          <w:trHeight w:val="123"/>
          <w:jc w:val="center"/>
        </w:trPr>
        <w:tc>
          <w:tcPr>
            <w:tcW w:w="652" w:type="dxa"/>
            <w:shd w:val="clear" w:color="auto" w:fill="auto"/>
          </w:tcPr>
          <w:p w:rsidR="00EC4230" w:rsidRPr="008435DF" w:rsidRDefault="00EC4230"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236" w:type="dxa"/>
            <w:shd w:val="clear" w:color="auto" w:fill="auto"/>
          </w:tcPr>
          <w:p w:rsidR="00EC4230" w:rsidRPr="008435DF" w:rsidRDefault="00EC4230"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700" w:type="dxa"/>
            <w:shd w:val="clear" w:color="auto" w:fill="auto"/>
          </w:tcPr>
          <w:p w:rsidR="00EC4230" w:rsidRPr="009E316A" w:rsidRDefault="00EC4230"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EC4230" w:rsidRPr="00174201" w:rsidRDefault="003F0950" w:rsidP="00B60903">
            <w:pPr>
              <w:pStyle w:val="rvps2"/>
              <w:spacing w:before="0" w:beforeAutospacing="0" w:after="0" w:afterAutospacing="0"/>
              <w:rPr>
                <w:b/>
              </w:rPr>
            </w:pPr>
            <w:r w:rsidRPr="00174201">
              <w:rPr>
                <w:b/>
              </w:rPr>
              <w:t>38 336,00 грн. (Тридцять вісім тисяч триста тридцять шість грн. 00 коп.)</w:t>
            </w:r>
            <w:r w:rsidR="00EC4230" w:rsidRPr="00174201">
              <w:rPr>
                <w:b/>
              </w:rPr>
              <w:t>,</w:t>
            </w:r>
          </w:p>
          <w:p w:rsidR="00EC4230" w:rsidRPr="008435DF" w:rsidRDefault="00EC4230" w:rsidP="00B60903">
            <w:pPr>
              <w:pStyle w:val="rvps2"/>
              <w:spacing w:before="0" w:beforeAutospacing="0" w:after="0" w:afterAutospacing="0"/>
              <w:jc w:val="both"/>
              <w:rPr>
                <w:b/>
              </w:rPr>
            </w:pPr>
            <w:r w:rsidRPr="00174201">
              <w:t xml:space="preserve">яка надається одночасно </w:t>
            </w:r>
            <w:r w:rsidRPr="008435DF">
              <w:t>з поданням тендерної пропозиції.</w:t>
            </w:r>
          </w:p>
          <w:p w:rsidR="00EC4230" w:rsidRPr="008435DF" w:rsidRDefault="00EC4230" w:rsidP="00056BD1">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236" w:type="dxa"/>
            <w:shd w:val="clear" w:color="auto" w:fill="auto"/>
          </w:tcPr>
          <w:p w:rsidR="00EC4230" w:rsidRPr="008435DF" w:rsidRDefault="00EC4230"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700" w:type="dxa"/>
            <w:shd w:val="clear" w:color="auto" w:fill="auto"/>
          </w:tcPr>
          <w:p w:rsidR="00EC4230" w:rsidRPr="008435DF" w:rsidRDefault="00EC4230"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 xml:space="preserve">Забезпечення тендерної пропозиції повертається учаснику </w:t>
            </w:r>
            <w:proofErr w:type="spellStart"/>
            <w:r w:rsidR="00CB65E9">
              <w:rPr>
                <w:rFonts w:ascii="Times New Roman" w:hAnsi="Times New Roman"/>
                <w:b/>
                <w:sz w:val="24"/>
                <w:szCs w:val="24"/>
                <w:lang w:val="ru-RU" w:eastAsia="uk-UA"/>
              </w:rPr>
              <w:t>протягом</w:t>
            </w:r>
            <w:proofErr w:type="spellEnd"/>
            <w:r w:rsidR="00CB65E9">
              <w:rPr>
                <w:rFonts w:ascii="Times New Roman" w:hAnsi="Times New Roman"/>
                <w:b/>
                <w:sz w:val="24"/>
                <w:szCs w:val="24"/>
                <w:lang w:val="ru-RU" w:eastAsia="uk-UA"/>
              </w:rPr>
              <w:t xml:space="preserve"> </w:t>
            </w:r>
            <w:proofErr w:type="spellStart"/>
            <w:r w:rsidR="00CB65E9">
              <w:rPr>
                <w:rFonts w:ascii="Times New Roman" w:hAnsi="Times New Roman"/>
                <w:b/>
                <w:sz w:val="24"/>
                <w:szCs w:val="24"/>
                <w:lang w:val="ru-RU" w:eastAsia="uk-UA"/>
              </w:rPr>
              <w:t>п'яти</w:t>
            </w:r>
            <w:proofErr w:type="spellEnd"/>
            <w:r w:rsidR="00CB65E9">
              <w:rPr>
                <w:rFonts w:ascii="Times New Roman" w:hAnsi="Times New Roman"/>
                <w:b/>
                <w:sz w:val="24"/>
                <w:szCs w:val="24"/>
                <w:lang w:val="ru-RU" w:eastAsia="uk-UA"/>
              </w:rPr>
              <w:t xml:space="preserve"> </w:t>
            </w:r>
            <w:r w:rsidRPr="008435DF">
              <w:rPr>
                <w:rFonts w:ascii="Times New Roman" w:hAnsi="Times New Roman"/>
                <w:b/>
                <w:sz w:val="24"/>
                <w:szCs w:val="24"/>
                <w:lang w:eastAsia="uk-UA"/>
              </w:rPr>
              <w:t xml:space="preserve"> банківських днів з дня настання підстави для повернення забезпечення тендерної пропозиції в разі:</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завершення процедури закупівлі в разі не</w:t>
            </w:r>
            <w:r>
              <w:rPr>
                <w:rFonts w:ascii="Times New Roman" w:hAnsi="Times New Roman"/>
                <w:sz w:val="24"/>
                <w:szCs w:val="24"/>
                <w:lang w:eastAsia="uk-UA"/>
              </w:rPr>
              <w:t xml:space="preserve"> </w:t>
            </w:r>
            <w:r w:rsidRPr="008435DF">
              <w:rPr>
                <w:rFonts w:ascii="Times New Roman" w:hAnsi="Times New Roman"/>
                <w:sz w:val="24"/>
                <w:szCs w:val="24"/>
                <w:lang w:eastAsia="uk-UA"/>
              </w:rPr>
              <w:t xml:space="preserve">укладення </w:t>
            </w:r>
            <w:r w:rsidRPr="008435DF">
              <w:rPr>
                <w:rFonts w:ascii="Times New Roman" w:hAnsi="Times New Roman"/>
                <w:sz w:val="24"/>
                <w:szCs w:val="24"/>
                <w:lang w:eastAsia="uk-UA"/>
              </w:rPr>
              <w:lastRenderedPageBreak/>
              <w:t>договору про закупівлю із жодним з учасників, які подали тендерні пропозиції.</w:t>
            </w:r>
          </w:p>
          <w:p w:rsidR="00EC4230" w:rsidRPr="008435DF" w:rsidRDefault="00EC4230"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r w:rsidRPr="008435DF">
              <w:rPr>
                <w:rFonts w:ascii="Times New Roman" w:hAnsi="Times New Roman"/>
                <w:sz w:val="24"/>
                <w:szCs w:val="24"/>
                <w:lang w:eastAsia="uk-UA"/>
              </w:rPr>
              <w:t>не</w:t>
            </w:r>
            <w:r>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8"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EC4230" w:rsidRPr="008435DF" w:rsidRDefault="00EC4230"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EC4230" w:rsidRPr="008435DF" w:rsidRDefault="00EC4230"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EC4230" w:rsidRPr="008435DF" w:rsidTr="00EC4230">
        <w:trPr>
          <w:trHeight w:val="575"/>
          <w:jc w:val="center"/>
        </w:trPr>
        <w:tc>
          <w:tcPr>
            <w:tcW w:w="652" w:type="dxa"/>
            <w:shd w:val="clear" w:color="auto" w:fill="auto"/>
          </w:tcPr>
          <w:p w:rsidR="00EC4230" w:rsidRPr="008435DF" w:rsidRDefault="00EC4230"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236" w:type="dxa"/>
            <w:shd w:val="clear" w:color="auto" w:fill="auto"/>
          </w:tcPr>
          <w:p w:rsidR="00EC4230" w:rsidRPr="008435DF" w:rsidRDefault="00EC4230"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700" w:type="dxa"/>
            <w:shd w:val="clear" w:color="auto" w:fill="auto"/>
          </w:tcPr>
          <w:p w:rsidR="00EC4230" w:rsidRPr="008435DF" w:rsidRDefault="00EC4230"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EC4230" w:rsidRPr="008435DF" w:rsidRDefault="00EC4230"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EC4230" w:rsidRPr="008435DF" w:rsidRDefault="00EC4230"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EC4230" w:rsidRPr="008435DF" w:rsidRDefault="00EC4230"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700" w:type="dxa"/>
            <w:shd w:val="clear" w:color="auto" w:fill="auto"/>
          </w:tcPr>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  наявність обладнання та матеріально-технічної бази;</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 наявність працівників відповідної кваліфікації, які мають необхідні знання та досвід;</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 наявність документально підтвердженого досвіду виконання аналогічного договору.</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highlight w:val="yellow"/>
              </w:rPr>
            </w:pPr>
            <w:r w:rsidRPr="00174201">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700" w:type="dxa"/>
            <w:shd w:val="clear" w:color="auto" w:fill="auto"/>
          </w:tcPr>
          <w:p w:rsidR="00EC4230" w:rsidRPr="00174201" w:rsidRDefault="00EC4230"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17420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174201">
              <w:rPr>
                <w:rFonts w:ascii="Times New Roman" w:hAnsi="Times New Roman"/>
                <w:sz w:val="24"/>
                <w:szCs w:val="24"/>
              </w:rPr>
              <w:t xml:space="preserve"> до цієї тендерної документації</w:t>
            </w:r>
            <w:r w:rsidRPr="00174201">
              <w:rPr>
                <w:rFonts w:ascii="Times New Roman" w:hAnsi="Times New Roman"/>
                <w:sz w:val="24"/>
                <w:szCs w:val="24"/>
                <w:lang w:eastAsia="uk-UA"/>
              </w:rPr>
              <w:t>.</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Інформація про субпідрядника (у випадку </w:t>
            </w:r>
            <w:r w:rsidRPr="008435DF">
              <w:rPr>
                <w:rFonts w:ascii="Times New Roman" w:hAnsi="Times New Roman"/>
                <w:sz w:val="24"/>
                <w:szCs w:val="24"/>
                <w:lang w:eastAsia="uk-UA"/>
              </w:rPr>
              <w:lastRenderedPageBreak/>
              <w:t>закупівлі робіт)</w:t>
            </w:r>
          </w:p>
        </w:tc>
        <w:tc>
          <w:tcPr>
            <w:tcW w:w="6700" w:type="dxa"/>
            <w:shd w:val="clear" w:color="auto" w:fill="auto"/>
            <w:vAlign w:val="center"/>
          </w:tcPr>
          <w:p w:rsidR="00EC4230" w:rsidRPr="008435DF" w:rsidRDefault="00EC4230" w:rsidP="00B60903">
            <w:pPr>
              <w:pStyle w:val="af"/>
              <w:spacing w:after="80"/>
              <w:ind w:left="1332" w:firstLine="0"/>
              <w:rPr>
                <w:szCs w:val="24"/>
              </w:rPr>
            </w:pPr>
            <w:r w:rsidRPr="008435DF">
              <w:rPr>
                <w:b/>
                <w:szCs w:val="24"/>
              </w:rPr>
              <w:lastRenderedPageBreak/>
              <w:t xml:space="preserve">            </w:t>
            </w:r>
            <w:r w:rsidRPr="008435DF">
              <w:rPr>
                <w:szCs w:val="24"/>
              </w:rPr>
              <w:t>_________</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8</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700" w:type="dxa"/>
            <w:shd w:val="clear" w:color="auto" w:fill="auto"/>
          </w:tcPr>
          <w:p w:rsidR="00EC4230" w:rsidRPr="008435DF" w:rsidRDefault="00EC4230"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C4230" w:rsidRPr="008435DF" w:rsidTr="00025AE3">
        <w:trPr>
          <w:trHeight w:val="61"/>
          <w:jc w:val="center"/>
        </w:trPr>
        <w:tc>
          <w:tcPr>
            <w:tcW w:w="10588" w:type="dxa"/>
            <w:gridSpan w:val="3"/>
            <w:shd w:val="clear" w:color="auto" w:fill="auto"/>
          </w:tcPr>
          <w:p w:rsidR="00EC4230" w:rsidRDefault="00EC4230" w:rsidP="00B60903">
            <w:pPr>
              <w:widowControl w:val="0"/>
              <w:spacing w:beforeLines="20" w:before="48" w:after="0" w:line="240" w:lineRule="auto"/>
              <w:ind w:left="34" w:right="113" w:hanging="23"/>
              <w:contextualSpacing/>
              <w:jc w:val="center"/>
              <w:rPr>
                <w:rFonts w:ascii="Times New Roman" w:hAnsi="Times New Roman"/>
                <w:sz w:val="24"/>
                <w:szCs w:val="24"/>
              </w:rPr>
            </w:pPr>
          </w:p>
          <w:p w:rsidR="00EC4230" w:rsidRPr="008435DF" w:rsidRDefault="00EC4230"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shd w:val="clear" w:color="auto" w:fill="auto"/>
          </w:tcPr>
          <w:p w:rsidR="00EC4230" w:rsidRPr="008435DF" w:rsidRDefault="00EC4230"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700" w:type="dxa"/>
            <w:shd w:val="clear" w:color="auto" w:fill="auto"/>
          </w:tcPr>
          <w:p w:rsidR="00EC4230" w:rsidRDefault="00EC4230"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EC4230" w:rsidRPr="00174201" w:rsidRDefault="003F748E" w:rsidP="00B60903">
            <w:pPr>
              <w:widowControl w:val="0"/>
              <w:spacing w:beforeLines="20" w:before="48" w:after="0" w:line="240" w:lineRule="auto"/>
              <w:ind w:left="34" w:right="113"/>
              <w:contextualSpacing/>
              <w:jc w:val="both"/>
              <w:rPr>
                <w:rFonts w:ascii="Times New Roman" w:hAnsi="Times New Roman"/>
                <w:b/>
                <w:sz w:val="24"/>
                <w:szCs w:val="24"/>
              </w:rPr>
            </w:pPr>
            <w:r w:rsidRPr="00174201">
              <w:rPr>
                <w:rFonts w:ascii="Times New Roman" w:hAnsi="Times New Roman"/>
                <w:b/>
                <w:sz w:val="24"/>
                <w:szCs w:val="24"/>
                <w:lang w:val="ru-RU"/>
              </w:rPr>
              <w:t>21</w:t>
            </w:r>
            <w:r w:rsidR="005431E0" w:rsidRPr="00174201">
              <w:rPr>
                <w:rFonts w:ascii="Times New Roman" w:hAnsi="Times New Roman"/>
                <w:b/>
                <w:sz w:val="24"/>
                <w:szCs w:val="24"/>
                <w:lang w:val="ru-RU"/>
              </w:rPr>
              <w:t>.12</w:t>
            </w:r>
            <w:r w:rsidR="00EC4230" w:rsidRPr="00174201">
              <w:rPr>
                <w:rFonts w:ascii="Times New Roman" w:hAnsi="Times New Roman"/>
                <w:b/>
                <w:sz w:val="24"/>
                <w:szCs w:val="24"/>
                <w:lang w:val="ru-RU"/>
              </w:rPr>
              <w:t>.2019 р.</w:t>
            </w:r>
            <w:r w:rsidR="00EC4230" w:rsidRPr="00174201">
              <w:rPr>
                <w:rFonts w:ascii="Times New Roman" w:hAnsi="Times New Roman"/>
                <w:b/>
                <w:sz w:val="24"/>
                <w:szCs w:val="24"/>
              </w:rPr>
              <w:t>;</w:t>
            </w:r>
          </w:p>
          <w:p w:rsidR="00EC4230" w:rsidRPr="008435DF" w:rsidRDefault="00EC4230" w:rsidP="00B60903">
            <w:pPr>
              <w:widowControl w:val="0"/>
              <w:spacing w:beforeLines="20" w:before="48" w:after="0" w:line="240" w:lineRule="auto"/>
              <w:ind w:left="34" w:right="113"/>
              <w:contextualSpacing/>
              <w:jc w:val="both"/>
              <w:rPr>
                <w:rFonts w:ascii="Times New Roman" w:hAnsi="Times New Roman"/>
                <w:sz w:val="24"/>
                <w:szCs w:val="24"/>
              </w:rPr>
            </w:pPr>
            <w:r w:rsidRPr="00174201">
              <w:rPr>
                <w:rFonts w:ascii="Times New Roman" w:hAnsi="Times New Roman"/>
                <w:sz w:val="24"/>
                <w:szCs w:val="24"/>
              </w:rPr>
              <w:t xml:space="preserve">отримана тендерна </w:t>
            </w:r>
            <w:r w:rsidRPr="008435DF">
              <w:rPr>
                <w:rFonts w:ascii="Times New Roman" w:hAnsi="Times New Roman"/>
                <w:sz w:val="24"/>
                <w:szCs w:val="24"/>
              </w:rPr>
              <w:t>пропозиція автоматично вноситься до реєстру;</w:t>
            </w:r>
          </w:p>
          <w:p w:rsidR="00EC4230" w:rsidRPr="008435DF" w:rsidRDefault="00EC4230"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C4230" w:rsidRDefault="00EC4230" w:rsidP="00B60903">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C4230" w:rsidRPr="00EE6CCC" w:rsidRDefault="00EC4230" w:rsidP="00B60903">
            <w:pPr>
              <w:widowControl w:val="0"/>
              <w:spacing w:beforeLines="20" w:before="48" w:after="0" w:line="240" w:lineRule="auto"/>
              <w:ind w:left="34" w:right="113"/>
              <w:contextualSpacing/>
              <w:jc w:val="both"/>
              <w:rPr>
                <w:rFonts w:ascii="Times New Roman" w:hAnsi="Times New Roman"/>
                <w:sz w:val="24"/>
                <w:szCs w:val="24"/>
                <w:lang w:val="ru-RU"/>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C4230" w:rsidRPr="008435DF" w:rsidTr="00025AE3">
        <w:trPr>
          <w:trHeight w:val="61"/>
          <w:jc w:val="center"/>
        </w:trPr>
        <w:tc>
          <w:tcPr>
            <w:tcW w:w="10588" w:type="dxa"/>
            <w:gridSpan w:val="3"/>
            <w:shd w:val="clear" w:color="auto" w:fill="auto"/>
          </w:tcPr>
          <w:p w:rsidR="00EC4230" w:rsidRDefault="00EC4230"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EC4230" w:rsidRDefault="00EC4230"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C4230" w:rsidRPr="00EE6CCC" w:rsidRDefault="00EC4230"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r w:rsidR="00BF26A5">
              <w:rPr>
                <w:rFonts w:ascii="Times New Roman" w:hAnsi="Times New Roman"/>
                <w:b/>
                <w:sz w:val="24"/>
                <w:szCs w:val="24"/>
                <w:lang w:eastAsia="uk-UA"/>
              </w:rPr>
              <w:t>.</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C4230" w:rsidRPr="008435DF" w:rsidRDefault="00EC4230"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lastRenderedPageBreak/>
              <w:t>переможець:</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EC4230"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C4230" w:rsidRPr="00262D66" w:rsidRDefault="00EC4230" w:rsidP="001D0149">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EC4230" w:rsidRPr="008435DF" w:rsidTr="00056BD1">
        <w:trPr>
          <w:trHeight w:val="101"/>
          <w:jc w:val="center"/>
        </w:trPr>
        <w:tc>
          <w:tcPr>
            <w:tcW w:w="10588" w:type="dxa"/>
            <w:gridSpan w:val="3"/>
            <w:tcBorders>
              <w:bottom w:val="single" w:sz="4" w:space="0" w:color="auto"/>
            </w:tcBorders>
            <w:shd w:val="clear" w:color="auto" w:fill="auto"/>
            <w:vAlign w:val="center"/>
          </w:tcPr>
          <w:p w:rsidR="00EC4230" w:rsidRPr="00262D66" w:rsidRDefault="00EC4230"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EC4230" w:rsidRDefault="00EC4230"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C4230" w:rsidRPr="00EE6CCC" w:rsidRDefault="00EC4230"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EC4230" w:rsidRPr="008435DF" w:rsidTr="00EC4230">
        <w:trPr>
          <w:trHeight w:val="101"/>
          <w:jc w:val="center"/>
        </w:trPr>
        <w:tc>
          <w:tcPr>
            <w:tcW w:w="652" w:type="dxa"/>
            <w:tcBorders>
              <w:top w:val="nil"/>
              <w:left w:val="single" w:sz="4" w:space="0" w:color="auto"/>
              <w:bottom w:val="nil"/>
              <w:right w:val="single" w:sz="4" w:space="0" w:color="auto"/>
            </w:tcBorders>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vMerge w:val="restart"/>
            <w:tcBorders>
              <w:left w:val="single" w:sz="4" w:space="0" w:color="auto"/>
            </w:tcBorders>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700" w:type="dxa"/>
            <w:vMerge w:val="restart"/>
            <w:tcBorders>
              <w:bottom w:val="nil"/>
            </w:tcBorders>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9" w:name="n510"/>
            <w:bookmarkEnd w:id="9"/>
            <w:r w:rsidRPr="008435DF">
              <w:rPr>
                <w:rFonts w:ascii="Times New Roman" w:hAnsi="Times New Roman"/>
                <w:sz w:val="24"/>
                <w:szCs w:val="24"/>
                <w:lang w:eastAsia="uk-UA"/>
              </w:rPr>
              <w:t>відсутності подальшої потреби в закупівлі товарів, робіт і послуг;</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1"/>
            <w:bookmarkEnd w:id="10"/>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2"/>
            <w:bookmarkEnd w:id="11"/>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3"/>
            <w:bookmarkEnd w:id="12"/>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4"/>
            <w:bookmarkEnd w:id="13"/>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5"/>
            <w:bookmarkEnd w:id="14"/>
            <w:r w:rsidRPr="008435DF">
              <w:rPr>
                <w:rFonts w:ascii="Times New Roman" w:hAnsi="Times New Roman"/>
                <w:sz w:val="24"/>
                <w:szCs w:val="24"/>
                <w:lang w:eastAsia="uk-UA"/>
              </w:rPr>
              <w:t>відхилення всіх тендерних пропозицій згідно із Законом;</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6"/>
            <w:bookmarkEnd w:id="15"/>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7"/>
            <w:bookmarkEnd w:id="16"/>
            <w:r w:rsidRPr="008435DF">
              <w:rPr>
                <w:rFonts w:ascii="Times New Roman" w:hAnsi="Times New Roman"/>
                <w:sz w:val="24"/>
                <w:szCs w:val="24"/>
                <w:lang w:eastAsia="uk-UA"/>
              </w:rPr>
              <w:t>торги може бути відмінено частково (за лотом).</w:t>
            </w:r>
          </w:p>
          <w:p w:rsidR="00EC4230" w:rsidRDefault="00EC4230" w:rsidP="00056BD1">
            <w:pPr>
              <w:widowControl w:val="0"/>
              <w:spacing w:beforeLines="40" w:before="96" w:afterLines="40" w:after="96" w:line="240" w:lineRule="auto"/>
              <w:contextualSpacing/>
              <w:jc w:val="both"/>
              <w:rPr>
                <w:rFonts w:ascii="Times New Roman" w:hAnsi="Times New Roman"/>
                <w:b/>
                <w:sz w:val="24"/>
                <w:szCs w:val="24"/>
                <w:lang w:eastAsia="uk-UA"/>
              </w:rPr>
            </w:pPr>
            <w:bookmarkStart w:id="17" w:name="n518"/>
            <w:bookmarkStart w:id="18" w:name="n523"/>
            <w:bookmarkEnd w:id="17"/>
            <w:bookmarkEnd w:id="18"/>
            <w:r w:rsidRPr="008435DF">
              <w:rPr>
                <w:rFonts w:ascii="Times New Roman" w:hAnsi="Times New Roman"/>
                <w:b/>
                <w:sz w:val="24"/>
                <w:szCs w:val="24"/>
                <w:lang w:eastAsia="uk-UA"/>
              </w:rPr>
              <w:t>Замовник має право визнати торги такими, що не відбулися, у разі:</w:t>
            </w:r>
          </w:p>
          <w:p w:rsidR="00EC4230" w:rsidRPr="008435DF" w:rsidRDefault="00EC4230"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9" w:name="n519"/>
            <w:bookmarkEnd w:id="19"/>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EC4230" w:rsidRPr="008435DF" w:rsidRDefault="00EC4230"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20"/>
            <w:bookmarkEnd w:id="20"/>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EC4230" w:rsidRPr="008435DF" w:rsidRDefault="00EC4230"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1"/>
            <w:bookmarkEnd w:id="21"/>
            <w:r w:rsidRPr="008435DF">
              <w:rPr>
                <w:rFonts w:ascii="Times New Roman" w:hAnsi="Times New Roman"/>
                <w:sz w:val="24"/>
                <w:szCs w:val="24"/>
                <w:lang w:eastAsia="uk-UA"/>
              </w:rPr>
              <w:t>скорочення видатків на здійснення закупівлі товарів, робіт і послуг;</w:t>
            </w:r>
          </w:p>
          <w:p w:rsidR="00EC4230" w:rsidRPr="008435DF" w:rsidRDefault="00EC4230"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2" w:name="n522"/>
            <w:bookmarkEnd w:id="22"/>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EC4230" w:rsidRDefault="00EC4230"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680297" w:rsidRPr="008435DF" w:rsidRDefault="00680297"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EC4230" w:rsidRPr="008435DF" w:rsidTr="00EC4230">
        <w:trPr>
          <w:trHeight w:val="101"/>
          <w:jc w:val="center"/>
        </w:trPr>
        <w:tc>
          <w:tcPr>
            <w:tcW w:w="652" w:type="dxa"/>
            <w:tcBorders>
              <w:top w:val="nil"/>
              <w:bottom w:val="single" w:sz="4" w:space="0" w:color="auto"/>
            </w:tcBorders>
            <w:shd w:val="clear" w:color="auto" w:fill="auto"/>
            <w:vAlign w:val="center"/>
          </w:tcPr>
          <w:p w:rsidR="00EC4230" w:rsidRPr="008435DF" w:rsidRDefault="00EC4230" w:rsidP="00B60903"/>
        </w:tc>
        <w:tc>
          <w:tcPr>
            <w:tcW w:w="3236" w:type="dxa"/>
            <w:vMerge/>
            <w:tcBorders>
              <w:bottom w:val="single" w:sz="4" w:space="0" w:color="auto"/>
            </w:tcBorders>
            <w:shd w:val="clear" w:color="auto" w:fill="auto"/>
            <w:vAlign w:val="center"/>
          </w:tcPr>
          <w:p w:rsidR="00EC4230" w:rsidRPr="008435DF" w:rsidRDefault="00EC4230"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700" w:type="dxa"/>
            <w:vMerge/>
            <w:tcBorders>
              <w:bottom w:val="single" w:sz="4" w:space="0" w:color="auto"/>
            </w:tcBorders>
            <w:shd w:val="clear" w:color="auto" w:fill="auto"/>
            <w:vAlign w:val="center"/>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EC4230" w:rsidRPr="008435DF" w:rsidTr="00EC4230">
        <w:trPr>
          <w:trHeight w:val="101"/>
          <w:jc w:val="center"/>
        </w:trPr>
        <w:tc>
          <w:tcPr>
            <w:tcW w:w="652" w:type="dxa"/>
            <w:tcBorders>
              <w:top w:val="single" w:sz="4" w:space="0" w:color="auto"/>
            </w:tcBorders>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3236" w:type="dxa"/>
            <w:tcBorders>
              <w:top w:val="single" w:sz="4" w:space="0" w:color="auto"/>
            </w:tcBorders>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700" w:type="dxa"/>
            <w:tcBorders>
              <w:top w:val="single" w:sz="4" w:space="0" w:color="auto"/>
            </w:tcBorders>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EC4230" w:rsidRPr="008435DF" w:rsidRDefault="00EC4230" w:rsidP="003E27BC">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700"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w:t>
            </w:r>
            <w:r w:rsidRPr="00174201">
              <w:rPr>
                <w:rFonts w:ascii="Times New Roman" w:hAnsi="Times New Roman"/>
                <w:sz w:val="24"/>
                <w:szCs w:val="24"/>
              </w:rPr>
              <w:t>Додаток №3</w:t>
            </w:r>
            <w:r w:rsidRPr="00346D91">
              <w:rPr>
                <w:rFonts w:ascii="Times New Roman" w:hAnsi="Times New Roman"/>
                <w:color w:val="0000FF"/>
                <w:sz w:val="24"/>
                <w:szCs w:val="24"/>
              </w:rPr>
              <w:t xml:space="preserve"> </w:t>
            </w:r>
            <w:r w:rsidRPr="008435DF">
              <w:rPr>
                <w:rFonts w:ascii="Times New Roman" w:hAnsi="Times New Roman"/>
                <w:sz w:val="24"/>
                <w:szCs w:val="24"/>
              </w:rPr>
              <w:t>до цієї тендерної документації) складається замовником з урахуванням особливостей предмету закупівлі;</w:t>
            </w:r>
          </w:p>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700" w:type="dxa"/>
            <w:shd w:val="clear" w:color="auto" w:fill="auto"/>
          </w:tcPr>
          <w:p w:rsidR="00EC4230" w:rsidRPr="003719EF" w:rsidRDefault="00EC4230"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EC4230" w:rsidRPr="008435DF" w:rsidRDefault="00EC4230"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700" w:type="dxa"/>
            <w:shd w:val="clear" w:color="auto" w:fill="auto"/>
          </w:tcPr>
          <w:p w:rsidR="00EC4230" w:rsidRPr="008435DF" w:rsidRDefault="00EC4230" w:rsidP="006C2F19">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700"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723B73" w:rsidRDefault="00723B73" w:rsidP="00715E42">
      <w:pPr>
        <w:widowControl w:val="0"/>
        <w:spacing w:after="0" w:line="240" w:lineRule="auto"/>
        <w:contextualSpacing/>
        <w:jc w:val="right"/>
        <w:rPr>
          <w:rFonts w:ascii="Times New Roman" w:hAnsi="Times New Roman"/>
          <w:b/>
          <w:sz w:val="28"/>
          <w:szCs w:val="28"/>
          <w:lang w:eastAsia="uk-UA"/>
        </w:rPr>
      </w:pPr>
    </w:p>
    <w:p w:rsidR="00723B73" w:rsidRDefault="00723B73" w:rsidP="00715E42">
      <w:pPr>
        <w:widowControl w:val="0"/>
        <w:spacing w:after="0" w:line="240" w:lineRule="auto"/>
        <w:contextualSpacing/>
        <w:jc w:val="right"/>
        <w:rPr>
          <w:rFonts w:ascii="Times New Roman" w:hAnsi="Times New Roman"/>
          <w:b/>
          <w:sz w:val="28"/>
          <w:szCs w:val="28"/>
          <w:lang w:eastAsia="uk-UA"/>
        </w:rPr>
      </w:pPr>
    </w:p>
    <w:p w:rsidR="00723B73" w:rsidRDefault="00723B73"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CB579D" w:rsidRDefault="00CB579D" w:rsidP="00CB579D">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CB579D" w:rsidRDefault="00CB579D" w:rsidP="00CB579D">
      <w:pPr>
        <w:widowControl w:val="0"/>
        <w:spacing w:after="0" w:line="240" w:lineRule="auto"/>
        <w:contextualSpacing/>
        <w:jc w:val="right"/>
        <w:rPr>
          <w:rFonts w:ascii="Times New Roman" w:hAnsi="Times New Roman"/>
          <w:b/>
          <w:sz w:val="28"/>
          <w:szCs w:val="28"/>
          <w:lang w:eastAsia="uk-UA"/>
        </w:rPr>
      </w:pPr>
    </w:p>
    <w:p w:rsidR="00CB579D" w:rsidRDefault="00CB579D" w:rsidP="00CB579D">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CB579D" w:rsidRPr="004A6F94" w:rsidRDefault="00CB579D" w:rsidP="00CB579D">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CB579D" w:rsidRPr="00A671A7" w:rsidRDefault="00CB579D" w:rsidP="00CB579D">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7E0686">
        <w:rPr>
          <w:rFonts w:ascii="Times New Roman" w:hAnsi="Times New Roman"/>
          <w:b/>
          <w:color w:val="000099"/>
          <w:sz w:val="24"/>
          <w:szCs w:val="24"/>
        </w:rPr>
        <w:t>в одному, окремому файлі.</w:t>
      </w:r>
    </w:p>
    <w:p w:rsidR="00CB579D" w:rsidRPr="00B540E8" w:rsidRDefault="00CB579D" w:rsidP="00CB579D">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CB579D" w:rsidRPr="00B540E8" w:rsidRDefault="00CB579D" w:rsidP="00CB579D">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CB579D" w:rsidRPr="00B540E8" w:rsidRDefault="00CB579D" w:rsidP="00CB579D">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CB579D" w:rsidRPr="0032576A" w:rsidRDefault="00CB579D" w:rsidP="00CB579D">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CB579D" w:rsidRPr="006A2EE4" w:rsidRDefault="00CB579D" w:rsidP="00CB579D">
      <w:pPr>
        <w:tabs>
          <w:tab w:val="left" w:pos="0"/>
        </w:tabs>
        <w:spacing w:before="20" w:after="20" w:line="240" w:lineRule="auto"/>
        <w:jc w:val="both"/>
        <w:rPr>
          <w:rFonts w:ascii="Times New Roman" w:hAnsi="Times New Roman"/>
          <w:color w:val="000000" w:themeColor="text1"/>
          <w:sz w:val="24"/>
          <w:szCs w:val="24"/>
        </w:rPr>
      </w:pPr>
      <w:r w:rsidRPr="006A2EE4">
        <w:rPr>
          <w:rFonts w:ascii="Times New Roman" w:eastAsia="Times New Roman" w:hAnsi="Times New Roman"/>
          <w:bCs/>
          <w:snapToGrid w:val="0"/>
          <w:color w:val="000000" w:themeColor="text1"/>
          <w:sz w:val="24"/>
          <w:szCs w:val="20"/>
          <w:lang w:eastAsia="ru-RU"/>
        </w:rPr>
        <w:t xml:space="preserve">2. </w:t>
      </w:r>
      <w:r w:rsidRPr="006A2EE4">
        <w:rPr>
          <w:rFonts w:ascii="Times New Roman" w:eastAsia="DejaVu Sans" w:hAnsi="Times New Roman"/>
          <w:bCs/>
          <w:color w:val="000000" w:themeColor="text1"/>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sidRPr="006A2EE4">
        <w:rPr>
          <w:rFonts w:ascii="Times New Roman" w:eastAsia="Times New Roman" w:hAnsi="Times New Roman"/>
          <w:snapToGrid w:val="0"/>
          <w:color w:val="000000" w:themeColor="text1"/>
          <w:sz w:val="24"/>
          <w:szCs w:val="24"/>
          <w:lang w:eastAsia="ru-RU"/>
        </w:rPr>
        <w:t xml:space="preserve">скріплена підписом  </w:t>
      </w:r>
      <w:r w:rsidRPr="006A2EE4">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6A2EE4">
        <w:rPr>
          <w:rFonts w:ascii="Times New Roman" w:hAnsi="Times New Roman"/>
          <w:bCs/>
          <w:iCs/>
          <w:color w:val="000000" w:themeColor="text1"/>
          <w:sz w:val="24"/>
          <w:szCs w:val="24"/>
        </w:rPr>
        <w:t>(у разі її використання)</w:t>
      </w:r>
      <w:r w:rsidRPr="006A2EE4">
        <w:rPr>
          <w:rFonts w:ascii="Times New Roman" w:eastAsia="Times New Roman" w:hAnsi="Times New Roman"/>
          <w:snapToGrid w:val="0"/>
          <w:color w:val="000000" w:themeColor="text1"/>
          <w:sz w:val="24"/>
          <w:szCs w:val="20"/>
          <w:lang w:eastAsia="ru-RU"/>
        </w:rPr>
        <w:t xml:space="preserve">. </w:t>
      </w:r>
      <w:r w:rsidRPr="006A2EE4">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CB579D" w:rsidRPr="002E052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6A2EE4">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w:t>
      </w:r>
      <w:r w:rsidRPr="002E0528">
        <w:rPr>
          <w:rFonts w:ascii="Times New Roman" w:eastAsia="Times New Roman" w:hAnsi="Times New Roman"/>
          <w:snapToGrid w:val="0"/>
          <w:color w:val="000000" w:themeColor="text1"/>
          <w:sz w:val="24"/>
          <w:szCs w:val="20"/>
          <w:lang w:eastAsia="ru-RU"/>
        </w:rPr>
        <w:t xml:space="preserve">посадової особи учасника процедури закупівлі щодо підпису документів тендерної пропозиції та </w:t>
      </w:r>
      <w:r w:rsidRPr="002E0528">
        <w:rPr>
          <w:rFonts w:ascii="Times New Roman" w:hAnsi="Times New Roman"/>
          <w:color w:val="000000" w:themeColor="text1"/>
          <w:sz w:val="24"/>
          <w:szCs w:val="24"/>
        </w:rPr>
        <w:t>договору закупівлі за результатами торгів</w:t>
      </w:r>
      <w:r w:rsidRPr="002E0528">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sidRPr="002E0528">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CB579D" w:rsidRPr="00B540E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CB579D" w:rsidRPr="00B540E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CB579D" w:rsidRPr="00B540E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CB579D" w:rsidRPr="00B13412"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CB579D" w:rsidRPr="00B62021" w:rsidRDefault="00CB579D" w:rsidP="00CB579D">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CB579D" w:rsidRDefault="00CB579D" w:rsidP="00CB579D">
      <w:pPr>
        <w:tabs>
          <w:tab w:val="left" w:pos="993"/>
        </w:tabs>
        <w:spacing w:after="0" w:line="240" w:lineRule="atLeast"/>
        <w:contextualSpacing/>
        <w:jc w:val="both"/>
        <w:rPr>
          <w:rFonts w:ascii="Times New Roman" w:hAnsi="Times New Roman"/>
          <w:sz w:val="24"/>
          <w:szCs w:val="24"/>
        </w:rPr>
      </w:pPr>
      <w:r w:rsidRPr="004D07D6">
        <w:rPr>
          <w:rFonts w:ascii="Times New Roman" w:eastAsia="DejaVu Sans" w:hAnsi="Times New Roman"/>
          <w:bCs/>
          <w:kern w:val="1"/>
          <w:sz w:val="24"/>
          <w:szCs w:val="24"/>
          <w:lang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CB579D" w:rsidRPr="006A2EE4" w:rsidRDefault="00CB579D" w:rsidP="00CB579D">
      <w:pPr>
        <w:tabs>
          <w:tab w:val="left" w:pos="993"/>
        </w:tabs>
        <w:spacing w:after="0" w:line="240" w:lineRule="atLeast"/>
        <w:contextualSpacing/>
        <w:jc w:val="both"/>
        <w:rPr>
          <w:rFonts w:ascii="Times New Roman" w:hAnsi="Times New Roman"/>
          <w:color w:val="000000" w:themeColor="text1"/>
          <w:sz w:val="24"/>
          <w:szCs w:val="24"/>
        </w:rPr>
      </w:pPr>
      <w:r w:rsidRPr="006A2EE4">
        <w:rPr>
          <w:rFonts w:ascii="Times New Roman" w:hAnsi="Times New Roman"/>
          <w:color w:val="000000" w:themeColor="text1"/>
          <w:sz w:val="24"/>
          <w:szCs w:val="24"/>
        </w:rPr>
        <w:t xml:space="preserve">7.  </w:t>
      </w:r>
      <w:r w:rsidRPr="006A2EE4">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B579D" w:rsidRDefault="00CB579D" w:rsidP="00CB579D">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CB579D" w:rsidRPr="009C7C52" w:rsidRDefault="00CB579D" w:rsidP="00CB579D">
      <w:pPr>
        <w:tabs>
          <w:tab w:val="left" w:pos="993"/>
        </w:tabs>
        <w:spacing w:after="0" w:line="240" w:lineRule="atLeast"/>
        <w:contextualSpacing/>
        <w:jc w:val="both"/>
        <w:rPr>
          <w:rFonts w:ascii="Times New Roman" w:eastAsia="DejaVu Sans" w:hAnsi="Times New Roman"/>
          <w:bCs/>
          <w:kern w:val="1"/>
          <w:sz w:val="24"/>
          <w:szCs w:val="24"/>
          <w:lang w:eastAsia="hi-IN" w:bidi="hi-IN"/>
        </w:rPr>
      </w:pPr>
      <w:r w:rsidRPr="009C7C52">
        <w:rPr>
          <w:rFonts w:ascii="Times New Roman" w:hAnsi="Times New Roman"/>
          <w:sz w:val="24"/>
          <w:szCs w:val="24"/>
        </w:rPr>
        <w:t xml:space="preserve">                                                                                                                          </w:t>
      </w:r>
    </w:p>
    <w:p w:rsidR="00CB579D" w:rsidRPr="00B540E8" w:rsidRDefault="00CB579D" w:rsidP="00CB579D">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CB579D" w:rsidRPr="00B540E8" w:rsidRDefault="00CB579D" w:rsidP="00CB579D">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CB579D" w:rsidRPr="00B62C4F" w:rsidRDefault="00CB579D" w:rsidP="00CB579D">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1"/>
          <w:sz w:val="24"/>
          <w:szCs w:val="24"/>
          <w:lang w:eastAsia="hi-IN" w:bidi="hi-IN"/>
        </w:rPr>
      </w:pPr>
      <w:r w:rsidRPr="00B540E8">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w:t>
      </w:r>
      <w:r w:rsidRPr="00B540E8">
        <w:rPr>
          <w:rFonts w:ascii="Times New Roman" w:eastAsia="Times New Roman" w:hAnsi="Times New Roman"/>
          <w:snapToGrid w:val="0"/>
          <w:sz w:val="24"/>
          <w:szCs w:val="24"/>
          <w:lang w:eastAsia="ru-RU"/>
        </w:rPr>
        <w:lastRenderedPageBreak/>
        <w:t xml:space="preserve">уповноваженим органом - оригінал або нотаріально завірена копія, </w:t>
      </w:r>
      <w:r w:rsidRPr="00652F7C">
        <w:rPr>
          <w:rFonts w:ascii="Times New Roman" w:eastAsia="Times New Roman" w:hAnsi="Times New Roman"/>
          <w:snapToGrid w:val="0"/>
          <w:color w:val="000000"/>
          <w:sz w:val="24"/>
          <w:szCs w:val="24"/>
          <w:lang w:eastAsia="ru-RU"/>
        </w:rPr>
        <w:t xml:space="preserve">із строком видачі </w:t>
      </w:r>
      <w:r w:rsidRPr="00B62C4F">
        <w:rPr>
          <w:rFonts w:ascii="Times New Roman" w:hAnsi="Times New Roman"/>
          <w:sz w:val="24"/>
          <w:szCs w:val="24"/>
        </w:rPr>
        <w:t xml:space="preserve">не раніше ніж за 90 днів  </w:t>
      </w:r>
      <w:r w:rsidRPr="00B62C4F">
        <w:rPr>
          <w:rFonts w:ascii="Times New Roman" w:eastAsia="Times New Roman" w:hAnsi="Times New Roman"/>
          <w:snapToGrid w:val="0"/>
          <w:color w:val="000000"/>
          <w:sz w:val="24"/>
          <w:szCs w:val="24"/>
          <w:lang w:eastAsia="ru-RU"/>
        </w:rPr>
        <w:t>відносно дати її подання.</w:t>
      </w:r>
    </w:p>
    <w:p w:rsidR="00CB579D" w:rsidRDefault="00CB579D" w:rsidP="00CB579D">
      <w:pPr>
        <w:tabs>
          <w:tab w:val="left" w:pos="0"/>
          <w:tab w:val="left" w:pos="851"/>
          <w:tab w:val="left" w:pos="993"/>
        </w:tabs>
        <w:spacing w:before="240"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2</w:t>
      </w:r>
      <w:r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CB579D" w:rsidRPr="00C66ABF" w:rsidRDefault="00CB579D" w:rsidP="00CB579D">
      <w:pPr>
        <w:tabs>
          <w:tab w:val="left" w:pos="0"/>
          <w:tab w:val="left" w:pos="851"/>
          <w:tab w:val="left" w:pos="993"/>
        </w:tabs>
        <w:spacing w:before="240" w:after="0" w:line="240" w:lineRule="auto"/>
        <w:contextualSpacing/>
        <w:jc w:val="both"/>
        <w:rPr>
          <w:rFonts w:ascii="Times New Roman" w:eastAsia="DejaVu Sans" w:hAnsi="Times New Roman"/>
          <w:bCs/>
          <w:kern w:val="1"/>
          <w:sz w:val="16"/>
          <w:szCs w:val="16"/>
          <w:lang w:eastAsia="hi-IN" w:bidi="hi-IN"/>
        </w:rPr>
      </w:pPr>
    </w:p>
    <w:p w:rsidR="00CB579D" w:rsidRPr="00C66ABF" w:rsidRDefault="00CB579D" w:rsidP="00CB579D">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1"/>
          <w:sz w:val="24"/>
          <w:szCs w:val="24"/>
          <w:lang w:eastAsia="hi-IN" w:bidi="hi-IN"/>
        </w:rPr>
      </w:pPr>
      <w:r w:rsidRPr="00C66ABF">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w:t>
      </w:r>
      <w:r>
        <w:rPr>
          <w:rFonts w:ascii="Times New Roman" w:hAnsi="Times New Roman"/>
          <w:color w:val="000000" w:themeColor="text1"/>
          <w:sz w:val="24"/>
          <w:szCs w:val="24"/>
        </w:rPr>
        <w:t>ених підстав, не є обов’язковим.</w:t>
      </w:r>
    </w:p>
    <w:p w:rsidR="00CB579D" w:rsidRPr="00C66ABF" w:rsidRDefault="00CB579D" w:rsidP="00CB579D">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p>
    <w:p w:rsidR="00CB579D" w:rsidRPr="00B540E8" w:rsidRDefault="00CB579D" w:rsidP="00CB579D">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CB579D" w:rsidRPr="00B540E8" w:rsidRDefault="00CB579D" w:rsidP="00CB579D">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CB579D" w:rsidRPr="00B540E8" w:rsidRDefault="00CB579D" w:rsidP="00CB579D">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B579D" w:rsidRPr="00B540E8" w:rsidRDefault="00CB579D" w:rsidP="00CB579D">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CB579D" w:rsidRPr="008435DF" w:rsidRDefault="00CB579D" w:rsidP="00CB579D">
      <w:pPr>
        <w:widowControl w:val="0"/>
        <w:spacing w:after="0" w:line="240" w:lineRule="auto"/>
        <w:contextualSpacing/>
        <w:jc w:val="right"/>
        <w:rPr>
          <w:rFonts w:ascii="Times New Roman" w:hAnsi="Times New Roman"/>
          <w:b/>
          <w:sz w:val="24"/>
          <w:szCs w:val="24"/>
          <w:lang w:eastAsia="uk-UA"/>
        </w:rPr>
      </w:pPr>
    </w:p>
    <w:p w:rsidR="00CB579D" w:rsidRPr="008435DF" w:rsidRDefault="00CB579D" w:rsidP="00CB579D">
      <w:pPr>
        <w:widowControl w:val="0"/>
        <w:spacing w:after="0" w:line="240" w:lineRule="auto"/>
        <w:contextualSpacing/>
        <w:jc w:val="right"/>
        <w:rPr>
          <w:rFonts w:ascii="Times New Roman" w:hAnsi="Times New Roman"/>
          <w:b/>
          <w:sz w:val="24"/>
          <w:szCs w:val="24"/>
          <w:lang w:eastAsia="uk-UA"/>
        </w:rPr>
      </w:pPr>
    </w:p>
    <w:p w:rsidR="00256434" w:rsidRPr="008435DF" w:rsidRDefault="00256434" w:rsidP="00256434">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275239" w:rsidRPr="008435DF" w:rsidRDefault="00275239"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lastRenderedPageBreak/>
        <w:t>Додаток №2</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AC3109" w:rsidRPr="00486F89" w:rsidRDefault="00AC3109" w:rsidP="00715E42">
      <w:pPr>
        <w:spacing w:after="60"/>
        <w:ind w:left="567"/>
        <w:rPr>
          <w:rFonts w:ascii="Times New Roman" w:hAnsi="Times New Roman"/>
          <w:b/>
          <w:bCs/>
          <w:color w:val="000000"/>
          <w:sz w:val="24"/>
          <w:szCs w:val="24"/>
        </w:rPr>
      </w:pPr>
    </w:p>
    <w:p w:rsidR="00754E5A" w:rsidRPr="00486F89" w:rsidRDefault="00754E5A" w:rsidP="00754E5A">
      <w:pPr>
        <w:pStyle w:val="310"/>
        <w:ind w:firstLine="360"/>
        <w:jc w:val="center"/>
        <w:rPr>
          <w:rStyle w:val="af7"/>
          <w:szCs w:val="24"/>
        </w:rPr>
      </w:pPr>
      <w:r w:rsidRPr="00486F89">
        <w:rPr>
          <w:rStyle w:val="af7"/>
          <w:szCs w:val="24"/>
        </w:rPr>
        <w:t>Інформація про необхідні технічні, якісні та кількісні характеристики предмета закупівлі</w:t>
      </w:r>
    </w:p>
    <w:p w:rsidR="0046787E" w:rsidRDefault="0046787E" w:rsidP="00754E5A">
      <w:pPr>
        <w:pStyle w:val="rvps2"/>
        <w:spacing w:before="0" w:beforeAutospacing="0" w:after="0" w:afterAutospacing="0"/>
        <w:jc w:val="center"/>
        <w:rPr>
          <w:color w:val="000000"/>
          <w:lang w:eastAsia="he-IL" w:bidi="he-IL"/>
        </w:rPr>
      </w:pPr>
    </w:p>
    <w:p w:rsidR="00E813B2" w:rsidRPr="00FB7D1C" w:rsidRDefault="00535AC0" w:rsidP="00E813B2">
      <w:pPr>
        <w:pStyle w:val="31"/>
        <w:jc w:val="both"/>
        <w:rPr>
          <w:rFonts w:ascii="Times New Roman" w:hAnsi="Times New Roman"/>
          <w:b/>
          <w:sz w:val="24"/>
          <w:szCs w:val="24"/>
          <w:lang w:bidi="he-IL"/>
        </w:rPr>
      </w:pPr>
      <w:r w:rsidRPr="00FB7D1C">
        <w:rPr>
          <w:rFonts w:ascii="Times New Roman" w:hAnsi="Times New Roman"/>
          <w:b/>
          <w:bCs/>
          <w:sz w:val="24"/>
          <w:szCs w:val="24"/>
          <w:u w:val="single"/>
          <w:lang w:bidi="he-IL"/>
        </w:rPr>
        <w:t>1.</w:t>
      </w:r>
      <w:r w:rsidR="00E813B2" w:rsidRPr="00FB7D1C">
        <w:rPr>
          <w:rFonts w:ascii="Times New Roman" w:hAnsi="Times New Roman"/>
          <w:b/>
          <w:bCs/>
          <w:sz w:val="24"/>
          <w:szCs w:val="24"/>
          <w:u w:val="single"/>
          <w:lang w:bidi="he-IL"/>
        </w:rPr>
        <w:t xml:space="preserve">Роз'єднувач РЛНД-10/400 У1 з приводом ПРН-10 (або еквівалент) </w:t>
      </w:r>
      <w:r w:rsidR="00E813B2" w:rsidRPr="00FB7D1C">
        <w:rPr>
          <w:rFonts w:ascii="Times New Roman" w:hAnsi="Times New Roman"/>
          <w:b/>
          <w:sz w:val="24"/>
          <w:szCs w:val="24"/>
          <w:u w:val="single"/>
          <w:lang w:bidi="he-IL"/>
        </w:rPr>
        <w:t xml:space="preserve">в кількості </w:t>
      </w:r>
      <w:r w:rsidR="006C7E60" w:rsidRPr="00FB7D1C">
        <w:rPr>
          <w:rFonts w:ascii="Times New Roman" w:hAnsi="Times New Roman"/>
          <w:b/>
          <w:sz w:val="24"/>
          <w:szCs w:val="24"/>
          <w:u w:val="single"/>
          <w:lang w:val="ru-RU" w:bidi="he-IL"/>
        </w:rPr>
        <w:t>54</w:t>
      </w:r>
      <w:r w:rsidR="00E813B2" w:rsidRPr="00FB7D1C">
        <w:rPr>
          <w:rFonts w:ascii="Times New Roman" w:hAnsi="Times New Roman"/>
          <w:b/>
          <w:sz w:val="24"/>
          <w:szCs w:val="24"/>
          <w:u w:val="single"/>
          <w:lang w:bidi="he-IL"/>
        </w:rPr>
        <w:t xml:space="preserve"> шт</w:t>
      </w:r>
      <w:r w:rsidR="00E813B2" w:rsidRPr="00FB7D1C">
        <w:rPr>
          <w:rFonts w:ascii="Times New Roman" w:hAnsi="Times New Roman"/>
          <w:b/>
          <w:sz w:val="24"/>
          <w:szCs w:val="24"/>
          <w:lang w:bidi="he-IL"/>
        </w:rPr>
        <w:t>.</w:t>
      </w:r>
    </w:p>
    <w:p w:rsidR="00714067" w:rsidRPr="00FB7D1C" w:rsidRDefault="00714067" w:rsidP="00714067">
      <w:pPr>
        <w:spacing w:after="0" w:line="240" w:lineRule="auto"/>
        <w:jc w:val="both"/>
        <w:rPr>
          <w:rFonts w:ascii="Times New Roman" w:hAnsi="Times New Roman"/>
          <w:b/>
          <w:sz w:val="24"/>
          <w:szCs w:val="24"/>
        </w:rPr>
      </w:pPr>
    </w:p>
    <w:p w:rsidR="0085620E" w:rsidRPr="00FB7D1C" w:rsidRDefault="0085620E" w:rsidP="00161E39">
      <w:pPr>
        <w:spacing w:line="240" w:lineRule="auto"/>
        <w:ind w:firstLine="567"/>
        <w:jc w:val="both"/>
        <w:rPr>
          <w:rFonts w:ascii="Times New Roman" w:hAnsi="Times New Roman"/>
          <w:sz w:val="24"/>
          <w:szCs w:val="24"/>
        </w:rPr>
      </w:pPr>
      <w:r w:rsidRPr="00FB7D1C">
        <w:rPr>
          <w:rFonts w:ascii="Times New Roman" w:hAnsi="Times New Roman"/>
          <w:sz w:val="24"/>
          <w:szCs w:val="24"/>
        </w:rPr>
        <w:t xml:space="preserve">        Роз’єднувачі повинні бути горизонтально-поворотного типу, відповідати загальним технічним умовам згідно ГОСТ 689-90, мати сертифікат відповідності, йти в комплекті з приводом типу ПР, без заземлюючих ножів.</w:t>
      </w:r>
    </w:p>
    <w:p w:rsidR="0085620E" w:rsidRPr="00FB7D1C" w:rsidRDefault="0085620E" w:rsidP="00161E39">
      <w:pPr>
        <w:spacing w:line="240" w:lineRule="auto"/>
        <w:ind w:firstLine="567"/>
        <w:jc w:val="both"/>
        <w:rPr>
          <w:rFonts w:ascii="Times New Roman" w:hAnsi="Times New Roman"/>
          <w:sz w:val="24"/>
          <w:szCs w:val="24"/>
        </w:rPr>
      </w:pPr>
      <w:r w:rsidRPr="00FB7D1C">
        <w:rPr>
          <w:rFonts w:ascii="Times New Roman" w:hAnsi="Times New Roman"/>
          <w:sz w:val="24"/>
          <w:szCs w:val="24"/>
        </w:rPr>
        <w:t xml:space="preserve">Рама роз’єднувача повинна бути виготовлена зі сталі прокатної кутової </w:t>
      </w:r>
      <w:proofErr w:type="spellStart"/>
      <w:r w:rsidRPr="00FB7D1C">
        <w:rPr>
          <w:rFonts w:ascii="Times New Roman" w:hAnsi="Times New Roman"/>
          <w:sz w:val="24"/>
          <w:szCs w:val="24"/>
        </w:rPr>
        <w:t>рівнополочної</w:t>
      </w:r>
      <w:proofErr w:type="spellEnd"/>
      <w:r w:rsidRPr="00FB7D1C">
        <w:rPr>
          <w:rFonts w:ascii="Times New Roman" w:hAnsi="Times New Roman"/>
          <w:sz w:val="24"/>
          <w:szCs w:val="24"/>
        </w:rPr>
        <w:t xml:space="preserve"> (рами з гнутого профілю не пропонувати), мати спеціальне місце для приєднання заземлюючого спуску, контактна група має бути мідною, місця приєднання проводів лудженими та відповідати наступним технічним умовам:</w:t>
      </w:r>
    </w:p>
    <w:p w:rsidR="0085620E" w:rsidRPr="00FB7D1C" w:rsidRDefault="0085620E" w:rsidP="0085620E">
      <w:pPr>
        <w:numPr>
          <w:ilvl w:val="0"/>
          <w:numId w:val="36"/>
        </w:numPr>
        <w:spacing w:after="0" w:line="240" w:lineRule="auto"/>
        <w:jc w:val="both"/>
        <w:rPr>
          <w:rFonts w:ascii="Times New Roman" w:hAnsi="Times New Roman"/>
          <w:sz w:val="24"/>
          <w:szCs w:val="24"/>
        </w:rPr>
      </w:pPr>
      <w:r w:rsidRPr="00FB7D1C">
        <w:rPr>
          <w:rFonts w:ascii="Times New Roman" w:hAnsi="Times New Roman"/>
          <w:sz w:val="24"/>
          <w:szCs w:val="24"/>
        </w:rPr>
        <w:t xml:space="preserve">категорія розміщення </w:t>
      </w:r>
      <w:r w:rsidRPr="00FB7D1C">
        <w:rPr>
          <w:rFonts w:ascii="Times New Roman" w:hAnsi="Times New Roman"/>
          <w:sz w:val="24"/>
          <w:szCs w:val="24"/>
          <w:lang w:val="en-US"/>
        </w:rPr>
        <w:t xml:space="preserve">– </w:t>
      </w:r>
      <w:r w:rsidRPr="00FB7D1C">
        <w:rPr>
          <w:rFonts w:ascii="Times New Roman" w:hAnsi="Times New Roman"/>
          <w:sz w:val="24"/>
          <w:szCs w:val="24"/>
        </w:rPr>
        <w:t>1;</w:t>
      </w:r>
    </w:p>
    <w:p w:rsidR="0085620E" w:rsidRPr="00FB7D1C" w:rsidRDefault="0085620E" w:rsidP="0085620E">
      <w:pPr>
        <w:numPr>
          <w:ilvl w:val="0"/>
          <w:numId w:val="36"/>
        </w:numPr>
        <w:spacing w:after="0" w:line="240" w:lineRule="auto"/>
        <w:jc w:val="both"/>
        <w:rPr>
          <w:rFonts w:ascii="Times New Roman" w:hAnsi="Times New Roman"/>
          <w:sz w:val="24"/>
          <w:szCs w:val="24"/>
        </w:rPr>
      </w:pPr>
      <w:r w:rsidRPr="00FB7D1C">
        <w:rPr>
          <w:rFonts w:ascii="Times New Roman" w:hAnsi="Times New Roman"/>
          <w:sz w:val="24"/>
          <w:szCs w:val="24"/>
        </w:rPr>
        <w:t>кліматичне виконання</w:t>
      </w:r>
      <w:r w:rsidRPr="00FB7D1C">
        <w:rPr>
          <w:rFonts w:ascii="Times New Roman" w:hAnsi="Times New Roman"/>
          <w:sz w:val="24"/>
          <w:szCs w:val="24"/>
          <w:lang w:val="en-US"/>
        </w:rPr>
        <w:t xml:space="preserve"> –</w:t>
      </w:r>
      <w:r w:rsidRPr="00FB7D1C">
        <w:rPr>
          <w:rFonts w:ascii="Times New Roman" w:hAnsi="Times New Roman"/>
          <w:sz w:val="24"/>
          <w:szCs w:val="24"/>
        </w:rPr>
        <w:t xml:space="preserve"> У;</w:t>
      </w:r>
    </w:p>
    <w:p w:rsidR="0085620E" w:rsidRPr="00FB7D1C" w:rsidRDefault="0085620E" w:rsidP="0085620E">
      <w:pPr>
        <w:numPr>
          <w:ilvl w:val="0"/>
          <w:numId w:val="36"/>
        </w:numPr>
        <w:spacing w:after="0" w:line="240" w:lineRule="auto"/>
        <w:jc w:val="both"/>
        <w:rPr>
          <w:rFonts w:ascii="Times New Roman" w:hAnsi="Times New Roman"/>
          <w:sz w:val="24"/>
          <w:szCs w:val="24"/>
        </w:rPr>
      </w:pPr>
      <w:r w:rsidRPr="00FB7D1C">
        <w:rPr>
          <w:rFonts w:ascii="Times New Roman" w:hAnsi="Times New Roman"/>
          <w:sz w:val="24"/>
          <w:szCs w:val="24"/>
        </w:rPr>
        <w:t>номінальна напруга – 10 кВ;</w:t>
      </w:r>
    </w:p>
    <w:p w:rsidR="0085620E" w:rsidRPr="00FB7D1C" w:rsidRDefault="0085620E" w:rsidP="0085620E">
      <w:pPr>
        <w:numPr>
          <w:ilvl w:val="0"/>
          <w:numId w:val="36"/>
        </w:numPr>
        <w:spacing w:after="0" w:line="240" w:lineRule="auto"/>
        <w:jc w:val="both"/>
        <w:rPr>
          <w:rFonts w:ascii="Times New Roman" w:hAnsi="Times New Roman"/>
          <w:sz w:val="24"/>
          <w:szCs w:val="24"/>
        </w:rPr>
      </w:pPr>
      <w:r w:rsidRPr="00FB7D1C">
        <w:rPr>
          <w:rFonts w:ascii="Times New Roman" w:hAnsi="Times New Roman"/>
          <w:sz w:val="24"/>
          <w:szCs w:val="24"/>
        </w:rPr>
        <w:t>номінальний струм – 400 А;</w:t>
      </w:r>
    </w:p>
    <w:p w:rsidR="0085620E" w:rsidRPr="00FB7D1C" w:rsidRDefault="0085620E" w:rsidP="0085620E">
      <w:pPr>
        <w:numPr>
          <w:ilvl w:val="0"/>
          <w:numId w:val="36"/>
        </w:numPr>
        <w:spacing w:after="0" w:line="240" w:lineRule="auto"/>
        <w:jc w:val="both"/>
        <w:rPr>
          <w:rFonts w:ascii="Times New Roman" w:hAnsi="Times New Roman"/>
          <w:sz w:val="24"/>
          <w:szCs w:val="24"/>
        </w:rPr>
      </w:pPr>
      <w:r w:rsidRPr="00FB7D1C">
        <w:rPr>
          <w:rFonts w:ascii="Times New Roman" w:hAnsi="Times New Roman"/>
          <w:sz w:val="24"/>
          <w:szCs w:val="24"/>
        </w:rPr>
        <w:t>частота – 50 Гц;</w:t>
      </w:r>
    </w:p>
    <w:p w:rsidR="0085620E" w:rsidRPr="00FB7D1C" w:rsidRDefault="0085620E" w:rsidP="0085620E">
      <w:pPr>
        <w:numPr>
          <w:ilvl w:val="0"/>
          <w:numId w:val="36"/>
        </w:numPr>
        <w:spacing w:after="0" w:line="240" w:lineRule="auto"/>
        <w:jc w:val="both"/>
        <w:rPr>
          <w:rFonts w:ascii="Times New Roman" w:hAnsi="Times New Roman"/>
          <w:sz w:val="24"/>
          <w:szCs w:val="24"/>
        </w:rPr>
      </w:pPr>
      <w:r w:rsidRPr="00FB7D1C">
        <w:rPr>
          <w:rFonts w:ascii="Times New Roman" w:hAnsi="Times New Roman"/>
          <w:sz w:val="24"/>
          <w:szCs w:val="24"/>
        </w:rPr>
        <w:t>струм термічної стійкості протягом однієї секунди – 10 кА;</w:t>
      </w:r>
    </w:p>
    <w:p w:rsidR="0085620E" w:rsidRPr="00FB7D1C" w:rsidRDefault="0085620E" w:rsidP="0085620E">
      <w:pPr>
        <w:numPr>
          <w:ilvl w:val="0"/>
          <w:numId w:val="36"/>
        </w:numPr>
        <w:spacing w:after="0" w:line="240" w:lineRule="auto"/>
        <w:jc w:val="both"/>
        <w:rPr>
          <w:rFonts w:ascii="Times New Roman" w:hAnsi="Times New Roman"/>
          <w:sz w:val="24"/>
          <w:szCs w:val="24"/>
        </w:rPr>
      </w:pPr>
      <w:r w:rsidRPr="00FB7D1C">
        <w:rPr>
          <w:rFonts w:ascii="Times New Roman" w:hAnsi="Times New Roman"/>
          <w:sz w:val="24"/>
          <w:szCs w:val="24"/>
        </w:rPr>
        <w:t>номінальний струм електродинамічної стійкості – 25 кА;</w:t>
      </w:r>
    </w:p>
    <w:p w:rsidR="0085620E" w:rsidRPr="00FB7D1C" w:rsidRDefault="0085620E" w:rsidP="0085620E">
      <w:pPr>
        <w:numPr>
          <w:ilvl w:val="0"/>
          <w:numId w:val="36"/>
        </w:numPr>
        <w:spacing w:after="0" w:line="240" w:lineRule="auto"/>
        <w:jc w:val="both"/>
        <w:rPr>
          <w:rFonts w:ascii="Times New Roman" w:hAnsi="Times New Roman"/>
          <w:sz w:val="24"/>
          <w:szCs w:val="24"/>
        </w:rPr>
      </w:pPr>
      <w:r w:rsidRPr="00FB7D1C">
        <w:rPr>
          <w:rFonts w:ascii="Times New Roman" w:hAnsi="Times New Roman"/>
          <w:sz w:val="24"/>
          <w:szCs w:val="24"/>
        </w:rPr>
        <w:t>механічна зносостійкість циклів «включення – довільна пауза – відключення» – 2000 циклів;</w:t>
      </w:r>
    </w:p>
    <w:p w:rsidR="0085620E" w:rsidRPr="00FB7D1C" w:rsidRDefault="0085620E" w:rsidP="0085620E">
      <w:pPr>
        <w:numPr>
          <w:ilvl w:val="0"/>
          <w:numId w:val="36"/>
        </w:numPr>
        <w:spacing w:after="0" w:line="240" w:lineRule="auto"/>
        <w:jc w:val="both"/>
        <w:rPr>
          <w:rFonts w:ascii="Times New Roman" w:hAnsi="Times New Roman"/>
          <w:sz w:val="24"/>
          <w:szCs w:val="24"/>
        </w:rPr>
      </w:pPr>
      <w:r w:rsidRPr="00FB7D1C">
        <w:rPr>
          <w:rFonts w:ascii="Times New Roman" w:hAnsi="Times New Roman"/>
          <w:sz w:val="24"/>
          <w:szCs w:val="24"/>
        </w:rPr>
        <w:t>електрична міцність опорної ізоляції – 42 кВ;</w:t>
      </w:r>
    </w:p>
    <w:p w:rsidR="0085620E" w:rsidRPr="00FB7D1C" w:rsidRDefault="0085620E" w:rsidP="0085620E">
      <w:pPr>
        <w:numPr>
          <w:ilvl w:val="0"/>
          <w:numId w:val="36"/>
        </w:numPr>
        <w:spacing w:after="0" w:line="240" w:lineRule="auto"/>
        <w:jc w:val="both"/>
        <w:rPr>
          <w:rFonts w:ascii="Times New Roman" w:hAnsi="Times New Roman"/>
          <w:sz w:val="24"/>
          <w:szCs w:val="24"/>
        </w:rPr>
      </w:pPr>
      <w:r w:rsidRPr="00FB7D1C">
        <w:rPr>
          <w:rFonts w:ascii="Times New Roman" w:hAnsi="Times New Roman"/>
          <w:sz w:val="24"/>
          <w:szCs w:val="24"/>
        </w:rPr>
        <w:t xml:space="preserve">опір струмопровідного контуру – не більше 150 </w:t>
      </w:r>
      <w:proofErr w:type="spellStart"/>
      <w:r w:rsidRPr="00FB7D1C">
        <w:rPr>
          <w:rFonts w:ascii="Times New Roman" w:hAnsi="Times New Roman"/>
          <w:sz w:val="24"/>
          <w:szCs w:val="24"/>
        </w:rPr>
        <w:t>мкОм</w:t>
      </w:r>
      <w:proofErr w:type="spellEnd"/>
      <w:r w:rsidRPr="00FB7D1C">
        <w:rPr>
          <w:rFonts w:ascii="Times New Roman" w:hAnsi="Times New Roman"/>
          <w:sz w:val="24"/>
          <w:szCs w:val="24"/>
        </w:rPr>
        <w:t>.</w:t>
      </w:r>
    </w:p>
    <w:p w:rsidR="0085620E" w:rsidRPr="00FB7D1C" w:rsidRDefault="0085620E" w:rsidP="00FB7D1C">
      <w:pPr>
        <w:spacing w:after="0" w:line="240" w:lineRule="auto"/>
        <w:ind w:firstLine="284"/>
        <w:jc w:val="both"/>
        <w:rPr>
          <w:rFonts w:ascii="Times New Roman" w:hAnsi="Times New Roman"/>
          <w:sz w:val="24"/>
          <w:szCs w:val="24"/>
        </w:rPr>
      </w:pPr>
      <w:r w:rsidRPr="00FB7D1C">
        <w:rPr>
          <w:rFonts w:ascii="Times New Roman" w:hAnsi="Times New Roman"/>
          <w:sz w:val="24"/>
          <w:szCs w:val="24"/>
        </w:rPr>
        <w:t>Вказана продукція повинна відповідати чинним ГОСТ (ДСТУ), мати сертифікат відповідності</w:t>
      </w:r>
      <w:r w:rsidRPr="00FB7D1C">
        <w:rPr>
          <w:rFonts w:ascii="Times New Roman" w:eastAsia="TimesNewRomanPSMT" w:hAnsi="Times New Roman"/>
          <w:sz w:val="24"/>
          <w:szCs w:val="24"/>
        </w:rPr>
        <w:t xml:space="preserve"> та</w:t>
      </w:r>
      <w:r w:rsidRPr="00FB7D1C">
        <w:rPr>
          <w:rFonts w:ascii="Times New Roman" w:hAnsi="Times New Roman"/>
          <w:sz w:val="24"/>
          <w:szCs w:val="24"/>
        </w:rPr>
        <w:t xml:space="preserve"> бути виготовлена не раніше </w:t>
      </w:r>
      <w:r w:rsidRPr="00FB7D1C">
        <w:rPr>
          <w:rFonts w:ascii="Times New Roman" w:hAnsi="Times New Roman"/>
          <w:sz w:val="24"/>
          <w:szCs w:val="24"/>
          <w:lang w:val="en-US"/>
        </w:rPr>
        <w:t>IV</w:t>
      </w:r>
      <w:r w:rsidRPr="00FB7D1C">
        <w:rPr>
          <w:rFonts w:ascii="Times New Roman" w:hAnsi="Times New Roman"/>
          <w:sz w:val="24"/>
          <w:szCs w:val="24"/>
        </w:rPr>
        <w:t xml:space="preserve"> кварталу 2019 року.</w:t>
      </w:r>
    </w:p>
    <w:p w:rsidR="0085620E" w:rsidRPr="00FB7D1C" w:rsidRDefault="0085620E" w:rsidP="00FB7D1C">
      <w:pPr>
        <w:spacing w:after="0" w:line="240" w:lineRule="auto"/>
        <w:ind w:firstLine="540"/>
        <w:jc w:val="both"/>
        <w:rPr>
          <w:rFonts w:ascii="Times New Roman" w:hAnsi="Times New Roman"/>
          <w:sz w:val="24"/>
          <w:szCs w:val="24"/>
        </w:rPr>
      </w:pPr>
      <w:r w:rsidRPr="00FB7D1C">
        <w:rPr>
          <w:rFonts w:ascii="Times New Roman" w:hAnsi="Times New Roman"/>
          <w:sz w:val="24"/>
          <w:szCs w:val="24"/>
        </w:rPr>
        <w:t>Виконання технічних</w:t>
      </w:r>
      <w:r w:rsidR="00FB7D1C" w:rsidRPr="00FB7D1C">
        <w:rPr>
          <w:rFonts w:ascii="Times New Roman" w:hAnsi="Times New Roman"/>
          <w:sz w:val="24"/>
          <w:szCs w:val="24"/>
        </w:rPr>
        <w:t>, якісних та кількісних вимог</w:t>
      </w:r>
      <w:r w:rsidRPr="00FB7D1C">
        <w:rPr>
          <w:rFonts w:ascii="Times New Roman" w:hAnsi="Times New Roman"/>
          <w:sz w:val="24"/>
          <w:szCs w:val="24"/>
        </w:rPr>
        <w:t xml:space="preserve"> обов'язкове.</w:t>
      </w:r>
    </w:p>
    <w:p w:rsidR="00714067" w:rsidRPr="00535AC0" w:rsidRDefault="00714067" w:rsidP="00714067">
      <w:pPr>
        <w:spacing w:after="0" w:line="240" w:lineRule="auto"/>
        <w:jc w:val="both"/>
        <w:rPr>
          <w:rFonts w:ascii="Times New Roman" w:hAnsi="Times New Roman"/>
          <w:color w:val="FF0000"/>
          <w:sz w:val="24"/>
          <w:szCs w:val="24"/>
        </w:rPr>
      </w:pPr>
    </w:p>
    <w:p w:rsidR="00714067" w:rsidRPr="00FB7D1C" w:rsidRDefault="00714067" w:rsidP="00714067">
      <w:pPr>
        <w:spacing w:after="0" w:line="240" w:lineRule="auto"/>
        <w:jc w:val="both"/>
        <w:rPr>
          <w:rFonts w:ascii="Times New Roman" w:hAnsi="Times New Roman"/>
          <w:b/>
          <w:sz w:val="24"/>
          <w:szCs w:val="24"/>
          <w:u w:val="single"/>
          <w:lang w:val="ru-RU"/>
        </w:rPr>
      </w:pPr>
      <w:r w:rsidRPr="00FB7D1C">
        <w:rPr>
          <w:rFonts w:ascii="Times New Roman" w:hAnsi="Times New Roman"/>
          <w:b/>
          <w:sz w:val="24"/>
          <w:szCs w:val="24"/>
          <w:u w:val="single"/>
        </w:rPr>
        <w:t xml:space="preserve">2. </w:t>
      </w:r>
      <w:r w:rsidRPr="00FB7D1C">
        <w:rPr>
          <w:rFonts w:ascii="Times New Roman" w:hAnsi="Times New Roman"/>
          <w:b/>
          <w:bCs/>
          <w:sz w:val="24"/>
          <w:szCs w:val="24"/>
          <w:u w:val="single"/>
          <w:lang w:bidi="he-IL"/>
        </w:rPr>
        <w:t>Роз'єднувач РВЗ-10/400 УХЛ2 (або еквівалент)</w:t>
      </w:r>
      <w:r w:rsidR="00293EC6" w:rsidRPr="00FB7D1C">
        <w:rPr>
          <w:rFonts w:ascii="Times New Roman" w:hAnsi="Times New Roman"/>
          <w:b/>
          <w:sz w:val="24"/>
          <w:szCs w:val="24"/>
          <w:u w:val="single"/>
        </w:rPr>
        <w:t xml:space="preserve"> в кількості </w:t>
      </w:r>
      <w:r w:rsidR="00293EC6" w:rsidRPr="00FB7D1C">
        <w:rPr>
          <w:rFonts w:ascii="Times New Roman" w:hAnsi="Times New Roman"/>
          <w:b/>
          <w:sz w:val="24"/>
          <w:szCs w:val="24"/>
          <w:u w:val="single"/>
          <w:lang w:val="ru-RU"/>
        </w:rPr>
        <w:t>2</w:t>
      </w:r>
      <w:r w:rsidRPr="00FB7D1C">
        <w:rPr>
          <w:rFonts w:ascii="Times New Roman" w:hAnsi="Times New Roman"/>
          <w:b/>
          <w:sz w:val="24"/>
          <w:szCs w:val="24"/>
          <w:u w:val="single"/>
        </w:rPr>
        <w:t xml:space="preserve"> шт.</w:t>
      </w:r>
    </w:p>
    <w:p w:rsidR="001C3FB5" w:rsidRPr="00FB7D1C" w:rsidRDefault="001C3FB5" w:rsidP="00714067">
      <w:pPr>
        <w:spacing w:after="0" w:line="240" w:lineRule="auto"/>
        <w:jc w:val="both"/>
        <w:rPr>
          <w:rFonts w:ascii="Times New Roman" w:hAnsi="Times New Roman"/>
          <w:b/>
          <w:sz w:val="24"/>
          <w:szCs w:val="24"/>
          <w:u w:val="single"/>
          <w:lang w:val="ru-RU"/>
        </w:rPr>
      </w:pPr>
    </w:p>
    <w:p w:rsidR="00AE0178" w:rsidRPr="00FB7D1C" w:rsidRDefault="00AE0178" w:rsidP="00FB7D1C">
      <w:pPr>
        <w:spacing w:line="240" w:lineRule="auto"/>
        <w:ind w:firstLine="360"/>
        <w:jc w:val="both"/>
        <w:rPr>
          <w:rFonts w:ascii="Times New Roman" w:hAnsi="Times New Roman"/>
          <w:sz w:val="24"/>
          <w:szCs w:val="24"/>
        </w:rPr>
      </w:pPr>
      <w:r w:rsidRPr="00FB7D1C">
        <w:rPr>
          <w:rFonts w:ascii="Times New Roman" w:hAnsi="Times New Roman"/>
          <w:sz w:val="24"/>
          <w:szCs w:val="24"/>
        </w:rPr>
        <w:t xml:space="preserve">Роз’єднувачі повинні йти в комплекті з приводом типу ПР-10 та з заземлюючими ножами. Розміщення заземлюючих ножів – зі сторони рухомих (шарнірних) контактів. Контактна група має бути мідною, місця приєднання проводів лудженими. </w:t>
      </w:r>
    </w:p>
    <w:p w:rsidR="00AE0178" w:rsidRPr="00FB7D1C" w:rsidRDefault="00AE0178" w:rsidP="00161E39">
      <w:pPr>
        <w:spacing w:line="240" w:lineRule="auto"/>
        <w:ind w:firstLine="360"/>
        <w:jc w:val="both"/>
        <w:rPr>
          <w:rFonts w:ascii="Times New Roman" w:hAnsi="Times New Roman"/>
          <w:sz w:val="24"/>
          <w:szCs w:val="24"/>
        </w:rPr>
      </w:pPr>
      <w:r w:rsidRPr="00FB7D1C">
        <w:rPr>
          <w:rFonts w:ascii="Times New Roman" w:hAnsi="Times New Roman"/>
          <w:sz w:val="24"/>
          <w:szCs w:val="24"/>
        </w:rPr>
        <w:t>Роз’єднувачі повинні відповідати наступним технічним умовам:</w:t>
      </w:r>
    </w:p>
    <w:p w:rsidR="00AE0178" w:rsidRPr="00FB7D1C" w:rsidRDefault="00AE0178" w:rsidP="00161E39">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номінальна напруга – 10 кВ;</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найбільша робоча напруга – 12 кВ;</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номінальна частота – 50 Гц;</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номінальний струм – 400 А;</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відстань між полюсами 200 мм.;</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кліматичне виконання та категорія установки (ГОСТ15150) – УХЛ2;</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струм термічної стійкості – не більше 16 кА;</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час протікання струму термічної стійкості для головних ножів – 3 с;</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час протікання струму термічної стійкості для заземлюючих ножів – 1 с;</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струм електродинамічної стійкості – не більше 51 кА;</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механічне навантаження на виводи від приєднаних шин – не більше 200 Н;</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механічна зносостійкість циклів «включення – довільна пауза – відключення» – 2000;</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електрична міцність опорної ізоляції – 42 кВ;</w:t>
      </w:r>
    </w:p>
    <w:p w:rsidR="00AE0178" w:rsidRPr="00FB7D1C" w:rsidRDefault="00AE0178" w:rsidP="00AE0178">
      <w:pPr>
        <w:numPr>
          <w:ilvl w:val="0"/>
          <w:numId w:val="37"/>
        </w:numPr>
        <w:spacing w:after="0" w:line="240" w:lineRule="auto"/>
        <w:jc w:val="both"/>
        <w:rPr>
          <w:rFonts w:ascii="Times New Roman" w:hAnsi="Times New Roman"/>
          <w:sz w:val="24"/>
          <w:szCs w:val="24"/>
        </w:rPr>
      </w:pPr>
      <w:r w:rsidRPr="00FB7D1C">
        <w:rPr>
          <w:rFonts w:ascii="Times New Roman" w:hAnsi="Times New Roman"/>
          <w:sz w:val="24"/>
          <w:szCs w:val="24"/>
        </w:rPr>
        <w:t xml:space="preserve">опір струмопровідного контуру – не більше 150 </w:t>
      </w:r>
      <w:proofErr w:type="spellStart"/>
      <w:r w:rsidRPr="00FB7D1C">
        <w:rPr>
          <w:rFonts w:ascii="Times New Roman" w:hAnsi="Times New Roman"/>
          <w:sz w:val="24"/>
          <w:szCs w:val="24"/>
        </w:rPr>
        <w:t>мкОм</w:t>
      </w:r>
      <w:proofErr w:type="spellEnd"/>
      <w:r w:rsidRPr="00FB7D1C">
        <w:rPr>
          <w:rFonts w:ascii="Times New Roman" w:hAnsi="Times New Roman"/>
          <w:sz w:val="24"/>
          <w:szCs w:val="24"/>
        </w:rPr>
        <w:t>.</w:t>
      </w:r>
    </w:p>
    <w:p w:rsidR="00AE0178" w:rsidRPr="00FB7D1C" w:rsidRDefault="00AE0178" w:rsidP="00FB7D1C">
      <w:pPr>
        <w:spacing w:after="0"/>
        <w:ind w:firstLine="567"/>
        <w:jc w:val="both"/>
        <w:rPr>
          <w:rFonts w:ascii="Times New Roman" w:hAnsi="Times New Roman"/>
          <w:sz w:val="24"/>
          <w:szCs w:val="24"/>
        </w:rPr>
      </w:pPr>
      <w:r w:rsidRPr="00FB7D1C">
        <w:rPr>
          <w:rFonts w:ascii="Times New Roman" w:hAnsi="Times New Roman"/>
          <w:sz w:val="24"/>
          <w:szCs w:val="24"/>
        </w:rPr>
        <w:lastRenderedPageBreak/>
        <w:t>Роз’єднувачі повинні відповідати загальним технічним умовам згідно ГОСТ 689-90 та мати сертифікат відповідності.</w:t>
      </w:r>
    </w:p>
    <w:p w:rsidR="00AE0178" w:rsidRPr="00FB7D1C" w:rsidRDefault="00AE0178" w:rsidP="00FB7D1C">
      <w:pPr>
        <w:spacing w:after="0"/>
        <w:ind w:firstLine="567"/>
        <w:jc w:val="both"/>
        <w:rPr>
          <w:rFonts w:ascii="Times New Roman" w:hAnsi="Times New Roman"/>
          <w:sz w:val="24"/>
          <w:szCs w:val="24"/>
          <w:lang w:val="ru-RU"/>
        </w:rPr>
      </w:pPr>
      <w:r w:rsidRPr="00FB7D1C">
        <w:rPr>
          <w:rFonts w:ascii="Times New Roman" w:hAnsi="Times New Roman"/>
          <w:sz w:val="24"/>
          <w:szCs w:val="24"/>
        </w:rPr>
        <w:t xml:space="preserve">Вказана продукція повинна бути виготовлена не раніше </w:t>
      </w:r>
      <w:r w:rsidRPr="00FB7D1C">
        <w:rPr>
          <w:rFonts w:ascii="Times New Roman" w:hAnsi="Times New Roman"/>
          <w:sz w:val="24"/>
          <w:szCs w:val="24"/>
          <w:lang w:val="en-US"/>
        </w:rPr>
        <w:t>IV</w:t>
      </w:r>
      <w:r w:rsidRPr="00FB7D1C">
        <w:rPr>
          <w:rFonts w:ascii="Times New Roman" w:hAnsi="Times New Roman"/>
          <w:sz w:val="24"/>
          <w:szCs w:val="24"/>
          <w:lang w:val="ru-RU"/>
        </w:rPr>
        <w:t xml:space="preserve"> </w:t>
      </w:r>
      <w:r w:rsidRPr="00FB7D1C">
        <w:rPr>
          <w:rFonts w:ascii="Times New Roman" w:hAnsi="Times New Roman"/>
          <w:sz w:val="24"/>
          <w:szCs w:val="24"/>
        </w:rPr>
        <w:t>кварталу 2019 року.</w:t>
      </w:r>
    </w:p>
    <w:p w:rsidR="00AE0178" w:rsidRPr="00FB7D1C" w:rsidRDefault="00AE0178" w:rsidP="00FB7D1C">
      <w:pPr>
        <w:spacing w:after="0"/>
        <w:ind w:firstLine="567"/>
        <w:jc w:val="both"/>
        <w:rPr>
          <w:rFonts w:ascii="Times New Roman" w:hAnsi="Times New Roman"/>
          <w:sz w:val="24"/>
          <w:szCs w:val="24"/>
        </w:rPr>
      </w:pPr>
      <w:r w:rsidRPr="00FB7D1C">
        <w:rPr>
          <w:rFonts w:ascii="Times New Roman" w:hAnsi="Times New Roman"/>
          <w:sz w:val="24"/>
          <w:szCs w:val="24"/>
        </w:rPr>
        <w:t>Виконання технічних, якіс</w:t>
      </w:r>
      <w:r w:rsidR="00817A1A" w:rsidRPr="00FB7D1C">
        <w:rPr>
          <w:rFonts w:ascii="Times New Roman" w:hAnsi="Times New Roman"/>
          <w:sz w:val="24"/>
          <w:szCs w:val="24"/>
        </w:rPr>
        <w:t>них та кількісних вимог</w:t>
      </w:r>
      <w:r w:rsidRPr="00FB7D1C">
        <w:rPr>
          <w:rFonts w:ascii="Times New Roman" w:hAnsi="Times New Roman"/>
          <w:sz w:val="24"/>
          <w:szCs w:val="24"/>
        </w:rPr>
        <w:t xml:space="preserve"> обов'язкове.</w:t>
      </w:r>
    </w:p>
    <w:p w:rsidR="00714067" w:rsidRPr="00D074E6" w:rsidRDefault="00714067" w:rsidP="00714067">
      <w:pPr>
        <w:spacing w:after="0" w:line="240" w:lineRule="auto"/>
        <w:jc w:val="both"/>
        <w:rPr>
          <w:rFonts w:ascii="Times New Roman" w:hAnsi="Times New Roman"/>
          <w:color w:val="FF0000"/>
          <w:sz w:val="24"/>
          <w:szCs w:val="24"/>
          <w:lang w:val="ru-RU"/>
        </w:rPr>
      </w:pPr>
    </w:p>
    <w:p w:rsidR="00CF2698" w:rsidRPr="00115DD7" w:rsidRDefault="006F02E7" w:rsidP="00CF2698">
      <w:pPr>
        <w:spacing w:after="0" w:line="240" w:lineRule="auto"/>
        <w:jc w:val="both"/>
        <w:rPr>
          <w:rFonts w:ascii="Times New Roman" w:hAnsi="Times New Roman"/>
          <w:b/>
          <w:sz w:val="24"/>
          <w:szCs w:val="24"/>
          <w:u w:val="single"/>
          <w:lang w:bidi="he-IL"/>
        </w:rPr>
      </w:pPr>
      <w:r w:rsidRPr="00115DD7">
        <w:rPr>
          <w:rFonts w:ascii="Times New Roman" w:hAnsi="Times New Roman"/>
          <w:b/>
          <w:sz w:val="24"/>
          <w:szCs w:val="24"/>
          <w:u w:val="single"/>
          <w:lang w:val="ru-RU"/>
        </w:rPr>
        <w:t>3</w:t>
      </w:r>
      <w:r w:rsidRPr="00115DD7">
        <w:rPr>
          <w:rFonts w:ascii="Times New Roman" w:hAnsi="Times New Roman"/>
          <w:b/>
          <w:sz w:val="24"/>
          <w:szCs w:val="24"/>
          <w:u w:val="single"/>
        </w:rPr>
        <w:t>-</w:t>
      </w:r>
      <w:r w:rsidR="00EE1003" w:rsidRPr="00115DD7">
        <w:rPr>
          <w:rFonts w:ascii="Times New Roman" w:hAnsi="Times New Roman"/>
          <w:b/>
          <w:sz w:val="24"/>
          <w:szCs w:val="24"/>
          <w:u w:val="single"/>
          <w:lang w:val="ru-RU"/>
        </w:rPr>
        <w:t>7</w:t>
      </w:r>
      <w:r w:rsidRPr="00115DD7">
        <w:rPr>
          <w:rFonts w:ascii="Times New Roman" w:hAnsi="Times New Roman"/>
          <w:b/>
          <w:sz w:val="24"/>
          <w:szCs w:val="24"/>
          <w:u w:val="single"/>
          <w:lang w:val="ru-RU"/>
        </w:rPr>
        <w:t>.</w:t>
      </w:r>
      <w:r w:rsidR="00CF2698" w:rsidRPr="00115DD7">
        <w:rPr>
          <w:rFonts w:ascii="Times New Roman" w:hAnsi="Times New Roman"/>
          <w:b/>
          <w:sz w:val="24"/>
          <w:szCs w:val="24"/>
          <w:u w:val="single"/>
        </w:rPr>
        <w:t xml:space="preserve"> Рубильники 0,4 кВ</w:t>
      </w:r>
      <w:r w:rsidR="00CF2698" w:rsidRPr="00115DD7">
        <w:rPr>
          <w:rFonts w:ascii="Times New Roman" w:hAnsi="Times New Roman"/>
          <w:b/>
          <w:sz w:val="24"/>
          <w:szCs w:val="24"/>
          <w:u w:val="single"/>
          <w:lang w:bidi="he-IL"/>
        </w:rPr>
        <w:t xml:space="preserve"> в кількості  </w:t>
      </w:r>
      <w:r w:rsidR="00AD2686" w:rsidRPr="00115DD7">
        <w:rPr>
          <w:rFonts w:ascii="Times New Roman" w:hAnsi="Times New Roman"/>
          <w:b/>
          <w:sz w:val="24"/>
          <w:szCs w:val="24"/>
          <w:u w:val="single"/>
          <w:lang w:val="ru-RU" w:bidi="he-IL"/>
        </w:rPr>
        <w:t>101</w:t>
      </w:r>
      <w:r w:rsidR="00CF2698" w:rsidRPr="00115DD7">
        <w:rPr>
          <w:rFonts w:ascii="Times New Roman" w:hAnsi="Times New Roman"/>
          <w:b/>
          <w:sz w:val="24"/>
          <w:szCs w:val="24"/>
          <w:u w:val="single"/>
          <w:lang w:bidi="he-IL"/>
        </w:rPr>
        <w:t xml:space="preserve"> шт., а саме:</w:t>
      </w:r>
    </w:p>
    <w:p w:rsidR="00CF2698" w:rsidRPr="00115DD7" w:rsidRDefault="00CF2698" w:rsidP="00CF2698">
      <w:pPr>
        <w:jc w:val="both"/>
        <w:rPr>
          <w:sz w:val="16"/>
          <w:szCs w:val="16"/>
          <w:lang w:bidi="he-IL"/>
        </w:rPr>
      </w:pPr>
    </w:p>
    <w:tbl>
      <w:tblPr>
        <w:tblW w:w="9747" w:type="dxa"/>
        <w:tblInd w:w="108" w:type="dxa"/>
        <w:tblLook w:val="04A0" w:firstRow="1" w:lastRow="0" w:firstColumn="1" w:lastColumn="0" w:noHBand="0" w:noVBand="1"/>
      </w:tblPr>
      <w:tblGrid>
        <w:gridCol w:w="567"/>
        <w:gridCol w:w="7258"/>
        <w:gridCol w:w="709"/>
        <w:gridCol w:w="1213"/>
      </w:tblGrid>
      <w:tr w:rsidR="00CC33FC" w:rsidRPr="00115DD7" w:rsidTr="007C462F">
        <w:trPr>
          <w:trHeight w:val="290"/>
        </w:trPr>
        <w:tc>
          <w:tcPr>
            <w:tcW w:w="567" w:type="dxa"/>
            <w:tcBorders>
              <w:top w:val="nil"/>
              <w:left w:val="nil"/>
              <w:bottom w:val="nil"/>
              <w:right w:val="nil"/>
            </w:tcBorders>
          </w:tcPr>
          <w:p w:rsidR="00CC33FC" w:rsidRPr="00115DD7" w:rsidRDefault="007C462F" w:rsidP="00115DD7">
            <w:pPr>
              <w:spacing w:line="240" w:lineRule="auto"/>
              <w:rPr>
                <w:rFonts w:ascii="Times New Roman" w:hAnsi="Times New Roman"/>
                <w:sz w:val="24"/>
                <w:szCs w:val="24"/>
              </w:rPr>
            </w:pPr>
            <w:r>
              <w:rPr>
                <w:rFonts w:ascii="Times New Roman" w:hAnsi="Times New Roman"/>
                <w:sz w:val="24"/>
                <w:szCs w:val="24"/>
              </w:rPr>
              <w:t>3.</w:t>
            </w:r>
          </w:p>
        </w:tc>
        <w:tc>
          <w:tcPr>
            <w:tcW w:w="7258" w:type="dxa"/>
            <w:tcBorders>
              <w:top w:val="nil"/>
              <w:left w:val="nil"/>
              <w:bottom w:val="nil"/>
              <w:right w:val="nil"/>
            </w:tcBorders>
            <w:shd w:val="clear" w:color="auto" w:fill="auto"/>
            <w:noWrap/>
            <w:vAlign w:val="bottom"/>
            <w:hideMark/>
          </w:tcPr>
          <w:p w:rsidR="00CC33FC" w:rsidRPr="00115DD7" w:rsidRDefault="00CC33FC" w:rsidP="00115DD7">
            <w:pPr>
              <w:spacing w:line="240" w:lineRule="auto"/>
              <w:rPr>
                <w:rFonts w:ascii="Times New Roman" w:hAnsi="Times New Roman"/>
                <w:sz w:val="24"/>
                <w:szCs w:val="24"/>
              </w:rPr>
            </w:pPr>
            <w:r w:rsidRPr="00115DD7">
              <w:rPr>
                <w:rFonts w:ascii="Times New Roman" w:hAnsi="Times New Roman"/>
                <w:sz w:val="24"/>
                <w:szCs w:val="24"/>
              </w:rPr>
              <w:t>Рубильник РБ-4 УХЛ3 (400 А)</w:t>
            </w:r>
          </w:p>
        </w:tc>
        <w:tc>
          <w:tcPr>
            <w:tcW w:w="709" w:type="dxa"/>
            <w:tcBorders>
              <w:top w:val="nil"/>
              <w:left w:val="nil"/>
              <w:bottom w:val="nil"/>
              <w:right w:val="nil"/>
            </w:tcBorders>
            <w:shd w:val="clear" w:color="auto" w:fill="auto"/>
            <w:noWrap/>
            <w:vAlign w:val="bottom"/>
            <w:hideMark/>
          </w:tcPr>
          <w:p w:rsidR="00CC33FC" w:rsidRPr="00115DD7" w:rsidRDefault="00CC33FC" w:rsidP="00115DD7">
            <w:pPr>
              <w:spacing w:line="240" w:lineRule="auto"/>
              <w:jc w:val="center"/>
              <w:rPr>
                <w:rFonts w:ascii="Times New Roman" w:hAnsi="Times New Roman"/>
                <w:sz w:val="24"/>
                <w:szCs w:val="24"/>
                <w:lang w:val="ru-RU"/>
              </w:rPr>
            </w:pPr>
            <w:r w:rsidRPr="00115DD7">
              <w:rPr>
                <w:rFonts w:ascii="Times New Roman" w:hAnsi="Times New Roman"/>
                <w:sz w:val="24"/>
                <w:szCs w:val="24"/>
                <w:lang w:val="ru-RU"/>
              </w:rPr>
              <w:t>58</w:t>
            </w:r>
          </w:p>
        </w:tc>
        <w:tc>
          <w:tcPr>
            <w:tcW w:w="1213" w:type="dxa"/>
            <w:tcBorders>
              <w:top w:val="nil"/>
              <w:left w:val="nil"/>
              <w:bottom w:val="nil"/>
              <w:right w:val="nil"/>
            </w:tcBorders>
            <w:shd w:val="clear" w:color="auto" w:fill="auto"/>
            <w:noWrap/>
            <w:vAlign w:val="bottom"/>
            <w:hideMark/>
          </w:tcPr>
          <w:p w:rsidR="00CC33FC" w:rsidRPr="00115DD7" w:rsidRDefault="00CC33FC" w:rsidP="00115DD7">
            <w:pPr>
              <w:spacing w:line="240" w:lineRule="auto"/>
              <w:rPr>
                <w:rFonts w:ascii="Times New Roman" w:hAnsi="Times New Roman"/>
                <w:sz w:val="24"/>
                <w:szCs w:val="24"/>
              </w:rPr>
            </w:pPr>
            <w:proofErr w:type="spellStart"/>
            <w:r w:rsidRPr="00115DD7">
              <w:rPr>
                <w:rFonts w:ascii="Times New Roman" w:hAnsi="Times New Roman"/>
                <w:sz w:val="24"/>
                <w:szCs w:val="24"/>
              </w:rPr>
              <w:t>шт</w:t>
            </w:r>
            <w:proofErr w:type="spellEnd"/>
          </w:p>
        </w:tc>
      </w:tr>
      <w:tr w:rsidR="00CC33FC" w:rsidRPr="00115DD7" w:rsidTr="007C462F">
        <w:trPr>
          <w:trHeight w:val="290"/>
        </w:trPr>
        <w:tc>
          <w:tcPr>
            <w:tcW w:w="567" w:type="dxa"/>
            <w:tcBorders>
              <w:top w:val="nil"/>
              <w:left w:val="nil"/>
              <w:bottom w:val="nil"/>
              <w:right w:val="nil"/>
            </w:tcBorders>
          </w:tcPr>
          <w:p w:rsidR="00CC33FC" w:rsidRPr="00115DD7" w:rsidRDefault="007C462F" w:rsidP="00115DD7">
            <w:pPr>
              <w:spacing w:line="240" w:lineRule="auto"/>
              <w:rPr>
                <w:rFonts w:ascii="Times New Roman" w:hAnsi="Times New Roman"/>
                <w:sz w:val="24"/>
                <w:szCs w:val="24"/>
              </w:rPr>
            </w:pPr>
            <w:r>
              <w:rPr>
                <w:rFonts w:ascii="Times New Roman" w:hAnsi="Times New Roman"/>
                <w:sz w:val="24"/>
                <w:szCs w:val="24"/>
              </w:rPr>
              <w:t>4.</w:t>
            </w:r>
          </w:p>
        </w:tc>
        <w:tc>
          <w:tcPr>
            <w:tcW w:w="7258" w:type="dxa"/>
            <w:tcBorders>
              <w:top w:val="nil"/>
              <w:left w:val="nil"/>
              <w:bottom w:val="nil"/>
              <w:right w:val="nil"/>
            </w:tcBorders>
            <w:shd w:val="clear" w:color="auto" w:fill="auto"/>
            <w:noWrap/>
            <w:vAlign w:val="bottom"/>
            <w:hideMark/>
          </w:tcPr>
          <w:p w:rsidR="00CC33FC" w:rsidRPr="00115DD7" w:rsidRDefault="00CC33FC" w:rsidP="00115DD7">
            <w:pPr>
              <w:spacing w:line="240" w:lineRule="auto"/>
              <w:rPr>
                <w:rFonts w:ascii="Times New Roman" w:hAnsi="Times New Roman"/>
                <w:sz w:val="24"/>
                <w:szCs w:val="24"/>
              </w:rPr>
            </w:pPr>
            <w:r w:rsidRPr="00115DD7">
              <w:rPr>
                <w:rFonts w:ascii="Times New Roman" w:hAnsi="Times New Roman"/>
                <w:sz w:val="24"/>
                <w:szCs w:val="24"/>
              </w:rPr>
              <w:t>Рубильник РПС-2 (250 А), ліва ручка, в комплекті з трьома запобіжниками ПН2П-250-00 УХЛ3 250А</w:t>
            </w:r>
          </w:p>
        </w:tc>
        <w:tc>
          <w:tcPr>
            <w:tcW w:w="709" w:type="dxa"/>
            <w:tcBorders>
              <w:top w:val="nil"/>
              <w:left w:val="nil"/>
              <w:bottom w:val="nil"/>
              <w:right w:val="nil"/>
            </w:tcBorders>
            <w:shd w:val="clear" w:color="auto" w:fill="auto"/>
            <w:noWrap/>
            <w:vAlign w:val="bottom"/>
            <w:hideMark/>
          </w:tcPr>
          <w:p w:rsidR="00CC33FC" w:rsidRPr="00115DD7" w:rsidRDefault="00CC33FC" w:rsidP="00115DD7">
            <w:pPr>
              <w:spacing w:line="240" w:lineRule="auto"/>
              <w:jc w:val="center"/>
              <w:rPr>
                <w:rFonts w:ascii="Times New Roman" w:hAnsi="Times New Roman"/>
                <w:sz w:val="24"/>
                <w:szCs w:val="24"/>
                <w:lang w:val="ru-RU"/>
              </w:rPr>
            </w:pPr>
            <w:r w:rsidRPr="00115DD7">
              <w:rPr>
                <w:rFonts w:ascii="Times New Roman" w:hAnsi="Times New Roman"/>
                <w:sz w:val="24"/>
                <w:szCs w:val="24"/>
                <w:lang w:val="ru-RU"/>
              </w:rPr>
              <w:t>7</w:t>
            </w:r>
          </w:p>
        </w:tc>
        <w:tc>
          <w:tcPr>
            <w:tcW w:w="1213" w:type="dxa"/>
            <w:tcBorders>
              <w:top w:val="nil"/>
              <w:left w:val="nil"/>
              <w:bottom w:val="nil"/>
              <w:right w:val="nil"/>
            </w:tcBorders>
            <w:shd w:val="clear" w:color="auto" w:fill="auto"/>
            <w:noWrap/>
            <w:vAlign w:val="bottom"/>
            <w:hideMark/>
          </w:tcPr>
          <w:p w:rsidR="00CC33FC" w:rsidRPr="00115DD7" w:rsidRDefault="00CC33FC" w:rsidP="00115DD7">
            <w:pPr>
              <w:spacing w:line="240" w:lineRule="auto"/>
              <w:rPr>
                <w:rFonts w:ascii="Times New Roman" w:hAnsi="Times New Roman"/>
                <w:sz w:val="24"/>
                <w:szCs w:val="24"/>
              </w:rPr>
            </w:pPr>
            <w:proofErr w:type="spellStart"/>
            <w:r w:rsidRPr="00115DD7">
              <w:rPr>
                <w:rFonts w:ascii="Times New Roman" w:hAnsi="Times New Roman"/>
                <w:sz w:val="24"/>
                <w:szCs w:val="24"/>
              </w:rPr>
              <w:t>шт</w:t>
            </w:r>
            <w:proofErr w:type="spellEnd"/>
          </w:p>
        </w:tc>
      </w:tr>
      <w:tr w:rsidR="00CC33FC" w:rsidRPr="00115DD7" w:rsidTr="007C462F">
        <w:trPr>
          <w:trHeight w:val="290"/>
        </w:trPr>
        <w:tc>
          <w:tcPr>
            <w:tcW w:w="567" w:type="dxa"/>
            <w:tcBorders>
              <w:top w:val="nil"/>
              <w:left w:val="nil"/>
              <w:bottom w:val="nil"/>
              <w:right w:val="nil"/>
            </w:tcBorders>
          </w:tcPr>
          <w:p w:rsidR="00CC33FC" w:rsidRPr="00115DD7" w:rsidRDefault="007C462F" w:rsidP="00115DD7">
            <w:pPr>
              <w:spacing w:line="240" w:lineRule="auto"/>
              <w:rPr>
                <w:rFonts w:ascii="Times New Roman" w:hAnsi="Times New Roman"/>
                <w:sz w:val="24"/>
                <w:szCs w:val="24"/>
              </w:rPr>
            </w:pPr>
            <w:r>
              <w:rPr>
                <w:rFonts w:ascii="Times New Roman" w:hAnsi="Times New Roman"/>
                <w:sz w:val="24"/>
                <w:szCs w:val="24"/>
              </w:rPr>
              <w:t>5.</w:t>
            </w:r>
          </w:p>
        </w:tc>
        <w:tc>
          <w:tcPr>
            <w:tcW w:w="7258" w:type="dxa"/>
            <w:tcBorders>
              <w:top w:val="nil"/>
              <w:left w:val="nil"/>
              <w:bottom w:val="nil"/>
              <w:right w:val="nil"/>
            </w:tcBorders>
            <w:shd w:val="clear" w:color="auto" w:fill="auto"/>
            <w:noWrap/>
            <w:vAlign w:val="bottom"/>
            <w:hideMark/>
          </w:tcPr>
          <w:p w:rsidR="00CC33FC" w:rsidRPr="00115DD7" w:rsidRDefault="00CC33FC" w:rsidP="00115DD7">
            <w:pPr>
              <w:spacing w:line="240" w:lineRule="auto"/>
              <w:rPr>
                <w:rFonts w:ascii="Times New Roman" w:hAnsi="Times New Roman"/>
                <w:sz w:val="24"/>
                <w:szCs w:val="24"/>
              </w:rPr>
            </w:pPr>
            <w:r w:rsidRPr="00115DD7">
              <w:rPr>
                <w:rFonts w:ascii="Times New Roman" w:hAnsi="Times New Roman"/>
                <w:sz w:val="24"/>
                <w:szCs w:val="24"/>
              </w:rPr>
              <w:t>Рубильник РПС-2 (250 А), права ручка, в комплекті з трьома запобіжниками ПН2П-250-00 УХЛ3 250А</w:t>
            </w:r>
          </w:p>
        </w:tc>
        <w:tc>
          <w:tcPr>
            <w:tcW w:w="709" w:type="dxa"/>
            <w:tcBorders>
              <w:top w:val="nil"/>
              <w:left w:val="nil"/>
              <w:bottom w:val="nil"/>
              <w:right w:val="nil"/>
            </w:tcBorders>
            <w:shd w:val="clear" w:color="auto" w:fill="auto"/>
            <w:noWrap/>
            <w:vAlign w:val="bottom"/>
            <w:hideMark/>
          </w:tcPr>
          <w:p w:rsidR="00CC33FC" w:rsidRPr="00115DD7" w:rsidRDefault="00CC33FC" w:rsidP="00115DD7">
            <w:pPr>
              <w:spacing w:line="240" w:lineRule="auto"/>
              <w:jc w:val="center"/>
              <w:rPr>
                <w:rFonts w:ascii="Times New Roman" w:hAnsi="Times New Roman"/>
                <w:sz w:val="24"/>
                <w:szCs w:val="24"/>
                <w:lang w:val="ru-RU"/>
              </w:rPr>
            </w:pPr>
            <w:r w:rsidRPr="00115DD7">
              <w:rPr>
                <w:rFonts w:ascii="Times New Roman" w:hAnsi="Times New Roman"/>
                <w:sz w:val="24"/>
                <w:szCs w:val="24"/>
                <w:lang w:val="ru-RU"/>
              </w:rPr>
              <w:t>30</w:t>
            </w:r>
          </w:p>
        </w:tc>
        <w:tc>
          <w:tcPr>
            <w:tcW w:w="1213" w:type="dxa"/>
            <w:tcBorders>
              <w:top w:val="nil"/>
              <w:left w:val="nil"/>
              <w:bottom w:val="nil"/>
              <w:right w:val="nil"/>
            </w:tcBorders>
            <w:shd w:val="clear" w:color="auto" w:fill="auto"/>
            <w:noWrap/>
            <w:vAlign w:val="bottom"/>
            <w:hideMark/>
          </w:tcPr>
          <w:p w:rsidR="00CC33FC" w:rsidRPr="00115DD7" w:rsidRDefault="00CC33FC" w:rsidP="00115DD7">
            <w:pPr>
              <w:spacing w:line="240" w:lineRule="auto"/>
              <w:rPr>
                <w:rFonts w:ascii="Times New Roman" w:hAnsi="Times New Roman"/>
                <w:sz w:val="24"/>
                <w:szCs w:val="24"/>
              </w:rPr>
            </w:pPr>
            <w:proofErr w:type="spellStart"/>
            <w:r w:rsidRPr="00115DD7">
              <w:rPr>
                <w:rFonts w:ascii="Times New Roman" w:hAnsi="Times New Roman"/>
                <w:sz w:val="24"/>
                <w:szCs w:val="24"/>
              </w:rPr>
              <w:t>шт</w:t>
            </w:r>
            <w:proofErr w:type="spellEnd"/>
          </w:p>
        </w:tc>
      </w:tr>
      <w:tr w:rsidR="00CC33FC" w:rsidRPr="00115DD7" w:rsidTr="007C462F">
        <w:trPr>
          <w:trHeight w:val="290"/>
        </w:trPr>
        <w:tc>
          <w:tcPr>
            <w:tcW w:w="567" w:type="dxa"/>
            <w:tcBorders>
              <w:top w:val="nil"/>
              <w:left w:val="nil"/>
              <w:bottom w:val="nil"/>
              <w:right w:val="nil"/>
            </w:tcBorders>
          </w:tcPr>
          <w:p w:rsidR="00CC33FC" w:rsidRPr="00115DD7" w:rsidRDefault="007C462F" w:rsidP="00115DD7">
            <w:pPr>
              <w:spacing w:line="240" w:lineRule="auto"/>
              <w:rPr>
                <w:rFonts w:ascii="Times New Roman" w:hAnsi="Times New Roman"/>
                <w:sz w:val="24"/>
                <w:szCs w:val="24"/>
              </w:rPr>
            </w:pPr>
            <w:r>
              <w:rPr>
                <w:rFonts w:ascii="Times New Roman" w:hAnsi="Times New Roman"/>
                <w:sz w:val="24"/>
                <w:szCs w:val="24"/>
              </w:rPr>
              <w:t>6.</w:t>
            </w:r>
          </w:p>
        </w:tc>
        <w:tc>
          <w:tcPr>
            <w:tcW w:w="7258" w:type="dxa"/>
            <w:tcBorders>
              <w:top w:val="nil"/>
              <w:left w:val="nil"/>
              <w:bottom w:val="nil"/>
              <w:right w:val="nil"/>
            </w:tcBorders>
            <w:shd w:val="clear" w:color="auto" w:fill="auto"/>
            <w:noWrap/>
            <w:vAlign w:val="bottom"/>
            <w:hideMark/>
          </w:tcPr>
          <w:p w:rsidR="00CC33FC" w:rsidRPr="00115DD7" w:rsidRDefault="00CC33FC" w:rsidP="00115DD7">
            <w:pPr>
              <w:spacing w:line="240" w:lineRule="auto"/>
              <w:rPr>
                <w:rFonts w:ascii="Times New Roman" w:hAnsi="Times New Roman"/>
                <w:sz w:val="24"/>
                <w:szCs w:val="24"/>
              </w:rPr>
            </w:pPr>
            <w:r w:rsidRPr="00115DD7">
              <w:rPr>
                <w:rFonts w:ascii="Times New Roman" w:hAnsi="Times New Roman"/>
                <w:sz w:val="24"/>
                <w:szCs w:val="24"/>
              </w:rPr>
              <w:t>Рубильник РПС-4 (400 А), права ручка, в комплекті з трьома запобіжниками ПН2П-400-00 УХЛ3 400А</w:t>
            </w:r>
          </w:p>
        </w:tc>
        <w:tc>
          <w:tcPr>
            <w:tcW w:w="709" w:type="dxa"/>
            <w:tcBorders>
              <w:top w:val="nil"/>
              <w:left w:val="nil"/>
              <w:bottom w:val="nil"/>
              <w:right w:val="nil"/>
            </w:tcBorders>
            <w:shd w:val="clear" w:color="auto" w:fill="auto"/>
            <w:noWrap/>
            <w:vAlign w:val="bottom"/>
            <w:hideMark/>
          </w:tcPr>
          <w:p w:rsidR="00CC33FC" w:rsidRPr="00115DD7" w:rsidRDefault="00CC33FC" w:rsidP="00115DD7">
            <w:pPr>
              <w:spacing w:line="240" w:lineRule="auto"/>
              <w:jc w:val="center"/>
              <w:rPr>
                <w:rFonts w:ascii="Times New Roman" w:hAnsi="Times New Roman"/>
                <w:sz w:val="24"/>
                <w:szCs w:val="24"/>
                <w:lang w:val="ru-RU"/>
              </w:rPr>
            </w:pPr>
            <w:r w:rsidRPr="00115DD7">
              <w:rPr>
                <w:rFonts w:ascii="Times New Roman" w:hAnsi="Times New Roman"/>
                <w:sz w:val="24"/>
                <w:szCs w:val="24"/>
                <w:lang w:val="ru-RU"/>
              </w:rPr>
              <w:t>5</w:t>
            </w:r>
          </w:p>
        </w:tc>
        <w:tc>
          <w:tcPr>
            <w:tcW w:w="1213" w:type="dxa"/>
            <w:tcBorders>
              <w:top w:val="nil"/>
              <w:left w:val="nil"/>
              <w:bottom w:val="nil"/>
              <w:right w:val="nil"/>
            </w:tcBorders>
            <w:shd w:val="clear" w:color="auto" w:fill="auto"/>
            <w:noWrap/>
            <w:vAlign w:val="bottom"/>
            <w:hideMark/>
          </w:tcPr>
          <w:p w:rsidR="00CC33FC" w:rsidRPr="00115DD7" w:rsidRDefault="00CC33FC" w:rsidP="00115DD7">
            <w:pPr>
              <w:spacing w:line="240" w:lineRule="auto"/>
              <w:rPr>
                <w:rFonts w:ascii="Times New Roman" w:hAnsi="Times New Roman"/>
                <w:sz w:val="24"/>
                <w:szCs w:val="24"/>
              </w:rPr>
            </w:pPr>
            <w:proofErr w:type="spellStart"/>
            <w:r w:rsidRPr="00115DD7">
              <w:rPr>
                <w:rFonts w:ascii="Times New Roman" w:hAnsi="Times New Roman"/>
                <w:sz w:val="24"/>
                <w:szCs w:val="24"/>
              </w:rPr>
              <w:t>шт</w:t>
            </w:r>
            <w:proofErr w:type="spellEnd"/>
          </w:p>
        </w:tc>
      </w:tr>
      <w:tr w:rsidR="00CC33FC" w:rsidRPr="00115DD7" w:rsidTr="007C462F">
        <w:trPr>
          <w:trHeight w:val="290"/>
        </w:trPr>
        <w:tc>
          <w:tcPr>
            <w:tcW w:w="567" w:type="dxa"/>
            <w:tcBorders>
              <w:top w:val="nil"/>
              <w:left w:val="nil"/>
              <w:bottom w:val="nil"/>
              <w:right w:val="nil"/>
            </w:tcBorders>
          </w:tcPr>
          <w:p w:rsidR="00CC33FC" w:rsidRPr="00115DD7" w:rsidRDefault="007C462F" w:rsidP="00115DD7">
            <w:pPr>
              <w:spacing w:line="240" w:lineRule="auto"/>
              <w:rPr>
                <w:rFonts w:ascii="Times New Roman" w:hAnsi="Times New Roman"/>
                <w:sz w:val="24"/>
                <w:szCs w:val="24"/>
              </w:rPr>
            </w:pPr>
            <w:r>
              <w:rPr>
                <w:rFonts w:ascii="Times New Roman" w:hAnsi="Times New Roman"/>
                <w:sz w:val="24"/>
                <w:szCs w:val="24"/>
              </w:rPr>
              <w:t>7.</w:t>
            </w:r>
          </w:p>
        </w:tc>
        <w:tc>
          <w:tcPr>
            <w:tcW w:w="7258" w:type="dxa"/>
            <w:tcBorders>
              <w:top w:val="nil"/>
              <w:left w:val="nil"/>
              <w:bottom w:val="nil"/>
              <w:right w:val="nil"/>
            </w:tcBorders>
            <w:shd w:val="clear" w:color="auto" w:fill="auto"/>
            <w:noWrap/>
            <w:vAlign w:val="bottom"/>
            <w:hideMark/>
          </w:tcPr>
          <w:p w:rsidR="00CC33FC" w:rsidRPr="00115DD7" w:rsidRDefault="00CC33FC" w:rsidP="00115DD7">
            <w:pPr>
              <w:spacing w:line="240" w:lineRule="auto"/>
              <w:rPr>
                <w:rFonts w:ascii="Times New Roman" w:hAnsi="Times New Roman"/>
                <w:sz w:val="24"/>
                <w:szCs w:val="24"/>
              </w:rPr>
            </w:pPr>
            <w:r w:rsidRPr="00115DD7">
              <w:rPr>
                <w:rFonts w:ascii="Times New Roman" w:hAnsi="Times New Roman"/>
                <w:sz w:val="24"/>
                <w:szCs w:val="24"/>
              </w:rPr>
              <w:t>Рубильник РПС-6 (630 А), права ручка, в комплекті з трьома запобіжниками ПН2П-630-00 УХЛ3 630А</w:t>
            </w:r>
          </w:p>
        </w:tc>
        <w:tc>
          <w:tcPr>
            <w:tcW w:w="709" w:type="dxa"/>
            <w:tcBorders>
              <w:top w:val="nil"/>
              <w:left w:val="nil"/>
              <w:bottom w:val="nil"/>
              <w:right w:val="nil"/>
            </w:tcBorders>
            <w:shd w:val="clear" w:color="auto" w:fill="auto"/>
            <w:noWrap/>
            <w:vAlign w:val="bottom"/>
            <w:hideMark/>
          </w:tcPr>
          <w:p w:rsidR="00CC33FC" w:rsidRPr="00115DD7" w:rsidRDefault="00CC33FC" w:rsidP="00115DD7">
            <w:pPr>
              <w:spacing w:line="240" w:lineRule="auto"/>
              <w:jc w:val="center"/>
              <w:rPr>
                <w:rFonts w:ascii="Times New Roman" w:hAnsi="Times New Roman"/>
                <w:sz w:val="24"/>
                <w:szCs w:val="24"/>
                <w:lang w:val="ru-RU"/>
              </w:rPr>
            </w:pPr>
            <w:r w:rsidRPr="00115DD7">
              <w:rPr>
                <w:rFonts w:ascii="Times New Roman" w:hAnsi="Times New Roman"/>
                <w:sz w:val="24"/>
                <w:szCs w:val="24"/>
                <w:lang w:val="ru-RU"/>
              </w:rPr>
              <w:t>1</w:t>
            </w:r>
          </w:p>
        </w:tc>
        <w:tc>
          <w:tcPr>
            <w:tcW w:w="1213" w:type="dxa"/>
            <w:tcBorders>
              <w:top w:val="nil"/>
              <w:left w:val="nil"/>
              <w:bottom w:val="nil"/>
              <w:right w:val="nil"/>
            </w:tcBorders>
            <w:shd w:val="clear" w:color="auto" w:fill="auto"/>
            <w:noWrap/>
            <w:vAlign w:val="bottom"/>
            <w:hideMark/>
          </w:tcPr>
          <w:p w:rsidR="00CC33FC" w:rsidRPr="00115DD7" w:rsidRDefault="00CC33FC" w:rsidP="00115DD7">
            <w:pPr>
              <w:spacing w:line="240" w:lineRule="auto"/>
              <w:rPr>
                <w:rFonts w:ascii="Times New Roman" w:hAnsi="Times New Roman"/>
                <w:sz w:val="24"/>
                <w:szCs w:val="24"/>
              </w:rPr>
            </w:pPr>
            <w:proofErr w:type="spellStart"/>
            <w:r w:rsidRPr="00115DD7">
              <w:rPr>
                <w:rFonts w:ascii="Times New Roman" w:hAnsi="Times New Roman"/>
                <w:sz w:val="24"/>
                <w:szCs w:val="24"/>
              </w:rPr>
              <w:t>шт</w:t>
            </w:r>
            <w:proofErr w:type="spellEnd"/>
          </w:p>
        </w:tc>
      </w:tr>
    </w:tbl>
    <w:p w:rsidR="00CF2698" w:rsidRPr="00115DD7" w:rsidRDefault="00CF2698" w:rsidP="00CF2698">
      <w:pPr>
        <w:pStyle w:val="31"/>
        <w:ind w:firstLine="284"/>
        <w:rPr>
          <w:rFonts w:ascii="Times New Roman" w:hAnsi="Times New Roman"/>
          <w:b/>
          <w:sz w:val="24"/>
          <w:szCs w:val="24"/>
          <w:lang w:val="ru-RU"/>
        </w:rPr>
      </w:pPr>
      <w:r w:rsidRPr="00115DD7">
        <w:rPr>
          <w:rFonts w:ascii="Times New Roman" w:hAnsi="Times New Roman"/>
          <w:b/>
          <w:sz w:val="24"/>
          <w:szCs w:val="24"/>
        </w:rPr>
        <w:t>Рубильники типу РБ (або еквівалент)</w:t>
      </w:r>
      <w:r w:rsidR="00AB45A6" w:rsidRPr="00115DD7">
        <w:rPr>
          <w:rFonts w:ascii="Times New Roman" w:hAnsi="Times New Roman"/>
          <w:b/>
          <w:sz w:val="24"/>
          <w:szCs w:val="24"/>
          <w:lang w:val="ru-RU"/>
        </w:rPr>
        <w:t>.</w:t>
      </w:r>
    </w:p>
    <w:p w:rsidR="00CF2698" w:rsidRPr="00115DD7" w:rsidRDefault="00CF2698" w:rsidP="00CF2698">
      <w:pPr>
        <w:pStyle w:val="31"/>
        <w:ind w:firstLine="284"/>
        <w:jc w:val="both"/>
        <w:rPr>
          <w:rFonts w:ascii="Times New Roman" w:hAnsi="Times New Roman"/>
          <w:b/>
          <w:sz w:val="24"/>
          <w:szCs w:val="24"/>
        </w:rPr>
      </w:pPr>
      <w:r w:rsidRPr="00115DD7">
        <w:rPr>
          <w:rFonts w:ascii="Times New Roman" w:hAnsi="Times New Roman"/>
          <w:b/>
          <w:sz w:val="24"/>
          <w:szCs w:val="24"/>
        </w:rPr>
        <w:t>Рубильники типу РБ (або еквівалент) повинні бути:</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353"/>
        <w:gridCol w:w="6449"/>
      </w:tblGrid>
      <w:tr w:rsidR="00115DD7" w:rsidRPr="00115DD7" w:rsidTr="00612846">
        <w:trPr>
          <w:jc w:val="center"/>
        </w:trPr>
        <w:tc>
          <w:tcPr>
            <w:tcW w:w="2352" w:type="dxa"/>
            <w:vAlign w:val="center"/>
          </w:tcPr>
          <w:p w:rsidR="00CF2698" w:rsidRPr="00115DD7" w:rsidRDefault="00CF2698" w:rsidP="00612846">
            <w:pPr>
              <w:pStyle w:val="31"/>
              <w:jc w:val="center"/>
              <w:rPr>
                <w:rFonts w:ascii="Times New Roman" w:hAnsi="Times New Roman"/>
                <w:b/>
                <w:sz w:val="24"/>
                <w:szCs w:val="24"/>
              </w:rPr>
            </w:pPr>
            <w:r w:rsidRPr="00115DD7">
              <w:rPr>
                <w:rFonts w:ascii="Times New Roman" w:hAnsi="Times New Roman"/>
                <w:b/>
                <w:sz w:val="24"/>
                <w:szCs w:val="24"/>
              </w:rPr>
              <w:t>Тип рубильника</w:t>
            </w:r>
          </w:p>
        </w:tc>
        <w:tc>
          <w:tcPr>
            <w:tcW w:w="1353" w:type="dxa"/>
            <w:vAlign w:val="center"/>
          </w:tcPr>
          <w:p w:rsidR="00CF2698" w:rsidRPr="00115DD7" w:rsidRDefault="00CF2698" w:rsidP="00612846">
            <w:pPr>
              <w:pStyle w:val="31"/>
              <w:jc w:val="center"/>
              <w:rPr>
                <w:rFonts w:ascii="Times New Roman" w:hAnsi="Times New Roman"/>
                <w:b/>
                <w:sz w:val="24"/>
                <w:szCs w:val="24"/>
              </w:rPr>
            </w:pPr>
            <w:r w:rsidRPr="00115DD7">
              <w:rPr>
                <w:rFonts w:ascii="Times New Roman" w:hAnsi="Times New Roman"/>
                <w:b/>
                <w:sz w:val="24"/>
                <w:szCs w:val="24"/>
              </w:rPr>
              <w:t>К-сть, шт.</w:t>
            </w:r>
          </w:p>
        </w:tc>
        <w:tc>
          <w:tcPr>
            <w:tcW w:w="6449" w:type="dxa"/>
            <w:vAlign w:val="center"/>
          </w:tcPr>
          <w:p w:rsidR="00CF2698" w:rsidRPr="00115DD7" w:rsidRDefault="00CF2698" w:rsidP="00612846">
            <w:pPr>
              <w:pStyle w:val="31"/>
              <w:jc w:val="center"/>
              <w:rPr>
                <w:rFonts w:ascii="Times New Roman" w:hAnsi="Times New Roman"/>
                <w:b/>
                <w:sz w:val="24"/>
                <w:szCs w:val="24"/>
              </w:rPr>
            </w:pPr>
            <w:r w:rsidRPr="00115DD7">
              <w:rPr>
                <w:rFonts w:ascii="Times New Roman" w:hAnsi="Times New Roman"/>
                <w:b/>
                <w:sz w:val="24"/>
                <w:szCs w:val="24"/>
              </w:rPr>
              <w:t>Характеристики</w:t>
            </w:r>
          </w:p>
        </w:tc>
      </w:tr>
      <w:tr w:rsidR="00115DD7" w:rsidRPr="00115DD7" w:rsidTr="00612846">
        <w:trPr>
          <w:trHeight w:val="1380"/>
          <w:jc w:val="center"/>
        </w:trPr>
        <w:tc>
          <w:tcPr>
            <w:tcW w:w="2352" w:type="dxa"/>
            <w:vAlign w:val="center"/>
          </w:tcPr>
          <w:p w:rsidR="00CF2698" w:rsidRPr="00115DD7" w:rsidRDefault="00CF2698" w:rsidP="00612846">
            <w:pPr>
              <w:pStyle w:val="31"/>
              <w:jc w:val="center"/>
              <w:rPr>
                <w:rFonts w:ascii="Times New Roman" w:hAnsi="Times New Roman"/>
                <w:sz w:val="24"/>
                <w:szCs w:val="24"/>
              </w:rPr>
            </w:pPr>
            <w:r w:rsidRPr="00115DD7">
              <w:rPr>
                <w:rFonts w:ascii="Times New Roman" w:hAnsi="Times New Roman"/>
                <w:sz w:val="24"/>
                <w:szCs w:val="24"/>
              </w:rPr>
              <w:t>  Рубильник РБ-4 УХЛ3 (400 А), або еквівалент</w:t>
            </w:r>
          </w:p>
          <w:p w:rsidR="00CF2698" w:rsidRPr="00115DD7" w:rsidRDefault="00CF2698" w:rsidP="00612846">
            <w:pPr>
              <w:pStyle w:val="31"/>
              <w:jc w:val="center"/>
              <w:rPr>
                <w:rFonts w:ascii="Times New Roman" w:hAnsi="Times New Roman"/>
                <w:sz w:val="24"/>
                <w:szCs w:val="24"/>
              </w:rPr>
            </w:pPr>
            <w:r w:rsidRPr="00115DD7">
              <w:rPr>
                <w:rFonts w:ascii="Times New Roman" w:hAnsi="Times New Roman"/>
                <w:sz w:val="24"/>
                <w:szCs w:val="24"/>
              </w:rPr>
              <w:t xml:space="preserve">  </w:t>
            </w:r>
          </w:p>
        </w:tc>
        <w:tc>
          <w:tcPr>
            <w:tcW w:w="1353" w:type="dxa"/>
            <w:vAlign w:val="center"/>
          </w:tcPr>
          <w:p w:rsidR="00CF2698" w:rsidRPr="00115DD7" w:rsidRDefault="00EE2935" w:rsidP="00612846">
            <w:pPr>
              <w:pStyle w:val="31"/>
              <w:jc w:val="center"/>
              <w:rPr>
                <w:rFonts w:ascii="Times New Roman" w:hAnsi="Times New Roman"/>
                <w:sz w:val="24"/>
                <w:szCs w:val="24"/>
                <w:lang w:val="ru-RU"/>
              </w:rPr>
            </w:pPr>
            <w:r w:rsidRPr="00115DD7">
              <w:rPr>
                <w:rFonts w:ascii="Times New Roman" w:hAnsi="Times New Roman"/>
                <w:sz w:val="24"/>
                <w:szCs w:val="24"/>
                <w:lang w:val="ru-RU"/>
              </w:rPr>
              <w:t>58</w:t>
            </w:r>
          </w:p>
        </w:tc>
        <w:tc>
          <w:tcPr>
            <w:tcW w:w="6449" w:type="dxa"/>
          </w:tcPr>
          <w:p w:rsidR="00CF2698" w:rsidRPr="00115DD7" w:rsidRDefault="00CF2698" w:rsidP="00612846">
            <w:pPr>
              <w:pStyle w:val="31"/>
              <w:rPr>
                <w:rFonts w:ascii="Times New Roman" w:hAnsi="Times New Roman"/>
                <w:sz w:val="24"/>
                <w:szCs w:val="24"/>
              </w:rPr>
            </w:pPr>
            <w:r w:rsidRPr="00115DD7">
              <w:rPr>
                <w:rFonts w:ascii="Times New Roman" w:hAnsi="Times New Roman"/>
                <w:sz w:val="24"/>
                <w:szCs w:val="24"/>
              </w:rPr>
              <w:t xml:space="preserve">1. Рукоятка бокова зміщена </w:t>
            </w:r>
            <w:proofErr w:type="spellStart"/>
            <w:r w:rsidRPr="00115DD7">
              <w:rPr>
                <w:rFonts w:ascii="Times New Roman" w:hAnsi="Times New Roman"/>
                <w:sz w:val="24"/>
                <w:szCs w:val="24"/>
              </w:rPr>
              <w:t>з’ємна</w:t>
            </w:r>
            <w:proofErr w:type="spellEnd"/>
            <w:r w:rsidRPr="00115DD7">
              <w:rPr>
                <w:rFonts w:ascii="Times New Roman" w:hAnsi="Times New Roman"/>
                <w:sz w:val="24"/>
                <w:szCs w:val="24"/>
              </w:rPr>
              <w:t>, розташована праворуч</w:t>
            </w:r>
          </w:p>
          <w:p w:rsidR="00CF2698" w:rsidRPr="00115DD7" w:rsidRDefault="00CF2698" w:rsidP="00612846">
            <w:pPr>
              <w:pStyle w:val="31"/>
              <w:rPr>
                <w:rFonts w:ascii="Times New Roman" w:hAnsi="Times New Roman"/>
                <w:sz w:val="24"/>
                <w:szCs w:val="24"/>
              </w:rPr>
            </w:pPr>
            <w:r w:rsidRPr="00115DD7">
              <w:rPr>
                <w:rFonts w:ascii="Times New Roman" w:hAnsi="Times New Roman"/>
                <w:sz w:val="24"/>
                <w:szCs w:val="24"/>
              </w:rPr>
              <w:t>2. Триполюсний на один напрямок</w:t>
            </w:r>
          </w:p>
          <w:p w:rsidR="00CF2698" w:rsidRPr="00115DD7" w:rsidRDefault="00CF2698" w:rsidP="00612846">
            <w:pPr>
              <w:pStyle w:val="31"/>
              <w:rPr>
                <w:rFonts w:ascii="Times New Roman" w:hAnsi="Times New Roman"/>
                <w:sz w:val="24"/>
                <w:szCs w:val="24"/>
              </w:rPr>
            </w:pPr>
            <w:r w:rsidRPr="00115DD7">
              <w:rPr>
                <w:rFonts w:ascii="Times New Roman" w:hAnsi="Times New Roman"/>
                <w:sz w:val="24"/>
                <w:szCs w:val="24"/>
              </w:rPr>
              <w:t>3. Кріплення зовнішніх затискачів контактних виводів - паралельно площині монтажу</w:t>
            </w:r>
          </w:p>
          <w:p w:rsidR="00CF2698" w:rsidRPr="00115DD7" w:rsidRDefault="00CF2698" w:rsidP="00612846">
            <w:pPr>
              <w:pStyle w:val="31"/>
              <w:rPr>
                <w:rFonts w:ascii="Times New Roman" w:hAnsi="Times New Roman"/>
                <w:sz w:val="24"/>
                <w:szCs w:val="24"/>
              </w:rPr>
            </w:pPr>
            <w:r w:rsidRPr="00115DD7">
              <w:rPr>
                <w:rFonts w:ascii="Times New Roman" w:hAnsi="Times New Roman"/>
                <w:sz w:val="24"/>
                <w:szCs w:val="24"/>
              </w:rPr>
              <w:t>4. Адаптовані для монтажу в щиті РУ-0,4 кВ, КТП-10/0,4 кВ</w:t>
            </w:r>
          </w:p>
        </w:tc>
      </w:tr>
    </w:tbl>
    <w:p w:rsidR="00CF2698" w:rsidRPr="00115DD7" w:rsidRDefault="00CF2698" w:rsidP="00115DD7">
      <w:pPr>
        <w:pStyle w:val="31"/>
        <w:spacing w:after="0"/>
        <w:ind w:firstLine="284"/>
        <w:jc w:val="both"/>
        <w:rPr>
          <w:rFonts w:ascii="Times New Roman" w:hAnsi="Times New Roman"/>
          <w:sz w:val="24"/>
          <w:szCs w:val="24"/>
        </w:rPr>
      </w:pPr>
      <w:r w:rsidRPr="00115DD7">
        <w:rPr>
          <w:rFonts w:ascii="Times New Roman" w:hAnsi="Times New Roman"/>
          <w:sz w:val="24"/>
          <w:szCs w:val="24"/>
        </w:rPr>
        <w:t>До того ж, рубильники повинні бути розраховані на відповідний умовний тепловий струм (І</w:t>
      </w:r>
      <w:r w:rsidRPr="00115DD7">
        <w:rPr>
          <w:rFonts w:ascii="Times New Roman" w:hAnsi="Times New Roman"/>
          <w:sz w:val="24"/>
          <w:szCs w:val="24"/>
          <w:vertAlign w:val="subscript"/>
        </w:rPr>
        <w:t>н</w:t>
      </w:r>
      <w:r w:rsidRPr="00115DD7">
        <w:rPr>
          <w:rFonts w:ascii="Times New Roman" w:hAnsi="Times New Roman"/>
          <w:sz w:val="24"/>
          <w:szCs w:val="24"/>
        </w:rPr>
        <w:t xml:space="preserve">), розраховані на номінальну напругу змінного струму 380 В, місця приєднання жил кабелю повинні мати гальванічне покриття для забезпечення можливості приєднання алюмінієвих наконечників або жил кабелів, йти в комплекті з </w:t>
      </w:r>
      <w:proofErr w:type="spellStart"/>
      <w:r w:rsidRPr="00115DD7">
        <w:rPr>
          <w:rFonts w:ascii="Times New Roman" w:hAnsi="Times New Roman"/>
          <w:sz w:val="24"/>
          <w:szCs w:val="24"/>
        </w:rPr>
        <w:t>метизами</w:t>
      </w:r>
      <w:proofErr w:type="spellEnd"/>
      <w:r w:rsidRPr="00115DD7">
        <w:rPr>
          <w:rFonts w:ascii="Times New Roman" w:hAnsi="Times New Roman"/>
          <w:sz w:val="24"/>
          <w:szCs w:val="24"/>
        </w:rPr>
        <w:t xml:space="preserve"> для приєднання жил кабелів. </w:t>
      </w:r>
    </w:p>
    <w:p w:rsidR="00CF2698" w:rsidRPr="00115DD7" w:rsidRDefault="00CF2698" w:rsidP="00115DD7">
      <w:pPr>
        <w:pStyle w:val="31"/>
        <w:spacing w:after="0"/>
        <w:ind w:firstLine="360"/>
        <w:jc w:val="both"/>
        <w:rPr>
          <w:rFonts w:ascii="Times New Roman" w:hAnsi="Times New Roman"/>
          <w:sz w:val="24"/>
          <w:szCs w:val="24"/>
        </w:rPr>
      </w:pPr>
      <w:r w:rsidRPr="00115DD7">
        <w:rPr>
          <w:rFonts w:ascii="Times New Roman" w:hAnsi="Times New Roman"/>
          <w:sz w:val="24"/>
          <w:szCs w:val="24"/>
        </w:rPr>
        <w:t>Кліматичне виконання та категорія розміщення рубильників – УХЛ3 (ГОСТ 15150).</w:t>
      </w:r>
    </w:p>
    <w:p w:rsidR="00CF2698" w:rsidRPr="00115DD7" w:rsidRDefault="00CF2698" w:rsidP="00115DD7">
      <w:pPr>
        <w:pStyle w:val="31"/>
        <w:spacing w:after="0"/>
        <w:ind w:firstLine="360"/>
        <w:jc w:val="both"/>
        <w:rPr>
          <w:rFonts w:ascii="Times New Roman" w:hAnsi="Times New Roman"/>
          <w:sz w:val="24"/>
          <w:szCs w:val="24"/>
        </w:rPr>
      </w:pPr>
      <w:r w:rsidRPr="00115DD7">
        <w:rPr>
          <w:rFonts w:ascii="Times New Roman" w:hAnsi="Times New Roman"/>
          <w:sz w:val="24"/>
          <w:szCs w:val="24"/>
          <w:lang w:eastAsia="uk-UA"/>
        </w:rPr>
        <w:t>Гарантійний термін експлуатації – не менше 3 років з дня введення в експлуатацію.</w:t>
      </w:r>
    </w:p>
    <w:p w:rsidR="00CF2698" w:rsidRPr="00115DD7" w:rsidRDefault="00CF2698" w:rsidP="00115DD7">
      <w:pPr>
        <w:spacing w:after="0"/>
        <w:ind w:firstLine="360"/>
        <w:jc w:val="both"/>
        <w:rPr>
          <w:rStyle w:val="text"/>
          <w:rFonts w:ascii="Times New Roman" w:hAnsi="Times New Roman"/>
          <w:bCs/>
          <w:sz w:val="24"/>
          <w:szCs w:val="24"/>
        </w:rPr>
      </w:pPr>
      <w:r w:rsidRPr="00115DD7">
        <w:rPr>
          <w:rStyle w:val="text"/>
          <w:rFonts w:ascii="Times New Roman" w:hAnsi="Times New Roman"/>
          <w:bCs/>
          <w:sz w:val="24"/>
          <w:szCs w:val="24"/>
        </w:rPr>
        <w:t>Номінальна напруга 380 В.</w:t>
      </w:r>
    </w:p>
    <w:p w:rsidR="00CF2698" w:rsidRPr="00115DD7" w:rsidRDefault="00CF2698" w:rsidP="00115DD7">
      <w:pPr>
        <w:spacing w:after="0"/>
        <w:ind w:firstLine="360"/>
        <w:rPr>
          <w:rStyle w:val="text"/>
          <w:rFonts w:ascii="Times New Roman" w:hAnsi="Times New Roman"/>
          <w:bCs/>
          <w:sz w:val="24"/>
          <w:szCs w:val="24"/>
        </w:rPr>
      </w:pPr>
      <w:r w:rsidRPr="00115DD7">
        <w:rPr>
          <w:rStyle w:val="text"/>
          <w:rFonts w:ascii="Times New Roman" w:hAnsi="Times New Roman"/>
          <w:bCs/>
          <w:sz w:val="24"/>
          <w:szCs w:val="24"/>
        </w:rPr>
        <w:t>Номінальна частота змінного струму, Гц 50 и 60.</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Номінальний режим роботи – тривалий.</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Номінальний умовний струм короткого замикання – не менше 20 кА.</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Номінальна напруга ізоляції – не менше 660 В.</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Працездатність в процесі експлуатації (комутаційна зносостійкість) – не менше 500 циклів при 0,5 Ін.</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Механічна зносостійкість – не менше 2500 циклів.</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Робоче положення рубильника – вертикальне, допускається відхилення в будь-яку сторону не більше 5º.</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Встановлена безвідмовна робота – не менше 18000 год.</w:t>
      </w:r>
    </w:p>
    <w:p w:rsidR="00CF2698" w:rsidRPr="00115DD7" w:rsidRDefault="00CF2698" w:rsidP="00115DD7">
      <w:pPr>
        <w:autoSpaceDE w:val="0"/>
        <w:autoSpaceDN w:val="0"/>
        <w:adjustRightInd w:val="0"/>
        <w:spacing w:after="0"/>
        <w:ind w:firstLine="357"/>
        <w:jc w:val="both"/>
        <w:rPr>
          <w:rStyle w:val="text"/>
          <w:rFonts w:ascii="Times New Roman" w:hAnsi="Times New Roman"/>
          <w:sz w:val="24"/>
          <w:szCs w:val="24"/>
          <w:lang w:eastAsia="uk-UA"/>
        </w:rPr>
      </w:pPr>
      <w:r w:rsidRPr="00115DD7">
        <w:rPr>
          <w:rStyle w:val="text"/>
          <w:rFonts w:ascii="Times New Roman" w:hAnsi="Times New Roman"/>
          <w:bCs/>
          <w:sz w:val="24"/>
          <w:szCs w:val="24"/>
        </w:rPr>
        <w:lastRenderedPageBreak/>
        <w:t xml:space="preserve">Глибина рубильника типу РБ-4 (400 А) або еквівалентних у вимкнутому положенні ( </w:t>
      </w:r>
      <w:r w:rsidRPr="00115DD7">
        <w:rPr>
          <w:rStyle w:val="text"/>
          <w:rFonts w:ascii="Times New Roman" w:hAnsi="Times New Roman"/>
          <w:bCs/>
          <w:sz w:val="24"/>
          <w:szCs w:val="24"/>
          <w:lang w:val="en-US"/>
        </w:rPr>
        <w:t>L</w:t>
      </w:r>
      <w:r w:rsidRPr="00115DD7">
        <w:rPr>
          <w:rStyle w:val="text"/>
          <w:rFonts w:ascii="Times New Roman" w:hAnsi="Times New Roman"/>
          <w:bCs/>
          <w:sz w:val="24"/>
          <w:szCs w:val="24"/>
        </w:rPr>
        <w:t xml:space="preserve"> на кресленні габаритних розмірів рубильника типу РБ) - не більше 193 мм.</w:t>
      </w:r>
    </w:p>
    <w:p w:rsidR="00CF2698" w:rsidRPr="00115DD7" w:rsidRDefault="00CF2698" w:rsidP="00115DD7">
      <w:pPr>
        <w:spacing w:after="0"/>
        <w:ind w:firstLine="284"/>
        <w:jc w:val="center"/>
        <w:rPr>
          <w:rFonts w:ascii="Times New Roman" w:hAnsi="Times New Roman"/>
          <w:b/>
          <w:sz w:val="24"/>
          <w:szCs w:val="24"/>
          <w:lang w:val="ru-RU"/>
        </w:rPr>
      </w:pPr>
    </w:p>
    <w:p w:rsidR="00CF2698" w:rsidRPr="00115DD7" w:rsidRDefault="00CF2698" w:rsidP="00CF2698">
      <w:pPr>
        <w:ind w:firstLine="284"/>
        <w:jc w:val="center"/>
        <w:rPr>
          <w:rFonts w:ascii="Times New Roman" w:hAnsi="Times New Roman"/>
          <w:b/>
          <w:sz w:val="24"/>
          <w:szCs w:val="24"/>
        </w:rPr>
      </w:pPr>
      <w:r w:rsidRPr="00115DD7">
        <w:rPr>
          <w:rFonts w:ascii="Times New Roman" w:hAnsi="Times New Roman"/>
          <w:b/>
          <w:sz w:val="24"/>
          <w:szCs w:val="24"/>
        </w:rPr>
        <w:t>Приклад зовнішнього вигляду рубильника</w:t>
      </w:r>
    </w:p>
    <w:p w:rsidR="00CF2698" w:rsidRPr="00115DD7" w:rsidRDefault="00CF2698" w:rsidP="00CF2698">
      <w:pPr>
        <w:ind w:firstLine="284"/>
        <w:jc w:val="center"/>
        <w:rPr>
          <w:rFonts w:ascii="Times New Roman" w:hAnsi="Times New Roman"/>
          <w:b/>
          <w:sz w:val="24"/>
          <w:szCs w:val="24"/>
        </w:rPr>
      </w:pPr>
    </w:p>
    <w:p w:rsidR="00CF2698" w:rsidRPr="00115DD7" w:rsidRDefault="00CF2698" w:rsidP="00CF2698">
      <w:pPr>
        <w:jc w:val="center"/>
        <w:rPr>
          <w:rFonts w:ascii="Times New Roman" w:hAnsi="Times New Roman"/>
          <w:sz w:val="24"/>
          <w:szCs w:val="24"/>
        </w:rPr>
      </w:pPr>
      <w:r w:rsidRPr="00115DD7">
        <w:rPr>
          <w:rFonts w:ascii="Times New Roman" w:hAnsi="Times New Roman"/>
          <w:noProof/>
          <w:sz w:val="24"/>
          <w:szCs w:val="24"/>
          <w:lang w:val="ru-RU" w:eastAsia="ru-RU"/>
        </w:rPr>
        <w:drawing>
          <wp:inline distT="0" distB="0" distL="0" distR="0" wp14:anchorId="365C0157" wp14:editId="02AC3163">
            <wp:extent cx="2705100" cy="1752600"/>
            <wp:effectExtent l="0" t="0" r="0" b="0"/>
            <wp:docPr id="11" name="Рисунок 1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752600"/>
                    </a:xfrm>
                    <a:prstGeom prst="rect">
                      <a:avLst/>
                    </a:prstGeom>
                    <a:noFill/>
                    <a:ln>
                      <a:noFill/>
                    </a:ln>
                  </pic:spPr>
                </pic:pic>
              </a:graphicData>
            </a:graphic>
          </wp:inline>
        </w:drawing>
      </w:r>
    </w:p>
    <w:p w:rsidR="00CF2698" w:rsidRPr="00115DD7" w:rsidRDefault="00CF2698" w:rsidP="00CF2698">
      <w:pPr>
        <w:ind w:firstLine="284"/>
        <w:jc w:val="center"/>
        <w:rPr>
          <w:rStyle w:val="text"/>
          <w:rFonts w:ascii="Times New Roman" w:hAnsi="Times New Roman"/>
          <w:b/>
          <w:bCs/>
          <w:sz w:val="24"/>
          <w:szCs w:val="24"/>
          <w:lang w:val="ru-RU"/>
        </w:rPr>
      </w:pPr>
    </w:p>
    <w:p w:rsidR="00CF2698" w:rsidRPr="00115DD7" w:rsidRDefault="00CF2698" w:rsidP="00CF2698">
      <w:pPr>
        <w:ind w:firstLine="284"/>
        <w:jc w:val="center"/>
        <w:rPr>
          <w:rFonts w:ascii="Times New Roman" w:hAnsi="Times New Roman"/>
          <w:b/>
          <w:sz w:val="24"/>
          <w:szCs w:val="24"/>
        </w:rPr>
      </w:pPr>
      <w:r w:rsidRPr="00115DD7">
        <w:rPr>
          <w:rStyle w:val="text"/>
          <w:rFonts w:ascii="Times New Roman" w:hAnsi="Times New Roman"/>
          <w:b/>
          <w:bCs/>
          <w:sz w:val="24"/>
          <w:szCs w:val="24"/>
        </w:rPr>
        <w:t>Креслення та габаритні розміри рубильника типу РБ</w:t>
      </w:r>
    </w:p>
    <w:p w:rsidR="00CF2698" w:rsidRPr="00115DD7" w:rsidRDefault="00CF2698" w:rsidP="00CF2698">
      <w:pPr>
        <w:pStyle w:val="31"/>
        <w:ind w:firstLine="360"/>
        <w:jc w:val="center"/>
        <w:rPr>
          <w:rFonts w:ascii="Times New Roman" w:hAnsi="Times New Roman"/>
          <w:b/>
          <w:sz w:val="24"/>
          <w:szCs w:val="24"/>
        </w:rPr>
      </w:pPr>
      <w:r w:rsidRPr="00115DD7">
        <w:rPr>
          <w:rFonts w:ascii="Times New Roman" w:hAnsi="Times New Roman"/>
          <w:noProof/>
          <w:sz w:val="24"/>
          <w:szCs w:val="24"/>
          <w:lang w:val="ru-RU" w:eastAsia="ru-RU"/>
        </w:rPr>
        <w:drawing>
          <wp:anchor distT="0" distB="0" distL="114300" distR="114300" simplePos="0" relativeHeight="251663360" behindDoc="0" locked="0" layoutInCell="1" allowOverlap="1" wp14:anchorId="22EF6115" wp14:editId="546C2C5C">
            <wp:simplePos x="0" y="0"/>
            <wp:positionH relativeFrom="column">
              <wp:posOffset>4432935</wp:posOffset>
            </wp:positionH>
            <wp:positionV relativeFrom="paragraph">
              <wp:posOffset>468630</wp:posOffset>
            </wp:positionV>
            <wp:extent cx="1299845" cy="2409825"/>
            <wp:effectExtent l="0" t="0" r="0" b="9525"/>
            <wp:wrapNone/>
            <wp:docPr id="12" name="Рисунок 12" descr="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111111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84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DD7">
        <w:rPr>
          <w:rFonts w:ascii="Times New Roman" w:hAnsi="Times New Roman"/>
          <w:b/>
          <w:noProof/>
          <w:sz w:val="24"/>
          <w:szCs w:val="24"/>
          <w:lang w:val="ru-RU" w:eastAsia="ru-RU"/>
        </w:rPr>
        <w:drawing>
          <wp:inline distT="0" distB="0" distL="0" distR="0" wp14:anchorId="54EEAC13" wp14:editId="634C28E5">
            <wp:extent cx="5016500" cy="3073400"/>
            <wp:effectExtent l="0" t="0" r="0" b="0"/>
            <wp:docPr id="10" name="Рисунок 10"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0" cy="3073400"/>
                    </a:xfrm>
                    <a:prstGeom prst="rect">
                      <a:avLst/>
                    </a:prstGeom>
                    <a:noFill/>
                    <a:ln>
                      <a:noFill/>
                    </a:ln>
                  </pic:spPr>
                </pic:pic>
              </a:graphicData>
            </a:graphic>
          </wp:inline>
        </w:drawing>
      </w:r>
    </w:p>
    <w:p w:rsidR="00CF2698" w:rsidRPr="00115DD7" w:rsidRDefault="00CF2698" w:rsidP="00CF2698">
      <w:pPr>
        <w:pStyle w:val="31"/>
        <w:ind w:firstLine="360"/>
        <w:rPr>
          <w:rFonts w:ascii="Times New Roman" w:hAnsi="Times New Roman"/>
          <w:b/>
          <w:sz w:val="24"/>
          <w:szCs w:val="24"/>
        </w:rPr>
      </w:pPr>
    </w:p>
    <w:p w:rsidR="00CF2698" w:rsidRPr="00115DD7" w:rsidRDefault="00CF2698" w:rsidP="00CF2698">
      <w:pPr>
        <w:pStyle w:val="31"/>
        <w:ind w:firstLine="360"/>
        <w:rPr>
          <w:rFonts w:ascii="Times New Roman" w:hAnsi="Times New Roman"/>
          <w:b/>
          <w:sz w:val="24"/>
          <w:szCs w:val="24"/>
          <w:lang w:val="ru-RU"/>
        </w:rPr>
      </w:pPr>
      <w:r w:rsidRPr="00115DD7">
        <w:rPr>
          <w:rFonts w:ascii="Times New Roman" w:hAnsi="Times New Roman"/>
          <w:b/>
          <w:sz w:val="24"/>
          <w:szCs w:val="24"/>
        </w:rPr>
        <w:t>Рубильники типу РПС (або еквівалент) з запобіжниками</w:t>
      </w:r>
      <w:r w:rsidR="00405908" w:rsidRPr="00115DD7">
        <w:rPr>
          <w:rFonts w:ascii="Times New Roman" w:hAnsi="Times New Roman"/>
          <w:b/>
          <w:sz w:val="24"/>
          <w:szCs w:val="24"/>
          <w:lang w:val="ru-RU"/>
        </w:rPr>
        <w:t>.</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Рубильник РПС (або еквівалент) повинен призначатись для захисту, пропускання номінальних струмів, нечастих неавтоматичних комутацій без навантаження електричних кіл змінного струму номінальною напругою до 500 В і частотою 50 Гц в пристроях розподілу електричної енергії, призначатись для установки в закритих розподільчих щитах, шафах та інших пристроях розподілу електричної енергії.</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Рубильник РПС (або еквівалент) повинен бути на спільній плиті з плавкими запобіжниками, відкритого виконання, з боковим зміщеним приводом залежної дії, триполюсним, з переднім приєднанням зовнішніх провідників. Контактна система – ножового типу, з’єднана послідовно з плавкими запобіжниками.</w:t>
      </w:r>
    </w:p>
    <w:p w:rsidR="00CF2698" w:rsidRPr="00115DD7" w:rsidRDefault="00CF2698" w:rsidP="00115DD7">
      <w:pPr>
        <w:spacing w:after="0"/>
        <w:ind w:firstLine="284"/>
        <w:jc w:val="both"/>
        <w:rPr>
          <w:rFonts w:ascii="Times New Roman" w:hAnsi="Times New Roman"/>
          <w:sz w:val="24"/>
          <w:szCs w:val="24"/>
        </w:rPr>
      </w:pPr>
      <w:r w:rsidRPr="00115DD7">
        <w:rPr>
          <w:rFonts w:ascii="Times New Roman" w:hAnsi="Times New Roman"/>
          <w:sz w:val="24"/>
          <w:szCs w:val="24"/>
        </w:rPr>
        <w:lastRenderedPageBreak/>
        <w:t>Рубильники повинні бути розраховані на відповідний умовний тепловий струм (І</w:t>
      </w:r>
      <w:r w:rsidRPr="00115DD7">
        <w:rPr>
          <w:rFonts w:ascii="Times New Roman" w:hAnsi="Times New Roman"/>
          <w:sz w:val="24"/>
          <w:szCs w:val="24"/>
          <w:vertAlign w:val="subscript"/>
        </w:rPr>
        <w:t>н</w:t>
      </w:r>
      <w:r w:rsidRPr="00115DD7">
        <w:rPr>
          <w:rFonts w:ascii="Times New Roman" w:hAnsi="Times New Roman"/>
          <w:sz w:val="24"/>
          <w:szCs w:val="24"/>
        </w:rPr>
        <w:t xml:space="preserve">), мати мідні струмопровідні полюси (місця приєднання жил кабелю повинні мати гальванічне покриття для забезпечення можливості приєднання алюмінієвих наконечників або жил кабелів), йти в комплекті з </w:t>
      </w:r>
      <w:proofErr w:type="spellStart"/>
      <w:r w:rsidRPr="00115DD7">
        <w:rPr>
          <w:rFonts w:ascii="Times New Roman" w:hAnsi="Times New Roman"/>
          <w:sz w:val="24"/>
          <w:szCs w:val="24"/>
        </w:rPr>
        <w:t>метизами</w:t>
      </w:r>
      <w:proofErr w:type="spellEnd"/>
      <w:r w:rsidRPr="00115DD7">
        <w:rPr>
          <w:rFonts w:ascii="Times New Roman" w:hAnsi="Times New Roman"/>
          <w:sz w:val="24"/>
          <w:szCs w:val="24"/>
        </w:rPr>
        <w:t xml:space="preserve"> для приєднання жил кабелів.</w:t>
      </w:r>
    </w:p>
    <w:p w:rsidR="00CF2698" w:rsidRPr="00115DD7" w:rsidRDefault="00CF2698" w:rsidP="00115DD7">
      <w:pPr>
        <w:autoSpaceDE w:val="0"/>
        <w:autoSpaceDN w:val="0"/>
        <w:adjustRightInd w:val="0"/>
        <w:spacing w:after="0"/>
        <w:ind w:firstLine="357"/>
        <w:jc w:val="both"/>
        <w:rPr>
          <w:rFonts w:ascii="Times New Roman" w:hAnsi="Times New Roman"/>
          <w:sz w:val="24"/>
          <w:szCs w:val="24"/>
        </w:rPr>
      </w:pPr>
      <w:r w:rsidRPr="00115DD7">
        <w:rPr>
          <w:rFonts w:ascii="Times New Roman" w:hAnsi="Times New Roman"/>
          <w:sz w:val="24"/>
          <w:szCs w:val="24"/>
          <w:lang w:eastAsia="uk-UA"/>
        </w:rPr>
        <w:t>Рубильник типу РПС (або еквівалент) повинен комплектуватись плавкими запобіжниками типу ПН-2 (або еквівалентними) на відповідний струм.</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Рубильник типу РПС (або еквівалент) повинен відповідати вимогам ГОСТ Р 50030.3-2012 (</w:t>
      </w:r>
      <w:r w:rsidRPr="00115DD7">
        <w:rPr>
          <w:rStyle w:val="qfztst1"/>
          <w:rFonts w:ascii="Times New Roman" w:hAnsi="Times New Roman" w:cs="Times New Roman"/>
          <w:sz w:val="24"/>
          <w:szCs w:val="24"/>
        </w:rPr>
        <w:t>IEC 60947-3:2012</w:t>
      </w:r>
      <w:r w:rsidRPr="00115DD7">
        <w:rPr>
          <w:rFonts w:ascii="Times New Roman" w:hAnsi="Times New Roman"/>
          <w:sz w:val="24"/>
          <w:szCs w:val="24"/>
          <w:lang w:eastAsia="uk-UA"/>
        </w:rPr>
        <w:t>).</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p>
    <w:p w:rsidR="00CF2698" w:rsidRPr="00115DD7" w:rsidRDefault="00CF2698" w:rsidP="00115DD7">
      <w:pPr>
        <w:autoSpaceDE w:val="0"/>
        <w:autoSpaceDN w:val="0"/>
        <w:adjustRightInd w:val="0"/>
        <w:spacing w:after="0"/>
        <w:ind w:firstLine="357"/>
        <w:rPr>
          <w:rFonts w:ascii="Times New Roman" w:hAnsi="Times New Roman"/>
          <w:b/>
          <w:sz w:val="24"/>
          <w:szCs w:val="24"/>
          <w:lang w:eastAsia="uk-UA"/>
        </w:rPr>
      </w:pPr>
      <w:r w:rsidRPr="00115DD7">
        <w:rPr>
          <w:rFonts w:ascii="Times New Roman" w:hAnsi="Times New Roman"/>
          <w:b/>
          <w:sz w:val="24"/>
          <w:szCs w:val="24"/>
          <w:lang w:eastAsia="uk-UA"/>
        </w:rPr>
        <w:t>Необхідні технічні характеристики:</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Номінальний режим роботи – тривалий.</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Номінальний умовний струм короткого замикання – не менше 20 кА.</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Номінальна напруга ізоляції – не менше 660 В.</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Працездатність в процесі експлуатації (комутаційна зносостійкість) – не менше 500 циклів.</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Механічна зносостійкість – не менше 2500 циклів.</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Кліматичне виконання і категорія розміщення – УХЛ3 по ГОСТ 15150.</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Робоче положення рубильника – вертикальне, допускається відхилення в будь-яку сторону не більше 5º.</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Встановлена безвідмовна робота – не менше 18000 год.</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Довжина валу – 215 мм (типорозмір 2).</w:t>
      </w:r>
    </w:p>
    <w:p w:rsidR="00CF2698" w:rsidRPr="00115DD7" w:rsidRDefault="00CF2698" w:rsidP="00115DD7">
      <w:pPr>
        <w:autoSpaceDE w:val="0"/>
        <w:autoSpaceDN w:val="0"/>
        <w:adjustRightInd w:val="0"/>
        <w:spacing w:after="0"/>
        <w:ind w:firstLine="357"/>
        <w:jc w:val="both"/>
        <w:rPr>
          <w:rFonts w:ascii="Times New Roman" w:hAnsi="Times New Roman"/>
          <w:sz w:val="24"/>
          <w:szCs w:val="24"/>
          <w:lang w:eastAsia="uk-UA"/>
        </w:rPr>
      </w:pPr>
      <w:r w:rsidRPr="00115DD7">
        <w:rPr>
          <w:rFonts w:ascii="Times New Roman" w:hAnsi="Times New Roman"/>
          <w:sz w:val="24"/>
          <w:szCs w:val="24"/>
          <w:lang w:eastAsia="uk-UA"/>
        </w:rPr>
        <w:t>Гарантійний термін експлуатації – не менше 3 роки з дня введення в експлуатацію.</w:t>
      </w:r>
    </w:p>
    <w:p w:rsidR="00CF2698" w:rsidRPr="00115DD7" w:rsidRDefault="00CF2698" w:rsidP="00115DD7">
      <w:pPr>
        <w:pStyle w:val="31"/>
        <w:spacing w:after="0"/>
        <w:ind w:firstLine="284"/>
        <w:jc w:val="both"/>
        <w:rPr>
          <w:rFonts w:ascii="Times New Roman" w:hAnsi="Times New Roman"/>
          <w:sz w:val="24"/>
          <w:szCs w:val="24"/>
        </w:rPr>
      </w:pPr>
    </w:p>
    <w:p w:rsidR="00CF2698" w:rsidRPr="00115DD7" w:rsidRDefault="00CF2698" w:rsidP="00115DD7">
      <w:pPr>
        <w:pStyle w:val="31"/>
        <w:spacing w:after="0"/>
        <w:ind w:firstLine="284"/>
        <w:jc w:val="both"/>
        <w:rPr>
          <w:rFonts w:ascii="Times New Roman" w:hAnsi="Times New Roman"/>
          <w:b/>
          <w:sz w:val="24"/>
          <w:szCs w:val="24"/>
        </w:rPr>
      </w:pPr>
      <w:r w:rsidRPr="00115DD7">
        <w:rPr>
          <w:rFonts w:ascii="Times New Roman" w:hAnsi="Times New Roman"/>
          <w:b/>
          <w:sz w:val="24"/>
          <w:szCs w:val="24"/>
        </w:rPr>
        <w:t>Рубильники типу РПС (або еквівалент) повинні бути:</w:t>
      </w:r>
    </w:p>
    <w:p w:rsidR="00CF2698" w:rsidRPr="00115DD7" w:rsidRDefault="00CF2698" w:rsidP="00115DD7">
      <w:pPr>
        <w:pStyle w:val="31"/>
        <w:spacing w:after="0"/>
        <w:ind w:firstLine="284"/>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1468"/>
        <w:gridCol w:w="3885"/>
      </w:tblGrid>
      <w:tr w:rsidR="00CF2698" w:rsidRPr="00115DD7" w:rsidTr="00612846">
        <w:trPr>
          <w:jc w:val="center"/>
        </w:trPr>
        <w:tc>
          <w:tcPr>
            <w:tcW w:w="3491" w:type="dxa"/>
            <w:vAlign w:val="center"/>
          </w:tcPr>
          <w:p w:rsidR="00CF2698" w:rsidRPr="00115DD7" w:rsidRDefault="00CF2698" w:rsidP="00115DD7">
            <w:pPr>
              <w:pStyle w:val="31"/>
              <w:spacing w:after="0"/>
              <w:jc w:val="center"/>
              <w:rPr>
                <w:rFonts w:ascii="Times New Roman" w:hAnsi="Times New Roman"/>
                <w:b/>
                <w:sz w:val="24"/>
                <w:szCs w:val="24"/>
              </w:rPr>
            </w:pPr>
            <w:r w:rsidRPr="00115DD7">
              <w:rPr>
                <w:rFonts w:ascii="Times New Roman" w:hAnsi="Times New Roman"/>
                <w:b/>
                <w:sz w:val="24"/>
                <w:szCs w:val="24"/>
              </w:rPr>
              <w:t>Тип рубильника</w:t>
            </w:r>
          </w:p>
        </w:tc>
        <w:tc>
          <w:tcPr>
            <w:tcW w:w="1468" w:type="dxa"/>
            <w:vAlign w:val="center"/>
          </w:tcPr>
          <w:p w:rsidR="00CF2698" w:rsidRPr="00115DD7" w:rsidRDefault="00CF2698" w:rsidP="00115DD7">
            <w:pPr>
              <w:pStyle w:val="31"/>
              <w:spacing w:after="0"/>
              <w:jc w:val="center"/>
              <w:rPr>
                <w:rFonts w:ascii="Times New Roman" w:hAnsi="Times New Roman"/>
                <w:b/>
                <w:sz w:val="24"/>
                <w:szCs w:val="24"/>
              </w:rPr>
            </w:pPr>
            <w:r w:rsidRPr="00115DD7">
              <w:rPr>
                <w:rFonts w:ascii="Times New Roman" w:hAnsi="Times New Roman"/>
                <w:b/>
                <w:sz w:val="24"/>
                <w:szCs w:val="24"/>
              </w:rPr>
              <w:t>К-сть, шт.</w:t>
            </w:r>
          </w:p>
        </w:tc>
        <w:tc>
          <w:tcPr>
            <w:tcW w:w="3885" w:type="dxa"/>
            <w:vAlign w:val="center"/>
          </w:tcPr>
          <w:p w:rsidR="00CF2698" w:rsidRPr="00115DD7" w:rsidRDefault="00CF2698" w:rsidP="00115DD7">
            <w:pPr>
              <w:pStyle w:val="31"/>
              <w:spacing w:after="0"/>
              <w:jc w:val="center"/>
              <w:rPr>
                <w:rFonts w:ascii="Times New Roman" w:hAnsi="Times New Roman"/>
                <w:b/>
                <w:sz w:val="24"/>
                <w:szCs w:val="24"/>
              </w:rPr>
            </w:pPr>
            <w:r w:rsidRPr="00115DD7">
              <w:rPr>
                <w:rFonts w:ascii="Times New Roman" w:hAnsi="Times New Roman"/>
                <w:b/>
                <w:sz w:val="24"/>
                <w:szCs w:val="24"/>
              </w:rPr>
              <w:t>Характеристики</w:t>
            </w:r>
          </w:p>
        </w:tc>
      </w:tr>
      <w:tr w:rsidR="00CF2698" w:rsidRPr="00115DD7" w:rsidTr="00612846">
        <w:trPr>
          <w:jc w:val="center"/>
        </w:trPr>
        <w:tc>
          <w:tcPr>
            <w:tcW w:w="3491" w:type="dxa"/>
            <w:vAlign w:val="center"/>
          </w:tcPr>
          <w:p w:rsidR="00CF2698" w:rsidRPr="00115DD7" w:rsidRDefault="00CF2698" w:rsidP="00115DD7">
            <w:pPr>
              <w:pStyle w:val="31"/>
              <w:spacing w:after="0"/>
              <w:jc w:val="center"/>
              <w:rPr>
                <w:rFonts w:ascii="Times New Roman" w:hAnsi="Times New Roman"/>
                <w:sz w:val="24"/>
                <w:szCs w:val="24"/>
              </w:rPr>
            </w:pPr>
            <w:r w:rsidRPr="00115DD7">
              <w:rPr>
                <w:rFonts w:ascii="Times New Roman" w:hAnsi="Times New Roman"/>
                <w:sz w:val="24"/>
                <w:szCs w:val="24"/>
                <w:lang w:bidi="he-IL"/>
              </w:rPr>
              <w:t>РПС-250 А або еквівалент</w:t>
            </w:r>
          </w:p>
        </w:tc>
        <w:tc>
          <w:tcPr>
            <w:tcW w:w="1468" w:type="dxa"/>
            <w:vAlign w:val="center"/>
          </w:tcPr>
          <w:p w:rsidR="00CF2698" w:rsidRPr="00115DD7" w:rsidRDefault="004E7386" w:rsidP="00115DD7">
            <w:pPr>
              <w:pStyle w:val="31"/>
              <w:spacing w:after="0"/>
              <w:jc w:val="center"/>
              <w:rPr>
                <w:rFonts w:ascii="Times New Roman" w:hAnsi="Times New Roman"/>
                <w:sz w:val="24"/>
                <w:szCs w:val="24"/>
                <w:lang w:val="ru-RU"/>
              </w:rPr>
            </w:pPr>
            <w:r w:rsidRPr="00115DD7">
              <w:rPr>
                <w:rFonts w:ascii="Times New Roman" w:hAnsi="Times New Roman"/>
                <w:sz w:val="24"/>
                <w:szCs w:val="24"/>
                <w:lang w:val="ru-RU"/>
              </w:rPr>
              <w:t>30</w:t>
            </w:r>
          </w:p>
        </w:tc>
        <w:tc>
          <w:tcPr>
            <w:tcW w:w="3885" w:type="dxa"/>
            <w:vMerge w:val="restart"/>
            <w:vAlign w:val="center"/>
          </w:tcPr>
          <w:p w:rsidR="00CF2698" w:rsidRPr="00115DD7" w:rsidRDefault="00CF2698" w:rsidP="00CC33FC">
            <w:pPr>
              <w:pStyle w:val="31"/>
              <w:spacing w:after="0"/>
              <w:rPr>
                <w:rFonts w:ascii="Times New Roman" w:hAnsi="Times New Roman"/>
                <w:sz w:val="24"/>
                <w:szCs w:val="24"/>
              </w:rPr>
            </w:pPr>
            <w:r w:rsidRPr="00115DD7">
              <w:rPr>
                <w:rFonts w:ascii="Times New Roman" w:hAnsi="Times New Roman"/>
                <w:sz w:val="24"/>
                <w:szCs w:val="24"/>
              </w:rPr>
              <w:t>Рукоятка розташована праворуч</w:t>
            </w:r>
          </w:p>
        </w:tc>
      </w:tr>
      <w:tr w:rsidR="00CF2698" w:rsidRPr="00115DD7" w:rsidTr="00612846">
        <w:trPr>
          <w:jc w:val="center"/>
        </w:trPr>
        <w:tc>
          <w:tcPr>
            <w:tcW w:w="3491" w:type="dxa"/>
            <w:vAlign w:val="center"/>
          </w:tcPr>
          <w:p w:rsidR="00CF2698" w:rsidRPr="00115DD7" w:rsidRDefault="00CF2698" w:rsidP="00115DD7">
            <w:pPr>
              <w:pStyle w:val="31"/>
              <w:spacing w:after="0"/>
              <w:jc w:val="center"/>
              <w:rPr>
                <w:rFonts w:ascii="Times New Roman" w:hAnsi="Times New Roman"/>
                <w:sz w:val="24"/>
                <w:szCs w:val="24"/>
              </w:rPr>
            </w:pPr>
            <w:r w:rsidRPr="00115DD7">
              <w:rPr>
                <w:rFonts w:ascii="Times New Roman" w:hAnsi="Times New Roman"/>
                <w:sz w:val="24"/>
                <w:szCs w:val="24"/>
                <w:lang w:bidi="he-IL"/>
              </w:rPr>
              <w:t>РПС-400 А або еквівалент</w:t>
            </w:r>
          </w:p>
        </w:tc>
        <w:tc>
          <w:tcPr>
            <w:tcW w:w="1468" w:type="dxa"/>
            <w:vAlign w:val="center"/>
          </w:tcPr>
          <w:p w:rsidR="00CF2698" w:rsidRPr="00115DD7" w:rsidRDefault="004E7386" w:rsidP="00115DD7">
            <w:pPr>
              <w:pStyle w:val="31"/>
              <w:spacing w:after="0"/>
              <w:jc w:val="center"/>
              <w:rPr>
                <w:rFonts w:ascii="Times New Roman" w:hAnsi="Times New Roman"/>
                <w:sz w:val="24"/>
                <w:szCs w:val="24"/>
                <w:lang w:val="ru-RU"/>
              </w:rPr>
            </w:pPr>
            <w:r w:rsidRPr="00115DD7">
              <w:rPr>
                <w:rFonts w:ascii="Times New Roman" w:hAnsi="Times New Roman"/>
                <w:sz w:val="24"/>
                <w:szCs w:val="24"/>
                <w:lang w:val="ru-RU"/>
              </w:rPr>
              <w:t>5</w:t>
            </w:r>
          </w:p>
        </w:tc>
        <w:tc>
          <w:tcPr>
            <w:tcW w:w="3885" w:type="dxa"/>
            <w:vMerge/>
            <w:vAlign w:val="center"/>
          </w:tcPr>
          <w:p w:rsidR="00CF2698" w:rsidRPr="00115DD7" w:rsidRDefault="00CF2698" w:rsidP="00115DD7">
            <w:pPr>
              <w:pStyle w:val="31"/>
              <w:spacing w:after="0"/>
              <w:jc w:val="center"/>
              <w:rPr>
                <w:rFonts w:ascii="Times New Roman" w:hAnsi="Times New Roman"/>
                <w:sz w:val="24"/>
                <w:szCs w:val="24"/>
              </w:rPr>
            </w:pPr>
          </w:p>
        </w:tc>
      </w:tr>
      <w:tr w:rsidR="00CF2698" w:rsidRPr="00115DD7" w:rsidTr="00612846">
        <w:trPr>
          <w:trHeight w:val="326"/>
          <w:jc w:val="center"/>
        </w:trPr>
        <w:tc>
          <w:tcPr>
            <w:tcW w:w="3491" w:type="dxa"/>
            <w:vAlign w:val="center"/>
          </w:tcPr>
          <w:p w:rsidR="00CF2698" w:rsidRPr="00115DD7" w:rsidRDefault="00CF2698" w:rsidP="00115DD7">
            <w:pPr>
              <w:pStyle w:val="31"/>
              <w:spacing w:after="0"/>
              <w:jc w:val="center"/>
              <w:rPr>
                <w:rFonts w:ascii="Times New Roman" w:hAnsi="Times New Roman"/>
                <w:sz w:val="24"/>
                <w:szCs w:val="24"/>
              </w:rPr>
            </w:pPr>
            <w:r w:rsidRPr="00115DD7">
              <w:rPr>
                <w:rFonts w:ascii="Times New Roman" w:hAnsi="Times New Roman"/>
                <w:sz w:val="24"/>
                <w:szCs w:val="24"/>
                <w:lang w:bidi="he-IL"/>
              </w:rPr>
              <w:t>РПС-250 А або еквівалент</w:t>
            </w:r>
          </w:p>
        </w:tc>
        <w:tc>
          <w:tcPr>
            <w:tcW w:w="1468" w:type="dxa"/>
            <w:vAlign w:val="center"/>
          </w:tcPr>
          <w:p w:rsidR="00CF2698" w:rsidRPr="00115DD7" w:rsidRDefault="004E7386" w:rsidP="00115DD7">
            <w:pPr>
              <w:pStyle w:val="31"/>
              <w:spacing w:after="0"/>
              <w:jc w:val="center"/>
              <w:rPr>
                <w:rFonts w:ascii="Times New Roman" w:hAnsi="Times New Roman"/>
                <w:sz w:val="24"/>
                <w:szCs w:val="24"/>
                <w:lang w:val="ru-RU"/>
              </w:rPr>
            </w:pPr>
            <w:r w:rsidRPr="00115DD7">
              <w:rPr>
                <w:rFonts w:ascii="Times New Roman" w:hAnsi="Times New Roman"/>
                <w:sz w:val="24"/>
                <w:szCs w:val="24"/>
                <w:lang w:val="ru-RU"/>
              </w:rPr>
              <w:t>7</w:t>
            </w:r>
          </w:p>
        </w:tc>
        <w:tc>
          <w:tcPr>
            <w:tcW w:w="3885" w:type="dxa"/>
            <w:vAlign w:val="center"/>
          </w:tcPr>
          <w:p w:rsidR="00CF2698" w:rsidRPr="00115DD7" w:rsidRDefault="00CF2698" w:rsidP="00CC33FC">
            <w:pPr>
              <w:pStyle w:val="31"/>
              <w:spacing w:after="0"/>
              <w:rPr>
                <w:rFonts w:ascii="Times New Roman" w:hAnsi="Times New Roman"/>
                <w:sz w:val="24"/>
                <w:szCs w:val="24"/>
              </w:rPr>
            </w:pPr>
            <w:r w:rsidRPr="00115DD7">
              <w:rPr>
                <w:rFonts w:ascii="Times New Roman" w:hAnsi="Times New Roman"/>
                <w:sz w:val="24"/>
                <w:szCs w:val="24"/>
              </w:rPr>
              <w:t>Рукоятка розташована ліворуч</w:t>
            </w:r>
          </w:p>
        </w:tc>
      </w:tr>
      <w:tr w:rsidR="00CF2698" w:rsidRPr="00115DD7" w:rsidTr="00612846">
        <w:trPr>
          <w:jc w:val="center"/>
        </w:trPr>
        <w:tc>
          <w:tcPr>
            <w:tcW w:w="3491" w:type="dxa"/>
            <w:vAlign w:val="center"/>
          </w:tcPr>
          <w:p w:rsidR="00CF2698" w:rsidRPr="00115DD7" w:rsidRDefault="00CF2698" w:rsidP="00115DD7">
            <w:pPr>
              <w:pStyle w:val="31"/>
              <w:spacing w:after="0"/>
              <w:jc w:val="center"/>
              <w:rPr>
                <w:rFonts w:ascii="Times New Roman" w:hAnsi="Times New Roman"/>
                <w:sz w:val="24"/>
                <w:szCs w:val="24"/>
                <w:lang w:bidi="he-IL"/>
              </w:rPr>
            </w:pPr>
            <w:r w:rsidRPr="00115DD7">
              <w:rPr>
                <w:rFonts w:ascii="Times New Roman" w:hAnsi="Times New Roman"/>
                <w:sz w:val="24"/>
                <w:szCs w:val="24"/>
                <w:lang w:bidi="he-IL"/>
              </w:rPr>
              <w:t>РПС-630 А або еквівалент</w:t>
            </w:r>
          </w:p>
        </w:tc>
        <w:tc>
          <w:tcPr>
            <w:tcW w:w="1468" w:type="dxa"/>
            <w:vAlign w:val="center"/>
          </w:tcPr>
          <w:p w:rsidR="00CF2698" w:rsidRPr="00115DD7" w:rsidRDefault="004E7386" w:rsidP="00115DD7">
            <w:pPr>
              <w:pStyle w:val="31"/>
              <w:spacing w:after="0"/>
              <w:jc w:val="center"/>
              <w:rPr>
                <w:rFonts w:ascii="Times New Roman" w:hAnsi="Times New Roman"/>
                <w:sz w:val="24"/>
                <w:szCs w:val="24"/>
                <w:lang w:val="ru-RU"/>
              </w:rPr>
            </w:pPr>
            <w:r w:rsidRPr="00115DD7">
              <w:rPr>
                <w:rFonts w:ascii="Times New Roman" w:hAnsi="Times New Roman"/>
                <w:sz w:val="24"/>
                <w:szCs w:val="24"/>
                <w:lang w:val="ru-RU"/>
              </w:rPr>
              <w:t>1</w:t>
            </w:r>
          </w:p>
        </w:tc>
        <w:tc>
          <w:tcPr>
            <w:tcW w:w="3885" w:type="dxa"/>
            <w:vAlign w:val="center"/>
          </w:tcPr>
          <w:p w:rsidR="00CF2698" w:rsidRPr="00115DD7" w:rsidRDefault="00CF2698" w:rsidP="00CC33FC">
            <w:pPr>
              <w:pStyle w:val="31"/>
              <w:spacing w:after="0"/>
              <w:rPr>
                <w:rFonts w:ascii="Times New Roman" w:hAnsi="Times New Roman"/>
                <w:sz w:val="24"/>
                <w:szCs w:val="24"/>
              </w:rPr>
            </w:pPr>
            <w:r w:rsidRPr="00115DD7">
              <w:rPr>
                <w:rFonts w:ascii="Times New Roman" w:hAnsi="Times New Roman"/>
                <w:sz w:val="24"/>
                <w:szCs w:val="24"/>
              </w:rPr>
              <w:t>Рукоятка розташована праворуч</w:t>
            </w:r>
          </w:p>
        </w:tc>
      </w:tr>
    </w:tbl>
    <w:p w:rsidR="00CF2698" w:rsidRPr="00115DD7" w:rsidRDefault="00CF2698" w:rsidP="00115DD7">
      <w:pPr>
        <w:spacing w:after="0"/>
        <w:ind w:firstLine="284"/>
        <w:jc w:val="center"/>
        <w:rPr>
          <w:rFonts w:ascii="Times New Roman" w:hAnsi="Times New Roman"/>
          <w:b/>
          <w:sz w:val="24"/>
          <w:szCs w:val="24"/>
        </w:rPr>
      </w:pPr>
    </w:p>
    <w:p w:rsidR="00CF2698" w:rsidRPr="00115DD7" w:rsidRDefault="00CF2698" w:rsidP="00CF2698">
      <w:pPr>
        <w:ind w:firstLine="284"/>
        <w:jc w:val="center"/>
        <w:rPr>
          <w:rFonts w:ascii="Times New Roman" w:hAnsi="Times New Roman"/>
          <w:b/>
          <w:sz w:val="24"/>
          <w:szCs w:val="24"/>
        </w:rPr>
      </w:pPr>
      <w:r w:rsidRPr="00115DD7">
        <w:rPr>
          <w:rFonts w:ascii="Times New Roman" w:hAnsi="Times New Roman"/>
          <w:b/>
          <w:sz w:val="24"/>
          <w:szCs w:val="24"/>
        </w:rPr>
        <w:t>Приклад зовнішнього вигляду рубильника з запобіжниками</w:t>
      </w:r>
    </w:p>
    <w:p w:rsidR="00CF2698" w:rsidRPr="00115DD7" w:rsidRDefault="00CF2698" w:rsidP="000F2105">
      <w:pPr>
        <w:tabs>
          <w:tab w:val="left" w:pos="1230"/>
        </w:tabs>
        <w:jc w:val="center"/>
        <w:rPr>
          <w:rFonts w:ascii="Times New Roman" w:hAnsi="Times New Roman"/>
          <w:b/>
          <w:i/>
          <w:sz w:val="24"/>
          <w:szCs w:val="24"/>
        </w:rPr>
      </w:pPr>
      <w:r w:rsidRPr="00115DD7">
        <w:rPr>
          <w:rFonts w:ascii="Times New Roman" w:hAnsi="Times New Roman"/>
          <w:noProof/>
          <w:sz w:val="24"/>
          <w:szCs w:val="24"/>
          <w:lang w:val="ru-RU" w:eastAsia="ru-RU"/>
        </w:rPr>
        <w:drawing>
          <wp:inline distT="0" distB="0" distL="0" distR="0" wp14:anchorId="7BC9CAC8" wp14:editId="07754296">
            <wp:extent cx="2012950" cy="2597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2597150"/>
                    </a:xfrm>
                    <a:prstGeom prst="rect">
                      <a:avLst/>
                    </a:prstGeom>
                    <a:noFill/>
                    <a:ln>
                      <a:noFill/>
                    </a:ln>
                  </pic:spPr>
                </pic:pic>
              </a:graphicData>
            </a:graphic>
          </wp:inline>
        </w:drawing>
      </w:r>
    </w:p>
    <w:p w:rsidR="00CF2698" w:rsidRPr="00115DD7" w:rsidRDefault="00CF2698" w:rsidP="00CF2698">
      <w:pPr>
        <w:rPr>
          <w:rFonts w:ascii="Times New Roman" w:hAnsi="Times New Roman"/>
          <w:sz w:val="24"/>
          <w:szCs w:val="24"/>
        </w:rPr>
      </w:pPr>
    </w:p>
    <w:p w:rsidR="00CF2698" w:rsidRPr="00115DD7" w:rsidRDefault="00CF2698" w:rsidP="00CC33FC">
      <w:pPr>
        <w:spacing w:after="0" w:line="240" w:lineRule="auto"/>
        <w:ind w:firstLine="284"/>
        <w:jc w:val="both"/>
        <w:rPr>
          <w:rFonts w:ascii="Times New Roman" w:hAnsi="Times New Roman"/>
          <w:sz w:val="24"/>
          <w:szCs w:val="24"/>
        </w:rPr>
      </w:pPr>
      <w:r w:rsidRPr="00115DD7">
        <w:rPr>
          <w:rFonts w:ascii="Times New Roman" w:hAnsi="Times New Roman"/>
          <w:sz w:val="24"/>
          <w:szCs w:val="24"/>
        </w:rPr>
        <w:lastRenderedPageBreak/>
        <w:t>Виконання технічних, які</w:t>
      </w:r>
      <w:r w:rsidR="00E95B3B" w:rsidRPr="00115DD7">
        <w:rPr>
          <w:rFonts w:ascii="Times New Roman" w:hAnsi="Times New Roman"/>
          <w:sz w:val="24"/>
          <w:szCs w:val="24"/>
        </w:rPr>
        <w:t>сних та кількісних вимог</w:t>
      </w:r>
      <w:r w:rsidRPr="00115DD7">
        <w:rPr>
          <w:rFonts w:ascii="Times New Roman" w:hAnsi="Times New Roman"/>
          <w:sz w:val="24"/>
          <w:szCs w:val="24"/>
        </w:rPr>
        <w:t xml:space="preserve"> обов'язкове.</w:t>
      </w:r>
    </w:p>
    <w:p w:rsidR="00CF2698" w:rsidRPr="00115DD7" w:rsidRDefault="00CF2698" w:rsidP="00CC33FC">
      <w:pPr>
        <w:pStyle w:val="31"/>
        <w:tabs>
          <w:tab w:val="num" w:pos="1422"/>
        </w:tabs>
        <w:spacing w:after="0" w:line="240" w:lineRule="auto"/>
        <w:ind w:firstLine="284"/>
        <w:jc w:val="both"/>
        <w:rPr>
          <w:rFonts w:ascii="Times New Roman" w:hAnsi="Times New Roman"/>
          <w:sz w:val="24"/>
          <w:szCs w:val="24"/>
        </w:rPr>
      </w:pPr>
      <w:r w:rsidRPr="00115DD7">
        <w:rPr>
          <w:rFonts w:ascii="Times New Roman" w:hAnsi="Times New Roman"/>
          <w:sz w:val="24"/>
          <w:szCs w:val="24"/>
        </w:rPr>
        <w:t xml:space="preserve">На конкурсні торги, для проведення експертизи та дослідного монтажу, має бути надано зразки кожного виробу </w:t>
      </w:r>
      <w:proofErr w:type="spellStart"/>
      <w:r w:rsidRPr="00115DD7">
        <w:rPr>
          <w:rFonts w:ascii="Times New Roman" w:hAnsi="Times New Roman"/>
          <w:sz w:val="24"/>
          <w:szCs w:val="24"/>
        </w:rPr>
        <w:t>пропонуємої</w:t>
      </w:r>
      <w:proofErr w:type="spellEnd"/>
      <w:r w:rsidRPr="00115DD7">
        <w:rPr>
          <w:rFonts w:ascii="Times New Roman" w:hAnsi="Times New Roman"/>
          <w:sz w:val="24"/>
          <w:szCs w:val="24"/>
        </w:rPr>
        <w:t xml:space="preserve"> продукції.</w:t>
      </w:r>
    </w:p>
    <w:p w:rsidR="00CF2698" w:rsidRPr="00115DD7" w:rsidRDefault="00E95B3B" w:rsidP="00CC33FC">
      <w:pPr>
        <w:pStyle w:val="31"/>
        <w:tabs>
          <w:tab w:val="num" w:pos="1422"/>
        </w:tabs>
        <w:spacing w:after="0" w:line="240" w:lineRule="auto"/>
        <w:ind w:firstLine="284"/>
        <w:jc w:val="both"/>
        <w:rPr>
          <w:rFonts w:ascii="Times New Roman" w:hAnsi="Times New Roman"/>
          <w:sz w:val="24"/>
          <w:szCs w:val="24"/>
        </w:rPr>
      </w:pPr>
      <w:r w:rsidRPr="00115DD7">
        <w:rPr>
          <w:rFonts w:ascii="Times New Roman" w:hAnsi="Times New Roman"/>
          <w:sz w:val="24"/>
          <w:szCs w:val="24"/>
        </w:rPr>
        <w:t>Вказана продукція</w:t>
      </w:r>
      <w:r w:rsidR="00CF2698" w:rsidRPr="00115DD7">
        <w:rPr>
          <w:rFonts w:ascii="Times New Roman" w:hAnsi="Times New Roman"/>
          <w:sz w:val="24"/>
          <w:szCs w:val="24"/>
        </w:rPr>
        <w:t xml:space="preserve"> повинна відповідати чинним ГОСТ (ДСТУ) на дану продукцію, та мати відповідний сертифікат відповідності.</w:t>
      </w:r>
    </w:p>
    <w:p w:rsidR="00CF2698" w:rsidRPr="00115DD7" w:rsidRDefault="00CF2698" w:rsidP="00CC33FC">
      <w:pPr>
        <w:pStyle w:val="31"/>
        <w:tabs>
          <w:tab w:val="num" w:pos="1422"/>
        </w:tabs>
        <w:spacing w:after="0" w:line="240" w:lineRule="auto"/>
        <w:ind w:firstLine="284"/>
        <w:jc w:val="both"/>
        <w:rPr>
          <w:rFonts w:ascii="Times New Roman" w:hAnsi="Times New Roman"/>
          <w:sz w:val="24"/>
          <w:szCs w:val="24"/>
        </w:rPr>
      </w:pPr>
      <w:r w:rsidRPr="00115DD7">
        <w:rPr>
          <w:rFonts w:ascii="Times New Roman" w:hAnsi="Times New Roman"/>
          <w:sz w:val="24"/>
          <w:szCs w:val="24"/>
        </w:rPr>
        <w:t>Вказана продукція повинна бути виготовлена не раніше IV кварталу 2019 року.</w:t>
      </w:r>
    </w:p>
    <w:p w:rsidR="00714067" w:rsidRPr="00535AC0" w:rsidRDefault="00714067" w:rsidP="00714067">
      <w:pPr>
        <w:pStyle w:val="a9"/>
        <w:spacing w:after="0" w:line="240" w:lineRule="auto"/>
        <w:ind w:left="0"/>
        <w:rPr>
          <w:rFonts w:ascii="Times New Roman" w:hAnsi="Times New Roman"/>
          <w:color w:val="FF0000"/>
          <w:sz w:val="24"/>
          <w:szCs w:val="24"/>
        </w:rPr>
      </w:pPr>
    </w:p>
    <w:p w:rsidR="006546F9" w:rsidRDefault="00EE1003" w:rsidP="00115DD7">
      <w:pPr>
        <w:spacing w:after="0"/>
        <w:jc w:val="both"/>
        <w:rPr>
          <w:rFonts w:ascii="Times New Roman" w:hAnsi="Times New Roman"/>
          <w:b/>
          <w:bCs/>
          <w:sz w:val="24"/>
          <w:szCs w:val="24"/>
        </w:rPr>
      </w:pPr>
      <w:r w:rsidRPr="00CC33FC">
        <w:rPr>
          <w:rFonts w:ascii="Times New Roman" w:hAnsi="Times New Roman"/>
          <w:b/>
          <w:sz w:val="24"/>
          <w:szCs w:val="24"/>
          <w:u w:val="single"/>
          <w:lang w:val="ru-RU"/>
        </w:rPr>
        <w:t>8</w:t>
      </w:r>
      <w:r w:rsidR="006546F9" w:rsidRPr="00CC33FC">
        <w:rPr>
          <w:rFonts w:ascii="Times New Roman" w:hAnsi="Times New Roman"/>
          <w:b/>
          <w:sz w:val="24"/>
          <w:szCs w:val="24"/>
          <w:u w:val="single"/>
        </w:rPr>
        <w:t>. Модуль комутаційний, КЕ для комірок типу КРН-</w:t>
      </w:r>
      <w:r w:rsidR="006546F9" w:rsidRPr="00CC33FC">
        <w:rPr>
          <w:rFonts w:ascii="Times New Roman" w:hAnsi="Times New Roman"/>
          <w:b/>
          <w:sz w:val="24"/>
          <w:szCs w:val="24"/>
        </w:rPr>
        <w:t>10</w:t>
      </w:r>
      <w:r w:rsidR="006546F9" w:rsidRPr="00CC33FC">
        <w:rPr>
          <w:rFonts w:ascii="Times New Roman" w:hAnsi="Times New Roman"/>
          <w:sz w:val="24"/>
          <w:szCs w:val="24"/>
        </w:rPr>
        <w:t xml:space="preserve"> </w:t>
      </w:r>
      <w:r w:rsidR="006546F9" w:rsidRPr="00CC33FC">
        <w:rPr>
          <w:sz w:val="28"/>
          <w:szCs w:val="28"/>
        </w:rPr>
        <w:t xml:space="preserve">- </w:t>
      </w:r>
      <w:r w:rsidR="006546F9" w:rsidRPr="00CC33FC">
        <w:rPr>
          <w:sz w:val="28"/>
          <w:szCs w:val="28"/>
          <w:lang w:val="ru-RU"/>
        </w:rPr>
        <w:t xml:space="preserve"> </w:t>
      </w:r>
      <w:r w:rsidR="006546F9" w:rsidRPr="00CC33FC">
        <w:rPr>
          <w:rFonts w:ascii="Times New Roman" w:hAnsi="Times New Roman"/>
          <w:b/>
          <w:sz w:val="24"/>
          <w:szCs w:val="24"/>
          <w:lang w:val="ru-RU"/>
        </w:rPr>
        <w:t xml:space="preserve">в </w:t>
      </w:r>
      <w:proofErr w:type="spellStart"/>
      <w:r w:rsidR="006546F9" w:rsidRPr="00CC33FC">
        <w:rPr>
          <w:rFonts w:ascii="Times New Roman" w:hAnsi="Times New Roman"/>
          <w:b/>
          <w:sz w:val="24"/>
          <w:szCs w:val="24"/>
        </w:rPr>
        <w:t>кільк</w:t>
      </w:r>
      <w:proofErr w:type="spellEnd"/>
      <w:r w:rsidR="006546F9" w:rsidRPr="00CC33FC">
        <w:rPr>
          <w:rFonts w:ascii="Times New Roman" w:hAnsi="Times New Roman"/>
          <w:b/>
          <w:sz w:val="24"/>
          <w:szCs w:val="24"/>
          <w:lang w:val="ru-RU"/>
        </w:rPr>
        <w:t>о</w:t>
      </w:r>
      <w:proofErr w:type="spellStart"/>
      <w:r w:rsidR="006546F9" w:rsidRPr="00CC33FC">
        <w:rPr>
          <w:rFonts w:ascii="Times New Roman" w:hAnsi="Times New Roman"/>
          <w:b/>
          <w:sz w:val="24"/>
          <w:szCs w:val="24"/>
        </w:rPr>
        <w:t>сті</w:t>
      </w:r>
      <w:proofErr w:type="spellEnd"/>
      <w:r w:rsidR="006546F9" w:rsidRPr="00CC33FC">
        <w:rPr>
          <w:rFonts w:ascii="Times New Roman" w:hAnsi="Times New Roman"/>
          <w:b/>
          <w:bCs/>
          <w:sz w:val="24"/>
          <w:szCs w:val="24"/>
        </w:rPr>
        <w:t xml:space="preserve"> 4</w:t>
      </w:r>
      <w:r w:rsidR="006546F9" w:rsidRPr="00CC33FC">
        <w:rPr>
          <w:rFonts w:ascii="Times New Roman" w:hAnsi="Times New Roman"/>
          <w:b/>
          <w:sz w:val="24"/>
          <w:szCs w:val="24"/>
        </w:rPr>
        <w:t xml:space="preserve">  </w:t>
      </w:r>
      <w:r w:rsidR="006546F9" w:rsidRPr="00CC33FC">
        <w:rPr>
          <w:rFonts w:ascii="Times New Roman" w:hAnsi="Times New Roman"/>
          <w:b/>
          <w:bCs/>
          <w:sz w:val="24"/>
          <w:szCs w:val="24"/>
        </w:rPr>
        <w:t>шт.</w:t>
      </w:r>
    </w:p>
    <w:p w:rsidR="00FA4470" w:rsidRPr="00CC33FC" w:rsidRDefault="00FA4470" w:rsidP="00115DD7">
      <w:pPr>
        <w:spacing w:after="0"/>
        <w:jc w:val="both"/>
        <w:rPr>
          <w:sz w:val="28"/>
          <w:szCs w:val="28"/>
        </w:rPr>
      </w:pPr>
    </w:p>
    <w:p w:rsidR="006546F9" w:rsidRPr="00CC33FC" w:rsidRDefault="006546F9" w:rsidP="00115DD7">
      <w:pPr>
        <w:spacing w:after="0"/>
        <w:ind w:left="284" w:hanging="284"/>
        <w:jc w:val="both"/>
        <w:rPr>
          <w:rFonts w:ascii="Times New Roman" w:hAnsi="Times New Roman"/>
          <w:sz w:val="24"/>
          <w:szCs w:val="24"/>
        </w:rPr>
      </w:pPr>
      <w:r w:rsidRPr="00CC33FC">
        <w:rPr>
          <w:rFonts w:ascii="Times New Roman" w:hAnsi="Times New Roman"/>
          <w:sz w:val="24"/>
          <w:szCs w:val="24"/>
        </w:rPr>
        <w:t xml:space="preserve">1. Запропоновані типи вакуумних вимикачів повинні виготовлятися серійно та масово в заводських умовах. </w:t>
      </w:r>
    </w:p>
    <w:p w:rsidR="006546F9" w:rsidRPr="00CC33FC" w:rsidRDefault="006546F9" w:rsidP="00115DD7">
      <w:pPr>
        <w:spacing w:after="0"/>
        <w:ind w:left="284" w:hanging="284"/>
        <w:jc w:val="both"/>
        <w:rPr>
          <w:rFonts w:ascii="Times New Roman" w:hAnsi="Times New Roman"/>
          <w:sz w:val="24"/>
          <w:szCs w:val="24"/>
        </w:rPr>
      </w:pPr>
      <w:r w:rsidRPr="00CC33FC">
        <w:rPr>
          <w:rFonts w:ascii="Times New Roman" w:hAnsi="Times New Roman"/>
          <w:sz w:val="24"/>
          <w:szCs w:val="24"/>
        </w:rPr>
        <w:t xml:space="preserve">2. Запропоновані типи вакуумних вимикачів повинні бути виготовлені у відповідності з вимогами ГОСТ, ТУ, ТУ У. Надати документальне підтвердження відповідності. </w:t>
      </w:r>
    </w:p>
    <w:p w:rsidR="006546F9" w:rsidRPr="00CC33FC" w:rsidRDefault="006546F9" w:rsidP="00115DD7">
      <w:pPr>
        <w:spacing w:after="0"/>
        <w:ind w:left="284" w:hanging="284"/>
        <w:jc w:val="both"/>
        <w:rPr>
          <w:rFonts w:ascii="Times New Roman" w:hAnsi="Times New Roman"/>
          <w:sz w:val="24"/>
          <w:szCs w:val="24"/>
        </w:rPr>
      </w:pPr>
      <w:r w:rsidRPr="00CC33FC">
        <w:rPr>
          <w:rFonts w:ascii="Times New Roman" w:hAnsi="Times New Roman"/>
          <w:sz w:val="24"/>
          <w:szCs w:val="24"/>
        </w:rPr>
        <w:t xml:space="preserve">3. Наявність у виробника типових проектів модернізації (спеціальної розробленої програми </w:t>
      </w:r>
      <w:proofErr w:type="spellStart"/>
      <w:r w:rsidRPr="00CC33FC">
        <w:rPr>
          <w:rFonts w:ascii="Times New Roman" w:hAnsi="Times New Roman"/>
          <w:sz w:val="24"/>
          <w:szCs w:val="24"/>
        </w:rPr>
        <w:t>Ретрофіт</w:t>
      </w:r>
      <w:proofErr w:type="spellEnd"/>
      <w:r w:rsidRPr="00CC33FC">
        <w:rPr>
          <w:rFonts w:ascii="Times New Roman" w:hAnsi="Times New Roman"/>
          <w:sz w:val="24"/>
          <w:szCs w:val="24"/>
        </w:rPr>
        <w:t xml:space="preserve">) КРУ та КСО за допомогою комплектів монтажних частин (КМЧ) та вакуумних вимикачів, узгоджених з </w:t>
      </w:r>
      <w:proofErr w:type="spellStart"/>
      <w:r w:rsidRPr="00CC33FC">
        <w:rPr>
          <w:rFonts w:ascii="Times New Roman" w:hAnsi="Times New Roman"/>
          <w:sz w:val="24"/>
          <w:szCs w:val="24"/>
        </w:rPr>
        <w:t>Міненерговугілля</w:t>
      </w:r>
      <w:proofErr w:type="spellEnd"/>
      <w:r w:rsidRPr="00CC33FC">
        <w:rPr>
          <w:rFonts w:ascii="Times New Roman" w:hAnsi="Times New Roman"/>
          <w:sz w:val="24"/>
          <w:szCs w:val="24"/>
        </w:rPr>
        <w:t xml:space="preserve"> (</w:t>
      </w:r>
      <w:proofErr w:type="spellStart"/>
      <w:r w:rsidRPr="00CC33FC">
        <w:rPr>
          <w:rFonts w:ascii="Times New Roman" w:hAnsi="Times New Roman"/>
          <w:sz w:val="24"/>
          <w:szCs w:val="24"/>
        </w:rPr>
        <w:t>Мінпаливенерго</w:t>
      </w:r>
      <w:proofErr w:type="spellEnd"/>
      <w:r w:rsidRPr="00CC33FC">
        <w:rPr>
          <w:rFonts w:ascii="Times New Roman" w:hAnsi="Times New Roman"/>
          <w:sz w:val="24"/>
          <w:szCs w:val="24"/>
        </w:rPr>
        <w:t xml:space="preserve">) України, що дозволяють здійснювати заміну комутаційних апаратів попередніх років виготовлення, які відпрацювали свій ресурс на сучасні вакуумні вимикачі. Надати копії узгоджених з </w:t>
      </w:r>
      <w:proofErr w:type="spellStart"/>
      <w:r w:rsidRPr="00CC33FC">
        <w:rPr>
          <w:rFonts w:ascii="Times New Roman" w:hAnsi="Times New Roman"/>
          <w:sz w:val="24"/>
          <w:szCs w:val="24"/>
        </w:rPr>
        <w:t>Міненерговугілля</w:t>
      </w:r>
      <w:proofErr w:type="spellEnd"/>
      <w:r w:rsidRPr="00CC33FC">
        <w:rPr>
          <w:rFonts w:ascii="Times New Roman" w:hAnsi="Times New Roman"/>
          <w:sz w:val="24"/>
          <w:szCs w:val="24"/>
        </w:rPr>
        <w:t xml:space="preserve"> (</w:t>
      </w:r>
      <w:proofErr w:type="spellStart"/>
      <w:r w:rsidRPr="00CC33FC">
        <w:rPr>
          <w:rFonts w:ascii="Times New Roman" w:hAnsi="Times New Roman"/>
          <w:sz w:val="24"/>
          <w:szCs w:val="24"/>
        </w:rPr>
        <w:t>Мінпаливенерго</w:t>
      </w:r>
      <w:proofErr w:type="spellEnd"/>
      <w:r w:rsidRPr="00CC33FC">
        <w:rPr>
          <w:rFonts w:ascii="Times New Roman" w:hAnsi="Times New Roman"/>
          <w:sz w:val="24"/>
          <w:szCs w:val="24"/>
        </w:rPr>
        <w:t>) України типових проектів модернізації.</w:t>
      </w:r>
    </w:p>
    <w:p w:rsidR="006546F9" w:rsidRPr="00CC33FC" w:rsidRDefault="006546F9" w:rsidP="00115DD7">
      <w:pPr>
        <w:spacing w:after="0"/>
        <w:ind w:left="284" w:hanging="284"/>
        <w:jc w:val="both"/>
        <w:rPr>
          <w:rFonts w:ascii="Times New Roman" w:hAnsi="Times New Roman"/>
          <w:sz w:val="24"/>
          <w:szCs w:val="24"/>
        </w:rPr>
      </w:pPr>
      <w:r w:rsidRPr="00CC33FC">
        <w:rPr>
          <w:rFonts w:ascii="Times New Roman" w:hAnsi="Times New Roman"/>
          <w:sz w:val="24"/>
          <w:szCs w:val="24"/>
        </w:rPr>
        <w:t>4. Забезпечити поставку вимикачів з відповідними комплектами адаптації (КМЧ) до заявлених типів камер.</w:t>
      </w:r>
    </w:p>
    <w:p w:rsidR="006546F9" w:rsidRPr="00CC33FC" w:rsidRDefault="006546F9" w:rsidP="00115DD7">
      <w:pPr>
        <w:spacing w:after="0"/>
        <w:ind w:left="284" w:hanging="284"/>
        <w:jc w:val="both"/>
        <w:rPr>
          <w:rFonts w:ascii="Times New Roman" w:hAnsi="Times New Roman"/>
          <w:sz w:val="24"/>
          <w:szCs w:val="24"/>
        </w:rPr>
      </w:pPr>
      <w:r w:rsidRPr="00CC33FC">
        <w:rPr>
          <w:rFonts w:ascii="Times New Roman" w:hAnsi="Times New Roman"/>
          <w:sz w:val="24"/>
          <w:szCs w:val="24"/>
        </w:rPr>
        <w:t>5. Надати інструкцію з монтажу та технічної експлуатації вакуумних вимикачів на українській (або російській) мові, яка повинна містити необхідні схеми та креслення.</w:t>
      </w:r>
    </w:p>
    <w:p w:rsidR="006546F9" w:rsidRPr="00CC33FC" w:rsidRDefault="006546F9" w:rsidP="00115DD7">
      <w:pPr>
        <w:spacing w:after="0"/>
        <w:ind w:left="284" w:hanging="284"/>
        <w:jc w:val="both"/>
        <w:rPr>
          <w:rFonts w:ascii="Times New Roman" w:hAnsi="Times New Roman"/>
          <w:sz w:val="24"/>
          <w:szCs w:val="24"/>
        </w:rPr>
      </w:pPr>
      <w:r w:rsidRPr="00CC33FC">
        <w:rPr>
          <w:rFonts w:ascii="Times New Roman" w:hAnsi="Times New Roman"/>
          <w:sz w:val="24"/>
          <w:szCs w:val="24"/>
        </w:rPr>
        <w:t>6. Гарантійний термін експлуатації вакуумних вимикачів повинен бути не менше 5 років. Надати відповідні гарантії.</w:t>
      </w:r>
    </w:p>
    <w:p w:rsidR="006546F9" w:rsidRPr="00CC33FC" w:rsidRDefault="006546F9" w:rsidP="00115DD7">
      <w:pPr>
        <w:spacing w:after="0"/>
        <w:ind w:left="284" w:hanging="284"/>
        <w:jc w:val="both"/>
        <w:rPr>
          <w:rFonts w:ascii="Times New Roman" w:hAnsi="Times New Roman"/>
          <w:sz w:val="24"/>
          <w:szCs w:val="24"/>
        </w:rPr>
      </w:pPr>
      <w:r w:rsidRPr="00CC33FC">
        <w:rPr>
          <w:rFonts w:ascii="Times New Roman" w:hAnsi="Times New Roman"/>
          <w:sz w:val="24"/>
          <w:szCs w:val="24"/>
        </w:rPr>
        <w:t xml:space="preserve">7. </w:t>
      </w:r>
      <w:r w:rsidRPr="00CC33FC">
        <w:rPr>
          <w:rFonts w:ascii="Times New Roman" w:hAnsi="Times New Roman"/>
          <w:bCs/>
          <w:sz w:val="24"/>
          <w:szCs w:val="24"/>
        </w:rPr>
        <w:t xml:space="preserve">Рік виготовлення вимикачів повинен бути </w:t>
      </w:r>
      <w:r w:rsidRPr="00CC33FC">
        <w:rPr>
          <w:rFonts w:ascii="Times New Roman" w:hAnsi="Times New Roman"/>
          <w:sz w:val="24"/>
          <w:szCs w:val="24"/>
        </w:rPr>
        <w:t>не раніше І</w:t>
      </w:r>
      <w:r w:rsidRPr="00CC33FC">
        <w:rPr>
          <w:rFonts w:ascii="Times New Roman" w:hAnsi="Times New Roman"/>
          <w:sz w:val="24"/>
          <w:szCs w:val="24"/>
          <w:lang w:val="en-US"/>
        </w:rPr>
        <w:t>V</w:t>
      </w:r>
      <w:r w:rsidRPr="00CC33FC">
        <w:rPr>
          <w:rFonts w:ascii="Times New Roman" w:hAnsi="Times New Roman"/>
          <w:sz w:val="24"/>
          <w:szCs w:val="24"/>
        </w:rPr>
        <w:t xml:space="preserve"> кварталу 2019 року.</w:t>
      </w:r>
    </w:p>
    <w:p w:rsidR="006546F9" w:rsidRPr="00CC33FC" w:rsidRDefault="006546F9" w:rsidP="00115DD7">
      <w:pPr>
        <w:spacing w:after="0"/>
        <w:ind w:left="284" w:hanging="284"/>
        <w:jc w:val="both"/>
        <w:rPr>
          <w:rFonts w:ascii="Times New Roman" w:hAnsi="Times New Roman"/>
          <w:sz w:val="24"/>
          <w:szCs w:val="24"/>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4839"/>
        <w:gridCol w:w="3969"/>
      </w:tblGrid>
      <w:tr w:rsidR="006546F9" w:rsidRPr="00CC33FC" w:rsidTr="00C70CAD">
        <w:trPr>
          <w:jc w:val="center"/>
        </w:trPr>
        <w:tc>
          <w:tcPr>
            <w:tcW w:w="9382" w:type="dxa"/>
            <w:gridSpan w:val="3"/>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Технічні вимоги до вимикачів</w:t>
            </w:r>
          </w:p>
        </w:tc>
      </w:tr>
      <w:tr w:rsidR="006546F9" w:rsidRPr="00CC33FC" w:rsidTr="00C70CAD">
        <w:trPr>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 п/п</w:t>
            </w:r>
          </w:p>
        </w:tc>
        <w:tc>
          <w:tcPr>
            <w:tcW w:w="4839"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sz w:val="24"/>
                <w:szCs w:val="24"/>
              </w:rPr>
              <w:t>Технічні характеристики</w:t>
            </w:r>
          </w:p>
        </w:tc>
        <w:tc>
          <w:tcPr>
            <w:tcW w:w="3969" w:type="dxa"/>
            <w:shd w:val="clear" w:color="auto" w:fill="auto"/>
            <w:vAlign w:val="center"/>
          </w:tcPr>
          <w:p w:rsidR="006546F9" w:rsidRPr="00CC33FC" w:rsidRDefault="006546F9" w:rsidP="00115DD7">
            <w:pPr>
              <w:spacing w:after="0"/>
              <w:jc w:val="center"/>
              <w:rPr>
                <w:rFonts w:ascii="Times New Roman" w:hAnsi="Times New Roman"/>
                <w:sz w:val="24"/>
                <w:szCs w:val="24"/>
              </w:rPr>
            </w:pPr>
            <w:r w:rsidRPr="00CC33FC">
              <w:rPr>
                <w:rFonts w:ascii="Times New Roman" w:hAnsi="Times New Roman"/>
                <w:sz w:val="24"/>
                <w:szCs w:val="24"/>
              </w:rPr>
              <w:t>Параметри</w:t>
            </w:r>
          </w:p>
          <w:p w:rsidR="006546F9" w:rsidRPr="00CC33FC" w:rsidRDefault="006546F9" w:rsidP="00115DD7">
            <w:pPr>
              <w:spacing w:after="0"/>
              <w:jc w:val="center"/>
              <w:rPr>
                <w:rFonts w:ascii="Times New Roman" w:hAnsi="Times New Roman"/>
                <w:sz w:val="24"/>
                <w:szCs w:val="24"/>
              </w:rPr>
            </w:pPr>
            <w:r w:rsidRPr="00CC33FC">
              <w:rPr>
                <w:rFonts w:ascii="Times New Roman" w:hAnsi="Times New Roman"/>
                <w:sz w:val="24"/>
                <w:szCs w:val="24"/>
              </w:rPr>
              <w:t>(технічні вимоги)</w:t>
            </w:r>
          </w:p>
        </w:tc>
      </w:tr>
      <w:tr w:rsidR="006546F9" w:rsidRPr="00CC33FC" w:rsidTr="00C70CAD">
        <w:trPr>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1.</w:t>
            </w:r>
          </w:p>
        </w:tc>
        <w:tc>
          <w:tcPr>
            <w:tcW w:w="483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bCs/>
                <w:sz w:val="24"/>
                <w:szCs w:val="24"/>
              </w:rPr>
              <w:t>Номінальна напруга</w:t>
            </w:r>
          </w:p>
        </w:tc>
        <w:tc>
          <w:tcPr>
            <w:tcW w:w="3969"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10 кВ</w:t>
            </w:r>
          </w:p>
        </w:tc>
      </w:tr>
      <w:tr w:rsidR="006546F9" w:rsidRPr="00CC33FC" w:rsidTr="00C70CAD">
        <w:trPr>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2.</w:t>
            </w:r>
          </w:p>
        </w:tc>
        <w:tc>
          <w:tcPr>
            <w:tcW w:w="483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sz w:val="24"/>
                <w:szCs w:val="24"/>
              </w:rPr>
              <w:t>Найбільша робоча напруга</w:t>
            </w:r>
          </w:p>
        </w:tc>
        <w:tc>
          <w:tcPr>
            <w:tcW w:w="3969"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12 кВ</w:t>
            </w:r>
          </w:p>
        </w:tc>
      </w:tr>
      <w:tr w:rsidR="006546F9" w:rsidRPr="00CC33FC" w:rsidTr="00C70CAD">
        <w:trPr>
          <w:trHeight w:val="240"/>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3.</w:t>
            </w:r>
          </w:p>
        </w:tc>
        <w:tc>
          <w:tcPr>
            <w:tcW w:w="483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sz w:val="24"/>
                <w:szCs w:val="24"/>
              </w:rPr>
              <w:t xml:space="preserve">Номінальний струм (І </w:t>
            </w:r>
            <w:proofErr w:type="spellStart"/>
            <w:r w:rsidRPr="00CC33FC">
              <w:rPr>
                <w:rFonts w:ascii="Times New Roman" w:hAnsi="Times New Roman"/>
                <w:sz w:val="24"/>
                <w:szCs w:val="24"/>
              </w:rPr>
              <w:t>ном</w:t>
            </w:r>
            <w:proofErr w:type="spellEnd"/>
            <w:r w:rsidRPr="00CC33FC">
              <w:rPr>
                <w:rFonts w:ascii="Times New Roman" w:hAnsi="Times New Roman"/>
                <w:sz w:val="24"/>
                <w:szCs w:val="24"/>
              </w:rPr>
              <w:t>.)</w:t>
            </w:r>
          </w:p>
        </w:tc>
        <w:tc>
          <w:tcPr>
            <w:tcW w:w="3969"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1000 А</w:t>
            </w:r>
          </w:p>
        </w:tc>
      </w:tr>
      <w:tr w:rsidR="006546F9" w:rsidRPr="00CC33FC" w:rsidTr="00C70CAD">
        <w:trPr>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4.</w:t>
            </w:r>
          </w:p>
        </w:tc>
        <w:tc>
          <w:tcPr>
            <w:tcW w:w="483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sz w:val="24"/>
                <w:szCs w:val="24"/>
              </w:rPr>
              <w:t>Номінальний струм відключення</w:t>
            </w:r>
          </w:p>
        </w:tc>
        <w:tc>
          <w:tcPr>
            <w:tcW w:w="3969" w:type="dxa"/>
            <w:shd w:val="clear" w:color="auto" w:fill="auto"/>
            <w:vAlign w:val="center"/>
          </w:tcPr>
          <w:p w:rsidR="006546F9" w:rsidRPr="00CC33FC" w:rsidRDefault="006546F9" w:rsidP="00115DD7">
            <w:pPr>
              <w:spacing w:after="0"/>
              <w:ind w:left="34"/>
              <w:jc w:val="center"/>
              <w:rPr>
                <w:rFonts w:ascii="Times New Roman" w:hAnsi="Times New Roman"/>
                <w:bCs/>
                <w:sz w:val="24"/>
                <w:szCs w:val="24"/>
              </w:rPr>
            </w:pPr>
            <w:r w:rsidRPr="00CC33FC">
              <w:rPr>
                <w:rFonts w:ascii="Times New Roman" w:hAnsi="Times New Roman"/>
                <w:bCs/>
                <w:sz w:val="24"/>
                <w:szCs w:val="24"/>
              </w:rPr>
              <w:t>20 кА</w:t>
            </w:r>
          </w:p>
        </w:tc>
      </w:tr>
      <w:tr w:rsidR="006546F9" w:rsidRPr="00CC33FC" w:rsidTr="00C70CAD">
        <w:trPr>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5.</w:t>
            </w:r>
          </w:p>
        </w:tc>
        <w:tc>
          <w:tcPr>
            <w:tcW w:w="4839" w:type="dxa"/>
            <w:shd w:val="clear" w:color="auto" w:fill="auto"/>
            <w:vAlign w:val="center"/>
          </w:tcPr>
          <w:p w:rsidR="006546F9" w:rsidRPr="00CC33FC" w:rsidRDefault="006546F9" w:rsidP="00115DD7">
            <w:pPr>
              <w:spacing w:after="0"/>
              <w:rPr>
                <w:rFonts w:ascii="Times New Roman" w:hAnsi="Times New Roman"/>
                <w:sz w:val="24"/>
                <w:szCs w:val="24"/>
              </w:rPr>
            </w:pPr>
            <w:r w:rsidRPr="00CC33FC">
              <w:rPr>
                <w:rFonts w:ascii="Times New Roman" w:hAnsi="Times New Roman"/>
                <w:sz w:val="24"/>
                <w:szCs w:val="24"/>
              </w:rPr>
              <w:t>Вакуумно-дугогасні камери (ВДК)</w:t>
            </w:r>
          </w:p>
        </w:tc>
        <w:tc>
          <w:tcPr>
            <w:tcW w:w="396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bCs/>
                <w:sz w:val="24"/>
                <w:szCs w:val="24"/>
              </w:rPr>
              <w:t>Європейського виробництва</w:t>
            </w:r>
          </w:p>
        </w:tc>
      </w:tr>
      <w:tr w:rsidR="006546F9" w:rsidRPr="00CC33FC" w:rsidTr="00C70CAD">
        <w:trPr>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6.</w:t>
            </w:r>
          </w:p>
        </w:tc>
        <w:tc>
          <w:tcPr>
            <w:tcW w:w="4839" w:type="dxa"/>
            <w:shd w:val="clear" w:color="auto" w:fill="auto"/>
            <w:vAlign w:val="center"/>
          </w:tcPr>
          <w:p w:rsidR="006546F9" w:rsidRPr="00CC33FC" w:rsidRDefault="006546F9" w:rsidP="00115DD7">
            <w:pPr>
              <w:spacing w:after="0"/>
              <w:rPr>
                <w:rFonts w:ascii="Times New Roman" w:hAnsi="Times New Roman"/>
                <w:sz w:val="24"/>
                <w:szCs w:val="24"/>
              </w:rPr>
            </w:pPr>
            <w:r w:rsidRPr="00CC33FC">
              <w:rPr>
                <w:rFonts w:ascii="Times New Roman" w:hAnsi="Times New Roman"/>
                <w:sz w:val="24"/>
                <w:szCs w:val="24"/>
              </w:rPr>
              <w:t>Електричний опір полюсів між контактами вимикача</w:t>
            </w:r>
          </w:p>
        </w:tc>
        <w:tc>
          <w:tcPr>
            <w:tcW w:w="396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bCs/>
                <w:sz w:val="24"/>
                <w:szCs w:val="24"/>
              </w:rPr>
              <w:t xml:space="preserve">не більше 28 – 30 </w:t>
            </w:r>
            <w:proofErr w:type="spellStart"/>
            <w:r w:rsidRPr="00CC33FC">
              <w:rPr>
                <w:rFonts w:ascii="Times New Roman" w:hAnsi="Times New Roman"/>
                <w:sz w:val="24"/>
                <w:szCs w:val="24"/>
              </w:rPr>
              <w:t>мкОм</w:t>
            </w:r>
            <w:proofErr w:type="spellEnd"/>
          </w:p>
        </w:tc>
      </w:tr>
      <w:tr w:rsidR="006546F9" w:rsidRPr="00CC33FC" w:rsidTr="00C70CAD">
        <w:trPr>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7.</w:t>
            </w:r>
          </w:p>
        </w:tc>
        <w:tc>
          <w:tcPr>
            <w:tcW w:w="483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sz w:val="24"/>
                <w:szCs w:val="24"/>
              </w:rPr>
              <w:t>Тип привода</w:t>
            </w:r>
          </w:p>
        </w:tc>
        <w:tc>
          <w:tcPr>
            <w:tcW w:w="396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bCs/>
                <w:sz w:val="24"/>
                <w:szCs w:val="24"/>
              </w:rPr>
              <w:t>електромагнітний</w:t>
            </w:r>
          </w:p>
        </w:tc>
      </w:tr>
      <w:tr w:rsidR="006546F9" w:rsidRPr="00CC33FC" w:rsidTr="00C70CAD">
        <w:trPr>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8.</w:t>
            </w:r>
          </w:p>
        </w:tc>
        <w:tc>
          <w:tcPr>
            <w:tcW w:w="483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sz w:val="24"/>
                <w:szCs w:val="24"/>
              </w:rPr>
              <w:t>Механічний ресурс, операцій "ВО"</w:t>
            </w:r>
          </w:p>
        </w:tc>
        <w:tc>
          <w:tcPr>
            <w:tcW w:w="396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sz w:val="24"/>
                <w:szCs w:val="24"/>
              </w:rPr>
              <w:t>не менше 50 000 операцій „ВО”</w:t>
            </w:r>
          </w:p>
        </w:tc>
      </w:tr>
      <w:tr w:rsidR="006546F9" w:rsidRPr="00CC33FC" w:rsidTr="00C70CAD">
        <w:trPr>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9.</w:t>
            </w:r>
          </w:p>
        </w:tc>
        <w:tc>
          <w:tcPr>
            <w:tcW w:w="4839" w:type="dxa"/>
            <w:shd w:val="clear" w:color="auto" w:fill="auto"/>
            <w:vAlign w:val="center"/>
          </w:tcPr>
          <w:p w:rsidR="006546F9" w:rsidRPr="00CC33FC" w:rsidRDefault="006546F9" w:rsidP="00115DD7">
            <w:pPr>
              <w:spacing w:after="0"/>
              <w:rPr>
                <w:rFonts w:ascii="Times New Roman" w:hAnsi="Times New Roman"/>
                <w:sz w:val="24"/>
                <w:szCs w:val="24"/>
              </w:rPr>
            </w:pPr>
            <w:r w:rsidRPr="00CC33FC">
              <w:rPr>
                <w:rFonts w:ascii="Times New Roman" w:hAnsi="Times New Roman"/>
                <w:sz w:val="24"/>
                <w:szCs w:val="24"/>
              </w:rPr>
              <w:t>Комутаційний ресурс:</w:t>
            </w:r>
          </w:p>
          <w:p w:rsidR="006546F9" w:rsidRPr="00CC33FC" w:rsidRDefault="006546F9" w:rsidP="00115DD7">
            <w:pPr>
              <w:spacing w:after="0"/>
              <w:rPr>
                <w:rFonts w:ascii="Times New Roman" w:hAnsi="Times New Roman"/>
                <w:sz w:val="24"/>
                <w:szCs w:val="24"/>
                <w:vertAlign w:val="subscript"/>
              </w:rPr>
            </w:pPr>
            <w:r w:rsidRPr="00CC33FC">
              <w:rPr>
                <w:rFonts w:ascii="Times New Roman" w:hAnsi="Times New Roman"/>
                <w:sz w:val="24"/>
                <w:szCs w:val="24"/>
              </w:rPr>
              <w:t xml:space="preserve">- при номінальному струмі І </w:t>
            </w:r>
            <w:proofErr w:type="spellStart"/>
            <w:r w:rsidRPr="00CC33FC">
              <w:rPr>
                <w:rFonts w:ascii="Times New Roman" w:hAnsi="Times New Roman"/>
                <w:sz w:val="24"/>
                <w:szCs w:val="24"/>
                <w:vertAlign w:val="subscript"/>
              </w:rPr>
              <w:t>ном</w:t>
            </w:r>
            <w:proofErr w:type="spellEnd"/>
          </w:p>
          <w:p w:rsidR="006546F9" w:rsidRPr="00CC33FC" w:rsidRDefault="006546F9" w:rsidP="00115DD7">
            <w:pPr>
              <w:spacing w:after="0"/>
              <w:rPr>
                <w:rFonts w:ascii="Times New Roman" w:hAnsi="Times New Roman"/>
                <w:sz w:val="24"/>
                <w:szCs w:val="24"/>
              </w:rPr>
            </w:pPr>
            <w:r w:rsidRPr="00CC33FC">
              <w:rPr>
                <w:rFonts w:ascii="Times New Roman" w:hAnsi="Times New Roman"/>
                <w:sz w:val="24"/>
                <w:szCs w:val="24"/>
              </w:rPr>
              <w:t>- при номінальному струмі відключення</w:t>
            </w:r>
          </w:p>
        </w:tc>
        <w:tc>
          <w:tcPr>
            <w:tcW w:w="3969" w:type="dxa"/>
            <w:shd w:val="clear" w:color="auto" w:fill="auto"/>
            <w:vAlign w:val="center"/>
          </w:tcPr>
          <w:p w:rsidR="006546F9" w:rsidRPr="00CC33FC" w:rsidRDefault="006546F9" w:rsidP="00115DD7">
            <w:pPr>
              <w:spacing w:after="0"/>
              <w:rPr>
                <w:rFonts w:ascii="Times New Roman" w:hAnsi="Times New Roman"/>
                <w:bCs/>
                <w:sz w:val="24"/>
                <w:szCs w:val="24"/>
              </w:rPr>
            </w:pPr>
          </w:p>
          <w:p w:rsidR="006546F9" w:rsidRPr="00CC33FC" w:rsidRDefault="006546F9" w:rsidP="00115DD7">
            <w:pPr>
              <w:spacing w:after="0"/>
              <w:rPr>
                <w:rFonts w:ascii="Times New Roman" w:hAnsi="Times New Roman"/>
                <w:sz w:val="24"/>
                <w:szCs w:val="24"/>
              </w:rPr>
            </w:pPr>
            <w:r w:rsidRPr="00CC33FC">
              <w:rPr>
                <w:rFonts w:ascii="Times New Roman" w:hAnsi="Times New Roman"/>
                <w:sz w:val="24"/>
                <w:szCs w:val="24"/>
              </w:rPr>
              <w:t>- не менше 50 000 операцій "ВО";</w:t>
            </w:r>
          </w:p>
          <w:p w:rsidR="006546F9" w:rsidRPr="00CC33FC" w:rsidRDefault="006546F9" w:rsidP="00115DD7">
            <w:pPr>
              <w:spacing w:after="0"/>
              <w:rPr>
                <w:rFonts w:ascii="Times New Roman" w:hAnsi="Times New Roman"/>
                <w:bCs/>
                <w:sz w:val="24"/>
                <w:szCs w:val="24"/>
              </w:rPr>
            </w:pPr>
            <w:r w:rsidRPr="00CC33FC">
              <w:rPr>
                <w:rFonts w:ascii="Times New Roman" w:hAnsi="Times New Roman"/>
                <w:sz w:val="24"/>
                <w:szCs w:val="24"/>
              </w:rPr>
              <w:t>- не менше 100 операцій "ВО"</w:t>
            </w:r>
          </w:p>
        </w:tc>
      </w:tr>
      <w:tr w:rsidR="006546F9" w:rsidRPr="00CC33FC" w:rsidTr="00C70CAD">
        <w:trPr>
          <w:jc w:val="center"/>
        </w:trPr>
        <w:tc>
          <w:tcPr>
            <w:tcW w:w="574" w:type="dxa"/>
            <w:shd w:val="clear" w:color="auto" w:fill="auto"/>
            <w:vAlign w:val="center"/>
          </w:tcPr>
          <w:p w:rsidR="006546F9" w:rsidRPr="00CC33FC" w:rsidRDefault="006546F9" w:rsidP="00115DD7">
            <w:pPr>
              <w:spacing w:after="0"/>
              <w:jc w:val="center"/>
              <w:rPr>
                <w:rFonts w:ascii="Times New Roman" w:hAnsi="Times New Roman"/>
                <w:bCs/>
                <w:sz w:val="24"/>
                <w:szCs w:val="24"/>
              </w:rPr>
            </w:pPr>
            <w:r w:rsidRPr="00CC33FC">
              <w:rPr>
                <w:rFonts w:ascii="Times New Roman" w:hAnsi="Times New Roman"/>
                <w:bCs/>
                <w:sz w:val="24"/>
                <w:szCs w:val="24"/>
              </w:rPr>
              <w:t>10.</w:t>
            </w:r>
          </w:p>
        </w:tc>
        <w:tc>
          <w:tcPr>
            <w:tcW w:w="4839" w:type="dxa"/>
            <w:shd w:val="clear" w:color="auto" w:fill="auto"/>
            <w:vAlign w:val="center"/>
          </w:tcPr>
          <w:p w:rsidR="006546F9" w:rsidRPr="00CC33FC" w:rsidRDefault="006546F9" w:rsidP="00115DD7">
            <w:pPr>
              <w:spacing w:after="0"/>
              <w:rPr>
                <w:rFonts w:ascii="Times New Roman" w:hAnsi="Times New Roman"/>
                <w:sz w:val="24"/>
                <w:szCs w:val="24"/>
              </w:rPr>
            </w:pPr>
            <w:r w:rsidRPr="00CC33FC">
              <w:rPr>
                <w:rFonts w:ascii="Times New Roman" w:hAnsi="Times New Roman"/>
                <w:sz w:val="24"/>
                <w:szCs w:val="24"/>
              </w:rPr>
              <w:t>Кліматичне виконання, категорія розміщення</w:t>
            </w:r>
          </w:p>
        </w:tc>
        <w:tc>
          <w:tcPr>
            <w:tcW w:w="3969" w:type="dxa"/>
            <w:shd w:val="clear" w:color="auto" w:fill="auto"/>
            <w:vAlign w:val="center"/>
          </w:tcPr>
          <w:p w:rsidR="006546F9" w:rsidRPr="00CC33FC" w:rsidRDefault="006546F9" w:rsidP="00115DD7">
            <w:pPr>
              <w:spacing w:after="0"/>
              <w:rPr>
                <w:rFonts w:ascii="Times New Roman" w:hAnsi="Times New Roman"/>
                <w:bCs/>
                <w:sz w:val="24"/>
                <w:szCs w:val="24"/>
              </w:rPr>
            </w:pPr>
            <w:r w:rsidRPr="00CC33FC">
              <w:rPr>
                <w:rFonts w:ascii="Times New Roman" w:hAnsi="Times New Roman"/>
                <w:bCs/>
                <w:sz w:val="24"/>
                <w:szCs w:val="24"/>
              </w:rPr>
              <w:t>У2</w:t>
            </w:r>
          </w:p>
        </w:tc>
      </w:tr>
    </w:tbl>
    <w:p w:rsidR="006546F9" w:rsidRPr="00CC33FC" w:rsidRDefault="006546F9" w:rsidP="00115DD7">
      <w:pPr>
        <w:spacing w:after="0"/>
        <w:rPr>
          <w:b/>
          <w:sz w:val="28"/>
          <w:szCs w:val="28"/>
        </w:rPr>
      </w:pPr>
    </w:p>
    <w:p w:rsidR="00FA4470" w:rsidRDefault="00FA4470" w:rsidP="00115DD7">
      <w:pPr>
        <w:spacing w:after="0" w:line="240" w:lineRule="auto"/>
        <w:jc w:val="both"/>
        <w:rPr>
          <w:rFonts w:ascii="Times New Roman" w:hAnsi="Times New Roman"/>
          <w:b/>
          <w:sz w:val="24"/>
          <w:szCs w:val="24"/>
          <w:u w:val="single"/>
          <w:lang w:val="ru-RU" w:bidi="he-IL"/>
        </w:rPr>
      </w:pPr>
    </w:p>
    <w:p w:rsidR="00FA4470" w:rsidRDefault="00FA4470" w:rsidP="00115DD7">
      <w:pPr>
        <w:spacing w:after="0" w:line="240" w:lineRule="auto"/>
        <w:jc w:val="both"/>
        <w:rPr>
          <w:rFonts w:ascii="Times New Roman" w:hAnsi="Times New Roman"/>
          <w:b/>
          <w:sz w:val="24"/>
          <w:szCs w:val="24"/>
          <w:u w:val="single"/>
          <w:lang w:val="ru-RU" w:bidi="he-IL"/>
        </w:rPr>
      </w:pPr>
    </w:p>
    <w:p w:rsidR="00714067" w:rsidRPr="00CC33FC" w:rsidRDefault="00B5601E" w:rsidP="00115DD7">
      <w:pPr>
        <w:spacing w:after="0" w:line="240" w:lineRule="auto"/>
        <w:jc w:val="both"/>
        <w:rPr>
          <w:rFonts w:ascii="Times New Roman" w:hAnsi="Times New Roman"/>
          <w:b/>
          <w:sz w:val="24"/>
          <w:szCs w:val="24"/>
          <w:u w:val="single"/>
          <w:lang w:val="ru-RU" w:bidi="he-IL"/>
        </w:rPr>
      </w:pPr>
      <w:r w:rsidRPr="00CC33FC">
        <w:rPr>
          <w:rFonts w:ascii="Times New Roman" w:hAnsi="Times New Roman"/>
          <w:b/>
          <w:sz w:val="24"/>
          <w:szCs w:val="24"/>
          <w:u w:val="single"/>
          <w:lang w:val="ru-RU" w:bidi="he-IL"/>
        </w:rPr>
        <w:lastRenderedPageBreak/>
        <w:t>9</w:t>
      </w:r>
      <w:r w:rsidR="007F2EF3" w:rsidRPr="00CC33FC">
        <w:rPr>
          <w:rFonts w:ascii="Times New Roman" w:hAnsi="Times New Roman"/>
          <w:b/>
          <w:sz w:val="24"/>
          <w:szCs w:val="24"/>
          <w:u w:val="single"/>
          <w:lang w:bidi="he-IL"/>
        </w:rPr>
        <w:t>-1</w:t>
      </w:r>
      <w:r w:rsidRPr="00CC33FC">
        <w:rPr>
          <w:rFonts w:ascii="Times New Roman" w:hAnsi="Times New Roman"/>
          <w:b/>
          <w:sz w:val="24"/>
          <w:szCs w:val="24"/>
          <w:u w:val="single"/>
          <w:lang w:val="ru-RU" w:bidi="he-IL"/>
        </w:rPr>
        <w:t>4</w:t>
      </w:r>
      <w:r w:rsidR="00714067" w:rsidRPr="00CC33FC">
        <w:rPr>
          <w:rFonts w:ascii="Times New Roman" w:hAnsi="Times New Roman"/>
          <w:b/>
          <w:sz w:val="24"/>
          <w:szCs w:val="24"/>
          <w:u w:val="single"/>
          <w:lang w:bidi="he-IL"/>
        </w:rPr>
        <w:t>. Перемикач трансформаторний рейковий ПТРЛ в компл</w:t>
      </w:r>
      <w:r w:rsidR="009A0D2F" w:rsidRPr="00CC33FC">
        <w:rPr>
          <w:rFonts w:ascii="Times New Roman" w:hAnsi="Times New Roman"/>
          <w:b/>
          <w:sz w:val="24"/>
          <w:szCs w:val="24"/>
          <w:u w:val="single"/>
          <w:lang w:bidi="he-IL"/>
        </w:rPr>
        <w:t>екті з приводом в кількості – 1</w:t>
      </w:r>
      <w:r w:rsidR="00092064" w:rsidRPr="00CC33FC">
        <w:rPr>
          <w:rFonts w:ascii="Times New Roman" w:hAnsi="Times New Roman"/>
          <w:b/>
          <w:sz w:val="24"/>
          <w:szCs w:val="24"/>
          <w:u w:val="single"/>
          <w:lang w:val="ru-RU" w:bidi="he-IL"/>
        </w:rPr>
        <w:t>0</w:t>
      </w:r>
      <w:r w:rsidR="00714067" w:rsidRPr="00CC33FC">
        <w:rPr>
          <w:rFonts w:ascii="Times New Roman" w:hAnsi="Times New Roman"/>
          <w:b/>
          <w:sz w:val="24"/>
          <w:szCs w:val="24"/>
          <w:u w:val="single"/>
          <w:lang w:bidi="he-IL"/>
        </w:rPr>
        <w:t>5 шт.</w:t>
      </w:r>
    </w:p>
    <w:p w:rsidR="00967CD1" w:rsidRPr="00CC33FC" w:rsidRDefault="00967CD1" w:rsidP="00115DD7">
      <w:pPr>
        <w:spacing w:after="0" w:line="240" w:lineRule="auto"/>
        <w:jc w:val="both"/>
        <w:rPr>
          <w:rFonts w:ascii="Times New Roman" w:hAnsi="Times New Roman"/>
          <w:sz w:val="24"/>
          <w:szCs w:val="24"/>
          <w:lang w:val="ru-RU" w:bidi="he-IL"/>
        </w:rPr>
      </w:pPr>
    </w:p>
    <w:tbl>
      <w:tblPr>
        <w:tblW w:w="7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5815"/>
        <w:gridCol w:w="782"/>
        <w:gridCol w:w="663"/>
      </w:tblGrid>
      <w:tr w:rsidR="00392423" w:rsidRPr="00CC33FC" w:rsidTr="00392423">
        <w:trPr>
          <w:trHeight w:val="289"/>
        </w:trPr>
        <w:tc>
          <w:tcPr>
            <w:tcW w:w="629" w:type="dxa"/>
            <w:shd w:val="clear" w:color="auto" w:fill="auto"/>
          </w:tcPr>
          <w:p w:rsidR="00392423" w:rsidRPr="00CC33FC" w:rsidRDefault="00CC33FC" w:rsidP="00115DD7">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00392423" w:rsidRPr="00CC33FC">
              <w:rPr>
                <w:rFonts w:ascii="Times New Roman" w:hAnsi="Times New Roman"/>
                <w:sz w:val="24"/>
                <w:szCs w:val="24"/>
                <w:lang w:val="ru-RU"/>
              </w:rPr>
              <w:t>.</w:t>
            </w:r>
          </w:p>
        </w:tc>
        <w:tc>
          <w:tcPr>
            <w:tcW w:w="5815" w:type="dxa"/>
            <w:shd w:val="clear" w:color="auto" w:fill="auto"/>
          </w:tcPr>
          <w:p w:rsidR="00392423" w:rsidRPr="00CC33FC" w:rsidRDefault="00392423" w:rsidP="00CC33FC">
            <w:pPr>
              <w:spacing w:after="0" w:line="240" w:lineRule="auto"/>
              <w:rPr>
                <w:rFonts w:ascii="Times New Roman" w:hAnsi="Times New Roman"/>
                <w:sz w:val="24"/>
                <w:szCs w:val="24"/>
              </w:rPr>
            </w:pPr>
            <w:r w:rsidRPr="00CC33FC">
              <w:rPr>
                <w:rFonts w:ascii="Times New Roman" w:hAnsi="Times New Roman"/>
                <w:sz w:val="24"/>
                <w:szCs w:val="24"/>
              </w:rPr>
              <w:t>Перемикач ПТРЛ-5-5А(З</w:t>
            </w:r>
            <w:r w:rsidR="00CC33FC">
              <w:rPr>
                <w:rFonts w:ascii="Times New Roman" w:hAnsi="Times New Roman"/>
                <w:sz w:val="24"/>
                <w:szCs w:val="24"/>
              </w:rPr>
              <w:t>ірка</w:t>
            </w:r>
            <w:r w:rsidRPr="00CC33FC">
              <w:rPr>
                <w:rFonts w:ascii="Times New Roman" w:hAnsi="Times New Roman"/>
                <w:sz w:val="24"/>
                <w:szCs w:val="24"/>
              </w:rPr>
              <w:t xml:space="preserve">)ТМ-25-40–514 </w:t>
            </w:r>
            <w:r w:rsidR="00CC33FC">
              <w:rPr>
                <w:rFonts w:ascii="Times New Roman" w:hAnsi="Times New Roman"/>
                <w:sz w:val="24"/>
                <w:szCs w:val="24"/>
              </w:rPr>
              <w:t>мм</w:t>
            </w:r>
          </w:p>
        </w:tc>
        <w:tc>
          <w:tcPr>
            <w:tcW w:w="782" w:type="dxa"/>
            <w:shd w:val="clear" w:color="auto" w:fill="auto"/>
          </w:tcPr>
          <w:p w:rsidR="00392423" w:rsidRPr="00CC33FC" w:rsidRDefault="00392423" w:rsidP="00115DD7">
            <w:pPr>
              <w:spacing w:after="0" w:line="240" w:lineRule="auto"/>
              <w:jc w:val="center"/>
              <w:rPr>
                <w:rFonts w:ascii="Times New Roman" w:hAnsi="Times New Roman"/>
                <w:sz w:val="24"/>
                <w:szCs w:val="24"/>
              </w:rPr>
            </w:pPr>
            <w:r w:rsidRPr="00CC33FC">
              <w:rPr>
                <w:rFonts w:ascii="Times New Roman" w:hAnsi="Times New Roman"/>
                <w:sz w:val="24"/>
                <w:szCs w:val="24"/>
              </w:rPr>
              <w:t>шт.</w:t>
            </w:r>
          </w:p>
        </w:tc>
        <w:tc>
          <w:tcPr>
            <w:tcW w:w="663" w:type="dxa"/>
            <w:tcBorders>
              <w:top w:val="single" w:sz="4" w:space="0" w:color="auto"/>
            </w:tcBorders>
            <w:shd w:val="clear" w:color="auto" w:fill="auto"/>
          </w:tcPr>
          <w:p w:rsidR="00392423" w:rsidRPr="00CC33FC" w:rsidRDefault="00092064" w:rsidP="00115DD7">
            <w:pPr>
              <w:spacing w:after="0" w:line="240" w:lineRule="auto"/>
              <w:jc w:val="center"/>
              <w:rPr>
                <w:rFonts w:ascii="Times New Roman" w:hAnsi="Times New Roman"/>
                <w:sz w:val="24"/>
                <w:szCs w:val="24"/>
                <w:lang w:val="ru-RU"/>
              </w:rPr>
            </w:pPr>
            <w:r w:rsidRPr="00CC33FC">
              <w:rPr>
                <w:rFonts w:ascii="Times New Roman" w:hAnsi="Times New Roman"/>
                <w:sz w:val="24"/>
                <w:szCs w:val="24"/>
                <w:lang w:val="ru-RU"/>
              </w:rPr>
              <w:t>19</w:t>
            </w:r>
          </w:p>
        </w:tc>
      </w:tr>
      <w:tr w:rsidR="00392423" w:rsidRPr="00CC33FC" w:rsidTr="00392423">
        <w:trPr>
          <w:trHeight w:val="328"/>
        </w:trPr>
        <w:tc>
          <w:tcPr>
            <w:tcW w:w="629" w:type="dxa"/>
            <w:shd w:val="clear" w:color="auto" w:fill="auto"/>
          </w:tcPr>
          <w:p w:rsidR="00392423" w:rsidRPr="00CC33FC" w:rsidRDefault="00CC33FC" w:rsidP="00115DD7">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00392423" w:rsidRPr="00CC33FC">
              <w:rPr>
                <w:rFonts w:ascii="Times New Roman" w:hAnsi="Times New Roman"/>
                <w:sz w:val="24"/>
                <w:szCs w:val="24"/>
                <w:lang w:val="ru-RU"/>
              </w:rPr>
              <w:t>.</w:t>
            </w:r>
          </w:p>
        </w:tc>
        <w:tc>
          <w:tcPr>
            <w:tcW w:w="5815" w:type="dxa"/>
            <w:shd w:val="clear" w:color="auto" w:fill="auto"/>
          </w:tcPr>
          <w:p w:rsidR="00392423" w:rsidRPr="00CC33FC" w:rsidRDefault="00392423" w:rsidP="00CC33FC">
            <w:pPr>
              <w:spacing w:after="0" w:line="240" w:lineRule="auto"/>
              <w:rPr>
                <w:rFonts w:ascii="Times New Roman" w:hAnsi="Times New Roman"/>
                <w:sz w:val="24"/>
                <w:szCs w:val="24"/>
              </w:rPr>
            </w:pPr>
            <w:r w:rsidRPr="00CC33FC">
              <w:rPr>
                <w:rFonts w:ascii="Times New Roman" w:hAnsi="Times New Roman"/>
                <w:sz w:val="24"/>
                <w:szCs w:val="24"/>
              </w:rPr>
              <w:t>Перемикач ПТРЛ-5-25А(З</w:t>
            </w:r>
            <w:r w:rsidR="00CC33FC">
              <w:rPr>
                <w:rFonts w:ascii="Times New Roman" w:hAnsi="Times New Roman"/>
                <w:sz w:val="24"/>
                <w:szCs w:val="24"/>
              </w:rPr>
              <w:t>ірка</w:t>
            </w:r>
            <w:r w:rsidRPr="00CC33FC">
              <w:rPr>
                <w:rFonts w:ascii="Times New Roman" w:hAnsi="Times New Roman"/>
                <w:sz w:val="24"/>
                <w:szCs w:val="24"/>
              </w:rPr>
              <w:t xml:space="preserve">)ТМ-63-250–580 </w:t>
            </w:r>
            <w:r w:rsidR="00CC33FC">
              <w:rPr>
                <w:rFonts w:ascii="Times New Roman" w:hAnsi="Times New Roman"/>
                <w:sz w:val="24"/>
                <w:szCs w:val="24"/>
              </w:rPr>
              <w:t>мм</w:t>
            </w:r>
          </w:p>
        </w:tc>
        <w:tc>
          <w:tcPr>
            <w:tcW w:w="782" w:type="dxa"/>
            <w:shd w:val="clear" w:color="auto" w:fill="auto"/>
          </w:tcPr>
          <w:p w:rsidR="00392423" w:rsidRPr="00CC33FC" w:rsidRDefault="00392423" w:rsidP="00115DD7">
            <w:pPr>
              <w:spacing w:after="0" w:line="240" w:lineRule="auto"/>
              <w:jc w:val="center"/>
              <w:rPr>
                <w:rFonts w:ascii="Times New Roman" w:hAnsi="Times New Roman"/>
                <w:sz w:val="24"/>
                <w:szCs w:val="24"/>
              </w:rPr>
            </w:pPr>
            <w:r w:rsidRPr="00CC33FC">
              <w:rPr>
                <w:rFonts w:ascii="Times New Roman" w:hAnsi="Times New Roman"/>
                <w:sz w:val="24"/>
                <w:szCs w:val="24"/>
              </w:rPr>
              <w:t>шт.</w:t>
            </w:r>
          </w:p>
        </w:tc>
        <w:tc>
          <w:tcPr>
            <w:tcW w:w="663" w:type="dxa"/>
            <w:shd w:val="clear" w:color="auto" w:fill="auto"/>
          </w:tcPr>
          <w:p w:rsidR="00392423" w:rsidRPr="00CC33FC" w:rsidRDefault="00092064" w:rsidP="00115DD7">
            <w:pPr>
              <w:spacing w:after="0" w:line="240" w:lineRule="auto"/>
              <w:jc w:val="center"/>
              <w:rPr>
                <w:rFonts w:ascii="Times New Roman" w:hAnsi="Times New Roman"/>
                <w:sz w:val="24"/>
                <w:szCs w:val="24"/>
                <w:lang w:val="ru-RU"/>
              </w:rPr>
            </w:pPr>
            <w:r w:rsidRPr="00CC33FC">
              <w:rPr>
                <w:rFonts w:ascii="Times New Roman" w:hAnsi="Times New Roman"/>
                <w:sz w:val="24"/>
                <w:szCs w:val="24"/>
                <w:lang w:val="ru-RU"/>
              </w:rPr>
              <w:t>6</w:t>
            </w:r>
          </w:p>
        </w:tc>
      </w:tr>
      <w:tr w:rsidR="00392423" w:rsidRPr="00CC33FC" w:rsidTr="00392423">
        <w:trPr>
          <w:trHeight w:val="278"/>
        </w:trPr>
        <w:tc>
          <w:tcPr>
            <w:tcW w:w="629" w:type="dxa"/>
            <w:shd w:val="clear" w:color="auto" w:fill="auto"/>
          </w:tcPr>
          <w:p w:rsidR="00392423" w:rsidRPr="00CC33FC" w:rsidRDefault="00CC33FC" w:rsidP="00115DD7">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5815" w:type="dxa"/>
            <w:shd w:val="clear" w:color="auto" w:fill="auto"/>
          </w:tcPr>
          <w:p w:rsidR="00392423" w:rsidRPr="00CC33FC" w:rsidRDefault="00392423" w:rsidP="00CC33FC">
            <w:pPr>
              <w:spacing w:after="0" w:line="240" w:lineRule="auto"/>
              <w:rPr>
                <w:rFonts w:ascii="Times New Roman" w:hAnsi="Times New Roman"/>
                <w:sz w:val="24"/>
                <w:szCs w:val="24"/>
              </w:rPr>
            </w:pPr>
            <w:r w:rsidRPr="00CC33FC">
              <w:rPr>
                <w:rFonts w:ascii="Times New Roman" w:hAnsi="Times New Roman"/>
                <w:sz w:val="24"/>
                <w:szCs w:val="24"/>
              </w:rPr>
              <w:t>Перемикач ПТРЛ-5-</w:t>
            </w:r>
            <w:r w:rsidR="00CC33FC">
              <w:rPr>
                <w:rFonts w:ascii="Times New Roman" w:hAnsi="Times New Roman"/>
                <w:sz w:val="24"/>
                <w:szCs w:val="24"/>
              </w:rPr>
              <w:t>63А(Зірка</w:t>
            </w:r>
            <w:r w:rsidRPr="00CC33FC">
              <w:rPr>
                <w:rFonts w:ascii="Times New Roman" w:hAnsi="Times New Roman"/>
                <w:sz w:val="24"/>
                <w:szCs w:val="24"/>
              </w:rPr>
              <w:t xml:space="preserve">)ТМ-25-250-357 </w:t>
            </w:r>
            <w:r w:rsidR="00CC33FC">
              <w:rPr>
                <w:rFonts w:ascii="Times New Roman" w:hAnsi="Times New Roman"/>
                <w:sz w:val="24"/>
                <w:szCs w:val="24"/>
              </w:rPr>
              <w:t>мм</w:t>
            </w:r>
          </w:p>
        </w:tc>
        <w:tc>
          <w:tcPr>
            <w:tcW w:w="782" w:type="dxa"/>
            <w:shd w:val="clear" w:color="auto" w:fill="auto"/>
          </w:tcPr>
          <w:p w:rsidR="00392423" w:rsidRPr="00CC33FC" w:rsidRDefault="00392423" w:rsidP="00115DD7">
            <w:pPr>
              <w:spacing w:after="0" w:line="240" w:lineRule="auto"/>
              <w:jc w:val="center"/>
              <w:rPr>
                <w:rFonts w:ascii="Times New Roman" w:hAnsi="Times New Roman"/>
                <w:sz w:val="24"/>
                <w:szCs w:val="24"/>
              </w:rPr>
            </w:pPr>
            <w:r w:rsidRPr="00CC33FC">
              <w:rPr>
                <w:rFonts w:ascii="Times New Roman" w:hAnsi="Times New Roman"/>
                <w:sz w:val="24"/>
                <w:szCs w:val="24"/>
              </w:rPr>
              <w:t>шт.</w:t>
            </w:r>
          </w:p>
        </w:tc>
        <w:tc>
          <w:tcPr>
            <w:tcW w:w="663" w:type="dxa"/>
            <w:shd w:val="clear" w:color="auto" w:fill="auto"/>
          </w:tcPr>
          <w:p w:rsidR="00392423" w:rsidRPr="00CC33FC" w:rsidRDefault="00092064" w:rsidP="00115DD7">
            <w:pPr>
              <w:spacing w:after="0" w:line="240" w:lineRule="auto"/>
              <w:jc w:val="center"/>
              <w:rPr>
                <w:rFonts w:ascii="Times New Roman" w:hAnsi="Times New Roman"/>
                <w:sz w:val="24"/>
                <w:szCs w:val="24"/>
                <w:lang w:val="ru-RU"/>
              </w:rPr>
            </w:pPr>
            <w:r w:rsidRPr="00CC33FC">
              <w:rPr>
                <w:rFonts w:ascii="Times New Roman" w:hAnsi="Times New Roman"/>
                <w:sz w:val="24"/>
                <w:szCs w:val="24"/>
                <w:lang w:val="ru-RU"/>
              </w:rPr>
              <w:t>23</w:t>
            </w:r>
          </w:p>
        </w:tc>
      </w:tr>
      <w:tr w:rsidR="00CC33FC" w:rsidRPr="00CC33FC" w:rsidTr="00392423">
        <w:trPr>
          <w:trHeight w:val="289"/>
        </w:trPr>
        <w:tc>
          <w:tcPr>
            <w:tcW w:w="629" w:type="dxa"/>
            <w:shd w:val="clear" w:color="auto" w:fill="auto"/>
          </w:tcPr>
          <w:p w:rsidR="00392423" w:rsidRPr="00CC33FC" w:rsidRDefault="00CC33FC" w:rsidP="00115DD7">
            <w:pPr>
              <w:spacing w:after="0" w:line="240" w:lineRule="auto"/>
              <w:jc w:val="center"/>
              <w:rPr>
                <w:rFonts w:ascii="Times New Roman" w:hAnsi="Times New Roman"/>
                <w:sz w:val="24"/>
                <w:szCs w:val="24"/>
                <w:lang w:val="ru-RU"/>
              </w:rPr>
            </w:pPr>
            <w:r>
              <w:rPr>
                <w:rFonts w:ascii="Times New Roman" w:hAnsi="Times New Roman"/>
                <w:sz w:val="24"/>
                <w:szCs w:val="24"/>
                <w:lang w:val="ru-RU"/>
              </w:rPr>
              <w:t>12</w:t>
            </w:r>
            <w:r w:rsidR="00392423" w:rsidRPr="00CC33FC">
              <w:rPr>
                <w:rFonts w:ascii="Times New Roman" w:hAnsi="Times New Roman"/>
                <w:sz w:val="24"/>
                <w:szCs w:val="24"/>
                <w:lang w:val="ru-RU"/>
              </w:rPr>
              <w:t>.</w:t>
            </w:r>
          </w:p>
        </w:tc>
        <w:tc>
          <w:tcPr>
            <w:tcW w:w="5815" w:type="dxa"/>
            <w:shd w:val="clear" w:color="auto" w:fill="auto"/>
          </w:tcPr>
          <w:p w:rsidR="00392423" w:rsidRPr="00CC33FC" w:rsidRDefault="00392423" w:rsidP="00115DD7">
            <w:pPr>
              <w:spacing w:after="0" w:line="240" w:lineRule="auto"/>
              <w:rPr>
                <w:rFonts w:ascii="Times New Roman" w:hAnsi="Times New Roman"/>
                <w:sz w:val="24"/>
                <w:szCs w:val="24"/>
              </w:rPr>
            </w:pPr>
            <w:r w:rsidRPr="00CC33FC">
              <w:rPr>
                <w:rFonts w:ascii="Times New Roman" w:hAnsi="Times New Roman"/>
                <w:sz w:val="24"/>
                <w:szCs w:val="24"/>
              </w:rPr>
              <w:t>Перемикач ПТРЛ-5-80А (Зірка)</w:t>
            </w:r>
          </w:p>
        </w:tc>
        <w:tc>
          <w:tcPr>
            <w:tcW w:w="782" w:type="dxa"/>
            <w:shd w:val="clear" w:color="auto" w:fill="auto"/>
          </w:tcPr>
          <w:p w:rsidR="00392423" w:rsidRPr="00CC33FC" w:rsidRDefault="00392423" w:rsidP="00115DD7">
            <w:pPr>
              <w:spacing w:after="0" w:line="240" w:lineRule="auto"/>
              <w:jc w:val="center"/>
              <w:rPr>
                <w:rFonts w:ascii="Times New Roman" w:hAnsi="Times New Roman"/>
                <w:sz w:val="24"/>
                <w:szCs w:val="24"/>
              </w:rPr>
            </w:pPr>
            <w:r w:rsidRPr="00CC33FC">
              <w:rPr>
                <w:rFonts w:ascii="Times New Roman" w:hAnsi="Times New Roman"/>
                <w:sz w:val="24"/>
                <w:szCs w:val="24"/>
              </w:rPr>
              <w:t>шт.</w:t>
            </w:r>
          </w:p>
        </w:tc>
        <w:tc>
          <w:tcPr>
            <w:tcW w:w="663" w:type="dxa"/>
            <w:shd w:val="clear" w:color="auto" w:fill="auto"/>
          </w:tcPr>
          <w:p w:rsidR="00392423" w:rsidRPr="00CC33FC" w:rsidRDefault="00092064" w:rsidP="00115DD7">
            <w:pPr>
              <w:spacing w:after="0" w:line="240" w:lineRule="auto"/>
              <w:jc w:val="center"/>
              <w:rPr>
                <w:rFonts w:ascii="Times New Roman" w:hAnsi="Times New Roman"/>
                <w:sz w:val="24"/>
                <w:szCs w:val="24"/>
                <w:lang w:val="ru-RU"/>
              </w:rPr>
            </w:pPr>
            <w:r w:rsidRPr="00CC33FC">
              <w:rPr>
                <w:rFonts w:ascii="Times New Roman" w:hAnsi="Times New Roman"/>
                <w:sz w:val="24"/>
                <w:szCs w:val="24"/>
                <w:lang w:val="ru-RU"/>
              </w:rPr>
              <w:t>3</w:t>
            </w:r>
          </w:p>
        </w:tc>
      </w:tr>
      <w:tr w:rsidR="00CC33FC" w:rsidRPr="00CC33FC" w:rsidTr="00392423">
        <w:trPr>
          <w:trHeight w:val="289"/>
        </w:trPr>
        <w:tc>
          <w:tcPr>
            <w:tcW w:w="629" w:type="dxa"/>
            <w:shd w:val="clear" w:color="auto" w:fill="auto"/>
          </w:tcPr>
          <w:p w:rsidR="00392423" w:rsidRPr="00CC33FC" w:rsidRDefault="00CC33FC" w:rsidP="00CC33FC">
            <w:pPr>
              <w:spacing w:after="0" w:line="240" w:lineRule="auto"/>
              <w:jc w:val="center"/>
              <w:rPr>
                <w:rFonts w:ascii="Times New Roman" w:hAnsi="Times New Roman"/>
                <w:sz w:val="24"/>
                <w:szCs w:val="24"/>
                <w:lang w:val="ru-RU"/>
              </w:rPr>
            </w:pPr>
            <w:r>
              <w:rPr>
                <w:rFonts w:ascii="Times New Roman" w:hAnsi="Times New Roman"/>
                <w:sz w:val="24"/>
                <w:szCs w:val="24"/>
                <w:lang w:val="ru-RU"/>
              </w:rPr>
              <w:t>13</w:t>
            </w:r>
            <w:r w:rsidR="00392423" w:rsidRPr="00CC33FC">
              <w:rPr>
                <w:rFonts w:ascii="Times New Roman" w:hAnsi="Times New Roman"/>
                <w:sz w:val="24"/>
                <w:szCs w:val="24"/>
                <w:lang w:val="ru-RU"/>
              </w:rPr>
              <w:t>.</w:t>
            </w:r>
          </w:p>
        </w:tc>
        <w:tc>
          <w:tcPr>
            <w:tcW w:w="5815" w:type="dxa"/>
            <w:shd w:val="clear" w:color="auto" w:fill="auto"/>
          </w:tcPr>
          <w:p w:rsidR="00392423" w:rsidRPr="00CC33FC" w:rsidRDefault="00392423" w:rsidP="00115DD7">
            <w:pPr>
              <w:spacing w:after="0" w:line="240" w:lineRule="auto"/>
              <w:rPr>
                <w:rFonts w:ascii="Times New Roman" w:hAnsi="Times New Roman"/>
                <w:sz w:val="24"/>
                <w:szCs w:val="24"/>
              </w:rPr>
            </w:pPr>
            <w:r w:rsidRPr="00CC33FC">
              <w:rPr>
                <w:rFonts w:ascii="Times New Roman" w:hAnsi="Times New Roman"/>
                <w:sz w:val="24"/>
                <w:szCs w:val="24"/>
              </w:rPr>
              <w:t>Перемикач ПТРЛ-6-80А (Трикутник)</w:t>
            </w:r>
          </w:p>
        </w:tc>
        <w:tc>
          <w:tcPr>
            <w:tcW w:w="782" w:type="dxa"/>
            <w:shd w:val="clear" w:color="auto" w:fill="auto"/>
          </w:tcPr>
          <w:p w:rsidR="00392423" w:rsidRPr="00CC33FC" w:rsidRDefault="00392423" w:rsidP="00115DD7">
            <w:pPr>
              <w:spacing w:after="0" w:line="240" w:lineRule="auto"/>
              <w:jc w:val="center"/>
              <w:rPr>
                <w:rFonts w:ascii="Times New Roman" w:hAnsi="Times New Roman"/>
                <w:sz w:val="24"/>
                <w:szCs w:val="24"/>
              </w:rPr>
            </w:pPr>
            <w:r w:rsidRPr="00CC33FC">
              <w:rPr>
                <w:rFonts w:ascii="Times New Roman" w:hAnsi="Times New Roman"/>
                <w:sz w:val="24"/>
                <w:szCs w:val="24"/>
              </w:rPr>
              <w:t>шт.</w:t>
            </w:r>
          </w:p>
        </w:tc>
        <w:tc>
          <w:tcPr>
            <w:tcW w:w="663" w:type="dxa"/>
            <w:shd w:val="clear" w:color="auto" w:fill="auto"/>
          </w:tcPr>
          <w:p w:rsidR="00392423" w:rsidRPr="00CC33FC" w:rsidRDefault="00092064" w:rsidP="00115DD7">
            <w:pPr>
              <w:spacing w:after="0" w:line="240" w:lineRule="auto"/>
              <w:jc w:val="center"/>
              <w:rPr>
                <w:rFonts w:ascii="Times New Roman" w:hAnsi="Times New Roman"/>
                <w:sz w:val="24"/>
                <w:szCs w:val="24"/>
                <w:lang w:val="ru-RU"/>
              </w:rPr>
            </w:pPr>
            <w:r w:rsidRPr="00CC33FC">
              <w:rPr>
                <w:rFonts w:ascii="Times New Roman" w:hAnsi="Times New Roman"/>
                <w:sz w:val="24"/>
                <w:szCs w:val="24"/>
                <w:lang w:val="ru-RU"/>
              </w:rPr>
              <w:t>3</w:t>
            </w:r>
          </w:p>
        </w:tc>
      </w:tr>
      <w:tr w:rsidR="00392423" w:rsidRPr="00CC33FC" w:rsidTr="00392423">
        <w:trPr>
          <w:trHeight w:val="567"/>
        </w:trPr>
        <w:tc>
          <w:tcPr>
            <w:tcW w:w="629" w:type="dxa"/>
            <w:shd w:val="clear" w:color="auto" w:fill="auto"/>
          </w:tcPr>
          <w:p w:rsidR="00392423" w:rsidRPr="00CC33FC" w:rsidRDefault="00CC33FC" w:rsidP="00CC33FC">
            <w:pPr>
              <w:spacing w:after="0" w:line="240" w:lineRule="auto"/>
              <w:jc w:val="center"/>
              <w:rPr>
                <w:rFonts w:ascii="Times New Roman" w:hAnsi="Times New Roman"/>
                <w:sz w:val="24"/>
                <w:szCs w:val="24"/>
                <w:lang w:val="ru-RU"/>
              </w:rPr>
            </w:pPr>
            <w:r>
              <w:rPr>
                <w:rFonts w:ascii="Times New Roman" w:hAnsi="Times New Roman"/>
                <w:sz w:val="24"/>
                <w:szCs w:val="24"/>
                <w:lang w:val="ru-RU"/>
              </w:rPr>
              <w:t>14</w:t>
            </w:r>
            <w:r w:rsidR="00392423" w:rsidRPr="00CC33FC">
              <w:rPr>
                <w:rFonts w:ascii="Times New Roman" w:hAnsi="Times New Roman"/>
                <w:sz w:val="24"/>
                <w:szCs w:val="24"/>
                <w:lang w:val="ru-RU"/>
              </w:rPr>
              <w:t>.</w:t>
            </w:r>
          </w:p>
        </w:tc>
        <w:tc>
          <w:tcPr>
            <w:tcW w:w="5815" w:type="dxa"/>
            <w:shd w:val="clear" w:color="auto" w:fill="auto"/>
          </w:tcPr>
          <w:p w:rsidR="00392423" w:rsidRPr="00CC33FC" w:rsidRDefault="00392423" w:rsidP="007154BC">
            <w:pPr>
              <w:spacing w:after="0" w:line="240" w:lineRule="auto"/>
              <w:rPr>
                <w:rFonts w:ascii="Times New Roman" w:hAnsi="Times New Roman"/>
                <w:sz w:val="24"/>
                <w:szCs w:val="24"/>
              </w:rPr>
            </w:pPr>
            <w:r w:rsidRPr="00CC33FC">
              <w:rPr>
                <w:rFonts w:ascii="Times New Roman" w:hAnsi="Times New Roman"/>
                <w:sz w:val="24"/>
                <w:szCs w:val="24"/>
              </w:rPr>
              <w:t>Перемикач ПТРЛ5-63А</w:t>
            </w:r>
            <w:r w:rsidR="007154BC">
              <w:rPr>
                <w:rFonts w:ascii="Times New Roman" w:hAnsi="Times New Roman"/>
                <w:sz w:val="24"/>
                <w:szCs w:val="24"/>
              </w:rPr>
              <w:t xml:space="preserve"> </w:t>
            </w:r>
            <w:r w:rsidR="007154BC" w:rsidRPr="008B0820">
              <w:rPr>
                <w:rFonts w:ascii="Times New Roman" w:hAnsi="Times New Roman"/>
                <w:color w:val="000000" w:themeColor="text1"/>
                <w:sz w:val="24"/>
                <w:szCs w:val="24"/>
              </w:rPr>
              <w:t>(</w:t>
            </w:r>
            <w:r w:rsidR="007154BC">
              <w:rPr>
                <w:rFonts w:ascii="Times New Roman" w:hAnsi="Times New Roman"/>
                <w:color w:val="000000" w:themeColor="text1"/>
                <w:sz w:val="24"/>
                <w:szCs w:val="24"/>
              </w:rPr>
              <w:t xml:space="preserve">з валом зміщення </w:t>
            </w:r>
            <w:r w:rsidR="007154BC" w:rsidRPr="008B0820">
              <w:rPr>
                <w:rFonts w:ascii="Times New Roman" w:hAnsi="Times New Roman"/>
                <w:color w:val="000000" w:themeColor="text1"/>
                <w:sz w:val="24"/>
                <w:szCs w:val="24"/>
              </w:rPr>
              <w:t>ТМ</w:t>
            </w:r>
            <w:r w:rsidR="007154BC">
              <w:rPr>
                <w:rFonts w:ascii="Times New Roman" w:hAnsi="Times New Roman"/>
                <w:color w:val="000000" w:themeColor="text1"/>
                <w:sz w:val="24"/>
                <w:szCs w:val="24"/>
              </w:rPr>
              <w:t>-25-250-</w:t>
            </w:r>
            <w:r w:rsidR="007154BC" w:rsidRPr="008B0820">
              <w:rPr>
                <w:rFonts w:ascii="Times New Roman" w:hAnsi="Times New Roman"/>
                <w:color w:val="000000" w:themeColor="text1"/>
                <w:sz w:val="24"/>
                <w:szCs w:val="24"/>
              </w:rPr>
              <w:t>490 мм</w:t>
            </w:r>
            <w:r w:rsidR="007154BC">
              <w:rPr>
                <w:rFonts w:ascii="Times New Roman" w:hAnsi="Times New Roman"/>
                <w:color w:val="000000" w:themeColor="text1"/>
                <w:sz w:val="24"/>
                <w:szCs w:val="24"/>
              </w:rPr>
              <w:t>)</w:t>
            </w:r>
            <w:r w:rsidR="007154BC" w:rsidRPr="00CC33FC">
              <w:rPr>
                <w:rFonts w:ascii="Times New Roman" w:hAnsi="Times New Roman"/>
                <w:sz w:val="24"/>
                <w:szCs w:val="24"/>
              </w:rPr>
              <w:t xml:space="preserve"> </w:t>
            </w:r>
          </w:p>
        </w:tc>
        <w:tc>
          <w:tcPr>
            <w:tcW w:w="782" w:type="dxa"/>
            <w:shd w:val="clear" w:color="auto" w:fill="auto"/>
          </w:tcPr>
          <w:p w:rsidR="00392423" w:rsidRPr="00CC33FC" w:rsidRDefault="00392423" w:rsidP="00115DD7">
            <w:pPr>
              <w:spacing w:after="0" w:line="240" w:lineRule="auto"/>
              <w:jc w:val="center"/>
              <w:rPr>
                <w:rFonts w:ascii="Times New Roman" w:hAnsi="Times New Roman"/>
                <w:sz w:val="24"/>
                <w:szCs w:val="24"/>
              </w:rPr>
            </w:pPr>
            <w:r w:rsidRPr="00CC33FC">
              <w:rPr>
                <w:rFonts w:ascii="Times New Roman" w:hAnsi="Times New Roman"/>
                <w:sz w:val="24"/>
                <w:szCs w:val="24"/>
              </w:rPr>
              <w:t>шт.</w:t>
            </w:r>
          </w:p>
        </w:tc>
        <w:tc>
          <w:tcPr>
            <w:tcW w:w="663" w:type="dxa"/>
            <w:shd w:val="clear" w:color="auto" w:fill="auto"/>
          </w:tcPr>
          <w:p w:rsidR="00392423" w:rsidRPr="00CC33FC" w:rsidRDefault="00092064" w:rsidP="00115DD7">
            <w:pPr>
              <w:spacing w:after="0" w:line="240" w:lineRule="auto"/>
              <w:jc w:val="center"/>
              <w:rPr>
                <w:rFonts w:ascii="Times New Roman" w:hAnsi="Times New Roman"/>
                <w:sz w:val="24"/>
                <w:szCs w:val="24"/>
                <w:lang w:val="ru-RU"/>
              </w:rPr>
            </w:pPr>
            <w:r w:rsidRPr="00CC33FC">
              <w:rPr>
                <w:rFonts w:ascii="Times New Roman" w:hAnsi="Times New Roman"/>
                <w:sz w:val="24"/>
                <w:szCs w:val="24"/>
                <w:lang w:val="ru-RU"/>
              </w:rPr>
              <w:t>51</w:t>
            </w:r>
          </w:p>
          <w:p w:rsidR="00092064" w:rsidRPr="00CC33FC" w:rsidRDefault="00092064" w:rsidP="00115DD7">
            <w:pPr>
              <w:spacing w:after="0" w:line="240" w:lineRule="auto"/>
              <w:jc w:val="center"/>
              <w:rPr>
                <w:rFonts w:ascii="Times New Roman" w:hAnsi="Times New Roman"/>
                <w:sz w:val="24"/>
                <w:szCs w:val="24"/>
                <w:lang w:val="ru-RU"/>
              </w:rPr>
            </w:pPr>
          </w:p>
        </w:tc>
      </w:tr>
    </w:tbl>
    <w:p w:rsidR="00967CD1" w:rsidRPr="00CC33FC" w:rsidRDefault="00967CD1" w:rsidP="00115DD7">
      <w:pPr>
        <w:pStyle w:val="31"/>
        <w:tabs>
          <w:tab w:val="num" w:pos="1422"/>
        </w:tabs>
        <w:spacing w:after="0" w:line="240" w:lineRule="auto"/>
        <w:jc w:val="both"/>
        <w:rPr>
          <w:rFonts w:ascii="Times New Roman" w:hAnsi="Times New Roman"/>
          <w:sz w:val="24"/>
          <w:szCs w:val="24"/>
          <w:lang w:val="ru-RU"/>
        </w:rPr>
      </w:pPr>
    </w:p>
    <w:p w:rsidR="00714067" w:rsidRPr="00CC33FC" w:rsidRDefault="00967CD1" w:rsidP="00115DD7">
      <w:pPr>
        <w:pStyle w:val="31"/>
        <w:tabs>
          <w:tab w:val="num" w:pos="1422"/>
        </w:tabs>
        <w:spacing w:after="0" w:line="240" w:lineRule="auto"/>
        <w:jc w:val="both"/>
        <w:rPr>
          <w:rFonts w:ascii="Times New Roman" w:hAnsi="Times New Roman"/>
          <w:sz w:val="24"/>
          <w:szCs w:val="24"/>
        </w:rPr>
      </w:pPr>
      <w:r w:rsidRPr="00CC33FC">
        <w:rPr>
          <w:rFonts w:ascii="Times New Roman" w:hAnsi="Times New Roman"/>
          <w:sz w:val="24"/>
          <w:szCs w:val="24"/>
          <w:lang w:val="ru-RU"/>
        </w:rPr>
        <w:t xml:space="preserve">       </w:t>
      </w:r>
      <w:r w:rsidR="00714067" w:rsidRPr="00CC33FC">
        <w:rPr>
          <w:rFonts w:ascii="Times New Roman" w:hAnsi="Times New Roman"/>
          <w:sz w:val="24"/>
          <w:szCs w:val="24"/>
        </w:rPr>
        <w:t xml:space="preserve">На торги, для проведення експертизи та дослідного монтажу, має бути надано зразки кожного виробу </w:t>
      </w:r>
      <w:proofErr w:type="spellStart"/>
      <w:r w:rsidR="00714067" w:rsidRPr="00CC33FC">
        <w:rPr>
          <w:rFonts w:ascii="Times New Roman" w:hAnsi="Times New Roman"/>
          <w:sz w:val="24"/>
          <w:szCs w:val="24"/>
        </w:rPr>
        <w:t>пропонуємої</w:t>
      </w:r>
      <w:proofErr w:type="spellEnd"/>
      <w:r w:rsidR="00714067" w:rsidRPr="00CC33FC">
        <w:rPr>
          <w:rFonts w:ascii="Times New Roman" w:hAnsi="Times New Roman"/>
          <w:sz w:val="24"/>
          <w:szCs w:val="24"/>
        </w:rPr>
        <w:t xml:space="preserve"> продукції.</w:t>
      </w:r>
    </w:p>
    <w:p w:rsidR="00714067" w:rsidRPr="00CC33FC" w:rsidRDefault="00714067" w:rsidP="00115DD7">
      <w:pPr>
        <w:pStyle w:val="31"/>
        <w:tabs>
          <w:tab w:val="num" w:pos="1422"/>
        </w:tabs>
        <w:spacing w:after="0" w:line="240" w:lineRule="auto"/>
        <w:jc w:val="both"/>
        <w:rPr>
          <w:rFonts w:ascii="Times New Roman" w:hAnsi="Times New Roman"/>
          <w:sz w:val="24"/>
          <w:szCs w:val="24"/>
        </w:rPr>
      </w:pPr>
      <w:r w:rsidRPr="00CC33FC">
        <w:rPr>
          <w:rFonts w:ascii="Times New Roman" w:hAnsi="Times New Roman"/>
          <w:sz w:val="24"/>
          <w:szCs w:val="24"/>
        </w:rPr>
        <w:t>Вказана продукція повинна відповідати чинним ГОСТ (ДСТУ) на дану продукцію, та мати відповідний сертифікат відповідності.</w:t>
      </w:r>
    </w:p>
    <w:p w:rsidR="00714067" w:rsidRPr="00CC33FC" w:rsidRDefault="00714067" w:rsidP="00115DD7">
      <w:pPr>
        <w:pStyle w:val="31"/>
        <w:tabs>
          <w:tab w:val="num" w:pos="1422"/>
        </w:tabs>
        <w:spacing w:after="0" w:line="240" w:lineRule="auto"/>
        <w:jc w:val="both"/>
        <w:rPr>
          <w:rFonts w:ascii="Times New Roman" w:hAnsi="Times New Roman"/>
          <w:sz w:val="24"/>
          <w:szCs w:val="24"/>
        </w:rPr>
      </w:pPr>
      <w:r w:rsidRPr="00CC33FC">
        <w:rPr>
          <w:rFonts w:ascii="Times New Roman" w:hAnsi="Times New Roman"/>
          <w:sz w:val="24"/>
          <w:szCs w:val="24"/>
        </w:rPr>
        <w:t>Вказана продукція повинна</w:t>
      </w:r>
      <w:r w:rsidR="007E4DA7" w:rsidRPr="00CC33FC">
        <w:rPr>
          <w:rFonts w:ascii="Times New Roman" w:hAnsi="Times New Roman"/>
          <w:sz w:val="24"/>
          <w:szCs w:val="24"/>
        </w:rPr>
        <w:t xml:space="preserve"> бути виготовлена не раніше 20</w:t>
      </w:r>
      <w:r w:rsidR="007E4DA7" w:rsidRPr="00CC33FC">
        <w:rPr>
          <w:rFonts w:ascii="Times New Roman" w:hAnsi="Times New Roman"/>
          <w:sz w:val="24"/>
          <w:szCs w:val="24"/>
          <w:lang w:val="ru-RU"/>
        </w:rPr>
        <w:t>20</w:t>
      </w:r>
      <w:r w:rsidRPr="00CC33FC">
        <w:rPr>
          <w:rFonts w:ascii="Times New Roman" w:hAnsi="Times New Roman"/>
          <w:sz w:val="24"/>
          <w:szCs w:val="24"/>
        </w:rPr>
        <w:t xml:space="preserve"> року.</w:t>
      </w:r>
    </w:p>
    <w:p w:rsidR="00714067" w:rsidRPr="00CC33FC" w:rsidRDefault="00714067" w:rsidP="00115DD7">
      <w:pPr>
        <w:spacing w:after="0" w:line="240" w:lineRule="auto"/>
        <w:rPr>
          <w:rFonts w:ascii="Times New Roman" w:hAnsi="Times New Roman"/>
          <w:b/>
          <w:sz w:val="24"/>
          <w:szCs w:val="24"/>
          <w:u w:val="single"/>
          <w:lang w:bidi="he-IL"/>
        </w:rPr>
      </w:pPr>
      <w:r w:rsidRPr="00CC33FC">
        <w:rPr>
          <w:rFonts w:ascii="Times New Roman" w:hAnsi="Times New Roman"/>
          <w:b/>
          <w:sz w:val="24"/>
          <w:szCs w:val="24"/>
          <w:u w:val="single"/>
          <w:lang w:bidi="he-IL"/>
        </w:rPr>
        <w:t xml:space="preserve"> </w:t>
      </w:r>
    </w:p>
    <w:p w:rsidR="00714067" w:rsidRPr="007C462F" w:rsidRDefault="00B5601E" w:rsidP="00115DD7">
      <w:pPr>
        <w:spacing w:after="0" w:line="240" w:lineRule="auto"/>
        <w:rPr>
          <w:rFonts w:ascii="Times New Roman" w:hAnsi="Times New Roman"/>
          <w:b/>
          <w:sz w:val="24"/>
          <w:szCs w:val="24"/>
          <w:u w:val="single"/>
        </w:rPr>
      </w:pPr>
      <w:r w:rsidRPr="00CC33FC">
        <w:rPr>
          <w:rFonts w:ascii="Times New Roman" w:hAnsi="Times New Roman"/>
          <w:b/>
          <w:sz w:val="24"/>
          <w:szCs w:val="24"/>
          <w:u w:val="single"/>
          <w:lang w:val="ru-RU"/>
        </w:rPr>
        <w:t>15</w:t>
      </w:r>
      <w:r w:rsidR="00291918" w:rsidRPr="00CC33FC">
        <w:rPr>
          <w:rFonts w:ascii="Times New Roman" w:hAnsi="Times New Roman"/>
          <w:b/>
          <w:sz w:val="24"/>
          <w:szCs w:val="24"/>
          <w:u w:val="single"/>
        </w:rPr>
        <w:t>-</w:t>
      </w:r>
      <w:r w:rsidRPr="00CC33FC">
        <w:rPr>
          <w:rFonts w:ascii="Times New Roman" w:hAnsi="Times New Roman"/>
          <w:b/>
          <w:sz w:val="24"/>
          <w:szCs w:val="24"/>
          <w:u w:val="single"/>
          <w:lang w:val="ru-RU"/>
        </w:rPr>
        <w:t>16</w:t>
      </w:r>
      <w:r w:rsidR="00AC50B5" w:rsidRPr="00CC33FC">
        <w:rPr>
          <w:rFonts w:ascii="Times New Roman" w:hAnsi="Times New Roman"/>
          <w:b/>
          <w:sz w:val="24"/>
          <w:szCs w:val="24"/>
          <w:u w:val="single"/>
        </w:rPr>
        <w:t>. Перемикач ПМОФ</w:t>
      </w:r>
      <w:r w:rsidR="00AC50B5" w:rsidRPr="00CC33FC">
        <w:rPr>
          <w:rFonts w:ascii="Times New Roman" w:hAnsi="Times New Roman"/>
          <w:b/>
          <w:sz w:val="24"/>
          <w:szCs w:val="24"/>
          <w:u w:val="single"/>
          <w:lang w:val="ru-RU"/>
        </w:rPr>
        <w:t xml:space="preserve"> </w:t>
      </w:r>
      <w:r w:rsidR="00AC50B5" w:rsidRPr="00CC33FC">
        <w:rPr>
          <w:rFonts w:ascii="Times New Roman" w:hAnsi="Times New Roman"/>
          <w:b/>
          <w:sz w:val="24"/>
          <w:szCs w:val="24"/>
          <w:u w:val="single"/>
        </w:rPr>
        <w:t xml:space="preserve"> в</w:t>
      </w:r>
      <w:r w:rsidR="000A6F70" w:rsidRPr="00CC33FC">
        <w:rPr>
          <w:rFonts w:ascii="Times New Roman" w:hAnsi="Times New Roman"/>
          <w:b/>
          <w:sz w:val="24"/>
          <w:szCs w:val="24"/>
          <w:u w:val="single"/>
          <w:lang w:val="ru-RU"/>
        </w:rPr>
        <w:t xml:space="preserve"> </w:t>
      </w:r>
      <w:r w:rsidR="00AC50B5" w:rsidRPr="00CC33FC">
        <w:rPr>
          <w:rFonts w:ascii="Times New Roman" w:hAnsi="Times New Roman"/>
          <w:b/>
          <w:sz w:val="24"/>
          <w:szCs w:val="24"/>
          <w:u w:val="single"/>
        </w:rPr>
        <w:t xml:space="preserve"> </w:t>
      </w:r>
      <w:proofErr w:type="spellStart"/>
      <w:r w:rsidR="00AC50B5" w:rsidRPr="00CC33FC">
        <w:rPr>
          <w:rFonts w:ascii="Times New Roman" w:hAnsi="Times New Roman"/>
          <w:b/>
          <w:sz w:val="24"/>
          <w:szCs w:val="24"/>
          <w:u w:val="single"/>
        </w:rPr>
        <w:t>кільк</w:t>
      </w:r>
      <w:proofErr w:type="spellEnd"/>
      <w:r w:rsidR="00AC50B5" w:rsidRPr="00CC33FC">
        <w:rPr>
          <w:rFonts w:ascii="Times New Roman" w:hAnsi="Times New Roman"/>
          <w:b/>
          <w:sz w:val="24"/>
          <w:szCs w:val="24"/>
          <w:u w:val="single"/>
          <w:lang w:val="ru-RU"/>
        </w:rPr>
        <w:t>о</w:t>
      </w:r>
      <w:proofErr w:type="spellStart"/>
      <w:r w:rsidR="00714067" w:rsidRPr="00CC33FC">
        <w:rPr>
          <w:rFonts w:ascii="Times New Roman" w:hAnsi="Times New Roman"/>
          <w:b/>
          <w:sz w:val="24"/>
          <w:szCs w:val="24"/>
          <w:u w:val="single"/>
        </w:rPr>
        <w:t>сті</w:t>
      </w:r>
      <w:proofErr w:type="spellEnd"/>
      <w:r w:rsidR="00714067" w:rsidRPr="00CC33FC">
        <w:rPr>
          <w:rFonts w:ascii="Times New Roman" w:hAnsi="Times New Roman"/>
          <w:b/>
          <w:sz w:val="24"/>
          <w:szCs w:val="24"/>
          <w:u w:val="single"/>
        </w:rPr>
        <w:t xml:space="preserve"> 14 шт.</w:t>
      </w:r>
    </w:p>
    <w:p w:rsidR="00CC33FC" w:rsidRPr="007C462F" w:rsidRDefault="00CC33FC" w:rsidP="00115DD7">
      <w:pPr>
        <w:spacing w:after="0" w:line="240" w:lineRule="auto"/>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875"/>
        <w:gridCol w:w="691"/>
        <w:gridCol w:w="903"/>
      </w:tblGrid>
      <w:tr w:rsidR="007C462F" w:rsidRPr="007C462F" w:rsidTr="008B0820">
        <w:trPr>
          <w:trHeight w:val="135"/>
        </w:trPr>
        <w:tc>
          <w:tcPr>
            <w:tcW w:w="456" w:type="dxa"/>
            <w:shd w:val="clear" w:color="auto" w:fill="auto"/>
          </w:tcPr>
          <w:p w:rsidR="00CC33FC" w:rsidRPr="007C462F" w:rsidRDefault="00CC33FC" w:rsidP="008B0820">
            <w:pPr>
              <w:spacing w:after="0" w:line="240" w:lineRule="auto"/>
              <w:rPr>
                <w:rFonts w:ascii="Times New Roman" w:hAnsi="Times New Roman"/>
                <w:sz w:val="24"/>
                <w:szCs w:val="24"/>
                <w:lang w:val="ru-RU"/>
              </w:rPr>
            </w:pPr>
            <w:r w:rsidRPr="007C462F">
              <w:rPr>
                <w:rFonts w:ascii="Times New Roman" w:hAnsi="Times New Roman"/>
                <w:sz w:val="24"/>
                <w:szCs w:val="24"/>
                <w:lang w:val="ru-RU"/>
              </w:rPr>
              <w:t>15</w:t>
            </w:r>
          </w:p>
        </w:tc>
        <w:tc>
          <w:tcPr>
            <w:tcW w:w="3875" w:type="dxa"/>
            <w:shd w:val="clear" w:color="auto" w:fill="auto"/>
          </w:tcPr>
          <w:p w:rsidR="00CC33FC" w:rsidRPr="007C462F" w:rsidRDefault="00CC33FC" w:rsidP="008B0820">
            <w:pPr>
              <w:spacing w:after="0" w:line="240" w:lineRule="auto"/>
              <w:rPr>
                <w:rFonts w:ascii="Times New Roman" w:hAnsi="Times New Roman"/>
                <w:sz w:val="24"/>
                <w:szCs w:val="24"/>
              </w:rPr>
            </w:pPr>
            <w:r w:rsidRPr="007C462F">
              <w:rPr>
                <w:rFonts w:ascii="Times New Roman" w:hAnsi="Times New Roman"/>
                <w:sz w:val="24"/>
                <w:szCs w:val="24"/>
              </w:rPr>
              <w:t>Перемикач ПМОФ-45 1122</w:t>
            </w:r>
          </w:p>
        </w:tc>
        <w:tc>
          <w:tcPr>
            <w:tcW w:w="691" w:type="dxa"/>
            <w:shd w:val="clear" w:color="auto" w:fill="auto"/>
          </w:tcPr>
          <w:p w:rsidR="00CC33FC" w:rsidRPr="007C462F" w:rsidRDefault="00CC33FC" w:rsidP="008B0820">
            <w:pPr>
              <w:spacing w:after="0" w:line="240" w:lineRule="auto"/>
              <w:jc w:val="center"/>
              <w:rPr>
                <w:rFonts w:ascii="Times New Roman" w:hAnsi="Times New Roman"/>
                <w:sz w:val="24"/>
                <w:szCs w:val="24"/>
              </w:rPr>
            </w:pPr>
            <w:r w:rsidRPr="007C462F">
              <w:rPr>
                <w:rFonts w:ascii="Times New Roman" w:hAnsi="Times New Roman"/>
                <w:sz w:val="24"/>
                <w:szCs w:val="24"/>
              </w:rPr>
              <w:t>шт.</w:t>
            </w:r>
          </w:p>
        </w:tc>
        <w:tc>
          <w:tcPr>
            <w:tcW w:w="903" w:type="dxa"/>
            <w:shd w:val="clear" w:color="auto" w:fill="auto"/>
          </w:tcPr>
          <w:p w:rsidR="00CC33FC" w:rsidRPr="007C462F" w:rsidRDefault="00CC33FC" w:rsidP="008B0820">
            <w:pPr>
              <w:spacing w:after="0" w:line="240" w:lineRule="auto"/>
              <w:jc w:val="center"/>
              <w:rPr>
                <w:rFonts w:ascii="Times New Roman" w:hAnsi="Times New Roman"/>
                <w:sz w:val="24"/>
                <w:szCs w:val="24"/>
              </w:rPr>
            </w:pPr>
            <w:r w:rsidRPr="007C462F">
              <w:rPr>
                <w:rFonts w:ascii="Times New Roman" w:hAnsi="Times New Roman"/>
                <w:sz w:val="24"/>
                <w:szCs w:val="24"/>
              </w:rPr>
              <w:t>4</w:t>
            </w:r>
          </w:p>
        </w:tc>
      </w:tr>
      <w:tr w:rsidR="007C462F" w:rsidRPr="007C462F" w:rsidTr="008B0820">
        <w:trPr>
          <w:trHeight w:val="120"/>
        </w:trPr>
        <w:tc>
          <w:tcPr>
            <w:tcW w:w="456" w:type="dxa"/>
            <w:shd w:val="clear" w:color="auto" w:fill="auto"/>
          </w:tcPr>
          <w:p w:rsidR="00CC33FC" w:rsidRPr="007C462F" w:rsidRDefault="00CC33FC" w:rsidP="008B0820">
            <w:pPr>
              <w:spacing w:after="0" w:line="240" w:lineRule="auto"/>
              <w:rPr>
                <w:rFonts w:ascii="Times New Roman" w:hAnsi="Times New Roman"/>
                <w:sz w:val="24"/>
                <w:szCs w:val="24"/>
                <w:lang w:val="ru-RU"/>
              </w:rPr>
            </w:pPr>
            <w:r w:rsidRPr="007C462F">
              <w:rPr>
                <w:rFonts w:ascii="Times New Roman" w:hAnsi="Times New Roman"/>
                <w:sz w:val="24"/>
                <w:szCs w:val="24"/>
                <w:lang w:val="ru-RU"/>
              </w:rPr>
              <w:t>16</w:t>
            </w:r>
          </w:p>
        </w:tc>
        <w:tc>
          <w:tcPr>
            <w:tcW w:w="3875" w:type="dxa"/>
            <w:shd w:val="clear" w:color="auto" w:fill="auto"/>
          </w:tcPr>
          <w:p w:rsidR="00CC33FC" w:rsidRPr="007C462F" w:rsidRDefault="00CC33FC" w:rsidP="008B0820">
            <w:pPr>
              <w:spacing w:after="0" w:line="240" w:lineRule="auto"/>
              <w:rPr>
                <w:rFonts w:ascii="Times New Roman" w:hAnsi="Times New Roman"/>
                <w:sz w:val="24"/>
                <w:szCs w:val="24"/>
              </w:rPr>
            </w:pPr>
            <w:r w:rsidRPr="007C462F">
              <w:rPr>
                <w:rFonts w:ascii="Times New Roman" w:hAnsi="Times New Roman"/>
                <w:sz w:val="24"/>
                <w:szCs w:val="24"/>
              </w:rPr>
              <w:t>Перемикач ПМОФ-45 334466</w:t>
            </w:r>
          </w:p>
        </w:tc>
        <w:tc>
          <w:tcPr>
            <w:tcW w:w="691" w:type="dxa"/>
            <w:shd w:val="clear" w:color="auto" w:fill="auto"/>
          </w:tcPr>
          <w:p w:rsidR="00CC33FC" w:rsidRPr="007C462F" w:rsidRDefault="00CC33FC" w:rsidP="008B0820">
            <w:pPr>
              <w:spacing w:after="0" w:line="240" w:lineRule="auto"/>
              <w:jc w:val="center"/>
              <w:rPr>
                <w:rFonts w:ascii="Times New Roman" w:hAnsi="Times New Roman"/>
                <w:sz w:val="24"/>
                <w:szCs w:val="24"/>
              </w:rPr>
            </w:pPr>
            <w:r w:rsidRPr="007C462F">
              <w:rPr>
                <w:rFonts w:ascii="Times New Roman" w:hAnsi="Times New Roman"/>
                <w:sz w:val="24"/>
                <w:szCs w:val="24"/>
              </w:rPr>
              <w:t>шт.</w:t>
            </w:r>
          </w:p>
        </w:tc>
        <w:tc>
          <w:tcPr>
            <w:tcW w:w="903" w:type="dxa"/>
            <w:shd w:val="clear" w:color="auto" w:fill="auto"/>
          </w:tcPr>
          <w:p w:rsidR="00CC33FC" w:rsidRPr="007C462F" w:rsidRDefault="00CC33FC" w:rsidP="008B0820">
            <w:pPr>
              <w:spacing w:after="0" w:line="240" w:lineRule="auto"/>
              <w:jc w:val="center"/>
              <w:rPr>
                <w:rFonts w:ascii="Times New Roman" w:hAnsi="Times New Roman"/>
                <w:sz w:val="24"/>
                <w:szCs w:val="24"/>
              </w:rPr>
            </w:pPr>
            <w:r w:rsidRPr="007C462F">
              <w:rPr>
                <w:rFonts w:ascii="Times New Roman" w:hAnsi="Times New Roman"/>
                <w:sz w:val="24"/>
                <w:szCs w:val="24"/>
              </w:rPr>
              <w:t>10</w:t>
            </w:r>
          </w:p>
        </w:tc>
      </w:tr>
    </w:tbl>
    <w:p w:rsidR="00CC33FC" w:rsidRPr="007C462F" w:rsidRDefault="00CC33FC" w:rsidP="00115DD7">
      <w:pPr>
        <w:spacing w:after="0" w:line="240" w:lineRule="auto"/>
        <w:rPr>
          <w:rFonts w:ascii="Times New Roman" w:hAnsi="Times New Roman"/>
          <w:b/>
          <w:sz w:val="24"/>
          <w:szCs w:val="24"/>
          <w:u w:val="single"/>
        </w:rPr>
      </w:pPr>
    </w:p>
    <w:p w:rsidR="00AC50B5" w:rsidRPr="007C462F" w:rsidRDefault="00AC50B5" w:rsidP="00115DD7">
      <w:pPr>
        <w:numPr>
          <w:ilvl w:val="0"/>
          <w:numId w:val="30"/>
        </w:numPr>
        <w:spacing w:after="0" w:line="240" w:lineRule="auto"/>
        <w:ind w:left="284" w:hanging="284"/>
        <w:jc w:val="both"/>
        <w:rPr>
          <w:rFonts w:ascii="Times New Roman" w:hAnsi="Times New Roman"/>
          <w:sz w:val="24"/>
          <w:szCs w:val="24"/>
          <w:lang w:bidi="he-IL"/>
        </w:rPr>
      </w:pPr>
      <w:r w:rsidRPr="007C462F">
        <w:rPr>
          <w:rFonts w:ascii="Times New Roman" w:hAnsi="Times New Roman"/>
          <w:sz w:val="24"/>
          <w:szCs w:val="24"/>
          <w:lang w:bidi="he-IL"/>
        </w:rPr>
        <w:t>Перемикач ПМОФ повинен бути сертифікованим. Надати відповідні сертифікати.</w:t>
      </w:r>
    </w:p>
    <w:p w:rsidR="00AC50B5" w:rsidRPr="007C462F" w:rsidRDefault="00AC50B5" w:rsidP="00115DD7">
      <w:pPr>
        <w:numPr>
          <w:ilvl w:val="0"/>
          <w:numId w:val="30"/>
        </w:numPr>
        <w:spacing w:after="0" w:line="240" w:lineRule="auto"/>
        <w:ind w:left="284" w:hanging="284"/>
        <w:jc w:val="both"/>
        <w:rPr>
          <w:rFonts w:ascii="Times New Roman" w:hAnsi="Times New Roman"/>
          <w:sz w:val="24"/>
          <w:szCs w:val="24"/>
          <w:lang w:bidi="he-IL"/>
        </w:rPr>
      </w:pPr>
      <w:r w:rsidRPr="007C462F">
        <w:rPr>
          <w:rFonts w:ascii="Times New Roman" w:hAnsi="Times New Roman"/>
          <w:sz w:val="24"/>
          <w:szCs w:val="24"/>
        </w:rPr>
        <w:t xml:space="preserve">Перемикачі повинні бути новими, такими, що не були в використанні. Рік виготовлення перемикачів повинен бути не раніше </w:t>
      </w:r>
      <w:r w:rsidRPr="007C462F">
        <w:rPr>
          <w:rFonts w:ascii="Times New Roman" w:hAnsi="Times New Roman"/>
          <w:sz w:val="24"/>
          <w:szCs w:val="24"/>
          <w:lang w:val="en-US"/>
        </w:rPr>
        <w:t>IV</w:t>
      </w:r>
      <w:r w:rsidRPr="007C462F">
        <w:rPr>
          <w:rFonts w:ascii="Times New Roman" w:hAnsi="Times New Roman"/>
          <w:sz w:val="24"/>
          <w:szCs w:val="24"/>
        </w:rPr>
        <w:t xml:space="preserve"> кварталу 2019 року.</w:t>
      </w:r>
    </w:p>
    <w:p w:rsidR="00AC50B5" w:rsidRPr="007C462F" w:rsidRDefault="00AC50B5" w:rsidP="00115DD7">
      <w:pPr>
        <w:numPr>
          <w:ilvl w:val="0"/>
          <w:numId w:val="30"/>
        </w:numPr>
        <w:spacing w:after="0" w:line="240" w:lineRule="auto"/>
        <w:ind w:left="284" w:hanging="284"/>
        <w:jc w:val="both"/>
        <w:rPr>
          <w:rFonts w:ascii="Times New Roman" w:hAnsi="Times New Roman"/>
          <w:sz w:val="24"/>
          <w:szCs w:val="24"/>
          <w:lang w:bidi="he-IL"/>
        </w:rPr>
      </w:pPr>
      <w:r w:rsidRPr="007C462F">
        <w:rPr>
          <w:rFonts w:ascii="Times New Roman" w:hAnsi="Times New Roman"/>
          <w:sz w:val="24"/>
          <w:szCs w:val="24"/>
        </w:rPr>
        <w:t>Повинні бути укомплектовані технічною документацією.</w:t>
      </w:r>
    </w:p>
    <w:p w:rsidR="00AC50B5" w:rsidRDefault="00AC50B5" w:rsidP="00115DD7">
      <w:pPr>
        <w:spacing w:after="0"/>
        <w:rPr>
          <w:b/>
          <w:sz w:val="28"/>
          <w:szCs w:val="28"/>
        </w:rPr>
      </w:pPr>
    </w:p>
    <w:p w:rsidR="00714067" w:rsidRPr="007C462F" w:rsidRDefault="00B5601E" w:rsidP="00115DD7">
      <w:pPr>
        <w:spacing w:after="0" w:line="240" w:lineRule="auto"/>
        <w:jc w:val="both"/>
        <w:rPr>
          <w:rFonts w:ascii="Times New Roman" w:hAnsi="Times New Roman"/>
          <w:b/>
          <w:sz w:val="24"/>
          <w:szCs w:val="24"/>
          <w:u w:val="single"/>
          <w:lang w:bidi="he-IL"/>
        </w:rPr>
      </w:pPr>
      <w:r w:rsidRPr="007C462F">
        <w:rPr>
          <w:rFonts w:ascii="Times New Roman" w:hAnsi="Times New Roman"/>
          <w:b/>
          <w:sz w:val="24"/>
          <w:szCs w:val="24"/>
          <w:u w:val="single"/>
          <w:lang w:val="ru-RU" w:bidi="he-IL"/>
        </w:rPr>
        <w:t>17</w:t>
      </w:r>
      <w:r w:rsidR="00714067" w:rsidRPr="007C462F">
        <w:rPr>
          <w:rFonts w:ascii="Times New Roman" w:hAnsi="Times New Roman"/>
          <w:b/>
          <w:sz w:val="24"/>
          <w:szCs w:val="24"/>
          <w:u w:val="single"/>
          <w:lang w:bidi="he-IL"/>
        </w:rPr>
        <w:t xml:space="preserve">.  </w:t>
      </w:r>
      <w:r w:rsidR="00714067" w:rsidRPr="007C462F">
        <w:rPr>
          <w:rFonts w:ascii="Times New Roman" w:hAnsi="Times New Roman"/>
          <w:b/>
          <w:sz w:val="24"/>
          <w:szCs w:val="24"/>
          <w:u w:val="single"/>
        </w:rPr>
        <w:t xml:space="preserve">Мідно-контактна група </w:t>
      </w:r>
      <w:r w:rsidR="00B40265" w:rsidRPr="007C462F">
        <w:rPr>
          <w:rFonts w:ascii="Times New Roman" w:hAnsi="Times New Roman"/>
          <w:b/>
          <w:sz w:val="24"/>
          <w:szCs w:val="24"/>
          <w:u w:val="single"/>
        </w:rPr>
        <w:t>однієї фази</w:t>
      </w:r>
      <w:r w:rsidR="00B40265" w:rsidRPr="007C462F">
        <w:t xml:space="preserve"> </w:t>
      </w:r>
      <w:r w:rsidR="00714067" w:rsidRPr="007C462F">
        <w:rPr>
          <w:rFonts w:ascii="Times New Roman" w:hAnsi="Times New Roman"/>
          <w:b/>
          <w:sz w:val="24"/>
          <w:szCs w:val="24"/>
          <w:u w:val="single"/>
        </w:rPr>
        <w:t xml:space="preserve"> РЛНД-10/400 У1 (або аналог)</w:t>
      </w:r>
      <w:r w:rsidR="00714067" w:rsidRPr="007C462F">
        <w:rPr>
          <w:rFonts w:ascii="Times New Roman" w:hAnsi="Times New Roman"/>
          <w:b/>
          <w:sz w:val="24"/>
          <w:szCs w:val="24"/>
          <w:u w:val="single"/>
          <w:lang w:bidi="he-IL"/>
        </w:rPr>
        <w:t xml:space="preserve"> в кількості </w:t>
      </w:r>
      <w:r w:rsidR="00DC211D" w:rsidRPr="007C462F">
        <w:rPr>
          <w:rFonts w:ascii="Times New Roman" w:hAnsi="Times New Roman"/>
          <w:b/>
          <w:sz w:val="24"/>
          <w:szCs w:val="24"/>
          <w:u w:val="single"/>
          <w:lang w:bidi="he-IL"/>
        </w:rPr>
        <w:t>18 ш</w:t>
      </w:r>
      <w:r w:rsidR="00714067" w:rsidRPr="007C462F">
        <w:rPr>
          <w:rFonts w:ascii="Times New Roman" w:hAnsi="Times New Roman"/>
          <w:b/>
          <w:sz w:val="24"/>
          <w:szCs w:val="24"/>
          <w:u w:val="single"/>
          <w:lang w:bidi="he-IL"/>
        </w:rPr>
        <w:t>т.</w:t>
      </w:r>
    </w:p>
    <w:p w:rsidR="00714067" w:rsidRPr="007C462F" w:rsidRDefault="00714067" w:rsidP="00115DD7">
      <w:pPr>
        <w:spacing w:after="0" w:line="240" w:lineRule="auto"/>
        <w:jc w:val="both"/>
        <w:rPr>
          <w:rFonts w:ascii="Times New Roman" w:hAnsi="Times New Roman"/>
          <w:b/>
          <w:sz w:val="24"/>
          <w:szCs w:val="24"/>
          <w:lang w:bidi="he-IL"/>
        </w:rPr>
      </w:pPr>
    </w:p>
    <w:p w:rsidR="00B40265" w:rsidRPr="007C462F" w:rsidRDefault="00B40265" w:rsidP="00115DD7">
      <w:pPr>
        <w:spacing w:after="0"/>
        <w:ind w:firstLine="567"/>
        <w:jc w:val="both"/>
        <w:rPr>
          <w:rFonts w:ascii="Times New Roman" w:hAnsi="Times New Roman"/>
          <w:sz w:val="24"/>
          <w:szCs w:val="24"/>
        </w:rPr>
      </w:pPr>
      <w:r w:rsidRPr="007C462F">
        <w:rPr>
          <w:rFonts w:ascii="Times New Roman" w:hAnsi="Times New Roman"/>
          <w:sz w:val="24"/>
          <w:szCs w:val="24"/>
        </w:rPr>
        <w:t>Мідно-контактна група однієї фази РЛНД-10/400 У1 (або аналог) повинна бути горизонтально-поворотного типу.</w:t>
      </w:r>
    </w:p>
    <w:p w:rsidR="00B40265" w:rsidRPr="007C462F" w:rsidRDefault="00B40265" w:rsidP="00115DD7">
      <w:pPr>
        <w:spacing w:after="0"/>
        <w:ind w:firstLine="567"/>
        <w:jc w:val="both"/>
        <w:rPr>
          <w:rFonts w:ascii="Times New Roman" w:hAnsi="Times New Roman"/>
          <w:sz w:val="24"/>
          <w:szCs w:val="24"/>
        </w:rPr>
      </w:pPr>
      <w:r w:rsidRPr="007C462F">
        <w:rPr>
          <w:rFonts w:ascii="Times New Roman" w:hAnsi="Times New Roman"/>
          <w:sz w:val="24"/>
          <w:szCs w:val="24"/>
        </w:rPr>
        <w:t>Дана контактна група повинна бути мідною, а місця приєднання проводів - лудженими.</w:t>
      </w:r>
    </w:p>
    <w:p w:rsidR="00B40265" w:rsidRPr="007C462F" w:rsidRDefault="00B40265" w:rsidP="00115DD7">
      <w:pPr>
        <w:spacing w:after="0"/>
        <w:ind w:firstLine="567"/>
        <w:jc w:val="both"/>
        <w:rPr>
          <w:rFonts w:ascii="Times New Roman" w:hAnsi="Times New Roman"/>
          <w:sz w:val="24"/>
          <w:szCs w:val="24"/>
        </w:rPr>
      </w:pPr>
      <w:r w:rsidRPr="007C462F">
        <w:rPr>
          <w:rFonts w:ascii="Times New Roman" w:hAnsi="Times New Roman"/>
          <w:sz w:val="24"/>
          <w:szCs w:val="24"/>
        </w:rPr>
        <w:t>Мідно-контактна група однієї фази РЛНД-10/400 У1 (або аналог) повинна відповідати наступним технічним вимогам:</w:t>
      </w:r>
    </w:p>
    <w:p w:rsidR="00B40265" w:rsidRPr="007C462F" w:rsidRDefault="00B40265" w:rsidP="00115DD7">
      <w:pPr>
        <w:numPr>
          <w:ilvl w:val="0"/>
          <w:numId w:val="36"/>
        </w:numPr>
        <w:spacing w:after="0" w:line="240" w:lineRule="auto"/>
        <w:jc w:val="both"/>
        <w:rPr>
          <w:rFonts w:ascii="Times New Roman" w:hAnsi="Times New Roman"/>
          <w:sz w:val="24"/>
          <w:szCs w:val="24"/>
        </w:rPr>
      </w:pPr>
      <w:r w:rsidRPr="007C462F">
        <w:rPr>
          <w:rFonts w:ascii="Times New Roman" w:hAnsi="Times New Roman"/>
          <w:sz w:val="24"/>
          <w:szCs w:val="24"/>
        </w:rPr>
        <w:t>кліматичне виконання</w:t>
      </w:r>
      <w:r w:rsidRPr="007C462F">
        <w:rPr>
          <w:rFonts w:ascii="Times New Roman" w:hAnsi="Times New Roman"/>
          <w:sz w:val="24"/>
          <w:szCs w:val="24"/>
          <w:lang w:val="en-US"/>
        </w:rPr>
        <w:t xml:space="preserve"> – </w:t>
      </w:r>
      <w:r w:rsidRPr="007C462F">
        <w:rPr>
          <w:rFonts w:ascii="Times New Roman" w:hAnsi="Times New Roman"/>
          <w:sz w:val="24"/>
          <w:szCs w:val="24"/>
        </w:rPr>
        <w:t>У;</w:t>
      </w:r>
    </w:p>
    <w:p w:rsidR="00B40265" w:rsidRPr="007C462F" w:rsidRDefault="00B40265" w:rsidP="00115DD7">
      <w:pPr>
        <w:numPr>
          <w:ilvl w:val="0"/>
          <w:numId w:val="36"/>
        </w:numPr>
        <w:spacing w:after="0" w:line="240" w:lineRule="auto"/>
        <w:jc w:val="both"/>
        <w:rPr>
          <w:rFonts w:ascii="Times New Roman" w:hAnsi="Times New Roman"/>
          <w:sz w:val="24"/>
          <w:szCs w:val="24"/>
        </w:rPr>
      </w:pPr>
      <w:r w:rsidRPr="007C462F">
        <w:rPr>
          <w:rFonts w:ascii="Times New Roman" w:hAnsi="Times New Roman"/>
          <w:sz w:val="24"/>
          <w:szCs w:val="24"/>
        </w:rPr>
        <w:t>категорія розміщення</w:t>
      </w:r>
      <w:r w:rsidRPr="007C462F">
        <w:rPr>
          <w:rFonts w:ascii="Times New Roman" w:hAnsi="Times New Roman"/>
          <w:sz w:val="24"/>
          <w:szCs w:val="24"/>
          <w:lang w:val="en-US"/>
        </w:rPr>
        <w:t xml:space="preserve"> – </w:t>
      </w:r>
      <w:r w:rsidRPr="007C462F">
        <w:rPr>
          <w:rFonts w:ascii="Times New Roman" w:hAnsi="Times New Roman"/>
          <w:sz w:val="24"/>
          <w:szCs w:val="24"/>
        </w:rPr>
        <w:t>1;</w:t>
      </w:r>
    </w:p>
    <w:p w:rsidR="00B40265" w:rsidRPr="007C462F" w:rsidRDefault="00B40265" w:rsidP="00115DD7">
      <w:pPr>
        <w:numPr>
          <w:ilvl w:val="0"/>
          <w:numId w:val="36"/>
        </w:numPr>
        <w:spacing w:after="0" w:line="240" w:lineRule="auto"/>
        <w:jc w:val="both"/>
        <w:rPr>
          <w:rFonts w:ascii="Times New Roman" w:hAnsi="Times New Roman"/>
          <w:sz w:val="24"/>
          <w:szCs w:val="24"/>
        </w:rPr>
      </w:pPr>
      <w:r w:rsidRPr="007C462F">
        <w:rPr>
          <w:rFonts w:ascii="Times New Roman" w:hAnsi="Times New Roman"/>
          <w:sz w:val="24"/>
          <w:szCs w:val="24"/>
        </w:rPr>
        <w:t>номінальна напруга  –  10 кВ;</w:t>
      </w:r>
    </w:p>
    <w:p w:rsidR="00B40265" w:rsidRPr="007C462F" w:rsidRDefault="00B40265" w:rsidP="00115DD7">
      <w:pPr>
        <w:numPr>
          <w:ilvl w:val="0"/>
          <w:numId w:val="36"/>
        </w:numPr>
        <w:spacing w:after="0" w:line="240" w:lineRule="auto"/>
        <w:jc w:val="both"/>
        <w:rPr>
          <w:rFonts w:ascii="Times New Roman" w:hAnsi="Times New Roman"/>
          <w:sz w:val="24"/>
          <w:szCs w:val="24"/>
        </w:rPr>
      </w:pPr>
      <w:r w:rsidRPr="007C462F">
        <w:rPr>
          <w:rFonts w:ascii="Times New Roman" w:hAnsi="Times New Roman"/>
          <w:sz w:val="24"/>
          <w:szCs w:val="24"/>
        </w:rPr>
        <w:t>номінальний струм  –  400 А;</w:t>
      </w:r>
    </w:p>
    <w:p w:rsidR="00B40265" w:rsidRPr="007C462F" w:rsidRDefault="00B40265" w:rsidP="00115DD7">
      <w:pPr>
        <w:numPr>
          <w:ilvl w:val="0"/>
          <w:numId w:val="36"/>
        </w:numPr>
        <w:spacing w:after="0" w:line="240" w:lineRule="auto"/>
        <w:jc w:val="both"/>
        <w:rPr>
          <w:rFonts w:ascii="Times New Roman" w:hAnsi="Times New Roman"/>
          <w:sz w:val="24"/>
          <w:szCs w:val="24"/>
        </w:rPr>
      </w:pPr>
      <w:r w:rsidRPr="007C462F">
        <w:rPr>
          <w:rFonts w:ascii="Times New Roman" w:hAnsi="Times New Roman"/>
          <w:sz w:val="24"/>
          <w:szCs w:val="24"/>
        </w:rPr>
        <w:t>частота  –  50 Гц;</w:t>
      </w:r>
    </w:p>
    <w:p w:rsidR="00B40265" w:rsidRPr="007C462F" w:rsidRDefault="00B40265" w:rsidP="00115DD7">
      <w:pPr>
        <w:numPr>
          <w:ilvl w:val="0"/>
          <w:numId w:val="36"/>
        </w:numPr>
        <w:spacing w:after="0" w:line="240" w:lineRule="auto"/>
        <w:jc w:val="both"/>
        <w:rPr>
          <w:rFonts w:ascii="Times New Roman" w:hAnsi="Times New Roman"/>
          <w:sz w:val="24"/>
          <w:szCs w:val="24"/>
        </w:rPr>
      </w:pPr>
      <w:r w:rsidRPr="007C462F">
        <w:rPr>
          <w:rFonts w:ascii="Times New Roman" w:hAnsi="Times New Roman"/>
          <w:sz w:val="24"/>
          <w:szCs w:val="24"/>
        </w:rPr>
        <w:t>струм термічної стійкості протягом однієї секунди  –  не менше 10 кА;</w:t>
      </w:r>
    </w:p>
    <w:p w:rsidR="00B40265" w:rsidRPr="007C462F" w:rsidRDefault="00B40265" w:rsidP="00115DD7">
      <w:pPr>
        <w:numPr>
          <w:ilvl w:val="0"/>
          <w:numId w:val="36"/>
        </w:numPr>
        <w:spacing w:after="0" w:line="240" w:lineRule="auto"/>
        <w:jc w:val="both"/>
        <w:rPr>
          <w:rFonts w:ascii="Times New Roman" w:hAnsi="Times New Roman"/>
          <w:sz w:val="24"/>
          <w:szCs w:val="24"/>
        </w:rPr>
      </w:pPr>
      <w:r w:rsidRPr="007C462F">
        <w:rPr>
          <w:rFonts w:ascii="Times New Roman" w:hAnsi="Times New Roman"/>
          <w:sz w:val="24"/>
          <w:szCs w:val="24"/>
        </w:rPr>
        <w:t>номінальний струм електродинамічної стійкості  –  не менше 25 кА;</w:t>
      </w:r>
    </w:p>
    <w:p w:rsidR="00B40265" w:rsidRPr="007C462F" w:rsidRDefault="00B40265" w:rsidP="00115DD7">
      <w:pPr>
        <w:numPr>
          <w:ilvl w:val="0"/>
          <w:numId w:val="36"/>
        </w:numPr>
        <w:spacing w:after="0" w:line="240" w:lineRule="auto"/>
        <w:jc w:val="both"/>
        <w:rPr>
          <w:rFonts w:ascii="Times New Roman" w:hAnsi="Times New Roman"/>
          <w:sz w:val="24"/>
          <w:szCs w:val="24"/>
        </w:rPr>
      </w:pPr>
      <w:r w:rsidRPr="007C462F">
        <w:rPr>
          <w:rFonts w:ascii="Times New Roman" w:hAnsi="Times New Roman"/>
          <w:sz w:val="24"/>
          <w:szCs w:val="24"/>
        </w:rPr>
        <w:t>механічна зносостійкість циклів «включення – довільна пауза – відключення»  –  2000 циклів;</w:t>
      </w:r>
    </w:p>
    <w:p w:rsidR="00B40265" w:rsidRPr="007C462F" w:rsidRDefault="00B40265" w:rsidP="00115DD7">
      <w:pPr>
        <w:numPr>
          <w:ilvl w:val="0"/>
          <w:numId w:val="36"/>
        </w:numPr>
        <w:spacing w:after="0" w:line="240" w:lineRule="auto"/>
        <w:jc w:val="both"/>
        <w:rPr>
          <w:rFonts w:ascii="Times New Roman" w:hAnsi="Times New Roman"/>
          <w:sz w:val="24"/>
          <w:szCs w:val="24"/>
        </w:rPr>
      </w:pPr>
      <w:r w:rsidRPr="007C462F">
        <w:rPr>
          <w:rFonts w:ascii="Times New Roman" w:hAnsi="Times New Roman"/>
          <w:sz w:val="24"/>
          <w:szCs w:val="24"/>
        </w:rPr>
        <w:t xml:space="preserve">опір струмопровідного контуру  –  не більше 150 </w:t>
      </w:r>
      <w:proofErr w:type="spellStart"/>
      <w:r w:rsidRPr="007C462F">
        <w:rPr>
          <w:rFonts w:ascii="Times New Roman" w:hAnsi="Times New Roman"/>
          <w:sz w:val="24"/>
          <w:szCs w:val="24"/>
        </w:rPr>
        <w:t>мкОм</w:t>
      </w:r>
      <w:proofErr w:type="spellEnd"/>
      <w:r w:rsidRPr="007C462F">
        <w:rPr>
          <w:rFonts w:ascii="Times New Roman" w:hAnsi="Times New Roman"/>
          <w:sz w:val="24"/>
          <w:szCs w:val="24"/>
        </w:rPr>
        <w:t>.</w:t>
      </w:r>
    </w:p>
    <w:p w:rsidR="00B40265" w:rsidRPr="007C462F" w:rsidRDefault="00B40265" w:rsidP="007C462F">
      <w:pPr>
        <w:spacing w:after="0" w:line="240" w:lineRule="auto"/>
        <w:ind w:firstLine="426"/>
        <w:jc w:val="both"/>
        <w:rPr>
          <w:rFonts w:ascii="Times New Roman" w:hAnsi="Times New Roman"/>
          <w:sz w:val="24"/>
          <w:szCs w:val="24"/>
        </w:rPr>
      </w:pPr>
      <w:r w:rsidRPr="007C462F">
        <w:rPr>
          <w:rFonts w:ascii="Times New Roman" w:hAnsi="Times New Roman"/>
          <w:sz w:val="24"/>
          <w:szCs w:val="24"/>
        </w:rPr>
        <w:t>Мідно-контактна група однієї фази РЛНД-10/400 У1 (або аналог) повинна відповідати чинним ГОСТ (ДСТУ) на дану продукцію, мати сертифікат відповідності вимогам стандартів на дану продукцію</w:t>
      </w:r>
      <w:r w:rsidRPr="007C462F">
        <w:rPr>
          <w:rFonts w:ascii="Times New Roman" w:eastAsia="TimesNewRomanPSMT" w:hAnsi="Times New Roman"/>
          <w:sz w:val="24"/>
          <w:szCs w:val="24"/>
        </w:rPr>
        <w:t xml:space="preserve"> та</w:t>
      </w:r>
      <w:r w:rsidRPr="007C462F">
        <w:rPr>
          <w:rFonts w:ascii="Times New Roman" w:hAnsi="Times New Roman"/>
          <w:sz w:val="24"/>
          <w:szCs w:val="24"/>
        </w:rPr>
        <w:t xml:space="preserve"> бути виготовлена не раніше </w:t>
      </w:r>
      <w:r w:rsidRPr="007C462F">
        <w:rPr>
          <w:rFonts w:ascii="Times New Roman" w:hAnsi="Times New Roman"/>
          <w:sz w:val="24"/>
          <w:szCs w:val="24"/>
          <w:lang w:val="en-US"/>
        </w:rPr>
        <w:t>IV</w:t>
      </w:r>
      <w:r w:rsidRPr="007C462F">
        <w:rPr>
          <w:rFonts w:ascii="Times New Roman" w:hAnsi="Times New Roman"/>
          <w:sz w:val="24"/>
          <w:szCs w:val="24"/>
        </w:rPr>
        <w:t xml:space="preserve"> кварталу 2019 року.</w:t>
      </w:r>
    </w:p>
    <w:p w:rsidR="00B40265" w:rsidRPr="007C462F" w:rsidRDefault="00B40265" w:rsidP="007C462F">
      <w:pPr>
        <w:spacing w:after="0" w:line="240" w:lineRule="auto"/>
        <w:ind w:firstLine="426"/>
        <w:jc w:val="both"/>
        <w:rPr>
          <w:rFonts w:ascii="Times New Roman" w:hAnsi="Times New Roman"/>
          <w:sz w:val="24"/>
          <w:szCs w:val="24"/>
        </w:rPr>
      </w:pPr>
      <w:r w:rsidRPr="007C462F">
        <w:rPr>
          <w:rFonts w:ascii="Times New Roman" w:hAnsi="Times New Roman"/>
          <w:sz w:val="24"/>
          <w:szCs w:val="24"/>
        </w:rPr>
        <w:t>Виконання технічних, які</w:t>
      </w:r>
      <w:r w:rsidR="005832C9" w:rsidRPr="007C462F">
        <w:rPr>
          <w:rFonts w:ascii="Times New Roman" w:hAnsi="Times New Roman"/>
          <w:sz w:val="24"/>
          <w:szCs w:val="24"/>
        </w:rPr>
        <w:t>сних та кількісних вимог</w:t>
      </w:r>
      <w:r w:rsidRPr="007C462F">
        <w:rPr>
          <w:rFonts w:ascii="Times New Roman" w:hAnsi="Times New Roman"/>
          <w:sz w:val="24"/>
          <w:szCs w:val="24"/>
        </w:rPr>
        <w:t xml:space="preserve"> обов'язкове.</w:t>
      </w:r>
    </w:p>
    <w:p w:rsidR="00B40265" w:rsidRPr="007C462F" w:rsidRDefault="00B40265" w:rsidP="007C462F">
      <w:pPr>
        <w:spacing w:after="0" w:line="240" w:lineRule="auto"/>
        <w:ind w:firstLine="426"/>
        <w:jc w:val="both"/>
        <w:rPr>
          <w:rFonts w:ascii="Times New Roman" w:hAnsi="Times New Roman"/>
          <w:sz w:val="24"/>
          <w:szCs w:val="24"/>
        </w:rPr>
      </w:pPr>
      <w:r w:rsidRPr="007C462F">
        <w:rPr>
          <w:rFonts w:ascii="Times New Roman" w:hAnsi="Times New Roman"/>
          <w:sz w:val="24"/>
          <w:szCs w:val="24"/>
        </w:rPr>
        <w:t xml:space="preserve">На </w:t>
      </w:r>
      <w:r w:rsidR="005832C9" w:rsidRPr="007C462F">
        <w:rPr>
          <w:rFonts w:ascii="Times New Roman" w:hAnsi="Times New Roman"/>
          <w:sz w:val="24"/>
          <w:szCs w:val="24"/>
        </w:rPr>
        <w:t xml:space="preserve">торги, </w:t>
      </w:r>
      <w:r w:rsidRPr="007C462F">
        <w:rPr>
          <w:rFonts w:ascii="Times New Roman" w:hAnsi="Times New Roman"/>
          <w:sz w:val="24"/>
          <w:szCs w:val="24"/>
        </w:rPr>
        <w:t xml:space="preserve">для проведення експертизи та дослідного монтажу, має бути надано зразки кожного виробу </w:t>
      </w:r>
      <w:proofErr w:type="spellStart"/>
      <w:r w:rsidRPr="007C462F">
        <w:rPr>
          <w:rFonts w:ascii="Times New Roman" w:hAnsi="Times New Roman"/>
          <w:sz w:val="24"/>
          <w:szCs w:val="24"/>
        </w:rPr>
        <w:t>пропонуємої</w:t>
      </w:r>
      <w:proofErr w:type="spellEnd"/>
      <w:r w:rsidRPr="007C462F">
        <w:rPr>
          <w:rFonts w:ascii="Times New Roman" w:hAnsi="Times New Roman"/>
          <w:sz w:val="24"/>
          <w:szCs w:val="24"/>
        </w:rPr>
        <w:t xml:space="preserve"> продукції.</w:t>
      </w:r>
    </w:p>
    <w:p w:rsidR="00B40265" w:rsidRPr="007C462F" w:rsidRDefault="00B40265" w:rsidP="00115DD7">
      <w:pPr>
        <w:spacing w:after="0"/>
        <w:jc w:val="both"/>
        <w:rPr>
          <w:b/>
        </w:rPr>
      </w:pPr>
    </w:p>
    <w:p w:rsidR="00B97E40" w:rsidRDefault="00B97E40" w:rsidP="00115DD7">
      <w:pPr>
        <w:pStyle w:val="310"/>
        <w:jc w:val="both"/>
        <w:rPr>
          <w:b/>
          <w:szCs w:val="24"/>
          <w:u w:val="single"/>
          <w:lang w:val="ru-RU" w:bidi="he-IL"/>
        </w:rPr>
      </w:pPr>
    </w:p>
    <w:p w:rsidR="00714067" w:rsidRPr="007C462F" w:rsidRDefault="00B5601E" w:rsidP="00115DD7">
      <w:pPr>
        <w:pStyle w:val="310"/>
        <w:jc w:val="both"/>
        <w:rPr>
          <w:b/>
          <w:szCs w:val="24"/>
          <w:u w:val="single"/>
          <w:lang w:bidi="he-IL"/>
        </w:rPr>
      </w:pPr>
      <w:r w:rsidRPr="007C462F">
        <w:rPr>
          <w:b/>
          <w:szCs w:val="24"/>
          <w:u w:val="single"/>
          <w:lang w:val="ru-RU" w:bidi="he-IL"/>
        </w:rPr>
        <w:lastRenderedPageBreak/>
        <w:t>18</w:t>
      </w:r>
      <w:r w:rsidR="00714067" w:rsidRPr="007C462F">
        <w:rPr>
          <w:b/>
          <w:szCs w:val="24"/>
          <w:u w:val="single"/>
          <w:lang w:bidi="he-IL"/>
        </w:rPr>
        <w:t>.</w:t>
      </w:r>
      <w:r w:rsidR="00E70CD5">
        <w:rPr>
          <w:b/>
          <w:szCs w:val="24"/>
          <w:u w:val="single"/>
          <w:lang w:bidi="he-IL"/>
        </w:rPr>
        <w:t xml:space="preserve"> Вимикач навантаження ВНА-10/</w:t>
      </w:r>
      <w:r w:rsidR="00E70CD5">
        <w:rPr>
          <w:b/>
          <w:szCs w:val="24"/>
          <w:u w:val="single"/>
          <w:lang w:val="ru-RU" w:bidi="he-IL"/>
        </w:rPr>
        <w:t>630</w:t>
      </w:r>
      <w:bookmarkStart w:id="23" w:name="_GoBack"/>
      <w:bookmarkEnd w:id="23"/>
      <w:r w:rsidR="00714067" w:rsidRPr="007C462F">
        <w:rPr>
          <w:b/>
          <w:szCs w:val="24"/>
          <w:u w:val="single"/>
          <w:lang w:bidi="he-IL"/>
        </w:rPr>
        <w:t>-20 У3 (аба аналог) в кількості  2 шт.</w:t>
      </w:r>
    </w:p>
    <w:p w:rsidR="00BA4DD0" w:rsidRPr="007C462F" w:rsidRDefault="00BA4DD0" w:rsidP="00115DD7">
      <w:pPr>
        <w:pStyle w:val="310"/>
        <w:jc w:val="both"/>
        <w:rPr>
          <w:szCs w:val="24"/>
        </w:rPr>
      </w:pPr>
    </w:p>
    <w:p w:rsidR="00BA4DD0" w:rsidRPr="007C462F" w:rsidRDefault="00BA4DD0" w:rsidP="00115DD7">
      <w:pPr>
        <w:pStyle w:val="310"/>
        <w:ind w:firstLine="426"/>
        <w:jc w:val="both"/>
        <w:rPr>
          <w:szCs w:val="24"/>
        </w:rPr>
      </w:pPr>
      <w:r w:rsidRPr="007C462F">
        <w:rPr>
          <w:szCs w:val="24"/>
        </w:rPr>
        <w:t>Вимикачі навантаження повинні бути призначеними для комутації під навантаженням в мережах трифазного струму частотою 50 Гц номінальною наругою 10 кВ з ізольованою нейтраллю, а також заземлення відключених ділянок за допомогою заземлюючих ножів. Заземлюючі ножі повинні бути розташовані зі сторони шарнірних (рухомих) контактів.</w:t>
      </w:r>
    </w:p>
    <w:p w:rsidR="00BA4DD0" w:rsidRPr="007C462F" w:rsidRDefault="00BA4DD0" w:rsidP="00115DD7">
      <w:pPr>
        <w:pStyle w:val="310"/>
        <w:ind w:firstLine="426"/>
        <w:jc w:val="both"/>
        <w:rPr>
          <w:szCs w:val="24"/>
        </w:rPr>
      </w:pPr>
      <w:r w:rsidRPr="007C462F">
        <w:rPr>
          <w:szCs w:val="24"/>
        </w:rPr>
        <w:t>У відключеному стані має створюватись видимий розрив електричного кола.</w:t>
      </w:r>
    </w:p>
    <w:p w:rsidR="00BA4DD0" w:rsidRPr="007C462F" w:rsidRDefault="00BA4DD0" w:rsidP="00115DD7">
      <w:pPr>
        <w:pStyle w:val="310"/>
        <w:ind w:firstLine="426"/>
        <w:jc w:val="both"/>
      </w:pPr>
      <w:r w:rsidRPr="007C462F">
        <w:t>Конструкцією має бути передбачене механічне блокування, яке не допускає вмикання головних контактів при ввімкнених заземлюючих ножах.</w:t>
      </w:r>
    </w:p>
    <w:p w:rsidR="00BA4DD0" w:rsidRPr="007C462F" w:rsidRDefault="00BA4DD0" w:rsidP="00115DD7">
      <w:pPr>
        <w:pStyle w:val="310"/>
        <w:ind w:firstLine="426"/>
        <w:jc w:val="both"/>
      </w:pPr>
      <w:r w:rsidRPr="007C462F">
        <w:t xml:space="preserve">Вимикачі мають бути укомплектовані приводами ПР-17 для керування основними і дугогасильним контактами  та ПР-10 для керування заземлюючими ножами, бути забезпеченими автогазовими дугогасильними пристроями зі з’ємними вкладишами та відповідати наступним основним технічним характеристикам: </w:t>
      </w:r>
    </w:p>
    <w:p w:rsidR="00BA4DD0" w:rsidRPr="007C462F" w:rsidRDefault="00BA4DD0" w:rsidP="00115DD7">
      <w:pPr>
        <w:pStyle w:val="310"/>
        <w:ind w:firstLine="426"/>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028"/>
        <w:gridCol w:w="3285"/>
      </w:tblGrid>
      <w:tr w:rsidR="007C462F" w:rsidRPr="007C462F" w:rsidTr="005431E0">
        <w:trPr>
          <w:jc w:val="center"/>
        </w:trPr>
        <w:tc>
          <w:tcPr>
            <w:tcW w:w="540" w:type="dxa"/>
            <w:vAlign w:val="center"/>
          </w:tcPr>
          <w:p w:rsidR="00BA4DD0" w:rsidRPr="007C462F" w:rsidRDefault="00BA4DD0" w:rsidP="00115DD7">
            <w:pPr>
              <w:pStyle w:val="310"/>
              <w:jc w:val="center"/>
              <w:rPr>
                <w:szCs w:val="24"/>
              </w:rPr>
            </w:pPr>
            <w:r w:rsidRPr="007C462F">
              <w:rPr>
                <w:szCs w:val="24"/>
              </w:rPr>
              <w:t>№ п/п</w:t>
            </w:r>
          </w:p>
        </w:tc>
        <w:tc>
          <w:tcPr>
            <w:tcW w:w="6028" w:type="dxa"/>
            <w:vAlign w:val="center"/>
          </w:tcPr>
          <w:p w:rsidR="00BA4DD0" w:rsidRPr="007C462F" w:rsidRDefault="00BA4DD0" w:rsidP="00115DD7">
            <w:pPr>
              <w:pStyle w:val="310"/>
              <w:jc w:val="center"/>
              <w:rPr>
                <w:szCs w:val="24"/>
              </w:rPr>
            </w:pPr>
            <w:r w:rsidRPr="007C462F">
              <w:rPr>
                <w:szCs w:val="24"/>
              </w:rPr>
              <w:t>Найменування параметра</w:t>
            </w:r>
          </w:p>
        </w:tc>
        <w:tc>
          <w:tcPr>
            <w:tcW w:w="3285" w:type="dxa"/>
            <w:vAlign w:val="center"/>
          </w:tcPr>
          <w:p w:rsidR="00BA4DD0" w:rsidRPr="007C462F" w:rsidRDefault="00BA4DD0" w:rsidP="00115DD7">
            <w:pPr>
              <w:pStyle w:val="310"/>
              <w:jc w:val="center"/>
              <w:rPr>
                <w:szCs w:val="24"/>
              </w:rPr>
            </w:pPr>
            <w:r w:rsidRPr="007C462F">
              <w:rPr>
                <w:szCs w:val="24"/>
              </w:rPr>
              <w:t>Значення параметра</w:t>
            </w:r>
          </w:p>
        </w:tc>
      </w:tr>
      <w:tr w:rsidR="007C462F" w:rsidRPr="007C462F" w:rsidTr="005431E0">
        <w:trPr>
          <w:jc w:val="center"/>
        </w:trPr>
        <w:tc>
          <w:tcPr>
            <w:tcW w:w="540" w:type="dxa"/>
            <w:vAlign w:val="center"/>
          </w:tcPr>
          <w:p w:rsidR="00BA4DD0" w:rsidRPr="007C462F" w:rsidRDefault="00BA4DD0" w:rsidP="00115DD7">
            <w:pPr>
              <w:pStyle w:val="310"/>
              <w:jc w:val="center"/>
              <w:rPr>
                <w:szCs w:val="24"/>
              </w:rPr>
            </w:pPr>
            <w:r w:rsidRPr="007C462F">
              <w:rPr>
                <w:szCs w:val="24"/>
              </w:rPr>
              <w:t>1</w:t>
            </w:r>
          </w:p>
        </w:tc>
        <w:tc>
          <w:tcPr>
            <w:tcW w:w="6028" w:type="dxa"/>
            <w:vAlign w:val="center"/>
          </w:tcPr>
          <w:p w:rsidR="00BA4DD0" w:rsidRPr="007C462F" w:rsidRDefault="00BA4DD0" w:rsidP="00115DD7">
            <w:pPr>
              <w:pStyle w:val="310"/>
              <w:rPr>
                <w:szCs w:val="24"/>
              </w:rPr>
            </w:pPr>
            <w:r w:rsidRPr="007C462F">
              <w:rPr>
                <w:szCs w:val="24"/>
              </w:rPr>
              <w:t>Номінальна напруга, кВ</w:t>
            </w:r>
          </w:p>
        </w:tc>
        <w:tc>
          <w:tcPr>
            <w:tcW w:w="3285" w:type="dxa"/>
            <w:vAlign w:val="center"/>
          </w:tcPr>
          <w:p w:rsidR="00BA4DD0" w:rsidRPr="007C462F" w:rsidRDefault="00BA4DD0" w:rsidP="00115DD7">
            <w:pPr>
              <w:pStyle w:val="310"/>
              <w:jc w:val="center"/>
              <w:rPr>
                <w:szCs w:val="24"/>
              </w:rPr>
            </w:pPr>
            <w:r w:rsidRPr="007C462F">
              <w:rPr>
                <w:szCs w:val="24"/>
              </w:rPr>
              <w:t>10</w:t>
            </w:r>
          </w:p>
        </w:tc>
      </w:tr>
      <w:tr w:rsidR="007C462F" w:rsidRPr="007C462F" w:rsidTr="005431E0">
        <w:trPr>
          <w:jc w:val="center"/>
        </w:trPr>
        <w:tc>
          <w:tcPr>
            <w:tcW w:w="540" w:type="dxa"/>
            <w:vAlign w:val="center"/>
          </w:tcPr>
          <w:p w:rsidR="00BA4DD0" w:rsidRPr="007C462F" w:rsidRDefault="00BA4DD0" w:rsidP="00115DD7">
            <w:pPr>
              <w:pStyle w:val="310"/>
              <w:jc w:val="center"/>
              <w:rPr>
                <w:szCs w:val="24"/>
              </w:rPr>
            </w:pPr>
            <w:r w:rsidRPr="007C462F">
              <w:rPr>
                <w:szCs w:val="24"/>
              </w:rPr>
              <w:t>2</w:t>
            </w:r>
          </w:p>
        </w:tc>
        <w:tc>
          <w:tcPr>
            <w:tcW w:w="6028" w:type="dxa"/>
            <w:vAlign w:val="center"/>
          </w:tcPr>
          <w:p w:rsidR="00BA4DD0" w:rsidRPr="007C462F" w:rsidRDefault="00BA4DD0" w:rsidP="00115DD7">
            <w:pPr>
              <w:pStyle w:val="310"/>
              <w:rPr>
                <w:szCs w:val="24"/>
              </w:rPr>
            </w:pPr>
            <w:r w:rsidRPr="007C462F">
              <w:rPr>
                <w:szCs w:val="24"/>
              </w:rPr>
              <w:t>Найбільша робоча напруга, кВ</w:t>
            </w:r>
          </w:p>
        </w:tc>
        <w:tc>
          <w:tcPr>
            <w:tcW w:w="3285" w:type="dxa"/>
            <w:vAlign w:val="center"/>
          </w:tcPr>
          <w:p w:rsidR="00BA4DD0" w:rsidRPr="007C462F" w:rsidRDefault="00BA4DD0" w:rsidP="00115DD7">
            <w:pPr>
              <w:pStyle w:val="310"/>
              <w:jc w:val="center"/>
              <w:rPr>
                <w:szCs w:val="24"/>
              </w:rPr>
            </w:pPr>
            <w:r w:rsidRPr="007C462F">
              <w:rPr>
                <w:szCs w:val="24"/>
              </w:rPr>
              <w:t>12</w:t>
            </w:r>
          </w:p>
        </w:tc>
      </w:tr>
      <w:tr w:rsidR="007C462F" w:rsidRPr="007C462F" w:rsidTr="005431E0">
        <w:trPr>
          <w:jc w:val="center"/>
        </w:trPr>
        <w:tc>
          <w:tcPr>
            <w:tcW w:w="540" w:type="dxa"/>
            <w:vAlign w:val="center"/>
          </w:tcPr>
          <w:p w:rsidR="00BA4DD0" w:rsidRPr="007C462F" w:rsidRDefault="00BA4DD0" w:rsidP="00115DD7">
            <w:pPr>
              <w:pStyle w:val="310"/>
              <w:jc w:val="center"/>
              <w:rPr>
                <w:szCs w:val="24"/>
              </w:rPr>
            </w:pPr>
            <w:r w:rsidRPr="007C462F">
              <w:rPr>
                <w:szCs w:val="24"/>
              </w:rPr>
              <w:t>3</w:t>
            </w:r>
          </w:p>
        </w:tc>
        <w:tc>
          <w:tcPr>
            <w:tcW w:w="6028" w:type="dxa"/>
            <w:vAlign w:val="center"/>
          </w:tcPr>
          <w:p w:rsidR="00BA4DD0" w:rsidRPr="007C462F" w:rsidRDefault="00BA4DD0" w:rsidP="00115DD7">
            <w:pPr>
              <w:pStyle w:val="310"/>
              <w:rPr>
                <w:szCs w:val="24"/>
              </w:rPr>
            </w:pPr>
            <w:r w:rsidRPr="007C462F">
              <w:rPr>
                <w:szCs w:val="24"/>
              </w:rPr>
              <w:t>Номінальний струм, А</w:t>
            </w:r>
          </w:p>
        </w:tc>
        <w:tc>
          <w:tcPr>
            <w:tcW w:w="3285" w:type="dxa"/>
            <w:vAlign w:val="center"/>
          </w:tcPr>
          <w:p w:rsidR="00BA4DD0" w:rsidRPr="00AB56BB" w:rsidRDefault="00AB56BB" w:rsidP="00115DD7">
            <w:pPr>
              <w:pStyle w:val="310"/>
              <w:jc w:val="center"/>
              <w:rPr>
                <w:szCs w:val="24"/>
                <w:lang w:val="ru-RU"/>
              </w:rPr>
            </w:pPr>
            <w:r>
              <w:rPr>
                <w:szCs w:val="24"/>
                <w:lang w:val="ru-RU"/>
              </w:rPr>
              <w:t>630</w:t>
            </w:r>
          </w:p>
        </w:tc>
      </w:tr>
      <w:tr w:rsidR="007C462F" w:rsidRPr="007C462F" w:rsidTr="005431E0">
        <w:trPr>
          <w:jc w:val="center"/>
        </w:trPr>
        <w:tc>
          <w:tcPr>
            <w:tcW w:w="540" w:type="dxa"/>
            <w:vAlign w:val="center"/>
          </w:tcPr>
          <w:p w:rsidR="00BA4DD0" w:rsidRPr="007C462F" w:rsidRDefault="00BA4DD0" w:rsidP="00115DD7">
            <w:pPr>
              <w:pStyle w:val="310"/>
              <w:jc w:val="center"/>
              <w:rPr>
                <w:szCs w:val="24"/>
              </w:rPr>
            </w:pPr>
            <w:r w:rsidRPr="007C462F">
              <w:rPr>
                <w:szCs w:val="24"/>
              </w:rPr>
              <w:t>4</w:t>
            </w:r>
          </w:p>
        </w:tc>
        <w:tc>
          <w:tcPr>
            <w:tcW w:w="6028" w:type="dxa"/>
            <w:vAlign w:val="center"/>
          </w:tcPr>
          <w:p w:rsidR="00BA4DD0" w:rsidRPr="007C462F" w:rsidRDefault="00BA4DD0" w:rsidP="00115DD7">
            <w:pPr>
              <w:pStyle w:val="310"/>
              <w:rPr>
                <w:szCs w:val="24"/>
              </w:rPr>
            </w:pPr>
            <w:r w:rsidRPr="007C462F">
              <w:rPr>
                <w:szCs w:val="24"/>
              </w:rPr>
              <w:t>Граничний навскрізний струм, кА:</w:t>
            </w:r>
          </w:p>
          <w:p w:rsidR="00BA4DD0" w:rsidRPr="007C462F" w:rsidRDefault="00BA4DD0" w:rsidP="00115DD7">
            <w:pPr>
              <w:pStyle w:val="310"/>
              <w:numPr>
                <w:ilvl w:val="0"/>
                <w:numId w:val="31"/>
              </w:numPr>
              <w:rPr>
                <w:szCs w:val="24"/>
              </w:rPr>
            </w:pPr>
            <w:r w:rsidRPr="007C462F">
              <w:rPr>
                <w:szCs w:val="24"/>
              </w:rPr>
              <w:t>амплітудне значення</w:t>
            </w:r>
          </w:p>
          <w:p w:rsidR="00BA4DD0" w:rsidRPr="007C462F" w:rsidRDefault="00BA4DD0" w:rsidP="00115DD7">
            <w:pPr>
              <w:pStyle w:val="310"/>
              <w:numPr>
                <w:ilvl w:val="0"/>
                <w:numId w:val="31"/>
              </w:numPr>
              <w:rPr>
                <w:szCs w:val="24"/>
              </w:rPr>
            </w:pPr>
            <w:r w:rsidRPr="007C462F">
              <w:rPr>
                <w:szCs w:val="24"/>
              </w:rPr>
              <w:t>діюче значення</w:t>
            </w:r>
          </w:p>
        </w:tc>
        <w:tc>
          <w:tcPr>
            <w:tcW w:w="3285" w:type="dxa"/>
            <w:vAlign w:val="center"/>
          </w:tcPr>
          <w:p w:rsidR="00BA4DD0" w:rsidRPr="007C462F" w:rsidRDefault="00BA4DD0" w:rsidP="00115DD7">
            <w:pPr>
              <w:pStyle w:val="310"/>
              <w:jc w:val="center"/>
              <w:rPr>
                <w:szCs w:val="24"/>
              </w:rPr>
            </w:pPr>
          </w:p>
          <w:p w:rsidR="00BA4DD0" w:rsidRPr="007C462F" w:rsidRDefault="00BA4DD0" w:rsidP="00115DD7">
            <w:pPr>
              <w:pStyle w:val="310"/>
              <w:jc w:val="center"/>
              <w:rPr>
                <w:szCs w:val="24"/>
              </w:rPr>
            </w:pPr>
            <w:r w:rsidRPr="007C462F">
              <w:rPr>
                <w:szCs w:val="24"/>
              </w:rPr>
              <w:t>30</w:t>
            </w:r>
          </w:p>
          <w:p w:rsidR="00BA4DD0" w:rsidRPr="007C462F" w:rsidRDefault="00BA4DD0" w:rsidP="00115DD7">
            <w:pPr>
              <w:pStyle w:val="310"/>
              <w:jc w:val="center"/>
              <w:rPr>
                <w:szCs w:val="24"/>
              </w:rPr>
            </w:pPr>
            <w:r w:rsidRPr="007C462F">
              <w:rPr>
                <w:szCs w:val="24"/>
              </w:rPr>
              <w:t>17,3</w:t>
            </w:r>
          </w:p>
        </w:tc>
      </w:tr>
      <w:tr w:rsidR="007C462F" w:rsidRPr="007C462F" w:rsidTr="005431E0">
        <w:trPr>
          <w:jc w:val="center"/>
        </w:trPr>
        <w:tc>
          <w:tcPr>
            <w:tcW w:w="540" w:type="dxa"/>
            <w:vAlign w:val="center"/>
          </w:tcPr>
          <w:p w:rsidR="00BA4DD0" w:rsidRPr="007C462F" w:rsidRDefault="00BA4DD0" w:rsidP="00115DD7">
            <w:pPr>
              <w:pStyle w:val="310"/>
              <w:jc w:val="center"/>
              <w:rPr>
                <w:szCs w:val="24"/>
              </w:rPr>
            </w:pPr>
            <w:r w:rsidRPr="007C462F">
              <w:rPr>
                <w:szCs w:val="24"/>
              </w:rPr>
              <w:t>5</w:t>
            </w:r>
          </w:p>
        </w:tc>
        <w:tc>
          <w:tcPr>
            <w:tcW w:w="6028" w:type="dxa"/>
            <w:vAlign w:val="center"/>
          </w:tcPr>
          <w:p w:rsidR="00BA4DD0" w:rsidRPr="007C462F" w:rsidRDefault="00BA4DD0" w:rsidP="00115DD7">
            <w:pPr>
              <w:pStyle w:val="310"/>
              <w:rPr>
                <w:szCs w:val="24"/>
              </w:rPr>
            </w:pPr>
            <w:r w:rsidRPr="007C462F">
              <w:rPr>
                <w:szCs w:val="24"/>
              </w:rPr>
              <w:t>Десятисекундний струм термічної стійкості, кА</w:t>
            </w:r>
          </w:p>
        </w:tc>
        <w:tc>
          <w:tcPr>
            <w:tcW w:w="3285" w:type="dxa"/>
            <w:vAlign w:val="center"/>
          </w:tcPr>
          <w:p w:rsidR="00BA4DD0" w:rsidRPr="007C462F" w:rsidRDefault="00BA4DD0" w:rsidP="00115DD7">
            <w:pPr>
              <w:pStyle w:val="310"/>
              <w:jc w:val="center"/>
              <w:rPr>
                <w:szCs w:val="24"/>
              </w:rPr>
            </w:pPr>
            <w:r w:rsidRPr="007C462F">
              <w:rPr>
                <w:szCs w:val="24"/>
              </w:rPr>
              <w:t>6</w:t>
            </w:r>
          </w:p>
        </w:tc>
      </w:tr>
      <w:tr w:rsidR="007C462F" w:rsidRPr="007C462F" w:rsidTr="005431E0">
        <w:trPr>
          <w:jc w:val="center"/>
        </w:trPr>
        <w:tc>
          <w:tcPr>
            <w:tcW w:w="540" w:type="dxa"/>
            <w:vAlign w:val="center"/>
          </w:tcPr>
          <w:p w:rsidR="00BA4DD0" w:rsidRPr="007C462F" w:rsidRDefault="00BA4DD0" w:rsidP="00115DD7">
            <w:pPr>
              <w:pStyle w:val="310"/>
              <w:jc w:val="center"/>
              <w:rPr>
                <w:szCs w:val="24"/>
              </w:rPr>
            </w:pPr>
            <w:r w:rsidRPr="007C462F">
              <w:rPr>
                <w:szCs w:val="24"/>
              </w:rPr>
              <w:t>6</w:t>
            </w:r>
          </w:p>
        </w:tc>
        <w:tc>
          <w:tcPr>
            <w:tcW w:w="6028" w:type="dxa"/>
            <w:vAlign w:val="center"/>
          </w:tcPr>
          <w:p w:rsidR="00BA4DD0" w:rsidRPr="007C462F" w:rsidRDefault="00BA4DD0" w:rsidP="00115DD7">
            <w:pPr>
              <w:pStyle w:val="310"/>
              <w:rPr>
                <w:szCs w:val="24"/>
              </w:rPr>
            </w:pPr>
            <w:r w:rsidRPr="007C462F">
              <w:rPr>
                <w:szCs w:val="24"/>
              </w:rPr>
              <w:t>Відстань між полюсами, мм</w:t>
            </w:r>
          </w:p>
        </w:tc>
        <w:tc>
          <w:tcPr>
            <w:tcW w:w="3285" w:type="dxa"/>
            <w:vAlign w:val="center"/>
          </w:tcPr>
          <w:p w:rsidR="00BA4DD0" w:rsidRPr="007C462F" w:rsidRDefault="00BA4DD0" w:rsidP="00115DD7">
            <w:pPr>
              <w:pStyle w:val="310"/>
              <w:jc w:val="center"/>
              <w:rPr>
                <w:szCs w:val="24"/>
              </w:rPr>
            </w:pPr>
            <w:r w:rsidRPr="007C462F">
              <w:rPr>
                <w:szCs w:val="24"/>
              </w:rPr>
              <w:t>200</w:t>
            </w:r>
          </w:p>
        </w:tc>
      </w:tr>
      <w:tr w:rsidR="00BA4DD0" w:rsidRPr="007C462F" w:rsidTr="005431E0">
        <w:trPr>
          <w:jc w:val="center"/>
        </w:trPr>
        <w:tc>
          <w:tcPr>
            <w:tcW w:w="540" w:type="dxa"/>
            <w:vAlign w:val="center"/>
          </w:tcPr>
          <w:p w:rsidR="00BA4DD0" w:rsidRPr="007C462F" w:rsidRDefault="00BA4DD0" w:rsidP="00115DD7">
            <w:pPr>
              <w:pStyle w:val="310"/>
              <w:jc w:val="center"/>
              <w:rPr>
                <w:szCs w:val="24"/>
              </w:rPr>
            </w:pPr>
            <w:r w:rsidRPr="007C462F">
              <w:rPr>
                <w:szCs w:val="24"/>
              </w:rPr>
              <w:t>7</w:t>
            </w:r>
          </w:p>
        </w:tc>
        <w:tc>
          <w:tcPr>
            <w:tcW w:w="6028" w:type="dxa"/>
            <w:vAlign w:val="center"/>
          </w:tcPr>
          <w:p w:rsidR="00BA4DD0" w:rsidRPr="007C462F" w:rsidRDefault="00BA4DD0" w:rsidP="00115DD7">
            <w:pPr>
              <w:pStyle w:val="310"/>
              <w:rPr>
                <w:szCs w:val="24"/>
              </w:rPr>
            </w:pPr>
            <w:r w:rsidRPr="007C462F">
              <w:rPr>
                <w:szCs w:val="24"/>
              </w:rPr>
              <w:t>Маса, кг</w:t>
            </w:r>
          </w:p>
        </w:tc>
        <w:tc>
          <w:tcPr>
            <w:tcW w:w="3285" w:type="dxa"/>
            <w:vAlign w:val="center"/>
          </w:tcPr>
          <w:p w:rsidR="00BA4DD0" w:rsidRPr="007C462F" w:rsidRDefault="00BA4DD0" w:rsidP="00115DD7">
            <w:pPr>
              <w:pStyle w:val="310"/>
              <w:jc w:val="center"/>
              <w:rPr>
                <w:szCs w:val="24"/>
              </w:rPr>
            </w:pPr>
            <w:r w:rsidRPr="007C462F">
              <w:rPr>
                <w:szCs w:val="24"/>
              </w:rPr>
              <w:t>36</w:t>
            </w:r>
          </w:p>
        </w:tc>
      </w:tr>
    </w:tbl>
    <w:p w:rsidR="00BA4DD0" w:rsidRPr="007C462F" w:rsidRDefault="00BA4DD0" w:rsidP="00115DD7">
      <w:pPr>
        <w:spacing w:after="0"/>
        <w:jc w:val="both"/>
        <w:rPr>
          <w:b/>
        </w:rPr>
      </w:pPr>
    </w:p>
    <w:p w:rsidR="00B10F0B" w:rsidRPr="007C462F" w:rsidRDefault="00B10F0B" w:rsidP="00115DD7">
      <w:pPr>
        <w:spacing w:after="0"/>
        <w:ind w:left="180"/>
        <w:jc w:val="center"/>
        <w:rPr>
          <w:rStyle w:val="text"/>
          <w:b/>
          <w:bCs/>
        </w:rPr>
      </w:pPr>
    </w:p>
    <w:p w:rsidR="00BA4DD0" w:rsidRPr="007C462F" w:rsidRDefault="00BA4DD0" w:rsidP="00115DD7">
      <w:pPr>
        <w:spacing w:after="0"/>
        <w:ind w:left="180"/>
        <w:jc w:val="center"/>
        <w:rPr>
          <w:rStyle w:val="text"/>
          <w:rFonts w:ascii="Times New Roman" w:hAnsi="Times New Roman"/>
          <w:b/>
          <w:bCs/>
          <w:sz w:val="24"/>
          <w:szCs w:val="24"/>
        </w:rPr>
      </w:pPr>
      <w:r w:rsidRPr="007C462F">
        <w:rPr>
          <w:rStyle w:val="text"/>
          <w:rFonts w:ascii="Times New Roman" w:hAnsi="Times New Roman"/>
          <w:b/>
          <w:bCs/>
          <w:sz w:val="24"/>
          <w:szCs w:val="24"/>
        </w:rPr>
        <w:t>Креслення</w:t>
      </w:r>
      <w:r w:rsidR="00D55ED2" w:rsidRPr="007C462F">
        <w:rPr>
          <w:rStyle w:val="text"/>
          <w:rFonts w:ascii="Times New Roman" w:hAnsi="Times New Roman"/>
          <w:b/>
          <w:bCs/>
          <w:sz w:val="24"/>
          <w:szCs w:val="24"/>
        </w:rPr>
        <w:t xml:space="preserve"> та габаритні розміри вимикача н</w:t>
      </w:r>
      <w:r w:rsidRPr="007C462F">
        <w:rPr>
          <w:rStyle w:val="text"/>
          <w:rFonts w:ascii="Times New Roman" w:hAnsi="Times New Roman"/>
          <w:b/>
          <w:bCs/>
          <w:sz w:val="24"/>
          <w:szCs w:val="24"/>
        </w:rPr>
        <w:t>авантаження</w:t>
      </w:r>
    </w:p>
    <w:p w:rsidR="00BA4DD0" w:rsidRPr="007C462F" w:rsidRDefault="00BA4DD0" w:rsidP="00115DD7">
      <w:pPr>
        <w:spacing w:after="0"/>
        <w:ind w:left="180"/>
        <w:jc w:val="center"/>
      </w:pPr>
      <w:r w:rsidRPr="007C462F">
        <w:rPr>
          <w:noProof/>
          <w:lang w:val="ru-RU" w:eastAsia="ru-RU"/>
        </w:rPr>
        <w:drawing>
          <wp:inline distT="0" distB="0" distL="0" distR="0" wp14:anchorId="7B2261DC" wp14:editId="711133D9">
            <wp:extent cx="4371340" cy="4117340"/>
            <wp:effectExtent l="0" t="0" r="0" b="0"/>
            <wp:docPr id="3" name="Рисунок 3" descr="v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1340" cy="4117340"/>
                    </a:xfrm>
                    <a:prstGeom prst="rect">
                      <a:avLst/>
                    </a:prstGeom>
                    <a:noFill/>
                    <a:ln>
                      <a:noFill/>
                    </a:ln>
                  </pic:spPr>
                </pic:pic>
              </a:graphicData>
            </a:graphic>
          </wp:inline>
        </w:drawing>
      </w:r>
    </w:p>
    <w:p w:rsidR="00BA4DD0" w:rsidRPr="00D55ED2" w:rsidRDefault="00BA4DD0" w:rsidP="00115DD7">
      <w:pPr>
        <w:pStyle w:val="310"/>
        <w:ind w:firstLine="284"/>
        <w:jc w:val="both"/>
        <w:rPr>
          <w:color w:val="0000FF"/>
        </w:rPr>
      </w:pPr>
    </w:p>
    <w:p w:rsidR="00BA4DD0" w:rsidRPr="00D55ED2" w:rsidRDefault="00BA4DD0" w:rsidP="00115DD7">
      <w:pPr>
        <w:pStyle w:val="310"/>
        <w:ind w:firstLine="284"/>
        <w:jc w:val="both"/>
        <w:rPr>
          <w:color w:val="0000FF"/>
        </w:rPr>
      </w:pPr>
    </w:p>
    <w:p w:rsidR="00BA4DD0" w:rsidRPr="007C462F" w:rsidRDefault="00BA4DD0" w:rsidP="007C462F">
      <w:pPr>
        <w:pStyle w:val="310"/>
        <w:ind w:firstLine="284"/>
        <w:jc w:val="both"/>
        <w:rPr>
          <w:szCs w:val="24"/>
        </w:rPr>
      </w:pPr>
      <w:r w:rsidRPr="007C462F">
        <w:rPr>
          <w:szCs w:val="24"/>
        </w:rPr>
        <w:lastRenderedPageBreak/>
        <w:t>Виконання технічних, які</w:t>
      </w:r>
      <w:r w:rsidR="005E4235" w:rsidRPr="007C462F">
        <w:rPr>
          <w:szCs w:val="24"/>
        </w:rPr>
        <w:t>сних та кількісних вимог</w:t>
      </w:r>
      <w:r w:rsidRPr="007C462F">
        <w:rPr>
          <w:szCs w:val="24"/>
        </w:rPr>
        <w:t xml:space="preserve"> обов'язкове.</w:t>
      </w:r>
    </w:p>
    <w:p w:rsidR="00BA4DD0" w:rsidRPr="007C462F" w:rsidRDefault="00BA4DD0" w:rsidP="007C462F">
      <w:pPr>
        <w:pStyle w:val="31"/>
        <w:tabs>
          <w:tab w:val="num" w:pos="1422"/>
        </w:tabs>
        <w:spacing w:after="0" w:line="240" w:lineRule="auto"/>
        <w:ind w:firstLine="284"/>
        <w:jc w:val="both"/>
        <w:rPr>
          <w:rFonts w:ascii="Times New Roman" w:hAnsi="Times New Roman"/>
          <w:sz w:val="24"/>
          <w:szCs w:val="24"/>
        </w:rPr>
      </w:pPr>
      <w:r w:rsidRPr="007C462F">
        <w:rPr>
          <w:rFonts w:ascii="Times New Roman" w:hAnsi="Times New Roman"/>
          <w:sz w:val="24"/>
          <w:szCs w:val="24"/>
        </w:rPr>
        <w:t xml:space="preserve">На торги, для проведення експертизи та дослідного монтажу, має бути надано зразки кожного виробу </w:t>
      </w:r>
      <w:proofErr w:type="spellStart"/>
      <w:r w:rsidRPr="007C462F">
        <w:rPr>
          <w:rFonts w:ascii="Times New Roman" w:hAnsi="Times New Roman"/>
          <w:sz w:val="24"/>
          <w:szCs w:val="24"/>
        </w:rPr>
        <w:t>пропонуємої</w:t>
      </w:r>
      <w:proofErr w:type="spellEnd"/>
      <w:r w:rsidRPr="007C462F">
        <w:rPr>
          <w:rFonts w:ascii="Times New Roman" w:hAnsi="Times New Roman"/>
          <w:sz w:val="24"/>
          <w:szCs w:val="24"/>
        </w:rPr>
        <w:t xml:space="preserve"> продукції.</w:t>
      </w:r>
    </w:p>
    <w:p w:rsidR="00BA4DD0" w:rsidRPr="007C462F" w:rsidRDefault="00BA4DD0" w:rsidP="00115DD7">
      <w:pPr>
        <w:pStyle w:val="31"/>
        <w:tabs>
          <w:tab w:val="num" w:pos="1422"/>
        </w:tabs>
        <w:spacing w:after="0"/>
        <w:ind w:firstLine="284"/>
        <w:jc w:val="both"/>
        <w:rPr>
          <w:rFonts w:ascii="Times New Roman" w:hAnsi="Times New Roman"/>
          <w:sz w:val="24"/>
          <w:szCs w:val="24"/>
        </w:rPr>
      </w:pPr>
      <w:r w:rsidRPr="007C462F">
        <w:rPr>
          <w:rFonts w:ascii="Times New Roman" w:hAnsi="Times New Roman"/>
          <w:sz w:val="24"/>
          <w:szCs w:val="24"/>
        </w:rPr>
        <w:t>Вказана продукція повинна відповідати чинним ГОСТ (ДСТУ) на дану продукцію, та мати сертифікат відповідності.</w:t>
      </w:r>
    </w:p>
    <w:p w:rsidR="00BA4DD0" w:rsidRPr="007C462F" w:rsidRDefault="00BA4DD0" w:rsidP="00115DD7">
      <w:pPr>
        <w:pStyle w:val="31"/>
        <w:tabs>
          <w:tab w:val="num" w:pos="1422"/>
        </w:tabs>
        <w:spacing w:after="0"/>
        <w:ind w:firstLine="284"/>
        <w:jc w:val="both"/>
        <w:rPr>
          <w:rFonts w:ascii="Times New Roman" w:hAnsi="Times New Roman"/>
          <w:sz w:val="24"/>
          <w:szCs w:val="24"/>
        </w:rPr>
      </w:pPr>
      <w:r w:rsidRPr="007C462F">
        <w:rPr>
          <w:rFonts w:ascii="Times New Roman" w:hAnsi="Times New Roman"/>
          <w:sz w:val="24"/>
          <w:szCs w:val="24"/>
        </w:rPr>
        <w:t xml:space="preserve">Вказана продукція повинна бути виготовлена не раніше </w:t>
      </w:r>
      <w:r w:rsidRPr="007C462F">
        <w:rPr>
          <w:rFonts w:ascii="Times New Roman" w:hAnsi="Times New Roman"/>
          <w:sz w:val="24"/>
          <w:szCs w:val="24"/>
          <w:lang w:val="en-US"/>
        </w:rPr>
        <w:t>IV</w:t>
      </w:r>
      <w:r w:rsidRPr="007C462F">
        <w:rPr>
          <w:rFonts w:ascii="Times New Roman" w:hAnsi="Times New Roman"/>
          <w:sz w:val="24"/>
          <w:szCs w:val="24"/>
          <w:lang w:val="ru-RU"/>
        </w:rPr>
        <w:t xml:space="preserve"> кварталу</w:t>
      </w:r>
      <w:r w:rsidRPr="007C462F">
        <w:rPr>
          <w:rFonts w:ascii="Times New Roman" w:hAnsi="Times New Roman"/>
          <w:sz w:val="24"/>
          <w:szCs w:val="24"/>
        </w:rPr>
        <w:t xml:space="preserve"> 2019 року.</w:t>
      </w:r>
    </w:p>
    <w:p w:rsidR="00BA4DD0" w:rsidRDefault="00BA4DD0" w:rsidP="00115DD7">
      <w:pPr>
        <w:pStyle w:val="31"/>
        <w:tabs>
          <w:tab w:val="num" w:pos="851"/>
        </w:tabs>
        <w:spacing w:after="0"/>
        <w:ind w:firstLine="426"/>
        <w:jc w:val="both"/>
        <w:rPr>
          <w:sz w:val="20"/>
        </w:rPr>
      </w:pPr>
    </w:p>
    <w:p w:rsidR="007C78EC" w:rsidRPr="007C462F" w:rsidRDefault="00B5601E" w:rsidP="00115DD7">
      <w:pPr>
        <w:spacing w:before="120" w:after="0" w:line="240" w:lineRule="auto"/>
        <w:jc w:val="both"/>
        <w:rPr>
          <w:rFonts w:ascii="Times New Roman" w:hAnsi="Times New Roman"/>
          <w:b/>
          <w:sz w:val="24"/>
          <w:szCs w:val="24"/>
          <w:u w:val="single"/>
        </w:rPr>
      </w:pPr>
      <w:r w:rsidRPr="007C462F">
        <w:rPr>
          <w:rFonts w:ascii="Times New Roman" w:hAnsi="Times New Roman"/>
          <w:b/>
          <w:sz w:val="24"/>
          <w:szCs w:val="24"/>
          <w:u w:val="single"/>
          <w:lang w:val="ru-RU"/>
        </w:rPr>
        <w:t>19</w:t>
      </w:r>
      <w:r w:rsidR="007C78EC" w:rsidRPr="007C462F">
        <w:rPr>
          <w:rFonts w:ascii="Times New Roman" w:hAnsi="Times New Roman"/>
          <w:b/>
          <w:sz w:val="24"/>
          <w:szCs w:val="24"/>
          <w:u w:val="single"/>
        </w:rPr>
        <w:t>.</w:t>
      </w:r>
      <w:r w:rsidR="007C462F" w:rsidRPr="007C462F">
        <w:rPr>
          <w:rFonts w:ascii="Times New Roman" w:hAnsi="Times New Roman"/>
          <w:b/>
          <w:sz w:val="24"/>
          <w:szCs w:val="24"/>
          <w:u w:val="single"/>
        </w:rPr>
        <w:t xml:space="preserve"> </w:t>
      </w:r>
      <w:r w:rsidR="007C78EC" w:rsidRPr="007C462F">
        <w:rPr>
          <w:rFonts w:ascii="Times New Roman" w:hAnsi="Times New Roman"/>
          <w:b/>
          <w:sz w:val="24"/>
          <w:szCs w:val="24"/>
          <w:u w:val="single"/>
        </w:rPr>
        <w:t>Пристрій МРЗС-05Л АИАР.466452.001-33 – в кількості 2 шт.</w:t>
      </w:r>
    </w:p>
    <w:p w:rsidR="007C78EC" w:rsidRPr="007C462F" w:rsidRDefault="007C78EC" w:rsidP="00115DD7">
      <w:pPr>
        <w:spacing w:after="0"/>
        <w:jc w:val="both"/>
        <w:rPr>
          <w:rFonts w:ascii="Times New Roman" w:hAnsi="Times New Roman"/>
          <w:sz w:val="24"/>
          <w:szCs w:val="24"/>
          <w:lang w:bidi="he-IL"/>
        </w:rPr>
      </w:pPr>
      <w:r w:rsidRPr="007C462F">
        <w:rPr>
          <w:rFonts w:ascii="Times New Roman" w:hAnsi="Times New Roman"/>
          <w:sz w:val="24"/>
          <w:szCs w:val="24"/>
          <w:lang w:bidi="he-IL"/>
        </w:rPr>
        <w:t xml:space="preserve">Пристрій мікропроцесорного захисту автоматики, контролю та управління приєднань  6-35 кВ. Використовуються на повітряних та кабельних лініях, що працюють з ізольованою </w:t>
      </w:r>
      <w:proofErr w:type="spellStart"/>
      <w:r w:rsidRPr="007C462F">
        <w:rPr>
          <w:rFonts w:ascii="Times New Roman" w:hAnsi="Times New Roman"/>
          <w:sz w:val="24"/>
          <w:szCs w:val="24"/>
          <w:lang w:bidi="he-IL"/>
        </w:rPr>
        <w:t>нейтраллю</w:t>
      </w:r>
      <w:proofErr w:type="spellEnd"/>
      <w:r w:rsidRPr="007C462F">
        <w:rPr>
          <w:rFonts w:ascii="Times New Roman" w:hAnsi="Times New Roman"/>
          <w:sz w:val="24"/>
          <w:szCs w:val="24"/>
          <w:lang w:bidi="he-IL"/>
        </w:rPr>
        <w:t xml:space="preserve"> та призначені для виконання:</w:t>
      </w:r>
    </w:p>
    <w:p w:rsidR="007C78EC" w:rsidRPr="007C462F" w:rsidRDefault="00D83BCC" w:rsidP="00115DD7">
      <w:pPr>
        <w:numPr>
          <w:ilvl w:val="0"/>
          <w:numId w:val="35"/>
        </w:numPr>
        <w:spacing w:after="0" w:line="240" w:lineRule="auto"/>
        <w:jc w:val="both"/>
        <w:rPr>
          <w:rFonts w:ascii="Times New Roman" w:hAnsi="Times New Roman"/>
          <w:sz w:val="24"/>
          <w:szCs w:val="24"/>
          <w:lang w:bidi="he-IL"/>
        </w:rPr>
      </w:pPr>
      <w:r w:rsidRPr="007C462F">
        <w:rPr>
          <w:rFonts w:ascii="Times New Roman" w:hAnsi="Times New Roman"/>
          <w:sz w:val="24"/>
          <w:szCs w:val="24"/>
          <w:lang w:val="ru-RU" w:bidi="he-IL"/>
        </w:rPr>
        <w:t>т</w:t>
      </w:r>
      <w:proofErr w:type="spellStart"/>
      <w:r w:rsidR="007C78EC" w:rsidRPr="007C462F">
        <w:rPr>
          <w:rFonts w:ascii="Times New Roman" w:hAnsi="Times New Roman"/>
          <w:sz w:val="24"/>
          <w:szCs w:val="24"/>
          <w:lang w:bidi="he-IL"/>
        </w:rPr>
        <w:t>риступеневого</w:t>
      </w:r>
      <w:proofErr w:type="spellEnd"/>
      <w:r w:rsidR="007C78EC" w:rsidRPr="007C462F">
        <w:rPr>
          <w:rFonts w:ascii="Times New Roman" w:hAnsi="Times New Roman"/>
          <w:sz w:val="24"/>
          <w:szCs w:val="24"/>
          <w:lang w:bidi="he-IL"/>
        </w:rPr>
        <w:t xml:space="preserve"> трифазного максимального </w:t>
      </w:r>
      <w:proofErr w:type="spellStart"/>
      <w:r w:rsidR="007C78EC" w:rsidRPr="007C462F">
        <w:rPr>
          <w:rFonts w:ascii="Times New Roman" w:hAnsi="Times New Roman"/>
          <w:sz w:val="24"/>
          <w:szCs w:val="24"/>
          <w:lang w:bidi="he-IL"/>
        </w:rPr>
        <w:t>стумового</w:t>
      </w:r>
      <w:proofErr w:type="spellEnd"/>
      <w:r w:rsidR="007C78EC" w:rsidRPr="007C462F">
        <w:rPr>
          <w:rFonts w:ascii="Times New Roman" w:hAnsi="Times New Roman"/>
          <w:sz w:val="24"/>
          <w:szCs w:val="24"/>
          <w:lang w:bidi="he-IL"/>
        </w:rPr>
        <w:t xml:space="preserve"> захисту;</w:t>
      </w:r>
    </w:p>
    <w:p w:rsidR="007C78EC" w:rsidRPr="007C462F" w:rsidRDefault="00D83BCC" w:rsidP="00115DD7">
      <w:pPr>
        <w:numPr>
          <w:ilvl w:val="0"/>
          <w:numId w:val="35"/>
        </w:numPr>
        <w:spacing w:after="0" w:line="240" w:lineRule="auto"/>
        <w:jc w:val="both"/>
        <w:rPr>
          <w:rFonts w:ascii="Times New Roman" w:hAnsi="Times New Roman"/>
          <w:sz w:val="24"/>
          <w:szCs w:val="24"/>
          <w:lang w:bidi="he-IL"/>
        </w:rPr>
      </w:pPr>
      <w:r w:rsidRPr="007C462F">
        <w:rPr>
          <w:rFonts w:ascii="Times New Roman" w:hAnsi="Times New Roman"/>
          <w:sz w:val="24"/>
          <w:szCs w:val="24"/>
          <w:lang w:val="ru-RU" w:bidi="he-IL"/>
        </w:rPr>
        <w:t>з</w:t>
      </w:r>
      <w:proofErr w:type="spellStart"/>
      <w:r w:rsidR="007C78EC" w:rsidRPr="007C462F">
        <w:rPr>
          <w:rFonts w:ascii="Times New Roman" w:hAnsi="Times New Roman"/>
          <w:sz w:val="24"/>
          <w:szCs w:val="24"/>
          <w:lang w:bidi="he-IL"/>
        </w:rPr>
        <w:t>ахисту</w:t>
      </w:r>
      <w:proofErr w:type="spellEnd"/>
      <w:r w:rsidR="007C78EC" w:rsidRPr="007C462F">
        <w:rPr>
          <w:rFonts w:ascii="Times New Roman" w:hAnsi="Times New Roman"/>
          <w:sz w:val="24"/>
          <w:szCs w:val="24"/>
          <w:lang w:bidi="he-IL"/>
        </w:rPr>
        <w:t xml:space="preserve"> від замикань на землю по струму 3І</w:t>
      </w:r>
      <w:r w:rsidR="007C78EC" w:rsidRPr="007C462F">
        <w:rPr>
          <w:rFonts w:ascii="Times New Roman" w:hAnsi="Times New Roman"/>
          <w:sz w:val="24"/>
          <w:szCs w:val="24"/>
          <w:vertAlign w:val="subscript"/>
          <w:lang w:bidi="he-IL"/>
        </w:rPr>
        <w:t>0</w:t>
      </w:r>
      <w:r w:rsidR="007C78EC" w:rsidRPr="007C462F">
        <w:rPr>
          <w:rFonts w:ascii="Times New Roman" w:hAnsi="Times New Roman"/>
          <w:sz w:val="24"/>
          <w:szCs w:val="24"/>
          <w:lang w:bidi="he-IL"/>
        </w:rPr>
        <w:t>;</w:t>
      </w:r>
    </w:p>
    <w:p w:rsidR="007C78EC" w:rsidRPr="007C462F" w:rsidRDefault="00D83BCC" w:rsidP="00115DD7">
      <w:pPr>
        <w:numPr>
          <w:ilvl w:val="0"/>
          <w:numId w:val="35"/>
        </w:numPr>
        <w:spacing w:after="0" w:line="240" w:lineRule="auto"/>
        <w:jc w:val="both"/>
        <w:rPr>
          <w:rFonts w:ascii="Times New Roman" w:hAnsi="Times New Roman"/>
          <w:sz w:val="24"/>
          <w:szCs w:val="24"/>
          <w:lang w:bidi="he-IL"/>
        </w:rPr>
      </w:pPr>
      <w:r w:rsidRPr="007C462F">
        <w:rPr>
          <w:rFonts w:ascii="Times New Roman" w:hAnsi="Times New Roman"/>
          <w:sz w:val="24"/>
          <w:szCs w:val="24"/>
          <w:lang w:val="ru-RU" w:bidi="he-IL"/>
        </w:rPr>
        <w:t>з</w:t>
      </w:r>
      <w:proofErr w:type="spellStart"/>
      <w:r w:rsidR="007C78EC" w:rsidRPr="007C462F">
        <w:rPr>
          <w:rFonts w:ascii="Times New Roman" w:hAnsi="Times New Roman"/>
          <w:sz w:val="24"/>
          <w:szCs w:val="24"/>
          <w:lang w:bidi="he-IL"/>
        </w:rPr>
        <w:t>ахисту</w:t>
      </w:r>
      <w:proofErr w:type="spellEnd"/>
      <w:r w:rsidR="007C78EC" w:rsidRPr="007C462F">
        <w:rPr>
          <w:rFonts w:ascii="Times New Roman" w:hAnsi="Times New Roman"/>
          <w:sz w:val="24"/>
          <w:szCs w:val="24"/>
          <w:lang w:bidi="he-IL"/>
        </w:rPr>
        <w:t xml:space="preserve"> від замикань на землю по напрузі 3 U</w:t>
      </w:r>
      <w:r w:rsidR="007C78EC" w:rsidRPr="007C462F">
        <w:rPr>
          <w:rFonts w:ascii="Times New Roman" w:hAnsi="Times New Roman"/>
          <w:sz w:val="24"/>
          <w:szCs w:val="24"/>
          <w:vertAlign w:val="subscript"/>
          <w:lang w:bidi="he-IL"/>
        </w:rPr>
        <w:t>0</w:t>
      </w:r>
      <w:r w:rsidR="007C78EC" w:rsidRPr="007C462F">
        <w:rPr>
          <w:rFonts w:ascii="Times New Roman" w:hAnsi="Times New Roman"/>
          <w:sz w:val="24"/>
          <w:szCs w:val="24"/>
          <w:lang w:bidi="he-IL"/>
        </w:rPr>
        <w:t>;</w:t>
      </w:r>
    </w:p>
    <w:p w:rsidR="007C78EC" w:rsidRPr="007C462F" w:rsidRDefault="00FE3326" w:rsidP="00115DD7">
      <w:pPr>
        <w:numPr>
          <w:ilvl w:val="0"/>
          <w:numId w:val="35"/>
        </w:numPr>
        <w:spacing w:after="0" w:line="240" w:lineRule="auto"/>
        <w:jc w:val="both"/>
        <w:rPr>
          <w:rFonts w:ascii="Times New Roman" w:hAnsi="Times New Roman"/>
          <w:sz w:val="24"/>
          <w:szCs w:val="24"/>
          <w:lang w:bidi="he-IL"/>
        </w:rPr>
      </w:pPr>
      <w:r w:rsidRPr="007C462F">
        <w:rPr>
          <w:rFonts w:ascii="Times New Roman" w:hAnsi="Times New Roman"/>
          <w:sz w:val="24"/>
          <w:szCs w:val="24"/>
          <w:lang w:val="ru-RU" w:bidi="he-IL"/>
        </w:rPr>
        <w:t>н</w:t>
      </w:r>
      <w:proofErr w:type="spellStart"/>
      <w:r w:rsidR="007C78EC" w:rsidRPr="007C462F">
        <w:rPr>
          <w:rFonts w:ascii="Times New Roman" w:hAnsi="Times New Roman"/>
          <w:sz w:val="24"/>
          <w:szCs w:val="24"/>
          <w:lang w:bidi="he-IL"/>
        </w:rPr>
        <w:t>аправленого</w:t>
      </w:r>
      <w:proofErr w:type="spellEnd"/>
      <w:r w:rsidR="007C78EC" w:rsidRPr="007C462F">
        <w:rPr>
          <w:rFonts w:ascii="Times New Roman" w:hAnsi="Times New Roman"/>
          <w:sz w:val="24"/>
          <w:szCs w:val="24"/>
          <w:lang w:bidi="he-IL"/>
        </w:rPr>
        <w:t xml:space="preserve"> захисту від замикань на землю;</w:t>
      </w:r>
    </w:p>
    <w:p w:rsidR="007C78EC" w:rsidRPr="007C462F" w:rsidRDefault="00FE3326" w:rsidP="00115DD7">
      <w:pPr>
        <w:numPr>
          <w:ilvl w:val="0"/>
          <w:numId w:val="35"/>
        </w:numPr>
        <w:spacing w:after="0" w:line="240" w:lineRule="auto"/>
        <w:jc w:val="both"/>
        <w:rPr>
          <w:rFonts w:ascii="Times New Roman" w:hAnsi="Times New Roman"/>
          <w:sz w:val="24"/>
          <w:szCs w:val="24"/>
          <w:lang w:bidi="he-IL"/>
        </w:rPr>
      </w:pPr>
      <w:r w:rsidRPr="007C462F">
        <w:rPr>
          <w:rFonts w:ascii="Times New Roman" w:hAnsi="Times New Roman"/>
          <w:sz w:val="24"/>
          <w:szCs w:val="24"/>
          <w:lang w:val="ru-RU" w:bidi="he-IL"/>
        </w:rPr>
        <w:t>а</w:t>
      </w:r>
      <w:proofErr w:type="spellStart"/>
      <w:r w:rsidR="007C78EC" w:rsidRPr="007C462F">
        <w:rPr>
          <w:rFonts w:ascii="Times New Roman" w:hAnsi="Times New Roman"/>
          <w:sz w:val="24"/>
          <w:szCs w:val="24"/>
          <w:lang w:bidi="he-IL"/>
        </w:rPr>
        <w:t>втоматичного</w:t>
      </w:r>
      <w:proofErr w:type="spellEnd"/>
      <w:r w:rsidR="007C78EC" w:rsidRPr="007C462F">
        <w:rPr>
          <w:rFonts w:ascii="Times New Roman" w:hAnsi="Times New Roman"/>
          <w:sz w:val="24"/>
          <w:szCs w:val="24"/>
          <w:lang w:bidi="he-IL"/>
        </w:rPr>
        <w:t xml:space="preserve"> повторного включення приєднання після його вимкнення від пристроїв захисту (АПВ однократної дії);</w:t>
      </w:r>
    </w:p>
    <w:p w:rsidR="007C78EC" w:rsidRPr="007C462F" w:rsidRDefault="00FE3326" w:rsidP="00115DD7">
      <w:pPr>
        <w:numPr>
          <w:ilvl w:val="0"/>
          <w:numId w:val="35"/>
        </w:numPr>
        <w:spacing w:after="0" w:line="240" w:lineRule="auto"/>
        <w:jc w:val="both"/>
        <w:rPr>
          <w:rFonts w:ascii="Times New Roman" w:hAnsi="Times New Roman"/>
          <w:sz w:val="24"/>
          <w:szCs w:val="24"/>
          <w:lang w:bidi="he-IL"/>
        </w:rPr>
      </w:pPr>
      <w:r w:rsidRPr="007C462F">
        <w:rPr>
          <w:rFonts w:ascii="Times New Roman" w:hAnsi="Times New Roman"/>
          <w:sz w:val="24"/>
          <w:szCs w:val="24"/>
          <w:lang w:val="ru-RU" w:bidi="he-IL"/>
        </w:rPr>
        <w:t>а</w:t>
      </w:r>
      <w:proofErr w:type="spellStart"/>
      <w:r w:rsidR="007C78EC" w:rsidRPr="007C462F">
        <w:rPr>
          <w:rFonts w:ascii="Times New Roman" w:hAnsi="Times New Roman"/>
          <w:sz w:val="24"/>
          <w:szCs w:val="24"/>
          <w:lang w:bidi="he-IL"/>
        </w:rPr>
        <w:t>втоматичного</w:t>
      </w:r>
      <w:proofErr w:type="spellEnd"/>
      <w:r w:rsidR="007C78EC" w:rsidRPr="007C462F">
        <w:rPr>
          <w:rFonts w:ascii="Times New Roman" w:hAnsi="Times New Roman"/>
          <w:sz w:val="24"/>
          <w:szCs w:val="24"/>
          <w:lang w:bidi="he-IL"/>
        </w:rPr>
        <w:t xml:space="preserve"> частотного розвантаження (АЧР) з ЧАПВ (через ДВ); </w:t>
      </w:r>
    </w:p>
    <w:p w:rsidR="007C78EC" w:rsidRPr="007C462F" w:rsidRDefault="00FE3326" w:rsidP="00115DD7">
      <w:pPr>
        <w:numPr>
          <w:ilvl w:val="0"/>
          <w:numId w:val="35"/>
        </w:numPr>
        <w:spacing w:after="0" w:line="240" w:lineRule="auto"/>
        <w:jc w:val="both"/>
        <w:rPr>
          <w:rFonts w:ascii="Times New Roman" w:hAnsi="Times New Roman"/>
          <w:sz w:val="24"/>
          <w:szCs w:val="24"/>
          <w:lang w:bidi="he-IL"/>
        </w:rPr>
      </w:pPr>
      <w:r w:rsidRPr="007C462F">
        <w:rPr>
          <w:rFonts w:ascii="Times New Roman" w:hAnsi="Times New Roman"/>
          <w:sz w:val="24"/>
          <w:szCs w:val="24"/>
          <w:lang w:val="ru-RU" w:bidi="he-IL"/>
        </w:rPr>
        <w:t>р</w:t>
      </w:r>
      <w:proofErr w:type="spellStart"/>
      <w:r w:rsidR="007C78EC" w:rsidRPr="007C462F">
        <w:rPr>
          <w:rFonts w:ascii="Times New Roman" w:hAnsi="Times New Roman"/>
          <w:sz w:val="24"/>
          <w:szCs w:val="24"/>
          <w:lang w:bidi="he-IL"/>
        </w:rPr>
        <w:t>езервування</w:t>
      </w:r>
      <w:proofErr w:type="spellEnd"/>
      <w:r w:rsidR="007C78EC" w:rsidRPr="007C462F">
        <w:rPr>
          <w:rFonts w:ascii="Times New Roman" w:hAnsi="Times New Roman"/>
          <w:sz w:val="24"/>
          <w:szCs w:val="24"/>
          <w:lang w:bidi="he-IL"/>
        </w:rPr>
        <w:t xml:space="preserve"> при відмові вимикача (УРОВ).  </w:t>
      </w:r>
    </w:p>
    <w:p w:rsidR="007C78EC" w:rsidRPr="007C462F" w:rsidRDefault="007C78EC" w:rsidP="00115DD7">
      <w:pPr>
        <w:spacing w:after="0"/>
        <w:jc w:val="both"/>
        <w:rPr>
          <w:rFonts w:ascii="Times New Roman" w:hAnsi="Times New Roman"/>
          <w:sz w:val="24"/>
          <w:szCs w:val="24"/>
          <w:lang w:val="ru-RU" w:bidi="he-IL"/>
        </w:rPr>
      </w:pPr>
      <w:r w:rsidRPr="007C462F">
        <w:rPr>
          <w:rFonts w:ascii="Times New Roman" w:hAnsi="Times New Roman"/>
          <w:sz w:val="24"/>
          <w:szCs w:val="24"/>
          <w:lang w:bidi="he-IL"/>
        </w:rPr>
        <w:t>Номінальний струм датчиків струму пристрою  (</w:t>
      </w:r>
      <w:proofErr w:type="spellStart"/>
      <w:r w:rsidRPr="007C462F">
        <w:rPr>
          <w:rFonts w:ascii="Times New Roman" w:hAnsi="Times New Roman"/>
          <w:sz w:val="24"/>
          <w:szCs w:val="24"/>
          <w:lang w:bidi="he-IL"/>
        </w:rPr>
        <w:t>Iн</w:t>
      </w:r>
      <w:proofErr w:type="spellEnd"/>
      <w:r w:rsidRPr="007C462F">
        <w:rPr>
          <w:rFonts w:ascii="Times New Roman" w:hAnsi="Times New Roman"/>
          <w:sz w:val="24"/>
          <w:szCs w:val="24"/>
          <w:lang w:bidi="he-IL"/>
        </w:rPr>
        <w:t>) – 5 А</w:t>
      </w:r>
      <w:r w:rsidR="00F17266" w:rsidRPr="007C462F">
        <w:rPr>
          <w:rFonts w:ascii="Times New Roman" w:hAnsi="Times New Roman"/>
          <w:sz w:val="24"/>
          <w:szCs w:val="24"/>
          <w:lang w:val="ru-RU" w:bidi="he-IL"/>
        </w:rPr>
        <w:t>.</w:t>
      </w:r>
    </w:p>
    <w:p w:rsidR="00923486" w:rsidRPr="007C462F" w:rsidRDefault="00923486" w:rsidP="00115DD7">
      <w:pPr>
        <w:spacing w:before="120" w:after="0" w:line="240" w:lineRule="auto"/>
        <w:jc w:val="both"/>
        <w:rPr>
          <w:rFonts w:ascii="Times New Roman" w:hAnsi="Times New Roman"/>
          <w:b/>
          <w:sz w:val="24"/>
          <w:szCs w:val="24"/>
          <w:u w:val="single"/>
        </w:rPr>
      </w:pPr>
      <w:r w:rsidRPr="007C462F">
        <w:rPr>
          <w:rFonts w:ascii="Times New Roman" w:hAnsi="Times New Roman"/>
          <w:b/>
          <w:sz w:val="24"/>
          <w:szCs w:val="24"/>
          <w:u w:val="single"/>
          <w:lang w:val="ru-RU"/>
        </w:rPr>
        <w:t>20</w:t>
      </w:r>
      <w:r w:rsidRPr="007C462F">
        <w:rPr>
          <w:rFonts w:ascii="Times New Roman" w:hAnsi="Times New Roman"/>
          <w:b/>
          <w:sz w:val="24"/>
          <w:szCs w:val="24"/>
          <w:u w:val="single"/>
        </w:rPr>
        <w:t>.</w:t>
      </w:r>
      <w:r w:rsidRPr="007C462F">
        <w:rPr>
          <w:rFonts w:ascii="Times New Roman" w:hAnsi="Times New Roman"/>
          <w:b/>
          <w:sz w:val="24"/>
          <w:szCs w:val="24"/>
          <w:u w:val="single"/>
          <w:lang w:bidi="he-IL"/>
        </w:rPr>
        <w:t xml:space="preserve"> Щогловий рубильник типу APR 3160 (або еквівалент) із запобіжниками 160А</w:t>
      </w:r>
      <w:r w:rsidRPr="007C462F">
        <w:rPr>
          <w:rFonts w:ascii="Times New Roman" w:hAnsi="Times New Roman"/>
          <w:b/>
          <w:sz w:val="24"/>
          <w:szCs w:val="24"/>
          <w:u w:val="single"/>
        </w:rPr>
        <w:t xml:space="preserve"> – в кількості 1 шт.</w:t>
      </w:r>
    </w:p>
    <w:p w:rsidR="00A40998" w:rsidRPr="007C462F" w:rsidRDefault="00A40998" w:rsidP="00115DD7">
      <w:pPr>
        <w:pStyle w:val="310"/>
        <w:ind w:firstLine="284"/>
        <w:jc w:val="both"/>
      </w:pPr>
      <w:r w:rsidRPr="007C462F">
        <w:t>Щогловий рубильник типу APR 3160 (або еквівалент) застосовується для повітряних ізольованих ліній з проводами перерізом 25-120 мм2.</w:t>
      </w:r>
    </w:p>
    <w:p w:rsidR="00A40998" w:rsidRPr="007C462F" w:rsidRDefault="00A40998" w:rsidP="00115DD7">
      <w:pPr>
        <w:pStyle w:val="310"/>
        <w:ind w:firstLine="284"/>
        <w:jc w:val="both"/>
      </w:pPr>
      <w:r w:rsidRPr="007C462F">
        <w:t>Повинен бути розрахованим на струм КЗ (1 сек.)  -  3,2 кА.</w:t>
      </w:r>
    </w:p>
    <w:p w:rsidR="00A40998" w:rsidRPr="007C462F" w:rsidRDefault="00A40998" w:rsidP="00115DD7">
      <w:pPr>
        <w:pStyle w:val="310"/>
        <w:ind w:firstLine="284"/>
        <w:jc w:val="both"/>
        <w:rPr>
          <w:szCs w:val="24"/>
        </w:rPr>
      </w:pPr>
      <w:r w:rsidRPr="007C462F">
        <w:rPr>
          <w:szCs w:val="24"/>
        </w:rPr>
        <w:t>Ступінь захисту  -  ІР 24.</w:t>
      </w:r>
    </w:p>
    <w:p w:rsidR="00A40998" w:rsidRPr="007C462F" w:rsidRDefault="00A40998" w:rsidP="00115DD7">
      <w:pPr>
        <w:pStyle w:val="310"/>
        <w:ind w:firstLine="284"/>
        <w:jc w:val="both"/>
        <w:rPr>
          <w:lang w:eastAsia="uk-UA"/>
        </w:rPr>
      </w:pPr>
      <w:r w:rsidRPr="007C462F">
        <w:rPr>
          <w:szCs w:val="24"/>
        </w:rPr>
        <w:t xml:space="preserve">Температура експлуатації  -  </w:t>
      </w:r>
      <w:r w:rsidRPr="007C462F">
        <w:rPr>
          <w:lang w:eastAsia="uk-UA"/>
        </w:rPr>
        <w:t>від -40 до +50°С.</w:t>
      </w:r>
    </w:p>
    <w:p w:rsidR="00A40998" w:rsidRPr="007C462F" w:rsidRDefault="00A40998" w:rsidP="00115DD7">
      <w:pPr>
        <w:pStyle w:val="310"/>
        <w:ind w:firstLine="284"/>
        <w:jc w:val="both"/>
        <w:rPr>
          <w:szCs w:val="24"/>
        </w:rPr>
      </w:pPr>
      <w:r w:rsidRPr="007C462F">
        <w:rPr>
          <w:szCs w:val="24"/>
        </w:rPr>
        <w:t>Кількість проводів, що приєднується: вхідних – 2, вихідних – 1.</w:t>
      </w:r>
    </w:p>
    <w:p w:rsidR="00A40998" w:rsidRPr="007C462F" w:rsidRDefault="00A40998" w:rsidP="00115DD7">
      <w:pPr>
        <w:pStyle w:val="310"/>
        <w:ind w:firstLine="284"/>
        <w:jc w:val="both"/>
        <w:rPr>
          <w:szCs w:val="24"/>
        </w:rPr>
      </w:pPr>
      <w:r w:rsidRPr="007C462F">
        <w:rPr>
          <w:szCs w:val="24"/>
        </w:rPr>
        <w:t>Щогловий рубильник повинен бути укомплектований трьома запобіжниками на 160А, відповідними апаратними затискачами, бути пристосованим для управління за допомогою ізолюючої штанги (повинна входити в комплект поставки).</w:t>
      </w:r>
    </w:p>
    <w:p w:rsidR="00A40998" w:rsidRPr="007C462F" w:rsidRDefault="00A40998" w:rsidP="00115DD7">
      <w:pPr>
        <w:pStyle w:val="310"/>
        <w:ind w:firstLine="284"/>
        <w:jc w:val="both"/>
        <w:rPr>
          <w:szCs w:val="24"/>
        </w:rPr>
      </w:pPr>
      <w:r w:rsidRPr="007C462F">
        <w:rPr>
          <w:szCs w:val="24"/>
        </w:rPr>
        <w:t>Момент затяжки повинен контролюватися болтом зі зривною головкою.</w:t>
      </w:r>
    </w:p>
    <w:p w:rsidR="00A40998" w:rsidRPr="007C462F" w:rsidRDefault="00A40998" w:rsidP="00115DD7">
      <w:pPr>
        <w:pStyle w:val="310"/>
        <w:ind w:firstLine="284"/>
        <w:jc w:val="both"/>
        <w:rPr>
          <w:szCs w:val="24"/>
        </w:rPr>
      </w:pPr>
      <w:r w:rsidRPr="007C462F">
        <w:rPr>
          <w:szCs w:val="24"/>
        </w:rPr>
        <w:t>Повинен бути пристосованим для монтажу на опорі за допомогою болтів або стальної стрічки.</w:t>
      </w:r>
    </w:p>
    <w:p w:rsidR="00A40998" w:rsidRPr="007C462F" w:rsidRDefault="00A40998" w:rsidP="00115DD7">
      <w:pPr>
        <w:pStyle w:val="310"/>
        <w:ind w:firstLine="284"/>
        <w:jc w:val="both"/>
        <w:rPr>
          <w:szCs w:val="24"/>
        </w:rPr>
      </w:pPr>
    </w:p>
    <w:p w:rsidR="00A40998" w:rsidRPr="007C462F" w:rsidRDefault="00A40998" w:rsidP="00115DD7">
      <w:pPr>
        <w:pStyle w:val="310"/>
        <w:ind w:firstLine="284"/>
        <w:jc w:val="center"/>
        <w:rPr>
          <w:b/>
          <w:szCs w:val="24"/>
        </w:rPr>
      </w:pPr>
      <w:r w:rsidRPr="007C462F">
        <w:rPr>
          <w:b/>
          <w:szCs w:val="24"/>
        </w:rPr>
        <w:t>Приклад зовнішнього вигляду рубильника</w:t>
      </w:r>
    </w:p>
    <w:p w:rsidR="00A40998" w:rsidRPr="007C462F" w:rsidRDefault="00A40998" w:rsidP="00115DD7">
      <w:pPr>
        <w:pStyle w:val="310"/>
        <w:ind w:firstLine="284"/>
        <w:jc w:val="center"/>
        <w:rPr>
          <w:sz w:val="16"/>
          <w:szCs w:val="16"/>
        </w:rPr>
      </w:pPr>
    </w:p>
    <w:p w:rsidR="00A40998" w:rsidRDefault="00A40998" w:rsidP="00115DD7">
      <w:pPr>
        <w:pStyle w:val="310"/>
        <w:ind w:firstLine="284"/>
        <w:jc w:val="center"/>
        <w:rPr>
          <w:szCs w:val="24"/>
        </w:rPr>
      </w:pPr>
      <w:r>
        <w:rPr>
          <w:szCs w:val="24"/>
          <w:lang w:val="ru-RU" w:eastAsia="ru-RU"/>
        </w:rPr>
        <w:drawing>
          <wp:inline distT="0" distB="0" distL="0" distR="0">
            <wp:extent cx="5476875" cy="1892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1892300"/>
                    </a:xfrm>
                    <a:prstGeom prst="rect">
                      <a:avLst/>
                    </a:prstGeom>
                    <a:noFill/>
                    <a:ln>
                      <a:noFill/>
                    </a:ln>
                  </pic:spPr>
                </pic:pic>
              </a:graphicData>
            </a:graphic>
          </wp:inline>
        </w:drawing>
      </w:r>
    </w:p>
    <w:p w:rsidR="00A40998" w:rsidRDefault="00A40998" w:rsidP="00115DD7">
      <w:pPr>
        <w:pStyle w:val="310"/>
        <w:ind w:firstLine="284"/>
        <w:jc w:val="center"/>
        <w:rPr>
          <w:szCs w:val="24"/>
        </w:rPr>
      </w:pPr>
    </w:p>
    <w:p w:rsidR="00A40998" w:rsidRPr="007C462F" w:rsidRDefault="00A40998" w:rsidP="00115DD7">
      <w:pPr>
        <w:pStyle w:val="310"/>
        <w:ind w:firstLine="284"/>
        <w:jc w:val="both"/>
      </w:pPr>
      <w:r w:rsidRPr="007C462F">
        <w:rPr>
          <w:szCs w:val="24"/>
        </w:rPr>
        <w:t xml:space="preserve">Рубильники повинні </w:t>
      </w:r>
      <w:r w:rsidRPr="007C462F">
        <w:t xml:space="preserve">відповідати чинним ГОСТ (ДСТУ), </w:t>
      </w:r>
      <w:r w:rsidRPr="007C462F">
        <w:rPr>
          <w:rFonts w:eastAsia="TimesNewRomanPSMT" w:cs="TimesNewRomanPSMT"/>
        </w:rPr>
        <w:t>мати сертифікат відповідності вимогам стандартів на вказану продукцію та</w:t>
      </w:r>
      <w:r w:rsidRPr="007C462F">
        <w:t xml:space="preserve"> мають бути виготовлені не раніше </w:t>
      </w:r>
      <w:r w:rsidRPr="007C462F">
        <w:rPr>
          <w:lang w:val="en-US"/>
        </w:rPr>
        <w:t>IV</w:t>
      </w:r>
      <w:r w:rsidRPr="007C462F">
        <w:rPr>
          <w:lang w:val="ru-RU"/>
        </w:rPr>
        <w:t xml:space="preserve"> кварталу </w:t>
      </w:r>
      <w:r w:rsidRPr="007C462F">
        <w:rPr>
          <w:szCs w:val="24"/>
        </w:rPr>
        <w:t>2019 року</w:t>
      </w:r>
      <w:r w:rsidRPr="007C462F">
        <w:t>.</w:t>
      </w:r>
    </w:p>
    <w:p w:rsidR="00A40998" w:rsidRPr="007C462F" w:rsidRDefault="00A40998" w:rsidP="00115DD7">
      <w:pPr>
        <w:tabs>
          <w:tab w:val="left" w:pos="1320"/>
        </w:tabs>
        <w:spacing w:after="0"/>
        <w:ind w:firstLine="284"/>
        <w:jc w:val="both"/>
        <w:rPr>
          <w:rFonts w:ascii="Times New Roman" w:hAnsi="Times New Roman"/>
          <w:sz w:val="24"/>
          <w:szCs w:val="24"/>
        </w:rPr>
      </w:pPr>
      <w:r w:rsidRPr="007C462F">
        <w:rPr>
          <w:rFonts w:ascii="Times New Roman" w:hAnsi="Times New Roman"/>
          <w:sz w:val="24"/>
          <w:szCs w:val="24"/>
        </w:rPr>
        <w:t>Виконання технічних, якісних та кількісних вимог обов'язкове.</w:t>
      </w:r>
    </w:p>
    <w:p w:rsidR="00715E42" w:rsidRPr="007C462F" w:rsidRDefault="00715E42" w:rsidP="00115DD7">
      <w:pPr>
        <w:spacing w:after="0" w:line="240" w:lineRule="auto"/>
        <w:ind w:left="7080" w:firstLine="708"/>
        <w:jc w:val="both"/>
        <w:rPr>
          <w:rFonts w:ascii="Times New Roman" w:hAnsi="Times New Roman"/>
          <w:b/>
          <w:sz w:val="28"/>
          <w:szCs w:val="28"/>
        </w:rPr>
      </w:pPr>
      <w:r w:rsidRPr="007C462F">
        <w:rPr>
          <w:rFonts w:ascii="Times New Roman" w:hAnsi="Times New Roman"/>
          <w:b/>
          <w:sz w:val="28"/>
          <w:szCs w:val="28"/>
        </w:rPr>
        <w:lastRenderedPageBreak/>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984334" w:rsidP="00B60903">
            <w:pPr>
              <w:pStyle w:val="13"/>
              <w:jc w:val="right"/>
              <w:rPr>
                <w:rFonts w:ascii="Times New Roman" w:hAnsi="Times New Roman"/>
                <w:sz w:val="24"/>
                <w:szCs w:val="24"/>
              </w:rPr>
            </w:pPr>
            <w:r>
              <w:rPr>
                <w:rFonts w:ascii="Times New Roman" w:hAnsi="Times New Roman"/>
                <w:sz w:val="24"/>
                <w:szCs w:val="24"/>
              </w:rPr>
              <w:t>«__»______________20</w:t>
            </w:r>
            <w:r>
              <w:rPr>
                <w:rFonts w:ascii="Times New Roman" w:hAnsi="Times New Roman"/>
                <w:sz w:val="24"/>
                <w:szCs w:val="24"/>
                <w:lang w:val="ru-RU"/>
              </w:rPr>
              <w:t>20</w:t>
            </w:r>
            <w:r w:rsidR="00715E42" w:rsidRPr="00BB0C9F">
              <w:rPr>
                <w:rFonts w:ascii="Times New Roman" w:hAnsi="Times New Roman"/>
                <w:sz w:val="24"/>
                <w:szCs w:val="24"/>
              </w:rPr>
              <w:t xml:space="preserve">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051F91" w:rsidRPr="00BB0C9F" w:rsidRDefault="00051F91" w:rsidP="00715E42">
      <w:pPr>
        <w:pStyle w:val="20"/>
        <w:tabs>
          <w:tab w:val="num" w:pos="0"/>
        </w:tabs>
        <w:ind w:left="0" w:firstLine="0"/>
        <w:jc w:val="both"/>
        <w:rPr>
          <w:color w:val="000000"/>
          <w:sz w:val="24"/>
          <w:szCs w:val="24"/>
        </w:rPr>
      </w:pP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721E9"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w:t>
      </w:r>
    </w:p>
    <w:p w:rsidR="00F721E9" w:rsidRDefault="00F721E9"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lastRenderedPageBreak/>
        <w:t xml:space="preserve">(за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15"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16"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7"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lastRenderedPageBreak/>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lastRenderedPageBreak/>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w:t>
      </w:r>
      <w:r w:rsidRPr="00BB0C9F">
        <w:rPr>
          <w:bCs/>
          <w:sz w:val="24"/>
          <w:szCs w:val="24"/>
        </w:rPr>
        <w:lastRenderedPageBreak/>
        <w:t>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Default="00715E42" w:rsidP="00715E42">
      <w:pPr>
        <w:pStyle w:val="af"/>
        <w:spacing w:before="0" w:after="0"/>
        <w:rPr>
          <w:szCs w:val="24"/>
        </w:rPr>
      </w:pPr>
    </w:p>
    <w:p w:rsidR="00A9275C" w:rsidRDefault="00A9275C" w:rsidP="00715E42">
      <w:pPr>
        <w:pStyle w:val="af"/>
        <w:spacing w:before="0" w:after="0"/>
        <w:rPr>
          <w:szCs w:val="24"/>
        </w:rPr>
      </w:pPr>
    </w:p>
    <w:p w:rsidR="00A9275C" w:rsidRDefault="00A9275C" w:rsidP="00715E42">
      <w:pPr>
        <w:pStyle w:val="af"/>
        <w:spacing w:before="0" w:after="0"/>
        <w:rPr>
          <w:szCs w:val="24"/>
        </w:rPr>
      </w:pPr>
    </w:p>
    <w:p w:rsidR="00681673" w:rsidRDefault="00681673" w:rsidP="00715E42">
      <w:pPr>
        <w:pStyle w:val="af"/>
        <w:spacing w:before="0" w:after="0"/>
        <w:rPr>
          <w:szCs w:val="24"/>
        </w:rPr>
      </w:pPr>
    </w:p>
    <w:p w:rsidR="00681673" w:rsidRPr="00BB0C9F" w:rsidRDefault="00681673"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lastRenderedPageBreak/>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681673" w:rsidP="00681673">
      <w:pPr>
        <w:pStyle w:val="af"/>
        <w:spacing w:before="0" w:after="0"/>
        <w:jc w:val="left"/>
        <w:rPr>
          <w:b/>
          <w:szCs w:val="24"/>
        </w:rPr>
      </w:pPr>
      <w:r>
        <w:rPr>
          <w:szCs w:val="24"/>
        </w:rPr>
        <w:t xml:space="preserve">                                      </w:t>
      </w:r>
      <w:r w:rsidR="00715E42"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F51582" w:rsidP="00F51582">
      <w:pPr>
        <w:pStyle w:val="af"/>
        <w:spacing w:before="0" w:after="0"/>
        <w:rPr>
          <w:b/>
          <w:szCs w:val="24"/>
        </w:rPr>
      </w:pPr>
      <w:r>
        <w:rPr>
          <w:b/>
          <w:szCs w:val="24"/>
        </w:rPr>
        <w:t xml:space="preserve">                                         </w:t>
      </w:r>
      <w:r w:rsidR="00715E42"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lastRenderedPageBreak/>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lastRenderedPageBreak/>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6"/>
        <w:spacing w:before="0" w:beforeAutospacing="0" w:after="0" w:afterAutospacing="0"/>
        <w:jc w:val="center"/>
        <w:rPr>
          <w:b/>
        </w:rPr>
      </w:pPr>
      <w:r w:rsidRPr="008435DF">
        <w:rPr>
          <w:b/>
        </w:rPr>
        <w:lastRenderedPageBreak/>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FA1185" w:rsidRPr="00077447" w:rsidRDefault="00FA1185" w:rsidP="00FA1185">
      <w:pPr>
        <w:autoSpaceDE w:val="0"/>
        <w:autoSpaceDN w:val="0"/>
        <w:adjustRightInd w:val="0"/>
        <w:spacing w:after="0" w:line="240" w:lineRule="auto"/>
        <w:jc w:val="center"/>
        <w:rPr>
          <w:rFonts w:ascii="Times New Roman" w:hAnsi="Times New Roman"/>
          <w:b/>
          <w:sz w:val="24"/>
          <w:szCs w:val="24"/>
        </w:rPr>
      </w:pPr>
      <w:r w:rsidRPr="00077447">
        <w:rPr>
          <w:rFonts w:ascii="Times New Roman" w:hAnsi="Times New Roman"/>
          <w:b/>
          <w:sz w:val="24"/>
          <w:szCs w:val="24"/>
        </w:rPr>
        <w:t>ДК 021:2015 код 31210000-1</w:t>
      </w:r>
    </w:p>
    <w:p w:rsidR="00FA1185" w:rsidRPr="00077447" w:rsidRDefault="00FA1185" w:rsidP="00FA1185">
      <w:pPr>
        <w:pStyle w:val="HTML"/>
        <w:jc w:val="center"/>
        <w:rPr>
          <w:rFonts w:ascii="Times New Roman" w:hAnsi="Times New Roman"/>
          <w:sz w:val="24"/>
          <w:szCs w:val="24"/>
        </w:rPr>
      </w:pPr>
      <w:r w:rsidRPr="00077447">
        <w:rPr>
          <w:rFonts w:ascii="Times New Roman" w:hAnsi="Times New Roman"/>
          <w:sz w:val="24"/>
          <w:szCs w:val="24"/>
        </w:rPr>
        <w:t xml:space="preserve">Електрична апаратура для </w:t>
      </w:r>
      <w:proofErr w:type="spellStart"/>
      <w:r w:rsidRPr="00077447">
        <w:rPr>
          <w:rFonts w:ascii="Times New Roman" w:hAnsi="Times New Roman"/>
          <w:sz w:val="24"/>
          <w:szCs w:val="24"/>
        </w:rPr>
        <w:t>комутування</w:t>
      </w:r>
      <w:proofErr w:type="spellEnd"/>
      <w:r w:rsidRPr="00077447">
        <w:rPr>
          <w:rFonts w:ascii="Times New Roman" w:hAnsi="Times New Roman"/>
          <w:sz w:val="24"/>
          <w:szCs w:val="24"/>
        </w:rPr>
        <w:t xml:space="preserve"> та захисту електричних кіл</w:t>
      </w:r>
    </w:p>
    <w:p w:rsidR="00FA1185" w:rsidRPr="00077447" w:rsidRDefault="00FA1185" w:rsidP="00FA1185">
      <w:pPr>
        <w:jc w:val="center"/>
        <w:rPr>
          <w:rFonts w:ascii="Times New Roman" w:hAnsi="Times New Roman"/>
          <w:sz w:val="24"/>
          <w:szCs w:val="24"/>
        </w:rPr>
      </w:pPr>
    </w:p>
    <w:p w:rsidR="00B428AA" w:rsidRPr="00B428AA" w:rsidRDefault="00B428AA" w:rsidP="00B428AA">
      <w:pPr>
        <w:spacing w:after="0"/>
        <w:jc w:val="center"/>
        <w:rPr>
          <w:rFonts w:ascii="Times New Roman" w:hAnsi="Times New Roman"/>
          <w:b/>
          <w:color w:val="0000FF"/>
          <w:sz w:val="24"/>
          <w:szCs w:val="24"/>
        </w:rPr>
      </w:pPr>
    </w:p>
    <w:tbl>
      <w:tblPr>
        <w:tblW w:w="9180" w:type="dxa"/>
        <w:tblInd w:w="828" w:type="dxa"/>
        <w:tblLook w:val="0000" w:firstRow="0" w:lastRow="0" w:firstColumn="0" w:lastColumn="0" w:noHBand="0" w:noVBand="0"/>
      </w:tblPr>
      <w:tblGrid>
        <w:gridCol w:w="4868"/>
        <w:gridCol w:w="4312"/>
      </w:tblGrid>
      <w:tr w:rsidR="00715E42" w:rsidRPr="008435DF" w:rsidTr="0012682C">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shd w:val="clear" w:color="auto" w:fill="auto"/>
          </w:tcPr>
          <w:p w:rsidR="00715E42" w:rsidRPr="008435DF" w:rsidRDefault="00715E42" w:rsidP="00B60903">
            <w:pPr>
              <w:suppressAutoHyphens/>
              <w:spacing w:line="360" w:lineRule="auto"/>
              <w:jc w:val="both"/>
              <w:rPr>
                <w:rFonts w:ascii="Times New Roman" w:hAnsi="Times New Roman"/>
                <w:sz w:val="24"/>
                <w:szCs w:val="24"/>
              </w:rPr>
            </w:pPr>
          </w:p>
          <w:p w:rsidR="007E5047" w:rsidRDefault="007E5047" w:rsidP="007E5047">
            <w:pPr>
              <w:suppressAutoHyphens/>
              <w:spacing w:line="360" w:lineRule="auto"/>
              <w:jc w:val="both"/>
              <w:rPr>
                <w:rFonts w:ascii="Times New Roman" w:hAnsi="Times New Roman"/>
                <w:sz w:val="24"/>
                <w:szCs w:val="24"/>
              </w:rPr>
            </w:pPr>
          </w:p>
          <w:p w:rsidR="007E5047" w:rsidRDefault="007E5047" w:rsidP="007E5047">
            <w:pPr>
              <w:spacing w:line="360" w:lineRule="auto"/>
              <w:jc w:val="both"/>
              <w:rPr>
                <w:rFonts w:ascii="Times New Roman" w:hAnsi="Times New Roman"/>
                <w:bCs/>
                <w:sz w:val="24"/>
                <w:szCs w:val="24"/>
              </w:rPr>
            </w:pPr>
            <w:r>
              <w:rPr>
                <w:rFonts w:ascii="Times New Roman" w:hAnsi="Times New Roman"/>
                <w:bCs/>
                <w:sz w:val="24"/>
                <w:szCs w:val="24"/>
              </w:rPr>
              <w:t>Відповідальні за розробку       тендерної документації:</w:t>
            </w:r>
          </w:p>
          <w:p w:rsidR="007E5047" w:rsidRPr="00077447" w:rsidRDefault="007E5047" w:rsidP="007E5047">
            <w:pPr>
              <w:spacing w:line="360" w:lineRule="auto"/>
              <w:jc w:val="both"/>
              <w:rPr>
                <w:rFonts w:ascii="Times New Roman" w:hAnsi="Times New Roman"/>
                <w:sz w:val="24"/>
                <w:szCs w:val="24"/>
              </w:rPr>
            </w:pPr>
            <w:r w:rsidRPr="00077447">
              <w:rPr>
                <w:rFonts w:ascii="Times New Roman" w:hAnsi="Times New Roman"/>
                <w:sz w:val="24"/>
                <w:szCs w:val="24"/>
              </w:rPr>
              <w:t>По технічним питанням:</w:t>
            </w:r>
          </w:p>
          <w:p w:rsidR="00600910" w:rsidRPr="00077447" w:rsidRDefault="00600910" w:rsidP="00600910">
            <w:pPr>
              <w:suppressAutoHyphens/>
              <w:spacing w:after="0" w:line="360" w:lineRule="auto"/>
              <w:jc w:val="both"/>
              <w:rPr>
                <w:rFonts w:ascii="Times New Roman" w:hAnsi="Times New Roman"/>
                <w:sz w:val="24"/>
                <w:szCs w:val="24"/>
              </w:rPr>
            </w:pPr>
            <w:r w:rsidRPr="00077447">
              <w:rPr>
                <w:rFonts w:ascii="Times New Roman" w:hAnsi="Times New Roman"/>
                <w:sz w:val="24"/>
                <w:szCs w:val="24"/>
              </w:rPr>
              <w:t xml:space="preserve">Начальник </w:t>
            </w:r>
            <w:r w:rsidRPr="00077447">
              <w:rPr>
                <w:rFonts w:ascii="Times New Roman" w:hAnsi="Times New Roman"/>
                <w:bCs/>
                <w:sz w:val="24"/>
                <w:szCs w:val="24"/>
              </w:rPr>
              <w:t>відділу підготовки технічних умов</w:t>
            </w:r>
          </w:p>
          <w:p w:rsidR="00600910" w:rsidRPr="00077447" w:rsidRDefault="00600910" w:rsidP="00600910">
            <w:pPr>
              <w:suppressAutoHyphens/>
              <w:spacing w:after="0" w:line="360" w:lineRule="auto"/>
              <w:jc w:val="both"/>
              <w:rPr>
                <w:rFonts w:ascii="Times New Roman" w:hAnsi="Times New Roman"/>
                <w:sz w:val="24"/>
                <w:szCs w:val="24"/>
              </w:rPr>
            </w:pPr>
            <w:r w:rsidRPr="00077447">
              <w:rPr>
                <w:rFonts w:ascii="Times New Roman" w:hAnsi="Times New Roman"/>
                <w:sz w:val="24"/>
                <w:szCs w:val="24"/>
              </w:rPr>
              <w:t>_______________</w:t>
            </w:r>
            <w:r w:rsidR="00E541F8" w:rsidRPr="00077447">
              <w:rPr>
                <w:rFonts w:ascii="Times New Roman" w:hAnsi="Times New Roman"/>
                <w:sz w:val="24"/>
                <w:szCs w:val="24"/>
              </w:rPr>
              <w:t xml:space="preserve">      </w:t>
            </w:r>
            <w:r w:rsidRPr="00077447">
              <w:rPr>
                <w:rFonts w:ascii="Times New Roman" w:hAnsi="Times New Roman"/>
                <w:sz w:val="24"/>
                <w:szCs w:val="24"/>
              </w:rPr>
              <w:t xml:space="preserve">О.О. </w:t>
            </w:r>
            <w:proofErr w:type="spellStart"/>
            <w:r w:rsidRPr="00077447">
              <w:rPr>
                <w:rFonts w:ascii="Times New Roman" w:hAnsi="Times New Roman"/>
                <w:sz w:val="24"/>
                <w:szCs w:val="24"/>
              </w:rPr>
              <w:t>Турлюк</w:t>
            </w:r>
            <w:proofErr w:type="spellEnd"/>
          </w:p>
          <w:p w:rsidR="00473EF0" w:rsidRPr="00077447" w:rsidRDefault="00CE7FE1" w:rsidP="00473EF0">
            <w:pPr>
              <w:suppressAutoHyphens/>
              <w:spacing w:after="0" w:line="360" w:lineRule="auto"/>
              <w:jc w:val="both"/>
              <w:rPr>
                <w:rFonts w:ascii="Times New Roman" w:hAnsi="Times New Roman"/>
                <w:sz w:val="24"/>
                <w:szCs w:val="24"/>
              </w:rPr>
            </w:pPr>
            <w:r w:rsidRPr="00077447">
              <w:rPr>
                <w:rFonts w:ascii="Times New Roman" w:hAnsi="Times New Roman"/>
                <w:sz w:val="24"/>
                <w:szCs w:val="24"/>
              </w:rPr>
              <w:t xml:space="preserve">Начальник </w:t>
            </w:r>
            <w:r w:rsidR="00473EF0" w:rsidRPr="00077447">
              <w:rPr>
                <w:rFonts w:ascii="Times New Roman" w:hAnsi="Times New Roman"/>
                <w:sz w:val="24"/>
                <w:szCs w:val="24"/>
              </w:rPr>
              <w:t xml:space="preserve"> служби</w:t>
            </w:r>
            <w:r w:rsidRPr="00077447">
              <w:rPr>
                <w:rFonts w:ascii="Times New Roman" w:hAnsi="Times New Roman"/>
                <w:sz w:val="24"/>
                <w:szCs w:val="24"/>
              </w:rPr>
              <w:t xml:space="preserve"> підстанцій </w:t>
            </w:r>
            <w:r w:rsidRPr="00077447">
              <w:rPr>
                <w:rFonts w:ascii="Times New Roman" w:hAnsi="Times New Roman"/>
                <w:bCs/>
                <w:sz w:val="24"/>
                <w:szCs w:val="24"/>
              </w:rPr>
              <w:t>35 кВ і вище</w:t>
            </w:r>
            <w:r w:rsidR="00473EF0" w:rsidRPr="00077447">
              <w:rPr>
                <w:rFonts w:ascii="Times New Roman" w:hAnsi="Times New Roman"/>
                <w:sz w:val="24"/>
                <w:szCs w:val="24"/>
              </w:rPr>
              <w:t>:</w:t>
            </w:r>
          </w:p>
          <w:p w:rsidR="00473EF0" w:rsidRPr="00077447" w:rsidRDefault="0012682C" w:rsidP="00B91B24">
            <w:pPr>
              <w:shd w:val="clear" w:color="auto" w:fill="FFFFFF" w:themeFill="background1"/>
              <w:spacing w:after="0" w:line="360" w:lineRule="auto"/>
              <w:jc w:val="both"/>
              <w:rPr>
                <w:rFonts w:ascii="Times New Roman" w:hAnsi="Times New Roman"/>
                <w:sz w:val="24"/>
                <w:szCs w:val="24"/>
              </w:rPr>
            </w:pPr>
            <w:r w:rsidRPr="00077447">
              <w:rPr>
                <w:rFonts w:ascii="Times New Roman" w:hAnsi="Times New Roman"/>
                <w:sz w:val="24"/>
                <w:szCs w:val="24"/>
              </w:rPr>
              <w:t>_______________</w:t>
            </w:r>
            <w:r w:rsidR="00E541F8" w:rsidRPr="00077447">
              <w:rPr>
                <w:rFonts w:ascii="Times New Roman" w:hAnsi="Times New Roman"/>
                <w:sz w:val="24"/>
                <w:szCs w:val="24"/>
              </w:rPr>
              <w:t xml:space="preserve"> </w:t>
            </w:r>
            <w:r w:rsidRPr="00077447">
              <w:rPr>
                <w:rFonts w:ascii="Times New Roman" w:hAnsi="Times New Roman"/>
                <w:sz w:val="24"/>
                <w:szCs w:val="24"/>
              </w:rPr>
              <w:t>Л.М</w:t>
            </w:r>
            <w:r w:rsidR="00473EF0" w:rsidRPr="00077447">
              <w:rPr>
                <w:rFonts w:ascii="Times New Roman" w:hAnsi="Times New Roman"/>
                <w:sz w:val="24"/>
                <w:szCs w:val="24"/>
              </w:rPr>
              <w:t>.</w:t>
            </w:r>
            <w:r w:rsidR="00B91B24" w:rsidRPr="00077447">
              <w:rPr>
                <w:rFonts w:ascii="Times New Roman" w:hAnsi="Times New Roman"/>
                <w:sz w:val="24"/>
                <w:szCs w:val="24"/>
              </w:rPr>
              <w:t xml:space="preserve"> </w:t>
            </w:r>
            <w:r w:rsidRPr="00077447">
              <w:rPr>
                <w:rFonts w:ascii="Times New Roman" w:hAnsi="Times New Roman"/>
                <w:sz w:val="24"/>
                <w:szCs w:val="24"/>
              </w:rPr>
              <w:t>Давидов</w:t>
            </w:r>
            <w:r w:rsidR="00B91B24" w:rsidRPr="00077447">
              <w:rPr>
                <w:rFonts w:ascii="Times New Roman" w:hAnsi="Times New Roman"/>
                <w:iCs/>
                <w:sz w:val="24"/>
                <w:szCs w:val="24"/>
              </w:rPr>
              <w:t xml:space="preserve"> Начальник</w:t>
            </w:r>
            <w:r w:rsidR="00473EF0" w:rsidRPr="00077447">
              <w:rPr>
                <w:rFonts w:ascii="Times New Roman" w:hAnsi="Times New Roman"/>
                <w:iCs/>
                <w:sz w:val="24"/>
                <w:szCs w:val="24"/>
              </w:rPr>
              <w:t xml:space="preserve"> цеху </w:t>
            </w:r>
            <w:r w:rsidR="00473EF0" w:rsidRPr="00077447">
              <w:rPr>
                <w:rFonts w:ascii="Times New Roman" w:hAnsi="Times New Roman"/>
                <w:bCs/>
                <w:sz w:val="24"/>
                <w:szCs w:val="24"/>
              </w:rPr>
              <w:t>з ремонту електротехнічного устаткування</w:t>
            </w:r>
          </w:p>
          <w:p w:rsidR="00473EF0" w:rsidRPr="00077447" w:rsidRDefault="00473EF0" w:rsidP="00473EF0">
            <w:pPr>
              <w:spacing w:line="360" w:lineRule="auto"/>
              <w:jc w:val="both"/>
              <w:rPr>
                <w:rFonts w:ascii="Times New Roman" w:hAnsi="Times New Roman"/>
                <w:sz w:val="24"/>
                <w:szCs w:val="24"/>
              </w:rPr>
            </w:pPr>
            <w:r w:rsidRPr="00077447">
              <w:rPr>
                <w:rFonts w:ascii="Times New Roman" w:hAnsi="Times New Roman"/>
                <w:bCs/>
                <w:sz w:val="24"/>
                <w:szCs w:val="24"/>
              </w:rPr>
              <w:t>________________</w:t>
            </w:r>
            <w:r w:rsidRPr="00077447">
              <w:rPr>
                <w:rFonts w:ascii="Times New Roman" w:hAnsi="Times New Roman"/>
                <w:sz w:val="24"/>
                <w:szCs w:val="24"/>
              </w:rPr>
              <w:t xml:space="preserve"> </w:t>
            </w:r>
            <w:r w:rsidRPr="00077447">
              <w:rPr>
                <w:rFonts w:ascii="Times New Roman" w:hAnsi="Times New Roman"/>
                <w:sz w:val="24"/>
                <w:szCs w:val="24"/>
                <w:lang w:val="ru-RU"/>
              </w:rPr>
              <w:t xml:space="preserve"> </w:t>
            </w:r>
            <w:r w:rsidR="00E541F8" w:rsidRPr="00077447">
              <w:rPr>
                <w:rFonts w:ascii="Times New Roman" w:hAnsi="Times New Roman"/>
                <w:sz w:val="24"/>
                <w:szCs w:val="24"/>
                <w:lang w:val="ru-RU"/>
              </w:rPr>
              <w:t xml:space="preserve">     </w:t>
            </w:r>
            <w:r w:rsidR="0050373A" w:rsidRPr="00077447">
              <w:rPr>
                <w:rFonts w:ascii="Times New Roman" w:hAnsi="Times New Roman"/>
                <w:sz w:val="24"/>
                <w:szCs w:val="24"/>
              </w:rPr>
              <w:t xml:space="preserve">П.С </w:t>
            </w:r>
            <w:proofErr w:type="spellStart"/>
            <w:r w:rsidR="0050373A" w:rsidRPr="00077447">
              <w:rPr>
                <w:rFonts w:ascii="Times New Roman" w:hAnsi="Times New Roman"/>
                <w:sz w:val="24"/>
                <w:szCs w:val="24"/>
              </w:rPr>
              <w:t>Трохимчу</w:t>
            </w:r>
            <w:r w:rsidRPr="00077447">
              <w:rPr>
                <w:rFonts w:ascii="Times New Roman" w:hAnsi="Times New Roman"/>
                <w:sz w:val="24"/>
                <w:szCs w:val="24"/>
              </w:rPr>
              <w:t>к</w:t>
            </w:r>
            <w:proofErr w:type="spellEnd"/>
            <w:r w:rsidRPr="00077447">
              <w:rPr>
                <w:rFonts w:ascii="Times New Roman" w:hAnsi="Times New Roman"/>
                <w:sz w:val="24"/>
                <w:szCs w:val="24"/>
              </w:rPr>
              <w:t xml:space="preserve"> </w:t>
            </w:r>
          </w:p>
          <w:p w:rsidR="00473EF0" w:rsidRPr="00077447" w:rsidRDefault="00473EF0" w:rsidP="00473EF0">
            <w:pPr>
              <w:spacing w:after="0"/>
              <w:jc w:val="both"/>
              <w:rPr>
                <w:rFonts w:ascii="Times New Roman" w:hAnsi="Times New Roman"/>
                <w:bCs/>
                <w:sz w:val="24"/>
                <w:szCs w:val="24"/>
              </w:rPr>
            </w:pPr>
            <w:r w:rsidRPr="00077447">
              <w:rPr>
                <w:rFonts w:ascii="Times New Roman" w:hAnsi="Times New Roman"/>
                <w:sz w:val="24"/>
                <w:szCs w:val="24"/>
              </w:rPr>
              <w:t>Інженер с</w:t>
            </w:r>
            <w:r w:rsidRPr="00077447">
              <w:rPr>
                <w:rFonts w:ascii="Times New Roman" w:hAnsi="Times New Roman"/>
                <w:bCs/>
                <w:sz w:val="24"/>
                <w:szCs w:val="24"/>
              </w:rPr>
              <w:t>лужби розподільних мереж</w:t>
            </w:r>
          </w:p>
          <w:p w:rsidR="00473EF0" w:rsidRPr="00077447" w:rsidRDefault="00473EF0" w:rsidP="00473EF0">
            <w:pPr>
              <w:spacing w:after="0"/>
              <w:jc w:val="both"/>
              <w:rPr>
                <w:rFonts w:ascii="Times New Roman" w:hAnsi="Times New Roman"/>
                <w:bCs/>
                <w:sz w:val="24"/>
                <w:szCs w:val="24"/>
              </w:rPr>
            </w:pPr>
          </w:p>
          <w:p w:rsidR="00473EF0" w:rsidRPr="00077447" w:rsidRDefault="00473EF0" w:rsidP="00473EF0">
            <w:pPr>
              <w:spacing w:after="0"/>
              <w:jc w:val="both"/>
              <w:rPr>
                <w:rFonts w:ascii="Times New Roman" w:hAnsi="Times New Roman"/>
                <w:sz w:val="24"/>
                <w:szCs w:val="24"/>
              </w:rPr>
            </w:pPr>
            <w:r w:rsidRPr="00077447">
              <w:rPr>
                <w:rFonts w:ascii="Times New Roman" w:hAnsi="Times New Roman"/>
                <w:bCs/>
                <w:sz w:val="24"/>
                <w:szCs w:val="24"/>
              </w:rPr>
              <w:t>_______________</w:t>
            </w:r>
            <w:r w:rsidR="00E541F8" w:rsidRPr="00077447">
              <w:rPr>
                <w:rFonts w:ascii="Times New Roman" w:hAnsi="Times New Roman"/>
                <w:bCs/>
                <w:sz w:val="24"/>
                <w:szCs w:val="24"/>
              </w:rPr>
              <w:t xml:space="preserve"> </w:t>
            </w:r>
            <w:r w:rsidRPr="00077447">
              <w:rPr>
                <w:rFonts w:ascii="Times New Roman" w:hAnsi="Times New Roman"/>
                <w:sz w:val="24"/>
                <w:szCs w:val="24"/>
              </w:rPr>
              <w:t xml:space="preserve"> М.Л. </w:t>
            </w:r>
            <w:proofErr w:type="spellStart"/>
            <w:r w:rsidRPr="00077447">
              <w:rPr>
                <w:rFonts w:ascii="Times New Roman" w:hAnsi="Times New Roman"/>
                <w:sz w:val="24"/>
                <w:szCs w:val="24"/>
              </w:rPr>
              <w:t>Ягодзинський</w:t>
            </w:r>
            <w:proofErr w:type="spellEnd"/>
            <w:r w:rsidRPr="00077447">
              <w:rPr>
                <w:rFonts w:ascii="Times New Roman" w:hAnsi="Times New Roman"/>
                <w:sz w:val="24"/>
                <w:szCs w:val="24"/>
              </w:rPr>
              <w:t xml:space="preserve"> </w:t>
            </w:r>
          </w:p>
          <w:p w:rsidR="00C31C2E" w:rsidRPr="00077447" w:rsidRDefault="00C31C2E" w:rsidP="00B60903">
            <w:pPr>
              <w:spacing w:after="0"/>
              <w:jc w:val="both"/>
              <w:rPr>
                <w:rFonts w:ascii="Times New Roman" w:hAnsi="Times New Roman"/>
                <w:sz w:val="24"/>
                <w:szCs w:val="24"/>
              </w:rPr>
            </w:pPr>
          </w:p>
          <w:p w:rsidR="00715E42" w:rsidRPr="00077447" w:rsidRDefault="00715E42" w:rsidP="00B60903">
            <w:pPr>
              <w:suppressAutoHyphens/>
              <w:spacing w:line="360" w:lineRule="auto"/>
              <w:jc w:val="both"/>
              <w:rPr>
                <w:rFonts w:ascii="Times New Roman" w:hAnsi="Times New Roman"/>
                <w:bCs/>
                <w:sz w:val="24"/>
                <w:szCs w:val="24"/>
              </w:rPr>
            </w:pPr>
            <w:r w:rsidRPr="00077447">
              <w:rPr>
                <w:rFonts w:ascii="Times New Roman" w:hAnsi="Times New Roman"/>
                <w:bCs/>
                <w:sz w:val="24"/>
                <w:szCs w:val="24"/>
              </w:rPr>
              <w:t>По організаційним питанням:</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Інженер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9D399A">
              <w:rPr>
                <w:rFonts w:ascii="Times New Roman" w:hAnsi="Times New Roman"/>
                <w:sz w:val="24"/>
                <w:szCs w:val="24"/>
              </w:rPr>
              <w:t>Т.А. Ткаченко</w:t>
            </w:r>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 w:name="TimesNewRomanPSMT">
    <w:altName w:val="MS Mincho"/>
    <w:panose1 w:val="00000000000000000000"/>
    <w:charset w:val="00"/>
    <w:family w:val="roman"/>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4C36EC9"/>
    <w:multiLevelType w:val="multilevel"/>
    <w:tmpl w:val="CF3A70B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
    <w:nsid w:val="1048584E"/>
    <w:multiLevelType w:val="hybridMultilevel"/>
    <w:tmpl w:val="090C8E06"/>
    <w:lvl w:ilvl="0" w:tplc="0CDCCB6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5">
    <w:nsid w:val="1BCE5856"/>
    <w:multiLevelType w:val="hybridMultilevel"/>
    <w:tmpl w:val="F4B0C4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7">
    <w:nsid w:val="22B412A0"/>
    <w:multiLevelType w:val="hybridMultilevel"/>
    <w:tmpl w:val="85603E98"/>
    <w:lvl w:ilvl="0" w:tplc="003A300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4D1334"/>
    <w:multiLevelType w:val="hybridMultilevel"/>
    <w:tmpl w:val="14C65264"/>
    <w:lvl w:ilvl="0" w:tplc="61A0A8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1AD0360"/>
    <w:multiLevelType w:val="hybridMultilevel"/>
    <w:tmpl w:val="A54CE396"/>
    <w:lvl w:ilvl="0" w:tplc="4380E5C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3">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5">
    <w:nsid w:val="3D1F14AE"/>
    <w:multiLevelType w:val="hybridMultilevel"/>
    <w:tmpl w:val="9DDC725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8">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9">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E721F36"/>
    <w:multiLevelType w:val="hybridMultilevel"/>
    <w:tmpl w:val="4D3455B0"/>
    <w:lvl w:ilvl="0" w:tplc="C846BD06">
      <w:start w:val="1"/>
      <w:numFmt w:val="decimal"/>
      <w:lvlText w:val="%1."/>
      <w:lvlJc w:val="left"/>
      <w:pPr>
        <w:tabs>
          <w:tab w:val="num" w:pos="786"/>
        </w:tabs>
        <w:ind w:left="786" w:hanging="360"/>
      </w:pPr>
      <w:rPr>
        <w:rFonts w:hint="default"/>
        <w:b/>
      </w:rPr>
    </w:lvl>
    <w:lvl w:ilvl="1" w:tplc="C0E0F64E">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22">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3">
    <w:nsid w:val="61943CF7"/>
    <w:multiLevelType w:val="hybridMultilevel"/>
    <w:tmpl w:val="0C92AE30"/>
    <w:lvl w:ilvl="0" w:tplc="40348350">
      <w:start w:val="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5">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8">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9">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0">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31">
    <w:nsid w:val="7FB63CED"/>
    <w:multiLevelType w:val="hybridMultilevel"/>
    <w:tmpl w:val="A0882A60"/>
    <w:lvl w:ilvl="0" w:tplc="94D89A36">
      <w:start w:val="5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6"/>
  </w:num>
  <w:num w:numId="4">
    <w:abstractNumId w:val="24"/>
  </w:num>
  <w:num w:numId="5">
    <w:abstractNumId w:val="10"/>
  </w:num>
  <w:num w:numId="6">
    <w:abstractNumId w:val="30"/>
  </w:num>
  <w:num w:numId="7">
    <w:abstractNumId w:val="9"/>
  </w:num>
  <w:num w:numId="8">
    <w:abstractNumId w:val="13"/>
  </w:num>
  <w:num w:numId="9">
    <w:abstractNumId w:val="19"/>
  </w:num>
  <w:num w:numId="10">
    <w:abstractNumId w:val="26"/>
  </w:num>
  <w:num w:numId="11">
    <w:abstractNumId w:val="0"/>
  </w:num>
  <w:num w:numId="12">
    <w:abstractNumId w:val="27"/>
  </w:num>
  <w:num w:numId="13">
    <w:abstractNumId w:val="29"/>
  </w:num>
  <w:num w:numId="14">
    <w:abstractNumId w:val="17"/>
  </w:num>
  <w:num w:numId="15">
    <w:abstractNumId w:val="25"/>
  </w:num>
  <w:num w:numId="16">
    <w:abstractNumId w:val="22"/>
  </w:num>
  <w:num w:numId="17">
    <w:abstractNumId w:val="2"/>
  </w:num>
  <w:num w:numId="18">
    <w:abstractNumId w:val="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12"/>
  </w:num>
  <w:num w:numId="25">
    <w:abstractNumId w:val="1"/>
  </w:num>
  <w:num w:numId="26">
    <w:abstractNumId w:val="20"/>
  </w:num>
  <w:num w:numId="27">
    <w:abstractNumId w:val="7"/>
  </w:num>
  <w:num w:numId="28">
    <w:abstractNumId w:val="15"/>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3"/>
  </w:num>
  <w:num w:numId="35">
    <w:abstractNumId w:val="31"/>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06278"/>
    <w:rsid w:val="00010C92"/>
    <w:rsid w:val="000171DC"/>
    <w:rsid w:val="00023709"/>
    <w:rsid w:val="00025AE3"/>
    <w:rsid w:val="00032C04"/>
    <w:rsid w:val="00051F91"/>
    <w:rsid w:val="00056BD1"/>
    <w:rsid w:val="000573F7"/>
    <w:rsid w:val="00060303"/>
    <w:rsid w:val="00063EE5"/>
    <w:rsid w:val="000708C2"/>
    <w:rsid w:val="000770AA"/>
    <w:rsid w:val="00077447"/>
    <w:rsid w:val="00084BD6"/>
    <w:rsid w:val="00092064"/>
    <w:rsid w:val="00092248"/>
    <w:rsid w:val="000A25E9"/>
    <w:rsid w:val="000A2A34"/>
    <w:rsid w:val="000A6C4D"/>
    <w:rsid w:val="000A6F70"/>
    <w:rsid w:val="000B3F09"/>
    <w:rsid w:val="000C2307"/>
    <w:rsid w:val="000C47CD"/>
    <w:rsid w:val="000D5B49"/>
    <w:rsid w:val="000D6E49"/>
    <w:rsid w:val="000E1D85"/>
    <w:rsid w:val="000F2105"/>
    <w:rsid w:val="000F2330"/>
    <w:rsid w:val="001014B3"/>
    <w:rsid w:val="00101A1F"/>
    <w:rsid w:val="00115DD7"/>
    <w:rsid w:val="00117D34"/>
    <w:rsid w:val="0012184E"/>
    <w:rsid w:val="00122FFC"/>
    <w:rsid w:val="0012682C"/>
    <w:rsid w:val="00126CB8"/>
    <w:rsid w:val="0013159B"/>
    <w:rsid w:val="00136A73"/>
    <w:rsid w:val="00143822"/>
    <w:rsid w:val="00150CC1"/>
    <w:rsid w:val="0015258A"/>
    <w:rsid w:val="00153D7C"/>
    <w:rsid w:val="0016021F"/>
    <w:rsid w:val="00161E39"/>
    <w:rsid w:val="00174201"/>
    <w:rsid w:val="001751A4"/>
    <w:rsid w:val="00185EA5"/>
    <w:rsid w:val="001A2489"/>
    <w:rsid w:val="001A3A17"/>
    <w:rsid w:val="001A75B3"/>
    <w:rsid w:val="001B7479"/>
    <w:rsid w:val="001C3FB5"/>
    <w:rsid w:val="001D0149"/>
    <w:rsid w:val="001D0EDB"/>
    <w:rsid w:val="001D3BEE"/>
    <w:rsid w:val="001E0C0D"/>
    <w:rsid w:val="001E19C5"/>
    <w:rsid w:val="001F0D9D"/>
    <w:rsid w:val="001F3BD7"/>
    <w:rsid w:val="001F4C26"/>
    <w:rsid w:val="002130CE"/>
    <w:rsid w:val="00213813"/>
    <w:rsid w:val="002150DD"/>
    <w:rsid w:val="00215E27"/>
    <w:rsid w:val="00225A20"/>
    <w:rsid w:val="00227989"/>
    <w:rsid w:val="00256434"/>
    <w:rsid w:val="00262D66"/>
    <w:rsid w:val="0027069E"/>
    <w:rsid w:val="00272F08"/>
    <w:rsid w:val="00275239"/>
    <w:rsid w:val="0027694F"/>
    <w:rsid w:val="002819B4"/>
    <w:rsid w:val="0028660F"/>
    <w:rsid w:val="00286A77"/>
    <w:rsid w:val="00287A5C"/>
    <w:rsid w:val="00291918"/>
    <w:rsid w:val="00291C2F"/>
    <w:rsid w:val="002935BE"/>
    <w:rsid w:val="00293EC6"/>
    <w:rsid w:val="00295961"/>
    <w:rsid w:val="00296856"/>
    <w:rsid w:val="002B49AA"/>
    <w:rsid w:val="002B59C7"/>
    <w:rsid w:val="002C0EB1"/>
    <w:rsid w:val="002C6F69"/>
    <w:rsid w:val="002D0B54"/>
    <w:rsid w:val="002D7BBC"/>
    <w:rsid w:val="002F574E"/>
    <w:rsid w:val="0030186F"/>
    <w:rsid w:val="00301AB4"/>
    <w:rsid w:val="00307045"/>
    <w:rsid w:val="003076CB"/>
    <w:rsid w:val="003101DE"/>
    <w:rsid w:val="00313AAF"/>
    <w:rsid w:val="00314409"/>
    <w:rsid w:val="0032015F"/>
    <w:rsid w:val="003201A9"/>
    <w:rsid w:val="00321127"/>
    <w:rsid w:val="00323258"/>
    <w:rsid w:val="00325516"/>
    <w:rsid w:val="00326B16"/>
    <w:rsid w:val="00330CB5"/>
    <w:rsid w:val="00331E9D"/>
    <w:rsid w:val="003352B2"/>
    <w:rsid w:val="0034026E"/>
    <w:rsid w:val="00346D91"/>
    <w:rsid w:val="003532C9"/>
    <w:rsid w:val="0036776A"/>
    <w:rsid w:val="00370BC4"/>
    <w:rsid w:val="00376578"/>
    <w:rsid w:val="00392423"/>
    <w:rsid w:val="00392DED"/>
    <w:rsid w:val="0039788C"/>
    <w:rsid w:val="00397E35"/>
    <w:rsid w:val="003A638C"/>
    <w:rsid w:val="003A6DBA"/>
    <w:rsid w:val="003B30B1"/>
    <w:rsid w:val="003B5B24"/>
    <w:rsid w:val="003B791E"/>
    <w:rsid w:val="003D46AF"/>
    <w:rsid w:val="003E27BC"/>
    <w:rsid w:val="003E7588"/>
    <w:rsid w:val="003F0950"/>
    <w:rsid w:val="003F1E77"/>
    <w:rsid w:val="003F73F0"/>
    <w:rsid w:val="003F748E"/>
    <w:rsid w:val="004019B2"/>
    <w:rsid w:val="0040212F"/>
    <w:rsid w:val="00402CA8"/>
    <w:rsid w:val="00405908"/>
    <w:rsid w:val="00410720"/>
    <w:rsid w:val="00413BA9"/>
    <w:rsid w:val="0041727C"/>
    <w:rsid w:val="00422138"/>
    <w:rsid w:val="00432019"/>
    <w:rsid w:val="004323F6"/>
    <w:rsid w:val="00436D1C"/>
    <w:rsid w:val="00442F78"/>
    <w:rsid w:val="00446768"/>
    <w:rsid w:val="0046503F"/>
    <w:rsid w:val="004670BA"/>
    <w:rsid w:val="0046787E"/>
    <w:rsid w:val="00470DA4"/>
    <w:rsid w:val="00473323"/>
    <w:rsid w:val="00473EF0"/>
    <w:rsid w:val="00474BEF"/>
    <w:rsid w:val="00485C29"/>
    <w:rsid w:val="00486F89"/>
    <w:rsid w:val="00490380"/>
    <w:rsid w:val="004A3086"/>
    <w:rsid w:val="004B4E44"/>
    <w:rsid w:val="004B6F7A"/>
    <w:rsid w:val="004B70E6"/>
    <w:rsid w:val="004D2774"/>
    <w:rsid w:val="004D69AB"/>
    <w:rsid w:val="004E0A76"/>
    <w:rsid w:val="004E223C"/>
    <w:rsid w:val="004E43CA"/>
    <w:rsid w:val="004E7386"/>
    <w:rsid w:val="004F0299"/>
    <w:rsid w:val="004F1AA1"/>
    <w:rsid w:val="004F2D96"/>
    <w:rsid w:val="004F34FE"/>
    <w:rsid w:val="004F7117"/>
    <w:rsid w:val="004F7D04"/>
    <w:rsid w:val="0050373A"/>
    <w:rsid w:val="005041A3"/>
    <w:rsid w:val="005152AD"/>
    <w:rsid w:val="00515384"/>
    <w:rsid w:val="00523BD6"/>
    <w:rsid w:val="00527197"/>
    <w:rsid w:val="00535AC0"/>
    <w:rsid w:val="005431E0"/>
    <w:rsid w:val="005462CB"/>
    <w:rsid w:val="005832C9"/>
    <w:rsid w:val="00584725"/>
    <w:rsid w:val="00584B14"/>
    <w:rsid w:val="00587B5D"/>
    <w:rsid w:val="0059094C"/>
    <w:rsid w:val="00596770"/>
    <w:rsid w:val="00596F59"/>
    <w:rsid w:val="00597A0A"/>
    <w:rsid w:val="005A35E4"/>
    <w:rsid w:val="005A637E"/>
    <w:rsid w:val="005C213F"/>
    <w:rsid w:val="005C299C"/>
    <w:rsid w:val="005C404A"/>
    <w:rsid w:val="005D64C4"/>
    <w:rsid w:val="005D6822"/>
    <w:rsid w:val="005E4235"/>
    <w:rsid w:val="005E434A"/>
    <w:rsid w:val="005F77CC"/>
    <w:rsid w:val="00600910"/>
    <w:rsid w:val="00603BFB"/>
    <w:rsid w:val="00612846"/>
    <w:rsid w:val="006141EE"/>
    <w:rsid w:val="00617FF6"/>
    <w:rsid w:val="0062113F"/>
    <w:rsid w:val="00631A5F"/>
    <w:rsid w:val="0064123C"/>
    <w:rsid w:val="006416FB"/>
    <w:rsid w:val="00642BE9"/>
    <w:rsid w:val="00645038"/>
    <w:rsid w:val="00646BAA"/>
    <w:rsid w:val="006508F7"/>
    <w:rsid w:val="006510A0"/>
    <w:rsid w:val="006546F9"/>
    <w:rsid w:val="00660600"/>
    <w:rsid w:val="006642E5"/>
    <w:rsid w:val="0067270E"/>
    <w:rsid w:val="00680297"/>
    <w:rsid w:val="00681673"/>
    <w:rsid w:val="00681DD2"/>
    <w:rsid w:val="00697191"/>
    <w:rsid w:val="006A0DAC"/>
    <w:rsid w:val="006B3399"/>
    <w:rsid w:val="006B6B35"/>
    <w:rsid w:val="006C2F19"/>
    <w:rsid w:val="006C7E60"/>
    <w:rsid w:val="006E7D27"/>
    <w:rsid w:val="006F02E7"/>
    <w:rsid w:val="006F36D0"/>
    <w:rsid w:val="006F3F04"/>
    <w:rsid w:val="0070333D"/>
    <w:rsid w:val="007055C2"/>
    <w:rsid w:val="00714067"/>
    <w:rsid w:val="007154BC"/>
    <w:rsid w:val="00715DA2"/>
    <w:rsid w:val="00715E42"/>
    <w:rsid w:val="00716AF4"/>
    <w:rsid w:val="00723B73"/>
    <w:rsid w:val="00724B21"/>
    <w:rsid w:val="00727354"/>
    <w:rsid w:val="00737590"/>
    <w:rsid w:val="0073782D"/>
    <w:rsid w:val="007378A8"/>
    <w:rsid w:val="007461ED"/>
    <w:rsid w:val="00754E5A"/>
    <w:rsid w:val="00756337"/>
    <w:rsid w:val="00756D9B"/>
    <w:rsid w:val="00776032"/>
    <w:rsid w:val="007772F5"/>
    <w:rsid w:val="00777FC5"/>
    <w:rsid w:val="00785ADA"/>
    <w:rsid w:val="0079052D"/>
    <w:rsid w:val="007A6864"/>
    <w:rsid w:val="007A7694"/>
    <w:rsid w:val="007C0B82"/>
    <w:rsid w:val="007C462F"/>
    <w:rsid w:val="007C78EC"/>
    <w:rsid w:val="007E2BAF"/>
    <w:rsid w:val="007E4243"/>
    <w:rsid w:val="007E4DA7"/>
    <w:rsid w:val="007E5047"/>
    <w:rsid w:val="007E768B"/>
    <w:rsid w:val="007F2D29"/>
    <w:rsid w:val="007F2EF3"/>
    <w:rsid w:val="007F4C13"/>
    <w:rsid w:val="007F72FF"/>
    <w:rsid w:val="008026B5"/>
    <w:rsid w:val="00802DA5"/>
    <w:rsid w:val="00810498"/>
    <w:rsid w:val="00812EFD"/>
    <w:rsid w:val="00813154"/>
    <w:rsid w:val="00814E91"/>
    <w:rsid w:val="008160FD"/>
    <w:rsid w:val="00817A1A"/>
    <w:rsid w:val="00832492"/>
    <w:rsid w:val="00850453"/>
    <w:rsid w:val="0085620E"/>
    <w:rsid w:val="008577C0"/>
    <w:rsid w:val="00867CD6"/>
    <w:rsid w:val="008A47C4"/>
    <w:rsid w:val="008B0820"/>
    <w:rsid w:val="008B16F7"/>
    <w:rsid w:val="008B4516"/>
    <w:rsid w:val="008B7ED4"/>
    <w:rsid w:val="008C359A"/>
    <w:rsid w:val="008C532D"/>
    <w:rsid w:val="008C5EDE"/>
    <w:rsid w:val="008C65AB"/>
    <w:rsid w:val="008D2887"/>
    <w:rsid w:val="008E3092"/>
    <w:rsid w:val="008F0A36"/>
    <w:rsid w:val="008F1FCA"/>
    <w:rsid w:val="008F33CD"/>
    <w:rsid w:val="008F4AD9"/>
    <w:rsid w:val="00906F06"/>
    <w:rsid w:val="00923486"/>
    <w:rsid w:val="009302FC"/>
    <w:rsid w:val="00936298"/>
    <w:rsid w:val="00946A91"/>
    <w:rsid w:val="00957192"/>
    <w:rsid w:val="00965740"/>
    <w:rsid w:val="00965E1A"/>
    <w:rsid w:val="009664AA"/>
    <w:rsid w:val="00967CD1"/>
    <w:rsid w:val="00971F01"/>
    <w:rsid w:val="009815DD"/>
    <w:rsid w:val="00984334"/>
    <w:rsid w:val="00994282"/>
    <w:rsid w:val="009966D9"/>
    <w:rsid w:val="009A0D2F"/>
    <w:rsid w:val="009A290A"/>
    <w:rsid w:val="009B043E"/>
    <w:rsid w:val="009B091E"/>
    <w:rsid w:val="009B0A8C"/>
    <w:rsid w:val="009B141D"/>
    <w:rsid w:val="009B1424"/>
    <w:rsid w:val="009C7D1C"/>
    <w:rsid w:val="009D399A"/>
    <w:rsid w:val="009D4772"/>
    <w:rsid w:val="009D6A3A"/>
    <w:rsid w:val="009D77D7"/>
    <w:rsid w:val="009E316A"/>
    <w:rsid w:val="009F3337"/>
    <w:rsid w:val="00A06112"/>
    <w:rsid w:val="00A11192"/>
    <w:rsid w:val="00A12267"/>
    <w:rsid w:val="00A17C9B"/>
    <w:rsid w:val="00A2691D"/>
    <w:rsid w:val="00A32551"/>
    <w:rsid w:val="00A327B2"/>
    <w:rsid w:val="00A35B3B"/>
    <w:rsid w:val="00A3709C"/>
    <w:rsid w:val="00A37445"/>
    <w:rsid w:val="00A40998"/>
    <w:rsid w:val="00A51BF3"/>
    <w:rsid w:val="00A52F40"/>
    <w:rsid w:val="00A5645D"/>
    <w:rsid w:val="00A646DA"/>
    <w:rsid w:val="00A73259"/>
    <w:rsid w:val="00A73CC9"/>
    <w:rsid w:val="00A75016"/>
    <w:rsid w:val="00A91FA5"/>
    <w:rsid w:val="00A9275C"/>
    <w:rsid w:val="00A97A22"/>
    <w:rsid w:val="00AA1848"/>
    <w:rsid w:val="00AB24AB"/>
    <w:rsid w:val="00AB45A6"/>
    <w:rsid w:val="00AB534B"/>
    <w:rsid w:val="00AB56BB"/>
    <w:rsid w:val="00AC3109"/>
    <w:rsid w:val="00AC50B5"/>
    <w:rsid w:val="00AD1C5D"/>
    <w:rsid w:val="00AD2686"/>
    <w:rsid w:val="00AD5DC6"/>
    <w:rsid w:val="00AE0178"/>
    <w:rsid w:val="00AE43D0"/>
    <w:rsid w:val="00AF2E8C"/>
    <w:rsid w:val="00AF45E6"/>
    <w:rsid w:val="00B07B10"/>
    <w:rsid w:val="00B1004B"/>
    <w:rsid w:val="00B10F0B"/>
    <w:rsid w:val="00B222F8"/>
    <w:rsid w:val="00B25C6A"/>
    <w:rsid w:val="00B27BED"/>
    <w:rsid w:val="00B329C8"/>
    <w:rsid w:val="00B33918"/>
    <w:rsid w:val="00B36862"/>
    <w:rsid w:val="00B40265"/>
    <w:rsid w:val="00B428AA"/>
    <w:rsid w:val="00B43CFE"/>
    <w:rsid w:val="00B52383"/>
    <w:rsid w:val="00B529D5"/>
    <w:rsid w:val="00B53A02"/>
    <w:rsid w:val="00B5601E"/>
    <w:rsid w:val="00B60903"/>
    <w:rsid w:val="00B6579D"/>
    <w:rsid w:val="00B6673F"/>
    <w:rsid w:val="00B73DF9"/>
    <w:rsid w:val="00B91B24"/>
    <w:rsid w:val="00B95D22"/>
    <w:rsid w:val="00B97C3D"/>
    <w:rsid w:val="00B97E40"/>
    <w:rsid w:val="00BA1775"/>
    <w:rsid w:val="00BA1C12"/>
    <w:rsid w:val="00BA4DD0"/>
    <w:rsid w:val="00BB7CF4"/>
    <w:rsid w:val="00BC00F5"/>
    <w:rsid w:val="00BC2595"/>
    <w:rsid w:val="00BD56F6"/>
    <w:rsid w:val="00BD6966"/>
    <w:rsid w:val="00BE1020"/>
    <w:rsid w:val="00BF26A5"/>
    <w:rsid w:val="00BF4273"/>
    <w:rsid w:val="00C01B5F"/>
    <w:rsid w:val="00C07536"/>
    <w:rsid w:val="00C07D6C"/>
    <w:rsid w:val="00C14DF2"/>
    <w:rsid w:val="00C16030"/>
    <w:rsid w:val="00C31C2E"/>
    <w:rsid w:val="00C4121A"/>
    <w:rsid w:val="00C43864"/>
    <w:rsid w:val="00C50CB9"/>
    <w:rsid w:val="00C53B8C"/>
    <w:rsid w:val="00C57677"/>
    <w:rsid w:val="00C63791"/>
    <w:rsid w:val="00C679CE"/>
    <w:rsid w:val="00C67A21"/>
    <w:rsid w:val="00C70CAD"/>
    <w:rsid w:val="00C7601F"/>
    <w:rsid w:val="00C9192C"/>
    <w:rsid w:val="00C94CCA"/>
    <w:rsid w:val="00C95730"/>
    <w:rsid w:val="00C97A3F"/>
    <w:rsid w:val="00CB30D9"/>
    <w:rsid w:val="00CB579D"/>
    <w:rsid w:val="00CB65E9"/>
    <w:rsid w:val="00CC33FC"/>
    <w:rsid w:val="00CC57F9"/>
    <w:rsid w:val="00CD44A7"/>
    <w:rsid w:val="00CE5EA6"/>
    <w:rsid w:val="00CE7FE1"/>
    <w:rsid w:val="00CF1570"/>
    <w:rsid w:val="00CF2698"/>
    <w:rsid w:val="00CF3DCF"/>
    <w:rsid w:val="00CF48F5"/>
    <w:rsid w:val="00D02E32"/>
    <w:rsid w:val="00D0550E"/>
    <w:rsid w:val="00D074E6"/>
    <w:rsid w:val="00D172C7"/>
    <w:rsid w:val="00D22C5D"/>
    <w:rsid w:val="00D3062C"/>
    <w:rsid w:val="00D30BD0"/>
    <w:rsid w:val="00D313E3"/>
    <w:rsid w:val="00D4100C"/>
    <w:rsid w:val="00D410C3"/>
    <w:rsid w:val="00D439BD"/>
    <w:rsid w:val="00D45E39"/>
    <w:rsid w:val="00D5598D"/>
    <w:rsid w:val="00D55ED2"/>
    <w:rsid w:val="00D651DB"/>
    <w:rsid w:val="00D725F1"/>
    <w:rsid w:val="00D74AFA"/>
    <w:rsid w:val="00D76BDF"/>
    <w:rsid w:val="00D80E63"/>
    <w:rsid w:val="00D83BCC"/>
    <w:rsid w:val="00D86146"/>
    <w:rsid w:val="00D9374E"/>
    <w:rsid w:val="00D9578A"/>
    <w:rsid w:val="00D9611A"/>
    <w:rsid w:val="00DA3E79"/>
    <w:rsid w:val="00DA4EF0"/>
    <w:rsid w:val="00DA5288"/>
    <w:rsid w:val="00DA59F0"/>
    <w:rsid w:val="00DA61AB"/>
    <w:rsid w:val="00DB1D50"/>
    <w:rsid w:val="00DB6AFD"/>
    <w:rsid w:val="00DB7F11"/>
    <w:rsid w:val="00DC1EDC"/>
    <w:rsid w:val="00DC211D"/>
    <w:rsid w:val="00DC43C6"/>
    <w:rsid w:val="00DC7FBF"/>
    <w:rsid w:val="00DD22DF"/>
    <w:rsid w:val="00DE56A1"/>
    <w:rsid w:val="00E061AC"/>
    <w:rsid w:val="00E11A6E"/>
    <w:rsid w:val="00E15849"/>
    <w:rsid w:val="00E16B41"/>
    <w:rsid w:val="00E23691"/>
    <w:rsid w:val="00E271E9"/>
    <w:rsid w:val="00E304F3"/>
    <w:rsid w:val="00E319A6"/>
    <w:rsid w:val="00E541F8"/>
    <w:rsid w:val="00E56844"/>
    <w:rsid w:val="00E70CD5"/>
    <w:rsid w:val="00E7113C"/>
    <w:rsid w:val="00E728C5"/>
    <w:rsid w:val="00E813B2"/>
    <w:rsid w:val="00E86F90"/>
    <w:rsid w:val="00E9338B"/>
    <w:rsid w:val="00E93702"/>
    <w:rsid w:val="00E9458D"/>
    <w:rsid w:val="00E95B3B"/>
    <w:rsid w:val="00E972FF"/>
    <w:rsid w:val="00EA00C5"/>
    <w:rsid w:val="00EA35FE"/>
    <w:rsid w:val="00EA6C0D"/>
    <w:rsid w:val="00EB034C"/>
    <w:rsid w:val="00EB3DC4"/>
    <w:rsid w:val="00EB71E9"/>
    <w:rsid w:val="00EC4230"/>
    <w:rsid w:val="00EC49AC"/>
    <w:rsid w:val="00ED2B34"/>
    <w:rsid w:val="00ED3CBC"/>
    <w:rsid w:val="00ED70E4"/>
    <w:rsid w:val="00EE0C83"/>
    <w:rsid w:val="00EE1003"/>
    <w:rsid w:val="00EE2935"/>
    <w:rsid w:val="00EE6CCC"/>
    <w:rsid w:val="00F010EC"/>
    <w:rsid w:val="00F0508F"/>
    <w:rsid w:val="00F0641E"/>
    <w:rsid w:val="00F10CC2"/>
    <w:rsid w:val="00F13E83"/>
    <w:rsid w:val="00F17266"/>
    <w:rsid w:val="00F17D28"/>
    <w:rsid w:val="00F24407"/>
    <w:rsid w:val="00F27352"/>
    <w:rsid w:val="00F368FB"/>
    <w:rsid w:val="00F40991"/>
    <w:rsid w:val="00F43ACB"/>
    <w:rsid w:val="00F45363"/>
    <w:rsid w:val="00F47CE7"/>
    <w:rsid w:val="00F51582"/>
    <w:rsid w:val="00F5161B"/>
    <w:rsid w:val="00F576A0"/>
    <w:rsid w:val="00F63080"/>
    <w:rsid w:val="00F67FC1"/>
    <w:rsid w:val="00F721E9"/>
    <w:rsid w:val="00F738C8"/>
    <w:rsid w:val="00F766D5"/>
    <w:rsid w:val="00F771AA"/>
    <w:rsid w:val="00F775C3"/>
    <w:rsid w:val="00FA1185"/>
    <w:rsid w:val="00FA4470"/>
    <w:rsid w:val="00FB087F"/>
    <w:rsid w:val="00FB7D1C"/>
    <w:rsid w:val="00FC106C"/>
    <w:rsid w:val="00FC676F"/>
    <w:rsid w:val="00FC7187"/>
    <w:rsid w:val="00FE3326"/>
    <w:rsid w:val="00FE7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uiPriority w:val="99"/>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qfztst1">
    <w:name w:val="qfztst1"/>
    <w:rsid w:val="00714067"/>
    <w:rPr>
      <w:rFonts w:ascii="Arial" w:hAnsi="Arial" w:cs="Arial" w:hint="default"/>
      <w:sz w:val="15"/>
      <w:szCs w:val="15"/>
    </w:rPr>
  </w:style>
  <w:style w:type="character" w:customStyle="1" w:styleId="text">
    <w:name w:val="text"/>
    <w:rsid w:val="00714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uiPriority w:val="99"/>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qfztst1">
    <w:name w:val="qfztst1"/>
    <w:rsid w:val="00714067"/>
    <w:rPr>
      <w:rFonts w:ascii="Arial" w:hAnsi="Arial" w:cs="Arial" w:hint="default"/>
      <w:sz w:val="15"/>
      <w:szCs w:val="15"/>
    </w:rPr>
  </w:style>
  <w:style w:type="character" w:customStyle="1" w:styleId="text">
    <w:name w:val="text"/>
    <w:rsid w:val="0071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5084">
      <w:bodyDiv w:val="1"/>
      <w:marLeft w:val="0"/>
      <w:marRight w:val="0"/>
      <w:marTop w:val="0"/>
      <w:marBottom w:val="0"/>
      <w:divBdr>
        <w:top w:val="none" w:sz="0" w:space="0" w:color="auto"/>
        <w:left w:val="none" w:sz="0" w:space="0" w:color="auto"/>
        <w:bottom w:val="none" w:sz="0" w:space="0" w:color="auto"/>
        <w:right w:val="none" w:sz="0" w:space="0" w:color="auto"/>
      </w:divBdr>
    </w:div>
    <w:div w:id="340933929">
      <w:bodyDiv w:val="1"/>
      <w:marLeft w:val="0"/>
      <w:marRight w:val="0"/>
      <w:marTop w:val="0"/>
      <w:marBottom w:val="0"/>
      <w:divBdr>
        <w:top w:val="none" w:sz="0" w:space="0" w:color="auto"/>
        <w:left w:val="none" w:sz="0" w:space="0" w:color="auto"/>
        <w:bottom w:val="none" w:sz="0" w:space="0" w:color="auto"/>
        <w:right w:val="none" w:sz="0" w:space="0" w:color="auto"/>
      </w:divBdr>
    </w:div>
    <w:div w:id="443886851">
      <w:bodyDiv w:val="1"/>
      <w:marLeft w:val="0"/>
      <w:marRight w:val="0"/>
      <w:marTop w:val="0"/>
      <w:marBottom w:val="0"/>
      <w:divBdr>
        <w:top w:val="none" w:sz="0" w:space="0" w:color="auto"/>
        <w:left w:val="none" w:sz="0" w:space="0" w:color="auto"/>
        <w:bottom w:val="none" w:sz="0" w:space="0" w:color="auto"/>
        <w:right w:val="none" w:sz="0" w:space="0" w:color="auto"/>
      </w:divBdr>
    </w:div>
    <w:div w:id="505554397">
      <w:bodyDiv w:val="1"/>
      <w:marLeft w:val="0"/>
      <w:marRight w:val="0"/>
      <w:marTop w:val="0"/>
      <w:marBottom w:val="0"/>
      <w:divBdr>
        <w:top w:val="none" w:sz="0" w:space="0" w:color="auto"/>
        <w:left w:val="none" w:sz="0" w:space="0" w:color="auto"/>
        <w:bottom w:val="none" w:sz="0" w:space="0" w:color="auto"/>
        <w:right w:val="none" w:sz="0" w:space="0" w:color="auto"/>
      </w:divBdr>
    </w:div>
    <w:div w:id="587270149">
      <w:bodyDiv w:val="1"/>
      <w:marLeft w:val="0"/>
      <w:marRight w:val="0"/>
      <w:marTop w:val="0"/>
      <w:marBottom w:val="0"/>
      <w:divBdr>
        <w:top w:val="none" w:sz="0" w:space="0" w:color="auto"/>
        <w:left w:val="none" w:sz="0" w:space="0" w:color="auto"/>
        <w:bottom w:val="none" w:sz="0" w:space="0" w:color="auto"/>
        <w:right w:val="none" w:sz="0" w:space="0" w:color="auto"/>
      </w:divBdr>
    </w:div>
    <w:div w:id="657271936">
      <w:bodyDiv w:val="1"/>
      <w:marLeft w:val="0"/>
      <w:marRight w:val="0"/>
      <w:marTop w:val="0"/>
      <w:marBottom w:val="0"/>
      <w:divBdr>
        <w:top w:val="none" w:sz="0" w:space="0" w:color="auto"/>
        <w:left w:val="none" w:sz="0" w:space="0" w:color="auto"/>
        <w:bottom w:val="none" w:sz="0" w:space="0" w:color="auto"/>
        <w:right w:val="none" w:sz="0" w:space="0" w:color="auto"/>
      </w:divBdr>
    </w:div>
    <w:div w:id="682324499">
      <w:bodyDiv w:val="1"/>
      <w:marLeft w:val="0"/>
      <w:marRight w:val="0"/>
      <w:marTop w:val="0"/>
      <w:marBottom w:val="0"/>
      <w:divBdr>
        <w:top w:val="none" w:sz="0" w:space="0" w:color="auto"/>
        <w:left w:val="none" w:sz="0" w:space="0" w:color="auto"/>
        <w:bottom w:val="none" w:sz="0" w:space="0" w:color="auto"/>
        <w:right w:val="none" w:sz="0" w:space="0" w:color="auto"/>
      </w:divBdr>
    </w:div>
    <w:div w:id="740493471">
      <w:bodyDiv w:val="1"/>
      <w:marLeft w:val="0"/>
      <w:marRight w:val="0"/>
      <w:marTop w:val="0"/>
      <w:marBottom w:val="0"/>
      <w:divBdr>
        <w:top w:val="none" w:sz="0" w:space="0" w:color="auto"/>
        <w:left w:val="none" w:sz="0" w:space="0" w:color="auto"/>
        <w:bottom w:val="none" w:sz="0" w:space="0" w:color="auto"/>
        <w:right w:val="none" w:sz="0" w:space="0" w:color="auto"/>
      </w:divBdr>
    </w:div>
    <w:div w:id="812257840">
      <w:bodyDiv w:val="1"/>
      <w:marLeft w:val="0"/>
      <w:marRight w:val="0"/>
      <w:marTop w:val="0"/>
      <w:marBottom w:val="0"/>
      <w:divBdr>
        <w:top w:val="none" w:sz="0" w:space="0" w:color="auto"/>
        <w:left w:val="none" w:sz="0" w:space="0" w:color="auto"/>
        <w:bottom w:val="none" w:sz="0" w:space="0" w:color="auto"/>
        <w:right w:val="none" w:sz="0" w:space="0" w:color="auto"/>
      </w:divBdr>
    </w:div>
    <w:div w:id="929847283">
      <w:bodyDiv w:val="1"/>
      <w:marLeft w:val="0"/>
      <w:marRight w:val="0"/>
      <w:marTop w:val="0"/>
      <w:marBottom w:val="0"/>
      <w:divBdr>
        <w:top w:val="none" w:sz="0" w:space="0" w:color="auto"/>
        <w:left w:val="none" w:sz="0" w:space="0" w:color="auto"/>
        <w:bottom w:val="none" w:sz="0" w:space="0" w:color="auto"/>
        <w:right w:val="none" w:sz="0" w:space="0" w:color="auto"/>
      </w:divBdr>
    </w:div>
    <w:div w:id="940258661">
      <w:bodyDiv w:val="1"/>
      <w:marLeft w:val="0"/>
      <w:marRight w:val="0"/>
      <w:marTop w:val="0"/>
      <w:marBottom w:val="0"/>
      <w:divBdr>
        <w:top w:val="none" w:sz="0" w:space="0" w:color="auto"/>
        <w:left w:val="none" w:sz="0" w:space="0" w:color="auto"/>
        <w:bottom w:val="none" w:sz="0" w:space="0" w:color="auto"/>
        <w:right w:val="none" w:sz="0" w:space="0" w:color="auto"/>
      </w:divBdr>
    </w:div>
    <w:div w:id="993877042">
      <w:bodyDiv w:val="1"/>
      <w:marLeft w:val="0"/>
      <w:marRight w:val="0"/>
      <w:marTop w:val="0"/>
      <w:marBottom w:val="0"/>
      <w:divBdr>
        <w:top w:val="none" w:sz="0" w:space="0" w:color="auto"/>
        <w:left w:val="none" w:sz="0" w:space="0" w:color="auto"/>
        <w:bottom w:val="none" w:sz="0" w:space="0" w:color="auto"/>
        <w:right w:val="none" w:sz="0" w:space="0" w:color="auto"/>
      </w:divBdr>
    </w:div>
    <w:div w:id="1011103361">
      <w:bodyDiv w:val="1"/>
      <w:marLeft w:val="0"/>
      <w:marRight w:val="0"/>
      <w:marTop w:val="0"/>
      <w:marBottom w:val="0"/>
      <w:divBdr>
        <w:top w:val="none" w:sz="0" w:space="0" w:color="auto"/>
        <w:left w:val="none" w:sz="0" w:space="0" w:color="auto"/>
        <w:bottom w:val="none" w:sz="0" w:space="0" w:color="auto"/>
        <w:right w:val="none" w:sz="0" w:space="0" w:color="auto"/>
      </w:divBdr>
    </w:div>
    <w:div w:id="1030835763">
      <w:bodyDiv w:val="1"/>
      <w:marLeft w:val="0"/>
      <w:marRight w:val="0"/>
      <w:marTop w:val="0"/>
      <w:marBottom w:val="0"/>
      <w:divBdr>
        <w:top w:val="none" w:sz="0" w:space="0" w:color="auto"/>
        <w:left w:val="none" w:sz="0" w:space="0" w:color="auto"/>
        <w:bottom w:val="none" w:sz="0" w:space="0" w:color="auto"/>
        <w:right w:val="none" w:sz="0" w:space="0" w:color="auto"/>
      </w:divBdr>
    </w:div>
    <w:div w:id="1217352921">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43605167065181"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image" Target="media/image4.png"/><Relationship Id="rId17" Type="http://schemas.openxmlformats.org/officeDocument/2006/relationships/hyperlink" Target="http://minfin.com.ua/currency/mb" TargetMode="External"/><Relationship Id="rId2" Type="http://schemas.openxmlformats.org/officeDocument/2006/relationships/numbering" Target="numbering.xml"/><Relationship Id="rId16" Type="http://schemas.openxmlformats.org/officeDocument/2006/relationships/hyperlink" Target="http://minfin.com.ua/currency/m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minfin.com.ua/currency/mb"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DD1E-62CE-4E97-95B5-0BC37560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28</Pages>
  <Words>9706</Words>
  <Characters>55329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Бєлоус Галина Романівна</dc:creator>
  <cp:lastModifiedBy>Тереза Анатоліївна Ткаченко</cp:lastModifiedBy>
  <cp:revision>359</cp:revision>
  <cp:lastPrinted>2019-12-06T07:19:00Z</cp:lastPrinted>
  <dcterms:created xsi:type="dcterms:W3CDTF">2019-11-06T08:58:00Z</dcterms:created>
  <dcterms:modified xsi:type="dcterms:W3CDTF">2019-12-06T07:20:00Z</dcterms:modified>
</cp:coreProperties>
</file>