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5E42" w:rsidRPr="008435DF" w:rsidRDefault="00715E42" w:rsidP="00715E42">
      <w:pPr>
        <w:rPr>
          <w:rFonts w:ascii="Times New Roman" w:hAnsi="Times New Roman"/>
          <w:b/>
          <w:bCs/>
          <w:sz w:val="36"/>
          <w:szCs w:val="36"/>
        </w:rPr>
      </w:pPr>
      <w:r w:rsidRPr="008435DF">
        <w:rPr>
          <w:rFonts w:ascii="Times New Roman" w:hAnsi="Times New Roman"/>
          <w:b/>
          <w:sz w:val="36"/>
          <w:szCs w:val="36"/>
        </w:rPr>
        <w:t>АКЦІОНЕРНЕ ТОВАРИСТВО «ВІННИЦЯОБЛЕНЕРГО»</w:t>
      </w:r>
    </w:p>
    <w:p w:rsidR="00715E42" w:rsidRPr="008435DF" w:rsidRDefault="00715E42" w:rsidP="00715E42">
      <w:pPr>
        <w:jc w:val="center"/>
        <w:rPr>
          <w:rFonts w:ascii="Times New Roman" w:hAnsi="Times New Roman"/>
          <w:b/>
          <w:bCs/>
          <w:sz w:val="38"/>
          <w:szCs w:val="38"/>
        </w:rPr>
      </w:pPr>
    </w:p>
    <w:tbl>
      <w:tblPr>
        <w:tblW w:w="0" w:type="auto"/>
        <w:tblInd w:w="28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23"/>
        <w:gridCol w:w="4395"/>
      </w:tblGrid>
      <w:tr w:rsidR="00715E42" w:rsidRPr="008435DF" w:rsidTr="00B60903">
        <w:tc>
          <w:tcPr>
            <w:tcW w:w="4923" w:type="dxa"/>
            <w:tcBorders>
              <w:top w:val="nil"/>
              <w:left w:val="nil"/>
              <w:bottom w:val="nil"/>
              <w:right w:val="nil"/>
            </w:tcBorders>
          </w:tcPr>
          <w:p w:rsidR="00715E42" w:rsidRPr="008435DF" w:rsidRDefault="00715E42" w:rsidP="00B60903">
            <w:pPr>
              <w:rPr>
                <w:rFonts w:ascii="Times New Roman" w:hAnsi="Times New Roman"/>
                <w:b/>
                <w:bCs/>
                <w:sz w:val="28"/>
                <w:szCs w:val="28"/>
              </w:rPr>
            </w:pPr>
          </w:p>
        </w:tc>
        <w:tc>
          <w:tcPr>
            <w:tcW w:w="4395" w:type="dxa"/>
            <w:tcBorders>
              <w:top w:val="nil"/>
              <w:left w:val="nil"/>
              <w:bottom w:val="nil"/>
              <w:right w:val="nil"/>
            </w:tcBorders>
          </w:tcPr>
          <w:p w:rsidR="00715E42" w:rsidRPr="008435DF" w:rsidRDefault="00715E42" w:rsidP="00B60903">
            <w:pPr>
              <w:rPr>
                <w:rFonts w:ascii="Times New Roman" w:hAnsi="Times New Roman"/>
                <w:b/>
                <w:bCs/>
                <w:noProof/>
                <w:sz w:val="24"/>
                <w:szCs w:val="24"/>
              </w:rPr>
            </w:pPr>
            <w:r w:rsidRPr="008435DF">
              <w:rPr>
                <w:rFonts w:ascii="Times New Roman" w:hAnsi="Times New Roman"/>
                <w:b/>
                <w:bCs/>
                <w:noProof/>
                <w:sz w:val="24"/>
                <w:szCs w:val="24"/>
              </w:rPr>
              <w:t xml:space="preserve">                  "ЗАТВЕРДЖЕНО"</w:t>
            </w:r>
          </w:p>
          <w:p w:rsidR="00715E42" w:rsidRPr="008435DF" w:rsidRDefault="00715E42" w:rsidP="00B60903">
            <w:pPr>
              <w:rPr>
                <w:rFonts w:ascii="Times New Roman" w:hAnsi="Times New Roman"/>
                <w:b/>
                <w:bCs/>
                <w:noProof/>
                <w:sz w:val="24"/>
                <w:szCs w:val="24"/>
              </w:rPr>
            </w:pPr>
            <w:r w:rsidRPr="008435DF">
              <w:rPr>
                <w:rFonts w:ascii="Times New Roman" w:hAnsi="Times New Roman"/>
                <w:b/>
                <w:bCs/>
                <w:noProof/>
                <w:sz w:val="24"/>
                <w:szCs w:val="24"/>
              </w:rPr>
              <w:t>рішенням  тендерного комітету</w:t>
            </w:r>
          </w:p>
          <w:p w:rsidR="00715E42" w:rsidRPr="008435DF" w:rsidRDefault="00715E42" w:rsidP="003C3DC6">
            <w:pPr>
              <w:rPr>
                <w:rFonts w:ascii="Times New Roman" w:hAnsi="Times New Roman"/>
                <w:b/>
                <w:bCs/>
                <w:noProof/>
                <w:sz w:val="24"/>
                <w:szCs w:val="24"/>
              </w:rPr>
            </w:pPr>
            <w:r w:rsidRPr="008435DF">
              <w:rPr>
                <w:rFonts w:ascii="Times New Roman" w:hAnsi="Times New Roman"/>
                <w:b/>
                <w:bCs/>
                <w:noProof/>
                <w:sz w:val="24"/>
                <w:szCs w:val="24"/>
              </w:rPr>
              <w:t>протокол  №</w:t>
            </w:r>
            <w:r w:rsidR="00362394">
              <w:rPr>
                <w:rFonts w:ascii="Times New Roman" w:hAnsi="Times New Roman"/>
                <w:b/>
                <w:bCs/>
                <w:noProof/>
                <w:sz w:val="24"/>
                <w:szCs w:val="24"/>
              </w:rPr>
              <w:t>28/1</w:t>
            </w:r>
            <w:r w:rsidR="00362394">
              <w:rPr>
                <w:rFonts w:ascii="Times New Roman" w:hAnsi="Times New Roman"/>
                <w:b/>
                <w:bCs/>
                <w:noProof/>
                <w:sz w:val="24"/>
                <w:szCs w:val="24"/>
                <w:lang w:val="ru-RU"/>
              </w:rPr>
              <w:t xml:space="preserve">  </w:t>
            </w:r>
            <w:r w:rsidRPr="008435DF">
              <w:rPr>
                <w:rFonts w:ascii="Times New Roman" w:hAnsi="Times New Roman"/>
                <w:b/>
                <w:bCs/>
                <w:noProof/>
                <w:sz w:val="24"/>
                <w:szCs w:val="24"/>
              </w:rPr>
              <w:t>від</w:t>
            </w:r>
            <w:r>
              <w:rPr>
                <w:rFonts w:ascii="Times New Roman" w:hAnsi="Times New Roman"/>
                <w:b/>
                <w:bCs/>
                <w:noProof/>
                <w:sz w:val="24"/>
                <w:szCs w:val="24"/>
              </w:rPr>
              <w:t xml:space="preserve"> </w:t>
            </w:r>
            <w:r w:rsidR="00362394">
              <w:rPr>
                <w:rFonts w:ascii="Times New Roman" w:hAnsi="Times New Roman"/>
                <w:b/>
                <w:bCs/>
                <w:noProof/>
                <w:color w:val="FF0000"/>
                <w:sz w:val="24"/>
                <w:szCs w:val="24"/>
                <w:lang w:val="ru-RU"/>
              </w:rPr>
              <w:t xml:space="preserve">  </w:t>
            </w:r>
            <w:r w:rsidR="00362394" w:rsidRPr="00362394">
              <w:rPr>
                <w:rFonts w:ascii="Times New Roman" w:hAnsi="Times New Roman"/>
                <w:b/>
                <w:bCs/>
                <w:noProof/>
                <w:sz w:val="24"/>
                <w:szCs w:val="24"/>
                <w:lang w:val="ru-RU"/>
              </w:rPr>
              <w:t>27</w:t>
            </w:r>
            <w:r w:rsidRPr="007C1D13">
              <w:rPr>
                <w:rFonts w:ascii="Times New Roman" w:hAnsi="Times New Roman"/>
                <w:b/>
                <w:bCs/>
                <w:noProof/>
                <w:sz w:val="24"/>
                <w:szCs w:val="24"/>
              </w:rPr>
              <w:t>.</w:t>
            </w:r>
            <w:r w:rsidR="00F168F3" w:rsidRPr="006E39CA">
              <w:rPr>
                <w:rFonts w:ascii="Times New Roman" w:hAnsi="Times New Roman"/>
                <w:b/>
                <w:bCs/>
                <w:noProof/>
                <w:sz w:val="24"/>
                <w:szCs w:val="24"/>
              </w:rPr>
              <w:t>1</w:t>
            </w:r>
            <w:r w:rsidR="003C3DC6">
              <w:rPr>
                <w:rFonts w:ascii="Times New Roman" w:hAnsi="Times New Roman"/>
                <w:b/>
                <w:bCs/>
                <w:noProof/>
                <w:sz w:val="24"/>
                <w:szCs w:val="24"/>
              </w:rPr>
              <w:t>2</w:t>
            </w:r>
            <w:r w:rsidRPr="007C1D13">
              <w:rPr>
                <w:rFonts w:ascii="Times New Roman" w:hAnsi="Times New Roman"/>
                <w:b/>
                <w:bCs/>
                <w:noProof/>
                <w:sz w:val="24"/>
                <w:szCs w:val="24"/>
              </w:rPr>
              <w:t>.2019</w:t>
            </w:r>
            <w:r w:rsidRPr="008435DF">
              <w:rPr>
                <w:rFonts w:ascii="Times New Roman" w:hAnsi="Times New Roman"/>
                <w:b/>
                <w:bCs/>
                <w:noProof/>
                <w:sz w:val="24"/>
                <w:szCs w:val="24"/>
              </w:rPr>
              <w:t xml:space="preserve"> року </w:t>
            </w:r>
          </w:p>
        </w:tc>
      </w:tr>
      <w:tr w:rsidR="00715E42" w:rsidRPr="008435DF" w:rsidTr="00B60903">
        <w:tc>
          <w:tcPr>
            <w:tcW w:w="4923" w:type="dxa"/>
            <w:tcBorders>
              <w:top w:val="nil"/>
              <w:left w:val="nil"/>
              <w:bottom w:val="nil"/>
              <w:right w:val="nil"/>
            </w:tcBorders>
          </w:tcPr>
          <w:p w:rsidR="00715E42" w:rsidRPr="008435DF" w:rsidRDefault="00715E42" w:rsidP="00B60903">
            <w:pPr>
              <w:rPr>
                <w:rFonts w:ascii="Times New Roman" w:hAnsi="Times New Roman"/>
                <w:b/>
                <w:bCs/>
                <w:sz w:val="28"/>
                <w:szCs w:val="28"/>
              </w:rPr>
            </w:pPr>
          </w:p>
        </w:tc>
        <w:tc>
          <w:tcPr>
            <w:tcW w:w="4395" w:type="dxa"/>
            <w:tcBorders>
              <w:top w:val="nil"/>
              <w:left w:val="nil"/>
              <w:bottom w:val="nil"/>
              <w:right w:val="nil"/>
            </w:tcBorders>
          </w:tcPr>
          <w:p w:rsidR="00715E42" w:rsidRPr="008435DF" w:rsidRDefault="00715E42" w:rsidP="00B60903">
            <w:pPr>
              <w:rPr>
                <w:rFonts w:ascii="Times New Roman" w:hAnsi="Times New Roman"/>
                <w:b/>
                <w:bCs/>
                <w:sz w:val="24"/>
                <w:szCs w:val="24"/>
              </w:rPr>
            </w:pPr>
            <w:r w:rsidRPr="008435DF">
              <w:rPr>
                <w:rFonts w:ascii="Times New Roman" w:hAnsi="Times New Roman"/>
                <w:b/>
                <w:bCs/>
                <w:sz w:val="24"/>
                <w:szCs w:val="24"/>
              </w:rPr>
              <w:t xml:space="preserve">Голова тендерного комітету </w:t>
            </w:r>
          </w:p>
        </w:tc>
      </w:tr>
      <w:tr w:rsidR="00715E42" w:rsidRPr="008435DF" w:rsidTr="00B60903">
        <w:tc>
          <w:tcPr>
            <w:tcW w:w="4923" w:type="dxa"/>
            <w:tcBorders>
              <w:top w:val="nil"/>
              <w:left w:val="nil"/>
              <w:bottom w:val="nil"/>
              <w:right w:val="nil"/>
            </w:tcBorders>
          </w:tcPr>
          <w:p w:rsidR="00715E42" w:rsidRPr="008435DF" w:rsidRDefault="00715E42" w:rsidP="00B60903">
            <w:pPr>
              <w:rPr>
                <w:rFonts w:ascii="Times New Roman" w:hAnsi="Times New Roman"/>
                <w:b/>
                <w:bCs/>
                <w:sz w:val="28"/>
                <w:szCs w:val="28"/>
              </w:rPr>
            </w:pPr>
          </w:p>
        </w:tc>
        <w:tc>
          <w:tcPr>
            <w:tcW w:w="4395" w:type="dxa"/>
            <w:tcBorders>
              <w:top w:val="nil"/>
              <w:left w:val="nil"/>
              <w:bottom w:val="nil"/>
              <w:right w:val="nil"/>
            </w:tcBorders>
          </w:tcPr>
          <w:p w:rsidR="00715E42" w:rsidRPr="008435DF" w:rsidRDefault="00715E42" w:rsidP="00B60903">
            <w:pPr>
              <w:rPr>
                <w:rFonts w:ascii="Times New Roman" w:hAnsi="Times New Roman"/>
                <w:b/>
                <w:bCs/>
                <w:sz w:val="28"/>
                <w:szCs w:val="28"/>
              </w:rPr>
            </w:pPr>
            <w:r w:rsidRPr="008435DF">
              <w:rPr>
                <w:rFonts w:ascii="Times New Roman" w:hAnsi="Times New Roman"/>
                <w:b/>
                <w:bCs/>
                <w:sz w:val="28"/>
                <w:szCs w:val="28"/>
              </w:rPr>
              <w:t xml:space="preserve">________________ С. О. </w:t>
            </w:r>
            <w:proofErr w:type="spellStart"/>
            <w:r w:rsidRPr="008435DF">
              <w:rPr>
                <w:rFonts w:ascii="Times New Roman" w:hAnsi="Times New Roman"/>
                <w:b/>
                <w:bCs/>
                <w:sz w:val="28"/>
                <w:szCs w:val="28"/>
              </w:rPr>
              <w:t>Чеченєв</w:t>
            </w:r>
            <w:proofErr w:type="spellEnd"/>
          </w:p>
        </w:tc>
      </w:tr>
      <w:tr w:rsidR="00715E42" w:rsidRPr="008435DF" w:rsidTr="00B60903">
        <w:tc>
          <w:tcPr>
            <w:tcW w:w="4923" w:type="dxa"/>
            <w:tcBorders>
              <w:top w:val="nil"/>
              <w:left w:val="nil"/>
              <w:bottom w:val="nil"/>
              <w:right w:val="nil"/>
            </w:tcBorders>
          </w:tcPr>
          <w:p w:rsidR="00715E42" w:rsidRPr="008435DF" w:rsidRDefault="00715E42" w:rsidP="00B60903">
            <w:pPr>
              <w:rPr>
                <w:rFonts w:ascii="Times New Roman" w:hAnsi="Times New Roman"/>
                <w:b/>
                <w:bCs/>
                <w:sz w:val="28"/>
                <w:szCs w:val="28"/>
              </w:rPr>
            </w:pPr>
          </w:p>
        </w:tc>
        <w:tc>
          <w:tcPr>
            <w:tcW w:w="4395" w:type="dxa"/>
            <w:tcBorders>
              <w:top w:val="nil"/>
              <w:left w:val="nil"/>
              <w:bottom w:val="nil"/>
              <w:right w:val="nil"/>
            </w:tcBorders>
          </w:tcPr>
          <w:p w:rsidR="00715E42" w:rsidRPr="008435DF" w:rsidRDefault="00715E42" w:rsidP="00B60903">
            <w:pPr>
              <w:rPr>
                <w:rFonts w:ascii="Times New Roman" w:hAnsi="Times New Roman"/>
                <w:sz w:val="28"/>
                <w:szCs w:val="28"/>
              </w:rPr>
            </w:pPr>
          </w:p>
        </w:tc>
      </w:tr>
    </w:tbl>
    <w:p w:rsidR="00715E42" w:rsidRPr="008435DF" w:rsidRDefault="00715E42" w:rsidP="00715E42">
      <w:pPr>
        <w:ind w:left="320"/>
        <w:jc w:val="center"/>
        <w:rPr>
          <w:rFonts w:ascii="Times New Roman" w:hAnsi="Times New Roman"/>
        </w:rPr>
      </w:pPr>
      <w:r w:rsidRPr="008435DF">
        <w:rPr>
          <w:rFonts w:ascii="Times New Roman" w:hAnsi="Times New Roman"/>
        </w:rPr>
        <w:t xml:space="preserve">                                                                                МП  </w:t>
      </w:r>
    </w:p>
    <w:p w:rsidR="00715E42" w:rsidRPr="008435DF" w:rsidRDefault="00715E42" w:rsidP="00715E42">
      <w:pPr>
        <w:autoSpaceDE w:val="0"/>
        <w:autoSpaceDN w:val="0"/>
        <w:adjustRightInd w:val="0"/>
        <w:spacing w:after="120"/>
        <w:jc w:val="right"/>
        <w:rPr>
          <w:rFonts w:ascii="Times New Roman" w:hAnsi="Times New Roman"/>
          <w:b/>
          <w:bCs/>
          <w:sz w:val="16"/>
          <w:szCs w:val="16"/>
        </w:rPr>
      </w:pPr>
    </w:p>
    <w:p w:rsidR="00715E42" w:rsidRPr="008435DF" w:rsidRDefault="00715E42" w:rsidP="00715E42">
      <w:pPr>
        <w:autoSpaceDE w:val="0"/>
        <w:autoSpaceDN w:val="0"/>
        <w:adjustRightInd w:val="0"/>
        <w:spacing w:after="120"/>
        <w:jc w:val="right"/>
        <w:rPr>
          <w:rFonts w:ascii="Times New Roman" w:hAnsi="Times New Roman"/>
          <w:b/>
          <w:bCs/>
          <w:sz w:val="16"/>
          <w:szCs w:val="16"/>
        </w:rPr>
      </w:pPr>
    </w:p>
    <w:p w:rsidR="00715E42" w:rsidRPr="008435DF" w:rsidRDefault="00715E42" w:rsidP="00715E42">
      <w:pPr>
        <w:autoSpaceDE w:val="0"/>
        <w:autoSpaceDN w:val="0"/>
        <w:adjustRightInd w:val="0"/>
        <w:spacing w:after="120"/>
        <w:jc w:val="right"/>
        <w:rPr>
          <w:rFonts w:ascii="Times New Roman" w:hAnsi="Times New Roman"/>
          <w:b/>
          <w:bCs/>
          <w:sz w:val="16"/>
          <w:szCs w:val="16"/>
        </w:rPr>
      </w:pPr>
    </w:p>
    <w:tbl>
      <w:tblPr>
        <w:tblW w:w="0" w:type="auto"/>
        <w:jc w:val="center"/>
        <w:tblLayout w:type="fixed"/>
        <w:tblLook w:val="0000" w:firstRow="0" w:lastRow="0" w:firstColumn="0" w:lastColumn="0" w:noHBand="0" w:noVBand="0"/>
      </w:tblPr>
      <w:tblGrid>
        <w:gridCol w:w="9847"/>
      </w:tblGrid>
      <w:tr w:rsidR="00715E42" w:rsidRPr="008435DF" w:rsidTr="00B60903">
        <w:trPr>
          <w:jc w:val="center"/>
        </w:trPr>
        <w:tc>
          <w:tcPr>
            <w:tcW w:w="9847" w:type="dxa"/>
            <w:tcBorders>
              <w:top w:val="nil"/>
              <w:left w:val="nil"/>
              <w:bottom w:val="nil"/>
              <w:right w:val="nil"/>
            </w:tcBorders>
          </w:tcPr>
          <w:p w:rsidR="00715E42" w:rsidRPr="008435DF" w:rsidRDefault="00715E42" w:rsidP="00B60903">
            <w:pPr>
              <w:autoSpaceDE w:val="0"/>
              <w:autoSpaceDN w:val="0"/>
              <w:adjustRightInd w:val="0"/>
              <w:spacing w:after="120"/>
              <w:jc w:val="center"/>
              <w:rPr>
                <w:rFonts w:ascii="Times New Roman" w:hAnsi="Times New Roman"/>
                <w:b/>
                <w:bCs/>
                <w:sz w:val="36"/>
                <w:szCs w:val="36"/>
              </w:rPr>
            </w:pPr>
            <w:r w:rsidRPr="008435DF">
              <w:rPr>
                <w:rFonts w:ascii="Times New Roman" w:hAnsi="Times New Roman"/>
                <w:b/>
                <w:bCs/>
                <w:sz w:val="36"/>
                <w:szCs w:val="36"/>
              </w:rPr>
              <w:t>ТЕНДЕРНА ДОКУМЕНТАЦІЯ</w:t>
            </w:r>
          </w:p>
        </w:tc>
      </w:tr>
    </w:tbl>
    <w:p w:rsidR="00715E42" w:rsidRPr="007138E2" w:rsidRDefault="00715E42" w:rsidP="00715E42">
      <w:pPr>
        <w:autoSpaceDE w:val="0"/>
        <w:autoSpaceDN w:val="0"/>
        <w:adjustRightInd w:val="0"/>
        <w:spacing w:after="0"/>
        <w:jc w:val="center"/>
        <w:rPr>
          <w:rFonts w:ascii="Times New Roman" w:hAnsi="Times New Roman"/>
          <w:b/>
          <w:bCs/>
          <w:sz w:val="44"/>
          <w:szCs w:val="44"/>
        </w:rPr>
      </w:pPr>
    </w:p>
    <w:p w:rsidR="00C61829" w:rsidRPr="00071B3A" w:rsidRDefault="00C61829" w:rsidP="00C61829">
      <w:pPr>
        <w:autoSpaceDE w:val="0"/>
        <w:autoSpaceDN w:val="0"/>
        <w:adjustRightInd w:val="0"/>
        <w:spacing w:after="120"/>
        <w:jc w:val="center"/>
        <w:rPr>
          <w:rFonts w:ascii="Times New Roman" w:hAnsi="Times New Roman"/>
          <w:b/>
          <w:bCs/>
          <w:sz w:val="44"/>
          <w:szCs w:val="44"/>
        </w:rPr>
      </w:pPr>
      <w:r w:rsidRPr="000668AA">
        <w:rPr>
          <w:rFonts w:ascii="Times New Roman" w:hAnsi="Times New Roman"/>
          <w:b/>
          <w:sz w:val="44"/>
          <w:szCs w:val="44"/>
        </w:rPr>
        <w:t xml:space="preserve">ДК 021:2015 код </w:t>
      </w:r>
      <w:r w:rsidRPr="00182CAC">
        <w:rPr>
          <w:rFonts w:ascii="Times New Roman" w:hAnsi="Times New Roman"/>
          <w:b/>
          <w:sz w:val="44"/>
          <w:szCs w:val="44"/>
        </w:rPr>
        <w:t>31210000-1</w:t>
      </w:r>
      <w:r w:rsidRPr="00182CAC">
        <w:rPr>
          <w:rFonts w:ascii="Times New Roman" w:hAnsi="Times New Roman"/>
          <w:b/>
          <w:sz w:val="44"/>
          <w:szCs w:val="44"/>
          <w:lang w:val="ru-RU"/>
        </w:rPr>
        <w:t xml:space="preserve"> </w:t>
      </w:r>
      <w:r w:rsidRPr="00182CAC">
        <w:rPr>
          <w:rFonts w:ascii="Times New Roman" w:hAnsi="Times New Roman"/>
          <w:b/>
          <w:sz w:val="44"/>
          <w:szCs w:val="44"/>
        </w:rPr>
        <w:t xml:space="preserve"> Електрична апаратура для </w:t>
      </w:r>
      <w:proofErr w:type="spellStart"/>
      <w:r w:rsidRPr="00182CAC">
        <w:rPr>
          <w:rFonts w:ascii="Times New Roman" w:hAnsi="Times New Roman"/>
          <w:b/>
          <w:sz w:val="44"/>
          <w:szCs w:val="44"/>
        </w:rPr>
        <w:t>комутування</w:t>
      </w:r>
      <w:proofErr w:type="spellEnd"/>
      <w:r w:rsidRPr="00182CAC">
        <w:rPr>
          <w:rFonts w:ascii="Times New Roman" w:hAnsi="Times New Roman"/>
          <w:b/>
          <w:sz w:val="44"/>
          <w:szCs w:val="44"/>
        </w:rPr>
        <w:t xml:space="preserve"> та захисту електричних кіл</w:t>
      </w:r>
    </w:p>
    <w:p w:rsidR="00C61829" w:rsidRPr="00071B3A" w:rsidRDefault="00C61829" w:rsidP="00C61829">
      <w:pPr>
        <w:pStyle w:val="HTML"/>
        <w:jc w:val="center"/>
        <w:rPr>
          <w:rFonts w:ascii="Times New Roman" w:hAnsi="Times New Roman"/>
          <w:color w:val="0000FF"/>
          <w:sz w:val="44"/>
          <w:szCs w:val="44"/>
        </w:rPr>
      </w:pPr>
      <w:r w:rsidRPr="00071B3A">
        <w:rPr>
          <w:rFonts w:ascii="Times New Roman" w:hAnsi="Times New Roman"/>
          <w:b/>
          <w:sz w:val="44"/>
          <w:szCs w:val="44"/>
        </w:rPr>
        <w:t>(</w:t>
      </w:r>
      <w:r>
        <w:rPr>
          <w:rFonts w:ascii="Times New Roman" w:hAnsi="Times New Roman"/>
          <w:b/>
          <w:sz w:val="44"/>
          <w:szCs w:val="44"/>
          <w:lang w:eastAsia="he-IL" w:bidi="he-IL"/>
        </w:rPr>
        <w:t>А</w:t>
      </w:r>
      <w:r w:rsidRPr="00182CAC">
        <w:rPr>
          <w:rFonts w:ascii="Times New Roman" w:hAnsi="Times New Roman"/>
          <w:b/>
          <w:sz w:val="44"/>
          <w:szCs w:val="44"/>
          <w:lang w:eastAsia="he-IL" w:bidi="he-IL"/>
        </w:rPr>
        <w:t>втоматичні вимикачі</w:t>
      </w:r>
      <w:r w:rsidR="00AB5B10">
        <w:rPr>
          <w:rFonts w:ascii="Times New Roman" w:hAnsi="Times New Roman"/>
          <w:b/>
          <w:sz w:val="44"/>
          <w:szCs w:val="44"/>
          <w:lang w:eastAsia="he-IL" w:bidi="he-IL"/>
        </w:rPr>
        <w:t>,</w:t>
      </w:r>
      <w:r w:rsidRPr="00182CAC">
        <w:rPr>
          <w:rFonts w:ascii="Times New Roman" w:hAnsi="Times New Roman"/>
          <w:b/>
          <w:sz w:val="44"/>
          <w:szCs w:val="44"/>
          <w:lang w:eastAsia="he-IL" w:bidi="he-IL"/>
        </w:rPr>
        <w:t xml:space="preserve"> </w:t>
      </w:r>
      <w:r>
        <w:rPr>
          <w:rFonts w:ascii="Times New Roman" w:hAnsi="Times New Roman"/>
          <w:b/>
          <w:sz w:val="44"/>
          <w:szCs w:val="44"/>
          <w:lang w:eastAsia="he-IL" w:bidi="he-IL"/>
        </w:rPr>
        <w:t>з</w:t>
      </w:r>
      <w:r w:rsidRPr="00182CAC">
        <w:rPr>
          <w:rFonts w:ascii="Times New Roman" w:hAnsi="Times New Roman"/>
          <w:b/>
          <w:sz w:val="44"/>
          <w:szCs w:val="44"/>
          <w:lang w:eastAsia="he-IL" w:bidi="he-IL"/>
        </w:rPr>
        <w:t>апобіжники, обмежувачі перенапруги</w:t>
      </w:r>
      <w:r w:rsidRPr="00071B3A">
        <w:rPr>
          <w:rFonts w:ascii="Times New Roman" w:hAnsi="Times New Roman"/>
          <w:b/>
          <w:sz w:val="44"/>
          <w:szCs w:val="44"/>
        </w:rPr>
        <w:t>)</w:t>
      </w:r>
    </w:p>
    <w:p w:rsidR="00715E42" w:rsidRPr="00205163" w:rsidRDefault="00715E42" w:rsidP="00715E42">
      <w:pPr>
        <w:autoSpaceDE w:val="0"/>
        <w:autoSpaceDN w:val="0"/>
        <w:adjustRightInd w:val="0"/>
        <w:jc w:val="both"/>
        <w:rPr>
          <w:rFonts w:ascii="Times New Roman" w:hAnsi="Times New Roman"/>
          <w:b/>
          <w:bCs/>
          <w:color w:val="0033CC"/>
          <w:sz w:val="36"/>
          <w:szCs w:val="36"/>
        </w:rPr>
      </w:pPr>
    </w:p>
    <w:p w:rsidR="00715E42" w:rsidRPr="0019201F" w:rsidRDefault="00715E42" w:rsidP="00715E42">
      <w:pPr>
        <w:autoSpaceDE w:val="0"/>
        <w:autoSpaceDN w:val="0"/>
        <w:adjustRightInd w:val="0"/>
        <w:spacing w:after="0"/>
        <w:rPr>
          <w:rFonts w:ascii="Times New Roman" w:hAnsi="Times New Roman"/>
          <w:b/>
          <w:bCs/>
          <w:color w:val="0000FF"/>
          <w:sz w:val="44"/>
          <w:szCs w:val="44"/>
        </w:rPr>
      </w:pPr>
    </w:p>
    <w:p w:rsidR="00715E42" w:rsidRPr="000A5897" w:rsidRDefault="00715E42" w:rsidP="00715E42">
      <w:pPr>
        <w:autoSpaceDE w:val="0"/>
        <w:autoSpaceDN w:val="0"/>
        <w:adjustRightInd w:val="0"/>
        <w:spacing w:after="120"/>
        <w:jc w:val="center"/>
        <w:rPr>
          <w:rFonts w:ascii="Times New Roman" w:hAnsi="Times New Roman"/>
          <w:b/>
          <w:bCs/>
          <w:sz w:val="44"/>
          <w:szCs w:val="44"/>
        </w:rPr>
      </w:pPr>
    </w:p>
    <w:p w:rsidR="00715E42" w:rsidRPr="008435DF" w:rsidRDefault="00715E42" w:rsidP="00715E42">
      <w:pPr>
        <w:autoSpaceDE w:val="0"/>
        <w:autoSpaceDN w:val="0"/>
        <w:adjustRightInd w:val="0"/>
        <w:spacing w:after="120"/>
        <w:jc w:val="center"/>
        <w:rPr>
          <w:rFonts w:ascii="Times New Roman" w:hAnsi="Times New Roman"/>
          <w:b/>
          <w:bCs/>
          <w:sz w:val="28"/>
          <w:szCs w:val="28"/>
        </w:rPr>
      </w:pPr>
    </w:p>
    <w:p w:rsidR="00715E42" w:rsidRPr="008435DF" w:rsidRDefault="00715E42" w:rsidP="00715E42">
      <w:pPr>
        <w:autoSpaceDE w:val="0"/>
        <w:autoSpaceDN w:val="0"/>
        <w:adjustRightInd w:val="0"/>
        <w:spacing w:after="120"/>
        <w:jc w:val="center"/>
        <w:rPr>
          <w:rFonts w:ascii="Times New Roman" w:hAnsi="Times New Roman"/>
          <w:b/>
          <w:bCs/>
          <w:sz w:val="28"/>
          <w:szCs w:val="28"/>
        </w:rPr>
      </w:pPr>
    </w:p>
    <w:p w:rsidR="00715E42" w:rsidRDefault="00715E42" w:rsidP="00715E42">
      <w:pPr>
        <w:autoSpaceDE w:val="0"/>
        <w:autoSpaceDN w:val="0"/>
        <w:adjustRightInd w:val="0"/>
        <w:spacing w:after="120"/>
        <w:jc w:val="center"/>
        <w:rPr>
          <w:rFonts w:ascii="Times New Roman" w:hAnsi="Times New Roman"/>
          <w:b/>
          <w:bCs/>
          <w:sz w:val="28"/>
          <w:szCs w:val="28"/>
          <w:lang w:val="ru-RU"/>
        </w:rPr>
      </w:pPr>
    </w:p>
    <w:p w:rsidR="00715E42" w:rsidRPr="008435DF" w:rsidRDefault="00715E42" w:rsidP="00715E42">
      <w:pPr>
        <w:autoSpaceDE w:val="0"/>
        <w:autoSpaceDN w:val="0"/>
        <w:adjustRightInd w:val="0"/>
        <w:spacing w:after="120"/>
        <w:jc w:val="center"/>
        <w:rPr>
          <w:rFonts w:ascii="Times New Roman" w:hAnsi="Times New Roman"/>
          <w:b/>
          <w:bCs/>
          <w:sz w:val="28"/>
          <w:szCs w:val="28"/>
        </w:rPr>
      </w:pPr>
    </w:p>
    <w:p w:rsidR="00715E42" w:rsidRPr="008435DF" w:rsidRDefault="00715E42" w:rsidP="00715E42">
      <w:pPr>
        <w:autoSpaceDE w:val="0"/>
        <w:autoSpaceDN w:val="0"/>
        <w:adjustRightInd w:val="0"/>
        <w:spacing w:after="120"/>
        <w:jc w:val="center"/>
        <w:rPr>
          <w:rFonts w:ascii="Times New Roman" w:hAnsi="Times New Roman"/>
          <w:b/>
          <w:bCs/>
          <w:sz w:val="28"/>
          <w:szCs w:val="28"/>
        </w:rPr>
      </w:pPr>
    </w:p>
    <w:p w:rsidR="00715E42" w:rsidRDefault="00715E42" w:rsidP="00715E42">
      <w:pPr>
        <w:autoSpaceDE w:val="0"/>
        <w:autoSpaceDN w:val="0"/>
        <w:adjustRightInd w:val="0"/>
        <w:spacing w:after="120"/>
        <w:jc w:val="center"/>
        <w:rPr>
          <w:rFonts w:ascii="Times New Roman" w:hAnsi="Times New Roman"/>
          <w:b/>
          <w:bCs/>
          <w:sz w:val="28"/>
          <w:szCs w:val="28"/>
        </w:rPr>
      </w:pPr>
      <w:r w:rsidRPr="008435DF">
        <w:rPr>
          <w:rFonts w:ascii="Times New Roman" w:hAnsi="Times New Roman"/>
          <w:b/>
          <w:bCs/>
          <w:sz w:val="28"/>
          <w:szCs w:val="28"/>
        </w:rPr>
        <w:t>м. Вінниця –  201</w:t>
      </w:r>
      <w:r>
        <w:rPr>
          <w:rFonts w:ascii="Times New Roman" w:hAnsi="Times New Roman"/>
          <w:b/>
          <w:bCs/>
          <w:sz w:val="28"/>
          <w:szCs w:val="28"/>
        </w:rPr>
        <w:t>9</w:t>
      </w:r>
    </w:p>
    <w:p w:rsidR="00341772" w:rsidRDefault="00341772" w:rsidP="00715E42">
      <w:pPr>
        <w:autoSpaceDE w:val="0"/>
        <w:autoSpaceDN w:val="0"/>
        <w:adjustRightInd w:val="0"/>
        <w:spacing w:after="120"/>
        <w:jc w:val="center"/>
        <w:rPr>
          <w:rFonts w:ascii="Times New Roman" w:hAnsi="Times New Roman"/>
          <w:b/>
          <w:bCs/>
          <w:sz w:val="28"/>
          <w:szCs w:val="28"/>
        </w:rPr>
      </w:pPr>
    </w:p>
    <w:p w:rsidR="00715E42" w:rsidRDefault="00715E42" w:rsidP="00715E42">
      <w:pPr>
        <w:autoSpaceDE w:val="0"/>
        <w:autoSpaceDN w:val="0"/>
        <w:adjustRightInd w:val="0"/>
        <w:spacing w:after="120"/>
        <w:jc w:val="center"/>
        <w:rPr>
          <w:rFonts w:ascii="Times New Roman" w:hAnsi="Times New Roman"/>
          <w:b/>
          <w:bCs/>
          <w:sz w:val="28"/>
          <w:szCs w:val="28"/>
          <w:lang w:val="ru-RU"/>
        </w:rPr>
      </w:pPr>
    </w:p>
    <w:tbl>
      <w:tblPr>
        <w:tblW w:w="10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838"/>
        <w:gridCol w:w="7696"/>
      </w:tblGrid>
      <w:tr w:rsidR="00715E42" w:rsidRPr="008435DF" w:rsidTr="00C61829">
        <w:trPr>
          <w:trHeight w:val="245"/>
          <w:jc w:val="center"/>
        </w:trPr>
        <w:tc>
          <w:tcPr>
            <w:tcW w:w="1294" w:type="dxa"/>
            <w:tcBorders>
              <w:bottom w:val="single" w:sz="4" w:space="0" w:color="auto"/>
            </w:tcBorders>
            <w:shd w:val="clear" w:color="auto" w:fill="auto"/>
            <w:vAlign w:val="center"/>
          </w:tcPr>
          <w:p w:rsidR="00715E42" w:rsidRPr="008435DF" w:rsidRDefault="00715E42" w:rsidP="00B60903">
            <w:pPr>
              <w:widowControl w:val="0"/>
              <w:spacing w:beforeLines="40" w:before="96" w:afterLines="40" w:after="96" w:line="240" w:lineRule="auto"/>
              <w:contextualSpacing/>
              <w:jc w:val="center"/>
              <w:rPr>
                <w:rFonts w:ascii="Times New Roman" w:hAnsi="Times New Roman"/>
                <w:sz w:val="24"/>
                <w:szCs w:val="24"/>
                <w:lang w:eastAsia="uk-UA"/>
              </w:rPr>
            </w:pPr>
          </w:p>
        </w:tc>
        <w:tc>
          <w:tcPr>
            <w:tcW w:w="9264" w:type="dxa"/>
            <w:gridSpan w:val="2"/>
            <w:shd w:val="clear" w:color="auto" w:fill="auto"/>
            <w:vAlign w:val="center"/>
          </w:tcPr>
          <w:p w:rsidR="00D410C3" w:rsidRDefault="00D410C3" w:rsidP="00B60903">
            <w:pPr>
              <w:widowControl w:val="0"/>
              <w:spacing w:beforeLines="40" w:before="96" w:afterLines="40" w:after="96" w:line="240" w:lineRule="auto"/>
              <w:contextualSpacing/>
              <w:jc w:val="center"/>
              <w:rPr>
                <w:rFonts w:ascii="Times New Roman" w:hAnsi="Times New Roman"/>
                <w:sz w:val="24"/>
                <w:szCs w:val="24"/>
                <w:bdr w:val="none" w:sz="0" w:space="0" w:color="auto" w:frame="1"/>
                <w:lang w:val="ru-RU" w:eastAsia="uk-UA"/>
              </w:rPr>
            </w:pPr>
          </w:p>
          <w:p w:rsidR="00715E42" w:rsidRDefault="00715E42" w:rsidP="00B60903">
            <w:pPr>
              <w:widowControl w:val="0"/>
              <w:spacing w:beforeLines="40" w:before="96" w:afterLines="40" w:after="96" w:line="240" w:lineRule="auto"/>
              <w:contextualSpacing/>
              <w:jc w:val="center"/>
              <w:rPr>
                <w:rFonts w:ascii="Times New Roman" w:hAnsi="Times New Roman"/>
                <w:sz w:val="24"/>
                <w:szCs w:val="24"/>
                <w:bdr w:val="none" w:sz="0" w:space="0" w:color="auto" w:frame="1"/>
                <w:lang w:val="ru-RU" w:eastAsia="uk-UA"/>
              </w:rPr>
            </w:pPr>
            <w:r w:rsidRPr="008435DF">
              <w:rPr>
                <w:rFonts w:ascii="Times New Roman" w:hAnsi="Times New Roman"/>
                <w:sz w:val="24"/>
                <w:szCs w:val="24"/>
                <w:bdr w:val="none" w:sz="0" w:space="0" w:color="auto" w:frame="1"/>
                <w:lang w:eastAsia="uk-UA"/>
              </w:rPr>
              <w:t>Загальні положення</w:t>
            </w:r>
          </w:p>
          <w:p w:rsidR="00D410C3" w:rsidRPr="00D410C3" w:rsidRDefault="00D410C3" w:rsidP="00B60903">
            <w:pPr>
              <w:widowControl w:val="0"/>
              <w:spacing w:beforeLines="40" w:before="96" w:afterLines="40" w:after="96" w:line="240" w:lineRule="auto"/>
              <w:contextualSpacing/>
              <w:jc w:val="center"/>
              <w:rPr>
                <w:rFonts w:ascii="Times New Roman" w:hAnsi="Times New Roman"/>
                <w:sz w:val="24"/>
                <w:szCs w:val="24"/>
                <w:lang w:val="ru-RU" w:eastAsia="uk-UA"/>
              </w:rPr>
            </w:pPr>
          </w:p>
        </w:tc>
      </w:tr>
      <w:tr w:rsidR="00715E42" w:rsidRPr="008435DF" w:rsidTr="00C61829">
        <w:trPr>
          <w:trHeight w:val="245"/>
          <w:jc w:val="center"/>
        </w:trPr>
        <w:tc>
          <w:tcPr>
            <w:tcW w:w="1294" w:type="dxa"/>
            <w:tcBorders>
              <w:top w:val="single" w:sz="4" w:space="0" w:color="auto"/>
            </w:tcBorders>
            <w:shd w:val="clear" w:color="auto" w:fill="auto"/>
          </w:tcPr>
          <w:p w:rsidR="00715E42" w:rsidRPr="008435DF" w:rsidRDefault="00715E42" w:rsidP="00B60903">
            <w:pPr>
              <w:widowControl w:val="0"/>
              <w:spacing w:beforeLines="40" w:before="96" w:afterLines="40" w:after="96" w:line="240" w:lineRule="auto"/>
              <w:contextualSpacing/>
              <w:rPr>
                <w:rFonts w:ascii="Times New Roman" w:hAnsi="Times New Roman"/>
                <w:lang w:eastAsia="uk-UA"/>
              </w:rPr>
            </w:pPr>
            <w:r w:rsidRPr="008435DF">
              <w:rPr>
                <w:rFonts w:ascii="Times New Roman" w:hAnsi="Times New Roman"/>
                <w:lang w:eastAsia="uk-UA"/>
              </w:rPr>
              <w:t>1</w:t>
            </w:r>
          </w:p>
        </w:tc>
        <w:tc>
          <w:tcPr>
            <w:tcW w:w="3017" w:type="dxa"/>
            <w:shd w:val="clear" w:color="auto" w:fill="auto"/>
          </w:tcPr>
          <w:p w:rsidR="00715E42" w:rsidRPr="008435DF" w:rsidRDefault="00715E42" w:rsidP="00B60903">
            <w:pPr>
              <w:widowControl w:val="0"/>
              <w:spacing w:beforeLines="40" w:before="96" w:afterLines="40" w:after="96" w:line="240" w:lineRule="auto"/>
              <w:contextualSpacing/>
              <w:rPr>
                <w:rFonts w:ascii="Times New Roman" w:hAnsi="Times New Roman"/>
                <w:sz w:val="24"/>
                <w:szCs w:val="24"/>
                <w:lang w:eastAsia="uk-UA"/>
              </w:rPr>
            </w:pPr>
            <w:r w:rsidRPr="008435DF">
              <w:rPr>
                <w:rFonts w:ascii="Times New Roman" w:hAnsi="Times New Roman"/>
                <w:sz w:val="24"/>
                <w:szCs w:val="24"/>
                <w:lang w:eastAsia="uk-UA"/>
              </w:rPr>
              <w:t>Терміни, які вживаються в тендерній документації</w:t>
            </w:r>
          </w:p>
        </w:tc>
        <w:tc>
          <w:tcPr>
            <w:tcW w:w="6247" w:type="dxa"/>
            <w:shd w:val="clear" w:color="auto" w:fill="auto"/>
            <w:vAlign w:val="center"/>
          </w:tcPr>
          <w:p w:rsidR="00715E42" w:rsidRPr="008435DF" w:rsidRDefault="00715E42" w:rsidP="00B60903">
            <w:pPr>
              <w:widowControl w:val="0"/>
              <w:spacing w:beforeLines="40" w:before="96" w:afterLines="40" w:after="96" w:line="240" w:lineRule="auto"/>
              <w:contextualSpacing/>
              <w:jc w:val="both"/>
              <w:rPr>
                <w:rFonts w:ascii="Times New Roman" w:hAnsi="Times New Roman"/>
                <w:sz w:val="24"/>
                <w:szCs w:val="24"/>
                <w:lang w:eastAsia="uk-UA"/>
              </w:rPr>
            </w:pPr>
            <w:r w:rsidRPr="008435DF">
              <w:rPr>
                <w:rFonts w:ascii="Times New Roman" w:hAnsi="Times New Roman"/>
                <w:sz w:val="24"/>
                <w:szCs w:val="24"/>
                <w:lang w:eastAsia="uk-UA"/>
              </w:rPr>
              <w:t xml:space="preserve">Тендерну документацію (далі ТД) розроблено відповідно до вимог </w:t>
            </w:r>
            <w:hyperlink r:id="rId6" w:tgtFrame="_blank" w:history="1">
              <w:r w:rsidRPr="008435DF">
                <w:rPr>
                  <w:rFonts w:ascii="Times New Roman" w:hAnsi="Times New Roman"/>
                  <w:sz w:val="24"/>
                  <w:szCs w:val="24"/>
                  <w:bdr w:val="none" w:sz="0" w:space="0" w:color="auto" w:frame="1"/>
                  <w:lang w:eastAsia="uk-UA"/>
                </w:rPr>
                <w:t>Закону</w:t>
              </w:r>
            </w:hyperlink>
            <w:r w:rsidRPr="008435DF">
              <w:rPr>
                <w:rFonts w:ascii="Times New Roman" w:hAnsi="Times New Roman"/>
                <w:sz w:val="24"/>
                <w:szCs w:val="24"/>
                <w:bdr w:val="none" w:sz="0" w:space="0" w:color="auto" w:frame="1"/>
                <w:lang w:eastAsia="uk-UA"/>
              </w:rPr>
              <w:t xml:space="preserve"> України «Про публічні закупівлі» (далі - Закон)</w:t>
            </w:r>
            <w:r w:rsidRPr="008435DF">
              <w:rPr>
                <w:rFonts w:ascii="Times New Roman" w:hAnsi="Times New Roman"/>
                <w:sz w:val="24"/>
                <w:szCs w:val="24"/>
                <w:lang w:eastAsia="uk-UA"/>
              </w:rPr>
              <w:t>. Терміни вживаються у значенні, наведеному в Законі</w:t>
            </w:r>
          </w:p>
        </w:tc>
      </w:tr>
      <w:tr w:rsidR="00715E42" w:rsidRPr="008435DF" w:rsidTr="00C61829">
        <w:trPr>
          <w:trHeight w:val="245"/>
          <w:jc w:val="center"/>
        </w:trPr>
        <w:tc>
          <w:tcPr>
            <w:tcW w:w="1294" w:type="dxa"/>
            <w:shd w:val="clear" w:color="auto" w:fill="auto"/>
          </w:tcPr>
          <w:p w:rsidR="00715E42" w:rsidRPr="008435DF" w:rsidRDefault="00715E42" w:rsidP="00B60903">
            <w:pPr>
              <w:widowControl w:val="0"/>
              <w:spacing w:beforeLines="50" w:before="120" w:afterLines="50" w:after="120" w:line="240" w:lineRule="auto"/>
              <w:contextualSpacing/>
              <w:rPr>
                <w:rFonts w:ascii="Times New Roman" w:hAnsi="Times New Roman"/>
                <w:lang w:eastAsia="uk-UA"/>
              </w:rPr>
            </w:pPr>
            <w:r w:rsidRPr="008435DF">
              <w:rPr>
                <w:rFonts w:ascii="Times New Roman" w:hAnsi="Times New Roman"/>
                <w:lang w:eastAsia="uk-UA"/>
              </w:rPr>
              <w:t>2</w:t>
            </w:r>
          </w:p>
        </w:tc>
        <w:tc>
          <w:tcPr>
            <w:tcW w:w="3017" w:type="dxa"/>
            <w:shd w:val="clear" w:color="auto" w:fill="auto"/>
          </w:tcPr>
          <w:p w:rsidR="00715E42" w:rsidRPr="008435DF" w:rsidRDefault="00715E42" w:rsidP="00B60903">
            <w:pPr>
              <w:widowControl w:val="0"/>
              <w:spacing w:beforeLines="50" w:before="120" w:afterLines="50" w:after="120" w:line="240" w:lineRule="auto"/>
              <w:contextualSpacing/>
              <w:jc w:val="both"/>
              <w:rPr>
                <w:rFonts w:ascii="Times New Roman" w:hAnsi="Times New Roman"/>
                <w:sz w:val="24"/>
                <w:szCs w:val="24"/>
                <w:lang w:eastAsia="uk-UA"/>
              </w:rPr>
            </w:pPr>
            <w:r w:rsidRPr="008435DF">
              <w:rPr>
                <w:rFonts w:ascii="Times New Roman" w:hAnsi="Times New Roman"/>
                <w:sz w:val="24"/>
                <w:szCs w:val="24"/>
                <w:lang w:eastAsia="uk-UA"/>
              </w:rPr>
              <w:t>Інформація про замовника торгів</w:t>
            </w:r>
          </w:p>
        </w:tc>
        <w:tc>
          <w:tcPr>
            <w:tcW w:w="6247" w:type="dxa"/>
            <w:shd w:val="clear" w:color="auto" w:fill="auto"/>
          </w:tcPr>
          <w:p w:rsidR="00715E42" w:rsidRPr="008435DF" w:rsidRDefault="00715E42" w:rsidP="00B60903">
            <w:pPr>
              <w:widowControl w:val="0"/>
              <w:spacing w:beforeLines="50" w:before="120" w:afterLines="50" w:after="120" w:line="240" w:lineRule="auto"/>
              <w:contextualSpacing/>
              <w:jc w:val="both"/>
              <w:rPr>
                <w:rFonts w:ascii="Times New Roman" w:hAnsi="Times New Roman"/>
                <w:sz w:val="24"/>
                <w:szCs w:val="24"/>
                <w:lang w:eastAsia="uk-UA"/>
              </w:rPr>
            </w:pPr>
          </w:p>
        </w:tc>
      </w:tr>
      <w:tr w:rsidR="00715E42" w:rsidRPr="008435DF" w:rsidTr="00C61829">
        <w:trPr>
          <w:trHeight w:val="245"/>
          <w:jc w:val="center"/>
        </w:trPr>
        <w:tc>
          <w:tcPr>
            <w:tcW w:w="1294" w:type="dxa"/>
            <w:shd w:val="clear" w:color="auto" w:fill="auto"/>
          </w:tcPr>
          <w:p w:rsidR="00715E42" w:rsidRPr="008435DF" w:rsidRDefault="00715E42" w:rsidP="00B60903">
            <w:pPr>
              <w:widowControl w:val="0"/>
              <w:spacing w:beforeLines="50" w:before="120" w:afterLines="50" w:after="120" w:line="240" w:lineRule="auto"/>
              <w:contextualSpacing/>
              <w:rPr>
                <w:rFonts w:ascii="Times New Roman" w:hAnsi="Times New Roman"/>
                <w:lang w:eastAsia="uk-UA"/>
              </w:rPr>
            </w:pPr>
            <w:r w:rsidRPr="008435DF">
              <w:rPr>
                <w:rFonts w:ascii="Times New Roman" w:hAnsi="Times New Roman"/>
                <w:lang w:eastAsia="uk-UA"/>
              </w:rPr>
              <w:t>2.1</w:t>
            </w:r>
          </w:p>
        </w:tc>
        <w:tc>
          <w:tcPr>
            <w:tcW w:w="3017" w:type="dxa"/>
            <w:shd w:val="clear" w:color="auto" w:fill="auto"/>
          </w:tcPr>
          <w:p w:rsidR="00715E42" w:rsidRPr="008435DF" w:rsidRDefault="00715E42" w:rsidP="00B60903">
            <w:pPr>
              <w:widowControl w:val="0"/>
              <w:spacing w:beforeLines="50" w:before="120" w:afterLines="50" w:after="120" w:line="240" w:lineRule="auto"/>
              <w:ind w:right="113"/>
              <w:contextualSpacing/>
              <w:jc w:val="both"/>
              <w:rPr>
                <w:rFonts w:ascii="Times New Roman" w:hAnsi="Times New Roman"/>
                <w:sz w:val="24"/>
                <w:szCs w:val="24"/>
                <w:lang w:eastAsia="uk-UA"/>
              </w:rPr>
            </w:pPr>
            <w:r w:rsidRPr="008435DF">
              <w:rPr>
                <w:rFonts w:ascii="Times New Roman" w:hAnsi="Times New Roman"/>
                <w:sz w:val="24"/>
                <w:szCs w:val="24"/>
                <w:lang w:eastAsia="uk-UA"/>
              </w:rPr>
              <w:t>повне найменування</w:t>
            </w:r>
          </w:p>
        </w:tc>
        <w:tc>
          <w:tcPr>
            <w:tcW w:w="6247" w:type="dxa"/>
            <w:shd w:val="clear" w:color="auto" w:fill="auto"/>
          </w:tcPr>
          <w:p w:rsidR="00715E42" w:rsidRDefault="00715E42" w:rsidP="00B60903">
            <w:pPr>
              <w:widowControl w:val="0"/>
              <w:spacing w:beforeLines="50" w:before="120" w:afterLines="50" w:after="120" w:line="240" w:lineRule="auto"/>
              <w:contextualSpacing/>
              <w:jc w:val="both"/>
              <w:rPr>
                <w:rFonts w:ascii="Times New Roman" w:hAnsi="Times New Roman"/>
                <w:sz w:val="24"/>
                <w:szCs w:val="24"/>
              </w:rPr>
            </w:pPr>
            <w:r>
              <w:rPr>
                <w:rFonts w:ascii="Times New Roman" w:hAnsi="Times New Roman"/>
                <w:sz w:val="24"/>
                <w:szCs w:val="24"/>
              </w:rPr>
              <w:t xml:space="preserve">АКЦІОНЕРНЕ </w:t>
            </w:r>
            <w:r w:rsidRPr="008435DF">
              <w:rPr>
                <w:rFonts w:ascii="Times New Roman" w:hAnsi="Times New Roman"/>
                <w:sz w:val="24"/>
                <w:szCs w:val="24"/>
              </w:rPr>
              <w:t xml:space="preserve">ТОВАРИСТВО </w:t>
            </w:r>
          </w:p>
          <w:p w:rsidR="00715E42" w:rsidRPr="008435DF" w:rsidRDefault="00715E42" w:rsidP="00B60903">
            <w:pPr>
              <w:widowControl w:val="0"/>
              <w:spacing w:beforeLines="50" w:before="120" w:afterLines="50" w:after="120" w:line="240" w:lineRule="auto"/>
              <w:contextualSpacing/>
              <w:jc w:val="both"/>
              <w:rPr>
                <w:rFonts w:ascii="Times New Roman" w:hAnsi="Times New Roman"/>
                <w:sz w:val="24"/>
                <w:szCs w:val="24"/>
                <w:lang w:eastAsia="uk-UA"/>
              </w:rPr>
            </w:pPr>
            <w:r w:rsidRPr="008435DF">
              <w:rPr>
                <w:rFonts w:ascii="Times New Roman" w:hAnsi="Times New Roman"/>
                <w:sz w:val="24"/>
                <w:szCs w:val="24"/>
              </w:rPr>
              <w:t>«ВІННИЦЯОБЛЕНЕРГО»</w:t>
            </w:r>
          </w:p>
        </w:tc>
      </w:tr>
      <w:tr w:rsidR="00715E42" w:rsidRPr="008435DF" w:rsidTr="00C61829">
        <w:trPr>
          <w:trHeight w:val="245"/>
          <w:jc w:val="center"/>
        </w:trPr>
        <w:tc>
          <w:tcPr>
            <w:tcW w:w="1294" w:type="dxa"/>
            <w:shd w:val="clear" w:color="auto" w:fill="auto"/>
          </w:tcPr>
          <w:p w:rsidR="00715E42" w:rsidRPr="008435DF" w:rsidRDefault="00715E42" w:rsidP="00B60903">
            <w:pPr>
              <w:widowControl w:val="0"/>
              <w:spacing w:beforeLines="50" w:before="120" w:afterLines="50" w:after="120" w:line="240" w:lineRule="auto"/>
              <w:contextualSpacing/>
              <w:rPr>
                <w:rFonts w:ascii="Times New Roman" w:hAnsi="Times New Roman"/>
                <w:lang w:eastAsia="uk-UA"/>
              </w:rPr>
            </w:pPr>
            <w:r w:rsidRPr="008435DF">
              <w:rPr>
                <w:rFonts w:ascii="Times New Roman" w:hAnsi="Times New Roman"/>
                <w:lang w:eastAsia="uk-UA"/>
              </w:rPr>
              <w:t>2.2</w:t>
            </w:r>
          </w:p>
        </w:tc>
        <w:tc>
          <w:tcPr>
            <w:tcW w:w="3017" w:type="dxa"/>
            <w:shd w:val="clear" w:color="auto" w:fill="auto"/>
          </w:tcPr>
          <w:p w:rsidR="00715E42" w:rsidRPr="008435DF" w:rsidRDefault="00715E42" w:rsidP="00B60903">
            <w:pPr>
              <w:widowControl w:val="0"/>
              <w:spacing w:beforeLines="50" w:before="120" w:afterLines="50" w:after="120" w:line="240" w:lineRule="auto"/>
              <w:ind w:right="113"/>
              <w:contextualSpacing/>
              <w:jc w:val="both"/>
              <w:rPr>
                <w:rFonts w:ascii="Times New Roman" w:hAnsi="Times New Roman"/>
                <w:sz w:val="24"/>
                <w:szCs w:val="24"/>
                <w:lang w:eastAsia="uk-UA"/>
              </w:rPr>
            </w:pPr>
            <w:r w:rsidRPr="008435DF">
              <w:rPr>
                <w:rFonts w:ascii="Times New Roman" w:hAnsi="Times New Roman"/>
                <w:sz w:val="24"/>
                <w:szCs w:val="24"/>
                <w:lang w:eastAsia="uk-UA"/>
              </w:rPr>
              <w:t>місцезнаходження</w:t>
            </w:r>
          </w:p>
        </w:tc>
        <w:tc>
          <w:tcPr>
            <w:tcW w:w="6247" w:type="dxa"/>
            <w:shd w:val="clear" w:color="auto" w:fill="auto"/>
          </w:tcPr>
          <w:p w:rsidR="00715E42" w:rsidRPr="008435DF" w:rsidRDefault="00715E42" w:rsidP="00B60903">
            <w:pPr>
              <w:widowControl w:val="0"/>
              <w:spacing w:beforeLines="50" w:before="120" w:afterLines="50" w:after="120" w:line="240" w:lineRule="auto"/>
              <w:contextualSpacing/>
              <w:jc w:val="both"/>
              <w:rPr>
                <w:rFonts w:ascii="Times New Roman" w:hAnsi="Times New Roman"/>
                <w:sz w:val="24"/>
                <w:szCs w:val="24"/>
                <w:lang w:eastAsia="uk-UA"/>
              </w:rPr>
            </w:pPr>
            <w:r w:rsidRPr="008435DF">
              <w:rPr>
                <w:rFonts w:ascii="Times New Roman" w:hAnsi="Times New Roman"/>
                <w:sz w:val="24"/>
                <w:szCs w:val="24"/>
                <w:lang w:eastAsia="uk-UA"/>
              </w:rPr>
              <w:t xml:space="preserve">Україна,  </w:t>
            </w:r>
            <w:smartTag w:uri="urn:schemas-microsoft-com:office:smarttags" w:element="metricconverter">
              <w:smartTagPr>
                <w:attr w:name="ProductID" w:val="21050, м"/>
              </w:smartTagPr>
              <w:r w:rsidRPr="008435DF">
                <w:rPr>
                  <w:rFonts w:ascii="Times New Roman" w:hAnsi="Times New Roman"/>
                  <w:sz w:val="24"/>
                  <w:szCs w:val="24"/>
                </w:rPr>
                <w:t>21050, м</w:t>
              </w:r>
            </w:smartTag>
            <w:r w:rsidRPr="008435DF">
              <w:rPr>
                <w:rFonts w:ascii="Times New Roman" w:hAnsi="Times New Roman"/>
                <w:sz w:val="24"/>
                <w:szCs w:val="24"/>
              </w:rPr>
              <w:t>. Вінниця, вул. Магістратська, 2</w:t>
            </w:r>
          </w:p>
        </w:tc>
      </w:tr>
      <w:tr w:rsidR="00715E42" w:rsidRPr="008435DF" w:rsidTr="00C61829">
        <w:trPr>
          <w:trHeight w:val="245"/>
          <w:jc w:val="center"/>
        </w:trPr>
        <w:tc>
          <w:tcPr>
            <w:tcW w:w="1294" w:type="dxa"/>
            <w:shd w:val="clear" w:color="auto" w:fill="auto"/>
          </w:tcPr>
          <w:p w:rsidR="00715E42" w:rsidRPr="008435DF" w:rsidRDefault="00715E42" w:rsidP="00B60903">
            <w:pPr>
              <w:widowControl w:val="0"/>
              <w:spacing w:beforeLines="50" w:before="120" w:afterLines="50" w:after="120" w:line="240" w:lineRule="auto"/>
              <w:contextualSpacing/>
              <w:rPr>
                <w:rFonts w:ascii="Times New Roman" w:hAnsi="Times New Roman"/>
                <w:lang w:eastAsia="uk-UA"/>
              </w:rPr>
            </w:pPr>
            <w:r w:rsidRPr="008435DF">
              <w:rPr>
                <w:rFonts w:ascii="Times New Roman" w:hAnsi="Times New Roman"/>
                <w:lang w:eastAsia="uk-UA"/>
              </w:rPr>
              <w:t>2.3</w:t>
            </w:r>
          </w:p>
        </w:tc>
        <w:tc>
          <w:tcPr>
            <w:tcW w:w="3017" w:type="dxa"/>
            <w:shd w:val="clear" w:color="auto" w:fill="auto"/>
          </w:tcPr>
          <w:p w:rsidR="00715E42" w:rsidRPr="008435DF" w:rsidRDefault="00BC00F5" w:rsidP="00BC00F5">
            <w:pPr>
              <w:widowControl w:val="0"/>
              <w:spacing w:beforeLines="50" w:before="120" w:afterLines="50" w:after="120" w:line="240" w:lineRule="auto"/>
              <w:contextualSpacing/>
              <w:rPr>
                <w:rFonts w:ascii="Times New Roman" w:hAnsi="Times New Roman"/>
                <w:sz w:val="24"/>
                <w:szCs w:val="24"/>
                <w:lang w:eastAsia="uk-UA"/>
              </w:rPr>
            </w:pPr>
            <w:r w:rsidRPr="008435DF">
              <w:rPr>
                <w:rFonts w:ascii="Times New Roman" w:hAnsi="Times New Roman"/>
                <w:sz w:val="24"/>
                <w:szCs w:val="24"/>
                <w:lang w:eastAsia="uk-UA"/>
              </w:rPr>
              <w:t>П</w:t>
            </w:r>
            <w:r w:rsidR="00715E42" w:rsidRPr="008435DF">
              <w:rPr>
                <w:rFonts w:ascii="Times New Roman" w:hAnsi="Times New Roman"/>
                <w:sz w:val="24"/>
                <w:szCs w:val="24"/>
                <w:lang w:eastAsia="uk-UA"/>
              </w:rPr>
              <w:t>осадова</w:t>
            </w:r>
            <w:r>
              <w:rPr>
                <w:rFonts w:ascii="Times New Roman" w:hAnsi="Times New Roman"/>
                <w:sz w:val="24"/>
                <w:szCs w:val="24"/>
                <w:lang w:val="ru-RU" w:eastAsia="uk-UA"/>
              </w:rPr>
              <w:t xml:space="preserve"> </w:t>
            </w:r>
            <w:r w:rsidR="00715E42" w:rsidRPr="008435DF">
              <w:rPr>
                <w:rFonts w:ascii="Times New Roman" w:hAnsi="Times New Roman"/>
                <w:sz w:val="24"/>
                <w:szCs w:val="24"/>
                <w:lang w:eastAsia="uk-UA"/>
              </w:rPr>
              <w:t>особа замовника, уповноважена здійснювати зв'язок з учасниками</w:t>
            </w:r>
          </w:p>
        </w:tc>
        <w:tc>
          <w:tcPr>
            <w:tcW w:w="6247" w:type="dxa"/>
            <w:shd w:val="clear" w:color="auto" w:fill="auto"/>
          </w:tcPr>
          <w:p w:rsidR="00C61829" w:rsidRPr="00201150" w:rsidRDefault="00C61829" w:rsidP="00C61829">
            <w:pPr>
              <w:spacing w:after="0"/>
              <w:jc w:val="both"/>
              <w:rPr>
                <w:rFonts w:ascii="Times New Roman" w:hAnsi="Times New Roman"/>
                <w:sz w:val="24"/>
                <w:szCs w:val="24"/>
                <w:lang w:val="ru-RU" w:eastAsia="uk-UA"/>
              </w:rPr>
            </w:pPr>
            <w:r w:rsidRPr="00201150">
              <w:rPr>
                <w:rFonts w:ascii="Times New Roman" w:hAnsi="Times New Roman"/>
                <w:sz w:val="24"/>
                <w:szCs w:val="24"/>
                <w:lang w:eastAsia="uk-UA"/>
              </w:rPr>
              <w:t>З технічних питань</w:t>
            </w:r>
            <w:r w:rsidRPr="00201150">
              <w:rPr>
                <w:rFonts w:ascii="Times New Roman" w:hAnsi="Times New Roman"/>
                <w:sz w:val="24"/>
                <w:szCs w:val="24"/>
                <w:lang w:val="ru-RU" w:eastAsia="uk-UA"/>
              </w:rPr>
              <w:t xml:space="preserve">: </w:t>
            </w:r>
          </w:p>
          <w:p w:rsidR="00C61829" w:rsidRDefault="00C61829" w:rsidP="00C61829">
            <w:pPr>
              <w:spacing w:after="0"/>
              <w:jc w:val="both"/>
              <w:rPr>
                <w:rFonts w:ascii="Times New Roman" w:hAnsi="Times New Roman"/>
                <w:sz w:val="24"/>
                <w:szCs w:val="24"/>
              </w:rPr>
            </w:pPr>
            <w:r w:rsidRPr="008435DF">
              <w:rPr>
                <w:rFonts w:ascii="Times New Roman" w:hAnsi="Times New Roman"/>
                <w:sz w:val="24"/>
                <w:szCs w:val="24"/>
              </w:rPr>
              <w:t xml:space="preserve">- </w:t>
            </w:r>
            <w:proofErr w:type="spellStart"/>
            <w:r w:rsidRPr="008435DF">
              <w:rPr>
                <w:rFonts w:ascii="Times New Roman" w:hAnsi="Times New Roman"/>
                <w:sz w:val="24"/>
                <w:szCs w:val="24"/>
              </w:rPr>
              <w:t>Ягодзинський</w:t>
            </w:r>
            <w:proofErr w:type="spellEnd"/>
            <w:r w:rsidRPr="008435DF">
              <w:rPr>
                <w:rFonts w:ascii="Times New Roman" w:hAnsi="Times New Roman"/>
                <w:sz w:val="24"/>
                <w:szCs w:val="24"/>
              </w:rPr>
              <w:t xml:space="preserve"> Михайло Леонідович, інженер с</w:t>
            </w:r>
            <w:r w:rsidRPr="008435DF">
              <w:rPr>
                <w:rFonts w:ascii="Times New Roman" w:hAnsi="Times New Roman"/>
                <w:bCs/>
                <w:sz w:val="24"/>
                <w:szCs w:val="24"/>
              </w:rPr>
              <w:t xml:space="preserve">лужби розподільних мереж, </w:t>
            </w:r>
            <w:r w:rsidRPr="008435DF">
              <w:rPr>
                <w:rFonts w:ascii="Times New Roman" w:hAnsi="Times New Roman"/>
                <w:sz w:val="24"/>
                <w:szCs w:val="24"/>
              </w:rPr>
              <w:t>телефон (0432) 65-96-21.</w:t>
            </w:r>
          </w:p>
          <w:p w:rsidR="00C61829" w:rsidRPr="00182CAC" w:rsidRDefault="00C61829" w:rsidP="00C61829">
            <w:pPr>
              <w:spacing w:after="0"/>
              <w:jc w:val="both"/>
              <w:rPr>
                <w:rFonts w:ascii="Times New Roman" w:hAnsi="Times New Roman"/>
                <w:color w:val="0000FF"/>
                <w:sz w:val="24"/>
                <w:szCs w:val="24"/>
              </w:rPr>
            </w:pPr>
            <w:r w:rsidRPr="00182CAC">
              <w:rPr>
                <w:rFonts w:ascii="Times New Roman" w:hAnsi="Times New Roman"/>
                <w:sz w:val="24"/>
                <w:szCs w:val="24"/>
              </w:rPr>
              <w:t xml:space="preserve">- </w:t>
            </w:r>
            <w:r w:rsidRPr="00182CAC">
              <w:rPr>
                <w:rFonts w:ascii="Times New Roman" w:hAnsi="Times New Roman"/>
                <w:color w:val="000000"/>
                <w:sz w:val="24"/>
                <w:szCs w:val="24"/>
              </w:rPr>
              <w:t>Давидов Леонід Михайлович, начальник с</w:t>
            </w:r>
            <w:r w:rsidRPr="00182CAC">
              <w:rPr>
                <w:rFonts w:ascii="Times New Roman" w:hAnsi="Times New Roman"/>
                <w:bCs/>
                <w:color w:val="000000"/>
                <w:sz w:val="24"/>
                <w:szCs w:val="24"/>
              </w:rPr>
              <w:t>лужби підстанцій</w:t>
            </w:r>
            <w:r w:rsidRPr="00182CAC">
              <w:rPr>
                <w:rFonts w:ascii="Times New Roman" w:hAnsi="Times New Roman"/>
                <w:bCs/>
                <w:sz w:val="24"/>
                <w:szCs w:val="24"/>
              </w:rPr>
              <w:t xml:space="preserve"> 35кВ і вище,</w:t>
            </w:r>
            <w:r w:rsidRPr="00182CAC">
              <w:rPr>
                <w:rFonts w:ascii="Times New Roman" w:hAnsi="Times New Roman"/>
                <w:b/>
                <w:bCs/>
                <w:sz w:val="24"/>
                <w:szCs w:val="24"/>
              </w:rPr>
              <w:t xml:space="preserve"> </w:t>
            </w:r>
            <w:r w:rsidRPr="00182CAC">
              <w:rPr>
                <w:rFonts w:ascii="Times New Roman" w:hAnsi="Times New Roman"/>
                <w:sz w:val="24"/>
                <w:szCs w:val="24"/>
              </w:rPr>
              <w:t>телефон (0432) 65-95-19</w:t>
            </w:r>
          </w:p>
          <w:p w:rsidR="00C61829" w:rsidRPr="00182CAC" w:rsidRDefault="00C61829" w:rsidP="00C61829">
            <w:pPr>
              <w:spacing w:after="0"/>
              <w:jc w:val="both"/>
              <w:rPr>
                <w:rFonts w:ascii="Times New Roman" w:hAnsi="Times New Roman"/>
                <w:color w:val="0000FF"/>
                <w:sz w:val="24"/>
                <w:szCs w:val="24"/>
              </w:rPr>
            </w:pPr>
            <w:r w:rsidRPr="00182CAC">
              <w:rPr>
                <w:rFonts w:ascii="Times New Roman" w:hAnsi="Times New Roman"/>
                <w:sz w:val="24"/>
                <w:szCs w:val="24"/>
              </w:rPr>
              <w:t xml:space="preserve">- </w:t>
            </w:r>
            <w:proofErr w:type="spellStart"/>
            <w:r w:rsidRPr="00182CAC">
              <w:rPr>
                <w:rFonts w:ascii="Times New Roman" w:hAnsi="Times New Roman"/>
                <w:sz w:val="24"/>
                <w:szCs w:val="24"/>
              </w:rPr>
              <w:t>Печерога</w:t>
            </w:r>
            <w:proofErr w:type="spellEnd"/>
            <w:r w:rsidRPr="00182CAC">
              <w:rPr>
                <w:rFonts w:ascii="Times New Roman" w:hAnsi="Times New Roman"/>
                <w:sz w:val="24"/>
                <w:szCs w:val="24"/>
              </w:rPr>
              <w:t xml:space="preserve"> Дмитро Петрович, </w:t>
            </w:r>
            <w:r w:rsidRPr="00182CAC">
              <w:rPr>
                <w:rFonts w:ascii="Times New Roman" w:hAnsi="Times New Roman"/>
                <w:color w:val="000000"/>
                <w:sz w:val="24"/>
                <w:szCs w:val="24"/>
              </w:rPr>
              <w:t>начальник с</w:t>
            </w:r>
            <w:r w:rsidRPr="00182CAC">
              <w:rPr>
                <w:rFonts w:ascii="Times New Roman" w:hAnsi="Times New Roman"/>
                <w:bCs/>
                <w:color w:val="000000"/>
                <w:sz w:val="24"/>
                <w:szCs w:val="24"/>
              </w:rPr>
              <w:t>лужби релейного захисту і автоматики</w:t>
            </w:r>
            <w:r w:rsidRPr="00182CAC">
              <w:rPr>
                <w:rFonts w:ascii="Times New Roman" w:hAnsi="Times New Roman"/>
                <w:bCs/>
                <w:sz w:val="24"/>
                <w:szCs w:val="24"/>
              </w:rPr>
              <w:t>,</w:t>
            </w:r>
            <w:r w:rsidRPr="00182CAC">
              <w:rPr>
                <w:rFonts w:ascii="Times New Roman" w:hAnsi="Times New Roman"/>
                <w:b/>
                <w:bCs/>
                <w:sz w:val="24"/>
                <w:szCs w:val="24"/>
              </w:rPr>
              <w:t xml:space="preserve"> </w:t>
            </w:r>
            <w:r w:rsidRPr="00182CAC">
              <w:rPr>
                <w:rFonts w:ascii="Times New Roman" w:hAnsi="Times New Roman"/>
                <w:sz w:val="24"/>
                <w:szCs w:val="24"/>
              </w:rPr>
              <w:t>телефон (0432) 68-00-52</w:t>
            </w:r>
          </w:p>
          <w:p w:rsidR="00715E42" w:rsidRPr="008435DF" w:rsidRDefault="00C61829" w:rsidP="00BA0078">
            <w:pPr>
              <w:autoSpaceDE w:val="0"/>
              <w:autoSpaceDN w:val="0"/>
              <w:adjustRightInd w:val="0"/>
              <w:spacing w:after="0"/>
              <w:rPr>
                <w:rFonts w:ascii="Times New Roman" w:hAnsi="Times New Roman"/>
                <w:sz w:val="24"/>
                <w:szCs w:val="24"/>
                <w:lang w:eastAsia="uk-UA"/>
              </w:rPr>
            </w:pPr>
            <w:r w:rsidRPr="00201150">
              <w:rPr>
                <w:rFonts w:ascii="Times New Roman" w:hAnsi="Times New Roman"/>
                <w:sz w:val="24"/>
                <w:szCs w:val="24"/>
                <w:lang w:eastAsia="uk-UA"/>
              </w:rPr>
              <w:t>З організаційних питань:</w:t>
            </w:r>
            <w:r w:rsidR="00BA0078">
              <w:rPr>
                <w:rFonts w:ascii="Times New Roman" w:hAnsi="Times New Roman"/>
                <w:color w:val="0000FF"/>
                <w:sz w:val="24"/>
                <w:szCs w:val="24"/>
                <w:lang w:eastAsia="uk-UA"/>
              </w:rPr>
              <w:t xml:space="preserve">  </w:t>
            </w:r>
            <w:r>
              <w:rPr>
                <w:rFonts w:ascii="Times New Roman" w:hAnsi="Times New Roman"/>
                <w:color w:val="000000"/>
                <w:sz w:val="24"/>
                <w:szCs w:val="24"/>
                <w:lang w:eastAsia="uk-UA"/>
              </w:rPr>
              <w:t xml:space="preserve">- </w:t>
            </w:r>
            <w:r w:rsidRPr="00171CCE">
              <w:rPr>
                <w:rFonts w:ascii="Times New Roman" w:hAnsi="Times New Roman"/>
                <w:color w:val="000000"/>
                <w:sz w:val="24"/>
                <w:szCs w:val="24"/>
              </w:rPr>
              <w:t>Ліщенюк Олена Євгеніївна, начальник тендерного відділу, м. Вінниця, вул. Магістра</w:t>
            </w:r>
            <w:r>
              <w:rPr>
                <w:rFonts w:ascii="Times New Roman" w:hAnsi="Times New Roman"/>
                <w:color w:val="000000"/>
                <w:sz w:val="24"/>
                <w:szCs w:val="24"/>
              </w:rPr>
              <w:t>тс</w:t>
            </w:r>
            <w:r w:rsidRPr="00171CCE">
              <w:rPr>
                <w:rFonts w:ascii="Times New Roman" w:hAnsi="Times New Roman"/>
                <w:color w:val="000000"/>
                <w:sz w:val="24"/>
                <w:szCs w:val="24"/>
              </w:rPr>
              <w:t>ька,</w:t>
            </w:r>
            <w:r>
              <w:rPr>
                <w:rFonts w:ascii="Times New Roman" w:hAnsi="Times New Roman"/>
                <w:color w:val="000000"/>
                <w:sz w:val="24"/>
                <w:szCs w:val="24"/>
              </w:rPr>
              <w:t xml:space="preserve"> </w:t>
            </w:r>
            <w:r w:rsidRPr="00171CCE">
              <w:rPr>
                <w:rFonts w:ascii="Times New Roman" w:hAnsi="Times New Roman"/>
                <w:color w:val="000000"/>
                <w:sz w:val="24"/>
                <w:szCs w:val="24"/>
              </w:rPr>
              <w:t xml:space="preserve">2, 21050, </w:t>
            </w:r>
            <w:proofErr w:type="spellStart"/>
            <w:r w:rsidRPr="00171CCE">
              <w:rPr>
                <w:rFonts w:ascii="Times New Roman" w:hAnsi="Times New Roman"/>
                <w:color w:val="000000"/>
                <w:sz w:val="24"/>
                <w:szCs w:val="24"/>
              </w:rPr>
              <w:t>каб</w:t>
            </w:r>
            <w:proofErr w:type="spellEnd"/>
            <w:r w:rsidRPr="00171CCE">
              <w:rPr>
                <w:rFonts w:ascii="Times New Roman" w:hAnsi="Times New Roman"/>
                <w:color w:val="000000"/>
                <w:sz w:val="24"/>
                <w:szCs w:val="24"/>
              </w:rPr>
              <w:t>. №5</w:t>
            </w:r>
            <w:r w:rsidRPr="00E60ADC">
              <w:rPr>
                <w:rFonts w:ascii="Times New Roman" w:hAnsi="Times New Roman"/>
                <w:color w:val="000000"/>
                <w:sz w:val="24"/>
                <w:szCs w:val="24"/>
                <w:lang w:val="ru-RU"/>
              </w:rPr>
              <w:t>11</w:t>
            </w:r>
            <w:r w:rsidRPr="00171CCE">
              <w:rPr>
                <w:rFonts w:ascii="Times New Roman" w:hAnsi="Times New Roman"/>
                <w:color w:val="000000"/>
                <w:sz w:val="24"/>
                <w:szCs w:val="24"/>
              </w:rPr>
              <w:t>, телефон/факс (0432) 65-95-77, 65-96-59, е-</w:t>
            </w:r>
            <w:proofErr w:type="spellStart"/>
            <w:r w:rsidRPr="00171CCE">
              <w:rPr>
                <w:rFonts w:ascii="Times New Roman" w:hAnsi="Times New Roman"/>
                <w:color w:val="000000"/>
                <w:sz w:val="24"/>
                <w:szCs w:val="24"/>
              </w:rPr>
              <w:t>mail</w:t>
            </w:r>
            <w:proofErr w:type="spellEnd"/>
            <w:r w:rsidRPr="00171CCE">
              <w:rPr>
                <w:rFonts w:ascii="Times New Roman" w:hAnsi="Times New Roman"/>
                <w:color w:val="000000"/>
                <w:sz w:val="24"/>
                <w:szCs w:val="24"/>
              </w:rPr>
              <w:t xml:space="preserve">: </w:t>
            </w:r>
            <w:r w:rsidRPr="00171CCE">
              <w:rPr>
                <w:rFonts w:ascii="Times New Roman" w:hAnsi="Times New Roman"/>
                <w:color w:val="000000"/>
                <w:sz w:val="24"/>
                <w:szCs w:val="24"/>
                <w:u w:val="single"/>
              </w:rPr>
              <w:t>tender01@voe.com.ua</w:t>
            </w:r>
            <w:r w:rsidRPr="00171CCE">
              <w:rPr>
                <w:rFonts w:ascii="Times New Roman" w:hAnsi="Times New Roman"/>
                <w:color w:val="000000"/>
                <w:sz w:val="24"/>
                <w:szCs w:val="24"/>
              </w:rPr>
              <w:t xml:space="preserve">                                </w:t>
            </w:r>
          </w:p>
        </w:tc>
      </w:tr>
      <w:tr w:rsidR="00715E42" w:rsidRPr="008435DF" w:rsidTr="00C61829">
        <w:trPr>
          <w:trHeight w:val="245"/>
          <w:jc w:val="center"/>
        </w:trPr>
        <w:tc>
          <w:tcPr>
            <w:tcW w:w="1294" w:type="dxa"/>
            <w:shd w:val="clear" w:color="auto" w:fill="auto"/>
          </w:tcPr>
          <w:p w:rsidR="00715E42" w:rsidRPr="008435DF" w:rsidRDefault="00715E42" w:rsidP="00B60903">
            <w:pPr>
              <w:widowControl w:val="0"/>
              <w:spacing w:beforeLines="50" w:before="120" w:afterLines="50" w:after="120" w:line="240" w:lineRule="auto"/>
              <w:contextualSpacing/>
              <w:rPr>
                <w:rFonts w:ascii="Times New Roman" w:hAnsi="Times New Roman"/>
                <w:lang w:eastAsia="uk-UA"/>
              </w:rPr>
            </w:pPr>
            <w:r w:rsidRPr="008435DF">
              <w:rPr>
                <w:rFonts w:ascii="Times New Roman" w:hAnsi="Times New Roman"/>
                <w:lang w:eastAsia="uk-UA"/>
              </w:rPr>
              <w:t>3</w:t>
            </w:r>
          </w:p>
        </w:tc>
        <w:tc>
          <w:tcPr>
            <w:tcW w:w="3017" w:type="dxa"/>
            <w:shd w:val="clear" w:color="auto" w:fill="auto"/>
          </w:tcPr>
          <w:p w:rsidR="00715E42" w:rsidRPr="008435DF" w:rsidRDefault="00715E42" w:rsidP="00B60903">
            <w:pPr>
              <w:widowControl w:val="0"/>
              <w:spacing w:beforeLines="50" w:before="120" w:afterLines="50" w:after="120" w:line="240" w:lineRule="auto"/>
              <w:contextualSpacing/>
              <w:jc w:val="both"/>
              <w:rPr>
                <w:rFonts w:ascii="Times New Roman" w:hAnsi="Times New Roman"/>
                <w:sz w:val="24"/>
                <w:szCs w:val="24"/>
                <w:lang w:eastAsia="uk-UA"/>
              </w:rPr>
            </w:pPr>
            <w:r w:rsidRPr="008435DF">
              <w:rPr>
                <w:rFonts w:ascii="Times New Roman" w:hAnsi="Times New Roman"/>
                <w:sz w:val="24"/>
                <w:szCs w:val="24"/>
                <w:lang w:eastAsia="uk-UA"/>
              </w:rPr>
              <w:t>Процедура закупівлі</w:t>
            </w:r>
          </w:p>
        </w:tc>
        <w:tc>
          <w:tcPr>
            <w:tcW w:w="6247" w:type="dxa"/>
            <w:shd w:val="clear" w:color="auto" w:fill="auto"/>
          </w:tcPr>
          <w:p w:rsidR="00715E42" w:rsidRPr="001777A1" w:rsidRDefault="00715E42" w:rsidP="003D582E">
            <w:pPr>
              <w:widowControl w:val="0"/>
              <w:spacing w:beforeLines="50" w:before="120" w:afterLines="50" w:after="120" w:line="240" w:lineRule="auto"/>
              <w:contextualSpacing/>
              <w:jc w:val="both"/>
              <w:rPr>
                <w:rFonts w:ascii="Times New Roman" w:hAnsi="Times New Roman"/>
                <w:b/>
                <w:sz w:val="24"/>
                <w:szCs w:val="24"/>
                <w:lang w:eastAsia="uk-UA"/>
              </w:rPr>
            </w:pPr>
            <w:r w:rsidRPr="001777A1">
              <w:rPr>
                <w:rFonts w:ascii="Times New Roman" w:hAnsi="Times New Roman"/>
                <w:b/>
                <w:color w:val="0000FF"/>
                <w:sz w:val="24"/>
                <w:szCs w:val="24"/>
                <w:lang w:eastAsia="uk-UA"/>
              </w:rPr>
              <w:t xml:space="preserve">Відкриті торги </w:t>
            </w:r>
            <w:r w:rsidR="001777A1" w:rsidRPr="001777A1">
              <w:rPr>
                <w:rFonts w:ascii="Times New Roman" w:hAnsi="Times New Roman"/>
                <w:b/>
                <w:color w:val="0000FF"/>
                <w:sz w:val="24"/>
                <w:szCs w:val="24"/>
                <w:lang w:eastAsia="uk-UA"/>
              </w:rPr>
              <w:t>з англійською мовою</w:t>
            </w:r>
          </w:p>
        </w:tc>
      </w:tr>
      <w:tr w:rsidR="00715E42" w:rsidRPr="008435DF" w:rsidTr="00C61829">
        <w:trPr>
          <w:trHeight w:val="245"/>
          <w:jc w:val="center"/>
        </w:trPr>
        <w:tc>
          <w:tcPr>
            <w:tcW w:w="1294" w:type="dxa"/>
            <w:shd w:val="clear" w:color="auto" w:fill="auto"/>
          </w:tcPr>
          <w:p w:rsidR="00715E42" w:rsidRPr="008435DF" w:rsidRDefault="00715E42" w:rsidP="00B60903">
            <w:pPr>
              <w:widowControl w:val="0"/>
              <w:spacing w:beforeLines="50" w:before="120" w:afterLines="50" w:after="120" w:line="240" w:lineRule="auto"/>
              <w:contextualSpacing/>
              <w:rPr>
                <w:rFonts w:ascii="Times New Roman" w:hAnsi="Times New Roman"/>
                <w:lang w:eastAsia="uk-UA"/>
              </w:rPr>
            </w:pPr>
            <w:r w:rsidRPr="008435DF">
              <w:rPr>
                <w:rFonts w:ascii="Times New Roman" w:hAnsi="Times New Roman"/>
                <w:lang w:eastAsia="uk-UA"/>
              </w:rPr>
              <w:t>4</w:t>
            </w:r>
          </w:p>
        </w:tc>
        <w:tc>
          <w:tcPr>
            <w:tcW w:w="3017" w:type="dxa"/>
            <w:shd w:val="clear" w:color="auto" w:fill="auto"/>
          </w:tcPr>
          <w:p w:rsidR="00715E42" w:rsidRPr="008435DF" w:rsidRDefault="00715E42" w:rsidP="00B60903">
            <w:pPr>
              <w:widowControl w:val="0"/>
              <w:spacing w:beforeLines="50" w:before="120" w:afterLines="50" w:after="120" w:line="240" w:lineRule="auto"/>
              <w:contextualSpacing/>
              <w:jc w:val="both"/>
              <w:rPr>
                <w:rFonts w:ascii="Times New Roman" w:hAnsi="Times New Roman"/>
                <w:sz w:val="24"/>
                <w:szCs w:val="24"/>
                <w:lang w:eastAsia="uk-UA"/>
              </w:rPr>
            </w:pPr>
            <w:r w:rsidRPr="008435DF">
              <w:rPr>
                <w:rFonts w:ascii="Times New Roman" w:hAnsi="Times New Roman"/>
                <w:sz w:val="24"/>
                <w:szCs w:val="24"/>
                <w:lang w:eastAsia="uk-UA"/>
              </w:rPr>
              <w:t>Інформація про предмет закупівлі</w:t>
            </w:r>
          </w:p>
        </w:tc>
        <w:tc>
          <w:tcPr>
            <w:tcW w:w="6247" w:type="dxa"/>
            <w:shd w:val="clear" w:color="auto" w:fill="auto"/>
          </w:tcPr>
          <w:p w:rsidR="00715E42" w:rsidRPr="008435DF" w:rsidRDefault="00715E42" w:rsidP="00B60903">
            <w:pPr>
              <w:widowControl w:val="0"/>
              <w:spacing w:beforeLines="50" w:before="120" w:afterLines="50" w:after="120" w:line="240" w:lineRule="auto"/>
              <w:contextualSpacing/>
              <w:jc w:val="both"/>
              <w:rPr>
                <w:rFonts w:ascii="Times New Roman" w:hAnsi="Times New Roman"/>
                <w:sz w:val="24"/>
                <w:szCs w:val="24"/>
                <w:lang w:eastAsia="uk-UA"/>
              </w:rPr>
            </w:pPr>
          </w:p>
        </w:tc>
      </w:tr>
      <w:tr w:rsidR="00C61829" w:rsidRPr="008435DF" w:rsidTr="00C61829">
        <w:trPr>
          <w:trHeight w:val="316"/>
          <w:jc w:val="center"/>
        </w:trPr>
        <w:tc>
          <w:tcPr>
            <w:tcW w:w="1294" w:type="dxa"/>
            <w:shd w:val="clear" w:color="auto" w:fill="auto"/>
          </w:tcPr>
          <w:p w:rsidR="00C61829" w:rsidRPr="008435DF" w:rsidRDefault="00C61829" w:rsidP="00C61829">
            <w:pPr>
              <w:widowControl w:val="0"/>
              <w:spacing w:beforeLines="50" w:before="120" w:afterLines="50" w:after="120" w:line="240" w:lineRule="auto"/>
              <w:contextualSpacing/>
              <w:rPr>
                <w:rFonts w:ascii="Times New Roman" w:hAnsi="Times New Roman"/>
                <w:lang w:eastAsia="uk-UA"/>
              </w:rPr>
            </w:pPr>
            <w:r w:rsidRPr="008435DF">
              <w:rPr>
                <w:rFonts w:ascii="Times New Roman" w:hAnsi="Times New Roman"/>
                <w:lang w:eastAsia="uk-UA"/>
              </w:rPr>
              <w:t>4.1</w:t>
            </w:r>
          </w:p>
        </w:tc>
        <w:tc>
          <w:tcPr>
            <w:tcW w:w="3017" w:type="dxa"/>
            <w:shd w:val="clear" w:color="auto" w:fill="auto"/>
          </w:tcPr>
          <w:p w:rsidR="00C61829" w:rsidRPr="008435DF" w:rsidRDefault="00C61829" w:rsidP="00C61829">
            <w:pPr>
              <w:widowControl w:val="0"/>
              <w:spacing w:beforeLines="50" w:before="120" w:afterLines="50" w:after="120" w:line="240" w:lineRule="auto"/>
              <w:ind w:left="-9" w:right="113"/>
              <w:contextualSpacing/>
              <w:jc w:val="both"/>
              <w:rPr>
                <w:rFonts w:ascii="Times New Roman" w:hAnsi="Times New Roman"/>
                <w:sz w:val="24"/>
                <w:szCs w:val="24"/>
                <w:lang w:eastAsia="uk-UA"/>
              </w:rPr>
            </w:pPr>
            <w:r w:rsidRPr="008435DF">
              <w:rPr>
                <w:rFonts w:ascii="Times New Roman" w:hAnsi="Times New Roman"/>
                <w:sz w:val="24"/>
                <w:szCs w:val="24"/>
                <w:lang w:eastAsia="uk-UA"/>
              </w:rPr>
              <w:t>назва предмета закупівлі</w:t>
            </w:r>
          </w:p>
        </w:tc>
        <w:tc>
          <w:tcPr>
            <w:tcW w:w="6247" w:type="dxa"/>
            <w:shd w:val="clear" w:color="auto" w:fill="auto"/>
          </w:tcPr>
          <w:p w:rsidR="00C61829" w:rsidRDefault="00C61829" w:rsidP="00C61829">
            <w:pPr>
              <w:pStyle w:val="rvps2"/>
              <w:spacing w:before="0" w:beforeAutospacing="0" w:after="0" w:afterAutospacing="0"/>
              <w:jc w:val="both"/>
              <w:rPr>
                <w:b/>
              </w:rPr>
            </w:pPr>
          </w:p>
          <w:p w:rsidR="00C61829" w:rsidRDefault="00C61829" w:rsidP="00C61829">
            <w:pPr>
              <w:pStyle w:val="rvps2"/>
              <w:spacing w:before="0" w:beforeAutospacing="0" w:after="0" w:afterAutospacing="0"/>
              <w:jc w:val="both"/>
              <w:rPr>
                <w:b/>
              </w:rPr>
            </w:pPr>
            <w:r w:rsidRPr="00422A71">
              <w:rPr>
                <w:b/>
              </w:rPr>
              <w:t xml:space="preserve">ДК 021:2015  </w:t>
            </w:r>
            <w:r w:rsidRPr="00F24BA3">
              <w:rPr>
                <w:b/>
              </w:rPr>
              <w:t>31210000-1</w:t>
            </w:r>
            <w:r w:rsidRPr="00F24BA3">
              <w:rPr>
                <w:b/>
                <w:lang w:val="ru-RU"/>
              </w:rPr>
              <w:t xml:space="preserve"> </w:t>
            </w:r>
            <w:r w:rsidRPr="008435DF">
              <w:rPr>
                <w:b/>
              </w:rPr>
              <w:t xml:space="preserve"> </w:t>
            </w:r>
            <w:r w:rsidRPr="00F24BA3">
              <w:rPr>
                <w:b/>
              </w:rPr>
              <w:t xml:space="preserve">Електрична апаратура для </w:t>
            </w:r>
            <w:proofErr w:type="spellStart"/>
            <w:r w:rsidRPr="00F24BA3">
              <w:rPr>
                <w:b/>
              </w:rPr>
              <w:t>комутування</w:t>
            </w:r>
            <w:proofErr w:type="spellEnd"/>
            <w:r w:rsidRPr="00F24BA3">
              <w:rPr>
                <w:b/>
              </w:rPr>
              <w:t xml:space="preserve"> та захисту електричних кіл</w:t>
            </w:r>
          </w:p>
          <w:p w:rsidR="00C61829" w:rsidRPr="003D7915" w:rsidRDefault="00C61829" w:rsidP="00C61829">
            <w:pPr>
              <w:pStyle w:val="HTML"/>
              <w:jc w:val="center"/>
              <w:rPr>
                <w:rFonts w:ascii="Times New Roman" w:hAnsi="Times New Roman"/>
                <w:color w:val="0000FF"/>
                <w:sz w:val="24"/>
                <w:szCs w:val="24"/>
              </w:rPr>
            </w:pPr>
          </w:p>
        </w:tc>
      </w:tr>
      <w:tr w:rsidR="00C61829" w:rsidRPr="008435DF" w:rsidTr="00C61829">
        <w:trPr>
          <w:trHeight w:val="245"/>
          <w:jc w:val="center"/>
        </w:trPr>
        <w:tc>
          <w:tcPr>
            <w:tcW w:w="1294" w:type="dxa"/>
            <w:shd w:val="clear" w:color="auto" w:fill="auto"/>
          </w:tcPr>
          <w:p w:rsidR="00C61829" w:rsidRPr="008435DF" w:rsidRDefault="00C61829" w:rsidP="00C61829">
            <w:pPr>
              <w:widowControl w:val="0"/>
              <w:spacing w:beforeLines="50" w:before="120" w:afterLines="50" w:after="120" w:line="240" w:lineRule="auto"/>
              <w:contextualSpacing/>
              <w:rPr>
                <w:rFonts w:ascii="Times New Roman" w:hAnsi="Times New Roman"/>
                <w:lang w:eastAsia="uk-UA"/>
              </w:rPr>
            </w:pPr>
            <w:r w:rsidRPr="008435DF">
              <w:rPr>
                <w:rFonts w:ascii="Times New Roman" w:hAnsi="Times New Roman"/>
                <w:lang w:eastAsia="uk-UA"/>
              </w:rPr>
              <w:t>4.2</w:t>
            </w:r>
          </w:p>
        </w:tc>
        <w:tc>
          <w:tcPr>
            <w:tcW w:w="3017" w:type="dxa"/>
            <w:shd w:val="clear" w:color="auto" w:fill="auto"/>
          </w:tcPr>
          <w:p w:rsidR="00C61829" w:rsidRPr="008435DF" w:rsidRDefault="00C61829" w:rsidP="00C61829">
            <w:pPr>
              <w:widowControl w:val="0"/>
              <w:spacing w:beforeLines="50" w:before="120" w:afterLines="50" w:after="120" w:line="240" w:lineRule="auto"/>
              <w:ind w:left="-9" w:right="113"/>
              <w:contextualSpacing/>
              <w:rPr>
                <w:rFonts w:ascii="Times New Roman" w:hAnsi="Times New Roman"/>
                <w:sz w:val="24"/>
                <w:szCs w:val="24"/>
                <w:lang w:eastAsia="uk-UA"/>
              </w:rPr>
            </w:pPr>
            <w:r w:rsidRPr="008435DF">
              <w:rPr>
                <w:rFonts w:ascii="Times New Roman" w:hAnsi="Times New Roman"/>
                <w:sz w:val="24"/>
                <w:szCs w:val="24"/>
                <w:lang w:eastAsia="uk-UA"/>
              </w:rPr>
              <w:t xml:space="preserve">опис окремої частини (частин) предмета закупівлі (лота), щодо якої можуть бути подані тендерні пропозиції </w:t>
            </w:r>
          </w:p>
        </w:tc>
        <w:tc>
          <w:tcPr>
            <w:tcW w:w="6247" w:type="dxa"/>
            <w:shd w:val="clear" w:color="auto" w:fill="auto"/>
            <w:vAlign w:val="center"/>
          </w:tcPr>
          <w:p w:rsidR="00C61829" w:rsidRPr="00CC46B6" w:rsidRDefault="00C61829" w:rsidP="00C61829">
            <w:pPr>
              <w:autoSpaceDE w:val="0"/>
              <w:autoSpaceDN w:val="0"/>
              <w:adjustRightInd w:val="0"/>
              <w:spacing w:after="0"/>
              <w:rPr>
                <w:rFonts w:ascii="Times New Roman" w:hAnsi="Times New Roman"/>
                <w:sz w:val="24"/>
                <w:szCs w:val="24"/>
              </w:rPr>
            </w:pPr>
            <w:r w:rsidRPr="00CC46B6">
              <w:rPr>
                <w:rFonts w:ascii="Times New Roman" w:hAnsi="Times New Roman"/>
                <w:b/>
                <w:sz w:val="24"/>
                <w:szCs w:val="24"/>
                <w:lang w:eastAsia="he-IL" w:bidi="he-IL"/>
              </w:rPr>
              <w:t>Автоматичні вимикачі, запобіжники</w:t>
            </w:r>
            <w:r w:rsidRPr="00CC46B6">
              <w:rPr>
                <w:rFonts w:ascii="Times New Roman" w:hAnsi="Times New Roman"/>
                <w:b/>
                <w:sz w:val="24"/>
                <w:szCs w:val="24"/>
                <w:lang w:val="ru-RU" w:eastAsia="he-IL" w:bidi="he-IL"/>
              </w:rPr>
              <w:t xml:space="preserve">, </w:t>
            </w:r>
            <w:r w:rsidRPr="00CC46B6">
              <w:rPr>
                <w:rFonts w:ascii="Times New Roman" w:hAnsi="Times New Roman"/>
                <w:b/>
                <w:sz w:val="24"/>
                <w:szCs w:val="24"/>
                <w:lang w:eastAsia="he-IL" w:bidi="he-IL"/>
              </w:rPr>
              <w:t>обмежувачі перенапруги</w:t>
            </w:r>
          </w:p>
          <w:p w:rsidR="00C61829" w:rsidRPr="00CC46B6" w:rsidRDefault="00C61829" w:rsidP="00C61829">
            <w:pPr>
              <w:pStyle w:val="HTML"/>
            </w:pPr>
          </w:p>
        </w:tc>
      </w:tr>
      <w:tr w:rsidR="00C61829" w:rsidRPr="008435DF" w:rsidTr="00C61829">
        <w:trPr>
          <w:trHeight w:val="1553"/>
          <w:jc w:val="center"/>
        </w:trPr>
        <w:tc>
          <w:tcPr>
            <w:tcW w:w="1294" w:type="dxa"/>
            <w:shd w:val="clear" w:color="auto" w:fill="auto"/>
          </w:tcPr>
          <w:p w:rsidR="00C61829" w:rsidRPr="008435DF" w:rsidRDefault="00C61829" w:rsidP="00C61829">
            <w:pPr>
              <w:widowControl w:val="0"/>
              <w:spacing w:beforeLines="50" w:before="120" w:afterLines="50" w:after="120" w:line="240" w:lineRule="auto"/>
              <w:contextualSpacing/>
              <w:rPr>
                <w:rFonts w:ascii="Times New Roman" w:hAnsi="Times New Roman"/>
                <w:lang w:eastAsia="uk-UA"/>
              </w:rPr>
            </w:pPr>
            <w:r w:rsidRPr="008435DF">
              <w:rPr>
                <w:rFonts w:ascii="Times New Roman" w:hAnsi="Times New Roman"/>
                <w:lang w:eastAsia="uk-UA"/>
              </w:rPr>
              <w:t>4.3</w:t>
            </w:r>
          </w:p>
        </w:tc>
        <w:tc>
          <w:tcPr>
            <w:tcW w:w="3017" w:type="dxa"/>
            <w:shd w:val="clear" w:color="auto" w:fill="auto"/>
          </w:tcPr>
          <w:p w:rsidR="00C61829" w:rsidRPr="008435DF" w:rsidRDefault="00C61829" w:rsidP="00C61829">
            <w:pPr>
              <w:widowControl w:val="0"/>
              <w:spacing w:beforeLines="50" w:before="120" w:afterLines="50" w:after="120" w:line="240" w:lineRule="auto"/>
              <w:ind w:left="-9"/>
              <w:contextualSpacing/>
              <w:jc w:val="both"/>
              <w:rPr>
                <w:rFonts w:ascii="Times New Roman" w:hAnsi="Times New Roman"/>
                <w:sz w:val="24"/>
                <w:szCs w:val="24"/>
              </w:rPr>
            </w:pPr>
            <w:r w:rsidRPr="008435DF">
              <w:rPr>
                <w:rFonts w:ascii="Times New Roman" w:hAnsi="Times New Roman"/>
                <w:sz w:val="24"/>
                <w:szCs w:val="24"/>
              </w:rPr>
              <w:t xml:space="preserve">місце, кількість поставки товарів </w:t>
            </w:r>
          </w:p>
        </w:tc>
        <w:tc>
          <w:tcPr>
            <w:tcW w:w="6247" w:type="dxa"/>
            <w:shd w:val="clear" w:color="auto" w:fill="auto"/>
          </w:tcPr>
          <w:p w:rsidR="00C61829" w:rsidRPr="00DA0868" w:rsidRDefault="00C61829" w:rsidP="00C61829">
            <w:pPr>
              <w:widowControl w:val="0"/>
              <w:spacing w:after="0" w:line="240" w:lineRule="auto"/>
              <w:ind w:right="113" w:hanging="2"/>
              <w:contextualSpacing/>
              <w:jc w:val="both"/>
              <w:rPr>
                <w:rFonts w:ascii="Times New Roman" w:hAnsi="Times New Roman"/>
                <w:b/>
                <w:color w:val="FF0000"/>
                <w:sz w:val="24"/>
                <w:szCs w:val="24"/>
              </w:rPr>
            </w:pPr>
            <w:r w:rsidRPr="00DA0868">
              <w:rPr>
                <w:rFonts w:ascii="Times New Roman" w:hAnsi="Times New Roman"/>
                <w:b/>
                <w:sz w:val="24"/>
                <w:szCs w:val="24"/>
              </w:rPr>
              <w:t xml:space="preserve">м. Вінниця;  </w:t>
            </w:r>
            <w:r w:rsidR="005F61A6" w:rsidRPr="00DA0868">
              <w:rPr>
                <w:rFonts w:ascii="Times New Roman" w:hAnsi="Times New Roman"/>
                <w:b/>
                <w:sz w:val="24"/>
                <w:szCs w:val="24"/>
              </w:rPr>
              <w:t xml:space="preserve">8043 </w:t>
            </w:r>
            <w:r w:rsidRPr="00DA0868">
              <w:rPr>
                <w:rFonts w:ascii="Times New Roman" w:hAnsi="Times New Roman"/>
                <w:b/>
                <w:sz w:val="24"/>
                <w:szCs w:val="24"/>
              </w:rPr>
              <w:t>шт.:</w:t>
            </w:r>
          </w:p>
          <w:p w:rsidR="00C61829" w:rsidRPr="00184559" w:rsidRDefault="00C61829" w:rsidP="00C61829">
            <w:pPr>
              <w:widowControl w:val="0"/>
              <w:spacing w:after="0" w:line="240" w:lineRule="auto"/>
              <w:ind w:right="113" w:hanging="2"/>
              <w:contextualSpacing/>
              <w:jc w:val="center"/>
              <w:rPr>
                <w:rFonts w:ascii="Times New Roman" w:hAnsi="Times New Roman"/>
                <w:sz w:val="16"/>
                <w:szCs w:val="16"/>
              </w:rPr>
            </w:pPr>
          </w:p>
          <w:tbl>
            <w:tblPr>
              <w:tblW w:w="7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5502"/>
              <w:gridCol w:w="710"/>
              <w:gridCol w:w="689"/>
            </w:tblGrid>
            <w:tr w:rsidR="00E65ED5" w:rsidRPr="00184559" w:rsidTr="003E54FD">
              <w:trPr>
                <w:trHeight w:val="392"/>
              </w:trPr>
              <w:tc>
                <w:tcPr>
                  <w:tcW w:w="569" w:type="dxa"/>
                  <w:shd w:val="clear" w:color="auto" w:fill="auto"/>
                </w:tcPr>
                <w:p w:rsidR="00E65ED5" w:rsidRPr="00184559" w:rsidRDefault="00E65ED5" w:rsidP="00E65ED5">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1</w:t>
                  </w:r>
                </w:p>
              </w:tc>
              <w:tc>
                <w:tcPr>
                  <w:tcW w:w="5502" w:type="dxa"/>
                  <w:shd w:val="clear" w:color="auto" w:fill="auto"/>
                </w:tcPr>
                <w:p w:rsidR="00E65ED5" w:rsidRPr="00184559" w:rsidRDefault="00E65ED5" w:rsidP="00E65ED5">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rPr>
                    <w:t>Автоматичний вимикач (63 А)</w:t>
                  </w:r>
                </w:p>
              </w:tc>
              <w:tc>
                <w:tcPr>
                  <w:tcW w:w="710" w:type="dxa"/>
                  <w:shd w:val="clear" w:color="auto" w:fill="auto"/>
                </w:tcPr>
                <w:p w:rsidR="00E65ED5" w:rsidRPr="00184559" w:rsidRDefault="00E65ED5" w:rsidP="00E65ED5">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E65ED5" w:rsidRPr="00184559" w:rsidRDefault="00E65ED5" w:rsidP="00E65ED5">
                  <w:pPr>
                    <w:widowControl w:val="0"/>
                    <w:spacing w:after="0" w:line="240" w:lineRule="auto"/>
                    <w:ind w:right="113"/>
                    <w:contextualSpacing/>
                    <w:jc w:val="both"/>
                    <w:rPr>
                      <w:rFonts w:ascii="Times New Roman" w:hAnsi="Times New Roman"/>
                      <w:sz w:val="24"/>
                      <w:szCs w:val="24"/>
                    </w:rPr>
                  </w:pPr>
                  <w:r w:rsidRPr="00184559">
                    <w:rPr>
                      <w:rFonts w:ascii="Times New Roman" w:hAnsi="Times New Roman"/>
                      <w:sz w:val="24"/>
                      <w:szCs w:val="24"/>
                    </w:rPr>
                    <w:t>80</w:t>
                  </w:r>
                </w:p>
              </w:tc>
            </w:tr>
            <w:tr w:rsidR="00E65ED5" w:rsidRPr="00184559" w:rsidTr="003E54FD">
              <w:trPr>
                <w:trHeight w:val="254"/>
              </w:trPr>
              <w:tc>
                <w:tcPr>
                  <w:tcW w:w="569" w:type="dxa"/>
                  <w:shd w:val="clear" w:color="auto" w:fill="auto"/>
                </w:tcPr>
                <w:p w:rsidR="00E65ED5" w:rsidRPr="00184559" w:rsidRDefault="00E65ED5" w:rsidP="00E65ED5">
                  <w:pPr>
                    <w:widowControl w:val="0"/>
                    <w:spacing w:after="0" w:line="240" w:lineRule="auto"/>
                    <w:ind w:right="113"/>
                    <w:contextualSpacing/>
                    <w:jc w:val="both"/>
                    <w:rPr>
                      <w:rFonts w:ascii="Times New Roman" w:hAnsi="Times New Roman"/>
                      <w:sz w:val="24"/>
                      <w:szCs w:val="24"/>
                      <w:lang w:val="ru-RU"/>
                    </w:rPr>
                  </w:pPr>
                  <w:r>
                    <w:rPr>
                      <w:rFonts w:ascii="Times New Roman" w:hAnsi="Times New Roman"/>
                      <w:sz w:val="24"/>
                      <w:szCs w:val="24"/>
                      <w:lang w:val="ru-RU"/>
                    </w:rPr>
                    <w:t>2</w:t>
                  </w:r>
                </w:p>
              </w:tc>
              <w:tc>
                <w:tcPr>
                  <w:tcW w:w="5502" w:type="dxa"/>
                  <w:shd w:val="clear" w:color="auto" w:fill="auto"/>
                </w:tcPr>
                <w:p w:rsidR="00E65ED5" w:rsidRPr="00184559" w:rsidRDefault="00E65ED5" w:rsidP="00E65ED5">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rPr>
                    <w:t>Автоматичний вимикач (80 А)</w:t>
                  </w:r>
                </w:p>
              </w:tc>
              <w:tc>
                <w:tcPr>
                  <w:tcW w:w="710" w:type="dxa"/>
                  <w:shd w:val="clear" w:color="auto" w:fill="auto"/>
                </w:tcPr>
                <w:p w:rsidR="00E65ED5" w:rsidRPr="00184559" w:rsidRDefault="00E65ED5" w:rsidP="00E65ED5">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vAlign w:val="center"/>
                </w:tcPr>
                <w:p w:rsidR="00E65ED5" w:rsidRPr="00184559" w:rsidRDefault="00E65ED5" w:rsidP="00E65ED5">
                  <w:pPr>
                    <w:rPr>
                      <w:rFonts w:ascii="Times New Roman" w:hAnsi="Times New Roman"/>
                      <w:sz w:val="24"/>
                      <w:szCs w:val="24"/>
                    </w:rPr>
                  </w:pPr>
                  <w:r w:rsidRPr="00184559">
                    <w:rPr>
                      <w:rFonts w:ascii="Times New Roman" w:hAnsi="Times New Roman"/>
                      <w:sz w:val="24"/>
                      <w:szCs w:val="24"/>
                    </w:rPr>
                    <w:t>251</w:t>
                  </w:r>
                </w:p>
              </w:tc>
            </w:tr>
            <w:tr w:rsidR="00E65ED5" w:rsidRPr="00184559" w:rsidTr="00EC422A">
              <w:tc>
                <w:tcPr>
                  <w:tcW w:w="569" w:type="dxa"/>
                  <w:shd w:val="clear" w:color="auto" w:fill="auto"/>
                </w:tcPr>
                <w:p w:rsidR="00E65ED5" w:rsidRPr="00184559" w:rsidRDefault="00E65ED5" w:rsidP="00E65ED5">
                  <w:pPr>
                    <w:widowControl w:val="0"/>
                    <w:spacing w:after="0" w:line="240" w:lineRule="auto"/>
                    <w:ind w:right="113"/>
                    <w:contextualSpacing/>
                    <w:jc w:val="both"/>
                    <w:rPr>
                      <w:rFonts w:ascii="Times New Roman" w:hAnsi="Times New Roman"/>
                      <w:sz w:val="24"/>
                      <w:szCs w:val="24"/>
                      <w:lang w:val="ru-RU"/>
                    </w:rPr>
                  </w:pPr>
                  <w:r>
                    <w:rPr>
                      <w:rFonts w:ascii="Times New Roman" w:hAnsi="Times New Roman"/>
                      <w:sz w:val="24"/>
                      <w:szCs w:val="24"/>
                      <w:lang w:val="ru-RU"/>
                    </w:rPr>
                    <w:t>3</w:t>
                  </w:r>
                </w:p>
              </w:tc>
              <w:tc>
                <w:tcPr>
                  <w:tcW w:w="5502" w:type="dxa"/>
                  <w:shd w:val="clear" w:color="auto" w:fill="auto"/>
                </w:tcPr>
                <w:p w:rsidR="00E65ED5" w:rsidRPr="00184559" w:rsidRDefault="00E65ED5" w:rsidP="00E65ED5">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rPr>
                    <w:t>Автоматичний вимикач (100 А)</w:t>
                  </w:r>
                </w:p>
              </w:tc>
              <w:tc>
                <w:tcPr>
                  <w:tcW w:w="710" w:type="dxa"/>
                  <w:shd w:val="clear" w:color="auto" w:fill="auto"/>
                </w:tcPr>
                <w:p w:rsidR="00E65ED5" w:rsidRPr="00184559" w:rsidRDefault="00E65ED5" w:rsidP="00E65ED5">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vAlign w:val="center"/>
                </w:tcPr>
                <w:p w:rsidR="00E65ED5" w:rsidRPr="005F61A6" w:rsidRDefault="005F61A6" w:rsidP="00E65ED5">
                  <w:pPr>
                    <w:rPr>
                      <w:rFonts w:ascii="Times New Roman" w:hAnsi="Times New Roman"/>
                      <w:sz w:val="24"/>
                      <w:szCs w:val="24"/>
                      <w:lang w:val="ru-RU"/>
                    </w:rPr>
                  </w:pPr>
                  <w:r w:rsidRPr="005F61A6">
                    <w:rPr>
                      <w:rFonts w:ascii="Times New Roman" w:hAnsi="Times New Roman"/>
                      <w:sz w:val="24"/>
                      <w:szCs w:val="24"/>
                      <w:lang w:val="ru-RU"/>
                    </w:rPr>
                    <w:t>101</w:t>
                  </w:r>
                </w:p>
              </w:tc>
            </w:tr>
            <w:tr w:rsidR="00E65ED5" w:rsidRPr="00184559" w:rsidTr="00EC422A">
              <w:tc>
                <w:tcPr>
                  <w:tcW w:w="569" w:type="dxa"/>
                  <w:shd w:val="clear" w:color="auto" w:fill="auto"/>
                </w:tcPr>
                <w:p w:rsidR="00E65ED5" w:rsidRPr="00184559" w:rsidRDefault="00E65ED5" w:rsidP="00E65ED5">
                  <w:pPr>
                    <w:widowControl w:val="0"/>
                    <w:spacing w:after="0" w:line="240" w:lineRule="auto"/>
                    <w:ind w:right="113"/>
                    <w:contextualSpacing/>
                    <w:jc w:val="both"/>
                    <w:rPr>
                      <w:rFonts w:ascii="Times New Roman" w:hAnsi="Times New Roman"/>
                      <w:sz w:val="24"/>
                      <w:szCs w:val="24"/>
                      <w:lang w:val="ru-RU"/>
                    </w:rPr>
                  </w:pPr>
                  <w:r>
                    <w:rPr>
                      <w:rFonts w:ascii="Times New Roman" w:hAnsi="Times New Roman"/>
                      <w:sz w:val="24"/>
                      <w:szCs w:val="24"/>
                      <w:lang w:val="ru-RU"/>
                    </w:rPr>
                    <w:t>4</w:t>
                  </w:r>
                </w:p>
              </w:tc>
              <w:tc>
                <w:tcPr>
                  <w:tcW w:w="5502" w:type="dxa"/>
                  <w:shd w:val="clear" w:color="auto" w:fill="auto"/>
                </w:tcPr>
                <w:p w:rsidR="00E65ED5" w:rsidRPr="00184559" w:rsidRDefault="00E65ED5" w:rsidP="00E65ED5">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rPr>
                    <w:t>Автоматичний вимикач (125 А)</w:t>
                  </w:r>
                </w:p>
              </w:tc>
              <w:tc>
                <w:tcPr>
                  <w:tcW w:w="710" w:type="dxa"/>
                  <w:shd w:val="clear" w:color="auto" w:fill="auto"/>
                </w:tcPr>
                <w:p w:rsidR="00E65ED5" w:rsidRPr="00184559" w:rsidRDefault="00E65ED5" w:rsidP="00E65ED5">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vAlign w:val="center"/>
                </w:tcPr>
                <w:p w:rsidR="00E65ED5" w:rsidRPr="00184559" w:rsidRDefault="00E65ED5" w:rsidP="00E65ED5">
                  <w:pPr>
                    <w:rPr>
                      <w:rFonts w:ascii="Times New Roman" w:hAnsi="Times New Roman"/>
                      <w:sz w:val="24"/>
                      <w:szCs w:val="24"/>
                    </w:rPr>
                  </w:pPr>
                  <w:r w:rsidRPr="00184559">
                    <w:rPr>
                      <w:rFonts w:ascii="Times New Roman" w:hAnsi="Times New Roman"/>
                      <w:sz w:val="24"/>
                      <w:szCs w:val="24"/>
                    </w:rPr>
                    <w:t>10</w:t>
                  </w:r>
                </w:p>
              </w:tc>
            </w:tr>
            <w:tr w:rsidR="00E65ED5" w:rsidRPr="00184559" w:rsidTr="00EC422A">
              <w:tc>
                <w:tcPr>
                  <w:tcW w:w="569" w:type="dxa"/>
                  <w:shd w:val="clear" w:color="auto" w:fill="auto"/>
                </w:tcPr>
                <w:p w:rsidR="00E65ED5" w:rsidRPr="00184559" w:rsidRDefault="00E65ED5" w:rsidP="00E65ED5">
                  <w:pPr>
                    <w:widowControl w:val="0"/>
                    <w:spacing w:after="0" w:line="240" w:lineRule="auto"/>
                    <w:ind w:right="113"/>
                    <w:contextualSpacing/>
                    <w:jc w:val="both"/>
                    <w:rPr>
                      <w:rFonts w:ascii="Times New Roman" w:hAnsi="Times New Roman"/>
                      <w:sz w:val="24"/>
                      <w:szCs w:val="24"/>
                      <w:lang w:val="ru-RU"/>
                    </w:rPr>
                  </w:pPr>
                  <w:r>
                    <w:rPr>
                      <w:rFonts w:ascii="Times New Roman" w:hAnsi="Times New Roman"/>
                      <w:sz w:val="24"/>
                      <w:szCs w:val="24"/>
                      <w:lang w:val="ru-RU"/>
                    </w:rPr>
                    <w:t>5</w:t>
                  </w:r>
                </w:p>
              </w:tc>
              <w:tc>
                <w:tcPr>
                  <w:tcW w:w="5502" w:type="dxa"/>
                  <w:shd w:val="clear" w:color="auto" w:fill="auto"/>
                </w:tcPr>
                <w:p w:rsidR="00E65ED5" w:rsidRPr="00184559" w:rsidRDefault="00E65ED5" w:rsidP="00E65ED5">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rPr>
                    <w:t>Автоматичний вимикач (160 А)</w:t>
                  </w:r>
                </w:p>
              </w:tc>
              <w:tc>
                <w:tcPr>
                  <w:tcW w:w="710" w:type="dxa"/>
                  <w:shd w:val="clear" w:color="auto" w:fill="auto"/>
                </w:tcPr>
                <w:p w:rsidR="00E65ED5" w:rsidRPr="00184559" w:rsidRDefault="00E65ED5" w:rsidP="00E65ED5">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vAlign w:val="center"/>
                </w:tcPr>
                <w:p w:rsidR="00E65ED5" w:rsidRPr="00184559" w:rsidRDefault="00E65ED5" w:rsidP="00E65ED5">
                  <w:pPr>
                    <w:rPr>
                      <w:rFonts w:ascii="Times New Roman" w:hAnsi="Times New Roman"/>
                      <w:sz w:val="24"/>
                      <w:szCs w:val="24"/>
                    </w:rPr>
                  </w:pPr>
                  <w:r w:rsidRPr="00184559">
                    <w:rPr>
                      <w:rFonts w:ascii="Times New Roman" w:hAnsi="Times New Roman"/>
                      <w:sz w:val="24"/>
                      <w:szCs w:val="24"/>
                    </w:rPr>
                    <w:t>149</w:t>
                  </w:r>
                </w:p>
              </w:tc>
            </w:tr>
            <w:tr w:rsidR="00E65ED5" w:rsidRPr="00184559" w:rsidTr="00EC422A">
              <w:tc>
                <w:tcPr>
                  <w:tcW w:w="569" w:type="dxa"/>
                  <w:shd w:val="clear" w:color="auto" w:fill="auto"/>
                </w:tcPr>
                <w:p w:rsidR="00E65ED5" w:rsidRPr="00184559" w:rsidRDefault="00E65ED5" w:rsidP="00E65ED5">
                  <w:pPr>
                    <w:widowControl w:val="0"/>
                    <w:spacing w:after="0" w:line="240" w:lineRule="auto"/>
                    <w:ind w:right="113"/>
                    <w:contextualSpacing/>
                    <w:jc w:val="both"/>
                    <w:rPr>
                      <w:rFonts w:ascii="Times New Roman" w:hAnsi="Times New Roman"/>
                      <w:sz w:val="24"/>
                      <w:szCs w:val="24"/>
                      <w:lang w:val="ru-RU"/>
                    </w:rPr>
                  </w:pPr>
                  <w:r>
                    <w:rPr>
                      <w:rFonts w:ascii="Times New Roman" w:hAnsi="Times New Roman"/>
                      <w:sz w:val="24"/>
                      <w:szCs w:val="24"/>
                      <w:lang w:val="ru-RU"/>
                    </w:rPr>
                    <w:t>6</w:t>
                  </w:r>
                </w:p>
              </w:tc>
              <w:tc>
                <w:tcPr>
                  <w:tcW w:w="5502" w:type="dxa"/>
                  <w:shd w:val="clear" w:color="auto" w:fill="auto"/>
                </w:tcPr>
                <w:p w:rsidR="00E65ED5" w:rsidRPr="00184559" w:rsidRDefault="00E65ED5" w:rsidP="00E65ED5">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rPr>
                    <w:t>Автоматичний вимикач (250 А)</w:t>
                  </w:r>
                </w:p>
              </w:tc>
              <w:tc>
                <w:tcPr>
                  <w:tcW w:w="710" w:type="dxa"/>
                  <w:shd w:val="clear" w:color="auto" w:fill="auto"/>
                </w:tcPr>
                <w:p w:rsidR="00E65ED5" w:rsidRPr="00184559" w:rsidRDefault="00E65ED5" w:rsidP="00E65ED5">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vAlign w:val="center"/>
                </w:tcPr>
                <w:p w:rsidR="00E65ED5" w:rsidRPr="00184559" w:rsidRDefault="00E65ED5" w:rsidP="00E65ED5">
                  <w:pPr>
                    <w:rPr>
                      <w:rFonts w:ascii="Times New Roman" w:hAnsi="Times New Roman"/>
                      <w:sz w:val="24"/>
                      <w:szCs w:val="24"/>
                    </w:rPr>
                  </w:pPr>
                  <w:r w:rsidRPr="00184559">
                    <w:rPr>
                      <w:rFonts w:ascii="Times New Roman" w:hAnsi="Times New Roman"/>
                      <w:sz w:val="24"/>
                      <w:szCs w:val="24"/>
                    </w:rPr>
                    <w:t>42</w:t>
                  </w:r>
                </w:p>
              </w:tc>
            </w:tr>
            <w:tr w:rsidR="00E65ED5" w:rsidRPr="00184559" w:rsidTr="00EC422A">
              <w:tc>
                <w:tcPr>
                  <w:tcW w:w="569" w:type="dxa"/>
                  <w:shd w:val="clear" w:color="auto" w:fill="auto"/>
                </w:tcPr>
                <w:p w:rsidR="00E65ED5" w:rsidRPr="00184559" w:rsidRDefault="00E65ED5" w:rsidP="00E65ED5">
                  <w:pPr>
                    <w:widowControl w:val="0"/>
                    <w:spacing w:after="0" w:line="240" w:lineRule="auto"/>
                    <w:ind w:right="113"/>
                    <w:contextualSpacing/>
                    <w:jc w:val="both"/>
                    <w:rPr>
                      <w:rFonts w:ascii="Times New Roman" w:hAnsi="Times New Roman"/>
                      <w:sz w:val="24"/>
                      <w:szCs w:val="24"/>
                      <w:lang w:val="ru-RU"/>
                    </w:rPr>
                  </w:pPr>
                  <w:r>
                    <w:rPr>
                      <w:rFonts w:ascii="Times New Roman" w:hAnsi="Times New Roman"/>
                      <w:sz w:val="24"/>
                      <w:szCs w:val="24"/>
                      <w:lang w:val="ru-RU"/>
                    </w:rPr>
                    <w:t>7</w:t>
                  </w:r>
                </w:p>
              </w:tc>
              <w:tc>
                <w:tcPr>
                  <w:tcW w:w="5502" w:type="dxa"/>
                  <w:shd w:val="clear" w:color="auto" w:fill="auto"/>
                </w:tcPr>
                <w:p w:rsidR="00E65ED5" w:rsidRPr="00184559" w:rsidRDefault="00E65ED5" w:rsidP="00E65ED5">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rPr>
                    <w:t>Автоматичний вимикач (400 А)</w:t>
                  </w:r>
                </w:p>
              </w:tc>
              <w:tc>
                <w:tcPr>
                  <w:tcW w:w="710" w:type="dxa"/>
                  <w:shd w:val="clear" w:color="auto" w:fill="auto"/>
                </w:tcPr>
                <w:p w:rsidR="00E65ED5" w:rsidRPr="00184559" w:rsidRDefault="00E65ED5" w:rsidP="00E65ED5">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vAlign w:val="center"/>
                </w:tcPr>
                <w:p w:rsidR="00E65ED5" w:rsidRPr="00184559" w:rsidRDefault="00E65ED5" w:rsidP="00E65ED5">
                  <w:pPr>
                    <w:rPr>
                      <w:rFonts w:ascii="Times New Roman" w:hAnsi="Times New Roman"/>
                      <w:sz w:val="24"/>
                      <w:szCs w:val="24"/>
                    </w:rPr>
                  </w:pPr>
                  <w:r w:rsidRPr="00184559">
                    <w:rPr>
                      <w:rFonts w:ascii="Times New Roman" w:hAnsi="Times New Roman"/>
                      <w:sz w:val="24"/>
                      <w:szCs w:val="24"/>
                    </w:rPr>
                    <w:t>12</w:t>
                  </w:r>
                </w:p>
              </w:tc>
            </w:tr>
            <w:tr w:rsidR="00E65ED5" w:rsidRPr="00184559" w:rsidTr="00EC422A">
              <w:tc>
                <w:tcPr>
                  <w:tcW w:w="569" w:type="dxa"/>
                  <w:shd w:val="clear" w:color="auto" w:fill="auto"/>
                </w:tcPr>
                <w:p w:rsidR="00E65ED5" w:rsidRPr="00184559" w:rsidRDefault="00E65ED5" w:rsidP="00E65ED5">
                  <w:pPr>
                    <w:widowControl w:val="0"/>
                    <w:spacing w:after="0" w:line="240" w:lineRule="auto"/>
                    <w:ind w:right="113"/>
                    <w:contextualSpacing/>
                    <w:jc w:val="both"/>
                    <w:rPr>
                      <w:rFonts w:ascii="Times New Roman" w:hAnsi="Times New Roman"/>
                      <w:sz w:val="24"/>
                      <w:szCs w:val="24"/>
                      <w:lang w:val="ru-RU"/>
                    </w:rPr>
                  </w:pPr>
                  <w:r>
                    <w:rPr>
                      <w:rFonts w:ascii="Times New Roman" w:hAnsi="Times New Roman"/>
                      <w:sz w:val="24"/>
                      <w:szCs w:val="24"/>
                      <w:lang w:val="ru-RU"/>
                    </w:rPr>
                    <w:lastRenderedPageBreak/>
                    <w:t>8</w:t>
                  </w:r>
                </w:p>
              </w:tc>
              <w:tc>
                <w:tcPr>
                  <w:tcW w:w="5502" w:type="dxa"/>
                  <w:shd w:val="clear" w:color="auto" w:fill="auto"/>
                </w:tcPr>
                <w:p w:rsidR="00E65ED5" w:rsidRPr="00184559" w:rsidRDefault="00E65ED5" w:rsidP="00E65ED5">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rPr>
                    <w:t>Автоматичний вимикач (630 А)</w:t>
                  </w:r>
                </w:p>
              </w:tc>
              <w:tc>
                <w:tcPr>
                  <w:tcW w:w="710" w:type="dxa"/>
                  <w:shd w:val="clear" w:color="auto" w:fill="auto"/>
                </w:tcPr>
                <w:p w:rsidR="00E65ED5" w:rsidRPr="00184559" w:rsidRDefault="00E65ED5" w:rsidP="00E65ED5">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vAlign w:val="center"/>
                </w:tcPr>
                <w:p w:rsidR="00E65ED5" w:rsidRPr="00184559" w:rsidRDefault="00E65ED5" w:rsidP="00E65ED5">
                  <w:pPr>
                    <w:jc w:val="center"/>
                    <w:rPr>
                      <w:rFonts w:ascii="Times New Roman" w:hAnsi="Times New Roman"/>
                      <w:sz w:val="24"/>
                      <w:szCs w:val="24"/>
                    </w:rPr>
                  </w:pPr>
                  <w:r w:rsidRPr="00184559">
                    <w:rPr>
                      <w:rFonts w:ascii="Times New Roman" w:hAnsi="Times New Roman"/>
                      <w:sz w:val="24"/>
                      <w:szCs w:val="24"/>
                    </w:rPr>
                    <w:t>8</w:t>
                  </w:r>
                </w:p>
              </w:tc>
            </w:tr>
            <w:tr w:rsidR="00E65ED5" w:rsidRPr="00184559" w:rsidTr="00EC422A">
              <w:tc>
                <w:tcPr>
                  <w:tcW w:w="569" w:type="dxa"/>
                  <w:shd w:val="clear" w:color="auto" w:fill="auto"/>
                </w:tcPr>
                <w:p w:rsidR="00E65ED5" w:rsidRPr="00184559" w:rsidRDefault="00E65ED5" w:rsidP="00E65ED5">
                  <w:pPr>
                    <w:widowControl w:val="0"/>
                    <w:spacing w:before="120" w:after="0" w:line="240" w:lineRule="auto"/>
                    <w:ind w:right="113"/>
                    <w:contextualSpacing/>
                    <w:jc w:val="both"/>
                    <w:rPr>
                      <w:rFonts w:ascii="Times New Roman" w:hAnsi="Times New Roman"/>
                      <w:sz w:val="24"/>
                      <w:szCs w:val="24"/>
                      <w:lang w:val="ru-RU"/>
                    </w:rPr>
                  </w:pPr>
                  <w:r>
                    <w:rPr>
                      <w:rFonts w:ascii="Times New Roman" w:hAnsi="Times New Roman"/>
                      <w:sz w:val="24"/>
                      <w:szCs w:val="24"/>
                      <w:lang w:val="ru-RU"/>
                    </w:rPr>
                    <w:t>9</w:t>
                  </w:r>
                </w:p>
              </w:tc>
              <w:tc>
                <w:tcPr>
                  <w:tcW w:w="5502" w:type="dxa"/>
                  <w:shd w:val="clear" w:color="auto" w:fill="auto"/>
                </w:tcPr>
                <w:p w:rsidR="00E65ED5" w:rsidRPr="00184559" w:rsidRDefault="00E65ED5" w:rsidP="00E65ED5">
                  <w:pPr>
                    <w:widowControl w:val="0"/>
                    <w:spacing w:after="0" w:line="240" w:lineRule="auto"/>
                    <w:ind w:right="113"/>
                    <w:contextualSpacing/>
                    <w:jc w:val="both"/>
                    <w:rPr>
                      <w:rFonts w:ascii="Times New Roman" w:hAnsi="Times New Roman"/>
                      <w:sz w:val="24"/>
                      <w:szCs w:val="24"/>
                      <w:lang w:val="ru-RU" w:eastAsia="uk-UA"/>
                    </w:rPr>
                  </w:pPr>
                  <w:r w:rsidRPr="00184559">
                    <w:rPr>
                      <w:rFonts w:ascii="Times New Roman" w:hAnsi="Times New Roman"/>
                      <w:sz w:val="24"/>
                      <w:szCs w:val="24"/>
                      <w:lang w:eastAsia="uk-UA"/>
                    </w:rPr>
                    <w:t>Шафовий автоматичний вимикач,    Ін=32А</w:t>
                  </w:r>
                  <w:r w:rsidRPr="00184559">
                    <w:rPr>
                      <w:rFonts w:ascii="Times New Roman" w:hAnsi="Times New Roman"/>
                      <w:sz w:val="24"/>
                      <w:szCs w:val="24"/>
                      <w:lang w:val="ru-RU" w:eastAsia="uk-UA"/>
                    </w:rPr>
                    <w:t xml:space="preserve">, </w:t>
                  </w:r>
                </w:p>
                <w:p w:rsidR="00E65ED5" w:rsidRPr="00184559" w:rsidRDefault="00E65ED5" w:rsidP="00E65ED5">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eastAsia="uk-UA"/>
                    </w:rPr>
                    <w:t>3Р</w:t>
                  </w:r>
                </w:p>
              </w:tc>
              <w:tc>
                <w:tcPr>
                  <w:tcW w:w="710" w:type="dxa"/>
                  <w:shd w:val="clear" w:color="auto" w:fill="auto"/>
                </w:tcPr>
                <w:p w:rsidR="00E65ED5" w:rsidRPr="00184559" w:rsidRDefault="00E65ED5" w:rsidP="00E65ED5">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E65ED5" w:rsidRPr="00184559" w:rsidRDefault="00E65ED5" w:rsidP="00E65ED5">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550</w:t>
                  </w:r>
                </w:p>
              </w:tc>
            </w:tr>
            <w:tr w:rsidR="00E65ED5" w:rsidRPr="00184559" w:rsidTr="00EC422A">
              <w:tc>
                <w:tcPr>
                  <w:tcW w:w="569" w:type="dxa"/>
                  <w:shd w:val="clear" w:color="auto" w:fill="auto"/>
                </w:tcPr>
                <w:p w:rsidR="00E65ED5" w:rsidRPr="00D40BFB" w:rsidRDefault="00E65ED5" w:rsidP="00E65ED5">
                  <w:pPr>
                    <w:widowControl w:val="0"/>
                    <w:spacing w:before="120" w:after="0" w:line="240" w:lineRule="auto"/>
                    <w:ind w:right="113"/>
                    <w:contextualSpacing/>
                    <w:jc w:val="both"/>
                    <w:rPr>
                      <w:rFonts w:ascii="Times New Roman" w:hAnsi="Times New Roman"/>
                      <w:sz w:val="24"/>
                      <w:szCs w:val="24"/>
                    </w:rPr>
                  </w:pPr>
                  <w:r>
                    <w:rPr>
                      <w:rFonts w:ascii="Times New Roman" w:hAnsi="Times New Roman"/>
                      <w:sz w:val="24"/>
                      <w:szCs w:val="24"/>
                    </w:rPr>
                    <w:t>10</w:t>
                  </w:r>
                </w:p>
              </w:tc>
              <w:tc>
                <w:tcPr>
                  <w:tcW w:w="5502" w:type="dxa"/>
                  <w:shd w:val="clear" w:color="auto" w:fill="auto"/>
                </w:tcPr>
                <w:p w:rsidR="00E65ED5" w:rsidRPr="00184559" w:rsidRDefault="00E65ED5" w:rsidP="00E65ED5">
                  <w:pPr>
                    <w:widowControl w:val="0"/>
                    <w:spacing w:after="0" w:line="240" w:lineRule="auto"/>
                    <w:ind w:right="113"/>
                    <w:contextualSpacing/>
                    <w:jc w:val="both"/>
                    <w:rPr>
                      <w:rFonts w:ascii="Times New Roman" w:hAnsi="Times New Roman"/>
                      <w:sz w:val="24"/>
                      <w:szCs w:val="24"/>
                    </w:rPr>
                  </w:pPr>
                  <w:r w:rsidRPr="00184559">
                    <w:rPr>
                      <w:rFonts w:ascii="Times New Roman" w:hAnsi="Times New Roman"/>
                      <w:sz w:val="24"/>
                      <w:szCs w:val="24"/>
                    </w:rPr>
                    <w:t xml:space="preserve">Автоматичний вимикач </w:t>
                  </w:r>
                </w:p>
                <w:p w:rsidR="00E65ED5" w:rsidRPr="00184559" w:rsidRDefault="00E65ED5" w:rsidP="00E65ED5">
                  <w:pPr>
                    <w:widowControl w:val="0"/>
                    <w:spacing w:after="0" w:line="240" w:lineRule="auto"/>
                    <w:ind w:right="113"/>
                    <w:contextualSpacing/>
                    <w:jc w:val="both"/>
                    <w:rPr>
                      <w:rFonts w:ascii="Times New Roman" w:hAnsi="Times New Roman"/>
                      <w:sz w:val="24"/>
                      <w:szCs w:val="24"/>
                      <w:lang w:val="ru-RU" w:eastAsia="uk-UA"/>
                    </w:rPr>
                  </w:pPr>
                  <w:r w:rsidRPr="00184559">
                    <w:rPr>
                      <w:rFonts w:ascii="Times New Roman" w:hAnsi="Times New Roman"/>
                      <w:sz w:val="24"/>
                      <w:szCs w:val="24"/>
                    </w:rPr>
                    <w:t>Е,INDUSTRIAL,UKM,100SL</w:t>
                  </w:r>
                  <w:r w:rsidRPr="00184559">
                    <w:rPr>
                      <w:rFonts w:ascii="Times New Roman" w:hAnsi="Times New Roman"/>
                      <w:sz w:val="24"/>
                      <w:szCs w:val="24"/>
                      <w:lang w:val="ru-RU"/>
                    </w:rPr>
                    <w:t>.40А</w:t>
                  </w:r>
                </w:p>
              </w:tc>
              <w:tc>
                <w:tcPr>
                  <w:tcW w:w="710" w:type="dxa"/>
                  <w:shd w:val="clear" w:color="auto" w:fill="auto"/>
                </w:tcPr>
                <w:p w:rsidR="00E65ED5" w:rsidRPr="00184559" w:rsidRDefault="00E65ED5" w:rsidP="00E65ED5">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E65ED5" w:rsidRPr="00184559" w:rsidRDefault="00E65ED5" w:rsidP="00E65ED5">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100</w:t>
                  </w:r>
                </w:p>
              </w:tc>
            </w:tr>
            <w:tr w:rsidR="00E65ED5" w:rsidRPr="00184559" w:rsidTr="00EC422A">
              <w:tc>
                <w:tcPr>
                  <w:tcW w:w="569" w:type="dxa"/>
                  <w:shd w:val="clear" w:color="auto" w:fill="auto"/>
                </w:tcPr>
                <w:p w:rsidR="00E65ED5" w:rsidRPr="00D40BFB" w:rsidRDefault="00E65ED5" w:rsidP="00E65ED5">
                  <w:pPr>
                    <w:widowControl w:val="0"/>
                    <w:spacing w:before="120" w:after="0" w:line="240" w:lineRule="auto"/>
                    <w:ind w:right="113"/>
                    <w:contextualSpacing/>
                    <w:jc w:val="both"/>
                    <w:rPr>
                      <w:rFonts w:ascii="Times New Roman" w:hAnsi="Times New Roman"/>
                      <w:sz w:val="24"/>
                      <w:szCs w:val="24"/>
                    </w:rPr>
                  </w:pPr>
                  <w:r>
                    <w:rPr>
                      <w:rFonts w:ascii="Times New Roman" w:hAnsi="Times New Roman"/>
                      <w:sz w:val="24"/>
                      <w:szCs w:val="24"/>
                    </w:rPr>
                    <w:t>11</w:t>
                  </w:r>
                </w:p>
              </w:tc>
              <w:tc>
                <w:tcPr>
                  <w:tcW w:w="5502" w:type="dxa"/>
                  <w:shd w:val="clear" w:color="auto" w:fill="auto"/>
                </w:tcPr>
                <w:p w:rsidR="00E65ED5" w:rsidRPr="00184559" w:rsidRDefault="00E65ED5" w:rsidP="00E65ED5">
                  <w:pPr>
                    <w:widowControl w:val="0"/>
                    <w:spacing w:after="0" w:line="240" w:lineRule="auto"/>
                    <w:ind w:right="113"/>
                    <w:contextualSpacing/>
                    <w:jc w:val="both"/>
                    <w:rPr>
                      <w:rFonts w:ascii="Times New Roman" w:hAnsi="Times New Roman"/>
                      <w:sz w:val="24"/>
                      <w:szCs w:val="24"/>
                    </w:rPr>
                  </w:pPr>
                  <w:r w:rsidRPr="00184559">
                    <w:rPr>
                      <w:rFonts w:ascii="Times New Roman" w:hAnsi="Times New Roman"/>
                      <w:sz w:val="24"/>
                      <w:szCs w:val="24"/>
                    </w:rPr>
                    <w:t xml:space="preserve">Автоматичний вимикач </w:t>
                  </w:r>
                </w:p>
                <w:p w:rsidR="00E65ED5" w:rsidRPr="00184559" w:rsidRDefault="00E65ED5" w:rsidP="00E65ED5">
                  <w:pPr>
                    <w:widowControl w:val="0"/>
                    <w:spacing w:after="0" w:line="240" w:lineRule="auto"/>
                    <w:ind w:right="113"/>
                    <w:contextualSpacing/>
                    <w:jc w:val="both"/>
                    <w:rPr>
                      <w:rFonts w:ascii="Times New Roman" w:hAnsi="Times New Roman"/>
                      <w:sz w:val="24"/>
                      <w:szCs w:val="24"/>
                      <w:lang w:eastAsia="uk-UA"/>
                    </w:rPr>
                  </w:pPr>
                  <w:r w:rsidRPr="00184559">
                    <w:rPr>
                      <w:rFonts w:ascii="Times New Roman" w:eastAsia="Arial Unicode MS" w:hAnsi="Times New Roman"/>
                      <w:sz w:val="24"/>
                      <w:szCs w:val="24"/>
                    </w:rPr>
                    <w:t>Е,INDUSTRIAL,UKM,100SL,63,3P,63A</w:t>
                  </w:r>
                </w:p>
              </w:tc>
              <w:tc>
                <w:tcPr>
                  <w:tcW w:w="710" w:type="dxa"/>
                  <w:shd w:val="clear" w:color="auto" w:fill="auto"/>
                </w:tcPr>
                <w:p w:rsidR="00E65ED5" w:rsidRPr="00184559" w:rsidRDefault="00E65ED5" w:rsidP="00E65ED5">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E65ED5" w:rsidRPr="00184559" w:rsidRDefault="00E65ED5" w:rsidP="00E65ED5">
                  <w:pPr>
                    <w:widowControl w:val="0"/>
                    <w:spacing w:before="120" w:after="0" w:line="240" w:lineRule="auto"/>
                    <w:ind w:right="113"/>
                    <w:contextualSpacing/>
                    <w:jc w:val="both"/>
                    <w:rPr>
                      <w:rFonts w:ascii="Times New Roman" w:hAnsi="Times New Roman"/>
                      <w:sz w:val="24"/>
                      <w:szCs w:val="24"/>
                    </w:rPr>
                  </w:pPr>
                  <w:r w:rsidRPr="00184559">
                    <w:rPr>
                      <w:rFonts w:ascii="Times New Roman" w:hAnsi="Times New Roman"/>
                      <w:sz w:val="24"/>
                      <w:szCs w:val="24"/>
                    </w:rPr>
                    <w:t xml:space="preserve"> 71</w:t>
                  </w:r>
                </w:p>
              </w:tc>
            </w:tr>
            <w:tr w:rsidR="00E65ED5" w:rsidRPr="00184559" w:rsidTr="00EC422A">
              <w:tc>
                <w:tcPr>
                  <w:tcW w:w="569" w:type="dxa"/>
                  <w:shd w:val="clear" w:color="auto" w:fill="auto"/>
                </w:tcPr>
                <w:p w:rsidR="00E65ED5" w:rsidRPr="00D40BFB" w:rsidRDefault="00E65ED5" w:rsidP="00E65ED5">
                  <w:pPr>
                    <w:widowControl w:val="0"/>
                    <w:spacing w:before="120" w:after="0" w:line="240" w:lineRule="auto"/>
                    <w:ind w:right="113"/>
                    <w:contextualSpacing/>
                    <w:jc w:val="both"/>
                    <w:rPr>
                      <w:rFonts w:ascii="Times New Roman" w:hAnsi="Times New Roman"/>
                      <w:sz w:val="24"/>
                      <w:szCs w:val="24"/>
                    </w:rPr>
                  </w:pPr>
                  <w:r>
                    <w:rPr>
                      <w:rFonts w:ascii="Times New Roman" w:hAnsi="Times New Roman"/>
                      <w:sz w:val="24"/>
                      <w:szCs w:val="24"/>
                    </w:rPr>
                    <w:t>12</w:t>
                  </w:r>
                </w:p>
              </w:tc>
              <w:tc>
                <w:tcPr>
                  <w:tcW w:w="5502" w:type="dxa"/>
                  <w:shd w:val="clear" w:color="auto" w:fill="auto"/>
                  <w:vAlign w:val="bottom"/>
                </w:tcPr>
                <w:p w:rsidR="00E65ED5" w:rsidRPr="00184559" w:rsidRDefault="00E65ED5" w:rsidP="00E65ED5">
                  <w:pPr>
                    <w:rPr>
                      <w:rFonts w:ascii="Times New Roman" w:eastAsia="Arial Unicode MS" w:hAnsi="Times New Roman"/>
                      <w:sz w:val="24"/>
                      <w:szCs w:val="24"/>
                    </w:rPr>
                  </w:pPr>
                  <w:r w:rsidRPr="00184559">
                    <w:rPr>
                      <w:rFonts w:ascii="Times New Roman" w:hAnsi="Times New Roman"/>
                      <w:sz w:val="24"/>
                      <w:szCs w:val="24"/>
                      <w:lang w:eastAsia="uk-UA"/>
                    </w:rPr>
                    <w:t>Шафовий автоматичний вимикач</w:t>
                  </w:r>
                  <w:r w:rsidRPr="00184559">
                    <w:rPr>
                      <w:rFonts w:ascii="Times New Roman" w:eastAsia="Arial Unicode MS" w:hAnsi="Times New Roman"/>
                      <w:sz w:val="24"/>
                      <w:szCs w:val="24"/>
                    </w:rPr>
                    <w:t xml:space="preserve"> ІNDUSTRІAL,250SL 125А </w:t>
                  </w:r>
                </w:p>
              </w:tc>
              <w:tc>
                <w:tcPr>
                  <w:tcW w:w="710" w:type="dxa"/>
                  <w:shd w:val="clear" w:color="auto" w:fill="auto"/>
                </w:tcPr>
                <w:p w:rsidR="00E65ED5" w:rsidRPr="00184559" w:rsidRDefault="00E65ED5" w:rsidP="00E65ED5">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vAlign w:val="bottom"/>
                </w:tcPr>
                <w:p w:rsidR="00E65ED5" w:rsidRPr="00184559" w:rsidRDefault="00E65ED5" w:rsidP="00E65ED5">
                  <w:pPr>
                    <w:jc w:val="center"/>
                    <w:rPr>
                      <w:rFonts w:ascii="Times New Roman" w:hAnsi="Times New Roman"/>
                      <w:bCs/>
                      <w:color w:val="000000"/>
                      <w:sz w:val="24"/>
                      <w:szCs w:val="24"/>
                    </w:rPr>
                  </w:pPr>
                  <w:r w:rsidRPr="00184559">
                    <w:rPr>
                      <w:rFonts w:ascii="Times New Roman" w:hAnsi="Times New Roman"/>
                      <w:bCs/>
                      <w:color w:val="000000"/>
                      <w:sz w:val="24"/>
                      <w:szCs w:val="24"/>
                    </w:rPr>
                    <w:t>38</w:t>
                  </w:r>
                </w:p>
              </w:tc>
            </w:tr>
            <w:tr w:rsidR="00E65ED5" w:rsidRPr="00184559" w:rsidTr="00EC422A">
              <w:tc>
                <w:tcPr>
                  <w:tcW w:w="569" w:type="dxa"/>
                  <w:shd w:val="clear" w:color="auto" w:fill="auto"/>
                </w:tcPr>
                <w:p w:rsidR="00E65ED5" w:rsidRPr="00184559" w:rsidRDefault="00E65ED5" w:rsidP="00E65ED5">
                  <w:pPr>
                    <w:widowControl w:val="0"/>
                    <w:spacing w:before="120" w:after="0" w:line="240" w:lineRule="auto"/>
                    <w:ind w:right="113"/>
                    <w:contextualSpacing/>
                    <w:jc w:val="both"/>
                    <w:rPr>
                      <w:rFonts w:ascii="Times New Roman" w:hAnsi="Times New Roman"/>
                      <w:sz w:val="24"/>
                      <w:szCs w:val="24"/>
                      <w:lang w:val="ru-RU"/>
                    </w:rPr>
                  </w:pPr>
                  <w:r>
                    <w:rPr>
                      <w:rFonts w:ascii="Times New Roman" w:hAnsi="Times New Roman"/>
                      <w:sz w:val="24"/>
                      <w:szCs w:val="24"/>
                      <w:lang w:val="ru-RU"/>
                    </w:rPr>
                    <w:t>13</w:t>
                  </w:r>
                </w:p>
              </w:tc>
              <w:tc>
                <w:tcPr>
                  <w:tcW w:w="5502" w:type="dxa"/>
                  <w:shd w:val="clear" w:color="auto" w:fill="auto"/>
                  <w:vAlign w:val="bottom"/>
                </w:tcPr>
                <w:p w:rsidR="00E65ED5" w:rsidRPr="00184559" w:rsidRDefault="00E65ED5" w:rsidP="00E65ED5">
                  <w:pPr>
                    <w:rPr>
                      <w:rFonts w:ascii="Times New Roman" w:eastAsia="Arial Unicode MS" w:hAnsi="Times New Roman"/>
                      <w:sz w:val="24"/>
                      <w:szCs w:val="24"/>
                    </w:rPr>
                  </w:pPr>
                  <w:r w:rsidRPr="00184559">
                    <w:rPr>
                      <w:rFonts w:ascii="Times New Roman" w:hAnsi="Times New Roman"/>
                      <w:sz w:val="24"/>
                      <w:szCs w:val="24"/>
                      <w:lang w:eastAsia="uk-UA"/>
                    </w:rPr>
                    <w:t>Шафовий автоматичний вимикач</w:t>
                  </w:r>
                  <w:r w:rsidRPr="00184559">
                    <w:rPr>
                      <w:rFonts w:ascii="Times New Roman" w:eastAsia="Arial Unicode MS" w:hAnsi="Times New Roman"/>
                      <w:sz w:val="24"/>
                      <w:szCs w:val="24"/>
                    </w:rPr>
                    <w:t xml:space="preserve"> ІNDUSTRІAL,250SL 250А </w:t>
                  </w:r>
                </w:p>
              </w:tc>
              <w:tc>
                <w:tcPr>
                  <w:tcW w:w="710" w:type="dxa"/>
                  <w:shd w:val="clear" w:color="auto" w:fill="auto"/>
                </w:tcPr>
                <w:p w:rsidR="00E65ED5" w:rsidRPr="00184559" w:rsidRDefault="00E65ED5" w:rsidP="00E65ED5">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vAlign w:val="bottom"/>
                </w:tcPr>
                <w:p w:rsidR="00E65ED5" w:rsidRPr="00184559" w:rsidRDefault="00E65ED5" w:rsidP="00E65ED5">
                  <w:pPr>
                    <w:jc w:val="center"/>
                    <w:rPr>
                      <w:rFonts w:ascii="Times New Roman" w:hAnsi="Times New Roman"/>
                      <w:bCs/>
                      <w:color w:val="000000"/>
                      <w:sz w:val="24"/>
                      <w:szCs w:val="24"/>
                    </w:rPr>
                  </w:pPr>
                  <w:r w:rsidRPr="00184559">
                    <w:rPr>
                      <w:rFonts w:ascii="Times New Roman" w:hAnsi="Times New Roman"/>
                      <w:bCs/>
                      <w:color w:val="000000"/>
                      <w:sz w:val="24"/>
                      <w:szCs w:val="24"/>
                    </w:rPr>
                    <w:t>3</w:t>
                  </w:r>
                </w:p>
              </w:tc>
            </w:tr>
            <w:tr w:rsidR="00E65ED5" w:rsidRPr="00184559" w:rsidTr="00EC422A">
              <w:tc>
                <w:tcPr>
                  <w:tcW w:w="569" w:type="dxa"/>
                  <w:shd w:val="clear" w:color="auto" w:fill="auto"/>
                </w:tcPr>
                <w:p w:rsidR="00E65ED5" w:rsidRPr="00184559" w:rsidRDefault="00E65ED5" w:rsidP="00E65ED5">
                  <w:pPr>
                    <w:widowControl w:val="0"/>
                    <w:spacing w:before="120" w:after="0" w:line="240" w:lineRule="auto"/>
                    <w:ind w:right="113"/>
                    <w:contextualSpacing/>
                    <w:jc w:val="both"/>
                    <w:rPr>
                      <w:rFonts w:ascii="Times New Roman" w:hAnsi="Times New Roman"/>
                      <w:sz w:val="24"/>
                      <w:szCs w:val="24"/>
                      <w:lang w:val="ru-RU"/>
                    </w:rPr>
                  </w:pPr>
                  <w:r>
                    <w:rPr>
                      <w:rFonts w:ascii="Times New Roman" w:hAnsi="Times New Roman"/>
                      <w:sz w:val="24"/>
                      <w:szCs w:val="24"/>
                      <w:lang w:val="ru-RU"/>
                    </w:rPr>
                    <w:t>14</w:t>
                  </w:r>
                </w:p>
              </w:tc>
              <w:tc>
                <w:tcPr>
                  <w:tcW w:w="5502" w:type="dxa"/>
                  <w:shd w:val="clear" w:color="auto" w:fill="auto"/>
                  <w:vAlign w:val="bottom"/>
                </w:tcPr>
                <w:p w:rsidR="00E65ED5" w:rsidRPr="00184559" w:rsidRDefault="00E65ED5" w:rsidP="00E65ED5">
                  <w:pPr>
                    <w:rPr>
                      <w:rFonts w:ascii="Times New Roman" w:hAnsi="Times New Roman"/>
                      <w:sz w:val="24"/>
                      <w:szCs w:val="24"/>
                      <w:lang w:val="ru-RU" w:eastAsia="uk-UA"/>
                    </w:rPr>
                  </w:pPr>
                  <w:r w:rsidRPr="00184559">
                    <w:rPr>
                      <w:rFonts w:ascii="Times New Roman" w:hAnsi="Times New Roman"/>
                      <w:sz w:val="24"/>
                      <w:szCs w:val="24"/>
                      <w:lang w:eastAsia="uk-UA"/>
                    </w:rPr>
                    <w:t>Шафовий автоматичний вимикач</w:t>
                  </w:r>
                  <w:r w:rsidRPr="00184559">
                    <w:rPr>
                      <w:rFonts w:ascii="Times New Roman" w:hAnsi="Times New Roman"/>
                      <w:sz w:val="24"/>
                      <w:szCs w:val="24"/>
                    </w:rPr>
                    <w:t xml:space="preserve"> ІNDUSTRІAL</w:t>
                  </w:r>
                  <w:r w:rsidRPr="00184559">
                    <w:rPr>
                      <w:rFonts w:ascii="Times New Roman" w:hAnsi="Times New Roman"/>
                      <w:sz w:val="24"/>
                      <w:szCs w:val="24"/>
                      <w:lang w:val="ru-RU"/>
                    </w:rPr>
                    <w:t>.100</w:t>
                  </w:r>
                  <w:r w:rsidRPr="00184559">
                    <w:rPr>
                      <w:rFonts w:ascii="Times New Roman" w:hAnsi="Times New Roman"/>
                      <w:sz w:val="24"/>
                      <w:szCs w:val="24"/>
                      <w:lang w:val="en-US"/>
                    </w:rPr>
                    <w:t>SL</w:t>
                  </w:r>
                  <w:r w:rsidRPr="00184559">
                    <w:rPr>
                      <w:rFonts w:ascii="Times New Roman" w:hAnsi="Times New Roman"/>
                      <w:sz w:val="24"/>
                      <w:szCs w:val="24"/>
                      <w:lang w:val="ru-RU"/>
                    </w:rPr>
                    <w:t>.50, 3р, 50А</w:t>
                  </w:r>
                </w:p>
              </w:tc>
              <w:tc>
                <w:tcPr>
                  <w:tcW w:w="710" w:type="dxa"/>
                  <w:shd w:val="clear" w:color="auto" w:fill="auto"/>
                </w:tcPr>
                <w:p w:rsidR="00E65ED5" w:rsidRPr="00184559" w:rsidRDefault="00E65ED5" w:rsidP="00E65ED5">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vAlign w:val="bottom"/>
                </w:tcPr>
                <w:p w:rsidR="00E65ED5" w:rsidRPr="00184559" w:rsidRDefault="00E65ED5" w:rsidP="00E65ED5">
                  <w:pPr>
                    <w:jc w:val="center"/>
                    <w:rPr>
                      <w:rFonts w:ascii="Times New Roman" w:hAnsi="Times New Roman"/>
                      <w:bCs/>
                      <w:sz w:val="24"/>
                      <w:szCs w:val="24"/>
                      <w:lang w:val="ru-RU"/>
                    </w:rPr>
                  </w:pPr>
                  <w:r w:rsidRPr="00184559">
                    <w:rPr>
                      <w:rFonts w:ascii="Times New Roman" w:hAnsi="Times New Roman"/>
                      <w:bCs/>
                      <w:sz w:val="24"/>
                      <w:szCs w:val="24"/>
                      <w:lang w:val="ru-RU"/>
                    </w:rPr>
                    <w:t>100</w:t>
                  </w:r>
                </w:p>
              </w:tc>
            </w:tr>
            <w:tr w:rsidR="00E65ED5" w:rsidRPr="00184559" w:rsidTr="00EC422A">
              <w:tc>
                <w:tcPr>
                  <w:tcW w:w="569" w:type="dxa"/>
                  <w:shd w:val="clear" w:color="auto" w:fill="auto"/>
                </w:tcPr>
                <w:p w:rsidR="00E65ED5" w:rsidRPr="00184559" w:rsidRDefault="00E65ED5" w:rsidP="00E65ED5">
                  <w:pPr>
                    <w:widowControl w:val="0"/>
                    <w:spacing w:before="120" w:after="0" w:line="240" w:lineRule="auto"/>
                    <w:ind w:right="113"/>
                    <w:contextualSpacing/>
                    <w:jc w:val="both"/>
                    <w:rPr>
                      <w:rFonts w:ascii="Times New Roman" w:hAnsi="Times New Roman"/>
                      <w:sz w:val="24"/>
                      <w:szCs w:val="24"/>
                      <w:lang w:val="ru-RU"/>
                    </w:rPr>
                  </w:pPr>
                  <w:r>
                    <w:rPr>
                      <w:rFonts w:ascii="Times New Roman" w:hAnsi="Times New Roman"/>
                      <w:sz w:val="24"/>
                      <w:szCs w:val="24"/>
                      <w:lang w:val="ru-RU"/>
                    </w:rPr>
                    <w:t>15</w:t>
                  </w:r>
                </w:p>
              </w:tc>
              <w:tc>
                <w:tcPr>
                  <w:tcW w:w="5502" w:type="dxa"/>
                  <w:shd w:val="clear" w:color="auto" w:fill="auto"/>
                  <w:vAlign w:val="bottom"/>
                </w:tcPr>
                <w:p w:rsidR="00E65ED5" w:rsidRPr="00184559" w:rsidRDefault="00E65ED5" w:rsidP="00E65ED5">
                  <w:pPr>
                    <w:rPr>
                      <w:rFonts w:ascii="Times New Roman" w:hAnsi="Times New Roman"/>
                      <w:sz w:val="24"/>
                      <w:szCs w:val="24"/>
                      <w:lang w:val="ru-RU" w:eastAsia="uk-UA"/>
                    </w:rPr>
                  </w:pPr>
                  <w:r w:rsidRPr="00184559">
                    <w:rPr>
                      <w:rFonts w:ascii="Times New Roman" w:hAnsi="Times New Roman"/>
                      <w:sz w:val="24"/>
                      <w:szCs w:val="24"/>
                      <w:lang w:val="ru-RU" w:eastAsia="uk-UA"/>
                    </w:rPr>
                    <w:t>А</w:t>
                  </w:r>
                  <w:proofErr w:type="spellStart"/>
                  <w:r w:rsidRPr="00184559">
                    <w:rPr>
                      <w:rFonts w:ascii="Times New Roman" w:hAnsi="Times New Roman"/>
                      <w:sz w:val="24"/>
                      <w:szCs w:val="24"/>
                      <w:lang w:eastAsia="uk-UA"/>
                    </w:rPr>
                    <w:t>втоматичний</w:t>
                  </w:r>
                  <w:proofErr w:type="spellEnd"/>
                  <w:r w:rsidRPr="00184559">
                    <w:rPr>
                      <w:rFonts w:ascii="Times New Roman" w:hAnsi="Times New Roman"/>
                      <w:sz w:val="24"/>
                      <w:szCs w:val="24"/>
                      <w:lang w:eastAsia="uk-UA"/>
                    </w:rPr>
                    <w:t xml:space="preserve"> вимикач</w:t>
                  </w:r>
                  <w:r w:rsidRPr="00184559">
                    <w:rPr>
                      <w:rFonts w:ascii="Times New Roman" w:hAnsi="Times New Roman"/>
                      <w:sz w:val="24"/>
                      <w:szCs w:val="24"/>
                    </w:rPr>
                    <w:t xml:space="preserve"> ІNDUSTRІAL</w:t>
                  </w:r>
                  <w:r w:rsidRPr="00184559">
                    <w:rPr>
                      <w:rFonts w:ascii="Times New Roman" w:hAnsi="Times New Roman"/>
                      <w:sz w:val="24"/>
                      <w:szCs w:val="24"/>
                      <w:lang w:val="ru-RU"/>
                    </w:rPr>
                    <w:t xml:space="preserve"> 125</w:t>
                  </w:r>
                  <w:r w:rsidRPr="00184559">
                    <w:rPr>
                      <w:rFonts w:ascii="Times New Roman" w:hAnsi="Times New Roman"/>
                      <w:sz w:val="24"/>
                      <w:szCs w:val="24"/>
                      <w:lang w:val="en-US"/>
                    </w:rPr>
                    <w:t>SM</w:t>
                  </w:r>
                  <w:r w:rsidRPr="00184559">
                    <w:rPr>
                      <w:rFonts w:ascii="Times New Roman" w:hAnsi="Times New Roman"/>
                      <w:sz w:val="24"/>
                      <w:szCs w:val="24"/>
                      <w:lang w:val="ru-RU"/>
                    </w:rPr>
                    <w:t>.100, 3Р, 100А</w:t>
                  </w:r>
                </w:p>
              </w:tc>
              <w:tc>
                <w:tcPr>
                  <w:tcW w:w="710" w:type="dxa"/>
                  <w:shd w:val="clear" w:color="auto" w:fill="auto"/>
                </w:tcPr>
                <w:p w:rsidR="00E65ED5" w:rsidRPr="00184559" w:rsidRDefault="00E65ED5" w:rsidP="00E65ED5">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vAlign w:val="bottom"/>
                </w:tcPr>
                <w:p w:rsidR="00E65ED5" w:rsidRPr="00184559" w:rsidRDefault="00E65ED5" w:rsidP="00E65ED5">
                  <w:pPr>
                    <w:jc w:val="center"/>
                    <w:rPr>
                      <w:rFonts w:ascii="Times New Roman" w:hAnsi="Times New Roman"/>
                      <w:bCs/>
                      <w:sz w:val="24"/>
                      <w:szCs w:val="24"/>
                      <w:lang w:val="ru-RU"/>
                    </w:rPr>
                  </w:pPr>
                  <w:r w:rsidRPr="00184559">
                    <w:rPr>
                      <w:rFonts w:ascii="Times New Roman" w:hAnsi="Times New Roman"/>
                      <w:bCs/>
                      <w:sz w:val="24"/>
                      <w:szCs w:val="24"/>
                      <w:lang w:val="ru-RU"/>
                    </w:rPr>
                    <w:t>100</w:t>
                  </w:r>
                </w:p>
              </w:tc>
            </w:tr>
            <w:tr w:rsidR="00E65ED5" w:rsidRPr="00184559" w:rsidTr="00EC422A">
              <w:tc>
                <w:tcPr>
                  <w:tcW w:w="569" w:type="dxa"/>
                  <w:shd w:val="clear" w:color="auto" w:fill="auto"/>
                </w:tcPr>
                <w:p w:rsidR="00E65ED5" w:rsidRPr="00184559" w:rsidRDefault="00E65ED5" w:rsidP="00E65ED5">
                  <w:pPr>
                    <w:widowControl w:val="0"/>
                    <w:spacing w:before="120" w:after="0" w:line="240" w:lineRule="auto"/>
                    <w:ind w:right="113"/>
                    <w:contextualSpacing/>
                    <w:jc w:val="both"/>
                    <w:rPr>
                      <w:rFonts w:ascii="Times New Roman" w:hAnsi="Times New Roman"/>
                      <w:sz w:val="24"/>
                      <w:szCs w:val="24"/>
                      <w:lang w:val="ru-RU"/>
                    </w:rPr>
                  </w:pPr>
                  <w:r>
                    <w:rPr>
                      <w:rFonts w:ascii="Times New Roman" w:hAnsi="Times New Roman"/>
                      <w:sz w:val="24"/>
                      <w:szCs w:val="24"/>
                      <w:lang w:val="ru-RU"/>
                    </w:rPr>
                    <w:t>16</w:t>
                  </w:r>
                </w:p>
              </w:tc>
              <w:tc>
                <w:tcPr>
                  <w:tcW w:w="5502" w:type="dxa"/>
                  <w:shd w:val="clear" w:color="auto" w:fill="auto"/>
                  <w:vAlign w:val="bottom"/>
                </w:tcPr>
                <w:p w:rsidR="00E65ED5" w:rsidRPr="00184559" w:rsidRDefault="00E65ED5" w:rsidP="00E65ED5">
                  <w:pPr>
                    <w:rPr>
                      <w:rFonts w:ascii="Times New Roman" w:eastAsia="Arial Unicode MS" w:hAnsi="Times New Roman"/>
                      <w:sz w:val="24"/>
                      <w:szCs w:val="24"/>
                    </w:rPr>
                  </w:pPr>
                  <w:r w:rsidRPr="00184559">
                    <w:rPr>
                      <w:rFonts w:ascii="Times New Roman" w:hAnsi="Times New Roman"/>
                      <w:sz w:val="24"/>
                      <w:szCs w:val="24"/>
                      <w:lang w:eastAsia="uk-UA"/>
                    </w:rPr>
                    <w:t>Шафовий автоматичний вимикач</w:t>
                  </w:r>
                  <w:r w:rsidRPr="00184559">
                    <w:rPr>
                      <w:rFonts w:ascii="Times New Roman" w:eastAsia="Arial Unicode MS" w:hAnsi="Times New Roman"/>
                      <w:sz w:val="24"/>
                      <w:szCs w:val="24"/>
                    </w:rPr>
                    <w:t xml:space="preserve"> 100S 80, 3P </w:t>
                  </w:r>
                  <w:smartTag w:uri="urn:schemas-microsoft-com:office:smarttags" w:element="metricconverter">
                    <w:smartTagPr>
                      <w:attr w:name="ProductID" w:val="80 A"/>
                    </w:smartTagPr>
                    <w:r w:rsidRPr="00184559">
                      <w:rPr>
                        <w:rFonts w:ascii="Times New Roman" w:eastAsia="Arial Unicode MS" w:hAnsi="Times New Roman"/>
                        <w:sz w:val="24"/>
                        <w:szCs w:val="24"/>
                      </w:rPr>
                      <w:t>80 A</w:t>
                    </w:r>
                  </w:smartTag>
                  <w:r w:rsidRPr="00184559">
                    <w:rPr>
                      <w:rFonts w:ascii="Times New Roman" w:eastAsia="Arial Unicode MS" w:hAnsi="Times New Roman"/>
                      <w:sz w:val="24"/>
                      <w:szCs w:val="24"/>
                    </w:rPr>
                    <w:t xml:space="preserve"> </w:t>
                  </w:r>
                </w:p>
              </w:tc>
              <w:tc>
                <w:tcPr>
                  <w:tcW w:w="710" w:type="dxa"/>
                  <w:shd w:val="clear" w:color="auto" w:fill="auto"/>
                </w:tcPr>
                <w:p w:rsidR="00E65ED5" w:rsidRPr="00184559" w:rsidRDefault="00E65ED5" w:rsidP="00E65ED5">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vAlign w:val="bottom"/>
                </w:tcPr>
                <w:p w:rsidR="00E65ED5" w:rsidRPr="00184559" w:rsidRDefault="00E65ED5" w:rsidP="00E65ED5">
                  <w:pPr>
                    <w:jc w:val="center"/>
                    <w:rPr>
                      <w:rFonts w:ascii="Times New Roman" w:hAnsi="Times New Roman"/>
                      <w:bCs/>
                      <w:color w:val="000000"/>
                      <w:sz w:val="24"/>
                      <w:szCs w:val="24"/>
                    </w:rPr>
                  </w:pPr>
                  <w:r w:rsidRPr="00184559">
                    <w:rPr>
                      <w:rFonts w:ascii="Times New Roman" w:hAnsi="Times New Roman"/>
                      <w:bCs/>
                      <w:color w:val="000000"/>
                      <w:sz w:val="24"/>
                      <w:szCs w:val="24"/>
                    </w:rPr>
                    <w:t>3</w:t>
                  </w:r>
                </w:p>
              </w:tc>
            </w:tr>
            <w:tr w:rsidR="00E65ED5" w:rsidRPr="00184559" w:rsidTr="00EC422A">
              <w:tc>
                <w:tcPr>
                  <w:tcW w:w="569" w:type="dxa"/>
                  <w:shd w:val="clear" w:color="auto" w:fill="auto"/>
                </w:tcPr>
                <w:p w:rsidR="00E65ED5" w:rsidRPr="00184559" w:rsidRDefault="00E65ED5" w:rsidP="00E65ED5">
                  <w:pPr>
                    <w:widowControl w:val="0"/>
                    <w:spacing w:before="120" w:after="0" w:line="240" w:lineRule="auto"/>
                    <w:ind w:right="113"/>
                    <w:contextualSpacing/>
                    <w:jc w:val="both"/>
                    <w:rPr>
                      <w:rFonts w:ascii="Times New Roman" w:hAnsi="Times New Roman"/>
                      <w:sz w:val="24"/>
                      <w:szCs w:val="24"/>
                      <w:lang w:val="ru-RU"/>
                    </w:rPr>
                  </w:pPr>
                  <w:r>
                    <w:rPr>
                      <w:rFonts w:ascii="Times New Roman" w:hAnsi="Times New Roman"/>
                      <w:sz w:val="24"/>
                      <w:szCs w:val="24"/>
                      <w:lang w:val="ru-RU"/>
                    </w:rPr>
                    <w:t>17</w:t>
                  </w:r>
                </w:p>
              </w:tc>
              <w:tc>
                <w:tcPr>
                  <w:tcW w:w="5502" w:type="dxa"/>
                  <w:shd w:val="clear" w:color="auto" w:fill="auto"/>
                  <w:vAlign w:val="bottom"/>
                </w:tcPr>
                <w:p w:rsidR="00E65ED5" w:rsidRPr="00184559" w:rsidRDefault="00E65ED5" w:rsidP="00E65ED5">
                  <w:pPr>
                    <w:rPr>
                      <w:rFonts w:ascii="Times New Roman" w:eastAsia="Arial Unicode MS" w:hAnsi="Times New Roman"/>
                      <w:sz w:val="24"/>
                      <w:szCs w:val="24"/>
                    </w:rPr>
                  </w:pPr>
                  <w:r w:rsidRPr="00184559">
                    <w:rPr>
                      <w:rFonts w:ascii="Times New Roman" w:hAnsi="Times New Roman"/>
                      <w:sz w:val="24"/>
                      <w:szCs w:val="24"/>
                      <w:lang w:eastAsia="uk-UA"/>
                    </w:rPr>
                    <w:t>Шафовий автоматичний вимикач</w:t>
                  </w:r>
                  <w:r w:rsidRPr="00184559">
                    <w:rPr>
                      <w:rFonts w:ascii="Times New Roman" w:eastAsia="Arial Unicode MS" w:hAnsi="Times New Roman"/>
                      <w:sz w:val="24"/>
                      <w:szCs w:val="24"/>
                    </w:rPr>
                    <w:t xml:space="preserve"> 250S 160, 3P </w:t>
                  </w:r>
                  <w:smartTag w:uri="urn:schemas-microsoft-com:office:smarttags" w:element="metricconverter">
                    <w:smartTagPr>
                      <w:attr w:name="ProductID" w:val="160 A"/>
                    </w:smartTagPr>
                    <w:r w:rsidRPr="00184559">
                      <w:rPr>
                        <w:rFonts w:ascii="Times New Roman" w:eastAsia="Arial Unicode MS" w:hAnsi="Times New Roman"/>
                        <w:sz w:val="24"/>
                        <w:szCs w:val="24"/>
                      </w:rPr>
                      <w:t>160 A</w:t>
                    </w:r>
                  </w:smartTag>
                  <w:r w:rsidRPr="00184559">
                    <w:rPr>
                      <w:rFonts w:ascii="Times New Roman" w:eastAsia="Arial Unicode MS" w:hAnsi="Times New Roman"/>
                      <w:sz w:val="24"/>
                      <w:szCs w:val="24"/>
                    </w:rPr>
                    <w:t xml:space="preserve"> </w:t>
                  </w:r>
                </w:p>
              </w:tc>
              <w:tc>
                <w:tcPr>
                  <w:tcW w:w="710" w:type="dxa"/>
                  <w:shd w:val="clear" w:color="auto" w:fill="auto"/>
                </w:tcPr>
                <w:p w:rsidR="00E65ED5" w:rsidRPr="00184559" w:rsidRDefault="00E65ED5" w:rsidP="00E65ED5">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vAlign w:val="bottom"/>
                </w:tcPr>
                <w:p w:rsidR="00E65ED5" w:rsidRPr="00184559" w:rsidRDefault="00E65ED5" w:rsidP="00E65ED5">
                  <w:pPr>
                    <w:jc w:val="center"/>
                    <w:rPr>
                      <w:rFonts w:ascii="Times New Roman" w:hAnsi="Times New Roman"/>
                      <w:bCs/>
                      <w:color w:val="000000"/>
                      <w:sz w:val="24"/>
                      <w:szCs w:val="24"/>
                    </w:rPr>
                  </w:pPr>
                  <w:r w:rsidRPr="00184559">
                    <w:rPr>
                      <w:rFonts w:ascii="Times New Roman" w:hAnsi="Times New Roman"/>
                      <w:bCs/>
                      <w:color w:val="000000"/>
                      <w:sz w:val="24"/>
                      <w:szCs w:val="24"/>
                    </w:rPr>
                    <w:t>11</w:t>
                  </w:r>
                </w:p>
              </w:tc>
            </w:tr>
            <w:tr w:rsidR="00E65ED5" w:rsidRPr="00184559" w:rsidTr="00F60DFF">
              <w:tc>
                <w:tcPr>
                  <w:tcW w:w="569" w:type="dxa"/>
                  <w:shd w:val="clear" w:color="auto" w:fill="auto"/>
                </w:tcPr>
                <w:p w:rsidR="00E65ED5" w:rsidRPr="00D40BFB" w:rsidRDefault="00E65ED5" w:rsidP="00E65ED5">
                  <w:pPr>
                    <w:widowControl w:val="0"/>
                    <w:spacing w:before="120" w:after="0" w:line="240" w:lineRule="auto"/>
                    <w:ind w:right="113"/>
                    <w:contextualSpacing/>
                    <w:jc w:val="both"/>
                    <w:rPr>
                      <w:rFonts w:ascii="Times New Roman" w:hAnsi="Times New Roman"/>
                      <w:sz w:val="24"/>
                      <w:szCs w:val="24"/>
                    </w:rPr>
                  </w:pPr>
                  <w:r>
                    <w:rPr>
                      <w:rFonts w:ascii="Times New Roman" w:hAnsi="Times New Roman"/>
                      <w:sz w:val="24"/>
                      <w:szCs w:val="24"/>
                    </w:rPr>
                    <w:t>18</w:t>
                  </w:r>
                </w:p>
              </w:tc>
              <w:tc>
                <w:tcPr>
                  <w:tcW w:w="5502" w:type="dxa"/>
                  <w:shd w:val="clear" w:color="auto" w:fill="auto"/>
                </w:tcPr>
                <w:p w:rsidR="00E65ED5" w:rsidRPr="00F60DFF" w:rsidRDefault="00E65ED5" w:rsidP="00B65CDD">
                  <w:pPr>
                    <w:widowControl w:val="0"/>
                    <w:spacing w:after="0" w:line="240" w:lineRule="auto"/>
                    <w:ind w:right="113"/>
                    <w:contextualSpacing/>
                    <w:rPr>
                      <w:rFonts w:ascii="Times New Roman" w:hAnsi="Times New Roman"/>
                      <w:color w:val="FF0000"/>
                      <w:sz w:val="24"/>
                      <w:szCs w:val="24"/>
                      <w:lang w:val="ru-RU"/>
                    </w:rPr>
                  </w:pPr>
                  <w:r w:rsidRPr="00F60DFF">
                    <w:rPr>
                      <w:rFonts w:ascii="Times New Roman" w:hAnsi="Times New Roman"/>
                      <w:bCs/>
                      <w:sz w:val="24"/>
                      <w:szCs w:val="24"/>
                    </w:rPr>
                    <w:t>Автоматичний вимикач Е.MOB.ST.45.3.C63, 3P, 63А</w:t>
                  </w:r>
                  <w:r w:rsidRPr="00F60DFF">
                    <w:rPr>
                      <w:rFonts w:ascii="Times New Roman" w:hAnsi="Times New Roman"/>
                      <w:bCs/>
                      <w:sz w:val="24"/>
                      <w:szCs w:val="24"/>
                      <w:lang w:val="ru-RU"/>
                    </w:rPr>
                    <w:t xml:space="preserve">    </w:t>
                  </w:r>
                  <w:r>
                    <w:rPr>
                      <w:rFonts w:ascii="Times New Roman" w:hAnsi="Times New Roman"/>
                      <w:bCs/>
                      <w:sz w:val="24"/>
                      <w:szCs w:val="24"/>
                      <w:lang w:val="ru-RU"/>
                    </w:rPr>
                    <w:t xml:space="preserve">       </w:t>
                  </w:r>
                </w:p>
              </w:tc>
              <w:tc>
                <w:tcPr>
                  <w:tcW w:w="710" w:type="dxa"/>
                  <w:shd w:val="clear" w:color="auto" w:fill="auto"/>
                </w:tcPr>
                <w:p w:rsidR="00E65ED5" w:rsidRPr="00F60DFF" w:rsidRDefault="00E65ED5" w:rsidP="00E65ED5">
                  <w:pPr>
                    <w:widowControl w:val="0"/>
                    <w:spacing w:after="0" w:line="240" w:lineRule="auto"/>
                    <w:ind w:right="113"/>
                    <w:contextualSpacing/>
                    <w:jc w:val="both"/>
                    <w:rPr>
                      <w:rFonts w:ascii="Times New Roman" w:hAnsi="Times New Roman"/>
                      <w:sz w:val="24"/>
                      <w:szCs w:val="24"/>
                      <w:lang w:val="ru-RU"/>
                    </w:rPr>
                  </w:pPr>
                  <w:r w:rsidRPr="00F60DFF">
                    <w:rPr>
                      <w:rFonts w:ascii="Times New Roman" w:hAnsi="Times New Roman"/>
                      <w:sz w:val="24"/>
                      <w:szCs w:val="24"/>
                      <w:lang w:val="ru-RU"/>
                    </w:rPr>
                    <w:t>шт.</w:t>
                  </w:r>
                </w:p>
              </w:tc>
              <w:tc>
                <w:tcPr>
                  <w:tcW w:w="689" w:type="dxa"/>
                  <w:shd w:val="clear" w:color="auto" w:fill="auto"/>
                </w:tcPr>
                <w:p w:rsidR="00E65ED5" w:rsidRPr="00F60DFF" w:rsidRDefault="00E65ED5" w:rsidP="00E65ED5">
                  <w:pPr>
                    <w:widowControl w:val="0"/>
                    <w:spacing w:before="120" w:after="0" w:line="240" w:lineRule="auto"/>
                    <w:ind w:right="113"/>
                    <w:contextualSpacing/>
                    <w:jc w:val="both"/>
                    <w:rPr>
                      <w:rFonts w:ascii="Times New Roman" w:hAnsi="Times New Roman"/>
                      <w:sz w:val="24"/>
                      <w:szCs w:val="24"/>
                      <w:lang w:val="en-US"/>
                    </w:rPr>
                  </w:pPr>
                  <w:r w:rsidRPr="00F60DFF">
                    <w:rPr>
                      <w:rFonts w:ascii="Times New Roman" w:hAnsi="Times New Roman"/>
                      <w:sz w:val="24"/>
                      <w:szCs w:val="24"/>
                      <w:lang w:val="en-US"/>
                    </w:rPr>
                    <w:t>100</w:t>
                  </w:r>
                </w:p>
              </w:tc>
            </w:tr>
            <w:tr w:rsidR="00E65ED5" w:rsidRPr="00184559" w:rsidTr="00F60DFF">
              <w:tc>
                <w:tcPr>
                  <w:tcW w:w="569" w:type="dxa"/>
                  <w:shd w:val="clear" w:color="auto" w:fill="auto"/>
                </w:tcPr>
                <w:p w:rsidR="00E65ED5" w:rsidRDefault="00E65ED5" w:rsidP="00E65ED5">
                  <w:pPr>
                    <w:widowControl w:val="0"/>
                    <w:spacing w:before="120" w:after="0" w:line="240" w:lineRule="auto"/>
                    <w:ind w:right="113"/>
                    <w:contextualSpacing/>
                    <w:jc w:val="both"/>
                    <w:rPr>
                      <w:rFonts w:ascii="Times New Roman" w:hAnsi="Times New Roman"/>
                      <w:sz w:val="24"/>
                      <w:szCs w:val="24"/>
                    </w:rPr>
                  </w:pPr>
                  <w:r>
                    <w:rPr>
                      <w:rFonts w:ascii="Times New Roman" w:hAnsi="Times New Roman"/>
                      <w:sz w:val="24"/>
                      <w:szCs w:val="24"/>
                    </w:rPr>
                    <w:t>19</w:t>
                  </w:r>
                </w:p>
              </w:tc>
              <w:tc>
                <w:tcPr>
                  <w:tcW w:w="5502" w:type="dxa"/>
                  <w:shd w:val="clear" w:color="auto" w:fill="auto"/>
                </w:tcPr>
                <w:p w:rsidR="00E65ED5" w:rsidRPr="00184559" w:rsidRDefault="00E65ED5" w:rsidP="00E65ED5">
                  <w:pPr>
                    <w:widowControl w:val="0"/>
                    <w:spacing w:after="0" w:line="240" w:lineRule="auto"/>
                    <w:ind w:right="113"/>
                    <w:contextualSpacing/>
                    <w:rPr>
                      <w:rFonts w:ascii="Times New Roman" w:hAnsi="Times New Roman"/>
                      <w:sz w:val="24"/>
                      <w:szCs w:val="24"/>
                      <w:lang w:val="ru-RU"/>
                    </w:rPr>
                  </w:pPr>
                  <w:r w:rsidRPr="00184559">
                    <w:rPr>
                      <w:rFonts w:ascii="Times New Roman" w:hAnsi="Times New Roman"/>
                      <w:sz w:val="24"/>
                      <w:szCs w:val="24"/>
                      <w:lang w:eastAsia="uk-UA"/>
                    </w:rPr>
                    <w:t xml:space="preserve">Автоматичний вимикач </w:t>
                  </w:r>
                  <w:proofErr w:type="spellStart"/>
                  <w:r w:rsidRPr="00184559">
                    <w:rPr>
                      <w:rFonts w:ascii="Times New Roman" w:hAnsi="Times New Roman"/>
                      <w:sz w:val="24"/>
                      <w:szCs w:val="24"/>
                      <w:lang w:eastAsia="uk-UA"/>
                    </w:rPr>
                    <w:t>трьохполюсний</w:t>
                  </w:r>
                  <w:proofErr w:type="spellEnd"/>
                  <w:r w:rsidRPr="00184559">
                    <w:rPr>
                      <w:rFonts w:ascii="Times New Roman" w:hAnsi="Times New Roman"/>
                      <w:sz w:val="24"/>
                      <w:szCs w:val="24"/>
                      <w:lang w:eastAsia="uk-UA"/>
                    </w:rPr>
                    <w:t xml:space="preserve"> 50А</w:t>
                  </w:r>
                  <w:r w:rsidRPr="00184559">
                    <w:rPr>
                      <w:rFonts w:ascii="Times New Roman" w:hAnsi="Times New Roman"/>
                      <w:sz w:val="24"/>
                      <w:szCs w:val="24"/>
                      <w:lang w:val="ru-RU" w:eastAsia="uk-UA"/>
                    </w:rPr>
                    <w:t xml:space="preserve"> </w:t>
                  </w:r>
                  <w:r w:rsidRPr="00184559">
                    <w:rPr>
                      <w:rFonts w:ascii="Times New Roman" w:hAnsi="Times New Roman"/>
                      <w:sz w:val="24"/>
                      <w:szCs w:val="24"/>
                      <w:lang w:eastAsia="uk-UA"/>
                    </w:rPr>
                    <w:t>ETIMAT-С (або еквівалент)</w:t>
                  </w:r>
                </w:p>
              </w:tc>
              <w:tc>
                <w:tcPr>
                  <w:tcW w:w="710" w:type="dxa"/>
                  <w:shd w:val="clear" w:color="auto" w:fill="auto"/>
                </w:tcPr>
                <w:p w:rsidR="00E65ED5" w:rsidRPr="00184559" w:rsidRDefault="00E65ED5" w:rsidP="00E65ED5">
                  <w:pPr>
                    <w:widowControl w:val="0"/>
                    <w:spacing w:after="0" w:line="240" w:lineRule="auto"/>
                    <w:ind w:right="113"/>
                    <w:contextualSpacing/>
                    <w:jc w:val="both"/>
                    <w:rPr>
                      <w:rFonts w:ascii="Times New Roman" w:hAnsi="Times New Roman"/>
                      <w:lang w:val="ru-RU"/>
                    </w:rPr>
                  </w:pPr>
                  <w:r w:rsidRPr="00184559">
                    <w:rPr>
                      <w:rFonts w:ascii="Times New Roman" w:hAnsi="Times New Roman"/>
                      <w:lang w:val="ru-RU"/>
                    </w:rPr>
                    <w:t>шт.</w:t>
                  </w:r>
                </w:p>
              </w:tc>
              <w:tc>
                <w:tcPr>
                  <w:tcW w:w="689" w:type="dxa"/>
                  <w:shd w:val="clear" w:color="auto" w:fill="auto"/>
                </w:tcPr>
                <w:p w:rsidR="00E65ED5" w:rsidRPr="00184559" w:rsidRDefault="00E65ED5" w:rsidP="00E65ED5">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300</w:t>
                  </w:r>
                </w:p>
              </w:tc>
            </w:tr>
            <w:tr w:rsidR="00B65CDD" w:rsidRPr="00184559" w:rsidTr="009F32EA">
              <w:tc>
                <w:tcPr>
                  <w:tcW w:w="569" w:type="dxa"/>
                  <w:shd w:val="clear" w:color="auto" w:fill="auto"/>
                </w:tcPr>
                <w:p w:rsidR="00B65CDD" w:rsidRPr="00DD6085" w:rsidRDefault="00B65CDD" w:rsidP="00DD6085">
                  <w:pPr>
                    <w:widowControl w:val="0"/>
                    <w:spacing w:before="120" w:after="0" w:line="240" w:lineRule="auto"/>
                    <w:ind w:right="113"/>
                    <w:contextualSpacing/>
                    <w:jc w:val="both"/>
                    <w:rPr>
                      <w:rFonts w:ascii="Times New Roman" w:hAnsi="Times New Roman"/>
                      <w:sz w:val="24"/>
                      <w:szCs w:val="24"/>
                      <w:lang w:val="en-US"/>
                    </w:rPr>
                  </w:pPr>
                  <w:r w:rsidRPr="00B65CDD">
                    <w:rPr>
                      <w:rFonts w:ascii="Times New Roman" w:hAnsi="Times New Roman"/>
                      <w:sz w:val="24"/>
                      <w:szCs w:val="24"/>
                    </w:rPr>
                    <w:t>2</w:t>
                  </w:r>
                  <w:r w:rsidR="00DD6085">
                    <w:rPr>
                      <w:rFonts w:ascii="Times New Roman" w:hAnsi="Times New Roman"/>
                      <w:sz w:val="24"/>
                      <w:szCs w:val="24"/>
                      <w:lang w:val="en-US"/>
                    </w:rPr>
                    <w:t>0</w:t>
                  </w:r>
                </w:p>
              </w:tc>
              <w:tc>
                <w:tcPr>
                  <w:tcW w:w="5502" w:type="dxa"/>
                  <w:shd w:val="clear" w:color="auto" w:fill="auto"/>
                  <w:vAlign w:val="bottom"/>
                </w:tcPr>
                <w:p w:rsidR="00B65CDD" w:rsidRPr="00B65CDD" w:rsidRDefault="00B65CDD" w:rsidP="00B65CDD">
                  <w:pPr>
                    <w:rPr>
                      <w:rFonts w:ascii="Times New Roman" w:eastAsia="Arial Unicode MS" w:hAnsi="Times New Roman"/>
                      <w:sz w:val="24"/>
                      <w:szCs w:val="24"/>
                    </w:rPr>
                  </w:pPr>
                  <w:r w:rsidRPr="00B65CDD">
                    <w:rPr>
                      <w:rFonts w:ascii="Times New Roman" w:hAnsi="Times New Roman"/>
                      <w:sz w:val="24"/>
                      <w:szCs w:val="24"/>
                    </w:rPr>
                    <w:t xml:space="preserve">Автоматичний вимикач  </w:t>
                  </w:r>
                  <w:r w:rsidRPr="00B65CDD">
                    <w:rPr>
                      <w:rFonts w:ascii="Times New Roman" w:eastAsia="Arial Unicode MS" w:hAnsi="Times New Roman"/>
                      <w:sz w:val="24"/>
                      <w:szCs w:val="24"/>
                    </w:rPr>
                    <w:t>АП</w:t>
                  </w:r>
                  <w:r w:rsidR="007631E5">
                    <w:rPr>
                      <w:rFonts w:ascii="Times New Roman" w:eastAsia="Arial Unicode MS" w:hAnsi="Times New Roman"/>
                      <w:sz w:val="24"/>
                      <w:szCs w:val="24"/>
                    </w:rPr>
                    <w:t xml:space="preserve"> </w:t>
                  </w:r>
                  <w:r w:rsidRPr="00B65CDD">
                    <w:rPr>
                      <w:rFonts w:ascii="Times New Roman" w:eastAsia="Arial Unicode MS" w:hAnsi="Times New Roman"/>
                      <w:sz w:val="24"/>
                      <w:szCs w:val="24"/>
                    </w:rPr>
                    <w:t xml:space="preserve">50Б-3МТ-25А-3,5Iн-400AC-У3 </w:t>
                  </w:r>
                </w:p>
              </w:tc>
              <w:tc>
                <w:tcPr>
                  <w:tcW w:w="710" w:type="dxa"/>
                  <w:shd w:val="clear" w:color="auto" w:fill="auto"/>
                </w:tcPr>
                <w:p w:rsidR="00B65CDD" w:rsidRPr="00B65CDD" w:rsidRDefault="00B65CDD" w:rsidP="00B65CDD">
                  <w:pPr>
                    <w:widowControl w:val="0"/>
                    <w:spacing w:after="0" w:line="240" w:lineRule="auto"/>
                    <w:ind w:right="113"/>
                    <w:contextualSpacing/>
                    <w:jc w:val="both"/>
                    <w:rPr>
                      <w:rFonts w:ascii="Times New Roman" w:hAnsi="Times New Roman"/>
                      <w:sz w:val="24"/>
                      <w:szCs w:val="24"/>
                      <w:lang w:val="ru-RU"/>
                    </w:rPr>
                  </w:pPr>
                  <w:r w:rsidRPr="00B65CDD">
                    <w:rPr>
                      <w:rFonts w:ascii="Times New Roman" w:hAnsi="Times New Roman"/>
                      <w:sz w:val="24"/>
                      <w:szCs w:val="24"/>
                      <w:lang w:val="ru-RU"/>
                    </w:rPr>
                    <w:t>шт.</w:t>
                  </w:r>
                </w:p>
              </w:tc>
              <w:tc>
                <w:tcPr>
                  <w:tcW w:w="689" w:type="dxa"/>
                  <w:shd w:val="clear" w:color="auto" w:fill="auto"/>
                </w:tcPr>
                <w:p w:rsidR="00B65CDD" w:rsidRPr="00B65CDD" w:rsidRDefault="00B65CDD" w:rsidP="00B65CDD">
                  <w:pPr>
                    <w:widowControl w:val="0"/>
                    <w:spacing w:after="0" w:line="240" w:lineRule="auto"/>
                    <w:ind w:right="113"/>
                    <w:contextualSpacing/>
                    <w:jc w:val="both"/>
                    <w:rPr>
                      <w:rFonts w:ascii="Times New Roman" w:hAnsi="Times New Roman"/>
                      <w:sz w:val="24"/>
                      <w:szCs w:val="24"/>
                      <w:lang w:val="ru-RU"/>
                    </w:rPr>
                  </w:pPr>
                  <w:r w:rsidRPr="00B65CDD">
                    <w:rPr>
                      <w:rFonts w:ascii="Times New Roman" w:hAnsi="Times New Roman"/>
                      <w:sz w:val="24"/>
                      <w:szCs w:val="24"/>
                      <w:lang w:val="ru-RU"/>
                    </w:rPr>
                    <w:t xml:space="preserve">  2</w:t>
                  </w:r>
                </w:p>
              </w:tc>
            </w:tr>
            <w:tr w:rsidR="00B65CDD" w:rsidRPr="00184559" w:rsidTr="00733B5E">
              <w:trPr>
                <w:trHeight w:val="688"/>
              </w:trPr>
              <w:tc>
                <w:tcPr>
                  <w:tcW w:w="569" w:type="dxa"/>
                  <w:shd w:val="clear" w:color="auto" w:fill="auto"/>
                </w:tcPr>
                <w:p w:rsidR="00B65CDD" w:rsidRPr="00DD6085" w:rsidRDefault="00B65CDD" w:rsidP="00DD6085">
                  <w:pPr>
                    <w:widowControl w:val="0"/>
                    <w:spacing w:before="120" w:after="0" w:line="240" w:lineRule="auto"/>
                    <w:ind w:right="113"/>
                    <w:contextualSpacing/>
                    <w:jc w:val="both"/>
                    <w:rPr>
                      <w:rFonts w:ascii="Times New Roman" w:hAnsi="Times New Roman"/>
                      <w:sz w:val="24"/>
                      <w:szCs w:val="24"/>
                      <w:lang w:val="en-US"/>
                    </w:rPr>
                  </w:pPr>
                  <w:r w:rsidRPr="00B65CDD">
                    <w:rPr>
                      <w:rFonts w:ascii="Times New Roman" w:hAnsi="Times New Roman"/>
                      <w:sz w:val="24"/>
                      <w:szCs w:val="24"/>
                    </w:rPr>
                    <w:t>2</w:t>
                  </w:r>
                  <w:r w:rsidR="00DD6085">
                    <w:rPr>
                      <w:rFonts w:ascii="Times New Roman" w:hAnsi="Times New Roman"/>
                      <w:sz w:val="24"/>
                      <w:szCs w:val="24"/>
                      <w:lang w:val="en-US"/>
                    </w:rPr>
                    <w:t>1</w:t>
                  </w:r>
                </w:p>
              </w:tc>
              <w:tc>
                <w:tcPr>
                  <w:tcW w:w="5502" w:type="dxa"/>
                  <w:shd w:val="clear" w:color="auto" w:fill="auto"/>
                  <w:vAlign w:val="bottom"/>
                </w:tcPr>
                <w:p w:rsidR="00B65CDD" w:rsidRPr="00B65CDD" w:rsidRDefault="00B65CDD" w:rsidP="00B65CDD">
                  <w:pPr>
                    <w:rPr>
                      <w:rFonts w:ascii="Times New Roman" w:hAnsi="Times New Roman"/>
                      <w:sz w:val="24"/>
                      <w:szCs w:val="24"/>
                    </w:rPr>
                  </w:pPr>
                  <w:r w:rsidRPr="00B65CDD">
                    <w:rPr>
                      <w:rFonts w:ascii="Times New Roman" w:hAnsi="Times New Roman"/>
                      <w:sz w:val="24"/>
                      <w:szCs w:val="24"/>
                    </w:rPr>
                    <w:t xml:space="preserve">Автоматичний вимикач  </w:t>
                  </w:r>
                  <w:r w:rsidRPr="00B65CDD">
                    <w:rPr>
                      <w:rFonts w:ascii="Times New Roman" w:eastAsia="Arial Unicode MS" w:hAnsi="Times New Roman"/>
                      <w:sz w:val="24"/>
                      <w:szCs w:val="24"/>
                    </w:rPr>
                    <w:t>АП</w:t>
                  </w:r>
                  <w:r w:rsidR="007631E5">
                    <w:rPr>
                      <w:rFonts w:ascii="Times New Roman" w:eastAsia="Arial Unicode MS" w:hAnsi="Times New Roman"/>
                      <w:sz w:val="24"/>
                      <w:szCs w:val="24"/>
                    </w:rPr>
                    <w:t xml:space="preserve"> </w:t>
                  </w:r>
                  <w:r w:rsidRPr="00B65CDD">
                    <w:rPr>
                      <w:rFonts w:ascii="Times New Roman" w:eastAsia="Arial Unicode MS" w:hAnsi="Times New Roman"/>
                      <w:sz w:val="24"/>
                      <w:szCs w:val="24"/>
                    </w:rPr>
                    <w:t>50Б-3МТ-16А-10ІH-400АС</w:t>
                  </w:r>
                </w:p>
              </w:tc>
              <w:tc>
                <w:tcPr>
                  <w:tcW w:w="710" w:type="dxa"/>
                  <w:shd w:val="clear" w:color="auto" w:fill="auto"/>
                </w:tcPr>
                <w:p w:rsidR="00B65CDD" w:rsidRPr="00B65CDD" w:rsidRDefault="00B65CDD" w:rsidP="00B65CDD">
                  <w:pPr>
                    <w:widowControl w:val="0"/>
                    <w:spacing w:after="0" w:line="240" w:lineRule="auto"/>
                    <w:ind w:right="113"/>
                    <w:contextualSpacing/>
                    <w:jc w:val="both"/>
                    <w:rPr>
                      <w:rFonts w:ascii="Times New Roman" w:hAnsi="Times New Roman"/>
                      <w:sz w:val="24"/>
                      <w:szCs w:val="24"/>
                      <w:lang w:val="ru-RU"/>
                    </w:rPr>
                  </w:pPr>
                  <w:r w:rsidRPr="00B65CDD">
                    <w:rPr>
                      <w:rFonts w:ascii="Times New Roman" w:hAnsi="Times New Roman"/>
                      <w:sz w:val="24"/>
                      <w:szCs w:val="24"/>
                      <w:lang w:val="ru-RU"/>
                    </w:rPr>
                    <w:t>шт.</w:t>
                  </w:r>
                </w:p>
              </w:tc>
              <w:tc>
                <w:tcPr>
                  <w:tcW w:w="689" w:type="dxa"/>
                  <w:shd w:val="clear" w:color="auto" w:fill="auto"/>
                </w:tcPr>
                <w:p w:rsidR="00B65CDD" w:rsidRPr="00B65CDD" w:rsidRDefault="00B65CDD" w:rsidP="00B65CDD">
                  <w:pPr>
                    <w:widowControl w:val="0"/>
                    <w:spacing w:after="0" w:line="240" w:lineRule="auto"/>
                    <w:ind w:right="113"/>
                    <w:contextualSpacing/>
                    <w:jc w:val="both"/>
                    <w:rPr>
                      <w:rFonts w:ascii="Times New Roman" w:hAnsi="Times New Roman"/>
                      <w:sz w:val="24"/>
                      <w:szCs w:val="24"/>
                      <w:lang w:val="ru-RU"/>
                    </w:rPr>
                  </w:pPr>
                  <w:r w:rsidRPr="00B65CDD">
                    <w:rPr>
                      <w:rFonts w:ascii="Times New Roman" w:hAnsi="Times New Roman"/>
                      <w:sz w:val="24"/>
                      <w:szCs w:val="24"/>
                      <w:lang w:val="ru-RU"/>
                    </w:rPr>
                    <w:t xml:space="preserve">  2</w:t>
                  </w:r>
                </w:p>
              </w:tc>
            </w:tr>
            <w:tr w:rsidR="00B65CDD" w:rsidRPr="00184559" w:rsidTr="009F32EA">
              <w:tc>
                <w:tcPr>
                  <w:tcW w:w="569" w:type="dxa"/>
                  <w:shd w:val="clear" w:color="auto" w:fill="auto"/>
                </w:tcPr>
                <w:p w:rsidR="00B65CDD" w:rsidRPr="00DD6085" w:rsidRDefault="00B65CDD" w:rsidP="00DD6085">
                  <w:pPr>
                    <w:widowControl w:val="0"/>
                    <w:spacing w:before="120" w:after="0" w:line="240" w:lineRule="auto"/>
                    <w:ind w:right="113"/>
                    <w:contextualSpacing/>
                    <w:jc w:val="both"/>
                    <w:rPr>
                      <w:rFonts w:ascii="Times New Roman" w:hAnsi="Times New Roman"/>
                      <w:sz w:val="24"/>
                      <w:szCs w:val="24"/>
                      <w:lang w:val="en-US"/>
                    </w:rPr>
                  </w:pPr>
                  <w:r w:rsidRPr="00B65CDD">
                    <w:rPr>
                      <w:rFonts w:ascii="Times New Roman" w:hAnsi="Times New Roman"/>
                      <w:sz w:val="24"/>
                      <w:szCs w:val="24"/>
                    </w:rPr>
                    <w:t>2</w:t>
                  </w:r>
                  <w:r w:rsidR="00DD6085">
                    <w:rPr>
                      <w:rFonts w:ascii="Times New Roman" w:hAnsi="Times New Roman"/>
                      <w:sz w:val="24"/>
                      <w:szCs w:val="24"/>
                      <w:lang w:val="en-US"/>
                    </w:rPr>
                    <w:t>2</w:t>
                  </w:r>
                </w:p>
              </w:tc>
              <w:tc>
                <w:tcPr>
                  <w:tcW w:w="5502" w:type="dxa"/>
                  <w:shd w:val="clear" w:color="auto" w:fill="auto"/>
                </w:tcPr>
                <w:p w:rsidR="00B65CDD" w:rsidRPr="00B65CDD" w:rsidRDefault="00B65CDD" w:rsidP="00CC6888">
                  <w:pPr>
                    <w:widowControl w:val="0"/>
                    <w:spacing w:after="0" w:line="240" w:lineRule="auto"/>
                    <w:ind w:right="113"/>
                    <w:contextualSpacing/>
                    <w:jc w:val="both"/>
                    <w:rPr>
                      <w:rFonts w:ascii="Times New Roman" w:hAnsi="Times New Roman"/>
                      <w:sz w:val="24"/>
                      <w:szCs w:val="24"/>
                      <w:lang w:eastAsia="uk-UA"/>
                    </w:rPr>
                  </w:pPr>
                  <w:r w:rsidRPr="00B65CDD">
                    <w:rPr>
                      <w:rFonts w:ascii="Times New Roman" w:hAnsi="Times New Roman"/>
                      <w:sz w:val="24"/>
                      <w:szCs w:val="24"/>
                    </w:rPr>
                    <w:t xml:space="preserve">Автоматичний вимикач  АП-50 2МТ 2,5А 3,5 ІНОМ  </w:t>
                  </w:r>
                </w:p>
              </w:tc>
              <w:tc>
                <w:tcPr>
                  <w:tcW w:w="710" w:type="dxa"/>
                  <w:shd w:val="clear" w:color="auto" w:fill="auto"/>
                </w:tcPr>
                <w:p w:rsidR="00B65CDD" w:rsidRPr="00B65CDD" w:rsidRDefault="00B65CDD" w:rsidP="00B65CDD">
                  <w:pPr>
                    <w:widowControl w:val="0"/>
                    <w:spacing w:after="0" w:line="240" w:lineRule="auto"/>
                    <w:ind w:right="113"/>
                    <w:contextualSpacing/>
                    <w:jc w:val="both"/>
                    <w:rPr>
                      <w:rFonts w:ascii="Times New Roman" w:hAnsi="Times New Roman"/>
                      <w:sz w:val="24"/>
                      <w:szCs w:val="24"/>
                      <w:lang w:val="ru-RU"/>
                    </w:rPr>
                  </w:pPr>
                  <w:r w:rsidRPr="00B65CDD">
                    <w:rPr>
                      <w:rFonts w:ascii="Times New Roman" w:hAnsi="Times New Roman"/>
                      <w:sz w:val="24"/>
                      <w:szCs w:val="24"/>
                      <w:lang w:val="ru-RU"/>
                    </w:rPr>
                    <w:t>шт.</w:t>
                  </w:r>
                </w:p>
              </w:tc>
              <w:tc>
                <w:tcPr>
                  <w:tcW w:w="689" w:type="dxa"/>
                  <w:shd w:val="clear" w:color="auto" w:fill="auto"/>
                </w:tcPr>
                <w:p w:rsidR="00B65CDD" w:rsidRPr="00B65CDD" w:rsidRDefault="00B65CDD" w:rsidP="00B65CDD">
                  <w:pPr>
                    <w:widowControl w:val="0"/>
                    <w:spacing w:before="120" w:after="0" w:line="240" w:lineRule="auto"/>
                    <w:ind w:right="113"/>
                    <w:contextualSpacing/>
                    <w:jc w:val="both"/>
                    <w:rPr>
                      <w:rFonts w:ascii="Times New Roman" w:hAnsi="Times New Roman"/>
                      <w:sz w:val="24"/>
                      <w:szCs w:val="24"/>
                      <w:lang w:val="ru-RU"/>
                    </w:rPr>
                  </w:pPr>
                  <w:r w:rsidRPr="00B65CDD">
                    <w:rPr>
                      <w:rFonts w:ascii="Times New Roman" w:hAnsi="Times New Roman"/>
                      <w:sz w:val="24"/>
                      <w:szCs w:val="24"/>
                      <w:lang w:val="ru-RU"/>
                    </w:rPr>
                    <w:t xml:space="preserve"> 23</w:t>
                  </w:r>
                </w:p>
              </w:tc>
            </w:tr>
            <w:tr w:rsidR="00B65CDD" w:rsidRPr="00184559" w:rsidTr="00EC422A">
              <w:tc>
                <w:tcPr>
                  <w:tcW w:w="569" w:type="dxa"/>
                  <w:shd w:val="clear" w:color="auto" w:fill="auto"/>
                </w:tcPr>
                <w:p w:rsidR="00B65CDD" w:rsidRPr="00DD6085" w:rsidRDefault="00B65CDD" w:rsidP="00DD6085">
                  <w:pPr>
                    <w:widowControl w:val="0"/>
                    <w:spacing w:after="0" w:line="240" w:lineRule="auto"/>
                    <w:ind w:right="113"/>
                    <w:contextualSpacing/>
                    <w:jc w:val="both"/>
                    <w:rPr>
                      <w:rFonts w:ascii="Times New Roman" w:hAnsi="Times New Roman"/>
                      <w:sz w:val="24"/>
                      <w:szCs w:val="24"/>
                      <w:lang w:val="en-US"/>
                    </w:rPr>
                  </w:pPr>
                  <w:r>
                    <w:rPr>
                      <w:rFonts w:ascii="Times New Roman" w:hAnsi="Times New Roman"/>
                      <w:sz w:val="24"/>
                      <w:szCs w:val="24"/>
                    </w:rPr>
                    <w:t>2</w:t>
                  </w:r>
                  <w:r w:rsidR="00DD6085">
                    <w:rPr>
                      <w:rFonts w:ascii="Times New Roman" w:hAnsi="Times New Roman"/>
                      <w:sz w:val="24"/>
                      <w:szCs w:val="24"/>
                      <w:lang w:val="en-US"/>
                    </w:rPr>
                    <w:t>3</w:t>
                  </w:r>
                </w:p>
              </w:tc>
              <w:tc>
                <w:tcPr>
                  <w:tcW w:w="5502" w:type="dxa"/>
                  <w:shd w:val="clear" w:color="auto" w:fill="auto"/>
                </w:tcPr>
                <w:p w:rsidR="00B65CDD" w:rsidRPr="00184559" w:rsidRDefault="00B65CDD" w:rsidP="00B65CDD">
                  <w:pPr>
                    <w:widowControl w:val="0"/>
                    <w:spacing w:after="0" w:line="240" w:lineRule="auto"/>
                    <w:ind w:right="113"/>
                    <w:contextualSpacing/>
                    <w:jc w:val="both"/>
                    <w:rPr>
                      <w:rFonts w:ascii="Times New Roman" w:hAnsi="Times New Roman"/>
                    </w:rPr>
                  </w:pPr>
                  <w:r w:rsidRPr="00184559">
                    <w:rPr>
                      <w:rFonts w:ascii="Times New Roman" w:hAnsi="Times New Roman"/>
                      <w:sz w:val="24"/>
                      <w:szCs w:val="24"/>
                    </w:rPr>
                    <w:t>Автоматичний вимикач</w:t>
                  </w:r>
                  <w:r w:rsidRPr="00184559">
                    <w:rPr>
                      <w:rFonts w:ascii="Times New Roman" w:hAnsi="Times New Roman"/>
                    </w:rPr>
                    <w:t xml:space="preserve"> </w:t>
                  </w:r>
                </w:p>
                <w:p w:rsidR="00B65CDD" w:rsidRPr="00184559" w:rsidRDefault="00B65CDD" w:rsidP="00B65CDD">
                  <w:pPr>
                    <w:widowControl w:val="0"/>
                    <w:spacing w:after="0" w:line="240" w:lineRule="auto"/>
                    <w:ind w:right="113"/>
                    <w:contextualSpacing/>
                    <w:jc w:val="both"/>
                    <w:rPr>
                      <w:rFonts w:ascii="Times New Roman" w:hAnsi="Times New Roman"/>
                      <w:lang w:val="ru-RU"/>
                    </w:rPr>
                  </w:pPr>
                  <w:r w:rsidRPr="00184559">
                    <w:rPr>
                      <w:rFonts w:ascii="Times New Roman" w:hAnsi="Times New Roman"/>
                    </w:rPr>
                    <w:t>АВ STAND 3 Р 10 А, 4.5 КА</w:t>
                  </w:r>
                </w:p>
              </w:tc>
              <w:tc>
                <w:tcPr>
                  <w:tcW w:w="710" w:type="dxa"/>
                  <w:shd w:val="clear" w:color="auto" w:fill="auto"/>
                </w:tcPr>
                <w:p w:rsidR="00B65CDD" w:rsidRPr="00184559" w:rsidRDefault="00B65CDD" w:rsidP="00B65CDD">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B65CDD" w:rsidRPr="00184559" w:rsidRDefault="00B65CDD" w:rsidP="00B65CDD">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 xml:space="preserve"> 29</w:t>
                  </w:r>
                </w:p>
              </w:tc>
            </w:tr>
            <w:tr w:rsidR="00B65CDD" w:rsidRPr="00184559" w:rsidTr="00EC422A">
              <w:tc>
                <w:tcPr>
                  <w:tcW w:w="569" w:type="dxa"/>
                  <w:shd w:val="clear" w:color="auto" w:fill="auto"/>
                </w:tcPr>
                <w:p w:rsidR="00B65CDD" w:rsidRPr="00DD6085" w:rsidRDefault="00B65CDD" w:rsidP="00DD6085">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rPr>
                    <w:t>2</w:t>
                  </w:r>
                  <w:r w:rsidR="00DD6085">
                    <w:rPr>
                      <w:rFonts w:ascii="Times New Roman" w:hAnsi="Times New Roman"/>
                      <w:sz w:val="24"/>
                      <w:szCs w:val="24"/>
                      <w:lang w:val="en-US"/>
                    </w:rPr>
                    <w:t>4</w:t>
                  </w:r>
                </w:p>
              </w:tc>
              <w:tc>
                <w:tcPr>
                  <w:tcW w:w="5502" w:type="dxa"/>
                  <w:shd w:val="clear" w:color="auto" w:fill="auto"/>
                </w:tcPr>
                <w:p w:rsidR="00B65CDD" w:rsidRPr="00184559" w:rsidRDefault="00B65CDD" w:rsidP="00B65CDD">
                  <w:pPr>
                    <w:widowControl w:val="0"/>
                    <w:spacing w:after="0" w:line="240" w:lineRule="auto"/>
                    <w:ind w:right="113"/>
                    <w:contextualSpacing/>
                    <w:jc w:val="both"/>
                    <w:rPr>
                      <w:rFonts w:ascii="Times New Roman" w:hAnsi="Times New Roman"/>
                      <w:sz w:val="24"/>
                      <w:szCs w:val="24"/>
                    </w:rPr>
                  </w:pPr>
                  <w:r w:rsidRPr="00184559">
                    <w:rPr>
                      <w:rFonts w:ascii="Times New Roman" w:hAnsi="Times New Roman"/>
                      <w:sz w:val="24"/>
                      <w:szCs w:val="24"/>
                    </w:rPr>
                    <w:t>Автоматичний вимикач</w:t>
                  </w:r>
                </w:p>
                <w:p w:rsidR="00B65CDD" w:rsidRPr="00686B14" w:rsidRDefault="00B65CDD" w:rsidP="00B65CDD">
                  <w:pPr>
                    <w:widowControl w:val="0"/>
                    <w:spacing w:after="0" w:line="240" w:lineRule="auto"/>
                    <w:ind w:right="113"/>
                    <w:contextualSpacing/>
                    <w:jc w:val="both"/>
                    <w:rPr>
                      <w:rFonts w:ascii="Times New Roman" w:hAnsi="Times New Roman"/>
                      <w:lang w:val="ru-RU"/>
                    </w:rPr>
                  </w:pPr>
                  <w:r w:rsidRPr="00184559">
                    <w:rPr>
                      <w:rFonts w:ascii="Times New Roman" w:hAnsi="Times New Roman"/>
                    </w:rPr>
                    <w:t xml:space="preserve"> E.MCB.STAND.45.2.C16,2Р,16А,C,4.</w:t>
                  </w:r>
                </w:p>
              </w:tc>
              <w:tc>
                <w:tcPr>
                  <w:tcW w:w="710" w:type="dxa"/>
                  <w:shd w:val="clear" w:color="auto" w:fill="auto"/>
                </w:tcPr>
                <w:p w:rsidR="00B65CDD" w:rsidRPr="00184559" w:rsidRDefault="00B65CDD" w:rsidP="00B65CD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B65CDD" w:rsidRPr="00184559" w:rsidRDefault="00B65CDD" w:rsidP="00B65CD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684</w:t>
                  </w:r>
                </w:p>
              </w:tc>
            </w:tr>
            <w:tr w:rsidR="00B65CDD" w:rsidRPr="00184559" w:rsidTr="00EC422A">
              <w:tc>
                <w:tcPr>
                  <w:tcW w:w="569" w:type="dxa"/>
                  <w:shd w:val="clear" w:color="auto" w:fill="auto"/>
                </w:tcPr>
                <w:p w:rsidR="00B65CDD" w:rsidRPr="00DD6085" w:rsidRDefault="00B65CDD" w:rsidP="00DD6085">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rPr>
                    <w:t>2</w:t>
                  </w:r>
                  <w:r w:rsidR="00DD6085">
                    <w:rPr>
                      <w:rFonts w:ascii="Times New Roman" w:hAnsi="Times New Roman"/>
                      <w:sz w:val="24"/>
                      <w:szCs w:val="24"/>
                      <w:lang w:val="en-US"/>
                    </w:rPr>
                    <w:t>5</w:t>
                  </w:r>
                </w:p>
              </w:tc>
              <w:tc>
                <w:tcPr>
                  <w:tcW w:w="5502" w:type="dxa"/>
                  <w:shd w:val="clear" w:color="auto" w:fill="auto"/>
                </w:tcPr>
                <w:p w:rsidR="00B65CDD" w:rsidRPr="00184559" w:rsidRDefault="00B65CDD" w:rsidP="00B65CDD">
                  <w:pPr>
                    <w:widowControl w:val="0"/>
                    <w:spacing w:after="0" w:line="240" w:lineRule="auto"/>
                    <w:ind w:right="113"/>
                    <w:contextualSpacing/>
                    <w:jc w:val="both"/>
                    <w:rPr>
                      <w:rFonts w:ascii="Times New Roman" w:hAnsi="Times New Roman"/>
                      <w:sz w:val="24"/>
                      <w:szCs w:val="24"/>
                    </w:rPr>
                  </w:pPr>
                  <w:r w:rsidRPr="00184559">
                    <w:rPr>
                      <w:rFonts w:ascii="Times New Roman" w:hAnsi="Times New Roman"/>
                      <w:sz w:val="24"/>
                      <w:szCs w:val="24"/>
                    </w:rPr>
                    <w:t>Автоматичний вимикач</w:t>
                  </w:r>
                </w:p>
                <w:p w:rsidR="00B65CDD" w:rsidRPr="00686B14" w:rsidRDefault="00B65CDD" w:rsidP="00B65CDD">
                  <w:pPr>
                    <w:widowControl w:val="0"/>
                    <w:spacing w:after="0" w:line="240" w:lineRule="auto"/>
                    <w:ind w:right="113"/>
                    <w:contextualSpacing/>
                    <w:jc w:val="both"/>
                    <w:rPr>
                      <w:rFonts w:ascii="Times New Roman" w:hAnsi="Times New Roman"/>
                      <w:lang w:val="ru-RU"/>
                    </w:rPr>
                  </w:pPr>
                  <w:r w:rsidRPr="00184559">
                    <w:rPr>
                      <w:rFonts w:ascii="Times New Roman" w:hAnsi="Times New Roman"/>
                    </w:rPr>
                    <w:t xml:space="preserve"> E.MCB.STAND.45.3.C16,3Р,16А,C,4.</w:t>
                  </w:r>
                </w:p>
              </w:tc>
              <w:tc>
                <w:tcPr>
                  <w:tcW w:w="710" w:type="dxa"/>
                  <w:shd w:val="clear" w:color="auto" w:fill="auto"/>
                </w:tcPr>
                <w:p w:rsidR="00B65CDD" w:rsidRPr="00184559" w:rsidRDefault="00B65CDD" w:rsidP="00B65CD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B65CDD" w:rsidRPr="00184559" w:rsidRDefault="00B65CDD" w:rsidP="00B65CD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349</w:t>
                  </w:r>
                </w:p>
              </w:tc>
            </w:tr>
            <w:tr w:rsidR="00B65CDD" w:rsidRPr="00184559" w:rsidTr="00EC422A">
              <w:tc>
                <w:tcPr>
                  <w:tcW w:w="569" w:type="dxa"/>
                  <w:shd w:val="clear" w:color="auto" w:fill="auto"/>
                </w:tcPr>
                <w:p w:rsidR="00B65CDD" w:rsidRPr="00DD6085" w:rsidRDefault="00B65CDD" w:rsidP="00DD6085">
                  <w:pPr>
                    <w:widowControl w:val="0"/>
                    <w:spacing w:after="0" w:line="240" w:lineRule="auto"/>
                    <w:ind w:right="57"/>
                    <w:contextualSpacing/>
                    <w:jc w:val="both"/>
                    <w:rPr>
                      <w:rFonts w:ascii="Times New Roman" w:hAnsi="Times New Roman"/>
                      <w:sz w:val="24"/>
                      <w:szCs w:val="24"/>
                      <w:lang w:val="en-US"/>
                    </w:rPr>
                  </w:pPr>
                  <w:r>
                    <w:rPr>
                      <w:rFonts w:ascii="Times New Roman" w:hAnsi="Times New Roman"/>
                      <w:sz w:val="24"/>
                      <w:szCs w:val="24"/>
                    </w:rPr>
                    <w:t>2</w:t>
                  </w:r>
                  <w:r w:rsidR="00DD6085">
                    <w:rPr>
                      <w:rFonts w:ascii="Times New Roman" w:hAnsi="Times New Roman"/>
                      <w:sz w:val="24"/>
                      <w:szCs w:val="24"/>
                      <w:lang w:val="en-US"/>
                    </w:rPr>
                    <w:t>6</w:t>
                  </w:r>
                </w:p>
              </w:tc>
              <w:tc>
                <w:tcPr>
                  <w:tcW w:w="5502" w:type="dxa"/>
                  <w:shd w:val="clear" w:color="auto" w:fill="auto"/>
                </w:tcPr>
                <w:p w:rsidR="00B65CDD" w:rsidRPr="00184559" w:rsidRDefault="00B65CDD" w:rsidP="00B65CDD">
                  <w:pPr>
                    <w:widowControl w:val="0"/>
                    <w:spacing w:after="0" w:line="240" w:lineRule="auto"/>
                    <w:ind w:right="113"/>
                    <w:contextualSpacing/>
                    <w:jc w:val="both"/>
                    <w:rPr>
                      <w:rFonts w:ascii="Times New Roman" w:hAnsi="Times New Roman"/>
                      <w:lang w:val="ru-RU"/>
                    </w:rPr>
                  </w:pPr>
                  <w:r w:rsidRPr="00184559">
                    <w:rPr>
                      <w:rFonts w:ascii="Times New Roman" w:hAnsi="Times New Roman"/>
                      <w:sz w:val="24"/>
                      <w:szCs w:val="24"/>
                    </w:rPr>
                    <w:t>Автоматичний вимикач</w:t>
                  </w:r>
                  <w:r w:rsidRPr="00184559">
                    <w:rPr>
                      <w:rFonts w:ascii="Times New Roman" w:hAnsi="Times New Roman"/>
                    </w:rPr>
                    <w:t xml:space="preserve"> STAND.  2 Р. 25A. 4.5КА</w:t>
                  </w:r>
                </w:p>
              </w:tc>
              <w:tc>
                <w:tcPr>
                  <w:tcW w:w="710" w:type="dxa"/>
                  <w:shd w:val="clear" w:color="auto" w:fill="auto"/>
                </w:tcPr>
                <w:p w:rsidR="00B65CDD" w:rsidRPr="00184559" w:rsidRDefault="00B65CDD" w:rsidP="00B65CD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B65CDD" w:rsidRPr="00184559" w:rsidRDefault="00B65CDD" w:rsidP="00B65CD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69</w:t>
                  </w:r>
                </w:p>
              </w:tc>
            </w:tr>
            <w:tr w:rsidR="00B65CDD" w:rsidRPr="00184559" w:rsidTr="00EC422A">
              <w:tc>
                <w:tcPr>
                  <w:tcW w:w="569" w:type="dxa"/>
                  <w:shd w:val="clear" w:color="auto" w:fill="auto"/>
                </w:tcPr>
                <w:p w:rsidR="00B65CDD" w:rsidRPr="00D7744C" w:rsidRDefault="00D7744C" w:rsidP="00DD6085">
                  <w:pPr>
                    <w:widowControl w:val="0"/>
                    <w:spacing w:after="0" w:line="240" w:lineRule="auto"/>
                    <w:ind w:right="57"/>
                    <w:contextualSpacing/>
                    <w:jc w:val="both"/>
                    <w:rPr>
                      <w:rFonts w:ascii="Times New Roman" w:hAnsi="Times New Roman"/>
                      <w:sz w:val="24"/>
                      <w:szCs w:val="24"/>
                      <w:lang w:val="en-US"/>
                    </w:rPr>
                  </w:pPr>
                  <w:r>
                    <w:rPr>
                      <w:rFonts w:ascii="Times New Roman" w:hAnsi="Times New Roman"/>
                      <w:sz w:val="24"/>
                      <w:szCs w:val="24"/>
                      <w:lang w:val="en-US"/>
                    </w:rPr>
                    <w:t>2</w:t>
                  </w:r>
                  <w:r w:rsidR="00DD6085">
                    <w:rPr>
                      <w:rFonts w:ascii="Times New Roman" w:hAnsi="Times New Roman"/>
                      <w:sz w:val="24"/>
                      <w:szCs w:val="24"/>
                      <w:lang w:val="en-US"/>
                    </w:rPr>
                    <w:t>7</w:t>
                  </w:r>
                </w:p>
              </w:tc>
              <w:tc>
                <w:tcPr>
                  <w:tcW w:w="5502" w:type="dxa"/>
                  <w:shd w:val="clear" w:color="auto" w:fill="auto"/>
                </w:tcPr>
                <w:p w:rsidR="00B65CDD" w:rsidRPr="00184559" w:rsidRDefault="00B65CDD" w:rsidP="00B65CDD">
                  <w:pPr>
                    <w:widowControl w:val="0"/>
                    <w:spacing w:after="0" w:line="240" w:lineRule="auto"/>
                    <w:ind w:right="113"/>
                    <w:contextualSpacing/>
                    <w:jc w:val="both"/>
                    <w:rPr>
                      <w:rFonts w:ascii="Times New Roman" w:hAnsi="Times New Roman"/>
                      <w:lang w:val="ru-RU"/>
                    </w:rPr>
                  </w:pPr>
                  <w:r w:rsidRPr="00184559">
                    <w:rPr>
                      <w:rFonts w:ascii="Times New Roman" w:hAnsi="Times New Roman"/>
                      <w:sz w:val="24"/>
                      <w:szCs w:val="24"/>
                    </w:rPr>
                    <w:t>Автоматичний вимикач</w:t>
                  </w:r>
                  <w:r>
                    <w:rPr>
                      <w:rFonts w:ascii="Times New Roman" w:hAnsi="Times New Roman"/>
                    </w:rPr>
                    <w:t xml:space="preserve"> STAND.  1</w:t>
                  </w:r>
                  <w:r w:rsidRPr="00184559">
                    <w:rPr>
                      <w:rFonts w:ascii="Times New Roman" w:hAnsi="Times New Roman"/>
                    </w:rPr>
                    <w:t xml:space="preserve"> Р. 25A. 4.5КА</w:t>
                  </w:r>
                </w:p>
              </w:tc>
              <w:tc>
                <w:tcPr>
                  <w:tcW w:w="710" w:type="dxa"/>
                  <w:shd w:val="clear" w:color="auto" w:fill="auto"/>
                </w:tcPr>
                <w:p w:rsidR="00B65CDD" w:rsidRPr="00184559" w:rsidRDefault="00B65CDD" w:rsidP="00B65CD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B65CDD" w:rsidRPr="00115969" w:rsidRDefault="00B65CDD" w:rsidP="00B65CDD">
                  <w:pPr>
                    <w:widowControl w:val="0"/>
                    <w:spacing w:before="120" w:after="0" w:line="240" w:lineRule="auto"/>
                    <w:ind w:right="113"/>
                    <w:contextualSpacing/>
                    <w:jc w:val="both"/>
                    <w:rPr>
                      <w:rFonts w:ascii="Times New Roman" w:hAnsi="Times New Roman"/>
                      <w:sz w:val="24"/>
                      <w:szCs w:val="24"/>
                      <w:lang w:val="en-US"/>
                    </w:rPr>
                  </w:pPr>
                  <w:r w:rsidRPr="00184559">
                    <w:rPr>
                      <w:rFonts w:ascii="Times New Roman" w:hAnsi="Times New Roman"/>
                      <w:sz w:val="24"/>
                      <w:szCs w:val="24"/>
                      <w:lang w:val="ru-RU"/>
                    </w:rPr>
                    <w:t>5</w:t>
                  </w:r>
                  <w:r>
                    <w:rPr>
                      <w:rFonts w:ascii="Times New Roman" w:hAnsi="Times New Roman"/>
                      <w:sz w:val="24"/>
                      <w:szCs w:val="24"/>
                      <w:lang w:val="en-US"/>
                    </w:rPr>
                    <w:t>00</w:t>
                  </w:r>
                </w:p>
              </w:tc>
            </w:tr>
            <w:tr w:rsidR="00B65CDD" w:rsidRPr="00184559" w:rsidTr="00EC422A">
              <w:tc>
                <w:tcPr>
                  <w:tcW w:w="569" w:type="dxa"/>
                  <w:shd w:val="clear" w:color="auto" w:fill="auto"/>
                </w:tcPr>
                <w:p w:rsidR="00B65CDD" w:rsidRPr="00DD6085" w:rsidRDefault="00B65CDD" w:rsidP="00DD6085">
                  <w:pPr>
                    <w:widowControl w:val="0"/>
                    <w:spacing w:after="0" w:line="240" w:lineRule="auto"/>
                    <w:ind w:right="113"/>
                    <w:contextualSpacing/>
                    <w:jc w:val="both"/>
                    <w:rPr>
                      <w:rFonts w:ascii="Times New Roman" w:hAnsi="Times New Roman"/>
                      <w:sz w:val="24"/>
                      <w:szCs w:val="24"/>
                      <w:lang w:val="en-US"/>
                    </w:rPr>
                  </w:pPr>
                  <w:r>
                    <w:rPr>
                      <w:rFonts w:ascii="Times New Roman" w:hAnsi="Times New Roman"/>
                      <w:sz w:val="24"/>
                      <w:szCs w:val="24"/>
                      <w:lang w:val="ru-RU"/>
                    </w:rPr>
                    <w:t>2</w:t>
                  </w:r>
                  <w:r w:rsidR="00DD6085">
                    <w:rPr>
                      <w:rFonts w:ascii="Times New Roman" w:hAnsi="Times New Roman"/>
                      <w:sz w:val="24"/>
                      <w:szCs w:val="24"/>
                      <w:lang w:val="en-US"/>
                    </w:rPr>
                    <w:t>8</w:t>
                  </w:r>
                </w:p>
              </w:tc>
              <w:tc>
                <w:tcPr>
                  <w:tcW w:w="5502" w:type="dxa"/>
                  <w:shd w:val="clear" w:color="auto" w:fill="auto"/>
                </w:tcPr>
                <w:p w:rsidR="00B65CDD" w:rsidRPr="00184559" w:rsidRDefault="00B65CDD" w:rsidP="00B65CDD">
                  <w:pPr>
                    <w:widowControl w:val="0"/>
                    <w:spacing w:after="0" w:line="240" w:lineRule="auto"/>
                    <w:ind w:right="113"/>
                    <w:contextualSpacing/>
                    <w:jc w:val="both"/>
                    <w:rPr>
                      <w:rFonts w:ascii="Times New Roman" w:hAnsi="Times New Roman"/>
                      <w:lang w:val="ru-RU"/>
                    </w:rPr>
                  </w:pPr>
                  <w:r w:rsidRPr="00184559">
                    <w:rPr>
                      <w:rFonts w:ascii="Times New Roman" w:hAnsi="Times New Roman"/>
                      <w:sz w:val="24"/>
                      <w:szCs w:val="24"/>
                    </w:rPr>
                    <w:t xml:space="preserve">Автоматичний вимикач </w:t>
                  </w:r>
                  <w:r w:rsidRPr="00184559">
                    <w:rPr>
                      <w:rFonts w:ascii="Times New Roman" w:hAnsi="Times New Roman"/>
                    </w:rPr>
                    <w:t>С16 2П. 16А С 4.5</w:t>
                  </w:r>
                </w:p>
              </w:tc>
              <w:tc>
                <w:tcPr>
                  <w:tcW w:w="710" w:type="dxa"/>
                  <w:shd w:val="clear" w:color="auto" w:fill="auto"/>
                </w:tcPr>
                <w:p w:rsidR="00B65CDD" w:rsidRPr="00184559" w:rsidRDefault="00B65CDD" w:rsidP="00B65CDD">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B65CDD" w:rsidRPr="00184559" w:rsidRDefault="00B65CDD" w:rsidP="00B65CDD">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40</w:t>
                  </w:r>
                </w:p>
              </w:tc>
            </w:tr>
            <w:tr w:rsidR="00B65CDD" w:rsidRPr="00184559" w:rsidTr="00EC422A">
              <w:tc>
                <w:tcPr>
                  <w:tcW w:w="569" w:type="dxa"/>
                  <w:shd w:val="clear" w:color="auto" w:fill="auto"/>
                </w:tcPr>
                <w:p w:rsidR="00B65CDD" w:rsidRPr="00D7744C" w:rsidRDefault="00DD6085" w:rsidP="00B65CDD">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lang w:val="en-US"/>
                    </w:rPr>
                    <w:t>29</w:t>
                  </w:r>
                </w:p>
              </w:tc>
              <w:tc>
                <w:tcPr>
                  <w:tcW w:w="5502" w:type="dxa"/>
                  <w:shd w:val="clear" w:color="auto" w:fill="auto"/>
                </w:tcPr>
                <w:p w:rsidR="00B65CDD" w:rsidRPr="00184559" w:rsidRDefault="00B65CDD" w:rsidP="00B65CDD">
                  <w:pPr>
                    <w:widowControl w:val="0"/>
                    <w:spacing w:after="0" w:line="240" w:lineRule="auto"/>
                    <w:ind w:right="113"/>
                    <w:contextualSpacing/>
                    <w:jc w:val="both"/>
                    <w:rPr>
                      <w:rFonts w:ascii="Times New Roman" w:hAnsi="Times New Roman"/>
                    </w:rPr>
                  </w:pPr>
                  <w:r w:rsidRPr="00184559">
                    <w:rPr>
                      <w:rFonts w:ascii="Times New Roman" w:hAnsi="Times New Roman"/>
                      <w:sz w:val="24"/>
                      <w:szCs w:val="24"/>
                    </w:rPr>
                    <w:t>Автоматичний вимикач</w:t>
                  </w:r>
                  <w:r w:rsidRPr="00184559">
                    <w:rPr>
                      <w:rFonts w:ascii="Times New Roman" w:hAnsi="Times New Roman"/>
                    </w:rPr>
                    <w:t xml:space="preserve"> 1 Р 25А</w:t>
                  </w:r>
                </w:p>
              </w:tc>
              <w:tc>
                <w:tcPr>
                  <w:tcW w:w="710" w:type="dxa"/>
                  <w:shd w:val="clear" w:color="auto" w:fill="auto"/>
                </w:tcPr>
                <w:p w:rsidR="00B65CDD" w:rsidRPr="00184559" w:rsidRDefault="00B65CDD" w:rsidP="00B65CDD">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B65CDD" w:rsidRPr="00184559" w:rsidRDefault="00B65CDD" w:rsidP="00B65CD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10</w:t>
                  </w:r>
                </w:p>
              </w:tc>
            </w:tr>
            <w:tr w:rsidR="00B65CDD" w:rsidRPr="00184559" w:rsidTr="00EC422A">
              <w:tc>
                <w:tcPr>
                  <w:tcW w:w="569" w:type="dxa"/>
                  <w:shd w:val="clear" w:color="auto" w:fill="auto"/>
                </w:tcPr>
                <w:p w:rsidR="00B65CDD" w:rsidRPr="00DD6085" w:rsidRDefault="00B65CDD" w:rsidP="00DD6085">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rPr>
                    <w:t>3</w:t>
                  </w:r>
                  <w:r w:rsidR="00DD6085">
                    <w:rPr>
                      <w:rFonts w:ascii="Times New Roman" w:hAnsi="Times New Roman"/>
                      <w:sz w:val="24"/>
                      <w:szCs w:val="24"/>
                      <w:lang w:val="en-US"/>
                    </w:rPr>
                    <w:t>0</w:t>
                  </w:r>
                </w:p>
              </w:tc>
              <w:tc>
                <w:tcPr>
                  <w:tcW w:w="5502" w:type="dxa"/>
                  <w:shd w:val="clear" w:color="auto" w:fill="auto"/>
                </w:tcPr>
                <w:p w:rsidR="00B65CDD" w:rsidRPr="00184559" w:rsidRDefault="00B65CDD" w:rsidP="00B65CDD">
                  <w:pPr>
                    <w:widowControl w:val="0"/>
                    <w:spacing w:after="0" w:line="240" w:lineRule="auto"/>
                    <w:ind w:right="113"/>
                    <w:contextualSpacing/>
                    <w:rPr>
                      <w:rFonts w:ascii="Times New Roman" w:hAnsi="Times New Roman"/>
                    </w:rPr>
                  </w:pPr>
                  <w:r w:rsidRPr="00184559">
                    <w:rPr>
                      <w:rFonts w:ascii="Times New Roman" w:hAnsi="Times New Roman"/>
                      <w:sz w:val="24"/>
                      <w:szCs w:val="24"/>
                    </w:rPr>
                    <w:t>Автоматичний вимикач</w:t>
                  </w:r>
                  <w:r w:rsidRPr="00184559">
                    <w:rPr>
                      <w:rFonts w:ascii="Times New Roman" w:hAnsi="Times New Roman"/>
                    </w:rPr>
                    <w:t xml:space="preserve"> STAND.45 1Р 16 A</w:t>
                  </w:r>
                </w:p>
              </w:tc>
              <w:tc>
                <w:tcPr>
                  <w:tcW w:w="710" w:type="dxa"/>
                  <w:shd w:val="clear" w:color="auto" w:fill="auto"/>
                </w:tcPr>
                <w:p w:rsidR="00B65CDD" w:rsidRPr="00184559" w:rsidRDefault="00B65CDD" w:rsidP="00B65CDD">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B65CDD" w:rsidRPr="00184559" w:rsidRDefault="00B65CDD" w:rsidP="00B65CDD">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20</w:t>
                  </w:r>
                </w:p>
              </w:tc>
            </w:tr>
            <w:tr w:rsidR="00B65CDD" w:rsidRPr="00184559" w:rsidTr="00EC422A">
              <w:tc>
                <w:tcPr>
                  <w:tcW w:w="569" w:type="dxa"/>
                  <w:shd w:val="clear" w:color="auto" w:fill="auto"/>
                </w:tcPr>
                <w:p w:rsidR="00B65CDD" w:rsidRPr="00DD6085" w:rsidRDefault="00B65CDD" w:rsidP="00DD6085">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rPr>
                    <w:t>3</w:t>
                  </w:r>
                  <w:r w:rsidR="00DD6085">
                    <w:rPr>
                      <w:rFonts w:ascii="Times New Roman" w:hAnsi="Times New Roman"/>
                      <w:sz w:val="24"/>
                      <w:szCs w:val="24"/>
                      <w:lang w:val="en-US"/>
                    </w:rPr>
                    <w:t>1</w:t>
                  </w:r>
                </w:p>
              </w:tc>
              <w:tc>
                <w:tcPr>
                  <w:tcW w:w="5502" w:type="dxa"/>
                  <w:shd w:val="clear" w:color="auto" w:fill="auto"/>
                </w:tcPr>
                <w:p w:rsidR="00B65CDD" w:rsidRPr="00184559" w:rsidRDefault="00B65CDD" w:rsidP="00B65CDD">
                  <w:pPr>
                    <w:widowControl w:val="0"/>
                    <w:spacing w:after="0" w:line="240" w:lineRule="auto"/>
                    <w:ind w:right="113"/>
                    <w:contextualSpacing/>
                    <w:rPr>
                      <w:rFonts w:ascii="Times New Roman" w:hAnsi="Times New Roman"/>
                      <w:sz w:val="24"/>
                      <w:szCs w:val="24"/>
                    </w:rPr>
                  </w:pPr>
                  <w:r w:rsidRPr="00184559">
                    <w:rPr>
                      <w:rFonts w:ascii="Times New Roman" w:hAnsi="Times New Roman"/>
                      <w:sz w:val="24"/>
                      <w:szCs w:val="24"/>
                    </w:rPr>
                    <w:t>Автоматичний вимикач</w:t>
                  </w:r>
                  <w:r w:rsidRPr="00184559">
                    <w:rPr>
                      <w:rFonts w:ascii="Times New Roman" w:hAnsi="Times New Roman"/>
                    </w:rPr>
                    <w:t xml:space="preserve"> STAND.45 1Р 25 A</w:t>
                  </w:r>
                </w:p>
              </w:tc>
              <w:tc>
                <w:tcPr>
                  <w:tcW w:w="710" w:type="dxa"/>
                  <w:shd w:val="clear" w:color="auto" w:fill="auto"/>
                </w:tcPr>
                <w:p w:rsidR="00B65CDD" w:rsidRPr="00184559" w:rsidRDefault="00B65CDD" w:rsidP="00B65CDD">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B65CDD" w:rsidRPr="00184559" w:rsidRDefault="00B65CDD" w:rsidP="00B65CDD">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22</w:t>
                  </w:r>
                </w:p>
              </w:tc>
            </w:tr>
            <w:tr w:rsidR="00B65CDD" w:rsidRPr="00184559" w:rsidTr="00EC422A">
              <w:tc>
                <w:tcPr>
                  <w:tcW w:w="569" w:type="dxa"/>
                  <w:shd w:val="clear" w:color="auto" w:fill="auto"/>
                </w:tcPr>
                <w:p w:rsidR="00B65CDD" w:rsidRPr="00DD6085" w:rsidRDefault="00B65CDD" w:rsidP="00DD6085">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lang w:val="ru-RU"/>
                    </w:rPr>
                    <w:t>3</w:t>
                  </w:r>
                  <w:r w:rsidR="00DD6085">
                    <w:rPr>
                      <w:rFonts w:ascii="Times New Roman" w:hAnsi="Times New Roman"/>
                      <w:sz w:val="24"/>
                      <w:szCs w:val="24"/>
                      <w:lang w:val="en-US"/>
                    </w:rPr>
                    <w:t>2</w:t>
                  </w:r>
                </w:p>
              </w:tc>
              <w:tc>
                <w:tcPr>
                  <w:tcW w:w="5502" w:type="dxa"/>
                  <w:shd w:val="clear" w:color="auto" w:fill="auto"/>
                </w:tcPr>
                <w:p w:rsidR="00B65CDD" w:rsidRPr="00184559" w:rsidRDefault="00B65CDD" w:rsidP="00B65CDD">
                  <w:pPr>
                    <w:widowControl w:val="0"/>
                    <w:spacing w:after="0" w:line="240" w:lineRule="auto"/>
                    <w:ind w:right="113"/>
                    <w:contextualSpacing/>
                    <w:rPr>
                      <w:rFonts w:ascii="Times New Roman" w:hAnsi="Times New Roman"/>
                    </w:rPr>
                  </w:pPr>
                  <w:r w:rsidRPr="00184559">
                    <w:rPr>
                      <w:rFonts w:ascii="Times New Roman" w:hAnsi="Times New Roman"/>
                      <w:sz w:val="24"/>
                      <w:szCs w:val="24"/>
                    </w:rPr>
                    <w:t>Автоматичний вимикач</w:t>
                  </w:r>
                  <w:r w:rsidRPr="00184559">
                    <w:rPr>
                      <w:rFonts w:ascii="Times New Roman" w:hAnsi="Times New Roman"/>
                    </w:rPr>
                    <w:t xml:space="preserve"> STAND.45 1Р. 16А, С</w:t>
                  </w:r>
                </w:p>
              </w:tc>
              <w:tc>
                <w:tcPr>
                  <w:tcW w:w="710" w:type="dxa"/>
                  <w:shd w:val="clear" w:color="auto" w:fill="auto"/>
                </w:tcPr>
                <w:p w:rsidR="00B65CDD" w:rsidRPr="00184559" w:rsidRDefault="00B65CDD" w:rsidP="00B65CD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B65CDD" w:rsidRPr="00184559" w:rsidRDefault="00B65CDD" w:rsidP="00B65CD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141</w:t>
                  </w:r>
                </w:p>
              </w:tc>
            </w:tr>
            <w:tr w:rsidR="00B65CDD" w:rsidRPr="00184559" w:rsidTr="00EC422A">
              <w:tc>
                <w:tcPr>
                  <w:tcW w:w="569" w:type="dxa"/>
                  <w:shd w:val="clear" w:color="auto" w:fill="auto"/>
                </w:tcPr>
                <w:p w:rsidR="00B65CDD" w:rsidRPr="00DD6085" w:rsidRDefault="00B65CDD" w:rsidP="00DD6085">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lang w:val="ru-RU"/>
                    </w:rPr>
                    <w:t>3</w:t>
                  </w:r>
                  <w:r w:rsidR="00DD6085">
                    <w:rPr>
                      <w:rFonts w:ascii="Times New Roman" w:hAnsi="Times New Roman"/>
                      <w:sz w:val="24"/>
                      <w:szCs w:val="24"/>
                      <w:lang w:val="en-US"/>
                    </w:rPr>
                    <w:t>3</w:t>
                  </w:r>
                </w:p>
              </w:tc>
              <w:tc>
                <w:tcPr>
                  <w:tcW w:w="5502" w:type="dxa"/>
                  <w:shd w:val="clear" w:color="auto" w:fill="auto"/>
                </w:tcPr>
                <w:p w:rsidR="00B65CDD" w:rsidRPr="00184559" w:rsidRDefault="00B65CDD" w:rsidP="00B65CDD">
                  <w:pPr>
                    <w:widowControl w:val="0"/>
                    <w:spacing w:after="0" w:line="240" w:lineRule="auto"/>
                    <w:ind w:right="113"/>
                    <w:contextualSpacing/>
                    <w:rPr>
                      <w:rFonts w:ascii="Times New Roman" w:hAnsi="Times New Roman"/>
                      <w:sz w:val="24"/>
                      <w:szCs w:val="24"/>
                    </w:rPr>
                  </w:pPr>
                  <w:r w:rsidRPr="00184559">
                    <w:rPr>
                      <w:rFonts w:ascii="Times New Roman" w:hAnsi="Times New Roman"/>
                      <w:sz w:val="24"/>
                      <w:szCs w:val="24"/>
                    </w:rPr>
                    <w:t>Модульний автоматичний вимикач 45.3С10,3Р,10А.С,4,5КА</w:t>
                  </w:r>
                </w:p>
              </w:tc>
              <w:tc>
                <w:tcPr>
                  <w:tcW w:w="710" w:type="dxa"/>
                  <w:shd w:val="clear" w:color="auto" w:fill="auto"/>
                </w:tcPr>
                <w:p w:rsidR="00B65CDD" w:rsidRPr="00184559" w:rsidRDefault="00B65CDD" w:rsidP="00B65CD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B65CDD" w:rsidRPr="00184559" w:rsidRDefault="00B65CDD" w:rsidP="00B65CD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16</w:t>
                  </w:r>
                </w:p>
              </w:tc>
            </w:tr>
            <w:tr w:rsidR="00B65CDD" w:rsidRPr="00184559" w:rsidTr="00EC422A">
              <w:tc>
                <w:tcPr>
                  <w:tcW w:w="569" w:type="dxa"/>
                  <w:shd w:val="clear" w:color="auto" w:fill="auto"/>
                </w:tcPr>
                <w:p w:rsidR="00B65CDD" w:rsidRPr="00DD6085" w:rsidRDefault="00B65CDD" w:rsidP="00DD6085">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lang w:val="ru-RU"/>
                    </w:rPr>
                    <w:t>3</w:t>
                  </w:r>
                  <w:r w:rsidR="00DD6085">
                    <w:rPr>
                      <w:rFonts w:ascii="Times New Roman" w:hAnsi="Times New Roman"/>
                      <w:sz w:val="24"/>
                      <w:szCs w:val="24"/>
                      <w:lang w:val="en-US"/>
                    </w:rPr>
                    <w:t>4</w:t>
                  </w:r>
                </w:p>
              </w:tc>
              <w:tc>
                <w:tcPr>
                  <w:tcW w:w="5502" w:type="dxa"/>
                  <w:shd w:val="clear" w:color="auto" w:fill="auto"/>
                </w:tcPr>
                <w:p w:rsidR="00B65CDD" w:rsidRPr="00184559" w:rsidRDefault="00B65CDD" w:rsidP="00B65CDD">
                  <w:pPr>
                    <w:widowControl w:val="0"/>
                    <w:spacing w:after="0" w:line="240" w:lineRule="auto"/>
                    <w:ind w:right="113"/>
                    <w:contextualSpacing/>
                    <w:rPr>
                      <w:rFonts w:ascii="Times New Roman" w:hAnsi="Times New Roman"/>
                      <w:sz w:val="24"/>
                      <w:szCs w:val="24"/>
                    </w:rPr>
                  </w:pPr>
                  <w:r w:rsidRPr="00184559">
                    <w:rPr>
                      <w:rFonts w:ascii="Times New Roman" w:hAnsi="Times New Roman"/>
                      <w:sz w:val="24"/>
                      <w:szCs w:val="24"/>
                    </w:rPr>
                    <w:t>Модульний автоматичний вимикач Е.МСВ.</w:t>
                  </w:r>
                  <w:r w:rsidRPr="00184559">
                    <w:rPr>
                      <w:rFonts w:ascii="Times New Roman" w:hAnsi="Times New Roman"/>
                    </w:rPr>
                    <w:t xml:space="preserve"> STAND.45.1.C10, 1Р</w:t>
                  </w:r>
                </w:p>
              </w:tc>
              <w:tc>
                <w:tcPr>
                  <w:tcW w:w="710" w:type="dxa"/>
                  <w:shd w:val="clear" w:color="auto" w:fill="auto"/>
                </w:tcPr>
                <w:p w:rsidR="00B65CDD" w:rsidRPr="00184559" w:rsidRDefault="00B65CDD" w:rsidP="00B65CDD">
                  <w:pPr>
                    <w:widowControl w:val="0"/>
                    <w:spacing w:before="120" w:after="0" w:line="240" w:lineRule="auto"/>
                    <w:ind w:right="113"/>
                    <w:contextualSpacing/>
                    <w:jc w:val="both"/>
                    <w:rPr>
                      <w:rFonts w:ascii="Times New Roman" w:hAnsi="Times New Roman"/>
                      <w:sz w:val="24"/>
                      <w:szCs w:val="24"/>
                    </w:rPr>
                  </w:pPr>
                  <w:r w:rsidRPr="00184559">
                    <w:rPr>
                      <w:rFonts w:ascii="Times New Roman" w:hAnsi="Times New Roman"/>
                      <w:sz w:val="24"/>
                      <w:szCs w:val="24"/>
                    </w:rPr>
                    <w:t>шт.</w:t>
                  </w:r>
                </w:p>
              </w:tc>
              <w:tc>
                <w:tcPr>
                  <w:tcW w:w="689" w:type="dxa"/>
                  <w:shd w:val="clear" w:color="auto" w:fill="auto"/>
                </w:tcPr>
                <w:p w:rsidR="00B65CDD" w:rsidRPr="00184559" w:rsidRDefault="00B65CDD" w:rsidP="00B65CD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125</w:t>
                  </w:r>
                </w:p>
              </w:tc>
            </w:tr>
            <w:tr w:rsidR="00B65CDD" w:rsidRPr="00184559" w:rsidTr="00EC422A">
              <w:tc>
                <w:tcPr>
                  <w:tcW w:w="569" w:type="dxa"/>
                  <w:shd w:val="clear" w:color="auto" w:fill="auto"/>
                </w:tcPr>
                <w:p w:rsidR="00B65CDD" w:rsidRPr="00DD6085" w:rsidRDefault="00B65CDD" w:rsidP="00DD6085">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lang w:val="ru-RU"/>
                    </w:rPr>
                    <w:lastRenderedPageBreak/>
                    <w:t>3</w:t>
                  </w:r>
                  <w:r w:rsidR="00DD6085">
                    <w:rPr>
                      <w:rFonts w:ascii="Times New Roman" w:hAnsi="Times New Roman"/>
                      <w:sz w:val="24"/>
                      <w:szCs w:val="24"/>
                      <w:lang w:val="en-US"/>
                    </w:rPr>
                    <w:t>5</w:t>
                  </w:r>
                </w:p>
              </w:tc>
              <w:tc>
                <w:tcPr>
                  <w:tcW w:w="5502" w:type="dxa"/>
                  <w:shd w:val="clear" w:color="auto" w:fill="auto"/>
                </w:tcPr>
                <w:p w:rsidR="00B65CDD" w:rsidRPr="00184559" w:rsidRDefault="00B65CDD" w:rsidP="00B65CDD">
                  <w:pPr>
                    <w:widowControl w:val="0"/>
                    <w:spacing w:after="0" w:line="240" w:lineRule="auto"/>
                    <w:ind w:right="113"/>
                    <w:contextualSpacing/>
                    <w:rPr>
                      <w:rFonts w:ascii="Times New Roman" w:hAnsi="Times New Roman"/>
                      <w:sz w:val="24"/>
                      <w:szCs w:val="24"/>
                    </w:rPr>
                  </w:pPr>
                  <w:r w:rsidRPr="00184559">
                    <w:rPr>
                      <w:rFonts w:ascii="Times New Roman" w:hAnsi="Times New Roman"/>
                      <w:sz w:val="24"/>
                      <w:szCs w:val="24"/>
                    </w:rPr>
                    <w:t>Модульний автоматичний вимикач Е.МСВ.</w:t>
                  </w:r>
                  <w:r w:rsidRPr="00184559">
                    <w:rPr>
                      <w:rFonts w:ascii="Times New Roman" w:hAnsi="Times New Roman"/>
                    </w:rPr>
                    <w:t xml:space="preserve"> STAND.45.1.C16, 1Р</w:t>
                  </w:r>
                </w:p>
              </w:tc>
              <w:tc>
                <w:tcPr>
                  <w:tcW w:w="710" w:type="dxa"/>
                  <w:shd w:val="clear" w:color="auto" w:fill="auto"/>
                </w:tcPr>
                <w:p w:rsidR="00B65CDD" w:rsidRPr="00184559" w:rsidRDefault="00B65CDD" w:rsidP="00B65CDD">
                  <w:pPr>
                    <w:widowControl w:val="0"/>
                    <w:spacing w:before="120" w:after="0" w:line="240" w:lineRule="auto"/>
                    <w:ind w:right="113"/>
                    <w:contextualSpacing/>
                    <w:jc w:val="both"/>
                    <w:rPr>
                      <w:rFonts w:ascii="Times New Roman" w:hAnsi="Times New Roman"/>
                      <w:sz w:val="24"/>
                      <w:szCs w:val="24"/>
                    </w:rPr>
                  </w:pPr>
                  <w:r w:rsidRPr="00184559">
                    <w:rPr>
                      <w:rFonts w:ascii="Times New Roman" w:hAnsi="Times New Roman"/>
                      <w:sz w:val="24"/>
                      <w:szCs w:val="24"/>
                    </w:rPr>
                    <w:t>шт.</w:t>
                  </w:r>
                </w:p>
              </w:tc>
              <w:tc>
                <w:tcPr>
                  <w:tcW w:w="689" w:type="dxa"/>
                  <w:shd w:val="clear" w:color="auto" w:fill="auto"/>
                </w:tcPr>
                <w:p w:rsidR="00B65CDD" w:rsidRPr="00184559" w:rsidRDefault="00B65CDD" w:rsidP="00B65CD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50</w:t>
                  </w:r>
                </w:p>
              </w:tc>
            </w:tr>
            <w:tr w:rsidR="00B65CDD" w:rsidRPr="00184559" w:rsidTr="00EC422A">
              <w:tc>
                <w:tcPr>
                  <w:tcW w:w="569" w:type="dxa"/>
                  <w:shd w:val="clear" w:color="auto" w:fill="auto"/>
                </w:tcPr>
                <w:p w:rsidR="00B65CDD" w:rsidRPr="00DD6085" w:rsidRDefault="00B65CDD" w:rsidP="00DD6085">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lang w:val="ru-RU"/>
                    </w:rPr>
                    <w:t>3</w:t>
                  </w:r>
                  <w:r w:rsidR="00DD6085">
                    <w:rPr>
                      <w:rFonts w:ascii="Times New Roman" w:hAnsi="Times New Roman"/>
                      <w:sz w:val="24"/>
                      <w:szCs w:val="24"/>
                      <w:lang w:val="en-US"/>
                    </w:rPr>
                    <w:t>6</w:t>
                  </w:r>
                </w:p>
              </w:tc>
              <w:tc>
                <w:tcPr>
                  <w:tcW w:w="5502" w:type="dxa"/>
                  <w:shd w:val="clear" w:color="auto" w:fill="auto"/>
                </w:tcPr>
                <w:p w:rsidR="00B65CDD" w:rsidRPr="00184559" w:rsidRDefault="00B65CDD" w:rsidP="00B65CDD">
                  <w:pPr>
                    <w:widowControl w:val="0"/>
                    <w:spacing w:after="0" w:line="240" w:lineRule="auto"/>
                    <w:ind w:right="113"/>
                    <w:contextualSpacing/>
                    <w:rPr>
                      <w:rFonts w:ascii="Times New Roman" w:hAnsi="Times New Roman"/>
                    </w:rPr>
                  </w:pPr>
                  <w:r w:rsidRPr="00184559">
                    <w:rPr>
                      <w:rFonts w:ascii="Times New Roman" w:hAnsi="Times New Roman"/>
                      <w:sz w:val="24"/>
                      <w:szCs w:val="24"/>
                    </w:rPr>
                    <w:t xml:space="preserve">Модульний автоматичний вимикач </w:t>
                  </w:r>
                  <w:r w:rsidRPr="00184559">
                    <w:rPr>
                      <w:rFonts w:ascii="Times New Roman" w:hAnsi="Times New Roman"/>
                    </w:rPr>
                    <w:t>E.MCB.STAND.45.1.C25, 1Р</w:t>
                  </w:r>
                </w:p>
              </w:tc>
              <w:tc>
                <w:tcPr>
                  <w:tcW w:w="710" w:type="dxa"/>
                  <w:shd w:val="clear" w:color="auto" w:fill="auto"/>
                </w:tcPr>
                <w:p w:rsidR="00B65CDD" w:rsidRPr="00184559" w:rsidRDefault="00B65CDD" w:rsidP="00B65CD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B65CDD" w:rsidRPr="00184559" w:rsidRDefault="00B65CDD" w:rsidP="00B65CDD">
                  <w:pPr>
                    <w:widowControl w:val="0"/>
                    <w:spacing w:before="120" w:after="0" w:line="240" w:lineRule="auto"/>
                    <w:ind w:right="113"/>
                    <w:contextualSpacing/>
                    <w:jc w:val="both"/>
                    <w:rPr>
                      <w:rFonts w:ascii="Times New Roman" w:hAnsi="Times New Roman"/>
                      <w:sz w:val="24"/>
                      <w:szCs w:val="24"/>
                    </w:rPr>
                  </w:pPr>
                  <w:r w:rsidRPr="00184559">
                    <w:rPr>
                      <w:rFonts w:ascii="Times New Roman" w:hAnsi="Times New Roman"/>
                      <w:sz w:val="24"/>
                      <w:szCs w:val="24"/>
                    </w:rPr>
                    <w:t>109</w:t>
                  </w:r>
                </w:p>
              </w:tc>
            </w:tr>
            <w:tr w:rsidR="00B65CDD" w:rsidRPr="00184559" w:rsidTr="00EC422A">
              <w:tc>
                <w:tcPr>
                  <w:tcW w:w="569" w:type="dxa"/>
                  <w:shd w:val="clear" w:color="auto" w:fill="auto"/>
                </w:tcPr>
                <w:p w:rsidR="00B65CDD" w:rsidRPr="00DD6085" w:rsidRDefault="00B65CDD" w:rsidP="00DD6085">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lang w:val="ru-RU"/>
                    </w:rPr>
                    <w:t>3</w:t>
                  </w:r>
                  <w:r w:rsidR="00DD6085">
                    <w:rPr>
                      <w:rFonts w:ascii="Times New Roman" w:hAnsi="Times New Roman"/>
                      <w:sz w:val="24"/>
                      <w:szCs w:val="24"/>
                      <w:lang w:val="en-US"/>
                    </w:rPr>
                    <w:t>7</w:t>
                  </w:r>
                </w:p>
              </w:tc>
              <w:tc>
                <w:tcPr>
                  <w:tcW w:w="5502" w:type="dxa"/>
                  <w:shd w:val="clear" w:color="auto" w:fill="auto"/>
                </w:tcPr>
                <w:p w:rsidR="00B65CDD" w:rsidRPr="00184559" w:rsidRDefault="00B65CDD" w:rsidP="00B65CDD">
                  <w:pPr>
                    <w:widowControl w:val="0"/>
                    <w:spacing w:after="0" w:line="240" w:lineRule="auto"/>
                    <w:ind w:right="113"/>
                    <w:contextualSpacing/>
                    <w:rPr>
                      <w:rFonts w:ascii="Times New Roman" w:hAnsi="Times New Roman"/>
                    </w:rPr>
                  </w:pPr>
                  <w:r w:rsidRPr="00184559">
                    <w:rPr>
                      <w:rFonts w:ascii="Times New Roman" w:hAnsi="Times New Roman"/>
                      <w:sz w:val="24"/>
                      <w:szCs w:val="24"/>
                    </w:rPr>
                    <w:t>Модульний автоматичний вимикач</w:t>
                  </w:r>
                  <w:r w:rsidRPr="00184559">
                    <w:rPr>
                      <w:rFonts w:ascii="Times New Roman" w:hAnsi="Times New Roman"/>
                    </w:rPr>
                    <w:t xml:space="preserve"> E.MCB.STAND.45.2.C20, 2Р</w:t>
                  </w:r>
                </w:p>
              </w:tc>
              <w:tc>
                <w:tcPr>
                  <w:tcW w:w="710" w:type="dxa"/>
                  <w:shd w:val="clear" w:color="auto" w:fill="auto"/>
                </w:tcPr>
                <w:p w:rsidR="00B65CDD" w:rsidRPr="00184559" w:rsidRDefault="00B65CDD" w:rsidP="00B65CD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B65CDD" w:rsidRPr="00184559" w:rsidRDefault="00B65CDD" w:rsidP="00B65CDD">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100</w:t>
                  </w:r>
                </w:p>
              </w:tc>
            </w:tr>
            <w:tr w:rsidR="00B65CDD" w:rsidRPr="00184559" w:rsidTr="00EC422A">
              <w:tc>
                <w:tcPr>
                  <w:tcW w:w="569" w:type="dxa"/>
                  <w:shd w:val="clear" w:color="auto" w:fill="auto"/>
                </w:tcPr>
                <w:p w:rsidR="00B65CDD" w:rsidRPr="00DD6085" w:rsidRDefault="00B65CDD" w:rsidP="00DD6085">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lang w:val="ru-RU"/>
                    </w:rPr>
                    <w:t>3</w:t>
                  </w:r>
                  <w:r w:rsidR="00DD6085">
                    <w:rPr>
                      <w:rFonts w:ascii="Times New Roman" w:hAnsi="Times New Roman"/>
                      <w:sz w:val="24"/>
                      <w:szCs w:val="24"/>
                      <w:lang w:val="en-US"/>
                    </w:rPr>
                    <w:t>8</w:t>
                  </w:r>
                </w:p>
              </w:tc>
              <w:tc>
                <w:tcPr>
                  <w:tcW w:w="5502" w:type="dxa"/>
                  <w:shd w:val="clear" w:color="auto" w:fill="auto"/>
                </w:tcPr>
                <w:p w:rsidR="00B65CDD" w:rsidRPr="00184559" w:rsidRDefault="00B65CDD" w:rsidP="00B65CDD">
                  <w:pPr>
                    <w:widowControl w:val="0"/>
                    <w:spacing w:after="0" w:line="240" w:lineRule="auto"/>
                    <w:ind w:right="113"/>
                    <w:contextualSpacing/>
                    <w:rPr>
                      <w:rFonts w:ascii="Times New Roman" w:hAnsi="Times New Roman"/>
                    </w:rPr>
                  </w:pPr>
                  <w:r w:rsidRPr="00184559">
                    <w:rPr>
                      <w:rFonts w:ascii="Times New Roman" w:hAnsi="Times New Roman"/>
                      <w:sz w:val="24"/>
                      <w:szCs w:val="24"/>
                    </w:rPr>
                    <w:t xml:space="preserve">Модульний автоматичний вимикач </w:t>
                  </w:r>
                  <w:r w:rsidRPr="00184559">
                    <w:rPr>
                      <w:rFonts w:ascii="Times New Roman" w:hAnsi="Times New Roman"/>
                    </w:rPr>
                    <w:t>E.MCB.STAND.45.2.C25, 2Р</w:t>
                  </w:r>
                </w:p>
              </w:tc>
              <w:tc>
                <w:tcPr>
                  <w:tcW w:w="710" w:type="dxa"/>
                  <w:shd w:val="clear" w:color="auto" w:fill="auto"/>
                </w:tcPr>
                <w:p w:rsidR="00B65CDD" w:rsidRPr="00184559" w:rsidRDefault="00B65CDD" w:rsidP="00B65CD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B65CDD" w:rsidRPr="00184559" w:rsidRDefault="00B65CDD" w:rsidP="00B65CD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120</w:t>
                  </w:r>
                </w:p>
              </w:tc>
            </w:tr>
            <w:tr w:rsidR="00B65CDD" w:rsidRPr="00184559" w:rsidTr="00EC422A">
              <w:tc>
                <w:tcPr>
                  <w:tcW w:w="569" w:type="dxa"/>
                  <w:shd w:val="clear" w:color="auto" w:fill="auto"/>
                </w:tcPr>
                <w:p w:rsidR="00B65CDD" w:rsidRPr="00D7744C" w:rsidRDefault="00DD6085" w:rsidP="00B65CDD">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lang w:val="en-US"/>
                    </w:rPr>
                    <w:t>39</w:t>
                  </w:r>
                </w:p>
              </w:tc>
              <w:tc>
                <w:tcPr>
                  <w:tcW w:w="5502" w:type="dxa"/>
                  <w:shd w:val="clear" w:color="auto" w:fill="auto"/>
                </w:tcPr>
                <w:p w:rsidR="00B65CDD" w:rsidRPr="00184559" w:rsidRDefault="00B65CDD" w:rsidP="00B65CDD">
                  <w:pPr>
                    <w:widowControl w:val="0"/>
                    <w:spacing w:after="0" w:line="240" w:lineRule="auto"/>
                    <w:ind w:right="113"/>
                    <w:contextualSpacing/>
                    <w:rPr>
                      <w:rFonts w:ascii="Times New Roman" w:hAnsi="Times New Roman"/>
                    </w:rPr>
                  </w:pPr>
                  <w:r w:rsidRPr="00184559">
                    <w:rPr>
                      <w:rFonts w:ascii="Times New Roman" w:hAnsi="Times New Roman"/>
                      <w:sz w:val="24"/>
                      <w:szCs w:val="24"/>
                    </w:rPr>
                    <w:t xml:space="preserve">Модульний автоматичний вимикач </w:t>
                  </w:r>
                  <w:r w:rsidRPr="00184559">
                    <w:rPr>
                      <w:rFonts w:ascii="Times New Roman" w:hAnsi="Times New Roman"/>
                    </w:rPr>
                    <w:t>E.MCB.STAND.45.3.C10, 3Р</w:t>
                  </w:r>
                </w:p>
              </w:tc>
              <w:tc>
                <w:tcPr>
                  <w:tcW w:w="710" w:type="dxa"/>
                  <w:shd w:val="clear" w:color="auto" w:fill="auto"/>
                </w:tcPr>
                <w:p w:rsidR="00B65CDD" w:rsidRPr="00184559" w:rsidRDefault="00B65CDD" w:rsidP="00B65CD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B65CDD" w:rsidRPr="00184559" w:rsidRDefault="00B65CDD" w:rsidP="00B65CD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221</w:t>
                  </w:r>
                </w:p>
              </w:tc>
            </w:tr>
            <w:tr w:rsidR="00B65CDD" w:rsidRPr="00184559" w:rsidTr="00EC422A">
              <w:tc>
                <w:tcPr>
                  <w:tcW w:w="569" w:type="dxa"/>
                  <w:shd w:val="clear" w:color="auto" w:fill="auto"/>
                </w:tcPr>
                <w:p w:rsidR="00B65CDD" w:rsidRPr="00DD6085" w:rsidRDefault="00B65CDD" w:rsidP="00DD6085">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lang w:val="ru-RU"/>
                    </w:rPr>
                    <w:t>4</w:t>
                  </w:r>
                  <w:r w:rsidR="00DD6085">
                    <w:rPr>
                      <w:rFonts w:ascii="Times New Roman" w:hAnsi="Times New Roman"/>
                      <w:sz w:val="24"/>
                      <w:szCs w:val="24"/>
                      <w:lang w:val="en-US"/>
                    </w:rPr>
                    <w:t>0</w:t>
                  </w:r>
                </w:p>
              </w:tc>
              <w:tc>
                <w:tcPr>
                  <w:tcW w:w="5502" w:type="dxa"/>
                  <w:shd w:val="clear" w:color="auto" w:fill="auto"/>
                </w:tcPr>
                <w:p w:rsidR="00B65CDD" w:rsidRPr="00184559" w:rsidRDefault="00B65CDD" w:rsidP="00B65CDD">
                  <w:pPr>
                    <w:widowControl w:val="0"/>
                    <w:spacing w:after="0" w:line="240" w:lineRule="auto"/>
                    <w:ind w:right="113"/>
                    <w:contextualSpacing/>
                    <w:rPr>
                      <w:rFonts w:ascii="Times New Roman" w:hAnsi="Times New Roman"/>
                    </w:rPr>
                  </w:pPr>
                  <w:r w:rsidRPr="00184559">
                    <w:rPr>
                      <w:rFonts w:ascii="Times New Roman" w:hAnsi="Times New Roman"/>
                      <w:sz w:val="24"/>
                      <w:szCs w:val="24"/>
                    </w:rPr>
                    <w:t>Модульний автоматичний вимикач</w:t>
                  </w:r>
                  <w:r w:rsidRPr="00184559">
                    <w:rPr>
                      <w:rFonts w:ascii="Times New Roman" w:hAnsi="Times New Roman"/>
                    </w:rPr>
                    <w:t xml:space="preserve"> E.MCB.STAND.45.3.C25, 3Р</w:t>
                  </w:r>
                </w:p>
              </w:tc>
              <w:tc>
                <w:tcPr>
                  <w:tcW w:w="710" w:type="dxa"/>
                  <w:shd w:val="clear" w:color="auto" w:fill="auto"/>
                </w:tcPr>
                <w:p w:rsidR="00B65CDD" w:rsidRPr="00184559" w:rsidRDefault="00B65CDD" w:rsidP="00B65CD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B65CDD" w:rsidRPr="00184559" w:rsidRDefault="00B65CDD" w:rsidP="00B65CDD">
                  <w:pPr>
                    <w:widowControl w:val="0"/>
                    <w:spacing w:before="120" w:after="0" w:line="240" w:lineRule="auto"/>
                    <w:ind w:right="113"/>
                    <w:contextualSpacing/>
                    <w:jc w:val="both"/>
                    <w:rPr>
                      <w:rFonts w:ascii="Times New Roman" w:hAnsi="Times New Roman"/>
                      <w:sz w:val="24"/>
                      <w:szCs w:val="24"/>
                    </w:rPr>
                  </w:pPr>
                  <w:r w:rsidRPr="00184559">
                    <w:rPr>
                      <w:rFonts w:ascii="Times New Roman" w:hAnsi="Times New Roman"/>
                      <w:sz w:val="24"/>
                      <w:szCs w:val="24"/>
                    </w:rPr>
                    <w:t>436</w:t>
                  </w:r>
                </w:p>
              </w:tc>
            </w:tr>
            <w:tr w:rsidR="00B65CDD" w:rsidRPr="00184559" w:rsidTr="00EC422A">
              <w:tc>
                <w:tcPr>
                  <w:tcW w:w="569" w:type="dxa"/>
                  <w:shd w:val="clear" w:color="auto" w:fill="auto"/>
                </w:tcPr>
                <w:p w:rsidR="00B65CDD" w:rsidRPr="00DD6085" w:rsidRDefault="00B65CDD" w:rsidP="00DD6085">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lang w:val="ru-RU"/>
                    </w:rPr>
                    <w:t>4</w:t>
                  </w:r>
                  <w:r w:rsidR="00DD6085">
                    <w:rPr>
                      <w:rFonts w:ascii="Times New Roman" w:hAnsi="Times New Roman"/>
                      <w:sz w:val="24"/>
                      <w:szCs w:val="24"/>
                      <w:lang w:val="en-US"/>
                    </w:rPr>
                    <w:t>1</w:t>
                  </w:r>
                </w:p>
              </w:tc>
              <w:tc>
                <w:tcPr>
                  <w:tcW w:w="5502" w:type="dxa"/>
                  <w:shd w:val="clear" w:color="auto" w:fill="auto"/>
                </w:tcPr>
                <w:p w:rsidR="00B65CDD" w:rsidRPr="00184559" w:rsidRDefault="00B65CDD" w:rsidP="00B65CDD">
                  <w:pPr>
                    <w:widowControl w:val="0"/>
                    <w:spacing w:after="0" w:line="240" w:lineRule="auto"/>
                    <w:ind w:right="113"/>
                    <w:contextualSpacing/>
                    <w:rPr>
                      <w:rFonts w:ascii="Times New Roman" w:hAnsi="Times New Roman"/>
                    </w:rPr>
                  </w:pPr>
                  <w:r w:rsidRPr="00184559">
                    <w:rPr>
                      <w:rFonts w:ascii="Times New Roman" w:hAnsi="Times New Roman"/>
                      <w:sz w:val="24"/>
                      <w:szCs w:val="24"/>
                    </w:rPr>
                    <w:t>Модульний автоматичний вимикач</w:t>
                  </w:r>
                  <w:r w:rsidRPr="00184559">
                    <w:rPr>
                      <w:rFonts w:ascii="Times New Roman" w:hAnsi="Times New Roman"/>
                    </w:rPr>
                    <w:t xml:space="preserve"> Е.MSB.STAND. C16.3P.16  </w:t>
                  </w:r>
                </w:p>
              </w:tc>
              <w:tc>
                <w:tcPr>
                  <w:tcW w:w="710" w:type="dxa"/>
                  <w:shd w:val="clear" w:color="auto" w:fill="auto"/>
                </w:tcPr>
                <w:p w:rsidR="00B65CDD" w:rsidRPr="00184559" w:rsidRDefault="00B65CDD" w:rsidP="00B65CD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B65CDD" w:rsidRPr="00184559" w:rsidRDefault="00B65CDD" w:rsidP="00B65CDD">
                  <w:pPr>
                    <w:widowControl w:val="0"/>
                    <w:spacing w:before="120" w:after="0" w:line="240" w:lineRule="auto"/>
                    <w:ind w:right="113"/>
                    <w:contextualSpacing/>
                    <w:jc w:val="both"/>
                    <w:rPr>
                      <w:rFonts w:ascii="Times New Roman" w:hAnsi="Times New Roman"/>
                      <w:sz w:val="24"/>
                      <w:szCs w:val="24"/>
                    </w:rPr>
                  </w:pPr>
                  <w:r w:rsidRPr="00184559">
                    <w:rPr>
                      <w:rFonts w:ascii="Times New Roman" w:hAnsi="Times New Roman"/>
                      <w:sz w:val="24"/>
                      <w:szCs w:val="24"/>
                    </w:rPr>
                    <w:t>8</w:t>
                  </w:r>
                </w:p>
              </w:tc>
            </w:tr>
            <w:tr w:rsidR="00B65CDD" w:rsidRPr="00184559" w:rsidTr="00EC422A">
              <w:tc>
                <w:tcPr>
                  <w:tcW w:w="569" w:type="dxa"/>
                  <w:shd w:val="clear" w:color="auto" w:fill="auto"/>
                </w:tcPr>
                <w:p w:rsidR="00B65CDD" w:rsidRPr="00DD6085" w:rsidRDefault="00B65CDD" w:rsidP="00DD6085">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lang w:val="ru-RU"/>
                    </w:rPr>
                    <w:t>4</w:t>
                  </w:r>
                  <w:r w:rsidR="00DD6085">
                    <w:rPr>
                      <w:rFonts w:ascii="Times New Roman" w:hAnsi="Times New Roman"/>
                      <w:sz w:val="24"/>
                      <w:szCs w:val="24"/>
                      <w:lang w:val="en-US"/>
                    </w:rPr>
                    <w:t>2</w:t>
                  </w:r>
                </w:p>
              </w:tc>
              <w:tc>
                <w:tcPr>
                  <w:tcW w:w="5502" w:type="dxa"/>
                  <w:shd w:val="clear" w:color="auto" w:fill="auto"/>
                </w:tcPr>
                <w:p w:rsidR="00B65CDD" w:rsidRPr="00184559" w:rsidRDefault="00B65CDD" w:rsidP="00B65CDD">
                  <w:pPr>
                    <w:widowControl w:val="0"/>
                    <w:spacing w:after="0" w:line="240" w:lineRule="auto"/>
                    <w:ind w:right="-19"/>
                    <w:contextualSpacing/>
                    <w:rPr>
                      <w:rFonts w:ascii="Times New Roman" w:hAnsi="Times New Roman"/>
                      <w:sz w:val="24"/>
                      <w:szCs w:val="24"/>
                    </w:rPr>
                  </w:pPr>
                  <w:r w:rsidRPr="00184559">
                    <w:rPr>
                      <w:rFonts w:ascii="Times New Roman" w:hAnsi="Times New Roman"/>
                      <w:sz w:val="24"/>
                      <w:szCs w:val="24"/>
                    </w:rPr>
                    <w:t>Модульний автоматичний вимикач STAND.45.2.С16.2Р3С4.5</w:t>
                  </w:r>
                </w:p>
              </w:tc>
              <w:tc>
                <w:tcPr>
                  <w:tcW w:w="710" w:type="dxa"/>
                  <w:shd w:val="clear" w:color="auto" w:fill="auto"/>
                </w:tcPr>
                <w:p w:rsidR="00B65CDD" w:rsidRPr="00184559" w:rsidRDefault="00B65CDD" w:rsidP="00B65CD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B65CDD" w:rsidRPr="00184559" w:rsidRDefault="00B65CDD" w:rsidP="00B65CD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35</w:t>
                  </w:r>
                </w:p>
              </w:tc>
            </w:tr>
            <w:tr w:rsidR="00B65CDD" w:rsidRPr="00184559" w:rsidTr="00EC422A">
              <w:tc>
                <w:tcPr>
                  <w:tcW w:w="569" w:type="dxa"/>
                  <w:shd w:val="clear" w:color="auto" w:fill="auto"/>
                </w:tcPr>
                <w:p w:rsidR="00B65CDD" w:rsidRPr="00DD6085" w:rsidRDefault="00B65CDD" w:rsidP="00DD6085">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lang w:val="ru-RU"/>
                    </w:rPr>
                    <w:t>4</w:t>
                  </w:r>
                  <w:r w:rsidR="00DD6085">
                    <w:rPr>
                      <w:rFonts w:ascii="Times New Roman" w:hAnsi="Times New Roman"/>
                      <w:sz w:val="24"/>
                      <w:szCs w:val="24"/>
                      <w:lang w:val="en-US"/>
                    </w:rPr>
                    <w:t>3</w:t>
                  </w:r>
                </w:p>
              </w:tc>
              <w:tc>
                <w:tcPr>
                  <w:tcW w:w="5502" w:type="dxa"/>
                  <w:shd w:val="clear" w:color="auto" w:fill="auto"/>
                </w:tcPr>
                <w:p w:rsidR="00B65CDD" w:rsidRPr="00184559" w:rsidRDefault="00B65CDD" w:rsidP="00B65CDD">
                  <w:pPr>
                    <w:widowControl w:val="0"/>
                    <w:spacing w:after="0" w:line="240" w:lineRule="auto"/>
                    <w:ind w:right="-19"/>
                    <w:contextualSpacing/>
                    <w:rPr>
                      <w:rFonts w:ascii="Times New Roman" w:hAnsi="Times New Roman"/>
                      <w:sz w:val="24"/>
                      <w:szCs w:val="24"/>
                    </w:rPr>
                  </w:pPr>
                  <w:r w:rsidRPr="00184559">
                    <w:rPr>
                      <w:rFonts w:ascii="Times New Roman" w:hAnsi="Times New Roman"/>
                      <w:sz w:val="24"/>
                      <w:szCs w:val="24"/>
                    </w:rPr>
                    <w:t>Модульний автоматичний вимикач STAND.45.1.С16.1</w:t>
                  </w:r>
                </w:p>
              </w:tc>
              <w:tc>
                <w:tcPr>
                  <w:tcW w:w="710" w:type="dxa"/>
                  <w:shd w:val="clear" w:color="auto" w:fill="auto"/>
                </w:tcPr>
                <w:p w:rsidR="00B65CDD" w:rsidRPr="00184559" w:rsidRDefault="00B65CDD" w:rsidP="00B65CD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B65CDD" w:rsidRPr="00184559" w:rsidRDefault="00B65CDD" w:rsidP="00B65CD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15</w:t>
                  </w:r>
                </w:p>
              </w:tc>
            </w:tr>
            <w:tr w:rsidR="00B65CDD" w:rsidRPr="00184559" w:rsidTr="00EC422A">
              <w:tc>
                <w:tcPr>
                  <w:tcW w:w="569" w:type="dxa"/>
                  <w:shd w:val="clear" w:color="auto" w:fill="auto"/>
                </w:tcPr>
                <w:p w:rsidR="00B65CDD" w:rsidRPr="00DD6085" w:rsidRDefault="00B65CDD" w:rsidP="00DD6085">
                  <w:pPr>
                    <w:widowControl w:val="0"/>
                    <w:spacing w:after="0" w:line="240" w:lineRule="auto"/>
                    <w:ind w:right="113"/>
                    <w:contextualSpacing/>
                    <w:jc w:val="both"/>
                    <w:rPr>
                      <w:rFonts w:ascii="Times New Roman" w:hAnsi="Times New Roman"/>
                      <w:sz w:val="24"/>
                      <w:szCs w:val="24"/>
                      <w:lang w:val="en-US"/>
                    </w:rPr>
                  </w:pPr>
                  <w:r>
                    <w:rPr>
                      <w:rFonts w:ascii="Times New Roman" w:hAnsi="Times New Roman"/>
                      <w:sz w:val="24"/>
                      <w:szCs w:val="24"/>
                    </w:rPr>
                    <w:t>4</w:t>
                  </w:r>
                  <w:r w:rsidR="00DD6085">
                    <w:rPr>
                      <w:rFonts w:ascii="Times New Roman" w:hAnsi="Times New Roman"/>
                      <w:sz w:val="24"/>
                      <w:szCs w:val="24"/>
                      <w:lang w:val="en-US"/>
                    </w:rPr>
                    <w:t>4</w:t>
                  </w:r>
                </w:p>
              </w:tc>
              <w:tc>
                <w:tcPr>
                  <w:tcW w:w="5502" w:type="dxa"/>
                  <w:shd w:val="clear" w:color="auto" w:fill="auto"/>
                </w:tcPr>
                <w:p w:rsidR="00B65CDD" w:rsidRPr="00184559" w:rsidRDefault="00B65CDD" w:rsidP="00B65CDD">
                  <w:pPr>
                    <w:widowControl w:val="0"/>
                    <w:spacing w:after="0" w:line="240" w:lineRule="auto"/>
                    <w:ind w:right="-19"/>
                    <w:contextualSpacing/>
                    <w:rPr>
                      <w:rFonts w:ascii="Times New Roman" w:hAnsi="Times New Roman"/>
                      <w:sz w:val="24"/>
                      <w:szCs w:val="24"/>
                    </w:rPr>
                  </w:pPr>
                  <w:r w:rsidRPr="00184559">
                    <w:rPr>
                      <w:rFonts w:ascii="Times New Roman" w:hAnsi="Times New Roman"/>
                      <w:sz w:val="24"/>
                      <w:szCs w:val="24"/>
                    </w:rPr>
                    <w:t>Модульний автоматичний вимикач STAND.45.1.С25.1</w:t>
                  </w:r>
                </w:p>
              </w:tc>
              <w:tc>
                <w:tcPr>
                  <w:tcW w:w="710" w:type="dxa"/>
                  <w:shd w:val="clear" w:color="auto" w:fill="auto"/>
                </w:tcPr>
                <w:p w:rsidR="00B65CDD" w:rsidRPr="00184559" w:rsidRDefault="00B65CDD" w:rsidP="00B65CDD">
                  <w:pPr>
                    <w:widowControl w:val="0"/>
                    <w:spacing w:before="120" w:after="0" w:line="240" w:lineRule="auto"/>
                    <w:ind w:right="113"/>
                    <w:contextualSpacing/>
                    <w:jc w:val="both"/>
                    <w:rPr>
                      <w:rFonts w:ascii="Times New Roman" w:hAnsi="Times New Roman"/>
                      <w:sz w:val="24"/>
                      <w:szCs w:val="24"/>
                    </w:rPr>
                  </w:pPr>
                  <w:r w:rsidRPr="00184559">
                    <w:rPr>
                      <w:rFonts w:ascii="Times New Roman" w:hAnsi="Times New Roman"/>
                      <w:sz w:val="24"/>
                      <w:szCs w:val="24"/>
                    </w:rPr>
                    <w:t>шт.</w:t>
                  </w:r>
                </w:p>
              </w:tc>
              <w:tc>
                <w:tcPr>
                  <w:tcW w:w="689" w:type="dxa"/>
                  <w:shd w:val="clear" w:color="auto" w:fill="auto"/>
                </w:tcPr>
                <w:p w:rsidR="00B65CDD" w:rsidRPr="00184559" w:rsidRDefault="00B65CDD" w:rsidP="00B65CD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84</w:t>
                  </w:r>
                </w:p>
              </w:tc>
            </w:tr>
            <w:tr w:rsidR="00DA251D" w:rsidRPr="00184559" w:rsidTr="00EC422A">
              <w:tc>
                <w:tcPr>
                  <w:tcW w:w="569" w:type="dxa"/>
                  <w:shd w:val="clear" w:color="auto" w:fill="auto"/>
                </w:tcPr>
                <w:p w:rsidR="00DA251D" w:rsidRPr="00DD6085" w:rsidRDefault="00DA251D" w:rsidP="00DD6085">
                  <w:pPr>
                    <w:widowControl w:val="0"/>
                    <w:spacing w:after="0" w:line="240" w:lineRule="auto"/>
                    <w:ind w:right="113"/>
                    <w:contextualSpacing/>
                    <w:jc w:val="both"/>
                    <w:rPr>
                      <w:rFonts w:ascii="Times New Roman" w:hAnsi="Times New Roman"/>
                      <w:sz w:val="24"/>
                      <w:szCs w:val="24"/>
                      <w:lang w:val="en-US"/>
                    </w:rPr>
                  </w:pPr>
                  <w:r>
                    <w:rPr>
                      <w:rFonts w:ascii="Times New Roman" w:hAnsi="Times New Roman"/>
                      <w:sz w:val="24"/>
                      <w:szCs w:val="24"/>
                    </w:rPr>
                    <w:t>4</w:t>
                  </w:r>
                  <w:r w:rsidR="00DD6085">
                    <w:rPr>
                      <w:rFonts w:ascii="Times New Roman" w:hAnsi="Times New Roman"/>
                      <w:sz w:val="24"/>
                      <w:szCs w:val="24"/>
                      <w:lang w:val="en-US"/>
                    </w:rPr>
                    <w:t>5</w:t>
                  </w:r>
                </w:p>
              </w:tc>
              <w:tc>
                <w:tcPr>
                  <w:tcW w:w="5502" w:type="dxa"/>
                  <w:shd w:val="clear" w:color="auto" w:fill="auto"/>
                </w:tcPr>
                <w:p w:rsidR="00DA251D" w:rsidRPr="00184559" w:rsidRDefault="00DA251D" w:rsidP="00DA251D">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rPr>
                    <w:t>Автоматичний вимикач (25 А)</w:t>
                  </w:r>
                </w:p>
              </w:tc>
              <w:tc>
                <w:tcPr>
                  <w:tcW w:w="710" w:type="dxa"/>
                  <w:shd w:val="clear" w:color="auto" w:fill="auto"/>
                </w:tcPr>
                <w:p w:rsidR="00DA251D" w:rsidRPr="00184559" w:rsidRDefault="00DA251D" w:rsidP="00DA251D">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DA251D" w:rsidRPr="00184559" w:rsidRDefault="00DA251D" w:rsidP="00DA251D">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50</w:t>
                  </w:r>
                </w:p>
              </w:tc>
            </w:tr>
            <w:tr w:rsidR="00DA251D" w:rsidRPr="00184559" w:rsidTr="00EC422A">
              <w:tc>
                <w:tcPr>
                  <w:tcW w:w="569" w:type="dxa"/>
                  <w:shd w:val="clear" w:color="auto" w:fill="auto"/>
                </w:tcPr>
                <w:p w:rsidR="00DA251D" w:rsidRPr="00DD6085" w:rsidRDefault="00DA251D" w:rsidP="00DD6085">
                  <w:pPr>
                    <w:widowControl w:val="0"/>
                    <w:spacing w:after="0" w:line="240" w:lineRule="auto"/>
                    <w:ind w:right="113"/>
                    <w:contextualSpacing/>
                    <w:jc w:val="both"/>
                    <w:rPr>
                      <w:rFonts w:ascii="Times New Roman" w:hAnsi="Times New Roman"/>
                      <w:sz w:val="24"/>
                      <w:szCs w:val="24"/>
                      <w:lang w:val="en-US"/>
                    </w:rPr>
                  </w:pPr>
                  <w:r>
                    <w:rPr>
                      <w:rFonts w:ascii="Times New Roman" w:hAnsi="Times New Roman"/>
                      <w:sz w:val="24"/>
                      <w:szCs w:val="24"/>
                      <w:lang w:val="ru-RU"/>
                    </w:rPr>
                    <w:t>4</w:t>
                  </w:r>
                  <w:r w:rsidR="00DD6085">
                    <w:rPr>
                      <w:rFonts w:ascii="Times New Roman" w:hAnsi="Times New Roman"/>
                      <w:sz w:val="24"/>
                      <w:szCs w:val="24"/>
                      <w:lang w:val="en-US"/>
                    </w:rPr>
                    <w:t>6</w:t>
                  </w:r>
                </w:p>
              </w:tc>
              <w:tc>
                <w:tcPr>
                  <w:tcW w:w="5502" w:type="dxa"/>
                  <w:shd w:val="clear" w:color="auto" w:fill="auto"/>
                </w:tcPr>
                <w:p w:rsidR="00DA251D" w:rsidRPr="00DA251D" w:rsidRDefault="00DA251D" w:rsidP="00DA251D">
                  <w:pPr>
                    <w:widowControl w:val="0"/>
                    <w:spacing w:after="0" w:line="240" w:lineRule="auto"/>
                    <w:ind w:right="113"/>
                    <w:contextualSpacing/>
                    <w:jc w:val="both"/>
                    <w:rPr>
                      <w:rFonts w:ascii="Times New Roman" w:hAnsi="Times New Roman"/>
                    </w:rPr>
                  </w:pPr>
                  <w:r w:rsidRPr="00DA251D">
                    <w:rPr>
                      <w:rFonts w:ascii="Times New Roman" w:hAnsi="Times New Roman"/>
                      <w:sz w:val="24"/>
                      <w:szCs w:val="24"/>
                    </w:rPr>
                    <w:t>Автоматичний вимикач PL4-C25/2 25А 2п.</w:t>
                  </w:r>
                </w:p>
              </w:tc>
              <w:tc>
                <w:tcPr>
                  <w:tcW w:w="710" w:type="dxa"/>
                  <w:shd w:val="clear" w:color="auto" w:fill="auto"/>
                </w:tcPr>
                <w:p w:rsidR="00DA251D" w:rsidRPr="00184559" w:rsidRDefault="00DA251D" w:rsidP="00DA251D">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DA251D" w:rsidRPr="00184559" w:rsidRDefault="00DA251D" w:rsidP="00DA251D">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10</w:t>
                  </w:r>
                </w:p>
              </w:tc>
            </w:tr>
            <w:tr w:rsidR="00DA251D" w:rsidRPr="00184559" w:rsidTr="00EC422A">
              <w:tc>
                <w:tcPr>
                  <w:tcW w:w="569" w:type="dxa"/>
                  <w:shd w:val="clear" w:color="auto" w:fill="auto"/>
                </w:tcPr>
                <w:p w:rsidR="00DA251D" w:rsidRPr="00DD6085" w:rsidRDefault="00DA251D" w:rsidP="00DD6085">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rPr>
                    <w:t>4</w:t>
                  </w:r>
                  <w:r w:rsidR="00DD6085">
                    <w:rPr>
                      <w:rFonts w:ascii="Times New Roman" w:hAnsi="Times New Roman"/>
                      <w:sz w:val="24"/>
                      <w:szCs w:val="24"/>
                      <w:lang w:val="en-US"/>
                    </w:rPr>
                    <w:t>7</w:t>
                  </w:r>
                </w:p>
              </w:tc>
              <w:tc>
                <w:tcPr>
                  <w:tcW w:w="5502" w:type="dxa"/>
                  <w:shd w:val="clear" w:color="auto" w:fill="auto"/>
                </w:tcPr>
                <w:p w:rsidR="00DA251D" w:rsidRPr="00DA251D" w:rsidRDefault="00DA251D" w:rsidP="00DA251D">
                  <w:pPr>
                    <w:widowControl w:val="0"/>
                    <w:spacing w:after="0" w:line="240" w:lineRule="auto"/>
                    <w:ind w:right="113"/>
                    <w:contextualSpacing/>
                    <w:jc w:val="both"/>
                    <w:rPr>
                      <w:rFonts w:ascii="Times New Roman" w:hAnsi="Times New Roman"/>
                      <w:sz w:val="24"/>
                      <w:szCs w:val="24"/>
                    </w:rPr>
                  </w:pPr>
                  <w:r w:rsidRPr="00DA251D">
                    <w:rPr>
                      <w:rFonts w:ascii="Times New Roman" w:hAnsi="Times New Roman"/>
                      <w:sz w:val="24"/>
                      <w:szCs w:val="24"/>
                    </w:rPr>
                    <w:t>Автоматичний вимикач PL7-C16/1 16А 1п.</w:t>
                  </w:r>
                </w:p>
              </w:tc>
              <w:tc>
                <w:tcPr>
                  <w:tcW w:w="710" w:type="dxa"/>
                  <w:shd w:val="clear" w:color="auto" w:fill="auto"/>
                </w:tcPr>
                <w:p w:rsidR="00DA251D" w:rsidRPr="00184559" w:rsidRDefault="00DA251D" w:rsidP="00DA251D">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DA251D" w:rsidRPr="00184559" w:rsidRDefault="00DA251D" w:rsidP="00DA251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2</w:t>
                  </w:r>
                </w:p>
              </w:tc>
            </w:tr>
            <w:tr w:rsidR="00DA251D" w:rsidRPr="00184559" w:rsidTr="00EC422A">
              <w:tc>
                <w:tcPr>
                  <w:tcW w:w="569" w:type="dxa"/>
                  <w:shd w:val="clear" w:color="auto" w:fill="auto"/>
                </w:tcPr>
                <w:p w:rsidR="00DA251D" w:rsidRPr="00DD6085" w:rsidRDefault="00DA251D" w:rsidP="00DD6085">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rPr>
                    <w:t>4</w:t>
                  </w:r>
                  <w:r w:rsidR="00DD6085">
                    <w:rPr>
                      <w:rFonts w:ascii="Times New Roman" w:hAnsi="Times New Roman"/>
                      <w:sz w:val="24"/>
                      <w:szCs w:val="24"/>
                      <w:lang w:val="en-US"/>
                    </w:rPr>
                    <w:t>8</w:t>
                  </w:r>
                </w:p>
              </w:tc>
              <w:tc>
                <w:tcPr>
                  <w:tcW w:w="5502" w:type="dxa"/>
                  <w:shd w:val="clear" w:color="auto" w:fill="auto"/>
                </w:tcPr>
                <w:p w:rsidR="00DA251D" w:rsidRPr="00DA251D" w:rsidRDefault="00DA251D" w:rsidP="00DA251D">
                  <w:pPr>
                    <w:widowControl w:val="0"/>
                    <w:spacing w:after="0" w:line="240" w:lineRule="auto"/>
                    <w:ind w:right="113"/>
                    <w:contextualSpacing/>
                    <w:jc w:val="both"/>
                    <w:rPr>
                      <w:rFonts w:ascii="Times New Roman" w:hAnsi="Times New Roman"/>
                      <w:sz w:val="24"/>
                      <w:szCs w:val="24"/>
                    </w:rPr>
                  </w:pPr>
                  <w:r w:rsidRPr="00DA251D">
                    <w:rPr>
                      <w:rFonts w:ascii="Times New Roman" w:hAnsi="Times New Roman"/>
                      <w:sz w:val="24"/>
                      <w:szCs w:val="24"/>
                    </w:rPr>
                    <w:t>Автоматичний вимикач PL4-C25/1 25А 1п.</w:t>
                  </w:r>
                </w:p>
              </w:tc>
              <w:tc>
                <w:tcPr>
                  <w:tcW w:w="710" w:type="dxa"/>
                  <w:shd w:val="clear" w:color="auto" w:fill="auto"/>
                </w:tcPr>
                <w:p w:rsidR="00DA251D" w:rsidRPr="00184559" w:rsidRDefault="00DA251D" w:rsidP="00DA251D">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DA251D" w:rsidRPr="00184559" w:rsidRDefault="00DA251D" w:rsidP="00DA251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1</w:t>
                  </w:r>
                </w:p>
              </w:tc>
            </w:tr>
            <w:tr w:rsidR="00DA251D" w:rsidRPr="00184559" w:rsidTr="00EC422A">
              <w:tc>
                <w:tcPr>
                  <w:tcW w:w="569" w:type="dxa"/>
                  <w:shd w:val="clear" w:color="auto" w:fill="auto"/>
                </w:tcPr>
                <w:p w:rsidR="00DA251D" w:rsidRPr="00D7744C" w:rsidRDefault="00DD6085" w:rsidP="00DA251D">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lang w:val="en-US"/>
                    </w:rPr>
                    <w:t>49</w:t>
                  </w:r>
                </w:p>
              </w:tc>
              <w:tc>
                <w:tcPr>
                  <w:tcW w:w="5502" w:type="dxa"/>
                  <w:shd w:val="clear" w:color="auto" w:fill="auto"/>
                </w:tcPr>
                <w:p w:rsidR="00DA251D" w:rsidRPr="00184559" w:rsidRDefault="00DA251D" w:rsidP="00DA251D">
                  <w:pPr>
                    <w:widowControl w:val="0"/>
                    <w:spacing w:after="0" w:line="240" w:lineRule="auto"/>
                    <w:ind w:right="624"/>
                    <w:contextualSpacing/>
                    <w:rPr>
                      <w:rFonts w:ascii="Times New Roman" w:hAnsi="Times New Roman"/>
                      <w:sz w:val="24"/>
                      <w:szCs w:val="24"/>
                      <w:lang w:val="ru-RU"/>
                    </w:rPr>
                  </w:pPr>
                  <w:r w:rsidRPr="00184559">
                    <w:rPr>
                      <w:rFonts w:ascii="Times New Roman" w:hAnsi="Times New Roman"/>
                      <w:sz w:val="24"/>
                      <w:szCs w:val="24"/>
                      <w:lang w:eastAsia="uk-UA"/>
                    </w:rPr>
                    <w:t>Автоматичний вимикач  однополюсний 6А</w:t>
                  </w:r>
                  <w:r w:rsidRPr="00184559">
                    <w:rPr>
                      <w:rFonts w:ascii="Times New Roman" w:hAnsi="Times New Roman"/>
                      <w:sz w:val="24"/>
                      <w:szCs w:val="24"/>
                      <w:lang w:val="ru-RU" w:eastAsia="uk-UA"/>
                    </w:rPr>
                    <w:t xml:space="preserve"> </w:t>
                  </w:r>
                  <w:r w:rsidRPr="00184559">
                    <w:rPr>
                      <w:rFonts w:ascii="Times New Roman" w:hAnsi="Times New Roman"/>
                      <w:sz w:val="24"/>
                      <w:szCs w:val="24"/>
                      <w:lang w:eastAsia="uk-UA"/>
                    </w:rPr>
                    <w:t>ETIMAT-С (або еквівалент)</w:t>
                  </w:r>
                </w:p>
              </w:tc>
              <w:tc>
                <w:tcPr>
                  <w:tcW w:w="710" w:type="dxa"/>
                  <w:shd w:val="clear" w:color="auto" w:fill="auto"/>
                </w:tcPr>
                <w:p w:rsidR="00DA251D" w:rsidRPr="00184559" w:rsidRDefault="00DA251D" w:rsidP="00DA251D">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DA251D" w:rsidRPr="00184559" w:rsidRDefault="00DA251D" w:rsidP="00DA251D">
                  <w:pPr>
                    <w:widowControl w:val="0"/>
                    <w:spacing w:before="120" w:after="0" w:line="240" w:lineRule="auto"/>
                    <w:ind w:right="113"/>
                    <w:contextualSpacing/>
                    <w:jc w:val="both"/>
                    <w:rPr>
                      <w:rFonts w:ascii="Times New Roman" w:hAnsi="Times New Roman"/>
                      <w:sz w:val="24"/>
                      <w:szCs w:val="24"/>
                      <w:lang w:val="en-US"/>
                    </w:rPr>
                  </w:pPr>
                  <w:r w:rsidRPr="00184559">
                    <w:rPr>
                      <w:rFonts w:ascii="Times New Roman" w:hAnsi="Times New Roman"/>
                      <w:sz w:val="24"/>
                      <w:szCs w:val="24"/>
                      <w:lang w:val="en-US"/>
                    </w:rPr>
                    <w:t>50</w:t>
                  </w:r>
                </w:p>
              </w:tc>
            </w:tr>
            <w:tr w:rsidR="00DA251D" w:rsidRPr="00184559" w:rsidTr="00EC422A">
              <w:tc>
                <w:tcPr>
                  <w:tcW w:w="569" w:type="dxa"/>
                  <w:shd w:val="clear" w:color="auto" w:fill="auto"/>
                </w:tcPr>
                <w:p w:rsidR="00DA251D" w:rsidRPr="00DD6085" w:rsidRDefault="00DA251D" w:rsidP="00DD6085">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rPr>
                    <w:t>5</w:t>
                  </w:r>
                  <w:r w:rsidR="00DD6085">
                    <w:rPr>
                      <w:rFonts w:ascii="Times New Roman" w:hAnsi="Times New Roman"/>
                      <w:sz w:val="24"/>
                      <w:szCs w:val="24"/>
                      <w:lang w:val="en-US"/>
                    </w:rPr>
                    <w:t>0</w:t>
                  </w:r>
                </w:p>
              </w:tc>
              <w:tc>
                <w:tcPr>
                  <w:tcW w:w="5502" w:type="dxa"/>
                  <w:shd w:val="clear" w:color="auto" w:fill="auto"/>
                </w:tcPr>
                <w:p w:rsidR="00DA251D" w:rsidRPr="00184559" w:rsidRDefault="00DA251D" w:rsidP="00DA251D">
                  <w:pPr>
                    <w:widowControl w:val="0"/>
                    <w:spacing w:after="0" w:line="240" w:lineRule="auto"/>
                    <w:ind w:right="113"/>
                    <w:contextualSpacing/>
                    <w:rPr>
                      <w:rFonts w:ascii="Times New Roman" w:hAnsi="Times New Roman"/>
                      <w:sz w:val="24"/>
                      <w:szCs w:val="24"/>
                      <w:lang w:val="ru-RU"/>
                    </w:rPr>
                  </w:pPr>
                  <w:r w:rsidRPr="00184559">
                    <w:rPr>
                      <w:rFonts w:ascii="Times New Roman" w:hAnsi="Times New Roman"/>
                      <w:sz w:val="24"/>
                      <w:szCs w:val="24"/>
                      <w:lang w:eastAsia="uk-UA"/>
                    </w:rPr>
                    <w:t xml:space="preserve">Автоматичний вимикач </w:t>
                  </w:r>
                  <w:proofErr w:type="spellStart"/>
                  <w:r w:rsidRPr="00184559">
                    <w:rPr>
                      <w:rFonts w:ascii="Times New Roman" w:hAnsi="Times New Roman"/>
                      <w:sz w:val="24"/>
                      <w:szCs w:val="24"/>
                      <w:lang w:eastAsia="uk-UA"/>
                    </w:rPr>
                    <w:t>трьохполюсний</w:t>
                  </w:r>
                  <w:proofErr w:type="spellEnd"/>
                  <w:r w:rsidRPr="00184559">
                    <w:rPr>
                      <w:rFonts w:ascii="Times New Roman" w:hAnsi="Times New Roman"/>
                      <w:sz w:val="24"/>
                      <w:szCs w:val="24"/>
                      <w:lang w:eastAsia="uk-UA"/>
                    </w:rPr>
                    <w:t xml:space="preserve"> 20А</w:t>
                  </w:r>
                  <w:r w:rsidRPr="00184559">
                    <w:rPr>
                      <w:rFonts w:ascii="Times New Roman" w:hAnsi="Times New Roman"/>
                      <w:sz w:val="24"/>
                      <w:szCs w:val="24"/>
                      <w:lang w:val="ru-RU" w:eastAsia="uk-UA"/>
                    </w:rPr>
                    <w:t xml:space="preserve"> </w:t>
                  </w:r>
                  <w:r w:rsidRPr="00184559">
                    <w:rPr>
                      <w:rFonts w:ascii="Times New Roman" w:hAnsi="Times New Roman"/>
                      <w:sz w:val="24"/>
                      <w:szCs w:val="24"/>
                      <w:lang w:eastAsia="uk-UA"/>
                    </w:rPr>
                    <w:t>ETIMAT-С (або еквівалент)</w:t>
                  </w:r>
                </w:p>
              </w:tc>
              <w:tc>
                <w:tcPr>
                  <w:tcW w:w="710" w:type="dxa"/>
                  <w:shd w:val="clear" w:color="auto" w:fill="auto"/>
                </w:tcPr>
                <w:p w:rsidR="00DA251D" w:rsidRPr="00184559" w:rsidRDefault="00DA251D" w:rsidP="00DA251D">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DA251D" w:rsidRPr="00184559" w:rsidRDefault="00DA251D" w:rsidP="00DA251D">
                  <w:pPr>
                    <w:widowControl w:val="0"/>
                    <w:spacing w:before="120" w:after="0" w:line="240" w:lineRule="auto"/>
                    <w:ind w:right="113"/>
                    <w:contextualSpacing/>
                    <w:jc w:val="both"/>
                    <w:rPr>
                      <w:rFonts w:ascii="Times New Roman" w:hAnsi="Times New Roman"/>
                      <w:sz w:val="24"/>
                      <w:szCs w:val="24"/>
                      <w:lang w:val="en-US"/>
                    </w:rPr>
                  </w:pPr>
                  <w:r w:rsidRPr="00184559">
                    <w:rPr>
                      <w:rFonts w:ascii="Times New Roman" w:hAnsi="Times New Roman"/>
                      <w:sz w:val="24"/>
                      <w:szCs w:val="24"/>
                      <w:lang w:val="en-US"/>
                    </w:rPr>
                    <w:t>400</w:t>
                  </w:r>
                </w:p>
              </w:tc>
            </w:tr>
            <w:tr w:rsidR="00DA251D" w:rsidRPr="00184559" w:rsidTr="00EC422A">
              <w:tc>
                <w:tcPr>
                  <w:tcW w:w="569" w:type="dxa"/>
                  <w:shd w:val="clear" w:color="auto" w:fill="auto"/>
                </w:tcPr>
                <w:p w:rsidR="00DA251D" w:rsidRPr="00DD6085" w:rsidRDefault="00DA251D" w:rsidP="00DD6085">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rPr>
                    <w:t>5</w:t>
                  </w:r>
                  <w:r w:rsidR="00DD6085">
                    <w:rPr>
                      <w:rFonts w:ascii="Times New Roman" w:hAnsi="Times New Roman"/>
                      <w:sz w:val="24"/>
                      <w:szCs w:val="24"/>
                      <w:lang w:val="en-US"/>
                    </w:rPr>
                    <w:t>1</w:t>
                  </w:r>
                </w:p>
              </w:tc>
              <w:tc>
                <w:tcPr>
                  <w:tcW w:w="5502" w:type="dxa"/>
                  <w:shd w:val="clear" w:color="auto" w:fill="auto"/>
                </w:tcPr>
                <w:p w:rsidR="00DA251D" w:rsidRPr="00184559" w:rsidRDefault="00DA251D" w:rsidP="00DA251D">
                  <w:pPr>
                    <w:widowControl w:val="0"/>
                    <w:spacing w:after="0" w:line="240" w:lineRule="auto"/>
                    <w:ind w:right="113"/>
                    <w:contextualSpacing/>
                    <w:rPr>
                      <w:rFonts w:ascii="Times New Roman" w:hAnsi="Times New Roman"/>
                      <w:sz w:val="24"/>
                      <w:szCs w:val="24"/>
                      <w:lang w:val="ru-RU"/>
                    </w:rPr>
                  </w:pPr>
                  <w:r w:rsidRPr="00184559">
                    <w:rPr>
                      <w:rFonts w:ascii="Times New Roman" w:hAnsi="Times New Roman"/>
                      <w:sz w:val="24"/>
                      <w:szCs w:val="24"/>
                      <w:lang w:eastAsia="uk-UA"/>
                    </w:rPr>
                    <w:t>Автоматичний вимикач однополюсний 32А</w:t>
                  </w:r>
                  <w:r w:rsidRPr="00184559">
                    <w:rPr>
                      <w:rFonts w:ascii="Times New Roman" w:hAnsi="Times New Roman"/>
                      <w:sz w:val="24"/>
                      <w:szCs w:val="24"/>
                      <w:lang w:val="ru-RU" w:eastAsia="uk-UA"/>
                    </w:rPr>
                    <w:t xml:space="preserve"> </w:t>
                  </w:r>
                  <w:r w:rsidRPr="00184559">
                    <w:rPr>
                      <w:rFonts w:ascii="Times New Roman" w:hAnsi="Times New Roman"/>
                      <w:sz w:val="24"/>
                      <w:szCs w:val="24"/>
                      <w:lang w:eastAsia="uk-UA"/>
                    </w:rPr>
                    <w:t>ETIMAT-С (або еквівалент)</w:t>
                  </w:r>
                </w:p>
              </w:tc>
              <w:tc>
                <w:tcPr>
                  <w:tcW w:w="710" w:type="dxa"/>
                  <w:shd w:val="clear" w:color="auto" w:fill="auto"/>
                </w:tcPr>
                <w:p w:rsidR="00DA251D" w:rsidRPr="00184559" w:rsidRDefault="00DA251D" w:rsidP="00DA251D">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DA251D" w:rsidRPr="00184559" w:rsidRDefault="00DA251D" w:rsidP="00DA251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100</w:t>
                  </w:r>
                </w:p>
              </w:tc>
            </w:tr>
            <w:tr w:rsidR="00DA251D" w:rsidRPr="00184559" w:rsidTr="00EC422A">
              <w:tc>
                <w:tcPr>
                  <w:tcW w:w="569" w:type="dxa"/>
                  <w:shd w:val="clear" w:color="auto" w:fill="auto"/>
                </w:tcPr>
                <w:p w:rsidR="00DA251D" w:rsidRPr="00DD6085" w:rsidRDefault="00DA251D" w:rsidP="00DD6085">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rPr>
                    <w:t>5</w:t>
                  </w:r>
                  <w:r w:rsidR="00DD6085">
                    <w:rPr>
                      <w:rFonts w:ascii="Times New Roman" w:hAnsi="Times New Roman"/>
                      <w:sz w:val="24"/>
                      <w:szCs w:val="24"/>
                      <w:lang w:val="en-US"/>
                    </w:rPr>
                    <w:t>2</w:t>
                  </w:r>
                </w:p>
              </w:tc>
              <w:tc>
                <w:tcPr>
                  <w:tcW w:w="5502" w:type="dxa"/>
                  <w:shd w:val="clear" w:color="auto" w:fill="auto"/>
                </w:tcPr>
                <w:p w:rsidR="00DA251D" w:rsidRPr="00184559" w:rsidRDefault="00DA251D" w:rsidP="00DA251D">
                  <w:pPr>
                    <w:widowControl w:val="0"/>
                    <w:spacing w:after="0" w:line="240" w:lineRule="auto"/>
                    <w:ind w:right="113"/>
                    <w:contextualSpacing/>
                    <w:rPr>
                      <w:rFonts w:ascii="Times New Roman" w:hAnsi="Times New Roman"/>
                      <w:sz w:val="24"/>
                      <w:szCs w:val="24"/>
                      <w:lang w:val="ru-RU"/>
                    </w:rPr>
                  </w:pPr>
                  <w:r w:rsidRPr="00184559">
                    <w:rPr>
                      <w:rFonts w:ascii="Times New Roman" w:hAnsi="Times New Roman"/>
                      <w:sz w:val="24"/>
                      <w:szCs w:val="24"/>
                      <w:lang w:eastAsia="uk-UA"/>
                    </w:rPr>
                    <w:t xml:space="preserve">Автоматичний вимикач </w:t>
                  </w:r>
                  <w:proofErr w:type="spellStart"/>
                  <w:r w:rsidRPr="00184559">
                    <w:rPr>
                      <w:rFonts w:ascii="Times New Roman" w:hAnsi="Times New Roman"/>
                      <w:sz w:val="24"/>
                      <w:szCs w:val="24"/>
                      <w:lang w:eastAsia="uk-UA"/>
                    </w:rPr>
                    <w:t>трьохполюсний</w:t>
                  </w:r>
                  <w:proofErr w:type="spellEnd"/>
                  <w:r w:rsidRPr="00184559">
                    <w:rPr>
                      <w:rFonts w:ascii="Times New Roman" w:hAnsi="Times New Roman"/>
                      <w:sz w:val="24"/>
                      <w:szCs w:val="24"/>
                      <w:lang w:eastAsia="uk-UA"/>
                    </w:rPr>
                    <w:t xml:space="preserve"> 40А</w:t>
                  </w:r>
                  <w:r w:rsidRPr="00184559">
                    <w:rPr>
                      <w:rFonts w:ascii="Times New Roman" w:hAnsi="Times New Roman"/>
                      <w:sz w:val="24"/>
                      <w:szCs w:val="24"/>
                      <w:lang w:val="ru-RU" w:eastAsia="uk-UA"/>
                    </w:rPr>
                    <w:t xml:space="preserve"> </w:t>
                  </w:r>
                  <w:r w:rsidRPr="00184559">
                    <w:rPr>
                      <w:rFonts w:ascii="Times New Roman" w:hAnsi="Times New Roman"/>
                      <w:sz w:val="24"/>
                      <w:szCs w:val="24"/>
                      <w:lang w:eastAsia="uk-UA"/>
                    </w:rPr>
                    <w:t>ETIMAT-С (або еквівалент)</w:t>
                  </w:r>
                </w:p>
              </w:tc>
              <w:tc>
                <w:tcPr>
                  <w:tcW w:w="710" w:type="dxa"/>
                  <w:shd w:val="clear" w:color="auto" w:fill="auto"/>
                </w:tcPr>
                <w:p w:rsidR="00DA251D" w:rsidRPr="00184559" w:rsidRDefault="00DA251D" w:rsidP="00DA251D">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DA251D" w:rsidRPr="00184559" w:rsidRDefault="00DA251D" w:rsidP="00DA251D">
                  <w:pPr>
                    <w:widowControl w:val="0"/>
                    <w:spacing w:before="120" w:after="0" w:line="240" w:lineRule="auto"/>
                    <w:ind w:right="113"/>
                    <w:contextualSpacing/>
                    <w:jc w:val="both"/>
                    <w:rPr>
                      <w:rFonts w:ascii="Times New Roman" w:hAnsi="Times New Roman"/>
                      <w:sz w:val="24"/>
                      <w:szCs w:val="24"/>
                      <w:lang w:val="en-US"/>
                    </w:rPr>
                  </w:pPr>
                  <w:r w:rsidRPr="00184559">
                    <w:rPr>
                      <w:rFonts w:ascii="Times New Roman" w:hAnsi="Times New Roman"/>
                      <w:sz w:val="24"/>
                      <w:szCs w:val="24"/>
                      <w:lang w:val="en-US"/>
                    </w:rPr>
                    <w:t>150</w:t>
                  </w:r>
                </w:p>
              </w:tc>
            </w:tr>
            <w:tr w:rsidR="00A7164E" w:rsidRPr="00184559" w:rsidTr="00EC422A">
              <w:tc>
                <w:tcPr>
                  <w:tcW w:w="569" w:type="dxa"/>
                  <w:shd w:val="clear" w:color="auto" w:fill="auto"/>
                </w:tcPr>
                <w:p w:rsidR="00A7164E" w:rsidRPr="00DD6085" w:rsidRDefault="00A7164E" w:rsidP="00DD6085">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rPr>
                    <w:t>5</w:t>
                  </w:r>
                  <w:r w:rsidR="00DD6085">
                    <w:rPr>
                      <w:rFonts w:ascii="Times New Roman" w:hAnsi="Times New Roman"/>
                      <w:sz w:val="24"/>
                      <w:szCs w:val="24"/>
                      <w:lang w:val="en-US"/>
                    </w:rPr>
                    <w:t>3</w:t>
                  </w:r>
                </w:p>
              </w:tc>
              <w:tc>
                <w:tcPr>
                  <w:tcW w:w="5502" w:type="dxa"/>
                  <w:shd w:val="clear" w:color="auto" w:fill="auto"/>
                </w:tcPr>
                <w:p w:rsidR="00A7164E" w:rsidRPr="00184559" w:rsidRDefault="00A7164E" w:rsidP="00A7164E">
                  <w:pPr>
                    <w:widowControl w:val="0"/>
                    <w:spacing w:after="0" w:line="240" w:lineRule="auto"/>
                    <w:ind w:right="113"/>
                    <w:contextualSpacing/>
                    <w:jc w:val="both"/>
                    <w:rPr>
                      <w:rFonts w:ascii="Times New Roman" w:hAnsi="Times New Roman"/>
                      <w:sz w:val="24"/>
                      <w:szCs w:val="24"/>
                    </w:rPr>
                  </w:pPr>
                  <w:r w:rsidRPr="00184559">
                    <w:rPr>
                      <w:rFonts w:ascii="Times New Roman" w:hAnsi="Times New Roman"/>
                      <w:sz w:val="24"/>
                      <w:szCs w:val="24"/>
                    </w:rPr>
                    <w:t>Запобіжник ПН-011-10 У3</w:t>
                  </w:r>
                </w:p>
              </w:tc>
              <w:tc>
                <w:tcPr>
                  <w:tcW w:w="710" w:type="dxa"/>
                  <w:shd w:val="clear" w:color="auto" w:fill="auto"/>
                </w:tcPr>
                <w:p w:rsidR="00A7164E" w:rsidRPr="00184559" w:rsidRDefault="00A7164E" w:rsidP="00A7164E">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A7164E" w:rsidRPr="00184559" w:rsidRDefault="00A7164E" w:rsidP="00A7164E">
                  <w:pPr>
                    <w:widowControl w:val="0"/>
                    <w:spacing w:before="120" w:after="0" w:line="240" w:lineRule="auto"/>
                    <w:ind w:right="113"/>
                    <w:contextualSpacing/>
                    <w:rPr>
                      <w:rFonts w:ascii="Times New Roman" w:hAnsi="Times New Roman"/>
                      <w:sz w:val="24"/>
                      <w:szCs w:val="24"/>
                    </w:rPr>
                  </w:pPr>
                  <w:r w:rsidRPr="00184559">
                    <w:rPr>
                      <w:rFonts w:ascii="Times New Roman" w:hAnsi="Times New Roman"/>
                      <w:sz w:val="24"/>
                      <w:szCs w:val="24"/>
                    </w:rPr>
                    <w:t>28</w:t>
                  </w:r>
                </w:p>
              </w:tc>
            </w:tr>
            <w:tr w:rsidR="00A7164E" w:rsidRPr="00184559" w:rsidTr="00EC422A">
              <w:tc>
                <w:tcPr>
                  <w:tcW w:w="569" w:type="dxa"/>
                  <w:shd w:val="clear" w:color="auto" w:fill="auto"/>
                </w:tcPr>
                <w:p w:rsidR="00A7164E" w:rsidRPr="00DD6085" w:rsidRDefault="00A7164E" w:rsidP="00DD6085">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rPr>
                    <w:t>5</w:t>
                  </w:r>
                  <w:r w:rsidR="00DD6085">
                    <w:rPr>
                      <w:rFonts w:ascii="Times New Roman" w:hAnsi="Times New Roman"/>
                      <w:sz w:val="24"/>
                      <w:szCs w:val="24"/>
                      <w:lang w:val="en-US"/>
                    </w:rPr>
                    <w:t>4</w:t>
                  </w:r>
                </w:p>
              </w:tc>
              <w:tc>
                <w:tcPr>
                  <w:tcW w:w="5502" w:type="dxa"/>
                  <w:shd w:val="clear" w:color="auto" w:fill="auto"/>
                </w:tcPr>
                <w:p w:rsidR="00A7164E" w:rsidRPr="00184559" w:rsidRDefault="00A7164E" w:rsidP="00A7164E">
                  <w:pPr>
                    <w:widowControl w:val="0"/>
                    <w:spacing w:after="0" w:line="240" w:lineRule="auto"/>
                    <w:ind w:right="113"/>
                    <w:contextualSpacing/>
                    <w:rPr>
                      <w:rFonts w:ascii="Times New Roman" w:hAnsi="Times New Roman"/>
                      <w:sz w:val="24"/>
                      <w:szCs w:val="24"/>
                    </w:rPr>
                  </w:pPr>
                  <w:r w:rsidRPr="00184559">
                    <w:rPr>
                      <w:rFonts w:ascii="Times New Roman" w:hAnsi="Times New Roman"/>
                      <w:sz w:val="24"/>
                      <w:szCs w:val="24"/>
                    </w:rPr>
                    <w:t>Запобіжник ПК(Т)-011-10-20-31.5 У1</w:t>
                  </w:r>
                </w:p>
              </w:tc>
              <w:tc>
                <w:tcPr>
                  <w:tcW w:w="710" w:type="dxa"/>
                  <w:shd w:val="clear" w:color="auto" w:fill="auto"/>
                </w:tcPr>
                <w:p w:rsidR="00A7164E" w:rsidRPr="00184559" w:rsidRDefault="00A7164E" w:rsidP="00A7164E">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A7164E" w:rsidRPr="00184559" w:rsidRDefault="00A7164E" w:rsidP="00A7164E">
                  <w:pPr>
                    <w:widowControl w:val="0"/>
                    <w:spacing w:before="120" w:after="0" w:line="240" w:lineRule="auto"/>
                    <w:ind w:right="113"/>
                    <w:contextualSpacing/>
                    <w:rPr>
                      <w:rFonts w:ascii="Times New Roman" w:hAnsi="Times New Roman"/>
                      <w:sz w:val="24"/>
                      <w:szCs w:val="24"/>
                    </w:rPr>
                  </w:pPr>
                  <w:r w:rsidRPr="00184559">
                    <w:rPr>
                      <w:rFonts w:ascii="Times New Roman" w:hAnsi="Times New Roman"/>
                      <w:sz w:val="24"/>
                      <w:szCs w:val="24"/>
                    </w:rPr>
                    <w:t>28</w:t>
                  </w:r>
                </w:p>
              </w:tc>
            </w:tr>
            <w:tr w:rsidR="00A7164E" w:rsidRPr="00184559" w:rsidTr="00EC422A">
              <w:tc>
                <w:tcPr>
                  <w:tcW w:w="569" w:type="dxa"/>
                  <w:shd w:val="clear" w:color="auto" w:fill="auto"/>
                </w:tcPr>
                <w:p w:rsidR="00A7164E" w:rsidRPr="00DD6085" w:rsidRDefault="00A7164E" w:rsidP="00DD6085">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rPr>
                    <w:t>5</w:t>
                  </w:r>
                  <w:r w:rsidR="00DD6085">
                    <w:rPr>
                      <w:rFonts w:ascii="Times New Roman" w:hAnsi="Times New Roman"/>
                      <w:sz w:val="24"/>
                      <w:szCs w:val="24"/>
                      <w:lang w:val="en-US"/>
                    </w:rPr>
                    <w:t>5</w:t>
                  </w:r>
                </w:p>
              </w:tc>
              <w:tc>
                <w:tcPr>
                  <w:tcW w:w="5502" w:type="dxa"/>
                  <w:shd w:val="clear" w:color="auto" w:fill="auto"/>
                </w:tcPr>
                <w:p w:rsidR="00A7164E" w:rsidRPr="00184559" w:rsidRDefault="00A7164E" w:rsidP="00A7164E">
                  <w:pPr>
                    <w:rPr>
                      <w:rFonts w:ascii="Times New Roman" w:hAnsi="Times New Roman"/>
                      <w:sz w:val="24"/>
                      <w:szCs w:val="24"/>
                    </w:rPr>
                  </w:pPr>
                  <w:r w:rsidRPr="00184559">
                    <w:rPr>
                      <w:rFonts w:ascii="Times New Roman" w:hAnsi="Times New Roman"/>
                      <w:sz w:val="24"/>
                      <w:szCs w:val="24"/>
                    </w:rPr>
                    <w:t xml:space="preserve">Запобіжник F1A H250V </w:t>
                  </w:r>
                </w:p>
              </w:tc>
              <w:tc>
                <w:tcPr>
                  <w:tcW w:w="710" w:type="dxa"/>
                  <w:shd w:val="clear" w:color="auto" w:fill="auto"/>
                </w:tcPr>
                <w:p w:rsidR="00A7164E" w:rsidRPr="00184559" w:rsidRDefault="00A7164E" w:rsidP="00A7164E">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A7164E" w:rsidRPr="00184559" w:rsidRDefault="00A7164E" w:rsidP="00A7164E">
                  <w:pPr>
                    <w:widowControl w:val="0"/>
                    <w:spacing w:before="120" w:after="0" w:line="240" w:lineRule="auto"/>
                    <w:ind w:right="113"/>
                    <w:contextualSpacing/>
                    <w:rPr>
                      <w:rFonts w:ascii="Times New Roman" w:hAnsi="Times New Roman"/>
                      <w:sz w:val="24"/>
                      <w:szCs w:val="24"/>
                    </w:rPr>
                  </w:pPr>
                  <w:r w:rsidRPr="00184559">
                    <w:rPr>
                      <w:rFonts w:ascii="Times New Roman" w:hAnsi="Times New Roman"/>
                      <w:sz w:val="24"/>
                      <w:szCs w:val="24"/>
                    </w:rPr>
                    <w:t>10</w:t>
                  </w:r>
                </w:p>
              </w:tc>
            </w:tr>
            <w:tr w:rsidR="00A7164E" w:rsidRPr="00184559" w:rsidTr="00EC422A">
              <w:tc>
                <w:tcPr>
                  <w:tcW w:w="569" w:type="dxa"/>
                  <w:shd w:val="clear" w:color="auto" w:fill="auto"/>
                </w:tcPr>
                <w:p w:rsidR="00A7164E" w:rsidRPr="00DD6085" w:rsidRDefault="00A7164E" w:rsidP="00DD6085">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rPr>
                    <w:t>5</w:t>
                  </w:r>
                  <w:r w:rsidR="00DD6085">
                    <w:rPr>
                      <w:rFonts w:ascii="Times New Roman" w:hAnsi="Times New Roman"/>
                      <w:sz w:val="24"/>
                      <w:szCs w:val="24"/>
                      <w:lang w:val="en-US"/>
                    </w:rPr>
                    <w:t>6</w:t>
                  </w:r>
                </w:p>
              </w:tc>
              <w:tc>
                <w:tcPr>
                  <w:tcW w:w="5502" w:type="dxa"/>
                  <w:shd w:val="clear" w:color="auto" w:fill="auto"/>
                </w:tcPr>
                <w:p w:rsidR="00A7164E" w:rsidRPr="00184559" w:rsidRDefault="00A7164E" w:rsidP="00A7164E">
                  <w:pPr>
                    <w:rPr>
                      <w:rFonts w:ascii="Times New Roman" w:hAnsi="Times New Roman"/>
                      <w:sz w:val="24"/>
                      <w:szCs w:val="24"/>
                    </w:rPr>
                  </w:pPr>
                  <w:r w:rsidRPr="00184559">
                    <w:rPr>
                      <w:rFonts w:ascii="Times New Roman" w:hAnsi="Times New Roman"/>
                      <w:sz w:val="24"/>
                      <w:szCs w:val="24"/>
                    </w:rPr>
                    <w:t xml:space="preserve">Запобіжник F4A H250V </w:t>
                  </w:r>
                </w:p>
              </w:tc>
              <w:tc>
                <w:tcPr>
                  <w:tcW w:w="710" w:type="dxa"/>
                  <w:shd w:val="clear" w:color="auto" w:fill="auto"/>
                </w:tcPr>
                <w:p w:rsidR="00A7164E" w:rsidRPr="00184559" w:rsidRDefault="00A7164E" w:rsidP="00A7164E">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A7164E" w:rsidRPr="00184559" w:rsidRDefault="00A7164E" w:rsidP="00A7164E">
                  <w:pPr>
                    <w:widowControl w:val="0"/>
                    <w:spacing w:before="120" w:after="0" w:line="240" w:lineRule="auto"/>
                    <w:ind w:right="113"/>
                    <w:contextualSpacing/>
                    <w:rPr>
                      <w:rFonts w:ascii="Times New Roman" w:hAnsi="Times New Roman"/>
                      <w:sz w:val="24"/>
                      <w:szCs w:val="24"/>
                    </w:rPr>
                  </w:pPr>
                  <w:r w:rsidRPr="00184559">
                    <w:rPr>
                      <w:rFonts w:ascii="Times New Roman" w:hAnsi="Times New Roman"/>
                      <w:sz w:val="24"/>
                      <w:szCs w:val="24"/>
                    </w:rPr>
                    <w:t>10</w:t>
                  </w:r>
                </w:p>
              </w:tc>
            </w:tr>
            <w:tr w:rsidR="00A7164E" w:rsidRPr="00184559" w:rsidTr="00EC422A">
              <w:tc>
                <w:tcPr>
                  <w:tcW w:w="569" w:type="dxa"/>
                  <w:shd w:val="clear" w:color="auto" w:fill="auto"/>
                </w:tcPr>
                <w:p w:rsidR="00A7164E" w:rsidRPr="00DD6085" w:rsidRDefault="00A7164E" w:rsidP="00DD6085">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rPr>
                    <w:t>5</w:t>
                  </w:r>
                  <w:r w:rsidR="00DD6085">
                    <w:rPr>
                      <w:rFonts w:ascii="Times New Roman" w:hAnsi="Times New Roman"/>
                      <w:sz w:val="24"/>
                      <w:szCs w:val="24"/>
                      <w:lang w:val="en-US"/>
                    </w:rPr>
                    <w:t>7</w:t>
                  </w:r>
                </w:p>
              </w:tc>
              <w:tc>
                <w:tcPr>
                  <w:tcW w:w="5502" w:type="dxa"/>
                  <w:shd w:val="clear" w:color="auto" w:fill="auto"/>
                </w:tcPr>
                <w:p w:rsidR="00A7164E" w:rsidRPr="00184559" w:rsidRDefault="00A7164E" w:rsidP="00A7164E">
                  <w:pPr>
                    <w:widowControl w:val="0"/>
                    <w:spacing w:after="120" w:line="240" w:lineRule="auto"/>
                    <w:ind w:right="113"/>
                    <w:contextualSpacing/>
                    <w:rPr>
                      <w:rFonts w:ascii="Times New Roman" w:hAnsi="Times New Roman"/>
                    </w:rPr>
                  </w:pPr>
                  <w:r w:rsidRPr="00184559">
                    <w:rPr>
                      <w:rFonts w:ascii="Times New Roman" w:hAnsi="Times New Roman"/>
                      <w:sz w:val="24"/>
                      <w:szCs w:val="24"/>
                      <w:lang w:val="ru-RU"/>
                    </w:rPr>
                    <w:t>Патрон з</w:t>
                  </w:r>
                  <w:proofErr w:type="spellStart"/>
                  <w:r w:rsidRPr="00184559">
                    <w:rPr>
                      <w:rFonts w:ascii="Times New Roman" w:hAnsi="Times New Roman"/>
                      <w:sz w:val="24"/>
                      <w:szCs w:val="24"/>
                    </w:rPr>
                    <w:t>апобіжника</w:t>
                  </w:r>
                  <w:proofErr w:type="spellEnd"/>
                  <w:r w:rsidRPr="00184559">
                    <w:rPr>
                      <w:rFonts w:ascii="Times New Roman" w:hAnsi="Times New Roman"/>
                      <w:sz w:val="24"/>
                      <w:szCs w:val="24"/>
                      <w:lang w:val="ru-RU"/>
                    </w:rPr>
                    <w:t xml:space="preserve"> </w:t>
                  </w:r>
                  <w:r w:rsidRPr="00184559">
                    <w:rPr>
                      <w:rFonts w:ascii="Times New Roman" w:hAnsi="Times New Roman"/>
                    </w:rPr>
                    <w:t>П(Т)-011-10-10-20 У1</w:t>
                  </w:r>
                </w:p>
              </w:tc>
              <w:tc>
                <w:tcPr>
                  <w:tcW w:w="710" w:type="dxa"/>
                  <w:shd w:val="clear" w:color="auto" w:fill="auto"/>
                </w:tcPr>
                <w:p w:rsidR="00A7164E" w:rsidRPr="00184559" w:rsidRDefault="00A7164E" w:rsidP="00A7164E">
                  <w:pPr>
                    <w:widowControl w:val="0"/>
                    <w:spacing w:after="12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A7164E" w:rsidRPr="00184559" w:rsidRDefault="00A7164E" w:rsidP="00A7164E">
                  <w:pPr>
                    <w:widowControl w:val="0"/>
                    <w:spacing w:after="120" w:line="240" w:lineRule="auto"/>
                    <w:ind w:right="113"/>
                    <w:contextualSpacing/>
                    <w:jc w:val="both"/>
                    <w:rPr>
                      <w:rFonts w:ascii="Times New Roman" w:hAnsi="Times New Roman"/>
                      <w:sz w:val="24"/>
                      <w:szCs w:val="24"/>
                    </w:rPr>
                  </w:pPr>
                  <w:r w:rsidRPr="00184559">
                    <w:rPr>
                      <w:rFonts w:ascii="Times New Roman" w:hAnsi="Times New Roman"/>
                      <w:sz w:val="24"/>
                      <w:szCs w:val="24"/>
                    </w:rPr>
                    <w:t>116</w:t>
                  </w:r>
                </w:p>
              </w:tc>
            </w:tr>
            <w:tr w:rsidR="00A7164E" w:rsidRPr="00184559" w:rsidTr="00EC422A">
              <w:tc>
                <w:tcPr>
                  <w:tcW w:w="569" w:type="dxa"/>
                  <w:shd w:val="clear" w:color="auto" w:fill="auto"/>
                </w:tcPr>
                <w:p w:rsidR="00A7164E" w:rsidRPr="00DD6085" w:rsidRDefault="00A7164E" w:rsidP="00DD6085">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rPr>
                    <w:t>5</w:t>
                  </w:r>
                  <w:r w:rsidR="00DD6085">
                    <w:rPr>
                      <w:rFonts w:ascii="Times New Roman" w:hAnsi="Times New Roman"/>
                      <w:sz w:val="24"/>
                      <w:szCs w:val="24"/>
                      <w:lang w:val="en-US"/>
                    </w:rPr>
                    <w:t>8</w:t>
                  </w:r>
                </w:p>
              </w:tc>
              <w:tc>
                <w:tcPr>
                  <w:tcW w:w="5502" w:type="dxa"/>
                  <w:shd w:val="clear" w:color="auto" w:fill="auto"/>
                </w:tcPr>
                <w:p w:rsidR="00A7164E" w:rsidRPr="00184559" w:rsidRDefault="00A7164E" w:rsidP="00A7164E">
                  <w:pPr>
                    <w:widowControl w:val="0"/>
                    <w:spacing w:after="0" w:line="240" w:lineRule="auto"/>
                    <w:ind w:right="113"/>
                    <w:contextualSpacing/>
                    <w:rPr>
                      <w:rFonts w:ascii="Times New Roman" w:hAnsi="Times New Roman"/>
                      <w:lang w:val="ru-RU"/>
                    </w:rPr>
                  </w:pPr>
                  <w:r w:rsidRPr="00184559">
                    <w:rPr>
                      <w:rFonts w:ascii="Times New Roman" w:hAnsi="Times New Roman"/>
                      <w:sz w:val="24"/>
                      <w:szCs w:val="24"/>
                      <w:lang w:val="ru-RU"/>
                    </w:rPr>
                    <w:t>Патрон з</w:t>
                  </w:r>
                  <w:proofErr w:type="spellStart"/>
                  <w:r w:rsidRPr="00184559">
                    <w:rPr>
                      <w:rFonts w:ascii="Times New Roman" w:hAnsi="Times New Roman"/>
                      <w:sz w:val="24"/>
                      <w:szCs w:val="24"/>
                    </w:rPr>
                    <w:t>апобіжника</w:t>
                  </w:r>
                  <w:proofErr w:type="spellEnd"/>
                  <w:r w:rsidRPr="00184559">
                    <w:rPr>
                      <w:rFonts w:ascii="Times New Roman" w:hAnsi="Times New Roman"/>
                      <w:sz w:val="24"/>
                      <w:szCs w:val="24"/>
                      <w:lang w:val="ru-RU"/>
                    </w:rPr>
                    <w:t xml:space="preserve"> </w:t>
                  </w:r>
                  <w:r w:rsidRPr="00184559">
                    <w:rPr>
                      <w:rFonts w:ascii="Times New Roman" w:hAnsi="Times New Roman"/>
                      <w:lang w:val="ru-RU"/>
                    </w:rPr>
                    <w:t>П(Т)-011-10-16-31.5 У1</w:t>
                  </w:r>
                </w:p>
              </w:tc>
              <w:tc>
                <w:tcPr>
                  <w:tcW w:w="710" w:type="dxa"/>
                  <w:shd w:val="clear" w:color="auto" w:fill="auto"/>
                </w:tcPr>
                <w:p w:rsidR="00A7164E" w:rsidRPr="00184559" w:rsidRDefault="00A7164E" w:rsidP="00A7164E">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A7164E" w:rsidRPr="00184559" w:rsidRDefault="00A7164E" w:rsidP="00A7164E">
                  <w:pPr>
                    <w:widowControl w:val="0"/>
                    <w:spacing w:before="120" w:after="0" w:line="240" w:lineRule="auto"/>
                    <w:ind w:right="113"/>
                    <w:contextualSpacing/>
                    <w:jc w:val="both"/>
                    <w:rPr>
                      <w:rFonts w:ascii="Times New Roman" w:hAnsi="Times New Roman"/>
                      <w:sz w:val="24"/>
                      <w:szCs w:val="24"/>
                    </w:rPr>
                  </w:pPr>
                  <w:r w:rsidRPr="00184559">
                    <w:rPr>
                      <w:rFonts w:ascii="Times New Roman" w:hAnsi="Times New Roman"/>
                      <w:sz w:val="24"/>
                      <w:szCs w:val="24"/>
                    </w:rPr>
                    <w:t>205</w:t>
                  </w:r>
                </w:p>
              </w:tc>
            </w:tr>
            <w:tr w:rsidR="00A7164E" w:rsidRPr="00184559" w:rsidTr="00EC422A">
              <w:trPr>
                <w:trHeight w:val="606"/>
              </w:trPr>
              <w:tc>
                <w:tcPr>
                  <w:tcW w:w="569" w:type="dxa"/>
                  <w:shd w:val="clear" w:color="auto" w:fill="auto"/>
                </w:tcPr>
                <w:p w:rsidR="00A7164E" w:rsidRPr="00D7744C" w:rsidRDefault="00DD6085" w:rsidP="00A7164E">
                  <w:pPr>
                    <w:widowControl w:val="0"/>
                    <w:spacing w:after="120" w:line="240" w:lineRule="auto"/>
                    <w:ind w:right="113"/>
                    <w:contextualSpacing/>
                    <w:jc w:val="both"/>
                    <w:rPr>
                      <w:rFonts w:ascii="Times New Roman" w:hAnsi="Times New Roman"/>
                      <w:sz w:val="24"/>
                      <w:szCs w:val="24"/>
                      <w:lang w:val="en-US"/>
                    </w:rPr>
                  </w:pPr>
                  <w:r>
                    <w:rPr>
                      <w:rFonts w:ascii="Times New Roman" w:hAnsi="Times New Roman"/>
                      <w:sz w:val="24"/>
                      <w:szCs w:val="24"/>
                      <w:lang w:val="en-US"/>
                    </w:rPr>
                    <w:t>59</w:t>
                  </w:r>
                </w:p>
              </w:tc>
              <w:tc>
                <w:tcPr>
                  <w:tcW w:w="5502" w:type="dxa"/>
                  <w:shd w:val="clear" w:color="auto" w:fill="auto"/>
                </w:tcPr>
                <w:p w:rsidR="00A7164E" w:rsidRPr="00184559" w:rsidRDefault="00A7164E" w:rsidP="00A7164E">
                  <w:pPr>
                    <w:widowControl w:val="0"/>
                    <w:spacing w:after="0" w:line="240" w:lineRule="auto"/>
                    <w:ind w:right="113"/>
                    <w:contextualSpacing/>
                    <w:rPr>
                      <w:rFonts w:ascii="Times New Roman" w:hAnsi="Times New Roman"/>
                      <w:lang w:val="ru-RU"/>
                    </w:rPr>
                  </w:pPr>
                  <w:r w:rsidRPr="00184559">
                    <w:rPr>
                      <w:rFonts w:ascii="Times New Roman" w:hAnsi="Times New Roman"/>
                      <w:sz w:val="24"/>
                      <w:szCs w:val="24"/>
                      <w:lang w:val="ru-RU"/>
                    </w:rPr>
                    <w:t>Патрон з</w:t>
                  </w:r>
                  <w:proofErr w:type="spellStart"/>
                  <w:r w:rsidRPr="00184559">
                    <w:rPr>
                      <w:rFonts w:ascii="Times New Roman" w:hAnsi="Times New Roman"/>
                      <w:sz w:val="24"/>
                      <w:szCs w:val="24"/>
                    </w:rPr>
                    <w:t>апобіжника</w:t>
                  </w:r>
                  <w:proofErr w:type="spellEnd"/>
                  <w:r w:rsidRPr="00184559">
                    <w:rPr>
                      <w:rFonts w:ascii="Times New Roman" w:hAnsi="Times New Roman"/>
                      <w:sz w:val="24"/>
                      <w:szCs w:val="24"/>
                      <w:lang w:val="ru-RU"/>
                    </w:rPr>
                    <w:t xml:space="preserve"> </w:t>
                  </w:r>
                  <w:r w:rsidRPr="00184559">
                    <w:rPr>
                      <w:rFonts w:ascii="Times New Roman" w:hAnsi="Times New Roman"/>
                      <w:lang w:val="ru-RU"/>
                    </w:rPr>
                    <w:t>ПТ-011-10-20-31.5 У1</w:t>
                  </w:r>
                </w:p>
              </w:tc>
              <w:tc>
                <w:tcPr>
                  <w:tcW w:w="710" w:type="dxa"/>
                  <w:shd w:val="clear" w:color="auto" w:fill="auto"/>
                </w:tcPr>
                <w:p w:rsidR="00A7164E" w:rsidRPr="00184559" w:rsidRDefault="00A7164E" w:rsidP="00A7164E">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A7164E" w:rsidRPr="00184559" w:rsidRDefault="00A7164E" w:rsidP="00A7164E">
                  <w:pPr>
                    <w:widowControl w:val="0"/>
                    <w:spacing w:after="0" w:line="240" w:lineRule="auto"/>
                    <w:ind w:right="113"/>
                    <w:contextualSpacing/>
                    <w:jc w:val="both"/>
                    <w:rPr>
                      <w:rFonts w:ascii="Times New Roman" w:hAnsi="Times New Roman"/>
                      <w:sz w:val="24"/>
                      <w:szCs w:val="24"/>
                    </w:rPr>
                  </w:pPr>
                  <w:r w:rsidRPr="00184559">
                    <w:rPr>
                      <w:rFonts w:ascii="Times New Roman" w:hAnsi="Times New Roman"/>
                      <w:sz w:val="24"/>
                      <w:szCs w:val="24"/>
                    </w:rPr>
                    <w:t>171</w:t>
                  </w:r>
                </w:p>
              </w:tc>
            </w:tr>
            <w:tr w:rsidR="00A7164E" w:rsidRPr="00184559" w:rsidTr="00EC422A">
              <w:tc>
                <w:tcPr>
                  <w:tcW w:w="569" w:type="dxa"/>
                  <w:shd w:val="clear" w:color="auto" w:fill="auto"/>
                </w:tcPr>
                <w:p w:rsidR="00A7164E" w:rsidRPr="00DD6085" w:rsidRDefault="00A7164E" w:rsidP="00DD6085">
                  <w:pPr>
                    <w:widowControl w:val="0"/>
                    <w:spacing w:after="0" w:line="240" w:lineRule="auto"/>
                    <w:ind w:right="113"/>
                    <w:contextualSpacing/>
                    <w:jc w:val="both"/>
                    <w:rPr>
                      <w:rFonts w:ascii="Times New Roman" w:hAnsi="Times New Roman"/>
                      <w:sz w:val="24"/>
                      <w:szCs w:val="24"/>
                      <w:lang w:val="en-US"/>
                    </w:rPr>
                  </w:pPr>
                  <w:r>
                    <w:rPr>
                      <w:rFonts w:ascii="Times New Roman" w:hAnsi="Times New Roman"/>
                      <w:sz w:val="24"/>
                      <w:szCs w:val="24"/>
                    </w:rPr>
                    <w:t>6</w:t>
                  </w:r>
                  <w:r w:rsidR="00DD6085">
                    <w:rPr>
                      <w:rFonts w:ascii="Times New Roman" w:hAnsi="Times New Roman"/>
                      <w:sz w:val="24"/>
                      <w:szCs w:val="24"/>
                      <w:lang w:val="en-US"/>
                    </w:rPr>
                    <w:t>0</w:t>
                  </w:r>
                </w:p>
              </w:tc>
              <w:tc>
                <w:tcPr>
                  <w:tcW w:w="5502" w:type="dxa"/>
                  <w:shd w:val="clear" w:color="auto" w:fill="auto"/>
                </w:tcPr>
                <w:p w:rsidR="00A7164E" w:rsidRPr="00184559" w:rsidRDefault="00A7164E" w:rsidP="00A7164E">
                  <w:pPr>
                    <w:widowControl w:val="0"/>
                    <w:spacing w:after="0" w:line="240" w:lineRule="auto"/>
                    <w:ind w:right="113"/>
                    <w:contextualSpacing/>
                    <w:jc w:val="both"/>
                    <w:rPr>
                      <w:rFonts w:ascii="Times New Roman" w:hAnsi="Times New Roman"/>
                      <w:lang w:val="ru-RU"/>
                    </w:rPr>
                  </w:pPr>
                  <w:r w:rsidRPr="00184559">
                    <w:rPr>
                      <w:rFonts w:ascii="Times New Roman" w:hAnsi="Times New Roman"/>
                      <w:sz w:val="24"/>
                      <w:szCs w:val="24"/>
                      <w:lang w:val="ru-RU"/>
                    </w:rPr>
                    <w:t>Патрон з</w:t>
                  </w:r>
                  <w:proofErr w:type="spellStart"/>
                  <w:r w:rsidRPr="00184559">
                    <w:rPr>
                      <w:rFonts w:ascii="Times New Roman" w:hAnsi="Times New Roman"/>
                      <w:sz w:val="24"/>
                      <w:szCs w:val="24"/>
                    </w:rPr>
                    <w:t>апобіжника</w:t>
                  </w:r>
                  <w:proofErr w:type="spellEnd"/>
                  <w:r w:rsidRPr="00184559">
                    <w:rPr>
                      <w:rFonts w:ascii="Times New Roman" w:hAnsi="Times New Roman"/>
                      <w:sz w:val="24"/>
                      <w:szCs w:val="24"/>
                      <w:lang w:val="ru-RU"/>
                    </w:rPr>
                    <w:t xml:space="preserve"> </w:t>
                  </w:r>
                  <w:r w:rsidRPr="00184559">
                    <w:rPr>
                      <w:rFonts w:ascii="Times New Roman" w:hAnsi="Times New Roman"/>
                      <w:lang w:val="ru-RU"/>
                    </w:rPr>
                    <w:t>П(Т)-012-10-31.5-31.5 У1</w:t>
                  </w:r>
                </w:p>
              </w:tc>
              <w:tc>
                <w:tcPr>
                  <w:tcW w:w="710" w:type="dxa"/>
                  <w:shd w:val="clear" w:color="auto" w:fill="auto"/>
                </w:tcPr>
                <w:p w:rsidR="00A7164E" w:rsidRPr="00184559" w:rsidRDefault="00A7164E" w:rsidP="00A7164E">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A7164E" w:rsidRPr="00184559" w:rsidRDefault="00A7164E" w:rsidP="00A7164E">
                  <w:pPr>
                    <w:widowControl w:val="0"/>
                    <w:spacing w:after="0" w:line="240" w:lineRule="auto"/>
                    <w:ind w:right="113"/>
                    <w:contextualSpacing/>
                    <w:jc w:val="both"/>
                    <w:rPr>
                      <w:rFonts w:ascii="Times New Roman" w:hAnsi="Times New Roman"/>
                      <w:sz w:val="24"/>
                      <w:szCs w:val="24"/>
                    </w:rPr>
                  </w:pPr>
                  <w:r w:rsidRPr="00184559">
                    <w:rPr>
                      <w:rFonts w:ascii="Times New Roman" w:hAnsi="Times New Roman"/>
                      <w:sz w:val="24"/>
                      <w:szCs w:val="24"/>
                    </w:rPr>
                    <w:t>66</w:t>
                  </w:r>
                </w:p>
              </w:tc>
            </w:tr>
            <w:tr w:rsidR="00A7164E" w:rsidRPr="00184559" w:rsidTr="00EC422A">
              <w:trPr>
                <w:trHeight w:val="449"/>
              </w:trPr>
              <w:tc>
                <w:tcPr>
                  <w:tcW w:w="569" w:type="dxa"/>
                  <w:shd w:val="clear" w:color="auto" w:fill="auto"/>
                </w:tcPr>
                <w:p w:rsidR="00A7164E" w:rsidRPr="00DD6085" w:rsidRDefault="00A7164E" w:rsidP="00DD6085">
                  <w:pPr>
                    <w:widowControl w:val="0"/>
                    <w:spacing w:after="0" w:line="240" w:lineRule="auto"/>
                    <w:ind w:right="113"/>
                    <w:contextualSpacing/>
                    <w:jc w:val="both"/>
                    <w:rPr>
                      <w:rFonts w:ascii="Times New Roman" w:hAnsi="Times New Roman"/>
                      <w:sz w:val="24"/>
                      <w:szCs w:val="24"/>
                      <w:lang w:val="en-US"/>
                    </w:rPr>
                  </w:pPr>
                  <w:r>
                    <w:rPr>
                      <w:rFonts w:ascii="Times New Roman" w:hAnsi="Times New Roman"/>
                      <w:sz w:val="24"/>
                      <w:szCs w:val="24"/>
                    </w:rPr>
                    <w:t>6</w:t>
                  </w:r>
                  <w:r w:rsidR="00DD6085">
                    <w:rPr>
                      <w:rFonts w:ascii="Times New Roman" w:hAnsi="Times New Roman"/>
                      <w:sz w:val="24"/>
                      <w:szCs w:val="24"/>
                      <w:lang w:val="en-US"/>
                    </w:rPr>
                    <w:t>1</w:t>
                  </w:r>
                </w:p>
              </w:tc>
              <w:tc>
                <w:tcPr>
                  <w:tcW w:w="5502" w:type="dxa"/>
                  <w:shd w:val="clear" w:color="auto" w:fill="auto"/>
                </w:tcPr>
                <w:p w:rsidR="00A7164E" w:rsidRPr="00184559" w:rsidRDefault="00A7164E" w:rsidP="00A7164E">
                  <w:pPr>
                    <w:widowControl w:val="0"/>
                    <w:spacing w:after="0" w:line="240" w:lineRule="auto"/>
                    <w:ind w:right="113"/>
                    <w:contextualSpacing/>
                    <w:jc w:val="both"/>
                    <w:rPr>
                      <w:rFonts w:ascii="Times New Roman" w:hAnsi="Times New Roman"/>
                      <w:lang w:val="ru-RU"/>
                    </w:rPr>
                  </w:pPr>
                  <w:r w:rsidRPr="00184559">
                    <w:rPr>
                      <w:rFonts w:ascii="Times New Roman" w:hAnsi="Times New Roman"/>
                      <w:sz w:val="24"/>
                      <w:szCs w:val="24"/>
                      <w:lang w:val="ru-RU"/>
                    </w:rPr>
                    <w:t>Патрон з</w:t>
                  </w:r>
                  <w:proofErr w:type="spellStart"/>
                  <w:r w:rsidRPr="00184559">
                    <w:rPr>
                      <w:rFonts w:ascii="Times New Roman" w:hAnsi="Times New Roman"/>
                      <w:sz w:val="24"/>
                      <w:szCs w:val="24"/>
                    </w:rPr>
                    <w:t>апобіжника</w:t>
                  </w:r>
                  <w:proofErr w:type="spellEnd"/>
                  <w:r w:rsidRPr="00184559">
                    <w:rPr>
                      <w:rFonts w:ascii="Times New Roman" w:hAnsi="Times New Roman"/>
                      <w:sz w:val="24"/>
                      <w:szCs w:val="24"/>
                      <w:lang w:val="ru-RU"/>
                    </w:rPr>
                    <w:t xml:space="preserve"> </w:t>
                  </w:r>
                  <w:r w:rsidRPr="00184559">
                    <w:rPr>
                      <w:rFonts w:ascii="Times New Roman" w:hAnsi="Times New Roman"/>
                      <w:lang w:val="ru-RU"/>
                    </w:rPr>
                    <w:t>ПТ 012-10-40-31.5 У1</w:t>
                  </w:r>
                </w:p>
              </w:tc>
              <w:tc>
                <w:tcPr>
                  <w:tcW w:w="710" w:type="dxa"/>
                  <w:shd w:val="clear" w:color="auto" w:fill="auto"/>
                </w:tcPr>
                <w:p w:rsidR="00A7164E" w:rsidRPr="00184559" w:rsidRDefault="00A7164E" w:rsidP="00A7164E">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A7164E" w:rsidRPr="00184559" w:rsidRDefault="00A7164E" w:rsidP="00A7164E">
                  <w:pPr>
                    <w:widowControl w:val="0"/>
                    <w:spacing w:after="0" w:line="240" w:lineRule="auto"/>
                    <w:ind w:right="113"/>
                    <w:contextualSpacing/>
                    <w:jc w:val="both"/>
                    <w:rPr>
                      <w:rFonts w:ascii="Times New Roman" w:hAnsi="Times New Roman"/>
                      <w:sz w:val="24"/>
                      <w:szCs w:val="24"/>
                    </w:rPr>
                  </w:pPr>
                  <w:r w:rsidRPr="00184559">
                    <w:rPr>
                      <w:rFonts w:ascii="Times New Roman" w:hAnsi="Times New Roman"/>
                      <w:sz w:val="24"/>
                      <w:szCs w:val="24"/>
                    </w:rPr>
                    <w:t>57</w:t>
                  </w:r>
                </w:p>
              </w:tc>
            </w:tr>
            <w:tr w:rsidR="00A7164E" w:rsidRPr="00184559" w:rsidTr="00EC422A">
              <w:tc>
                <w:tcPr>
                  <w:tcW w:w="569" w:type="dxa"/>
                  <w:shd w:val="clear" w:color="auto" w:fill="auto"/>
                </w:tcPr>
                <w:p w:rsidR="00A7164E" w:rsidRPr="00DD6085" w:rsidRDefault="00A7164E" w:rsidP="00DD6085">
                  <w:pPr>
                    <w:widowControl w:val="0"/>
                    <w:spacing w:after="0" w:line="240" w:lineRule="auto"/>
                    <w:ind w:right="113"/>
                    <w:contextualSpacing/>
                    <w:jc w:val="both"/>
                    <w:rPr>
                      <w:rFonts w:ascii="Times New Roman" w:hAnsi="Times New Roman"/>
                      <w:sz w:val="24"/>
                      <w:szCs w:val="24"/>
                      <w:lang w:val="en-US"/>
                    </w:rPr>
                  </w:pPr>
                  <w:r>
                    <w:rPr>
                      <w:rFonts w:ascii="Times New Roman" w:hAnsi="Times New Roman"/>
                      <w:sz w:val="24"/>
                      <w:szCs w:val="24"/>
                    </w:rPr>
                    <w:t>6</w:t>
                  </w:r>
                  <w:r w:rsidR="00DD6085">
                    <w:rPr>
                      <w:rFonts w:ascii="Times New Roman" w:hAnsi="Times New Roman"/>
                      <w:sz w:val="24"/>
                      <w:szCs w:val="24"/>
                      <w:lang w:val="en-US"/>
                    </w:rPr>
                    <w:t>2</w:t>
                  </w:r>
                </w:p>
              </w:tc>
              <w:tc>
                <w:tcPr>
                  <w:tcW w:w="5502" w:type="dxa"/>
                  <w:shd w:val="clear" w:color="auto" w:fill="auto"/>
                </w:tcPr>
                <w:p w:rsidR="00A7164E" w:rsidRPr="00184559" w:rsidRDefault="00A7164E" w:rsidP="00A7164E">
                  <w:pPr>
                    <w:widowControl w:val="0"/>
                    <w:spacing w:after="0" w:line="240" w:lineRule="auto"/>
                    <w:ind w:right="113"/>
                    <w:contextualSpacing/>
                    <w:jc w:val="both"/>
                    <w:rPr>
                      <w:rFonts w:ascii="Times New Roman" w:hAnsi="Times New Roman"/>
                      <w:lang w:val="ru-RU"/>
                    </w:rPr>
                  </w:pPr>
                  <w:r w:rsidRPr="00184559">
                    <w:rPr>
                      <w:rFonts w:ascii="Times New Roman" w:hAnsi="Times New Roman"/>
                      <w:sz w:val="24"/>
                      <w:szCs w:val="24"/>
                      <w:lang w:val="ru-RU"/>
                    </w:rPr>
                    <w:t>Патрон з</w:t>
                  </w:r>
                  <w:proofErr w:type="spellStart"/>
                  <w:r w:rsidRPr="00184559">
                    <w:rPr>
                      <w:rFonts w:ascii="Times New Roman" w:hAnsi="Times New Roman"/>
                      <w:sz w:val="24"/>
                      <w:szCs w:val="24"/>
                    </w:rPr>
                    <w:t>апобіжника</w:t>
                  </w:r>
                  <w:proofErr w:type="spellEnd"/>
                  <w:r w:rsidRPr="00184559">
                    <w:rPr>
                      <w:rFonts w:ascii="Times New Roman" w:hAnsi="Times New Roman"/>
                      <w:sz w:val="24"/>
                      <w:szCs w:val="24"/>
                      <w:lang w:val="ru-RU"/>
                    </w:rPr>
                    <w:t xml:space="preserve"> </w:t>
                  </w:r>
                  <w:r w:rsidRPr="00184559">
                    <w:rPr>
                      <w:rFonts w:ascii="Times New Roman" w:hAnsi="Times New Roman"/>
                      <w:lang w:val="ru-RU"/>
                    </w:rPr>
                    <w:t>ПТ 012-10-50-31.5 У1</w:t>
                  </w:r>
                </w:p>
              </w:tc>
              <w:tc>
                <w:tcPr>
                  <w:tcW w:w="710" w:type="dxa"/>
                  <w:shd w:val="clear" w:color="auto" w:fill="auto"/>
                </w:tcPr>
                <w:p w:rsidR="00A7164E" w:rsidRPr="00184559" w:rsidRDefault="00A7164E" w:rsidP="00A7164E">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A7164E" w:rsidRPr="00184559" w:rsidRDefault="00A7164E" w:rsidP="00A7164E">
                  <w:pPr>
                    <w:widowControl w:val="0"/>
                    <w:spacing w:after="0" w:line="240" w:lineRule="auto"/>
                    <w:ind w:right="113"/>
                    <w:contextualSpacing/>
                    <w:jc w:val="both"/>
                    <w:rPr>
                      <w:rFonts w:ascii="Times New Roman" w:hAnsi="Times New Roman"/>
                      <w:sz w:val="24"/>
                      <w:szCs w:val="24"/>
                    </w:rPr>
                  </w:pPr>
                  <w:r w:rsidRPr="00184559">
                    <w:rPr>
                      <w:rFonts w:ascii="Times New Roman" w:hAnsi="Times New Roman"/>
                      <w:sz w:val="24"/>
                      <w:szCs w:val="24"/>
                    </w:rPr>
                    <w:t>30</w:t>
                  </w:r>
                </w:p>
              </w:tc>
            </w:tr>
            <w:tr w:rsidR="00A7164E" w:rsidRPr="00184559" w:rsidTr="009F32EA">
              <w:tc>
                <w:tcPr>
                  <w:tcW w:w="569" w:type="dxa"/>
                  <w:shd w:val="clear" w:color="auto" w:fill="auto"/>
                </w:tcPr>
                <w:p w:rsidR="00A7164E" w:rsidRPr="00DD6085" w:rsidRDefault="00A7164E" w:rsidP="00DD6085">
                  <w:pPr>
                    <w:widowControl w:val="0"/>
                    <w:spacing w:after="0" w:line="240" w:lineRule="auto"/>
                    <w:ind w:right="113"/>
                    <w:contextualSpacing/>
                    <w:jc w:val="both"/>
                    <w:rPr>
                      <w:rFonts w:ascii="Times New Roman" w:hAnsi="Times New Roman"/>
                      <w:sz w:val="24"/>
                      <w:szCs w:val="24"/>
                      <w:lang w:val="en-US"/>
                    </w:rPr>
                  </w:pPr>
                  <w:r>
                    <w:rPr>
                      <w:rFonts w:ascii="Times New Roman" w:hAnsi="Times New Roman"/>
                      <w:sz w:val="24"/>
                      <w:szCs w:val="24"/>
                    </w:rPr>
                    <w:t>6</w:t>
                  </w:r>
                  <w:r w:rsidR="00DD6085">
                    <w:rPr>
                      <w:rFonts w:ascii="Times New Roman" w:hAnsi="Times New Roman"/>
                      <w:sz w:val="24"/>
                      <w:szCs w:val="24"/>
                      <w:lang w:val="en-US"/>
                    </w:rPr>
                    <w:t>3</w:t>
                  </w:r>
                </w:p>
              </w:tc>
              <w:tc>
                <w:tcPr>
                  <w:tcW w:w="5502" w:type="dxa"/>
                  <w:shd w:val="clear" w:color="auto" w:fill="auto"/>
                  <w:vAlign w:val="center"/>
                </w:tcPr>
                <w:p w:rsidR="00A7164E" w:rsidRPr="00184559" w:rsidRDefault="00A7164E" w:rsidP="00A7164E">
                  <w:pPr>
                    <w:rPr>
                      <w:rFonts w:ascii="Times New Roman" w:hAnsi="Times New Roman"/>
                      <w:sz w:val="24"/>
                      <w:szCs w:val="24"/>
                    </w:rPr>
                  </w:pPr>
                  <w:r w:rsidRPr="00184559">
                    <w:rPr>
                      <w:rFonts w:ascii="Times New Roman" w:hAnsi="Times New Roman"/>
                      <w:sz w:val="24"/>
                      <w:szCs w:val="24"/>
                    </w:rPr>
                    <w:t>Тримачі до плавких вставок запобіжників 0,4 кВ типу ПН2П або еквівалентних 100А (або еквівалент)</w:t>
                  </w:r>
                </w:p>
              </w:tc>
              <w:tc>
                <w:tcPr>
                  <w:tcW w:w="710" w:type="dxa"/>
                  <w:shd w:val="clear" w:color="auto" w:fill="auto"/>
                </w:tcPr>
                <w:p w:rsidR="00A7164E" w:rsidRPr="00184559" w:rsidRDefault="00A7164E" w:rsidP="00A7164E">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vAlign w:val="center"/>
                </w:tcPr>
                <w:p w:rsidR="00A7164E" w:rsidRPr="00184559" w:rsidRDefault="00A7164E" w:rsidP="00135F28">
                  <w:pPr>
                    <w:rPr>
                      <w:rFonts w:ascii="Times New Roman" w:hAnsi="Times New Roman"/>
                      <w:sz w:val="24"/>
                      <w:szCs w:val="24"/>
                    </w:rPr>
                  </w:pPr>
                  <w:r w:rsidRPr="00184559">
                    <w:rPr>
                      <w:rFonts w:ascii="Times New Roman" w:hAnsi="Times New Roman"/>
                      <w:sz w:val="24"/>
                      <w:szCs w:val="24"/>
                    </w:rPr>
                    <w:t>12</w:t>
                  </w:r>
                </w:p>
              </w:tc>
            </w:tr>
            <w:tr w:rsidR="00A7164E" w:rsidRPr="00184559" w:rsidTr="009F32EA">
              <w:tc>
                <w:tcPr>
                  <w:tcW w:w="569" w:type="dxa"/>
                  <w:shd w:val="clear" w:color="auto" w:fill="auto"/>
                </w:tcPr>
                <w:p w:rsidR="00A7164E" w:rsidRPr="00DD6085" w:rsidRDefault="00A7164E" w:rsidP="00DD6085">
                  <w:pPr>
                    <w:widowControl w:val="0"/>
                    <w:spacing w:after="0" w:line="240" w:lineRule="auto"/>
                    <w:ind w:right="113"/>
                    <w:contextualSpacing/>
                    <w:jc w:val="both"/>
                    <w:rPr>
                      <w:rFonts w:ascii="Times New Roman" w:hAnsi="Times New Roman"/>
                      <w:sz w:val="24"/>
                      <w:szCs w:val="24"/>
                      <w:lang w:val="en-US"/>
                    </w:rPr>
                  </w:pPr>
                  <w:r>
                    <w:rPr>
                      <w:rFonts w:ascii="Times New Roman" w:hAnsi="Times New Roman"/>
                      <w:sz w:val="24"/>
                      <w:szCs w:val="24"/>
                    </w:rPr>
                    <w:t>6</w:t>
                  </w:r>
                  <w:r w:rsidR="00DD6085">
                    <w:rPr>
                      <w:rFonts w:ascii="Times New Roman" w:hAnsi="Times New Roman"/>
                      <w:sz w:val="24"/>
                      <w:szCs w:val="24"/>
                      <w:lang w:val="en-US"/>
                    </w:rPr>
                    <w:t>4</w:t>
                  </w:r>
                </w:p>
              </w:tc>
              <w:tc>
                <w:tcPr>
                  <w:tcW w:w="5502" w:type="dxa"/>
                  <w:shd w:val="clear" w:color="auto" w:fill="auto"/>
                  <w:vAlign w:val="center"/>
                </w:tcPr>
                <w:p w:rsidR="00A7164E" w:rsidRPr="00184559" w:rsidRDefault="00A7164E" w:rsidP="00A7164E">
                  <w:pPr>
                    <w:rPr>
                      <w:rFonts w:ascii="Times New Roman" w:hAnsi="Times New Roman"/>
                      <w:sz w:val="24"/>
                      <w:szCs w:val="24"/>
                    </w:rPr>
                  </w:pPr>
                  <w:r w:rsidRPr="00184559">
                    <w:rPr>
                      <w:rFonts w:ascii="Times New Roman" w:hAnsi="Times New Roman"/>
                      <w:sz w:val="24"/>
                      <w:szCs w:val="24"/>
                    </w:rPr>
                    <w:t>Тримачі до плавких вставок запобіжників 0,4 кВ типу ПН2П або еквівалентних 250А (або еквівалент)</w:t>
                  </w:r>
                </w:p>
              </w:tc>
              <w:tc>
                <w:tcPr>
                  <w:tcW w:w="710" w:type="dxa"/>
                  <w:shd w:val="clear" w:color="auto" w:fill="auto"/>
                </w:tcPr>
                <w:p w:rsidR="00A7164E" w:rsidRPr="00184559" w:rsidRDefault="00A7164E" w:rsidP="00A7164E">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vAlign w:val="center"/>
                </w:tcPr>
                <w:p w:rsidR="00A7164E" w:rsidRPr="00184559" w:rsidRDefault="00A7164E" w:rsidP="00135F28">
                  <w:pPr>
                    <w:rPr>
                      <w:rFonts w:ascii="Times New Roman" w:hAnsi="Times New Roman"/>
                      <w:sz w:val="24"/>
                      <w:szCs w:val="24"/>
                    </w:rPr>
                  </w:pPr>
                  <w:r w:rsidRPr="00184559">
                    <w:rPr>
                      <w:rFonts w:ascii="Times New Roman" w:hAnsi="Times New Roman"/>
                      <w:sz w:val="24"/>
                      <w:szCs w:val="24"/>
                    </w:rPr>
                    <w:t>14</w:t>
                  </w:r>
                </w:p>
              </w:tc>
            </w:tr>
            <w:tr w:rsidR="00A7164E" w:rsidRPr="00184559" w:rsidTr="009F32EA">
              <w:trPr>
                <w:trHeight w:val="586"/>
              </w:trPr>
              <w:tc>
                <w:tcPr>
                  <w:tcW w:w="569" w:type="dxa"/>
                  <w:shd w:val="clear" w:color="auto" w:fill="auto"/>
                </w:tcPr>
                <w:p w:rsidR="00A7164E" w:rsidRPr="00DD6085" w:rsidRDefault="00A7164E" w:rsidP="00DD6085">
                  <w:pPr>
                    <w:widowControl w:val="0"/>
                    <w:spacing w:after="0" w:line="240" w:lineRule="auto"/>
                    <w:ind w:right="113"/>
                    <w:contextualSpacing/>
                    <w:jc w:val="both"/>
                    <w:rPr>
                      <w:rFonts w:ascii="Times New Roman" w:hAnsi="Times New Roman"/>
                      <w:sz w:val="24"/>
                      <w:szCs w:val="24"/>
                      <w:lang w:val="en-US"/>
                    </w:rPr>
                  </w:pPr>
                  <w:r>
                    <w:rPr>
                      <w:rFonts w:ascii="Times New Roman" w:hAnsi="Times New Roman"/>
                      <w:sz w:val="24"/>
                      <w:szCs w:val="24"/>
                    </w:rPr>
                    <w:lastRenderedPageBreak/>
                    <w:t>6</w:t>
                  </w:r>
                  <w:r w:rsidR="00DD6085">
                    <w:rPr>
                      <w:rFonts w:ascii="Times New Roman" w:hAnsi="Times New Roman"/>
                      <w:sz w:val="24"/>
                      <w:szCs w:val="24"/>
                      <w:lang w:val="en-US"/>
                    </w:rPr>
                    <w:t>5</w:t>
                  </w:r>
                </w:p>
              </w:tc>
              <w:tc>
                <w:tcPr>
                  <w:tcW w:w="5502" w:type="dxa"/>
                  <w:shd w:val="clear" w:color="auto" w:fill="auto"/>
                  <w:vAlign w:val="center"/>
                </w:tcPr>
                <w:p w:rsidR="00A7164E" w:rsidRPr="00184559" w:rsidRDefault="00A7164E" w:rsidP="00A7164E">
                  <w:pPr>
                    <w:rPr>
                      <w:rFonts w:ascii="Times New Roman" w:hAnsi="Times New Roman"/>
                      <w:sz w:val="24"/>
                      <w:szCs w:val="24"/>
                    </w:rPr>
                  </w:pPr>
                  <w:r w:rsidRPr="00184559">
                    <w:rPr>
                      <w:rFonts w:ascii="Times New Roman" w:hAnsi="Times New Roman"/>
                      <w:sz w:val="24"/>
                      <w:szCs w:val="24"/>
                    </w:rPr>
                    <w:t>Тримачі до плавких вставок запобіжників 0,4 кВ типу ПН2П або еквівалентних 400А (або еквівалент)</w:t>
                  </w:r>
                </w:p>
              </w:tc>
              <w:tc>
                <w:tcPr>
                  <w:tcW w:w="710" w:type="dxa"/>
                  <w:shd w:val="clear" w:color="auto" w:fill="auto"/>
                </w:tcPr>
                <w:p w:rsidR="00A7164E" w:rsidRPr="00184559" w:rsidRDefault="00A7164E" w:rsidP="00A7164E">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A7164E" w:rsidRPr="00184559" w:rsidRDefault="00A7164E" w:rsidP="00A7164E">
                  <w:pPr>
                    <w:jc w:val="center"/>
                    <w:rPr>
                      <w:rFonts w:ascii="Times New Roman" w:hAnsi="Times New Roman"/>
                      <w:sz w:val="24"/>
                      <w:szCs w:val="24"/>
                    </w:rPr>
                  </w:pPr>
                  <w:r w:rsidRPr="00184559">
                    <w:rPr>
                      <w:rFonts w:ascii="Times New Roman" w:hAnsi="Times New Roman"/>
                      <w:sz w:val="24"/>
                      <w:szCs w:val="24"/>
                    </w:rPr>
                    <w:t>3</w:t>
                  </w:r>
                </w:p>
              </w:tc>
            </w:tr>
            <w:tr w:rsidR="00A7164E" w:rsidRPr="00184559" w:rsidTr="009F32EA">
              <w:tc>
                <w:tcPr>
                  <w:tcW w:w="569" w:type="dxa"/>
                  <w:shd w:val="clear" w:color="auto" w:fill="auto"/>
                </w:tcPr>
                <w:p w:rsidR="00A7164E" w:rsidRPr="00DD6085" w:rsidRDefault="00A7164E" w:rsidP="00DD6085">
                  <w:pPr>
                    <w:widowControl w:val="0"/>
                    <w:spacing w:after="0" w:line="240" w:lineRule="auto"/>
                    <w:ind w:right="113"/>
                    <w:contextualSpacing/>
                    <w:jc w:val="both"/>
                    <w:rPr>
                      <w:rFonts w:ascii="Times New Roman" w:hAnsi="Times New Roman"/>
                      <w:sz w:val="24"/>
                      <w:szCs w:val="24"/>
                      <w:lang w:val="en-US"/>
                    </w:rPr>
                  </w:pPr>
                  <w:r>
                    <w:rPr>
                      <w:rFonts w:ascii="Times New Roman" w:hAnsi="Times New Roman"/>
                      <w:sz w:val="24"/>
                      <w:szCs w:val="24"/>
                    </w:rPr>
                    <w:t>6</w:t>
                  </w:r>
                  <w:r w:rsidR="00DD6085">
                    <w:rPr>
                      <w:rFonts w:ascii="Times New Roman" w:hAnsi="Times New Roman"/>
                      <w:sz w:val="24"/>
                      <w:szCs w:val="24"/>
                      <w:lang w:val="en-US"/>
                    </w:rPr>
                    <w:t>6</w:t>
                  </w:r>
                </w:p>
              </w:tc>
              <w:tc>
                <w:tcPr>
                  <w:tcW w:w="5502" w:type="dxa"/>
                  <w:shd w:val="clear" w:color="auto" w:fill="auto"/>
                </w:tcPr>
                <w:p w:rsidR="00A7164E" w:rsidRPr="00184559" w:rsidRDefault="00A7164E" w:rsidP="00A7164E">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bidi="he-IL"/>
                    </w:rPr>
                    <w:t xml:space="preserve">Плавкі вставки </w:t>
                  </w:r>
                  <w:r w:rsidRPr="00184559">
                    <w:rPr>
                      <w:rFonts w:ascii="Times New Roman" w:hAnsi="Times New Roman"/>
                      <w:bCs/>
                      <w:sz w:val="24"/>
                      <w:szCs w:val="24"/>
                    </w:rPr>
                    <w:t xml:space="preserve">запобіжників 0,4 кВ типу ПН2П </w:t>
                  </w:r>
                  <w:r w:rsidRPr="00184559">
                    <w:rPr>
                      <w:rFonts w:ascii="Times New Roman" w:hAnsi="Times New Roman"/>
                      <w:color w:val="000000"/>
                      <w:sz w:val="24"/>
                      <w:szCs w:val="24"/>
                    </w:rPr>
                    <w:t>100А (</w:t>
                  </w:r>
                  <w:r w:rsidRPr="00184559">
                    <w:rPr>
                      <w:rFonts w:ascii="Times New Roman" w:hAnsi="Times New Roman"/>
                      <w:bCs/>
                      <w:sz w:val="24"/>
                      <w:szCs w:val="24"/>
                    </w:rPr>
                    <w:t xml:space="preserve">або </w:t>
                  </w:r>
                  <w:r w:rsidRPr="00184559">
                    <w:rPr>
                      <w:rFonts w:ascii="Times New Roman" w:hAnsi="Times New Roman"/>
                      <w:sz w:val="24"/>
                      <w:szCs w:val="24"/>
                    </w:rPr>
                    <w:t>еквівалент)</w:t>
                  </w:r>
                </w:p>
              </w:tc>
              <w:tc>
                <w:tcPr>
                  <w:tcW w:w="710" w:type="dxa"/>
                  <w:shd w:val="clear" w:color="auto" w:fill="auto"/>
                </w:tcPr>
                <w:p w:rsidR="00A7164E" w:rsidRPr="00184559" w:rsidRDefault="00A7164E" w:rsidP="00A7164E">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vAlign w:val="center"/>
                </w:tcPr>
                <w:p w:rsidR="00A7164E" w:rsidRPr="00184559" w:rsidRDefault="00A7164E" w:rsidP="00A7164E">
                  <w:pPr>
                    <w:jc w:val="center"/>
                    <w:rPr>
                      <w:rFonts w:ascii="Times New Roman" w:hAnsi="Times New Roman"/>
                      <w:color w:val="000000"/>
                      <w:sz w:val="24"/>
                      <w:szCs w:val="24"/>
                    </w:rPr>
                  </w:pPr>
                  <w:r w:rsidRPr="00184559">
                    <w:rPr>
                      <w:rFonts w:ascii="Times New Roman" w:hAnsi="Times New Roman"/>
                      <w:color w:val="000000"/>
                      <w:sz w:val="24"/>
                      <w:szCs w:val="24"/>
                    </w:rPr>
                    <w:t>99</w:t>
                  </w:r>
                </w:p>
              </w:tc>
            </w:tr>
            <w:tr w:rsidR="00A7164E" w:rsidRPr="00184559" w:rsidTr="009F32EA">
              <w:tc>
                <w:tcPr>
                  <w:tcW w:w="569" w:type="dxa"/>
                  <w:shd w:val="clear" w:color="auto" w:fill="auto"/>
                </w:tcPr>
                <w:p w:rsidR="00A7164E" w:rsidRPr="00DD6085" w:rsidRDefault="00A7164E" w:rsidP="00DD6085">
                  <w:pPr>
                    <w:widowControl w:val="0"/>
                    <w:spacing w:after="0" w:line="240" w:lineRule="auto"/>
                    <w:ind w:right="113"/>
                    <w:contextualSpacing/>
                    <w:jc w:val="both"/>
                    <w:rPr>
                      <w:rFonts w:ascii="Times New Roman" w:hAnsi="Times New Roman"/>
                      <w:sz w:val="24"/>
                      <w:szCs w:val="24"/>
                      <w:lang w:val="en-US"/>
                    </w:rPr>
                  </w:pPr>
                  <w:r>
                    <w:rPr>
                      <w:rFonts w:ascii="Times New Roman" w:hAnsi="Times New Roman"/>
                      <w:sz w:val="24"/>
                      <w:szCs w:val="24"/>
                    </w:rPr>
                    <w:t>6</w:t>
                  </w:r>
                  <w:r w:rsidR="00DD6085">
                    <w:rPr>
                      <w:rFonts w:ascii="Times New Roman" w:hAnsi="Times New Roman"/>
                      <w:sz w:val="24"/>
                      <w:szCs w:val="24"/>
                      <w:lang w:val="en-US"/>
                    </w:rPr>
                    <w:t>7</w:t>
                  </w:r>
                </w:p>
              </w:tc>
              <w:tc>
                <w:tcPr>
                  <w:tcW w:w="5502" w:type="dxa"/>
                  <w:shd w:val="clear" w:color="auto" w:fill="auto"/>
                </w:tcPr>
                <w:p w:rsidR="00A7164E" w:rsidRPr="00184559" w:rsidRDefault="00A7164E" w:rsidP="00A7164E">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bidi="he-IL"/>
                    </w:rPr>
                    <w:t xml:space="preserve">Плавкі вставки </w:t>
                  </w:r>
                  <w:r w:rsidRPr="00184559">
                    <w:rPr>
                      <w:rFonts w:ascii="Times New Roman" w:hAnsi="Times New Roman"/>
                      <w:bCs/>
                      <w:sz w:val="24"/>
                      <w:szCs w:val="24"/>
                    </w:rPr>
                    <w:t xml:space="preserve">запобіжників 0,4 кВ типу ПН2П </w:t>
                  </w:r>
                  <w:r w:rsidRPr="00184559">
                    <w:rPr>
                      <w:rFonts w:ascii="Times New Roman" w:hAnsi="Times New Roman"/>
                      <w:color w:val="000000"/>
                      <w:sz w:val="24"/>
                      <w:szCs w:val="24"/>
                    </w:rPr>
                    <w:t>160А</w:t>
                  </w:r>
                  <w:r w:rsidRPr="00184559">
                    <w:rPr>
                      <w:rFonts w:ascii="Times New Roman" w:hAnsi="Times New Roman"/>
                      <w:bCs/>
                      <w:sz w:val="24"/>
                      <w:szCs w:val="24"/>
                    </w:rPr>
                    <w:t xml:space="preserve"> або </w:t>
                  </w:r>
                  <w:r w:rsidRPr="00184559">
                    <w:rPr>
                      <w:rFonts w:ascii="Times New Roman" w:hAnsi="Times New Roman"/>
                      <w:sz w:val="24"/>
                      <w:szCs w:val="24"/>
                    </w:rPr>
                    <w:t>еквівалент)</w:t>
                  </w:r>
                </w:p>
              </w:tc>
              <w:tc>
                <w:tcPr>
                  <w:tcW w:w="710" w:type="dxa"/>
                  <w:shd w:val="clear" w:color="auto" w:fill="auto"/>
                </w:tcPr>
                <w:p w:rsidR="00A7164E" w:rsidRPr="00184559" w:rsidRDefault="00A7164E" w:rsidP="00A7164E">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vAlign w:val="center"/>
                </w:tcPr>
                <w:p w:rsidR="00A7164E" w:rsidRPr="00184559" w:rsidRDefault="00A7164E" w:rsidP="00A7164E">
                  <w:pPr>
                    <w:jc w:val="center"/>
                    <w:rPr>
                      <w:rFonts w:ascii="Times New Roman" w:hAnsi="Times New Roman"/>
                      <w:color w:val="000000"/>
                      <w:sz w:val="24"/>
                      <w:szCs w:val="24"/>
                    </w:rPr>
                  </w:pPr>
                  <w:r w:rsidRPr="00184559">
                    <w:rPr>
                      <w:rFonts w:ascii="Times New Roman" w:hAnsi="Times New Roman"/>
                      <w:color w:val="000000"/>
                      <w:sz w:val="24"/>
                      <w:szCs w:val="24"/>
                    </w:rPr>
                    <w:t>90</w:t>
                  </w:r>
                </w:p>
              </w:tc>
            </w:tr>
            <w:tr w:rsidR="00A7164E" w:rsidRPr="00184559" w:rsidTr="00EC422A">
              <w:tc>
                <w:tcPr>
                  <w:tcW w:w="569" w:type="dxa"/>
                  <w:shd w:val="clear" w:color="auto" w:fill="auto"/>
                </w:tcPr>
                <w:p w:rsidR="00A7164E" w:rsidRPr="00DD6085" w:rsidRDefault="00A7164E" w:rsidP="00DD6085">
                  <w:pPr>
                    <w:widowControl w:val="0"/>
                    <w:spacing w:after="0" w:line="240" w:lineRule="auto"/>
                    <w:ind w:right="113"/>
                    <w:contextualSpacing/>
                    <w:jc w:val="both"/>
                    <w:rPr>
                      <w:rFonts w:ascii="Times New Roman" w:hAnsi="Times New Roman"/>
                      <w:sz w:val="24"/>
                      <w:szCs w:val="24"/>
                      <w:lang w:val="en-US"/>
                    </w:rPr>
                  </w:pPr>
                  <w:r>
                    <w:rPr>
                      <w:rFonts w:ascii="Times New Roman" w:hAnsi="Times New Roman"/>
                      <w:sz w:val="24"/>
                      <w:szCs w:val="24"/>
                    </w:rPr>
                    <w:t>6</w:t>
                  </w:r>
                  <w:r w:rsidR="00DD6085">
                    <w:rPr>
                      <w:rFonts w:ascii="Times New Roman" w:hAnsi="Times New Roman"/>
                      <w:sz w:val="24"/>
                      <w:szCs w:val="24"/>
                      <w:lang w:val="en-US"/>
                    </w:rPr>
                    <w:t>8</w:t>
                  </w:r>
                </w:p>
              </w:tc>
              <w:tc>
                <w:tcPr>
                  <w:tcW w:w="5502" w:type="dxa"/>
                  <w:shd w:val="clear" w:color="auto" w:fill="auto"/>
                </w:tcPr>
                <w:p w:rsidR="00A7164E" w:rsidRPr="00184559" w:rsidRDefault="00A7164E" w:rsidP="00A7164E">
                  <w:pPr>
                    <w:widowControl w:val="0"/>
                    <w:spacing w:after="0" w:line="240" w:lineRule="auto"/>
                    <w:ind w:right="113"/>
                    <w:contextualSpacing/>
                    <w:rPr>
                      <w:rFonts w:ascii="Times New Roman" w:hAnsi="Times New Roman"/>
                      <w:sz w:val="24"/>
                      <w:szCs w:val="24"/>
                      <w:lang w:val="ru-RU"/>
                    </w:rPr>
                  </w:pPr>
                  <w:r w:rsidRPr="00184559">
                    <w:rPr>
                      <w:rFonts w:ascii="Times New Roman" w:hAnsi="Times New Roman"/>
                      <w:sz w:val="24"/>
                      <w:szCs w:val="24"/>
                      <w:lang w:bidi="he-IL"/>
                    </w:rPr>
                    <w:t xml:space="preserve">Плавкі вставки </w:t>
                  </w:r>
                  <w:r w:rsidRPr="00184559">
                    <w:rPr>
                      <w:rFonts w:ascii="Times New Roman" w:hAnsi="Times New Roman"/>
                      <w:bCs/>
                      <w:sz w:val="24"/>
                      <w:szCs w:val="24"/>
                    </w:rPr>
                    <w:t xml:space="preserve">запобіжників 0,4 кВ типу ПН2П </w:t>
                  </w:r>
                  <w:r w:rsidRPr="00184559">
                    <w:rPr>
                      <w:rFonts w:ascii="Times New Roman" w:hAnsi="Times New Roman"/>
                      <w:color w:val="000000"/>
                      <w:sz w:val="24"/>
                      <w:szCs w:val="24"/>
                    </w:rPr>
                    <w:t xml:space="preserve">250А  </w:t>
                  </w:r>
                  <w:r w:rsidRPr="00184559">
                    <w:rPr>
                      <w:rFonts w:ascii="Times New Roman" w:hAnsi="Times New Roman"/>
                      <w:bCs/>
                      <w:sz w:val="24"/>
                      <w:szCs w:val="24"/>
                    </w:rPr>
                    <w:t xml:space="preserve">або </w:t>
                  </w:r>
                  <w:r w:rsidRPr="00184559">
                    <w:rPr>
                      <w:rFonts w:ascii="Times New Roman" w:hAnsi="Times New Roman"/>
                      <w:sz w:val="24"/>
                      <w:szCs w:val="24"/>
                    </w:rPr>
                    <w:t>еквівалент)</w:t>
                  </w:r>
                </w:p>
              </w:tc>
              <w:tc>
                <w:tcPr>
                  <w:tcW w:w="710" w:type="dxa"/>
                  <w:shd w:val="clear" w:color="auto" w:fill="auto"/>
                </w:tcPr>
                <w:p w:rsidR="00A7164E" w:rsidRPr="00184559" w:rsidRDefault="00A7164E" w:rsidP="00A7164E">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vAlign w:val="center"/>
                </w:tcPr>
                <w:p w:rsidR="00A7164E" w:rsidRPr="00184559" w:rsidRDefault="00A7164E" w:rsidP="00A7164E">
                  <w:pPr>
                    <w:jc w:val="center"/>
                    <w:rPr>
                      <w:rFonts w:ascii="Times New Roman" w:hAnsi="Times New Roman"/>
                      <w:color w:val="000000"/>
                      <w:sz w:val="24"/>
                      <w:szCs w:val="24"/>
                    </w:rPr>
                  </w:pPr>
                  <w:r w:rsidRPr="00184559">
                    <w:rPr>
                      <w:rFonts w:ascii="Times New Roman" w:hAnsi="Times New Roman"/>
                      <w:color w:val="000000"/>
                      <w:sz w:val="24"/>
                      <w:szCs w:val="24"/>
                    </w:rPr>
                    <w:t>204</w:t>
                  </w:r>
                </w:p>
              </w:tc>
            </w:tr>
            <w:tr w:rsidR="00A7164E" w:rsidRPr="00184559" w:rsidTr="00EC422A">
              <w:tc>
                <w:tcPr>
                  <w:tcW w:w="569" w:type="dxa"/>
                  <w:shd w:val="clear" w:color="auto" w:fill="auto"/>
                </w:tcPr>
                <w:p w:rsidR="00A7164E" w:rsidRPr="00D7744C" w:rsidRDefault="00DD6085" w:rsidP="00A7164E">
                  <w:pPr>
                    <w:widowControl w:val="0"/>
                    <w:spacing w:after="0" w:line="240" w:lineRule="auto"/>
                    <w:ind w:right="113"/>
                    <w:contextualSpacing/>
                    <w:jc w:val="both"/>
                    <w:rPr>
                      <w:rFonts w:ascii="Times New Roman" w:hAnsi="Times New Roman"/>
                      <w:sz w:val="24"/>
                      <w:szCs w:val="24"/>
                      <w:lang w:val="en-US"/>
                    </w:rPr>
                  </w:pPr>
                  <w:r>
                    <w:rPr>
                      <w:rFonts w:ascii="Times New Roman" w:hAnsi="Times New Roman"/>
                      <w:sz w:val="24"/>
                      <w:szCs w:val="24"/>
                      <w:lang w:val="en-US"/>
                    </w:rPr>
                    <w:t>69</w:t>
                  </w:r>
                </w:p>
              </w:tc>
              <w:tc>
                <w:tcPr>
                  <w:tcW w:w="5502" w:type="dxa"/>
                  <w:shd w:val="clear" w:color="auto" w:fill="auto"/>
                </w:tcPr>
                <w:p w:rsidR="00A7164E" w:rsidRPr="00184559" w:rsidRDefault="00A7164E" w:rsidP="00A7164E">
                  <w:pPr>
                    <w:widowControl w:val="0"/>
                    <w:spacing w:after="0" w:line="240" w:lineRule="auto"/>
                    <w:ind w:right="113"/>
                    <w:contextualSpacing/>
                    <w:rPr>
                      <w:rFonts w:ascii="Times New Roman" w:hAnsi="Times New Roman"/>
                      <w:sz w:val="24"/>
                      <w:szCs w:val="24"/>
                      <w:lang w:val="ru-RU"/>
                    </w:rPr>
                  </w:pPr>
                  <w:r w:rsidRPr="00184559">
                    <w:rPr>
                      <w:rFonts w:ascii="Times New Roman" w:hAnsi="Times New Roman"/>
                      <w:sz w:val="24"/>
                      <w:szCs w:val="24"/>
                      <w:lang w:bidi="he-IL"/>
                    </w:rPr>
                    <w:t xml:space="preserve">Плавкі вставки </w:t>
                  </w:r>
                  <w:r w:rsidRPr="00184559">
                    <w:rPr>
                      <w:rFonts w:ascii="Times New Roman" w:hAnsi="Times New Roman"/>
                      <w:bCs/>
                      <w:sz w:val="24"/>
                      <w:szCs w:val="24"/>
                    </w:rPr>
                    <w:t xml:space="preserve">запобіжників 0,4 кВ типу ПН2П </w:t>
                  </w:r>
                  <w:r w:rsidRPr="00184559">
                    <w:rPr>
                      <w:rFonts w:ascii="Times New Roman" w:hAnsi="Times New Roman"/>
                      <w:color w:val="000000"/>
                      <w:sz w:val="24"/>
                      <w:szCs w:val="24"/>
                    </w:rPr>
                    <w:t>400А</w:t>
                  </w:r>
                  <w:r w:rsidRPr="00184559">
                    <w:rPr>
                      <w:rFonts w:ascii="Times New Roman" w:hAnsi="Times New Roman"/>
                      <w:bCs/>
                      <w:sz w:val="24"/>
                      <w:szCs w:val="24"/>
                    </w:rPr>
                    <w:t xml:space="preserve"> або </w:t>
                  </w:r>
                  <w:r w:rsidRPr="00184559">
                    <w:rPr>
                      <w:rFonts w:ascii="Times New Roman" w:hAnsi="Times New Roman"/>
                      <w:sz w:val="24"/>
                      <w:szCs w:val="24"/>
                    </w:rPr>
                    <w:t>еквівалент)</w:t>
                  </w:r>
                </w:p>
              </w:tc>
              <w:tc>
                <w:tcPr>
                  <w:tcW w:w="710" w:type="dxa"/>
                  <w:shd w:val="clear" w:color="auto" w:fill="auto"/>
                </w:tcPr>
                <w:p w:rsidR="00A7164E" w:rsidRPr="00184559" w:rsidRDefault="00A7164E" w:rsidP="00A7164E">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vAlign w:val="center"/>
                </w:tcPr>
                <w:p w:rsidR="00A7164E" w:rsidRPr="00184559" w:rsidRDefault="00A7164E" w:rsidP="00A7164E">
                  <w:pPr>
                    <w:jc w:val="center"/>
                    <w:rPr>
                      <w:rFonts w:ascii="Times New Roman" w:hAnsi="Times New Roman"/>
                      <w:color w:val="000000"/>
                      <w:sz w:val="24"/>
                      <w:szCs w:val="24"/>
                    </w:rPr>
                  </w:pPr>
                  <w:r w:rsidRPr="00184559">
                    <w:rPr>
                      <w:rFonts w:ascii="Times New Roman" w:hAnsi="Times New Roman"/>
                      <w:color w:val="000000"/>
                      <w:sz w:val="24"/>
                      <w:szCs w:val="24"/>
                    </w:rPr>
                    <w:t>42</w:t>
                  </w:r>
                </w:p>
              </w:tc>
            </w:tr>
            <w:tr w:rsidR="00A7164E" w:rsidRPr="00184559" w:rsidTr="009F32EA">
              <w:tc>
                <w:tcPr>
                  <w:tcW w:w="569" w:type="dxa"/>
                  <w:shd w:val="clear" w:color="auto" w:fill="auto"/>
                </w:tcPr>
                <w:p w:rsidR="00A7164E" w:rsidRPr="00DD6085" w:rsidRDefault="00A7164E" w:rsidP="00DD6085">
                  <w:pPr>
                    <w:widowControl w:val="0"/>
                    <w:spacing w:after="0" w:line="240" w:lineRule="auto"/>
                    <w:ind w:right="113"/>
                    <w:contextualSpacing/>
                    <w:jc w:val="both"/>
                    <w:rPr>
                      <w:rFonts w:ascii="Times New Roman" w:hAnsi="Times New Roman"/>
                      <w:sz w:val="24"/>
                      <w:szCs w:val="24"/>
                      <w:lang w:val="en-US"/>
                    </w:rPr>
                  </w:pPr>
                  <w:r>
                    <w:rPr>
                      <w:rFonts w:ascii="Times New Roman" w:hAnsi="Times New Roman"/>
                      <w:sz w:val="24"/>
                      <w:szCs w:val="24"/>
                    </w:rPr>
                    <w:t>7</w:t>
                  </w:r>
                  <w:r w:rsidR="00DD6085">
                    <w:rPr>
                      <w:rFonts w:ascii="Times New Roman" w:hAnsi="Times New Roman"/>
                      <w:sz w:val="24"/>
                      <w:szCs w:val="24"/>
                      <w:lang w:val="en-US"/>
                    </w:rPr>
                    <w:t>0</w:t>
                  </w:r>
                </w:p>
              </w:tc>
              <w:tc>
                <w:tcPr>
                  <w:tcW w:w="5502" w:type="dxa"/>
                  <w:shd w:val="clear" w:color="auto" w:fill="auto"/>
                </w:tcPr>
                <w:p w:rsidR="00A7164E" w:rsidRPr="00184559" w:rsidRDefault="00A7164E" w:rsidP="00A7164E">
                  <w:pPr>
                    <w:widowControl w:val="0"/>
                    <w:spacing w:after="0" w:line="240" w:lineRule="auto"/>
                    <w:ind w:right="113"/>
                    <w:contextualSpacing/>
                    <w:rPr>
                      <w:rFonts w:ascii="Times New Roman" w:hAnsi="Times New Roman"/>
                    </w:rPr>
                  </w:pPr>
                  <w:proofErr w:type="spellStart"/>
                  <w:r w:rsidRPr="00184559">
                    <w:rPr>
                      <w:rFonts w:ascii="Times New Roman" w:hAnsi="Times New Roman"/>
                      <w:sz w:val="24"/>
                      <w:szCs w:val="24"/>
                      <w:lang w:val="ru-RU"/>
                    </w:rPr>
                    <w:t>Запобіжник</w:t>
                  </w:r>
                  <w:proofErr w:type="spellEnd"/>
                  <w:r w:rsidRPr="00184559">
                    <w:rPr>
                      <w:rFonts w:ascii="Times New Roman" w:hAnsi="Times New Roman"/>
                    </w:rPr>
                    <w:t xml:space="preserve"> ВП-1-1-0.25А</w:t>
                  </w:r>
                </w:p>
              </w:tc>
              <w:tc>
                <w:tcPr>
                  <w:tcW w:w="710" w:type="dxa"/>
                  <w:shd w:val="clear" w:color="auto" w:fill="auto"/>
                </w:tcPr>
                <w:p w:rsidR="00A7164E" w:rsidRPr="00184559" w:rsidRDefault="00A7164E" w:rsidP="00A7164E">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A7164E" w:rsidRPr="00184559" w:rsidRDefault="00A7164E" w:rsidP="00A7164E">
                  <w:pPr>
                    <w:widowControl w:val="0"/>
                    <w:spacing w:before="120" w:after="0" w:line="240" w:lineRule="auto"/>
                    <w:ind w:right="113"/>
                    <w:contextualSpacing/>
                    <w:rPr>
                      <w:rFonts w:ascii="Times New Roman" w:hAnsi="Times New Roman"/>
                      <w:sz w:val="24"/>
                      <w:szCs w:val="24"/>
                    </w:rPr>
                  </w:pPr>
                  <w:r w:rsidRPr="00184559">
                    <w:rPr>
                      <w:rFonts w:ascii="Times New Roman" w:hAnsi="Times New Roman"/>
                      <w:sz w:val="24"/>
                      <w:szCs w:val="24"/>
                    </w:rPr>
                    <w:t>30</w:t>
                  </w:r>
                </w:p>
              </w:tc>
            </w:tr>
            <w:tr w:rsidR="00A7164E" w:rsidRPr="00184559" w:rsidTr="009F32EA">
              <w:tc>
                <w:tcPr>
                  <w:tcW w:w="569" w:type="dxa"/>
                  <w:shd w:val="clear" w:color="auto" w:fill="auto"/>
                </w:tcPr>
                <w:p w:rsidR="00A7164E" w:rsidRPr="00DD6085" w:rsidRDefault="00A7164E" w:rsidP="00DD6085">
                  <w:pPr>
                    <w:widowControl w:val="0"/>
                    <w:spacing w:after="0" w:line="240" w:lineRule="auto"/>
                    <w:ind w:right="113"/>
                    <w:contextualSpacing/>
                    <w:jc w:val="both"/>
                    <w:rPr>
                      <w:rFonts w:ascii="Times New Roman" w:hAnsi="Times New Roman"/>
                      <w:sz w:val="24"/>
                      <w:szCs w:val="24"/>
                      <w:lang w:val="en-US"/>
                    </w:rPr>
                  </w:pPr>
                  <w:r>
                    <w:rPr>
                      <w:rFonts w:ascii="Times New Roman" w:hAnsi="Times New Roman"/>
                      <w:sz w:val="24"/>
                      <w:szCs w:val="24"/>
                    </w:rPr>
                    <w:t>7</w:t>
                  </w:r>
                  <w:r w:rsidR="00DD6085">
                    <w:rPr>
                      <w:rFonts w:ascii="Times New Roman" w:hAnsi="Times New Roman"/>
                      <w:sz w:val="24"/>
                      <w:szCs w:val="24"/>
                      <w:lang w:val="en-US"/>
                    </w:rPr>
                    <w:t>1</w:t>
                  </w:r>
                </w:p>
              </w:tc>
              <w:tc>
                <w:tcPr>
                  <w:tcW w:w="5502" w:type="dxa"/>
                  <w:shd w:val="clear" w:color="auto" w:fill="auto"/>
                </w:tcPr>
                <w:p w:rsidR="00A7164E" w:rsidRPr="00184559" w:rsidRDefault="00A7164E" w:rsidP="00A7164E">
                  <w:pPr>
                    <w:widowControl w:val="0"/>
                    <w:spacing w:after="0" w:line="240" w:lineRule="auto"/>
                    <w:ind w:right="113"/>
                    <w:contextualSpacing/>
                    <w:rPr>
                      <w:rFonts w:ascii="Times New Roman" w:hAnsi="Times New Roman"/>
                    </w:rPr>
                  </w:pPr>
                  <w:proofErr w:type="spellStart"/>
                  <w:r w:rsidRPr="00184559">
                    <w:rPr>
                      <w:rFonts w:ascii="Times New Roman" w:hAnsi="Times New Roman"/>
                      <w:sz w:val="24"/>
                      <w:szCs w:val="24"/>
                      <w:lang w:val="ru-RU"/>
                    </w:rPr>
                    <w:t>Запобіжник</w:t>
                  </w:r>
                  <w:proofErr w:type="spellEnd"/>
                  <w:r w:rsidRPr="00184559">
                    <w:rPr>
                      <w:rFonts w:ascii="Times New Roman" w:hAnsi="Times New Roman"/>
                    </w:rPr>
                    <w:t xml:space="preserve"> ВП-1-1-0.5А</w:t>
                  </w:r>
                </w:p>
              </w:tc>
              <w:tc>
                <w:tcPr>
                  <w:tcW w:w="710" w:type="dxa"/>
                  <w:shd w:val="clear" w:color="auto" w:fill="auto"/>
                </w:tcPr>
                <w:p w:rsidR="00A7164E" w:rsidRPr="00184559" w:rsidRDefault="00A7164E" w:rsidP="00A7164E">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A7164E" w:rsidRPr="00184559" w:rsidRDefault="00A7164E" w:rsidP="00A7164E">
                  <w:pPr>
                    <w:widowControl w:val="0"/>
                    <w:spacing w:before="120" w:after="0" w:line="240" w:lineRule="auto"/>
                    <w:ind w:right="113"/>
                    <w:contextualSpacing/>
                    <w:rPr>
                      <w:rFonts w:ascii="Times New Roman" w:hAnsi="Times New Roman"/>
                      <w:sz w:val="24"/>
                      <w:szCs w:val="24"/>
                      <w:lang w:val="en-US"/>
                    </w:rPr>
                  </w:pPr>
                  <w:r w:rsidRPr="00184559">
                    <w:rPr>
                      <w:rFonts w:ascii="Times New Roman" w:hAnsi="Times New Roman"/>
                      <w:sz w:val="24"/>
                      <w:szCs w:val="24"/>
                    </w:rPr>
                    <w:t>30</w:t>
                  </w:r>
                </w:p>
              </w:tc>
            </w:tr>
            <w:tr w:rsidR="00A7164E" w:rsidRPr="00184559" w:rsidTr="00EC422A">
              <w:tc>
                <w:tcPr>
                  <w:tcW w:w="569" w:type="dxa"/>
                  <w:shd w:val="clear" w:color="auto" w:fill="auto"/>
                </w:tcPr>
                <w:p w:rsidR="00A7164E" w:rsidRPr="00DD6085" w:rsidRDefault="00A7164E" w:rsidP="00DD6085">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rPr>
                    <w:t>7</w:t>
                  </w:r>
                  <w:r w:rsidR="00DD6085">
                    <w:rPr>
                      <w:rFonts w:ascii="Times New Roman" w:hAnsi="Times New Roman"/>
                      <w:sz w:val="24"/>
                      <w:szCs w:val="24"/>
                      <w:lang w:val="en-US"/>
                    </w:rPr>
                    <w:t>2</w:t>
                  </w:r>
                </w:p>
              </w:tc>
              <w:tc>
                <w:tcPr>
                  <w:tcW w:w="5502" w:type="dxa"/>
                  <w:shd w:val="clear" w:color="auto" w:fill="auto"/>
                </w:tcPr>
                <w:p w:rsidR="00A7164E" w:rsidRPr="00184559" w:rsidRDefault="00A7164E" w:rsidP="00A7164E">
                  <w:pPr>
                    <w:widowControl w:val="0"/>
                    <w:spacing w:after="0" w:line="240" w:lineRule="auto"/>
                    <w:ind w:right="113"/>
                    <w:contextualSpacing/>
                    <w:rPr>
                      <w:rFonts w:ascii="Times New Roman" w:hAnsi="Times New Roman"/>
                    </w:rPr>
                  </w:pPr>
                  <w:proofErr w:type="spellStart"/>
                  <w:r w:rsidRPr="00184559">
                    <w:rPr>
                      <w:rFonts w:ascii="Times New Roman" w:hAnsi="Times New Roman"/>
                      <w:sz w:val="24"/>
                      <w:szCs w:val="24"/>
                      <w:lang w:val="ru-RU"/>
                    </w:rPr>
                    <w:t>Запобіжник</w:t>
                  </w:r>
                  <w:proofErr w:type="spellEnd"/>
                  <w:r w:rsidRPr="00184559">
                    <w:rPr>
                      <w:rFonts w:ascii="Times New Roman" w:hAnsi="Times New Roman"/>
                    </w:rPr>
                    <w:t xml:space="preserve"> ВП-1-1-1А</w:t>
                  </w:r>
                </w:p>
              </w:tc>
              <w:tc>
                <w:tcPr>
                  <w:tcW w:w="710" w:type="dxa"/>
                  <w:shd w:val="clear" w:color="auto" w:fill="auto"/>
                </w:tcPr>
                <w:p w:rsidR="00A7164E" w:rsidRPr="00184559" w:rsidRDefault="00A7164E" w:rsidP="00A7164E">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A7164E" w:rsidRPr="00184559" w:rsidRDefault="00A7164E" w:rsidP="00A7164E">
                  <w:pPr>
                    <w:widowControl w:val="0"/>
                    <w:spacing w:before="120" w:after="0" w:line="240" w:lineRule="auto"/>
                    <w:ind w:right="113"/>
                    <w:contextualSpacing/>
                    <w:rPr>
                      <w:rFonts w:ascii="Times New Roman" w:hAnsi="Times New Roman"/>
                      <w:sz w:val="24"/>
                      <w:szCs w:val="24"/>
                      <w:lang w:val="ru-RU"/>
                    </w:rPr>
                  </w:pPr>
                  <w:r w:rsidRPr="00184559">
                    <w:rPr>
                      <w:rFonts w:ascii="Times New Roman" w:hAnsi="Times New Roman"/>
                      <w:sz w:val="24"/>
                      <w:szCs w:val="24"/>
                    </w:rPr>
                    <w:t>30</w:t>
                  </w:r>
                </w:p>
              </w:tc>
            </w:tr>
            <w:tr w:rsidR="00A7164E" w:rsidRPr="00184559" w:rsidTr="00EC422A">
              <w:tc>
                <w:tcPr>
                  <w:tcW w:w="569" w:type="dxa"/>
                  <w:shd w:val="clear" w:color="auto" w:fill="auto"/>
                </w:tcPr>
                <w:p w:rsidR="00A7164E" w:rsidRPr="00DD6085" w:rsidRDefault="00A7164E" w:rsidP="00DD6085">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rPr>
                    <w:t>7</w:t>
                  </w:r>
                  <w:r w:rsidR="00DD6085">
                    <w:rPr>
                      <w:rFonts w:ascii="Times New Roman" w:hAnsi="Times New Roman"/>
                      <w:sz w:val="24"/>
                      <w:szCs w:val="24"/>
                      <w:lang w:val="en-US"/>
                    </w:rPr>
                    <w:t>3</w:t>
                  </w:r>
                </w:p>
              </w:tc>
              <w:tc>
                <w:tcPr>
                  <w:tcW w:w="5502" w:type="dxa"/>
                  <w:shd w:val="clear" w:color="auto" w:fill="auto"/>
                </w:tcPr>
                <w:p w:rsidR="00A7164E" w:rsidRPr="00184559" w:rsidRDefault="00A7164E" w:rsidP="00A7164E">
                  <w:pPr>
                    <w:widowControl w:val="0"/>
                    <w:spacing w:after="0" w:line="240" w:lineRule="auto"/>
                    <w:ind w:right="113"/>
                    <w:contextualSpacing/>
                    <w:rPr>
                      <w:rFonts w:ascii="Times New Roman" w:hAnsi="Times New Roman"/>
                    </w:rPr>
                  </w:pPr>
                  <w:proofErr w:type="spellStart"/>
                  <w:r w:rsidRPr="00184559">
                    <w:rPr>
                      <w:rFonts w:ascii="Times New Roman" w:hAnsi="Times New Roman"/>
                      <w:sz w:val="24"/>
                      <w:szCs w:val="24"/>
                      <w:lang w:val="ru-RU"/>
                    </w:rPr>
                    <w:t>Запобіжник</w:t>
                  </w:r>
                  <w:proofErr w:type="spellEnd"/>
                  <w:r w:rsidRPr="00184559">
                    <w:rPr>
                      <w:rFonts w:ascii="Times New Roman" w:hAnsi="Times New Roman"/>
                    </w:rPr>
                    <w:t xml:space="preserve"> ВП-1-1-2А</w:t>
                  </w:r>
                </w:p>
              </w:tc>
              <w:tc>
                <w:tcPr>
                  <w:tcW w:w="710" w:type="dxa"/>
                  <w:shd w:val="clear" w:color="auto" w:fill="auto"/>
                </w:tcPr>
                <w:p w:rsidR="00A7164E" w:rsidRPr="00184559" w:rsidRDefault="00A7164E" w:rsidP="00A7164E">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A7164E" w:rsidRPr="00184559" w:rsidRDefault="00A7164E" w:rsidP="00A7164E">
                  <w:pPr>
                    <w:widowControl w:val="0"/>
                    <w:spacing w:before="120" w:after="0" w:line="240" w:lineRule="auto"/>
                    <w:ind w:right="113"/>
                    <w:contextualSpacing/>
                    <w:rPr>
                      <w:rFonts w:ascii="Times New Roman" w:hAnsi="Times New Roman"/>
                      <w:sz w:val="24"/>
                      <w:szCs w:val="24"/>
                      <w:lang w:val="ru-RU"/>
                    </w:rPr>
                  </w:pPr>
                  <w:r w:rsidRPr="00184559">
                    <w:rPr>
                      <w:rFonts w:ascii="Times New Roman" w:hAnsi="Times New Roman"/>
                      <w:sz w:val="24"/>
                      <w:szCs w:val="24"/>
                    </w:rPr>
                    <w:t>30</w:t>
                  </w:r>
                </w:p>
              </w:tc>
            </w:tr>
            <w:tr w:rsidR="00A7164E" w:rsidRPr="00184559" w:rsidTr="00EC422A">
              <w:tc>
                <w:tcPr>
                  <w:tcW w:w="569" w:type="dxa"/>
                  <w:shd w:val="clear" w:color="auto" w:fill="auto"/>
                </w:tcPr>
                <w:p w:rsidR="00A7164E" w:rsidRPr="00DD6085" w:rsidRDefault="00A7164E" w:rsidP="00DD6085">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rPr>
                    <w:t>7</w:t>
                  </w:r>
                  <w:r w:rsidR="00DD6085">
                    <w:rPr>
                      <w:rFonts w:ascii="Times New Roman" w:hAnsi="Times New Roman"/>
                      <w:sz w:val="24"/>
                      <w:szCs w:val="24"/>
                      <w:lang w:val="en-US"/>
                    </w:rPr>
                    <w:t>4</w:t>
                  </w:r>
                </w:p>
              </w:tc>
              <w:tc>
                <w:tcPr>
                  <w:tcW w:w="5502" w:type="dxa"/>
                  <w:shd w:val="clear" w:color="auto" w:fill="auto"/>
                </w:tcPr>
                <w:p w:rsidR="00A7164E" w:rsidRPr="00184559" w:rsidRDefault="00A7164E" w:rsidP="00A7164E">
                  <w:pPr>
                    <w:widowControl w:val="0"/>
                    <w:spacing w:after="0" w:line="240" w:lineRule="auto"/>
                    <w:ind w:right="113"/>
                    <w:contextualSpacing/>
                    <w:rPr>
                      <w:rFonts w:ascii="Times New Roman" w:hAnsi="Times New Roman"/>
                    </w:rPr>
                  </w:pPr>
                  <w:proofErr w:type="spellStart"/>
                  <w:r w:rsidRPr="00184559">
                    <w:rPr>
                      <w:rFonts w:ascii="Times New Roman" w:hAnsi="Times New Roman"/>
                      <w:sz w:val="24"/>
                      <w:szCs w:val="24"/>
                      <w:lang w:val="ru-RU"/>
                    </w:rPr>
                    <w:t>Запобіжник</w:t>
                  </w:r>
                  <w:proofErr w:type="spellEnd"/>
                  <w:r w:rsidRPr="00184559">
                    <w:rPr>
                      <w:rFonts w:ascii="Times New Roman" w:hAnsi="Times New Roman"/>
                    </w:rPr>
                    <w:t xml:space="preserve"> ВП-1-1-3.15А</w:t>
                  </w:r>
                </w:p>
              </w:tc>
              <w:tc>
                <w:tcPr>
                  <w:tcW w:w="710" w:type="dxa"/>
                  <w:shd w:val="clear" w:color="auto" w:fill="auto"/>
                </w:tcPr>
                <w:p w:rsidR="00A7164E" w:rsidRPr="00184559" w:rsidRDefault="00A7164E" w:rsidP="00A7164E">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A7164E" w:rsidRPr="00184559" w:rsidRDefault="00A7164E" w:rsidP="00A7164E">
                  <w:pPr>
                    <w:widowControl w:val="0"/>
                    <w:spacing w:before="120" w:after="0" w:line="240" w:lineRule="auto"/>
                    <w:ind w:right="113"/>
                    <w:contextualSpacing/>
                    <w:rPr>
                      <w:rFonts w:ascii="Times New Roman" w:hAnsi="Times New Roman"/>
                      <w:sz w:val="24"/>
                      <w:szCs w:val="24"/>
                      <w:lang w:val="ru-RU"/>
                    </w:rPr>
                  </w:pPr>
                  <w:r w:rsidRPr="00184559">
                    <w:rPr>
                      <w:rFonts w:ascii="Times New Roman" w:hAnsi="Times New Roman"/>
                      <w:sz w:val="24"/>
                      <w:szCs w:val="24"/>
                    </w:rPr>
                    <w:t>30</w:t>
                  </w:r>
                </w:p>
              </w:tc>
            </w:tr>
            <w:tr w:rsidR="00A7164E" w:rsidRPr="00184559" w:rsidTr="00EC422A">
              <w:tc>
                <w:tcPr>
                  <w:tcW w:w="569" w:type="dxa"/>
                  <w:shd w:val="clear" w:color="auto" w:fill="auto"/>
                </w:tcPr>
                <w:p w:rsidR="00A7164E" w:rsidRPr="00DD6085" w:rsidRDefault="00A7164E" w:rsidP="00DD6085">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rPr>
                    <w:t>7</w:t>
                  </w:r>
                  <w:r w:rsidR="00DD6085">
                    <w:rPr>
                      <w:rFonts w:ascii="Times New Roman" w:hAnsi="Times New Roman"/>
                      <w:sz w:val="24"/>
                      <w:szCs w:val="24"/>
                      <w:lang w:val="en-US"/>
                    </w:rPr>
                    <w:t>5</w:t>
                  </w:r>
                </w:p>
              </w:tc>
              <w:tc>
                <w:tcPr>
                  <w:tcW w:w="5502" w:type="dxa"/>
                  <w:shd w:val="clear" w:color="auto" w:fill="auto"/>
                </w:tcPr>
                <w:p w:rsidR="00A7164E" w:rsidRPr="00184559" w:rsidRDefault="00A7164E" w:rsidP="00A7164E">
                  <w:pPr>
                    <w:widowControl w:val="0"/>
                    <w:spacing w:after="0" w:line="240" w:lineRule="auto"/>
                    <w:ind w:right="113"/>
                    <w:contextualSpacing/>
                    <w:rPr>
                      <w:rFonts w:ascii="Times New Roman" w:hAnsi="Times New Roman"/>
                    </w:rPr>
                  </w:pPr>
                  <w:proofErr w:type="spellStart"/>
                  <w:r w:rsidRPr="00184559">
                    <w:rPr>
                      <w:rFonts w:ascii="Times New Roman" w:hAnsi="Times New Roman"/>
                      <w:sz w:val="24"/>
                      <w:szCs w:val="24"/>
                      <w:lang w:val="ru-RU"/>
                    </w:rPr>
                    <w:t>Запобіжник</w:t>
                  </w:r>
                  <w:proofErr w:type="spellEnd"/>
                  <w:r w:rsidRPr="00184559">
                    <w:rPr>
                      <w:rFonts w:ascii="Times New Roman" w:hAnsi="Times New Roman"/>
                    </w:rPr>
                    <w:t xml:space="preserve"> ВП-1-1-4А</w:t>
                  </w:r>
                </w:p>
              </w:tc>
              <w:tc>
                <w:tcPr>
                  <w:tcW w:w="710" w:type="dxa"/>
                  <w:shd w:val="clear" w:color="auto" w:fill="auto"/>
                </w:tcPr>
                <w:p w:rsidR="00A7164E" w:rsidRPr="00184559" w:rsidRDefault="00A7164E" w:rsidP="00A7164E">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A7164E" w:rsidRPr="00184559" w:rsidRDefault="00A7164E" w:rsidP="00A7164E">
                  <w:pPr>
                    <w:widowControl w:val="0"/>
                    <w:spacing w:before="120" w:after="0" w:line="240" w:lineRule="auto"/>
                    <w:ind w:right="113"/>
                    <w:contextualSpacing/>
                    <w:rPr>
                      <w:rFonts w:ascii="Times New Roman" w:hAnsi="Times New Roman"/>
                      <w:sz w:val="24"/>
                      <w:szCs w:val="24"/>
                      <w:lang w:val="ru-RU"/>
                    </w:rPr>
                  </w:pPr>
                  <w:r w:rsidRPr="00184559">
                    <w:rPr>
                      <w:rFonts w:ascii="Times New Roman" w:hAnsi="Times New Roman"/>
                      <w:sz w:val="24"/>
                      <w:szCs w:val="24"/>
                    </w:rPr>
                    <w:t>30</w:t>
                  </w:r>
                </w:p>
              </w:tc>
            </w:tr>
            <w:tr w:rsidR="00A7164E" w:rsidRPr="00184559" w:rsidTr="00EC422A">
              <w:tc>
                <w:tcPr>
                  <w:tcW w:w="569" w:type="dxa"/>
                  <w:shd w:val="clear" w:color="auto" w:fill="auto"/>
                </w:tcPr>
                <w:p w:rsidR="00A7164E" w:rsidRPr="00DD6085" w:rsidRDefault="00A7164E" w:rsidP="00DD6085">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rPr>
                    <w:t>7</w:t>
                  </w:r>
                  <w:r w:rsidR="00DD6085">
                    <w:rPr>
                      <w:rFonts w:ascii="Times New Roman" w:hAnsi="Times New Roman"/>
                      <w:sz w:val="24"/>
                      <w:szCs w:val="24"/>
                      <w:lang w:val="en-US"/>
                    </w:rPr>
                    <w:t>6</w:t>
                  </w:r>
                </w:p>
              </w:tc>
              <w:tc>
                <w:tcPr>
                  <w:tcW w:w="5502" w:type="dxa"/>
                  <w:shd w:val="clear" w:color="auto" w:fill="auto"/>
                </w:tcPr>
                <w:p w:rsidR="00A7164E" w:rsidRPr="00184559" w:rsidRDefault="00A7164E" w:rsidP="00A7164E">
                  <w:pPr>
                    <w:widowControl w:val="0"/>
                    <w:spacing w:after="0" w:line="240" w:lineRule="auto"/>
                    <w:ind w:right="113"/>
                    <w:contextualSpacing/>
                    <w:rPr>
                      <w:rFonts w:ascii="Times New Roman" w:hAnsi="Times New Roman"/>
                    </w:rPr>
                  </w:pPr>
                  <w:proofErr w:type="spellStart"/>
                  <w:r w:rsidRPr="00184559">
                    <w:rPr>
                      <w:rFonts w:ascii="Times New Roman" w:hAnsi="Times New Roman"/>
                      <w:sz w:val="24"/>
                      <w:szCs w:val="24"/>
                      <w:lang w:val="ru-RU"/>
                    </w:rPr>
                    <w:t>Запобіжник</w:t>
                  </w:r>
                  <w:proofErr w:type="spellEnd"/>
                  <w:r w:rsidRPr="00184559">
                    <w:rPr>
                      <w:rFonts w:ascii="Times New Roman" w:hAnsi="Times New Roman"/>
                    </w:rPr>
                    <w:t xml:space="preserve"> ВП-1-1-5А</w:t>
                  </w:r>
                </w:p>
              </w:tc>
              <w:tc>
                <w:tcPr>
                  <w:tcW w:w="710" w:type="dxa"/>
                  <w:shd w:val="clear" w:color="auto" w:fill="auto"/>
                </w:tcPr>
                <w:p w:rsidR="00A7164E" w:rsidRPr="00184559" w:rsidRDefault="00A7164E" w:rsidP="00A7164E">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A7164E" w:rsidRPr="00184559" w:rsidRDefault="00A7164E" w:rsidP="00A7164E">
                  <w:pPr>
                    <w:widowControl w:val="0"/>
                    <w:spacing w:before="120" w:after="0" w:line="240" w:lineRule="auto"/>
                    <w:ind w:right="113"/>
                    <w:contextualSpacing/>
                    <w:rPr>
                      <w:rFonts w:ascii="Times New Roman" w:hAnsi="Times New Roman"/>
                      <w:sz w:val="24"/>
                      <w:szCs w:val="24"/>
                      <w:lang w:val="ru-RU"/>
                    </w:rPr>
                  </w:pPr>
                  <w:r w:rsidRPr="00184559">
                    <w:rPr>
                      <w:rFonts w:ascii="Times New Roman" w:hAnsi="Times New Roman"/>
                      <w:sz w:val="24"/>
                      <w:szCs w:val="24"/>
                    </w:rPr>
                    <w:t>30</w:t>
                  </w:r>
                </w:p>
              </w:tc>
            </w:tr>
            <w:tr w:rsidR="00A7164E" w:rsidRPr="00184559" w:rsidTr="00EC422A">
              <w:tc>
                <w:tcPr>
                  <w:tcW w:w="569" w:type="dxa"/>
                  <w:shd w:val="clear" w:color="auto" w:fill="auto"/>
                </w:tcPr>
                <w:p w:rsidR="00A7164E" w:rsidRPr="00DD6085" w:rsidRDefault="00A7164E" w:rsidP="00DD6085">
                  <w:pPr>
                    <w:widowControl w:val="0"/>
                    <w:spacing w:before="120" w:after="0" w:line="240" w:lineRule="auto"/>
                    <w:ind w:right="113"/>
                    <w:contextualSpacing/>
                    <w:jc w:val="both"/>
                    <w:rPr>
                      <w:rFonts w:ascii="Times New Roman" w:hAnsi="Times New Roman"/>
                      <w:sz w:val="24"/>
                      <w:szCs w:val="24"/>
                      <w:lang w:val="en-US"/>
                    </w:rPr>
                  </w:pPr>
                  <w:r w:rsidRPr="009F4639">
                    <w:rPr>
                      <w:rFonts w:ascii="Times New Roman" w:hAnsi="Times New Roman"/>
                      <w:sz w:val="24"/>
                      <w:szCs w:val="24"/>
                    </w:rPr>
                    <w:t>7</w:t>
                  </w:r>
                  <w:r w:rsidR="00DD6085">
                    <w:rPr>
                      <w:rFonts w:ascii="Times New Roman" w:hAnsi="Times New Roman"/>
                      <w:sz w:val="24"/>
                      <w:szCs w:val="24"/>
                      <w:lang w:val="en-US"/>
                    </w:rPr>
                    <w:t>7</w:t>
                  </w:r>
                </w:p>
              </w:tc>
              <w:tc>
                <w:tcPr>
                  <w:tcW w:w="5502" w:type="dxa"/>
                  <w:shd w:val="clear" w:color="auto" w:fill="auto"/>
                </w:tcPr>
                <w:p w:rsidR="00A7164E" w:rsidRPr="009F4639" w:rsidRDefault="00A7164E" w:rsidP="00A7164E">
                  <w:pPr>
                    <w:widowControl w:val="0"/>
                    <w:spacing w:after="120" w:line="240" w:lineRule="auto"/>
                    <w:ind w:right="113"/>
                    <w:contextualSpacing/>
                    <w:jc w:val="both"/>
                    <w:rPr>
                      <w:rFonts w:ascii="Times New Roman" w:hAnsi="Times New Roman"/>
                      <w:sz w:val="24"/>
                      <w:szCs w:val="24"/>
                      <w:lang w:val="ru-RU"/>
                    </w:rPr>
                  </w:pPr>
                  <w:r w:rsidRPr="009F4639">
                    <w:rPr>
                      <w:rFonts w:ascii="Times New Roman" w:hAnsi="Times New Roman"/>
                      <w:sz w:val="24"/>
                      <w:szCs w:val="24"/>
                      <w:lang w:val="ru-RU"/>
                    </w:rPr>
                    <w:t>Контакт К16-10 У1</w:t>
                  </w:r>
                  <w:r w:rsidRPr="009F4639">
                    <w:rPr>
                      <w:rFonts w:ascii="Times New Roman" w:hAnsi="Times New Roman"/>
                      <w:noProof/>
                      <w:sz w:val="24"/>
                      <w:szCs w:val="24"/>
                    </w:rPr>
                    <w:t>(або еквівалент)</w:t>
                  </w:r>
                </w:p>
              </w:tc>
              <w:tc>
                <w:tcPr>
                  <w:tcW w:w="710" w:type="dxa"/>
                  <w:shd w:val="clear" w:color="auto" w:fill="auto"/>
                </w:tcPr>
                <w:p w:rsidR="00A7164E" w:rsidRPr="009F4639" w:rsidRDefault="00A7164E" w:rsidP="00A7164E">
                  <w:pPr>
                    <w:widowControl w:val="0"/>
                    <w:spacing w:after="120" w:line="240" w:lineRule="auto"/>
                    <w:ind w:right="113"/>
                    <w:contextualSpacing/>
                    <w:jc w:val="both"/>
                    <w:rPr>
                      <w:rFonts w:ascii="Times New Roman" w:hAnsi="Times New Roman"/>
                      <w:sz w:val="24"/>
                      <w:szCs w:val="24"/>
                      <w:lang w:val="ru-RU"/>
                    </w:rPr>
                  </w:pPr>
                  <w:r w:rsidRPr="009F4639">
                    <w:rPr>
                      <w:rFonts w:ascii="Times New Roman" w:hAnsi="Times New Roman"/>
                      <w:sz w:val="24"/>
                      <w:szCs w:val="24"/>
                      <w:lang w:val="ru-RU"/>
                    </w:rPr>
                    <w:t>шт.</w:t>
                  </w:r>
                </w:p>
              </w:tc>
              <w:tc>
                <w:tcPr>
                  <w:tcW w:w="689" w:type="dxa"/>
                  <w:shd w:val="clear" w:color="auto" w:fill="auto"/>
                </w:tcPr>
                <w:p w:rsidR="00A7164E" w:rsidRPr="009F4639" w:rsidRDefault="00A7164E" w:rsidP="00A7164E">
                  <w:pPr>
                    <w:widowControl w:val="0"/>
                    <w:spacing w:after="120" w:line="240" w:lineRule="auto"/>
                    <w:ind w:right="113"/>
                    <w:contextualSpacing/>
                    <w:rPr>
                      <w:rFonts w:ascii="Times New Roman" w:hAnsi="Times New Roman"/>
                      <w:sz w:val="24"/>
                      <w:szCs w:val="24"/>
                    </w:rPr>
                  </w:pPr>
                  <w:r w:rsidRPr="009F4639">
                    <w:rPr>
                      <w:rFonts w:ascii="Times New Roman" w:hAnsi="Times New Roman"/>
                      <w:sz w:val="24"/>
                      <w:szCs w:val="24"/>
                    </w:rPr>
                    <w:t>156</w:t>
                  </w:r>
                </w:p>
              </w:tc>
            </w:tr>
            <w:tr w:rsidR="00A7164E" w:rsidRPr="00184559" w:rsidTr="00EC422A">
              <w:tc>
                <w:tcPr>
                  <w:tcW w:w="569" w:type="dxa"/>
                  <w:shd w:val="clear" w:color="auto" w:fill="auto"/>
                </w:tcPr>
                <w:p w:rsidR="00A7164E" w:rsidRPr="00DD6085" w:rsidRDefault="00A7164E" w:rsidP="00DD6085">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rPr>
                    <w:t>7</w:t>
                  </w:r>
                  <w:r w:rsidR="00DD6085">
                    <w:rPr>
                      <w:rFonts w:ascii="Times New Roman" w:hAnsi="Times New Roman"/>
                      <w:sz w:val="24"/>
                      <w:szCs w:val="24"/>
                      <w:lang w:val="en-US"/>
                    </w:rPr>
                    <w:t>8</w:t>
                  </w:r>
                </w:p>
              </w:tc>
              <w:tc>
                <w:tcPr>
                  <w:tcW w:w="5502" w:type="dxa"/>
                  <w:shd w:val="clear" w:color="auto" w:fill="auto"/>
                </w:tcPr>
                <w:p w:rsidR="00A7164E" w:rsidRPr="00184559" w:rsidRDefault="00A7164E" w:rsidP="00A7164E">
                  <w:pPr>
                    <w:spacing w:after="0"/>
                    <w:rPr>
                      <w:rFonts w:ascii="Times New Roman" w:hAnsi="Times New Roman"/>
                      <w:sz w:val="24"/>
                      <w:szCs w:val="24"/>
                      <w:lang w:val="ru-RU"/>
                    </w:rPr>
                  </w:pPr>
                  <w:r w:rsidRPr="00184559">
                    <w:rPr>
                      <w:rFonts w:ascii="Times New Roman" w:hAnsi="Times New Roman"/>
                      <w:sz w:val="24"/>
                      <w:szCs w:val="24"/>
                    </w:rPr>
                    <w:t>Обмежувач перенапруги ОПНп-0,38/300 УХЛ1 (або еквівалент)</w:t>
                  </w:r>
                </w:p>
              </w:tc>
              <w:tc>
                <w:tcPr>
                  <w:tcW w:w="710" w:type="dxa"/>
                  <w:shd w:val="clear" w:color="auto" w:fill="auto"/>
                </w:tcPr>
                <w:p w:rsidR="00A7164E" w:rsidRPr="00184559" w:rsidRDefault="00A7164E" w:rsidP="00A7164E">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A7164E" w:rsidRPr="001607BC" w:rsidRDefault="001607BC" w:rsidP="00A7164E">
                  <w:pPr>
                    <w:widowControl w:val="0"/>
                    <w:spacing w:before="120" w:after="0" w:line="240" w:lineRule="auto"/>
                    <w:ind w:right="113"/>
                    <w:contextualSpacing/>
                    <w:rPr>
                      <w:rFonts w:ascii="Times New Roman" w:hAnsi="Times New Roman"/>
                      <w:sz w:val="24"/>
                      <w:szCs w:val="24"/>
                      <w:lang w:val="en-US"/>
                    </w:rPr>
                  </w:pPr>
                  <w:r>
                    <w:rPr>
                      <w:rFonts w:ascii="Times New Roman" w:hAnsi="Times New Roman"/>
                      <w:sz w:val="24"/>
                      <w:szCs w:val="24"/>
                      <w:lang w:val="en-US"/>
                    </w:rPr>
                    <w:t>99</w:t>
                  </w:r>
                </w:p>
              </w:tc>
            </w:tr>
            <w:tr w:rsidR="00A7164E" w:rsidRPr="00184559" w:rsidTr="00EC422A">
              <w:tc>
                <w:tcPr>
                  <w:tcW w:w="569" w:type="dxa"/>
                  <w:shd w:val="clear" w:color="auto" w:fill="auto"/>
                </w:tcPr>
                <w:p w:rsidR="00A7164E" w:rsidRPr="00D7744C" w:rsidRDefault="00DD6085" w:rsidP="00A7164E">
                  <w:pPr>
                    <w:widowControl w:val="0"/>
                    <w:spacing w:after="120" w:line="240" w:lineRule="auto"/>
                    <w:ind w:right="113"/>
                    <w:contextualSpacing/>
                    <w:jc w:val="both"/>
                    <w:rPr>
                      <w:rFonts w:ascii="Times New Roman" w:hAnsi="Times New Roman"/>
                      <w:sz w:val="24"/>
                      <w:szCs w:val="24"/>
                      <w:lang w:val="en-US"/>
                    </w:rPr>
                  </w:pPr>
                  <w:r>
                    <w:rPr>
                      <w:rFonts w:ascii="Times New Roman" w:hAnsi="Times New Roman"/>
                      <w:sz w:val="24"/>
                      <w:szCs w:val="24"/>
                      <w:lang w:val="en-US"/>
                    </w:rPr>
                    <w:t>79</w:t>
                  </w:r>
                </w:p>
              </w:tc>
              <w:tc>
                <w:tcPr>
                  <w:tcW w:w="5502" w:type="dxa"/>
                  <w:shd w:val="clear" w:color="auto" w:fill="auto"/>
                </w:tcPr>
                <w:p w:rsidR="00A7164E" w:rsidRPr="00184559" w:rsidRDefault="00A7164E" w:rsidP="00A7164E">
                  <w:pPr>
                    <w:spacing w:after="0"/>
                    <w:rPr>
                      <w:rFonts w:ascii="Times New Roman" w:hAnsi="Times New Roman"/>
                      <w:sz w:val="24"/>
                      <w:szCs w:val="24"/>
                      <w:lang w:bidi="he-IL"/>
                    </w:rPr>
                  </w:pPr>
                  <w:r w:rsidRPr="00184559">
                    <w:rPr>
                      <w:rFonts w:ascii="Times New Roman" w:hAnsi="Times New Roman"/>
                      <w:sz w:val="24"/>
                      <w:szCs w:val="24"/>
                      <w:lang w:bidi="he-IL"/>
                    </w:rPr>
                    <w:t>Обмежувачі перенапруги ОПНп-10 кВ (або еквівалент)</w:t>
                  </w:r>
                </w:p>
              </w:tc>
              <w:tc>
                <w:tcPr>
                  <w:tcW w:w="710" w:type="dxa"/>
                  <w:shd w:val="clear" w:color="auto" w:fill="auto"/>
                </w:tcPr>
                <w:p w:rsidR="00A7164E" w:rsidRPr="00184559" w:rsidRDefault="00A7164E" w:rsidP="00A7164E">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A7164E" w:rsidRPr="00904455" w:rsidRDefault="00A7164E" w:rsidP="00904455">
                  <w:pPr>
                    <w:widowControl w:val="0"/>
                    <w:spacing w:before="120" w:after="0" w:line="240" w:lineRule="auto"/>
                    <w:ind w:right="113"/>
                    <w:contextualSpacing/>
                    <w:rPr>
                      <w:rFonts w:ascii="Times New Roman" w:hAnsi="Times New Roman"/>
                      <w:sz w:val="24"/>
                      <w:szCs w:val="24"/>
                      <w:lang w:val="en-US"/>
                    </w:rPr>
                  </w:pPr>
                  <w:r w:rsidRPr="00184559">
                    <w:rPr>
                      <w:rFonts w:ascii="Times New Roman" w:hAnsi="Times New Roman"/>
                      <w:sz w:val="24"/>
                      <w:szCs w:val="24"/>
                      <w:lang w:val="ru-RU"/>
                    </w:rPr>
                    <w:t>1</w:t>
                  </w:r>
                  <w:r w:rsidR="00904455">
                    <w:rPr>
                      <w:rFonts w:ascii="Times New Roman" w:hAnsi="Times New Roman"/>
                      <w:sz w:val="24"/>
                      <w:szCs w:val="24"/>
                      <w:lang w:val="en-US"/>
                    </w:rPr>
                    <w:t>81</w:t>
                  </w:r>
                </w:p>
              </w:tc>
            </w:tr>
            <w:tr w:rsidR="00A7164E" w:rsidRPr="00184559" w:rsidTr="00EC422A">
              <w:tc>
                <w:tcPr>
                  <w:tcW w:w="569" w:type="dxa"/>
                  <w:shd w:val="clear" w:color="auto" w:fill="auto"/>
                </w:tcPr>
                <w:p w:rsidR="00A7164E" w:rsidRPr="00DD6085" w:rsidRDefault="00A7164E" w:rsidP="00DD6085">
                  <w:pPr>
                    <w:widowControl w:val="0"/>
                    <w:spacing w:after="0" w:line="240" w:lineRule="auto"/>
                    <w:ind w:right="113"/>
                    <w:contextualSpacing/>
                    <w:jc w:val="both"/>
                    <w:rPr>
                      <w:rFonts w:ascii="Times New Roman" w:hAnsi="Times New Roman"/>
                      <w:sz w:val="24"/>
                      <w:szCs w:val="24"/>
                      <w:lang w:val="en-US"/>
                    </w:rPr>
                  </w:pPr>
                  <w:r>
                    <w:rPr>
                      <w:rFonts w:ascii="Times New Roman" w:hAnsi="Times New Roman"/>
                      <w:sz w:val="24"/>
                      <w:szCs w:val="24"/>
                    </w:rPr>
                    <w:t>8</w:t>
                  </w:r>
                  <w:r w:rsidR="00DD6085">
                    <w:rPr>
                      <w:rFonts w:ascii="Times New Roman" w:hAnsi="Times New Roman"/>
                      <w:sz w:val="24"/>
                      <w:szCs w:val="24"/>
                      <w:lang w:val="en-US"/>
                    </w:rPr>
                    <w:t>0</w:t>
                  </w:r>
                </w:p>
              </w:tc>
              <w:tc>
                <w:tcPr>
                  <w:tcW w:w="5502" w:type="dxa"/>
                  <w:shd w:val="clear" w:color="auto" w:fill="auto"/>
                </w:tcPr>
                <w:p w:rsidR="00A7164E" w:rsidRPr="00426B93" w:rsidRDefault="00A7164E" w:rsidP="00A7164E">
                  <w:pPr>
                    <w:widowControl w:val="0"/>
                    <w:spacing w:after="0" w:line="240" w:lineRule="auto"/>
                    <w:ind w:right="113"/>
                    <w:contextualSpacing/>
                    <w:jc w:val="both"/>
                    <w:rPr>
                      <w:rFonts w:ascii="Times New Roman" w:hAnsi="Times New Roman"/>
                      <w:sz w:val="24"/>
                      <w:szCs w:val="24"/>
                    </w:rPr>
                  </w:pPr>
                  <w:r w:rsidRPr="00184559">
                    <w:rPr>
                      <w:rFonts w:ascii="Times New Roman" w:hAnsi="Times New Roman"/>
                      <w:sz w:val="24"/>
                      <w:szCs w:val="24"/>
                    </w:rPr>
                    <w:t>Обмежувачі перенапруги типу TTD 151 F PROTECT 28</w:t>
                  </w:r>
                  <w:r w:rsidRPr="00184559">
                    <w:rPr>
                      <w:rFonts w:ascii="Times New Roman" w:hAnsi="Times New Roman"/>
                      <w:sz w:val="24"/>
                      <w:szCs w:val="24"/>
                      <w:lang w:bidi="he-IL"/>
                    </w:rPr>
                    <w:t xml:space="preserve"> (або еквівалент)</w:t>
                  </w:r>
                  <w:r w:rsidRPr="00184559">
                    <w:rPr>
                      <w:rFonts w:ascii="Times New Roman" w:hAnsi="Times New Roman"/>
                      <w:bCs/>
                      <w:sz w:val="24"/>
                      <w:szCs w:val="24"/>
                    </w:rPr>
                    <w:t xml:space="preserve">  </w:t>
                  </w:r>
                </w:p>
              </w:tc>
              <w:tc>
                <w:tcPr>
                  <w:tcW w:w="710" w:type="dxa"/>
                  <w:shd w:val="clear" w:color="auto" w:fill="auto"/>
                </w:tcPr>
                <w:p w:rsidR="00A7164E" w:rsidRPr="00184559" w:rsidRDefault="00A7164E" w:rsidP="00A7164E">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A7164E" w:rsidRPr="00E64D5B" w:rsidRDefault="00E64D5B" w:rsidP="00A7164E">
                  <w:pPr>
                    <w:widowControl w:val="0"/>
                    <w:spacing w:before="120" w:after="0" w:line="240" w:lineRule="auto"/>
                    <w:ind w:right="113"/>
                    <w:contextualSpacing/>
                    <w:rPr>
                      <w:rFonts w:ascii="Times New Roman" w:hAnsi="Times New Roman"/>
                      <w:sz w:val="24"/>
                      <w:szCs w:val="24"/>
                      <w:lang w:val="en-US"/>
                    </w:rPr>
                  </w:pPr>
                  <w:r>
                    <w:rPr>
                      <w:rFonts w:ascii="Times New Roman" w:hAnsi="Times New Roman"/>
                      <w:sz w:val="24"/>
                      <w:szCs w:val="24"/>
                      <w:lang w:val="en-US"/>
                    </w:rPr>
                    <w:t>210</w:t>
                  </w:r>
                </w:p>
              </w:tc>
            </w:tr>
            <w:tr w:rsidR="00A7164E" w:rsidRPr="00184559" w:rsidTr="00EC422A">
              <w:tc>
                <w:tcPr>
                  <w:tcW w:w="569" w:type="dxa"/>
                  <w:shd w:val="clear" w:color="auto" w:fill="auto"/>
                </w:tcPr>
                <w:p w:rsidR="00A7164E" w:rsidRPr="00184559" w:rsidRDefault="00A7164E" w:rsidP="00A7164E">
                  <w:pPr>
                    <w:widowControl w:val="0"/>
                    <w:spacing w:after="0" w:line="240" w:lineRule="auto"/>
                    <w:ind w:right="113"/>
                    <w:contextualSpacing/>
                    <w:jc w:val="both"/>
                    <w:rPr>
                      <w:rFonts w:ascii="Times New Roman" w:hAnsi="Times New Roman"/>
                      <w:sz w:val="24"/>
                      <w:szCs w:val="24"/>
                      <w:lang w:val="ru-RU"/>
                    </w:rPr>
                  </w:pPr>
                </w:p>
              </w:tc>
              <w:tc>
                <w:tcPr>
                  <w:tcW w:w="5502" w:type="dxa"/>
                  <w:shd w:val="clear" w:color="auto" w:fill="auto"/>
                </w:tcPr>
                <w:p w:rsidR="00A7164E" w:rsidRPr="00184559" w:rsidRDefault="00A7164E" w:rsidP="00A7164E">
                  <w:pPr>
                    <w:widowControl w:val="0"/>
                    <w:spacing w:after="0" w:line="240" w:lineRule="auto"/>
                    <w:ind w:right="113"/>
                    <w:contextualSpacing/>
                    <w:jc w:val="right"/>
                    <w:rPr>
                      <w:rFonts w:ascii="Times New Roman" w:hAnsi="Times New Roman"/>
                      <w:sz w:val="24"/>
                      <w:szCs w:val="24"/>
                    </w:rPr>
                  </w:pPr>
                  <w:r w:rsidRPr="00184559">
                    <w:rPr>
                      <w:rFonts w:ascii="Times New Roman" w:hAnsi="Times New Roman"/>
                      <w:sz w:val="24"/>
                      <w:szCs w:val="24"/>
                    </w:rPr>
                    <w:t>Всього</w:t>
                  </w:r>
                </w:p>
              </w:tc>
              <w:tc>
                <w:tcPr>
                  <w:tcW w:w="1399" w:type="dxa"/>
                  <w:gridSpan w:val="2"/>
                  <w:shd w:val="clear" w:color="auto" w:fill="auto"/>
                </w:tcPr>
                <w:p w:rsidR="005F61A6" w:rsidRPr="00184559" w:rsidRDefault="005F61A6" w:rsidP="005F61A6">
                  <w:pPr>
                    <w:widowControl w:val="0"/>
                    <w:spacing w:after="0" w:line="240" w:lineRule="auto"/>
                    <w:ind w:right="113" w:hanging="2"/>
                    <w:contextualSpacing/>
                    <w:jc w:val="both"/>
                    <w:rPr>
                      <w:rFonts w:ascii="Times New Roman" w:hAnsi="Times New Roman"/>
                      <w:color w:val="FF0000"/>
                      <w:sz w:val="24"/>
                      <w:szCs w:val="24"/>
                    </w:rPr>
                  </w:pPr>
                  <w:r>
                    <w:rPr>
                      <w:rFonts w:ascii="Times New Roman" w:hAnsi="Times New Roman"/>
                      <w:sz w:val="24"/>
                      <w:szCs w:val="24"/>
                    </w:rPr>
                    <w:t xml:space="preserve">8043 </w:t>
                  </w:r>
                  <w:r w:rsidRPr="005F61A6">
                    <w:rPr>
                      <w:rFonts w:ascii="Times New Roman" w:hAnsi="Times New Roman"/>
                      <w:sz w:val="24"/>
                      <w:szCs w:val="24"/>
                    </w:rPr>
                    <w:t>шт</w:t>
                  </w:r>
                  <w:r>
                    <w:rPr>
                      <w:rFonts w:ascii="Times New Roman" w:hAnsi="Times New Roman"/>
                      <w:sz w:val="24"/>
                      <w:szCs w:val="24"/>
                    </w:rPr>
                    <w:t>.</w:t>
                  </w:r>
                </w:p>
                <w:p w:rsidR="00A7164E" w:rsidRPr="00184559" w:rsidRDefault="00A7164E" w:rsidP="00A7164E">
                  <w:pPr>
                    <w:widowControl w:val="0"/>
                    <w:spacing w:after="0" w:line="240" w:lineRule="auto"/>
                    <w:ind w:right="113"/>
                    <w:contextualSpacing/>
                    <w:jc w:val="both"/>
                    <w:rPr>
                      <w:rFonts w:ascii="Times New Roman" w:hAnsi="Times New Roman"/>
                      <w:sz w:val="24"/>
                      <w:szCs w:val="24"/>
                      <w:lang w:val="ru-RU"/>
                    </w:rPr>
                  </w:pPr>
                </w:p>
              </w:tc>
            </w:tr>
          </w:tbl>
          <w:p w:rsidR="00C61829" w:rsidRPr="00184559" w:rsidRDefault="00C61829" w:rsidP="00C61829">
            <w:pPr>
              <w:widowControl w:val="0"/>
              <w:spacing w:after="0" w:line="240" w:lineRule="auto"/>
              <w:ind w:right="113" w:hanging="2"/>
              <w:contextualSpacing/>
              <w:jc w:val="both"/>
              <w:rPr>
                <w:rFonts w:ascii="Times New Roman" w:hAnsi="Times New Roman"/>
                <w:sz w:val="24"/>
                <w:szCs w:val="24"/>
                <w:lang w:val="ru-RU"/>
              </w:rPr>
            </w:pPr>
          </w:p>
        </w:tc>
      </w:tr>
      <w:tr w:rsidR="00C61829" w:rsidRPr="008435DF" w:rsidTr="00C61829">
        <w:trPr>
          <w:trHeight w:val="500"/>
          <w:jc w:val="center"/>
        </w:trPr>
        <w:tc>
          <w:tcPr>
            <w:tcW w:w="1294" w:type="dxa"/>
            <w:shd w:val="clear" w:color="auto" w:fill="auto"/>
          </w:tcPr>
          <w:p w:rsidR="00C61829" w:rsidRPr="008435DF" w:rsidRDefault="00C61829" w:rsidP="00C61829">
            <w:pPr>
              <w:widowControl w:val="0"/>
              <w:spacing w:beforeLines="50" w:before="120" w:afterLines="50" w:after="120" w:line="240" w:lineRule="auto"/>
              <w:contextualSpacing/>
              <w:rPr>
                <w:rFonts w:ascii="Times New Roman" w:hAnsi="Times New Roman"/>
                <w:sz w:val="24"/>
                <w:szCs w:val="24"/>
                <w:lang w:eastAsia="uk-UA"/>
              </w:rPr>
            </w:pPr>
            <w:r w:rsidRPr="008435DF">
              <w:rPr>
                <w:rFonts w:ascii="Times New Roman" w:hAnsi="Times New Roman"/>
                <w:sz w:val="24"/>
                <w:szCs w:val="24"/>
                <w:lang w:eastAsia="uk-UA"/>
              </w:rPr>
              <w:lastRenderedPageBreak/>
              <w:t>4.4</w:t>
            </w:r>
          </w:p>
        </w:tc>
        <w:tc>
          <w:tcPr>
            <w:tcW w:w="3017" w:type="dxa"/>
            <w:shd w:val="clear" w:color="auto" w:fill="auto"/>
          </w:tcPr>
          <w:p w:rsidR="00C61829" w:rsidRPr="008435DF" w:rsidRDefault="00C61829" w:rsidP="00C61829">
            <w:pPr>
              <w:widowControl w:val="0"/>
              <w:spacing w:beforeLines="50" w:before="120" w:afterLines="50" w:after="120" w:line="240" w:lineRule="auto"/>
              <w:ind w:left="-9" w:right="113"/>
              <w:contextualSpacing/>
              <w:rPr>
                <w:rFonts w:ascii="Times New Roman" w:hAnsi="Times New Roman"/>
                <w:sz w:val="24"/>
                <w:szCs w:val="24"/>
              </w:rPr>
            </w:pPr>
            <w:r w:rsidRPr="008435DF">
              <w:rPr>
                <w:rFonts w:ascii="Times New Roman" w:hAnsi="Times New Roman"/>
                <w:sz w:val="24"/>
                <w:szCs w:val="24"/>
              </w:rPr>
              <w:t xml:space="preserve">строк поставки товарів </w:t>
            </w:r>
          </w:p>
        </w:tc>
        <w:tc>
          <w:tcPr>
            <w:tcW w:w="6247" w:type="dxa"/>
            <w:shd w:val="clear" w:color="auto" w:fill="auto"/>
          </w:tcPr>
          <w:p w:rsidR="00C61829" w:rsidRPr="00ED16A3" w:rsidRDefault="00C61829" w:rsidP="00C61829">
            <w:pPr>
              <w:pStyle w:val="rvps2"/>
              <w:spacing w:before="0" w:beforeAutospacing="0" w:after="0" w:afterAutospacing="0"/>
              <w:jc w:val="both"/>
              <w:rPr>
                <w:color w:val="0000FF"/>
                <w:highlight w:val="yellow"/>
              </w:rPr>
            </w:pPr>
            <w:r>
              <w:rPr>
                <w:b/>
                <w:color w:val="0000FF"/>
              </w:rPr>
              <w:t>протягом</w:t>
            </w:r>
            <w:r w:rsidRPr="00ED16A3">
              <w:rPr>
                <w:b/>
                <w:color w:val="0000FF"/>
              </w:rPr>
              <w:t xml:space="preserve"> 20</w:t>
            </w:r>
            <w:r>
              <w:rPr>
                <w:b/>
                <w:color w:val="0000FF"/>
              </w:rPr>
              <w:t>20</w:t>
            </w:r>
            <w:r w:rsidRPr="00ED16A3">
              <w:rPr>
                <w:b/>
                <w:color w:val="0000FF"/>
              </w:rPr>
              <w:t xml:space="preserve"> р.</w:t>
            </w:r>
          </w:p>
        </w:tc>
      </w:tr>
      <w:tr w:rsidR="00C61829" w:rsidRPr="008435DF" w:rsidTr="00C61829">
        <w:trPr>
          <w:trHeight w:val="245"/>
          <w:jc w:val="center"/>
        </w:trPr>
        <w:tc>
          <w:tcPr>
            <w:tcW w:w="1294" w:type="dxa"/>
            <w:shd w:val="clear" w:color="auto" w:fill="auto"/>
          </w:tcPr>
          <w:p w:rsidR="00C61829" w:rsidRPr="008435DF" w:rsidRDefault="00C61829" w:rsidP="00C61829">
            <w:pPr>
              <w:widowControl w:val="0"/>
              <w:spacing w:beforeLines="50" w:before="120" w:afterLines="50" w:after="120" w:line="240" w:lineRule="auto"/>
              <w:contextualSpacing/>
              <w:rPr>
                <w:rFonts w:ascii="Times New Roman" w:hAnsi="Times New Roman"/>
                <w:sz w:val="24"/>
                <w:szCs w:val="24"/>
                <w:lang w:eastAsia="uk-UA"/>
              </w:rPr>
            </w:pPr>
            <w:r w:rsidRPr="008435DF">
              <w:rPr>
                <w:rFonts w:ascii="Times New Roman" w:hAnsi="Times New Roman"/>
                <w:sz w:val="24"/>
                <w:szCs w:val="24"/>
                <w:lang w:eastAsia="uk-UA"/>
              </w:rPr>
              <w:t>5</w:t>
            </w:r>
          </w:p>
        </w:tc>
        <w:tc>
          <w:tcPr>
            <w:tcW w:w="3017" w:type="dxa"/>
            <w:shd w:val="clear" w:color="auto" w:fill="auto"/>
          </w:tcPr>
          <w:p w:rsidR="00C61829" w:rsidRPr="008435DF" w:rsidRDefault="00C61829" w:rsidP="00C61829">
            <w:pPr>
              <w:widowControl w:val="0"/>
              <w:spacing w:beforeLines="50" w:before="120" w:afterLines="50" w:after="120" w:line="240" w:lineRule="auto"/>
              <w:ind w:right="113"/>
              <w:contextualSpacing/>
              <w:jc w:val="both"/>
              <w:rPr>
                <w:rFonts w:ascii="Times New Roman" w:hAnsi="Times New Roman"/>
                <w:sz w:val="24"/>
                <w:szCs w:val="24"/>
                <w:lang w:eastAsia="uk-UA"/>
              </w:rPr>
            </w:pPr>
            <w:r w:rsidRPr="008435DF">
              <w:rPr>
                <w:rFonts w:ascii="Times New Roman" w:hAnsi="Times New Roman"/>
                <w:sz w:val="24"/>
                <w:szCs w:val="24"/>
                <w:lang w:eastAsia="uk-UA"/>
              </w:rPr>
              <w:t>Недискримінація учасників</w:t>
            </w:r>
          </w:p>
        </w:tc>
        <w:tc>
          <w:tcPr>
            <w:tcW w:w="6247" w:type="dxa"/>
            <w:shd w:val="clear" w:color="auto" w:fill="auto"/>
          </w:tcPr>
          <w:p w:rsidR="00C61829" w:rsidRPr="008435DF" w:rsidRDefault="00C61829" w:rsidP="00C61829">
            <w:pPr>
              <w:widowControl w:val="0"/>
              <w:spacing w:beforeLines="50" w:before="120" w:afterLines="50" w:after="120" w:line="240" w:lineRule="auto"/>
              <w:ind w:left="34" w:right="113" w:hanging="21"/>
              <w:contextualSpacing/>
              <w:jc w:val="both"/>
              <w:rPr>
                <w:rFonts w:ascii="Times New Roman" w:hAnsi="Times New Roman"/>
                <w:sz w:val="24"/>
                <w:szCs w:val="24"/>
              </w:rPr>
            </w:pPr>
            <w:r w:rsidRPr="008435DF">
              <w:rPr>
                <w:rFonts w:ascii="Times New Roman" w:hAnsi="Times New Roman"/>
                <w:sz w:val="24"/>
                <w:szCs w:val="24"/>
                <w:lang w:eastAsia="uk-UA"/>
              </w:rPr>
              <w:t>Вітчизняні та іноземні учасники всіх форм власності та організаційно-правових форм беруть участь у процедурах закупівель на рівних умовах</w:t>
            </w:r>
          </w:p>
        </w:tc>
      </w:tr>
      <w:tr w:rsidR="00C61829" w:rsidRPr="008435DF" w:rsidTr="00C61829">
        <w:trPr>
          <w:trHeight w:val="245"/>
          <w:jc w:val="center"/>
        </w:trPr>
        <w:tc>
          <w:tcPr>
            <w:tcW w:w="1294" w:type="dxa"/>
            <w:shd w:val="clear" w:color="auto" w:fill="auto"/>
          </w:tcPr>
          <w:p w:rsidR="00C61829" w:rsidRPr="008435DF" w:rsidRDefault="00C61829" w:rsidP="00C61829">
            <w:pPr>
              <w:widowControl w:val="0"/>
              <w:spacing w:beforeLines="50" w:before="120" w:afterLines="50" w:after="120" w:line="240" w:lineRule="auto"/>
              <w:contextualSpacing/>
              <w:rPr>
                <w:rFonts w:ascii="Times New Roman" w:hAnsi="Times New Roman"/>
                <w:sz w:val="24"/>
                <w:szCs w:val="24"/>
                <w:lang w:eastAsia="uk-UA"/>
              </w:rPr>
            </w:pPr>
            <w:r w:rsidRPr="008435DF">
              <w:rPr>
                <w:rFonts w:ascii="Times New Roman" w:hAnsi="Times New Roman"/>
                <w:sz w:val="24"/>
                <w:szCs w:val="24"/>
                <w:lang w:eastAsia="uk-UA"/>
              </w:rPr>
              <w:t>6</w:t>
            </w:r>
          </w:p>
        </w:tc>
        <w:tc>
          <w:tcPr>
            <w:tcW w:w="3017" w:type="dxa"/>
            <w:shd w:val="clear" w:color="auto" w:fill="auto"/>
          </w:tcPr>
          <w:p w:rsidR="00C61829" w:rsidRPr="008435DF" w:rsidRDefault="00C61829" w:rsidP="00C61829">
            <w:pPr>
              <w:widowControl w:val="0"/>
              <w:spacing w:beforeLines="50" w:before="120" w:afterLines="50" w:after="120" w:line="240" w:lineRule="auto"/>
              <w:ind w:right="113"/>
              <w:contextualSpacing/>
              <w:rPr>
                <w:rFonts w:ascii="Times New Roman" w:hAnsi="Times New Roman"/>
                <w:sz w:val="24"/>
                <w:szCs w:val="24"/>
                <w:lang w:eastAsia="uk-UA"/>
              </w:rPr>
            </w:pPr>
            <w:r w:rsidRPr="008435DF">
              <w:rPr>
                <w:rFonts w:ascii="Times New Roman" w:hAnsi="Times New Roman"/>
                <w:sz w:val="24"/>
                <w:szCs w:val="24"/>
                <w:lang w:eastAsia="uk-UA"/>
              </w:rPr>
              <w:t>Інформація про валюту, у якій повинно бути розраховано та зазначено ціну тендерної пропозиції</w:t>
            </w:r>
          </w:p>
        </w:tc>
        <w:tc>
          <w:tcPr>
            <w:tcW w:w="6247" w:type="dxa"/>
            <w:shd w:val="clear" w:color="auto" w:fill="auto"/>
          </w:tcPr>
          <w:p w:rsidR="00C61829" w:rsidRPr="008435DF" w:rsidRDefault="00C61829" w:rsidP="00C61829">
            <w:pPr>
              <w:widowControl w:val="0"/>
              <w:spacing w:beforeLines="50" w:before="120" w:afterLines="50" w:after="120" w:line="240" w:lineRule="auto"/>
              <w:ind w:left="34" w:right="113" w:hanging="23"/>
              <w:contextualSpacing/>
              <w:jc w:val="both"/>
              <w:rPr>
                <w:rFonts w:ascii="Times New Roman" w:hAnsi="Times New Roman"/>
                <w:sz w:val="24"/>
                <w:szCs w:val="24"/>
                <w:lang w:eastAsia="uk-UA"/>
              </w:rPr>
            </w:pPr>
            <w:r w:rsidRPr="008435DF">
              <w:rPr>
                <w:rFonts w:ascii="Times New Roman" w:hAnsi="Times New Roman"/>
                <w:sz w:val="24"/>
                <w:szCs w:val="24"/>
                <w:lang w:eastAsia="uk-UA"/>
              </w:rPr>
              <w:t>Валютою тендерної пропозиції є національна валюта України – гривня.</w:t>
            </w:r>
          </w:p>
        </w:tc>
      </w:tr>
      <w:tr w:rsidR="00C61829" w:rsidRPr="008435DF" w:rsidTr="00C61829">
        <w:trPr>
          <w:trHeight w:val="245"/>
          <w:jc w:val="center"/>
        </w:trPr>
        <w:tc>
          <w:tcPr>
            <w:tcW w:w="1294" w:type="dxa"/>
            <w:shd w:val="clear" w:color="auto" w:fill="auto"/>
          </w:tcPr>
          <w:p w:rsidR="00C61829" w:rsidRPr="008435DF" w:rsidRDefault="00C61829" w:rsidP="00C61829">
            <w:pPr>
              <w:widowControl w:val="0"/>
              <w:spacing w:beforeLines="60" w:before="144" w:afterLines="60" w:after="144" w:line="240" w:lineRule="auto"/>
              <w:contextualSpacing/>
              <w:rPr>
                <w:rFonts w:ascii="Times New Roman" w:hAnsi="Times New Roman"/>
                <w:sz w:val="24"/>
                <w:szCs w:val="24"/>
                <w:lang w:eastAsia="uk-UA"/>
              </w:rPr>
            </w:pPr>
            <w:r w:rsidRPr="008435DF">
              <w:rPr>
                <w:rFonts w:ascii="Times New Roman" w:hAnsi="Times New Roman"/>
                <w:sz w:val="24"/>
                <w:szCs w:val="24"/>
                <w:lang w:eastAsia="uk-UA"/>
              </w:rPr>
              <w:t>7</w:t>
            </w:r>
          </w:p>
        </w:tc>
        <w:tc>
          <w:tcPr>
            <w:tcW w:w="3017" w:type="dxa"/>
            <w:shd w:val="clear" w:color="auto" w:fill="auto"/>
            <w:vAlign w:val="center"/>
          </w:tcPr>
          <w:p w:rsidR="00C61829" w:rsidRPr="008435DF" w:rsidRDefault="00C61829" w:rsidP="00C61829">
            <w:pPr>
              <w:widowControl w:val="0"/>
              <w:spacing w:beforeLines="60" w:before="144" w:afterLines="60" w:after="144" w:line="240" w:lineRule="auto"/>
              <w:ind w:right="113"/>
              <w:contextualSpacing/>
              <w:rPr>
                <w:rFonts w:ascii="Times New Roman" w:hAnsi="Times New Roman"/>
                <w:sz w:val="24"/>
                <w:szCs w:val="24"/>
                <w:lang w:eastAsia="uk-UA"/>
              </w:rPr>
            </w:pPr>
            <w:r w:rsidRPr="008435DF">
              <w:rPr>
                <w:rFonts w:ascii="Times New Roman" w:hAnsi="Times New Roman"/>
                <w:sz w:val="24"/>
                <w:szCs w:val="24"/>
                <w:lang w:eastAsia="uk-UA"/>
              </w:rPr>
              <w:t>Інформація  про  мову (мови),  якою  (якими) повинно  бути  складено тендерні пропозиції</w:t>
            </w:r>
          </w:p>
        </w:tc>
        <w:tc>
          <w:tcPr>
            <w:tcW w:w="6247" w:type="dxa"/>
            <w:shd w:val="clear" w:color="auto" w:fill="auto"/>
          </w:tcPr>
          <w:p w:rsidR="00C61829" w:rsidRPr="008435DF" w:rsidRDefault="00C61829" w:rsidP="00C61829">
            <w:pPr>
              <w:widowControl w:val="0"/>
              <w:spacing w:beforeLines="60" w:before="144" w:afterLines="60" w:after="144" w:line="240" w:lineRule="auto"/>
              <w:contextualSpacing/>
              <w:jc w:val="both"/>
              <w:rPr>
                <w:rFonts w:ascii="Times New Roman" w:hAnsi="Times New Roman"/>
                <w:sz w:val="24"/>
                <w:szCs w:val="24"/>
              </w:rPr>
            </w:pPr>
            <w:r w:rsidRPr="008435DF">
              <w:rPr>
                <w:rFonts w:ascii="Times New Roman" w:hAnsi="Times New Roman"/>
                <w:sz w:val="24"/>
                <w:szCs w:val="24"/>
              </w:rPr>
              <w:t>Під час проведення процедур закупівель всі документи, що готуються Учасниками - резидентами України, викладаються українською мовою. Не перекладаються з російської на українську мову наступні документи: первинні документи, документи на бланках типових і спеціалізованих форм, а також ті, текст яких викладено іноземною мовою з одночасним його викладенням українською (російською) мовою та інші друковані джерела літературної інформації, наприклад, буклети, паспорти на обладнання, інструкції з експлуатації обладнання, тощо. Документи викладені іншою іноземною мовою, ніж російська, повинні мати автентичний переклад українською мову. Визначальним є текст, викладений українською мовою.</w:t>
            </w:r>
          </w:p>
          <w:p w:rsidR="00C61829" w:rsidRPr="008435DF" w:rsidRDefault="00C61829" w:rsidP="00C61829">
            <w:pPr>
              <w:widowControl w:val="0"/>
              <w:spacing w:beforeLines="60" w:before="144" w:afterLines="60" w:after="144" w:line="240" w:lineRule="auto"/>
              <w:contextualSpacing/>
              <w:jc w:val="both"/>
              <w:rPr>
                <w:rFonts w:ascii="Times New Roman" w:hAnsi="Times New Roman"/>
                <w:sz w:val="24"/>
                <w:szCs w:val="24"/>
                <w:lang w:eastAsia="uk-UA"/>
              </w:rPr>
            </w:pPr>
            <w:r w:rsidRPr="008435DF">
              <w:rPr>
                <w:rFonts w:ascii="Times New Roman" w:hAnsi="Times New Roman"/>
                <w:sz w:val="24"/>
                <w:szCs w:val="24"/>
              </w:rPr>
              <w:t xml:space="preserve">Тендерні пропозиції підготовлені учасниками-нерезидентами України можуть бути викладені іншою мовою, при цьому повинні мати завірений переклад українською або російською мовами. У разі розбіжностей з текстом оригіналу перевага надається україномовному </w:t>
            </w:r>
            <w:r w:rsidRPr="008435DF">
              <w:rPr>
                <w:rFonts w:ascii="Times New Roman" w:hAnsi="Times New Roman"/>
                <w:sz w:val="24"/>
                <w:szCs w:val="24"/>
              </w:rPr>
              <w:lastRenderedPageBreak/>
              <w:t>або російськомовному тексту.</w:t>
            </w:r>
          </w:p>
        </w:tc>
      </w:tr>
      <w:tr w:rsidR="00C61829" w:rsidRPr="008435DF" w:rsidTr="00EE6CCC">
        <w:trPr>
          <w:trHeight w:val="245"/>
          <w:jc w:val="center"/>
        </w:trPr>
        <w:tc>
          <w:tcPr>
            <w:tcW w:w="10558" w:type="dxa"/>
            <w:gridSpan w:val="3"/>
            <w:shd w:val="clear" w:color="auto" w:fill="auto"/>
            <w:vAlign w:val="center"/>
          </w:tcPr>
          <w:p w:rsidR="00C61829" w:rsidRPr="00D410C3" w:rsidRDefault="00C61829" w:rsidP="00C61829">
            <w:pPr>
              <w:widowControl w:val="0"/>
              <w:spacing w:beforeLines="60" w:before="144" w:afterLines="60" w:after="144" w:line="240" w:lineRule="auto"/>
              <w:contextualSpacing/>
              <w:jc w:val="center"/>
              <w:rPr>
                <w:rFonts w:ascii="Times New Roman" w:hAnsi="Times New Roman"/>
                <w:color w:val="000000"/>
                <w:sz w:val="24"/>
                <w:szCs w:val="24"/>
                <w:lang w:val="ru-RU" w:eastAsia="uk-UA"/>
              </w:rPr>
            </w:pPr>
            <w:r w:rsidRPr="00B7238A">
              <w:rPr>
                <w:rFonts w:ascii="Times New Roman" w:hAnsi="Times New Roman"/>
                <w:sz w:val="24"/>
                <w:szCs w:val="24"/>
              </w:rPr>
              <w:lastRenderedPageBreak/>
              <w:t>Порядок унесення змін та надання роз’яснень до тендерної документації</w:t>
            </w:r>
          </w:p>
        </w:tc>
      </w:tr>
      <w:tr w:rsidR="00C61829" w:rsidRPr="008435DF" w:rsidTr="00C61829">
        <w:trPr>
          <w:trHeight w:val="245"/>
          <w:jc w:val="center"/>
        </w:trPr>
        <w:tc>
          <w:tcPr>
            <w:tcW w:w="1294" w:type="dxa"/>
            <w:shd w:val="clear" w:color="auto" w:fill="auto"/>
          </w:tcPr>
          <w:p w:rsidR="00C61829" w:rsidRPr="00BC00F5" w:rsidRDefault="00C61829" w:rsidP="00C61829">
            <w:pPr>
              <w:widowControl w:val="0"/>
              <w:spacing w:beforeLines="60" w:before="144" w:afterLines="60" w:after="144" w:line="240" w:lineRule="auto"/>
              <w:ind w:right="113"/>
              <w:contextualSpacing/>
              <w:rPr>
                <w:rFonts w:ascii="Times New Roman" w:hAnsi="Times New Roman"/>
                <w:sz w:val="24"/>
                <w:szCs w:val="24"/>
                <w:lang w:val="ru-RU" w:eastAsia="uk-UA"/>
              </w:rPr>
            </w:pPr>
            <w:r>
              <w:rPr>
                <w:rFonts w:ascii="Times New Roman" w:hAnsi="Times New Roman"/>
                <w:sz w:val="24"/>
                <w:szCs w:val="24"/>
                <w:lang w:val="ru-RU" w:eastAsia="uk-UA"/>
              </w:rPr>
              <w:t>1</w:t>
            </w:r>
          </w:p>
        </w:tc>
        <w:tc>
          <w:tcPr>
            <w:tcW w:w="3017" w:type="dxa"/>
            <w:shd w:val="clear" w:color="auto" w:fill="auto"/>
          </w:tcPr>
          <w:p w:rsidR="00C61829" w:rsidRPr="008435DF" w:rsidRDefault="00C61829" w:rsidP="00C61829">
            <w:pPr>
              <w:widowControl w:val="0"/>
              <w:spacing w:beforeLines="60" w:before="144" w:afterLines="60" w:after="144" w:line="240" w:lineRule="auto"/>
              <w:ind w:right="113"/>
              <w:contextualSpacing/>
              <w:rPr>
                <w:rFonts w:ascii="Times New Roman" w:hAnsi="Times New Roman"/>
                <w:sz w:val="24"/>
                <w:szCs w:val="24"/>
                <w:lang w:eastAsia="uk-UA"/>
              </w:rPr>
            </w:pPr>
            <w:r w:rsidRPr="008435DF">
              <w:rPr>
                <w:rFonts w:ascii="Times New Roman" w:hAnsi="Times New Roman"/>
                <w:sz w:val="24"/>
                <w:szCs w:val="24"/>
                <w:lang w:eastAsia="uk-UA"/>
              </w:rPr>
              <w:t xml:space="preserve">Процедура надання роз’яснень щодо тендерної документації </w:t>
            </w:r>
          </w:p>
        </w:tc>
        <w:tc>
          <w:tcPr>
            <w:tcW w:w="6247" w:type="dxa"/>
            <w:shd w:val="clear" w:color="auto" w:fill="auto"/>
          </w:tcPr>
          <w:p w:rsidR="00C61829" w:rsidRPr="008435DF" w:rsidRDefault="00C61829" w:rsidP="00C61829">
            <w:pPr>
              <w:pStyle w:val="a7"/>
              <w:widowControl w:val="0"/>
              <w:spacing w:beforeLines="60" w:before="144" w:afterLines="60" w:after="144"/>
              <w:ind w:right="113"/>
              <w:contextualSpacing/>
              <w:jc w:val="both"/>
              <w:rPr>
                <w:rFonts w:ascii="Times New Roman" w:hAnsi="Times New Roman"/>
                <w:sz w:val="24"/>
                <w:szCs w:val="24"/>
              </w:rPr>
            </w:pPr>
            <w:r w:rsidRPr="008435DF">
              <w:rPr>
                <w:rFonts w:ascii="Times New Roman" w:hAnsi="Times New Roman"/>
                <w:sz w:val="24"/>
                <w:szCs w:val="24"/>
              </w:rPr>
              <w:t>Фізична/юридична особа має право не пізніше ніж за десять днів до закінчення строку подання тендерних пропозицій звернутися через електронну систему закупівель до замовника за роз’ясненнями щодо тендерної документації. Усі звернення за роз’ясненнями автоматично оприлюднюються в електронній системі закупівель без ідентифікації особи, яка звернулася до замовника. Замовник повинен протягом трьох робочих днів з дня їх оприлюднення надати роз’яснення на звернення та оприлюднити його на веб-порталі Уповноваженого органу відповідно до статті 10 Закону; у разі несвоєчасного надання або ненадання замовником роз’яснень щодо змісту тендерної документації строк подання тендерних пропозицій автоматично продовжується електронною системою не менше як на сім днів</w:t>
            </w:r>
          </w:p>
        </w:tc>
      </w:tr>
      <w:tr w:rsidR="00C61829" w:rsidRPr="008435DF" w:rsidTr="00C61829">
        <w:trPr>
          <w:trHeight w:val="245"/>
          <w:jc w:val="center"/>
        </w:trPr>
        <w:tc>
          <w:tcPr>
            <w:tcW w:w="1294" w:type="dxa"/>
            <w:shd w:val="clear" w:color="auto" w:fill="auto"/>
          </w:tcPr>
          <w:p w:rsidR="00C61829" w:rsidRPr="00BC00F5" w:rsidRDefault="00C61829" w:rsidP="00C61829">
            <w:pPr>
              <w:widowControl w:val="0"/>
              <w:spacing w:beforeLines="60" w:before="144" w:afterLines="60" w:after="144" w:line="240" w:lineRule="auto"/>
              <w:ind w:right="113"/>
              <w:contextualSpacing/>
              <w:rPr>
                <w:rFonts w:ascii="Times New Roman" w:hAnsi="Times New Roman"/>
                <w:sz w:val="24"/>
                <w:szCs w:val="24"/>
                <w:lang w:val="ru-RU" w:eastAsia="uk-UA"/>
              </w:rPr>
            </w:pPr>
            <w:r>
              <w:rPr>
                <w:rFonts w:ascii="Times New Roman" w:hAnsi="Times New Roman"/>
                <w:sz w:val="24"/>
                <w:szCs w:val="24"/>
                <w:lang w:val="ru-RU" w:eastAsia="uk-UA"/>
              </w:rPr>
              <w:t>2</w:t>
            </w:r>
          </w:p>
        </w:tc>
        <w:tc>
          <w:tcPr>
            <w:tcW w:w="3017" w:type="dxa"/>
            <w:shd w:val="clear" w:color="auto" w:fill="auto"/>
          </w:tcPr>
          <w:p w:rsidR="00C61829" w:rsidRPr="008435DF" w:rsidRDefault="00C61829" w:rsidP="00C61829">
            <w:pPr>
              <w:widowControl w:val="0"/>
              <w:spacing w:beforeLines="60" w:before="144" w:afterLines="60" w:after="144" w:line="240" w:lineRule="auto"/>
              <w:ind w:right="113"/>
              <w:contextualSpacing/>
              <w:rPr>
                <w:rFonts w:ascii="Times New Roman" w:hAnsi="Times New Roman"/>
                <w:sz w:val="24"/>
                <w:szCs w:val="24"/>
                <w:lang w:eastAsia="uk-UA"/>
              </w:rPr>
            </w:pPr>
            <w:r w:rsidRPr="008435DF">
              <w:rPr>
                <w:rFonts w:ascii="Times New Roman" w:hAnsi="Times New Roman"/>
                <w:sz w:val="24"/>
                <w:szCs w:val="24"/>
                <w:lang w:eastAsia="uk-UA"/>
              </w:rPr>
              <w:t>Унесення змін до тендерної документації</w:t>
            </w:r>
          </w:p>
        </w:tc>
        <w:tc>
          <w:tcPr>
            <w:tcW w:w="6247" w:type="dxa"/>
            <w:shd w:val="clear" w:color="auto" w:fill="auto"/>
          </w:tcPr>
          <w:p w:rsidR="00C61829" w:rsidRPr="008435DF" w:rsidRDefault="00C61829" w:rsidP="00C61829">
            <w:pPr>
              <w:pStyle w:val="a7"/>
              <w:widowControl w:val="0"/>
              <w:spacing w:beforeLines="60" w:before="144" w:afterLines="60" w:after="144"/>
              <w:ind w:right="113"/>
              <w:contextualSpacing/>
              <w:jc w:val="both"/>
              <w:rPr>
                <w:rFonts w:ascii="Times New Roman" w:hAnsi="Times New Roman"/>
                <w:sz w:val="24"/>
                <w:szCs w:val="24"/>
              </w:rPr>
            </w:pPr>
            <w:r w:rsidRPr="008435DF">
              <w:rPr>
                <w:rFonts w:ascii="Times New Roman" w:hAnsi="Times New Roman"/>
                <w:sz w:val="24"/>
                <w:szCs w:val="24"/>
              </w:rPr>
              <w:t>Замовник має право з власної ініціативи чи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в електронній системі закупівель таким чином, щоб з моменту внесення змін до тендерної документації до закінчення строку подання тендерних пропозицій залишалося не менше ніж сім днів;                                      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Положення тендерної документації, до яких уносяться зміни, відображаються у вигляді закреслених даних та повинні бути доступними для перегляду після внесення змін до тендерної документації;                                     зазначена інформація оприлюднюється замовником відповідно до статті 10 Закону</w:t>
            </w:r>
          </w:p>
        </w:tc>
      </w:tr>
      <w:tr w:rsidR="00C61829" w:rsidRPr="008435DF" w:rsidTr="00EE6CCC">
        <w:trPr>
          <w:trHeight w:val="245"/>
          <w:jc w:val="center"/>
        </w:trPr>
        <w:tc>
          <w:tcPr>
            <w:tcW w:w="10558" w:type="dxa"/>
            <w:gridSpan w:val="3"/>
            <w:shd w:val="clear" w:color="auto" w:fill="auto"/>
            <w:vAlign w:val="center"/>
          </w:tcPr>
          <w:p w:rsidR="00C61829" w:rsidRPr="00B7238A" w:rsidRDefault="00C61829" w:rsidP="00C61829">
            <w:pPr>
              <w:widowControl w:val="0"/>
              <w:spacing w:beforeLines="40" w:before="96" w:afterLines="40" w:after="96" w:line="240" w:lineRule="auto"/>
              <w:contextualSpacing/>
              <w:jc w:val="center"/>
              <w:rPr>
                <w:rFonts w:ascii="Times New Roman" w:hAnsi="Times New Roman"/>
                <w:color w:val="000000"/>
                <w:sz w:val="24"/>
                <w:szCs w:val="24"/>
                <w:lang w:eastAsia="uk-UA"/>
              </w:rPr>
            </w:pPr>
            <w:r w:rsidRPr="00B7238A">
              <w:rPr>
                <w:rFonts w:ascii="Times New Roman" w:hAnsi="Times New Roman"/>
                <w:sz w:val="24"/>
                <w:szCs w:val="24"/>
                <w:bdr w:val="none" w:sz="0" w:space="0" w:color="auto" w:frame="1"/>
                <w:lang w:eastAsia="uk-UA"/>
              </w:rPr>
              <w:t>Інструкція з підготовки тендерної пропозиції</w:t>
            </w:r>
            <w:r w:rsidRPr="00B7238A">
              <w:rPr>
                <w:rFonts w:ascii="Times New Roman" w:hAnsi="Times New Roman"/>
                <w:color w:val="000000"/>
                <w:sz w:val="24"/>
                <w:szCs w:val="24"/>
                <w:lang w:eastAsia="uk-UA"/>
              </w:rPr>
              <w:t xml:space="preserve"> </w:t>
            </w:r>
          </w:p>
        </w:tc>
      </w:tr>
      <w:tr w:rsidR="00C61829" w:rsidRPr="008435DF" w:rsidTr="00C61829">
        <w:trPr>
          <w:trHeight w:val="245"/>
          <w:jc w:val="center"/>
        </w:trPr>
        <w:tc>
          <w:tcPr>
            <w:tcW w:w="1294" w:type="dxa"/>
            <w:shd w:val="clear" w:color="auto" w:fill="auto"/>
          </w:tcPr>
          <w:p w:rsidR="00C61829" w:rsidRPr="001A2489" w:rsidRDefault="00C61829" w:rsidP="00C61829">
            <w:pPr>
              <w:widowControl w:val="0"/>
              <w:spacing w:beforeLines="40" w:before="96" w:afterLines="40" w:after="96" w:line="240" w:lineRule="auto"/>
              <w:ind w:right="113"/>
              <w:contextualSpacing/>
              <w:jc w:val="both"/>
              <w:rPr>
                <w:rFonts w:ascii="Times New Roman" w:hAnsi="Times New Roman"/>
                <w:sz w:val="24"/>
                <w:szCs w:val="24"/>
                <w:lang w:val="ru-RU" w:eastAsia="uk-UA"/>
              </w:rPr>
            </w:pPr>
            <w:r>
              <w:rPr>
                <w:rFonts w:ascii="Times New Roman" w:hAnsi="Times New Roman"/>
                <w:sz w:val="24"/>
                <w:szCs w:val="24"/>
                <w:lang w:val="ru-RU" w:eastAsia="uk-UA"/>
              </w:rPr>
              <w:t>1</w:t>
            </w:r>
          </w:p>
        </w:tc>
        <w:tc>
          <w:tcPr>
            <w:tcW w:w="3017" w:type="dxa"/>
            <w:shd w:val="clear" w:color="auto" w:fill="auto"/>
          </w:tcPr>
          <w:p w:rsidR="00C61829" w:rsidRPr="008435DF" w:rsidRDefault="00C61829" w:rsidP="00C61829">
            <w:pPr>
              <w:widowControl w:val="0"/>
              <w:spacing w:beforeLines="40" w:before="96" w:afterLines="40" w:after="96" w:line="240" w:lineRule="auto"/>
              <w:ind w:right="113"/>
              <w:contextualSpacing/>
              <w:jc w:val="both"/>
              <w:rPr>
                <w:rFonts w:ascii="Times New Roman" w:hAnsi="Times New Roman"/>
                <w:sz w:val="24"/>
                <w:szCs w:val="24"/>
                <w:lang w:eastAsia="uk-UA"/>
              </w:rPr>
            </w:pPr>
            <w:r w:rsidRPr="008435DF">
              <w:rPr>
                <w:rFonts w:ascii="Times New Roman" w:hAnsi="Times New Roman"/>
                <w:sz w:val="24"/>
                <w:szCs w:val="24"/>
                <w:lang w:eastAsia="uk-UA"/>
              </w:rPr>
              <w:t>Зміст і спосіб подання тендерної пропозиції</w:t>
            </w:r>
          </w:p>
        </w:tc>
        <w:tc>
          <w:tcPr>
            <w:tcW w:w="6247" w:type="dxa"/>
            <w:shd w:val="clear" w:color="auto" w:fill="auto"/>
          </w:tcPr>
          <w:p w:rsidR="00C61829" w:rsidRPr="00B7238A" w:rsidRDefault="00C61829" w:rsidP="00C61829">
            <w:pPr>
              <w:widowControl w:val="0"/>
              <w:spacing w:beforeLines="40" w:before="96" w:afterLines="40" w:after="96" w:line="240" w:lineRule="auto"/>
              <w:ind w:left="34" w:right="113" w:hanging="21"/>
              <w:contextualSpacing/>
              <w:jc w:val="both"/>
              <w:rPr>
                <w:rFonts w:ascii="Times New Roman" w:hAnsi="Times New Roman"/>
                <w:sz w:val="24"/>
                <w:szCs w:val="24"/>
              </w:rPr>
            </w:pPr>
            <w:r>
              <w:rPr>
                <w:rFonts w:ascii="Times New Roman" w:hAnsi="Times New Roman"/>
                <w:sz w:val="24"/>
                <w:szCs w:val="24"/>
              </w:rPr>
              <w:t>Т</w:t>
            </w:r>
            <w:r w:rsidRPr="00B7238A">
              <w:rPr>
                <w:rFonts w:ascii="Times New Roman" w:hAnsi="Times New Roman"/>
                <w:sz w:val="24"/>
                <w:szCs w:val="24"/>
              </w:rPr>
              <w:t xml:space="preserve">ендерна пропозиція подається в електронному вигляді шляхом заповнення електронних форм з окремими полями, у яких зазначається інформація про ціну, інші критерії оцінки (у разі їх установлення замовником), та завантаження файлів </w:t>
            </w:r>
            <w:r>
              <w:rPr>
                <w:rFonts w:ascii="Times New Roman" w:hAnsi="Times New Roman"/>
                <w:sz w:val="24"/>
                <w:szCs w:val="24"/>
              </w:rPr>
              <w:t>і</w:t>
            </w:r>
            <w:r w:rsidRPr="00B7238A">
              <w:rPr>
                <w:rFonts w:ascii="Times New Roman" w:hAnsi="Times New Roman"/>
                <w:sz w:val="24"/>
                <w:szCs w:val="24"/>
              </w:rPr>
              <w:t>з:</w:t>
            </w:r>
          </w:p>
          <w:p w:rsidR="00C61829" w:rsidRPr="00962B4B" w:rsidRDefault="00C61829" w:rsidP="00C61829">
            <w:pPr>
              <w:widowControl w:val="0"/>
              <w:spacing w:beforeLines="40" w:before="96" w:afterLines="40" w:after="96" w:line="240" w:lineRule="auto"/>
              <w:ind w:left="34" w:right="113" w:firstLine="425"/>
              <w:contextualSpacing/>
              <w:jc w:val="both"/>
              <w:rPr>
                <w:rFonts w:ascii="Times New Roman" w:hAnsi="Times New Roman"/>
                <w:color w:val="000000"/>
                <w:sz w:val="24"/>
                <w:szCs w:val="24"/>
              </w:rPr>
            </w:pPr>
            <w:r w:rsidRPr="00B7238A">
              <w:rPr>
                <w:rFonts w:ascii="Times New Roman" w:hAnsi="Times New Roman"/>
                <w:sz w:val="24"/>
                <w:szCs w:val="24"/>
              </w:rPr>
              <w:t xml:space="preserve">інформацією та документами, що підтверджують </w:t>
            </w:r>
            <w:r w:rsidRPr="00962B4B">
              <w:rPr>
                <w:rFonts w:ascii="Times New Roman" w:hAnsi="Times New Roman"/>
                <w:color w:val="000000"/>
                <w:sz w:val="24"/>
                <w:szCs w:val="24"/>
              </w:rPr>
              <w:t>відповідність учасника кваліфікаційним критеріям (Додаток №1</w:t>
            </w:r>
            <w:r w:rsidRPr="00962B4B">
              <w:rPr>
                <w:color w:val="000000"/>
                <w:sz w:val="24"/>
                <w:szCs w:val="24"/>
              </w:rPr>
              <w:t xml:space="preserve"> </w:t>
            </w:r>
            <w:r w:rsidRPr="00962B4B">
              <w:rPr>
                <w:rFonts w:ascii="Times New Roman" w:hAnsi="Times New Roman"/>
                <w:color w:val="000000"/>
                <w:sz w:val="24"/>
                <w:szCs w:val="24"/>
              </w:rPr>
              <w:t xml:space="preserve">до цієї тендерної документації); </w:t>
            </w:r>
          </w:p>
          <w:p w:rsidR="00C61829" w:rsidRPr="00962B4B" w:rsidRDefault="00C61829" w:rsidP="00C61829">
            <w:pPr>
              <w:widowControl w:val="0"/>
              <w:spacing w:beforeLines="40" w:before="96" w:afterLines="40" w:after="96" w:line="240" w:lineRule="auto"/>
              <w:ind w:left="34" w:right="113" w:firstLine="425"/>
              <w:contextualSpacing/>
              <w:jc w:val="both"/>
              <w:rPr>
                <w:rFonts w:ascii="Times New Roman" w:hAnsi="Times New Roman"/>
                <w:color w:val="000000"/>
                <w:sz w:val="24"/>
                <w:szCs w:val="24"/>
              </w:rPr>
            </w:pPr>
            <w:r w:rsidRPr="00962B4B">
              <w:rPr>
                <w:rFonts w:ascii="Times New Roman" w:hAnsi="Times New Roman"/>
                <w:color w:val="000000"/>
                <w:sz w:val="24"/>
                <w:szCs w:val="24"/>
              </w:rPr>
              <w:t>інформацією щодо відповідності учасника вимогам, визначеним у статті 17 Закону (Додаток №1 до цієї тендерної документації);</w:t>
            </w:r>
          </w:p>
          <w:p w:rsidR="00C61829" w:rsidRPr="00962B4B" w:rsidRDefault="00C61829" w:rsidP="00C61829">
            <w:pPr>
              <w:widowControl w:val="0"/>
              <w:spacing w:beforeLines="40" w:before="96" w:afterLines="40" w:after="96" w:line="240" w:lineRule="auto"/>
              <w:ind w:left="34" w:right="113" w:firstLine="425"/>
              <w:contextualSpacing/>
              <w:jc w:val="both"/>
              <w:rPr>
                <w:rStyle w:val="rvts0"/>
                <w:rFonts w:ascii="Times New Roman" w:hAnsi="Times New Roman"/>
                <w:color w:val="000000"/>
                <w:sz w:val="24"/>
                <w:szCs w:val="24"/>
              </w:rPr>
            </w:pPr>
            <w:r w:rsidRPr="00962B4B">
              <w:rPr>
                <w:rStyle w:val="rvts0"/>
                <w:rFonts w:ascii="Times New Roman" w:hAnsi="Times New Roman"/>
                <w:color w:val="000000"/>
                <w:sz w:val="24"/>
                <w:szCs w:val="24"/>
              </w:rPr>
              <w:t>інформацією про необхідні технічні, якісні та кількісні характеристики предмета закупівлі, а також відповідну технічну специфікацію (у разі потреби (плани, креслення, малюнки чи опис предмета закупівлі)(Додаток №2</w:t>
            </w:r>
            <w:r w:rsidRPr="00962B4B">
              <w:rPr>
                <w:rFonts w:ascii="Times New Roman" w:hAnsi="Times New Roman"/>
                <w:color w:val="000000"/>
                <w:sz w:val="24"/>
                <w:szCs w:val="24"/>
              </w:rPr>
              <w:t xml:space="preserve"> до цієї тендерної документації</w:t>
            </w:r>
            <w:r w:rsidRPr="00962B4B">
              <w:rPr>
                <w:rStyle w:val="rvts0"/>
                <w:rFonts w:ascii="Times New Roman" w:hAnsi="Times New Roman"/>
                <w:color w:val="000000"/>
                <w:sz w:val="24"/>
                <w:szCs w:val="24"/>
              </w:rPr>
              <w:t xml:space="preserve">); </w:t>
            </w:r>
          </w:p>
          <w:p w:rsidR="00C61829" w:rsidRPr="00962B4B" w:rsidRDefault="00C61829" w:rsidP="00C61829">
            <w:pPr>
              <w:widowControl w:val="0"/>
              <w:spacing w:beforeLines="40" w:before="96" w:afterLines="40" w:after="96" w:line="240" w:lineRule="auto"/>
              <w:ind w:left="34" w:right="113" w:firstLine="425"/>
              <w:contextualSpacing/>
              <w:jc w:val="both"/>
              <w:rPr>
                <w:rStyle w:val="rvts0"/>
                <w:rFonts w:ascii="Times New Roman" w:hAnsi="Times New Roman"/>
                <w:color w:val="000000"/>
                <w:sz w:val="24"/>
                <w:szCs w:val="24"/>
              </w:rPr>
            </w:pPr>
            <w:r w:rsidRPr="00962B4B">
              <w:rPr>
                <w:rStyle w:val="rvts0"/>
                <w:rFonts w:ascii="Times New Roman" w:hAnsi="Times New Roman"/>
                <w:color w:val="000000"/>
                <w:sz w:val="24"/>
                <w:szCs w:val="24"/>
              </w:rPr>
              <w:t>документами, що підтверджують повноваження посадової особи або представника учасника процедури закупівлі щодо підпису документів тендерної пропозиції (Додаток №1</w:t>
            </w:r>
            <w:r w:rsidRPr="00962B4B">
              <w:rPr>
                <w:rFonts w:ascii="Times New Roman" w:hAnsi="Times New Roman"/>
                <w:color w:val="000000"/>
                <w:sz w:val="24"/>
                <w:szCs w:val="24"/>
              </w:rPr>
              <w:t xml:space="preserve"> до цієї тендерної документації</w:t>
            </w:r>
            <w:r w:rsidRPr="00962B4B">
              <w:rPr>
                <w:rStyle w:val="rvts0"/>
                <w:rFonts w:ascii="Times New Roman" w:hAnsi="Times New Roman"/>
                <w:color w:val="000000"/>
                <w:sz w:val="24"/>
                <w:szCs w:val="24"/>
              </w:rPr>
              <w:t>);</w:t>
            </w:r>
          </w:p>
          <w:p w:rsidR="00C61829" w:rsidRPr="00B7238A" w:rsidRDefault="00C61829" w:rsidP="00C61829">
            <w:pPr>
              <w:widowControl w:val="0"/>
              <w:spacing w:beforeLines="40" w:before="96" w:afterLines="40" w:after="96" w:line="240" w:lineRule="auto"/>
              <w:ind w:left="34" w:right="113" w:firstLine="425"/>
              <w:contextualSpacing/>
              <w:jc w:val="both"/>
              <w:rPr>
                <w:rStyle w:val="rvts0"/>
                <w:rFonts w:ascii="Times New Roman" w:hAnsi="Times New Roman"/>
                <w:sz w:val="24"/>
                <w:szCs w:val="24"/>
              </w:rPr>
            </w:pPr>
            <w:r w:rsidRPr="00962B4B">
              <w:rPr>
                <w:rStyle w:val="rvts0"/>
                <w:rFonts w:ascii="Times New Roman" w:hAnsi="Times New Roman"/>
                <w:color w:val="000000"/>
                <w:sz w:val="24"/>
                <w:szCs w:val="24"/>
              </w:rPr>
              <w:t>документом, що підтверджує надання учасником забезпечення тендерної</w:t>
            </w:r>
            <w:r w:rsidRPr="00B7238A">
              <w:rPr>
                <w:rStyle w:val="rvts0"/>
                <w:rFonts w:ascii="Times New Roman" w:hAnsi="Times New Roman"/>
                <w:sz w:val="24"/>
                <w:szCs w:val="24"/>
              </w:rPr>
              <w:t xml:space="preserve"> пропозиції (якщо таке забезпечення передбачено оголошенням про проведення процедури закупівлі)</w:t>
            </w:r>
            <w:r>
              <w:rPr>
                <w:rStyle w:val="rvts0"/>
                <w:rFonts w:ascii="Times New Roman" w:hAnsi="Times New Roman"/>
                <w:sz w:val="24"/>
                <w:szCs w:val="24"/>
              </w:rPr>
              <w:t xml:space="preserve"> (Додаток </w:t>
            </w:r>
            <w:r w:rsidRPr="00962B4B">
              <w:rPr>
                <w:rStyle w:val="rvts0"/>
                <w:rFonts w:ascii="Times New Roman" w:hAnsi="Times New Roman"/>
                <w:color w:val="000000"/>
                <w:sz w:val="24"/>
                <w:szCs w:val="24"/>
              </w:rPr>
              <w:t>№1</w:t>
            </w:r>
            <w:r w:rsidRPr="00962B4B">
              <w:rPr>
                <w:rFonts w:ascii="Times New Roman" w:hAnsi="Times New Roman"/>
                <w:color w:val="000000"/>
                <w:sz w:val="24"/>
                <w:szCs w:val="24"/>
              </w:rPr>
              <w:t xml:space="preserve"> до </w:t>
            </w:r>
            <w:r w:rsidRPr="00962B4B">
              <w:rPr>
                <w:rFonts w:ascii="Times New Roman" w:hAnsi="Times New Roman"/>
                <w:color w:val="000000"/>
                <w:sz w:val="24"/>
                <w:szCs w:val="24"/>
              </w:rPr>
              <w:lastRenderedPageBreak/>
              <w:t>цієї тендерної документації</w:t>
            </w:r>
            <w:r w:rsidRPr="00962B4B">
              <w:rPr>
                <w:rStyle w:val="rvts0"/>
                <w:rFonts w:ascii="Times New Roman" w:hAnsi="Times New Roman"/>
                <w:color w:val="000000"/>
                <w:sz w:val="24"/>
                <w:szCs w:val="24"/>
              </w:rPr>
              <w:t>);</w:t>
            </w:r>
          </w:p>
          <w:p w:rsidR="00C61829" w:rsidRPr="00B7238A" w:rsidRDefault="00C61829" w:rsidP="00C61829">
            <w:pPr>
              <w:widowControl w:val="0"/>
              <w:spacing w:beforeLines="40" w:before="96" w:afterLines="40" w:after="96" w:line="240" w:lineRule="auto"/>
              <w:ind w:left="34" w:right="113"/>
              <w:contextualSpacing/>
              <w:jc w:val="both"/>
              <w:rPr>
                <w:rFonts w:ascii="Times New Roman" w:hAnsi="Times New Roman"/>
                <w:sz w:val="24"/>
                <w:szCs w:val="24"/>
              </w:rPr>
            </w:pPr>
            <w:r w:rsidRPr="00B7238A">
              <w:rPr>
                <w:rFonts w:ascii="Times New Roman" w:hAnsi="Times New Roman"/>
                <w:sz w:val="24"/>
                <w:szCs w:val="24"/>
              </w:rPr>
              <w:t>замовник може передбачити опис та приклади формальних (несуттєвих) помилок, допущення яких учасниками в тендерних пропозиціях не призведе до відхилення їх пропозицій;</w:t>
            </w:r>
          </w:p>
          <w:p w:rsidR="00C61829" w:rsidRPr="008435DF" w:rsidRDefault="00C61829" w:rsidP="00C61829">
            <w:pPr>
              <w:pStyle w:val="af0"/>
              <w:numPr>
                <w:ilvl w:val="0"/>
                <w:numId w:val="1"/>
              </w:numPr>
              <w:spacing w:before="0" w:after="0"/>
              <w:ind w:left="296" w:firstLine="25"/>
              <w:rPr>
                <w:szCs w:val="24"/>
                <w:lang w:eastAsia="uk-UA"/>
              </w:rPr>
            </w:pPr>
            <w:r w:rsidRPr="00B7238A">
              <w:rPr>
                <w:szCs w:val="24"/>
              </w:rPr>
              <w:t xml:space="preserve">повноваження </w:t>
            </w:r>
            <w:r w:rsidRPr="00B7238A">
              <w:rPr>
                <w:rStyle w:val="rvts0"/>
                <w:szCs w:val="24"/>
              </w:rPr>
              <w:t>щодо підпису документів тендерної пропозиції учасника процедури закупівлі підтверджується випискою з протоколу засновників, наказом про призначення, довіреністю, дорученням або іншим документом, що підтверджує повноваження посадової особи учасника на підписання документів</w:t>
            </w:r>
            <w:r>
              <w:rPr>
                <w:rStyle w:val="rvts0"/>
                <w:szCs w:val="24"/>
              </w:rPr>
              <w:t>.</w:t>
            </w:r>
            <w:r w:rsidRPr="00B7238A">
              <w:rPr>
                <w:rStyle w:val="rvts0"/>
                <w:szCs w:val="24"/>
              </w:rPr>
              <w:t xml:space="preserve"> </w:t>
            </w:r>
            <w:r>
              <w:rPr>
                <w:szCs w:val="24"/>
              </w:rPr>
              <w:t>К</w:t>
            </w:r>
            <w:r w:rsidRPr="00B7238A">
              <w:rPr>
                <w:szCs w:val="24"/>
              </w:rPr>
              <w:t>ожен учасник має право подати тільки одну тендерну пропозицію (у тому числі до визначеної в тендерній документації частини предмета закупівлі (лота)</w:t>
            </w:r>
          </w:p>
        </w:tc>
      </w:tr>
      <w:tr w:rsidR="00C61829" w:rsidRPr="008435DF" w:rsidTr="00C61829">
        <w:trPr>
          <w:trHeight w:val="299"/>
          <w:jc w:val="center"/>
        </w:trPr>
        <w:tc>
          <w:tcPr>
            <w:tcW w:w="1294" w:type="dxa"/>
            <w:shd w:val="clear" w:color="auto" w:fill="auto"/>
          </w:tcPr>
          <w:p w:rsidR="00C61829" w:rsidRPr="008435DF" w:rsidRDefault="00C61829" w:rsidP="00C61829">
            <w:pPr>
              <w:widowControl w:val="0"/>
              <w:spacing w:beforeLines="40" w:before="96" w:afterLines="40" w:after="96" w:line="240" w:lineRule="auto"/>
              <w:contextualSpacing/>
              <w:rPr>
                <w:rFonts w:ascii="Times New Roman" w:hAnsi="Times New Roman"/>
                <w:sz w:val="24"/>
                <w:szCs w:val="24"/>
                <w:lang w:eastAsia="uk-UA"/>
              </w:rPr>
            </w:pPr>
            <w:r w:rsidRPr="008435DF">
              <w:rPr>
                <w:rFonts w:ascii="Times New Roman" w:hAnsi="Times New Roman"/>
                <w:sz w:val="24"/>
                <w:szCs w:val="24"/>
                <w:lang w:eastAsia="uk-UA"/>
              </w:rPr>
              <w:lastRenderedPageBreak/>
              <w:t>2</w:t>
            </w:r>
          </w:p>
        </w:tc>
        <w:tc>
          <w:tcPr>
            <w:tcW w:w="3017" w:type="dxa"/>
            <w:shd w:val="clear" w:color="auto" w:fill="auto"/>
          </w:tcPr>
          <w:p w:rsidR="00C61829" w:rsidRPr="008435DF" w:rsidRDefault="00C61829" w:rsidP="00C61829">
            <w:pPr>
              <w:widowControl w:val="0"/>
              <w:spacing w:beforeLines="40" w:before="96" w:afterLines="40" w:after="96" w:line="240" w:lineRule="auto"/>
              <w:contextualSpacing/>
              <w:jc w:val="both"/>
              <w:rPr>
                <w:rFonts w:ascii="Times New Roman" w:hAnsi="Times New Roman"/>
                <w:sz w:val="24"/>
                <w:szCs w:val="24"/>
                <w:lang w:eastAsia="uk-UA"/>
              </w:rPr>
            </w:pPr>
            <w:r w:rsidRPr="008435DF">
              <w:rPr>
                <w:rFonts w:ascii="Times New Roman" w:hAnsi="Times New Roman"/>
                <w:sz w:val="24"/>
                <w:szCs w:val="24"/>
                <w:lang w:eastAsia="uk-UA"/>
              </w:rPr>
              <w:t>Забезпечення тендерної пропозиції</w:t>
            </w:r>
          </w:p>
        </w:tc>
        <w:tc>
          <w:tcPr>
            <w:tcW w:w="6247" w:type="dxa"/>
            <w:shd w:val="clear" w:color="auto" w:fill="auto"/>
          </w:tcPr>
          <w:p w:rsidR="00C61829" w:rsidRPr="008435DF" w:rsidRDefault="00C61829" w:rsidP="00C61829">
            <w:pPr>
              <w:pStyle w:val="rvps2"/>
              <w:spacing w:before="0" w:beforeAutospacing="0" w:after="0" w:afterAutospacing="0"/>
              <w:rPr>
                <w:b/>
              </w:rPr>
            </w:pPr>
            <w:r w:rsidRPr="008435DF">
              <w:t>Учасник надає Замовнику гарантії виконання своїх зобов’язань у зв’язку з поданням тендерної пропозиції у вигляді</w:t>
            </w:r>
            <w:r w:rsidRPr="008435DF">
              <w:rPr>
                <w:b/>
              </w:rPr>
              <w:t xml:space="preserve"> безвідкличної електронної банківської гарантії на суму: </w:t>
            </w:r>
          </w:p>
          <w:p w:rsidR="00C61829" w:rsidRPr="008435DF" w:rsidRDefault="00362394" w:rsidP="00C61829">
            <w:pPr>
              <w:pStyle w:val="rvps2"/>
              <w:spacing w:before="0" w:beforeAutospacing="0" w:after="0" w:afterAutospacing="0"/>
              <w:jc w:val="both"/>
              <w:rPr>
                <w:b/>
              </w:rPr>
            </w:pPr>
            <w:r>
              <w:rPr>
                <w:b/>
                <w:color w:val="0000FF"/>
              </w:rPr>
              <w:t>81 610</w:t>
            </w:r>
            <w:r w:rsidRPr="00876728">
              <w:rPr>
                <w:b/>
                <w:color w:val="0000FF"/>
              </w:rPr>
              <w:t>,</w:t>
            </w:r>
            <w:r>
              <w:rPr>
                <w:b/>
                <w:color w:val="0000FF"/>
              </w:rPr>
              <w:t>00</w:t>
            </w:r>
            <w:r w:rsidRPr="00876728">
              <w:rPr>
                <w:b/>
                <w:color w:val="0000FF"/>
              </w:rPr>
              <w:t xml:space="preserve"> грн.  (</w:t>
            </w:r>
            <w:r>
              <w:rPr>
                <w:b/>
                <w:color w:val="0000FF"/>
              </w:rPr>
              <w:t xml:space="preserve">Вісімдесят одна тисяча шістсот десять </w:t>
            </w:r>
            <w:r w:rsidRPr="00876728">
              <w:rPr>
                <w:b/>
                <w:color w:val="0000FF"/>
              </w:rPr>
              <w:t xml:space="preserve">грн. </w:t>
            </w:r>
            <w:r>
              <w:rPr>
                <w:b/>
                <w:color w:val="0000FF"/>
              </w:rPr>
              <w:t>00</w:t>
            </w:r>
            <w:r w:rsidRPr="00876728">
              <w:rPr>
                <w:b/>
                <w:color w:val="0000FF"/>
              </w:rPr>
              <w:t xml:space="preserve"> коп.)</w:t>
            </w:r>
            <w:r w:rsidR="004A77E9">
              <w:rPr>
                <w:b/>
                <w:color w:val="0000FF"/>
              </w:rPr>
              <w:t>,</w:t>
            </w:r>
            <w:r w:rsidR="00C61829" w:rsidRPr="00E526D8">
              <w:rPr>
                <w:b/>
                <w:color w:val="FF0000"/>
              </w:rPr>
              <w:t xml:space="preserve"> </w:t>
            </w:r>
            <w:r w:rsidR="00C61829" w:rsidRPr="008435DF">
              <w:t>яка надається одночасно з поданням тендерної пропозиції.</w:t>
            </w:r>
          </w:p>
          <w:p w:rsidR="00C61829" w:rsidRPr="008435DF" w:rsidRDefault="00C61829" w:rsidP="00C61829">
            <w:pPr>
              <w:pStyle w:val="af7"/>
              <w:spacing w:before="0" w:beforeAutospacing="0" w:after="0" w:afterAutospacing="0"/>
              <w:jc w:val="both"/>
            </w:pPr>
            <w:r w:rsidRPr="008435DF">
              <w:t xml:space="preserve"> Строк дії забезпечення тендерної пропозиції відповідає строку дії</w:t>
            </w:r>
            <w:r w:rsidRPr="008435DF">
              <w:rPr>
                <w:bCs/>
              </w:rPr>
              <w:t xml:space="preserve"> тендерної пропозиції </w:t>
            </w:r>
            <w:r w:rsidRPr="008435DF">
              <w:t>та становить 90 днів з дати розкриття тендерних пропозицій.</w:t>
            </w:r>
          </w:p>
        </w:tc>
      </w:tr>
      <w:tr w:rsidR="00C61829" w:rsidRPr="008435DF" w:rsidTr="00C61829">
        <w:trPr>
          <w:trHeight w:val="245"/>
          <w:jc w:val="center"/>
        </w:trPr>
        <w:tc>
          <w:tcPr>
            <w:tcW w:w="1294" w:type="dxa"/>
            <w:shd w:val="clear" w:color="auto" w:fill="auto"/>
          </w:tcPr>
          <w:p w:rsidR="00C61829" w:rsidRPr="008435DF" w:rsidRDefault="00C61829" w:rsidP="00C61829">
            <w:pPr>
              <w:widowControl w:val="0"/>
              <w:spacing w:beforeLines="30" w:before="72" w:afterLines="30" w:after="72" w:line="240" w:lineRule="auto"/>
              <w:contextualSpacing/>
              <w:rPr>
                <w:rFonts w:ascii="Times New Roman" w:hAnsi="Times New Roman"/>
                <w:sz w:val="24"/>
                <w:szCs w:val="24"/>
                <w:lang w:eastAsia="uk-UA"/>
              </w:rPr>
            </w:pPr>
            <w:r w:rsidRPr="008435DF">
              <w:rPr>
                <w:rFonts w:ascii="Times New Roman" w:hAnsi="Times New Roman"/>
                <w:sz w:val="24"/>
                <w:szCs w:val="24"/>
                <w:lang w:eastAsia="uk-UA"/>
              </w:rPr>
              <w:t>3</w:t>
            </w:r>
          </w:p>
        </w:tc>
        <w:tc>
          <w:tcPr>
            <w:tcW w:w="3017" w:type="dxa"/>
            <w:shd w:val="clear" w:color="auto" w:fill="auto"/>
          </w:tcPr>
          <w:p w:rsidR="00C61829" w:rsidRPr="008435DF" w:rsidRDefault="00C61829" w:rsidP="00C61829">
            <w:pPr>
              <w:pStyle w:val="a7"/>
              <w:widowControl w:val="0"/>
              <w:spacing w:beforeLines="30" w:before="72" w:afterLines="30" w:after="72"/>
              <w:ind w:right="113"/>
              <w:contextualSpacing/>
              <w:rPr>
                <w:rFonts w:ascii="Times New Roman" w:hAnsi="Times New Roman"/>
                <w:sz w:val="24"/>
                <w:szCs w:val="24"/>
                <w:lang w:eastAsia="uk-UA"/>
              </w:rPr>
            </w:pPr>
            <w:r w:rsidRPr="008435DF">
              <w:rPr>
                <w:rFonts w:ascii="Times New Roman" w:hAnsi="Times New Roman"/>
                <w:sz w:val="24"/>
                <w:szCs w:val="24"/>
                <w:lang w:eastAsia="uk-UA"/>
              </w:rPr>
              <w:t>Умови повернення чи неповернення забезпечення тендерної пропозиції</w:t>
            </w:r>
          </w:p>
        </w:tc>
        <w:tc>
          <w:tcPr>
            <w:tcW w:w="6247" w:type="dxa"/>
            <w:shd w:val="clear" w:color="auto" w:fill="auto"/>
          </w:tcPr>
          <w:p w:rsidR="00C61829" w:rsidRPr="008435DF" w:rsidRDefault="00C61829" w:rsidP="00C61829">
            <w:pPr>
              <w:widowControl w:val="0"/>
              <w:spacing w:beforeLines="30" w:before="72" w:afterLines="30" w:after="72" w:line="240" w:lineRule="auto"/>
              <w:ind w:left="34" w:right="113"/>
              <w:contextualSpacing/>
              <w:jc w:val="both"/>
              <w:rPr>
                <w:rFonts w:ascii="Times New Roman" w:hAnsi="Times New Roman"/>
                <w:b/>
                <w:sz w:val="24"/>
                <w:szCs w:val="24"/>
                <w:lang w:eastAsia="uk-UA"/>
              </w:rPr>
            </w:pPr>
            <w:bookmarkStart w:id="0" w:name="n445"/>
            <w:bookmarkEnd w:id="0"/>
            <w:r w:rsidRPr="008435DF">
              <w:rPr>
                <w:rFonts w:ascii="Times New Roman" w:hAnsi="Times New Roman"/>
                <w:b/>
                <w:sz w:val="24"/>
                <w:szCs w:val="24"/>
                <w:lang w:eastAsia="uk-UA"/>
              </w:rPr>
              <w:t>Забезпечення тендерної пропозиції повертається учаснику  банківських днів з дня настання підстави для повернення забезпечення тендерної пропозиції в разі:</w:t>
            </w:r>
          </w:p>
          <w:p w:rsidR="00C61829" w:rsidRPr="008435DF" w:rsidRDefault="00C61829" w:rsidP="00C61829">
            <w:pPr>
              <w:widowControl w:val="0"/>
              <w:spacing w:beforeLines="30" w:before="72" w:afterLines="30" w:after="72" w:line="240" w:lineRule="auto"/>
              <w:ind w:left="34" w:right="113" w:firstLine="425"/>
              <w:contextualSpacing/>
              <w:jc w:val="both"/>
              <w:rPr>
                <w:rFonts w:ascii="Times New Roman" w:hAnsi="Times New Roman"/>
                <w:sz w:val="24"/>
                <w:szCs w:val="24"/>
                <w:lang w:eastAsia="uk-UA"/>
              </w:rPr>
            </w:pPr>
            <w:bookmarkStart w:id="1" w:name="n446"/>
            <w:bookmarkEnd w:id="1"/>
            <w:r w:rsidRPr="008435DF">
              <w:rPr>
                <w:rFonts w:ascii="Times New Roman" w:hAnsi="Times New Roman"/>
                <w:sz w:val="24"/>
                <w:szCs w:val="24"/>
                <w:lang w:eastAsia="uk-UA"/>
              </w:rPr>
              <w:t>закінчення строку дії забезпечення тендерної пропозиції, зазначеного в тендерній документації;</w:t>
            </w:r>
          </w:p>
          <w:p w:rsidR="00C61829" w:rsidRPr="008435DF" w:rsidRDefault="00C61829" w:rsidP="00C61829">
            <w:pPr>
              <w:widowControl w:val="0"/>
              <w:spacing w:beforeLines="30" w:before="72" w:afterLines="30" w:after="72" w:line="240" w:lineRule="auto"/>
              <w:ind w:left="34" w:right="113" w:firstLine="425"/>
              <w:contextualSpacing/>
              <w:jc w:val="both"/>
              <w:rPr>
                <w:rFonts w:ascii="Times New Roman" w:hAnsi="Times New Roman"/>
                <w:sz w:val="24"/>
                <w:szCs w:val="24"/>
                <w:lang w:eastAsia="uk-UA"/>
              </w:rPr>
            </w:pPr>
            <w:bookmarkStart w:id="2" w:name="n447"/>
            <w:bookmarkEnd w:id="2"/>
            <w:r w:rsidRPr="008435DF">
              <w:rPr>
                <w:rFonts w:ascii="Times New Roman" w:hAnsi="Times New Roman"/>
                <w:sz w:val="24"/>
                <w:szCs w:val="24"/>
                <w:lang w:eastAsia="uk-UA"/>
              </w:rPr>
              <w:t>укладення договору про закупівлю з учасником, який став переможцем тендеру;</w:t>
            </w:r>
          </w:p>
          <w:p w:rsidR="00C61829" w:rsidRPr="008435DF" w:rsidRDefault="00C61829" w:rsidP="00C61829">
            <w:pPr>
              <w:widowControl w:val="0"/>
              <w:spacing w:beforeLines="30" w:before="72" w:afterLines="30" w:after="72" w:line="240" w:lineRule="auto"/>
              <w:ind w:left="34" w:right="113" w:firstLine="425"/>
              <w:contextualSpacing/>
              <w:jc w:val="both"/>
              <w:rPr>
                <w:rFonts w:ascii="Times New Roman" w:hAnsi="Times New Roman"/>
                <w:sz w:val="24"/>
                <w:szCs w:val="24"/>
                <w:lang w:eastAsia="uk-UA"/>
              </w:rPr>
            </w:pPr>
            <w:bookmarkStart w:id="3" w:name="n448"/>
            <w:bookmarkEnd w:id="3"/>
            <w:r w:rsidRPr="008435DF">
              <w:rPr>
                <w:rFonts w:ascii="Times New Roman" w:hAnsi="Times New Roman"/>
                <w:sz w:val="24"/>
                <w:szCs w:val="24"/>
                <w:lang w:eastAsia="uk-UA"/>
              </w:rPr>
              <w:t>відкликання тендерної пропозиції до закінчення строку її подання;</w:t>
            </w:r>
          </w:p>
          <w:p w:rsidR="00C61829" w:rsidRPr="008435DF" w:rsidRDefault="00C61829" w:rsidP="00C61829">
            <w:pPr>
              <w:widowControl w:val="0"/>
              <w:spacing w:beforeLines="30" w:before="72" w:afterLines="30" w:after="72" w:line="240" w:lineRule="auto"/>
              <w:ind w:left="34" w:right="113" w:firstLine="425"/>
              <w:contextualSpacing/>
              <w:jc w:val="both"/>
              <w:rPr>
                <w:rFonts w:ascii="Times New Roman" w:hAnsi="Times New Roman"/>
                <w:sz w:val="24"/>
                <w:szCs w:val="24"/>
                <w:lang w:eastAsia="uk-UA"/>
              </w:rPr>
            </w:pPr>
            <w:bookmarkStart w:id="4" w:name="n449"/>
            <w:bookmarkEnd w:id="4"/>
            <w:r w:rsidRPr="008435DF">
              <w:rPr>
                <w:rFonts w:ascii="Times New Roman" w:hAnsi="Times New Roman"/>
                <w:sz w:val="24"/>
                <w:szCs w:val="24"/>
                <w:lang w:eastAsia="uk-UA"/>
              </w:rPr>
              <w:t>завершення процедури закупівлі в разі не</w:t>
            </w:r>
            <w:r>
              <w:rPr>
                <w:rFonts w:ascii="Times New Roman" w:hAnsi="Times New Roman"/>
                <w:sz w:val="24"/>
                <w:szCs w:val="24"/>
                <w:lang w:eastAsia="uk-UA"/>
              </w:rPr>
              <w:t xml:space="preserve"> </w:t>
            </w:r>
            <w:r w:rsidRPr="008435DF">
              <w:rPr>
                <w:rFonts w:ascii="Times New Roman" w:hAnsi="Times New Roman"/>
                <w:sz w:val="24"/>
                <w:szCs w:val="24"/>
                <w:lang w:eastAsia="uk-UA"/>
              </w:rPr>
              <w:t>укладення договору про закупівлю із жодним з учасників, які подали тендерні пропозиції.</w:t>
            </w:r>
          </w:p>
          <w:p w:rsidR="00C61829" w:rsidRPr="008435DF" w:rsidRDefault="00C61829" w:rsidP="00C61829">
            <w:pPr>
              <w:widowControl w:val="0"/>
              <w:spacing w:beforeLines="30" w:before="72" w:afterLines="30" w:after="72" w:line="240" w:lineRule="auto"/>
              <w:ind w:left="34" w:right="113"/>
              <w:contextualSpacing/>
              <w:jc w:val="both"/>
              <w:rPr>
                <w:rFonts w:ascii="Times New Roman" w:hAnsi="Times New Roman"/>
                <w:b/>
                <w:sz w:val="24"/>
                <w:szCs w:val="24"/>
                <w:lang w:eastAsia="uk-UA"/>
              </w:rPr>
            </w:pPr>
            <w:r w:rsidRPr="008435DF">
              <w:rPr>
                <w:rFonts w:ascii="Times New Roman" w:hAnsi="Times New Roman"/>
                <w:b/>
                <w:sz w:val="24"/>
                <w:szCs w:val="24"/>
                <w:lang w:eastAsia="uk-UA"/>
              </w:rPr>
              <w:t>Забезпечення тендерної пропозиції не повертається в разі:</w:t>
            </w:r>
          </w:p>
          <w:p w:rsidR="00C61829" w:rsidRPr="008435DF" w:rsidRDefault="00C61829" w:rsidP="00C61829">
            <w:pPr>
              <w:widowControl w:val="0"/>
              <w:spacing w:beforeLines="30" w:before="72" w:afterLines="30" w:after="72" w:line="240" w:lineRule="auto"/>
              <w:ind w:left="34" w:right="113" w:firstLine="425"/>
              <w:contextualSpacing/>
              <w:jc w:val="both"/>
              <w:rPr>
                <w:rFonts w:ascii="Times New Roman" w:hAnsi="Times New Roman"/>
                <w:sz w:val="24"/>
                <w:szCs w:val="24"/>
                <w:lang w:eastAsia="uk-UA"/>
              </w:rPr>
            </w:pPr>
            <w:bookmarkStart w:id="5" w:name="n441"/>
            <w:bookmarkEnd w:id="5"/>
            <w:r w:rsidRPr="008435DF">
              <w:rPr>
                <w:rFonts w:ascii="Times New Roman" w:hAnsi="Times New Roman"/>
                <w:sz w:val="24"/>
                <w:szCs w:val="24"/>
                <w:lang w:eastAsia="uk-UA"/>
              </w:rPr>
              <w:t>відкликання тендерної пропозиції учасником після закінчення строку її подання, але до того, як сплив строк, протягом якого тендерні пропозиції вважаються чинними;</w:t>
            </w:r>
          </w:p>
          <w:p w:rsidR="00C61829" w:rsidRPr="008435DF" w:rsidRDefault="00C61829" w:rsidP="00C61829">
            <w:pPr>
              <w:widowControl w:val="0"/>
              <w:spacing w:beforeLines="30" w:before="72" w:afterLines="30" w:after="72" w:line="240" w:lineRule="auto"/>
              <w:ind w:left="34" w:right="113" w:firstLine="425"/>
              <w:contextualSpacing/>
              <w:jc w:val="both"/>
              <w:rPr>
                <w:rFonts w:ascii="Times New Roman" w:hAnsi="Times New Roman"/>
                <w:sz w:val="24"/>
                <w:szCs w:val="24"/>
                <w:lang w:eastAsia="uk-UA"/>
              </w:rPr>
            </w:pPr>
            <w:bookmarkStart w:id="6" w:name="n442"/>
            <w:bookmarkEnd w:id="6"/>
            <w:r w:rsidRPr="008435DF">
              <w:rPr>
                <w:rFonts w:ascii="Times New Roman" w:hAnsi="Times New Roman"/>
                <w:sz w:val="24"/>
                <w:szCs w:val="24"/>
                <w:lang w:eastAsia="uk-UA"/>
              </w:rPr>
              <w:t>не</w:t>
            </w:r>
            <w:r>
              <w:rPr>
                <w:rFonts w:ascii="Times New Roman" w:hAnsi="Times New Roman"/>
                <w:sz w:val="24"/>
                <w:szCs w:val="24"/>
                <w:lang w:eastAsia="uk-UA"/>
              </w:rPr>
              <w:t xml:space="preserve"> </w:t>
            </w:r>
            <w:r w:rsidRPr="008435DF">
              <w:rPr>
                <w:rFonts w:ascii="Times New Roman" w:hAnsi="Times New Roman"/>
                <w:sz w:val="24"/>
                <w:szCs w:val="24"/>
                <w:lang w:eastAsia="uk-UA"/>
              </w:rPr>
              <w:t>підписання учасником, який став переможцем процедури торгів, договору про закупівлю;</w:t>
            </w:r>
          </w:p>
          <w:p w:rsidR="00C61829" w:rsidRPr="008435DF" w:rsidRDefault="00C61829" w:rsidP="00C61829">
            <w:pPr>
              <w:widowControl w:val="0"/>
              <w:spacing w:beforeLines="30" w:before="72" w:afterLines="30" w:after="72" w:line="240" w:lineRule="auto"/>
              <w:ind w:left="34" w:right="113" w:firstLine="425"/>
              <w:contextualSpacing/>
              <w:jc w:val="both"/>
              <w:rPr>
                <w:rFonts w:ascii="Times New Roman" w:hAnsi="Times New Roman"/>
                <w:sz w:val="24"/>
                <w:szCs w:val="24"/>
                <w:lang w:eastAsia="uk-UA"/>
              </w:rPr>
            </w:pPr>
            <w:bookmarkStart w:id="7" w:name="n443"/>
            <w:bookmarkEnd w:id="7"/>
            <w:r w:rsidRPr="008435DF">
              <w:rPr>
                <w:rFonts w:ascii="Times New Roman" w:hAnsi="Times New Roman"/>
                <w:sz w:val="24"/>
                <w:szCs w:val="24"/>
                <w:lang w:eastAsia="uk-UA"/>
              </w:rPr>
              <w:t xml:space="preserve">ненадання переможцем у строк, визначений в </w:t>
            </w:r>
            <w:hyperlink r:id="rId7" w:anchor="n308" w:history="1">
              <w:r w:rsidRPr="008435DF">
                <w:rPr>
                  <w:rFonts w:ascii="Times New Roman" w:hAnsi="Times New Roman"/>
                  <w:sz w:val="24"/>
                  <w:szCs w:val="24"/>
                  <w:lang w:eastAsia="uk-UA"/>
                </w:rPr>
                <w:t>абзаці другому</w:t>
              </w:r>
            </w:hyperlink>
            <w:r w:rsidRPr="008435DF">
              <w:rPr>
                <w:rFonts w:ascii="Times New Roman" w:hAnsi="Times New Roman"/>
                <w:sz w:val="24"/>
                <w:szCs w:val="24"/>
                <w:lang w:eastAsia="uk-UA"/>
              </w:rPr>
              <w:t xml:space="preserve"> частини третьої статті 17 Закону, документів, що підтверджують відсутність підстав, передбачених статтею 17 Закону;</w:t>
            </w:r>
          </w:p>
          <w:p w:rsidR="00C61829" w:rsidRPr="008435DF" w:rsidRDefault="00C61829" w:rsidP="00C61829">
            <w:pPr>
              <w:pStyle w:val="rvps2"/>
              <w:widowControl w:val="0"/>
              <w:shd w:val="clear" w:color="auto" w:fill="FFFFFF"/>
              <w:spacing w:beforeLines="30" w:before="72" w:beforeAutospacing="0" w:afterLines="30" w:after="72" w:afterAutospacing="0"/>
              <w:ind w:left="34" w:firstLine="425"/>
              <w:contextualSpacing/>
              <w:jc w:val="both"/>
              <w:textAlignment w:val="baseline"/>
            </w:pPr>
            <w:bookmarkStart w:id="8" w:name="n444"/>
            <w:bookmarkEnd w:id="8"/>
            <w:r w:rsidRPr="008435DF">
              <w:t>ненадання переможцем процедури торгів забезпечення виконання договору про закупівлю після отримання повідомлення про намір укласти договір, якщо надання такого забезпечення передбачено тендерною документацією.</w:t>
            </w:r>
          </w:p>
          <w:p w:rsidR="00C61829" w:rsidRPr="008435DF" w:rsidRDefault="00C61829" w:rsidP="00C61829">
            <w:pPr>
              <w:pStyle w:val="rvps2"/>
              <w:widowControl w:val="0"/>
              <w:shd w:val="clear" w:color="auto" w:fill="FFFFFF"/>
              <w:spacing w:beforeLines="30" w:before="72" w:beforeAutospacing="0" w:afterLines="30" w:after="72" w:afterAutospacing="0"/>
              <w:ind w:left="34" w:firstLine="425"/>
              <w:contextualSpacing/>
              <w:jc w:val="both"/>
              <w:textAlignment w:val="baseline"/>
            </w:pPr>
            <w:r w:rsidRPr="008435DF">
              <w:t>Кошти, що надійшли як забезпечення тендерної пропозиції торгів  (у разі якщо вони не повертаються учаснику), підлягають перераху</w:t>
            </w:r>
            <w:r>
              <w:t>ванню на рахунок підприємства (</w:t>
            </w:r>
            <w:r w:rsidRPr="008435DF">
              <w:t>АТ «ВІННИЦЯОБЛЕНЕРГО»).</w:t>
            </w:r>
          </w:p>
        </w:tc>
      </w:tr>
      <w:tr w:rsidR="00C61829" w:rsidRPr="008435DF" w:rsidTr="00C61829">
        <w:trPr>
          <w:trHeight w:val="1400"/>
          <w:jc w:val="center"/>
        </w:trPr>
        <w:tc>
          <w:tcPr>
            <w:tcW w:w="1294" w:type="dxa"/>
            <w:shd w:val="clear" w:color="auto" w:fill="auto"/>
          </w:tcPr>
          <w:p w:rsidR="00C61829" w:rsidRPr="008435DF" w:rsidRDefault="00C61829" w:rsidP="00C61829">
            <w:pPr>
              <w:widowControl w:val="0"/>
              <w:spacing w:beforeLines="30" w:before="72" w:afterLines="30" w:after="72" w:line="240" w:lineRule="auto"/>
              <w:contextualSpacing/>
              <w:rPr>
                <w:rFonts w:ascii="Times New Roman" w:hAnsi="Times New Roman"/>
                <w:sz w:val="24"/>
                <w:szCs w:val="24"/>
                <w:lang w:eastAsia="uk-UA"/>
              </w:rPr>
            </w:pPr>
            <w:r w:rsidRPr="008435DF">
              <w:rPr>
                <w:rFonts w:ascii="Times New Roman" w:hAnsi="Times New Roman"/>
                <w:sz w:val="24"/>
                <w:szCs w:val="24"/>
                <w:lang w:eastAsia="uk-UA"/>
              </w:rPr>
              <w:t>4</w:t>
            </w:r>
          </w:p>
        </w:tc>
        <w:tc>
          <w:tcPr>
            <w:tcW w:w="3017" w:type="dxa"/>
            <w:shd w:val="clear" w:color="auto" w:fill="auto"/>
          </w:tcPr>
          <w:p w:rsidR="00C61829" w:rsidRPr="008435DF" w:rsidRDefault="00C61829" w:rsidP="00C61829">
            <w:pPr>
              <w:pStyle w:val="a7"/>
              <w:widowControl w:val="0"/>
              <w:spacing w:beforeLines="30" w:before="72" w:afterLines="30" w:after="72"/>
              <w:ind w:right="113"/>
              <w:contextualSpacing/>
              <w:rPr>
                <w:rFonts w:ascii="Times New Roman" w:hAnsi="Times New Roman"/>
                <w:sz w:val="24"/>
                <w:szCs w:val="24"/>
                <w:lang w:eastAsia="uk-UA"/>
              </w:rPr>
            </w:pPr>
            <w:r w:rsidRPr="008435DF">
              <w:rPr>
                <w:rFonts w:ascii="Times New Roman" w:hAnsi="Times New Roman"/>
                <w:sz w:val="24"/>
                <w:szCs w:val="24"/>
                <w:lang w:eastAsia="uk-UA"/>
              </w:rPr>
              <w:t>Строк, протягом якого тендерні пропозиції є дійсними</w:t>
            </w:r>
          </w:p>
        </w:tc>
        <w:tc>
          <w:tcPr>
            <w:tcW w:w="6247" w:type="dxa"/>
            <w:shd w:val="clear" w:color="auto" w:fill="auto"/>
          </w:tcPr>
          <w:p w:rsidR="00C61829" w:rsidRPr="008435DF" w:rsidRDefault="00C61829" w:rsidP="00C61829">
            <w:pPr>
              <w:widowControl w:val="0"/>
              <w:spacing w:beforeLines="20" w:before="48" w:afterLines="20" w:after="48" w:line="240" w:lineRule="auto"/>
              <w:ind w:right="113"/>
              <w:contextualSpacing/>
              <w:jc w:val="both"/>
              <w:rPr>
                <w:rFonts w:ascii="Times New Roman" w:hAnsi="Times New Roman"/>
                <w:sz w:val="24"/>
                <w:szCs w:val="24"/>
                <w:lang w:eastAsia="uk-UA"/>
              </w:rPr>
            </w:pPr>
            <w:r w:rsidRPr="008435DF">
              <w:rPr>
                <w:rFonts w:ascii="Times New Roman" w:hAnsi="Times New Roman"/>
                <w:sz w:val="24"/>
                <w:szCs w:val="24"/>
                <w:lang w:eastAsia="uk-UA"/>
              </w:rPr>
              <w:t>Тендерні пропозиції вважаються дійсними протягом 90 днів.  До закінчення цього строку замовник має право вимагати від учасників продовження строку дії тендерних пропозицій;</w:t>
            </w:r>
          </w:p>
          <w:p w:rsidR="00C61829" w:rsidRPr="008435DF" w:rsidRDefault="00C61829" w:rsidP="00C61829">
            <w:pPr>
              <w:widowControl w:val="0"/>
              <w:spacing w:beforeLines="20" w:before="48" w:after="0" w:line="240" w:lineRule="auto"/>
              <w:ind w:right="113" w:firstLine="459"/>
              <w:contextualSpacing/>
              <w:jc w:val="both"/>
              <w:rPr>
                <w:rFonts w:ascii="Times New Roman" w:hAnsi="Times New Roman"/>
                <w:sz w:val="24"/>
                <w:szCs w:val="24"/>
                <w:lang w:eastAsia="uk-UA"/>
              </w:rPr>
            </w:pPr>
            <w:r w:rsidRPr="008435DF">
              <w:rPr>
                <w:rFonts w:ascii="Times New Roman" w:hAnsi="Times New Roman"/>
                <w:sz w:val="24"/>
                <w:szCs w:val="24"/>
                <w:lang w:eastAsia="uk-UA"/>
              </w:rPr>
              <w:t>учасник має право:</w:t>
            </w:r>
          </w:p>
          <w:p w:rsidR="00C61829" w:rsidRPr="008435DF" w:rsidRDefault="00C61829" w:rsidP="00C61829">
            <w:pPr>
              <w:widowControl w:val="0"/>
              <w:spacing w:beforeLines="20" w:before="48" w:after="0" w:line="240" w:lineRule="auto"/>
              <w:ind w:right="113" w:firstLine="459"/>
              <w:contextualSpacing/>
              <w:jc w:val="both"/>
              <w:rPr>
                <w:rFonts w:ascii="Times New Roman" w:hAnsi="Times New Roman"/>
                <w:sz w:val="24"/>
                <w:szCs w:val="24"/>
                <w:lang w:eastAsia="uk-UA"/>
              </w:rPr>
            </w:pPr>
            <w:r w:rsidRPr="008435DF">
              <w:rPr>
                <w:rFonts w:ascii="Times New Roman" w:hAnsi="Times New Roman"/>
                <w:sz w:val="24"/>
                <w:szCs w:val="24"/>
                <w:lang w:eastAsia="uk-UA"/>
              </w:rPr>
              <w:t>відхилити таку вимогу, не втрачаючи при цьому наданого ним забезпечення тендерної пропозиції;</w:t>
            </w:r>
          </w:p>
          <w:p w:rsidR="00C61829" w:rsidRPr="008435DF" w:rsidRDefault="00C61829" w:rsidP="00C61829">
            <w:pPr>
              <w:widowControl w:val="0"/>
              <w:spacing w:beforeLines="20" w:before="48" w:after="0" w:line="240" w:lineRule="auto"/>
              <w:ind w:right="113" w:firstLine="459"/>
              <w:contextualSpacing/>
              <w:jc w:val="both"/>
              <w:rPr>
                <w:rFonts w:ascii="Times New Roman" w:hAnsi="Times New Roman"/>
                <w:sz w:val="24"/>
                <w:szCs w:val="24"/>
                <w:lang w:eastAsia="uk-UA"/>
              </w:rPr>
            </w:pPr>
            <w:r w:rsidRPr="008435DF">
              <w:rPr>
                <w:rFonts w:ascii="Times New Roman" w:hAnsi="Times New Roman"/>
                <w:sz w:val="24"/>
                <w:szCs w:val="24"/>
                <w:lang w:eastAsia="uk-UA"/>
              </w:rPr>
              <w:lastRenderedPageBreak/>
              <w:t>погодитися з вимогою та продовжити строк дії поданої ним тендерної пропозиції та наданого забезпечення тендерної пропозиції.</w:t>
            </w:r>
          </w:p>
        </w:tc>
      </w:tr>
      <w:tr w:rsidR="00C61829" w:rsidRPr="008435DF" w:rsidTr="00C61829">
        <w:trPr>
          <w:trHeight w:val="245"/>
          <w:jc w:val="center"/>
        </w:trPr>
        <w:tc>
          <w:tcPr>
            <w:tcW w:w="1294" w:type="dxa"/>
            <w:shd w:val="clear" w:color="auto" w:fill="auto"/>
          </w:tcPr>
          <w:p w:rsidR="00C61829" w:rsidRPr="008435DF" w:rsidRDefault="00C61829" w:rsidP="00C61829">
            <w:pPr>
              <w:widowControl w:val="0"/>
              <w:spacing w:beforeLines="20" w:before="48" w:after="0" w:line="240" w:lineRule="auto"/>
              <w:contextualSpacing/>
              <w:rPr>
                <w:rFonts w:ascii="Times New Roman" w:hAnsi="Times New Roman"/>
                <w:sz w:val="24"/>
                <w:szCs w:val="24"/>
                <w:lang w:eastAsia="uk-UA"/>
              </w:rPr>
            </w:pPr>
            <w:r w:rsidRPr="008435DF">
              <w:rPr>
                <w:rFonts w:ascii="Times New Roman" w:hAnsi="Times New Roman"/>
                <w:sz w:val="24"/>
                <w:szCs w:val="24"/>
                <w:lang w:eastAsia="uk-UA"/>
              </w:rPr>
              <w:lastRenderedPageBreak/>
              <w:t>5</w:t>
            </w:r>
          </w:p>
        </w:tc>
        <w:tc>
          <w:tcPr>
            <w:tcW w:w="3017" w:type="dxa"/>
            <w:shd w:val="clear" w:color="auto" w:fill="auto"/>
          </w:tcPr>
          <w:p w:rsidR="00C61829" w:rsidRPr="008435DF" w:rsidRDefault="00C61829" w:rsidP="00C61829">
            <w:pPr>
              <w:widowControl w:val="0"/>
              <w:spacing w:beforeLines="20" w:before="48" w:after="0" w:line="240" w:lineRule="auto"/>
              <w:ind w:right="113"/>
              <w:contextualSpacing/>
              <w:rPr>
                <w:rFonts w:ascii="Times New Roman" w:hAnsi="Times New Roman"/>
                <w:sz w:val="24"/>
                <w:szCs w:val="24"/>
                <w:lang w:eastAsia="uk-UA"/>
              </w:rPr>
            </w:pPr>
            <w:r w:rsidRPr="008435DF">
              <w:rPr>
                <w:rFonts w:ascii="Times New Roman" w:eastAsia="Times New Roman" w:hAnsi="Times New Roman"/>
                <w:sz w:val="24"/>
                <w:szCs w:val="24"/>
              </w:rPr>
              <w:t>Кваліфікаційні критерії до учасників та вимоги, установлені статтею 17 Закону</w:t>
            </w:r>
          </w:p>
        </w:tc>
        <w:tc>
          <w:tcPr>
            <w:tcW w:w="6247" w:type="dxa"/>
            <w:shd w:val="clear" w:color="auto" w:fill="auto"/>
          </w:tcPr>
          <w:p w:rsidR="00C61829" w:rsidRPr="008435DF" w:rsidRDefault="00C61829" w:rsidP="00C61829">
            <w:pPr>
              <w:widowControl w:val="0"/>
              <w:spacing w:beforeLines="20" w:before="48" w:after="0" w:line="240" w:lineRule="auto"/>
              <w:ind w:right="113"/>
              <w:contextualSpacing/>
              <w:jc w:val="both"/>
              <w:rPr>
                <w:rFonts w:ascii="Times New Roman" w:hAnsi="Times New Roman"/>
                <w:sz w:val="24"/>
                <w:szCs w:val="24"/>
              </w:rPr>
            </w:pPr>
            <w:r w:rsidRPr="008435DF">
              <w:rPr>
                <w:rFonts w:ascii="Times New Roman" w:hAnsi="Times New Roman"/>
                <w:sz w:val="24"/>
                <w:szCs w:val="24"/>
              </w:rPr>
              <w:t>Для участі в процедурі закупівлі Замовник установлює декілька кваліфікаційних критеріїв, а саме:</w:t>
            </w:r>
          </w:p>
          <w:p w:rsidR="00C61829" w:rsidRPr="008435DF" w:rsidRDefault="00C61829" w:rsidP="00C61829">
            <w:pPr>
              <w:widowControl w:val="0"/>
              <w:spacing w:beforeLines="20" w:before="48" w:after="0" w:line="240" w:lineRule="auto"/>
              <w:ind w:right="113"/>
              <w:contextualSpacing/>
              <w:jc w:val="both"/>
              <w:rPr>
                <w:rFonts w:ascii="Times New Roman" w:hAnsi="Times New Roman"/>
                <w:sz w:val="24"/>
                <w:szCs w:val="24"/>
              </w:rPr>
            </w:pPr>
            <w:r w:rsidRPr="008435DF">
              <w:rPr>
                <w:rFonts w:ascii="Times New Roman" w:hAnsi="Times New Roman"/>
                <w:sz w:val="24"/>
                <w:szCs w:val="24"/>
              </w:rPr>
              <w:t>-  наявність обладнання та матеріально-технічної бази;</w:t>
            </w:r>
          </w:p>
          <w:p w:rsidR="00C61829" w:rsidRPr="008435DF" w:rsidRDefault="00C61829" w:rsidP="00C61829">
            <w:pPr>
              <w:widowControl w:val="0"/>
              <w:spacing w:beforeLines="20" w:before="48" w:after="0" w:line="240" w:lineRule="auto"/>
              <w:ind w:right="113"/>
              <w:contextualSpacing/>
              <w:jc w:val="both"/>
              <w:rPr>
                <w:rFonts w:ascii="Times New Roman" w:hAnsi="Times New Roman"/>
                <w:sz w:val="24"/>
                <w:szCs w:val="24"/>
              </w:rPr>
            </w:pPr>
            <w:r w:rsidRPr="008435DF">
              <w:rPr>
                <w:rFonts w:ascii="Times New Roman" w:hAnsi="Times New Roman"/>
                <w:sz w:val="24"/>
                <w:szCs w:val="24"/>
              </w:rPr>
              <w:t>- наявність працівників відповідної кваліфікації, які мають необхідні знання та досвід;</w:t>
            </w:r>
          </w:p>
          <w:p w:rsidR="00C61829" w:rsidRPr="008435DF" w:rsidRDefault="00C61829" w:rsidP="00C61829">
            <w:pPr>
              <w:widowControl w:val="0"/>
              <w:spacing w:beforeLines="20" w:before="48" w:after="0" w:line="240" w:lineRule="auto"/>
              <w:ind w:right="113"/>
              <w:contextualSpacing/>
              <w:jc w:val="both"/>
              <w:rPr>
                <w:rFonts w:ascii="Times New Roman" w:hAnsi="Times New Roman"/>
                <w:sz w:val="24"/>
                <w:szCs w:val="24"/>
              </w:rPr>
            </w:pPr>
            <w:r w:rsidRPr="008435DF">
              <w:rPr>
                <w:rFonts w:ascii="Times New Roman" w:hAnsi="Times New Roman"/>
                <w:sz w:val="24"/>
                <w:szCs w:val="24"/>
              </w:rPr>
              <w:t>- наявність документально підтвердженого досвіду виконання аналогічного договору.</w:t>
            </w:r>
          </w:p>
          <w:p w:rsidR="00C61829" w:rsidRPr="008435DF" w:rsidRDefault="00C61829" w:rsidP="00C61829">
            <w:pPr>
              <w:widowControl w:val="0"/>
              <w:spacing w:beforeLines="20" w:before="48" w:after="0" w:line="240" w:lineRule="auto"/>
              <w:ind w:right="113"/>
              <w:contextualSpacing/>
              <w:jc w:val="both"/>
              <w:rPr>
                <w:rFonts w:ascii="Times New Roman" w:hAnsi="Times New Roman"/>
                <w:sz w:val="24"/>
                <w:szCs w:val="24"/>
              </w:rPr>
            </w:pPr>
            <w:r w:rsidRPr="008435DF">
              <w:rPr>
                <w:rFonts w:ascii="Times New Roman" w:hAnsi="Times New Roman"/>
                <w:sz w:val="24"/>
                <w:szCs w:val="24"/>
              </w:rPr>
              <w:t>Перелік документів, які вимагаються для підтвердження відповідності пропозиції учасника кваліфікаційним критеріям наведений в Додатку №1 до цієї тендерної документації.</w:t>
            </w:r>
          </w:p>
          <w:p w:rsidR="00C61829" w:rsidRPr="008435DF" w:rsidRDefault="00C61829" w:rsidP="00C61829">
            <w:pPr>
              <w:widowControl w:val="0"/>
              <w:spacing w:beforeLines="20" w:before="48" w:after="0" w:line="240" w:lineRule="auto"/>
              <w:ind w:right="113"/>
              <w:contextualSpacing/>
              <w:jc w:val="both"/>
              <w:rPr>
                <w:rFonts w:ascii="Times New Roman" w:hAnsi="Times New Roman"/>
                <w:sz w:val="24"/>
                <w:szCs w:val="24"/>
                <w:highlight w:val="yellow"/>
              </w:rPr>
            </w:pPr>
            <w:r w:rsidRPr="008435DF">
              <w:rPr>
                <w:rFonts w:ascii="Times New Roman" w:hAnsi="Times New Roman"/>
                <w:sz w:val="24"/>
                <w:szCs w:val="24"/>
              </w:rPr>
              <w:t>Інформацію про спосіб підтвердження відповідності учасників вимогам установленим статтею 17 Закону, наведено в Додатку №1 до цієї тендерної документації.</w:t>
            </w:r>
          </w:p>
        </w:tc>
      </w:tr>
      <w:tr w:rsidR="00C61829" w:rsidRPr="008435DF" w:rsidTr="00C61829">
        <w:trPr>
          <w:trHeight w:val="245"/>
          <w:jc w:val="center"/>
        </w:trPr>
        <w:tc>
          <w:tcPr>
            <w:tcW w:w="1294" w:type="dxa"/>
            <w:shd w:val="clear" w:color="auto" w:fill="auto"/>
          </w:tcPr>
          <w:p w:rsidR="00C61829" w:rsidRPr="008435DF" w:rsidRDefault="00C61829" w:rsidP="00C61829">
            <w:pPr>
              <w:widowControl w:val="0"/>
              <w:spacing w:beforeLines="20" w:before="48" w:after="0" w:line="240" w:lineRule="auto"/>
              <w:contextualSpacing/>
              <w:rPr>
                <w:rFonts w:ascii="Times New Roman" w:hAnsi="Times New Roman"/>
                <w:sz w:val="24"/>
                <w:szCs w:val="24"/>
                <w:lang w:eastAsia="uk-UA"/>
              </w:rPr>
            </w:pPr>
            <w:r w:rsidRPr="008435DF">
              <w:rPr>
                <w:rFonts w:ascii="Times New Roman" w:hAnsi="Times New Roman"/>
                <w:sz w:val="24"/>
                <w:szCs w:val="24"/>
                <w:lang w:eastAsia="uk-UA"/>
              </w:rPr>
              <w:t>6</w:t>
            </w:r>
          </w:p>
        </w:tc>
        <w:tc>
          <w:tcPr>
            <w:tcW w:w="3017" w:type="dxa"/>
            <w:shd w:val="clear" w:color="auto" w:fill="auto"/>
          </w:tcPr>
          <w:p w:rsidR="00C61829" w:rsidRPr="008435DF" w:rsidRDefault="00C61829" w:rsidP="00C61829">
            <w:pPr>
              <w:widowControl w:val="0"/>
              <w:spacing w:beforeLines="20" w:before="48" w:after="0" w:line="240" w:lineRule="auto"/>
              <w:ind w:right="113"/>
              <w:contextualSpacing/>
              <w:rPr>
                <w:rFonts w:ascii="Times New Roman" w:hAnsi="Times New Roman"/>
                <w:sz w:val="24"/>
                <w:szCs w:val="24"/>
                <w:lang w:eastAsia="uk-UA"/>
              </w:rPr>
            </w:pPr>
            <w:r w:rsidRPr="008435DF">
              <w:rPr>
                <w:rFonts w:ascii="Times New Roman" w:hAnsi="Times New Roman"/>
                <w:sz w:val="24"/>
                <w:szCs w:val="24"/>
                <w:lang w:eastAsia="uk-UA"/>
              </w:rPr>
              <w:t>Інформація про технічні, якісні та кількісні характеристики предмета закупівлі</w:t>
            </w:r>
          </w:p>
        </w:tc>
        <w:tc>
          <w:tcPr>
            <w:tcW w:w="6247" w:type="dxa"/>
            <w:shd w:val="clear" w:color="auto" w:fill="auto"/>
          </w:tcPr>
          <w:p w:rsidR="00C61829" w:rsidRPr="008435DF" w:rsidRDefault="00C61829" w:rsidP="00C61829">
            <w:pPr>
              <w:widowControl w:val="0"/>
              <w:spacing w:beforeLines="20" w:before="48" w:after="0" w:line="240" w:lineRule="auto"/>
              <w:ind w:right="113"/>
              <w:contextualSpacing/>
              <w:jc w:val="both"/>
              <w:rPr>
                <w:rFonts w:ascii="Times New Roman" w:hAnsi="Times New Roman"/>
                <w:strike/>
                <w:sz w:val="24"/>
                <w:szCs w:val="24"/>
                <w:lang w:eastAsia="uk-UA"/>
              </w:rPr>
            </w:pPr>
            <w:r w:rsidRPr="008435DF">
              <w:rPr>
                <w:rFonts w:ascii="Times New Roman" w:hAnsi="Times New Roman"/>
                <w:sz w:val="24"/>
                <w:szCs w:val="24"/>
                <w:lang w:eastAsia="uk-UA"/>
              </w:rPr>
              <w:t>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 в Додатку №2</w:t>
            </w:r>
            <w:r w:rsidRPr="008435DF">
              <w:rPr>
                <w:rFonts w:ascii="Times New Roman" w:hAnsi="Times New Roman"/>
                <w:sz w:val="24"/>
                <w:szCs w:val="24"/>
              </w:rPr>
              <w:t xml:space="preserve"> до цієї тендерної документації</w:t>
            </w:r>
            <w:r w:rsidRPr="008435DF">
              <w:rPr>
                <w:rFonts w:ascii="Times New Roman" w:hAnsi="Times New Roman"/>
                <w:sz w:val="24"/>
                <w:szCs w:val="24"/>
                <w:lang w:eastAsia="uk-UA"/>
              </w:rPr>
              <w:t>.</w:t>
            </w:r>
          </w:p>
        </w:tc>
      </w:tr>
      <w:tr w:rsidR="00C61829" w:rsidRPr="008435DF" w:rsidTr="00C61829">
        <w:trPr>
          <w:trHeight w:val="245"/>
          <w:jc w:val="center"/>
        </w:trPr>
        <w:tc>
          <w:tcPr>
            <w:tcW w:w="1294" w:type="dxa"/>
            <w:shd w:val="clear" w:color="auto" w:fill="auto"/>
          </w:tcPr>
          <w:p w:rsidR="00C61829" w:rsidRPr="008435DF" w:rsidRDefault="00C61829" w:rsidP="00C61829">
            <w:pPr>
              <w:widowControl w:val="0"/>
              <w:spacing w:beforeLines="20" w:before="48" w:after="0" w:line="240" w:lineRule="auto"/>
              <w:contextualSpacing/>
              <w:rPr>
                <w:rFonts w:ascii="Times New Roman" w:hAnsi="Times New Roman"/>
                <w:sz w:val="24"/>
                <w:szCs w:val="24"/>
                <w:lang w:eastAsia="uk-UA"/>
              </w:rPr>
            </w:pPr>
            <w:r w:rsidRPr="008435DF">
              <w:rPr>
                <w:rFonts w:ascii="Times New Roman" w:hAnsi="Times New Roman"/>
                <w:sz w:val="24"/>
                <w:szCs w:val="24"/>
                <w:lang w:eastAsia="uk-UA"/>
              </w:rPr>
              <w:t>7</w:t>
            </w:r>
          </w:p>
        </w:tc>
        <w:tc>
          <w:tcPr>
            <w:tcW w:w="3017" w:type="dxa"/>
            <w:shd w:val="clear" w:color="auto" w:fill="auto"/>
          </w:tcPr>
          <w:p w:rsidR="00C61829" w:rsidRPr="008435DF" w:rsidRDefault="00C61829" w:rsidP="00C61829">
            <w:pPr>
              <w:widowControl w:val="0"/>
              <w:spacing w:beforeLines="20" w:before="48" w:after="0" w:line="240" w:lineRule="auto"/>
              <w:ind w:right="113"/>
              <w:contextualSpacing/>
              <w:rPr>
                <w:rFonts w:ascii="Times New Roman" w:hAnsi="Times New Roman"/>
                <w:sz w:val="24"/>
                <w:szCs w:val="24"/>
                <w:lang w:eastAsia="uk-UA"/>
              </w:rPr>
            </w:pPr>
            <w:r w:rsidRPr="008435DF">
              <w:rPr>
                <w:rFonts w:ascii="Times New Roman" w:hAnsi="Times New Roman"/>
                <w:sz w:val="24"/>
                <w:szCs w:val="24"/>
                <w:lang w:eastAsia="uk-UA"/>
              </w:rPr>
              <w:t>Інформація про субпідрядника (у випадку закупівлі робіт)</w:t>
            </w:r>
          </w:p>
        </w:tc>
        <w:tc>
          <w:tcPr>
            <w:tcW w:w="6247" w:type="dxa"/>
            <w:shd w:val="clear" w:color="auto" w:fill="auto"/>
            <w:vAlign w:val="center"/>
          </w:tcPr>
          <w:p w:rsidR="00C61829" w:rsidRPr="008435DF" w:rsidRDefault="00C61829" w:rsidP="00C61829">
            <w:pPr>
              <w:pStyle w:val="af0"/>
              <w:spacing w:after="80"/>
              <w:ind w:left="1332" w:firstLine="0"/>
              <w:rPr>
                <w:szCs w:val="24"/>
              </w:rPr>
            </w:pPr>
            <w:r w:rsidRPr="008435DF">
              <w:rPr>
                <w:b/>
                <w:szCs w:val="24"/>
              </w:rPr>
              <w:t xml:space="preserve">            </w:t>
            </w:r>
            <w:r w:rsidRPr="008435DF">
              <w:rPr>
                <w:szCs w:val="24"/>
              </w:rPr>
              <w:t>_________</w:t>
            </w:r>
          </w:p>
        </w:tc>
      </w:tr>
      <w:tr w:rsidR="00C61829" w:rsidRPr="008435DF" w:rsidTr="00C61829">
        <w:trPr>
          <w:trHeight w:val="245"/>
          <w:jc w:val="center"/>
        </w:trPr>
        <w:tc>
          <w:tcPr>
            <w:tcW w:w="1294" w:type="dxa"/>
            <w:shd w:val="clear" w:color="auto" w:fill="auto"/>
          </w:tcPr>
          <w:p w:rsidR="00C61829" w:rsidRPr="008435DF" w:rsidRDefault="00C61829" w:rsidP="00C61829">
            <w:pPr>
              <w:widowControl w:val="0"/>
              <w:spacing w:beforeLines="20" w:before="48" w:after="0" w:line="240" w:lineRule="auto"/>
              <w:contextualSpacing/>
              <w:rPr>
                <w:rFonts w:ascii="Times New Roman" w:hAnsi="Times New Roman"/>
                <w:sz w:val="24"/>
                <w:szCs w:val="24"/>
                <w:lang w:eastAsia="uk-UA"/>
              </w:rPr>
            </w:pPr>
            <w:r w:rsidRPr="008435DF">
              <w:rPr>
                <w:rFonts w:ascii="Times New Roman" w:hAnsi="Times New Roman"/>
                <w:sz w:val="24"/>
                <w:szCs w:val="24"/>
                <w:lang w:eastAsia="uk-UA"/>
              </w:rPr>
              <w:t>8</w:t>
            </w:r>
          </w:p>
        </w:tc>
        <w:tc>
          <w:tcPr>
            <w:tcW w:w="3017" w:type="dxa"/>
            <w:shd w:val="clear" w:color="auto" w:fill="auto"/>
          </w:tcPr>
          <w:p w:rsidR="00C61829" w:rsidRPr="008435DF" w:rsidRDefault="00C61829" w:rsidP="00C61829">
            <w:pPr>
              <w:widowControl w:val="0"/>
              <w:spacing w:beforeLines="20" w:before="48" w:after="0" w:line="240" w:lineRule="auto"/>
              <w:ind w:right="113"/>
              <w:contextualSpacing/>
              <w:rPr>
                <w:rFonts w:ascii="Times New Roman" w:hAnsi="Times New Roman"/>
                <w:sz w:val="24"/>
                <w:szCs w:val="24"/>
                <w:lang w:eastAsia="uk-UA"/>
              </w:rPr>
            </w:pPr>
            <w:r w:rsidRPr="008435DF">
              <w:rPr>
                <w:rFonts w:ascii="Times New Roman" w:hAnsi="Times New Roman"/>
                <w:sz w:val="24"/>
                <w:szCs w:val="24"/>
                <w:lang w:eastAsia="uk-UA"/>
              </w:rPr>
              <w:t>Унесення змін або відкликання тендерної пропозиції учасником</w:t>
            </w:r>
          </w:p>
        </w:tc>
        <w:tc>
          <w:tcPr>
            <w:tcW w:w="6247" w:type="dxa"/>
            <w:shd w:val="clear" w:color="auto" w:fill="auto"/>
          </w:tcPr>
          <w:p w:rsidR="00C61829" w:rsidRPr="008435DF" w:rsidRDefault="00C61829" w:rsidP="00C61829">
            <w:pPr>
              <w:widowControl w:val="0"/>
              <w:spacing w:beforeLines="20" w:before="48" w:after="0" w:line="240" w:lineRule="auto"/>
              <w:ind w:right="113"/>
              <w:contextualSpacing/>
              <w:jc w:val="both"/>
              <w:rPr>
                <w:rFonts w:ascii="Times New Roman" w:hAnsi="Times New Roman"/>
                <w:sz w:val="24"/>
                <w:szCs w:val="24"/>
              </w:rPr>
            </w:pPr>
            <w:r w:rsidRPr="008435DF">
              <w:rPr>
                <w:rFonts w:ascii="Times New Roman" w:hAnsi="Times New Roman"/>
                <w:sz w:val="24"/>
                <w:szCs w:val="24"/>
              </w:rPr>
              <w:t>Учасник має право внести зміни або відкликати свою тендерну пропозицію до закінчення строку її подання без втрати свого забезпечення тендерної пропозиції. Такі зміни або заява про відкликання тендерної пропозиції враховуються в разі, якщо їх отримано електронною системою закупівель до закінчення строку подання тендерних пропозицій.</w:t>
            </w:r>
          </w:p>
        </w:tc>
      </w:tr>
      <w:tr w:rsidR="00C61829" w:rsidRPr="008435DF" w:rsidTr="00EE6CCC">
        <w:trPr>
          <w:trHeight w:val="148"/>
          <w:jc w:val="center"/>
        </w:trPr>
        <w:tc>
          <w:tcPr>
            <w:tcW w:w="10558" w:type="dxa"/>
            <w:gridSpan w:val="3"/>
            <w:shd w:val="clear" w:color="auto" w:fill="auto"/>
          </w:tcPr>
          <w:p w:rsidR="00C61829" w:rsidRPr="008435DF" w:rsidRDefault="00C61829" w:rsidP="00C61829">
            <w:pPr>
              <w:widowControl w:val="0"/>
              <w:spacing w:beforeLines="20" w:before="48" w:after="0" w:line="240" w:lineRule="auto"/>
              <w:ind w:left="34" w:right="113" w:hanging="23"/>
              <w:contextualSpacing/>
              <w:jc w:val="center"/>
              <w:rPr>
                <w:rFonts w:ascii="Times New Roman" w:hAnsi="Times New Roman"/>
                <w:sz w:val="24"/>
                <w:szCs w:val="24"/>
              </w:rPr>
            </w:pPr>
            <w:r w:rsidRPr="008435DF">
              <w:rPr>
                <w:rFonts w:ascii="Times New Roman" w:hAnsi="Times New Roman"/>
                <w:sz w:val="24"/>
                <w:szCs w:val="24"/>
              </w:rPr>
              <w:t>Подання та розкриття тендерної пропозиції</w:t>
            </w:r>
          </w:p>
        </w:tc>
      </w:tr>
      <w:tr w:rsidR="00C61829" w:rsidRPr="008435DF" w:rsidTr="00C61829">
        <w:trPr>
          <w:trHeight w:val="245"/>
          <w:jc w:val="center"/>
        </w:trPr>
        <w:tc>
          <w:tcPr>
            <w:tcW w:w="1294" w:type="dxa"/>
            <w:shd w:val="clear" w:color="auto" w:fill="auto"/>
          </w:tcPr>
          <w:p w:rsidR="00C61829" w:rsidRPr="008435DF" w:rsidRDefault="00C61829" w:rsidP="00C61829">
            <w:pPr>
              <w:widowControl w:val="0"/>
              <w:spacing w:beforeLines="20" w:before="48" w:after="0" w:line="240" w:lineRule="auto"/>
              <w:contextualSpacing/>
              <w:rPr>
                <w:rFonts w:ascii="Times New Roman" w:hAnsi="Times New Roman"/>
                <w:sz w:val="24"/>
                <w:szCs w:val="24"/>
                <w:lang w:eastAsia="uk-UA"/>
              </w:rPr>
            </w:pPr>
            <w:r w:rsidRPr="008435DF">
              <w:rPr>
                <w:rFonts w:ascii="Times New Roman" w:hAnsi="Times New Roman"/>
                <w:sz w:val="24"/>
                <w:szCs w:val="24"/>
                <w:lang w:eastAsia="uk-UA"/>
              </w:rPr>
              <w:t>1</w:t>
            </w:r>
          </w:p>
        </w:tc>
        <w:tc>
          <w:tcPr>
            <w:tcW w:w="3017" w:type="dxa"/>
            <w:shd w:val="clear" w:color="auto" w:fill="auto"/>
          </w:tcPr>
          <w:p w:rsidR="00C61829" w:rsidRPr="008435DF" w:rsidRDefault="00C61829" w:rsidP="00C61829">
            <w:pPr>
              <w:pStyle w:val="a7"/>
              <w:widowControl w:val="0"/>
              <w:spacing w:beforeLines="20" w:before="48"/>
              <w:ind w:right="113"/>
              <w:contextualSpacing/>
              <w:jc w:val="both"/>
              <w:rPr>
                <w:rFonts w:ascii="Times New Roman" w:hAnsi="Times New Roman"/>
                <w:sz w:val="24"/>
                <w:szCs w:val="24"/>
                <w:lang w:eastAsia="uk-UA"/>
              </w:rPr>
            </w:pPr>
            <w:r w:rsidRPr="008435DF">
              <w:rPr>
                <w:rStyle w:val="rvts0"/>
                <w:rFonts w:ascii="Times New Roman" w:hAnsi="Times New Roman"/>
                <w:sz w:val="24"/>
                <w:szCs w:val="24"/>
              </w:rPr>
              <w:t>Кінцевий строк подання тендерної пропозиції</w:t>
            </w:r>
          </w:p>
        </w:tc>
        <w:tc>
          <w:tcPr>
            <w:tcW w:w="6247" w:type="dxa"/>
            <w:shd w:val="clear" w:color="auto" w:fill="auto"/>
          </w:tcPr>
          <w:p w:rsidR="00C61829" w:rsidRDefault="00C61829" w:rsidP="00C61829">
            <w:pPr>
              <w:widowControl w:val="0"/>
              <w:spacing w:beforeLines="20" w:before="48" w:after="0" w:line="240" w:lineRule="auto"/>
              <w:ind w:left="34" w:right="113"/>
              <w:contextualSpacing/>
              <w:jc w:val="both"/>
              <w:rPr>
                <w:rFonts w:ascii="Times New Roman" w:hAnsi="Times New Roman"/>
                <w:sz w:val="24"/>
                <w:szCs w:val="24"/>
              </w:rPr>
            </w:pPr>
            <w:r w:rsidRPr="008435DF">
              <w:rPr>
                <w:rFonts w:ascii="Times New Roman" w:hAnsi="Times New Roman"/>
                <w:sz w:val="24"/>
                <w:szCs w:val="24"/>
              </w:rPr>
              <w:t xml:space="preserve">Кінцевий строк подання тендерних пропозицій: </w:t>
            </w:r>
          </w:p>
          <w:p w:rsidR="00C61829" w:rsidRPr="00362394" w:rsidRDefault="00362394" w:rsidP="00C61829">
            <w:pPr>
              <w:widowControl w:val="0"/>
              <w:spacing w:beforeLines="20" w:before="48" w:after="0" w:line="240" w:lineRule="auto"/>
              <w:ind w:left="34" w:right="113"/>
              <w:contextualSpacing/>
              <w:jc w:val="both"/>
              <w:rPr>
                <w:rFonts w:ascii="Times New Roman" w:hAnsi="Times New Roman"/>
                <w:b/>
                <w:color w:val="0000FF"/>
                <w:sz w:val="24"/>
                <w:szCs w:val="24"/>
              </w:rPr>
            </w:pPr>
            <w:bookmarkStart w:id="9" w:name="_GoBack"/>
            <w:r w:rsidRPr="00362394">
              <w:rPr>
                <w:rFonts w:ascii="Times New Roman" w:hAnsi="Times New Roman"/>
                <w:b/>
                <w:color w:val="0000FF"/>
                <w:sz w:val="24"/>
                <w:szCs w:val="24"/>
                <w:lang w:val="ru-RU"/>
              </w:rPr>
              <w:t>28</w:t>
            </w:r>
            <w:r w:rsidR="00C61829" w:rsidRPr="00362394">
              <w:rPr>
                <w:rFonts w:ascii="Times New Roman" w:hAnsi="Times New Roman"/>
                <w:b/>
                <w:color w:val="0000FF"/>
                <w:sz w:val="24"/>
                <w:szCs w:val="24"/>
                <w:lang w:val="ru-RU"/>
              </w:rPr>
              <w:t>.</w:t>
            </w:r>
            <w:r w:rsidRPr="00362394">
              <w:rPr>
                <w:rFonts w:ascii="Times New Roman" w:hAnsi="Times New Roman"/>
                <w:b/>
                <w:color w:val="0000FF"/>
                <w:sz w:val="24"/>
                <w:szCs w:val="24"/>
                <w:lang w:val="ru-RU"/>
              </w:rPr>
              <w:t>01</w:t>
            </w:r>
            <w:r w:rsidR="00C61829" w:rsidRPr="00362394">
              <w:rPr>
                <w:rFonts w:ascii="Times New Roman" w:hAnsi="Times New Roman"/>
                <w:b/>
                <w:color w:val="0000FF"/>
                <w:sz w:val="24"/>
                <w:szCs w:val="24"/>
                <w:lang w:val="ru-RU"/>
              </w:rPr>
              <w:t>.20</w:t>
            </w:r>
            <w:r w:rsidRPr="00362394">
              <w:rPr>
                <w:rFonts w:ascii="Times New Roman" w:hAnsi="Times New Roman"/>
                <w:b/>
                <w:color w:val="0000FF"/>
                <w:sz w:val="24"/>
                <w:szCs w:val="24"/>
                <w:lang w:val="ru-RU"/>
              </w:rPr>
              <w:t>20</w:t>
            </w:r>
            <w:r w:rsidR="00C61829" w:rsidRPr="00362394">
              <w:rPr>
                <w:rFonts w:ascii="Times New Roman" w:hAnsi="Times New Roman"/>
                <w:b/>
                <w:color w:val="0000FF"/>
                <w:sz w:val="24"/>
                <w:szCs w:val="24"/>
                <w:lang w:val="ru-RU"/>
              </w:rPr>
              <w:t xml:space="preserve"> р.</w:t>
            </w:r>
            <w:r w:rsidR="00C61829" w:rsidRPr="00362394">
              <w:rPr>
                <w:rFonts w:ascii="Times New Roman" w:hAnsi="Times New Roman"/>
                <w:b/>
                <w:color w:val="0000FF"/>
                <w:sz w:val="24"/>
                <w:szCs w:val="24"/>
              </w:rPr>
              <w:t>;</w:t>
            </w:r>
          </w:p>
          <w:bookmarkEnd w:id="9"/>
          <w:p w:rsidR="00C61829" w:rsidRPr="008435DF" w:rsidRDefault="00C61829" w:rsidP="00C61829">
            <w:pPr>
              <w:widowControl w:val="0"/>
              <w:spacing w:beforeLines="20" w:before="48" w:after="0" w:line="240" w:lineRule="auto"/>
              <w:ind w:left="34" w:right="113"/>
              <w:contextualSpacing/>
              <w:jc w:val="both"/>
              <w:rPr>
                <w:rFonts w:ascii="Times New Roman" w:hAnsi="Times New Roman"/>
                <w:sz w:val="24"/>
                <w:szCs w:val="24"/>
              </w:rPr>
            </w:pPr>
            <w:r w:rsidRPr="008435DF">
              <w:rPr>
                <w:rFonts w:ascii="Times New Roman" w:hAnsi="Times New Roman"/>
                <w:sz w:val="24"/>
                <w:szCs w:val="24"/>
              </w:rPr>
              <w:t>отримана тендерна пропозиція автоматично вноситься до реєстру;</w:t>
            </w:r>
          </w:p>
          <w:p w:rsidR="00C61829" w:rsidRPr="008435DF" w:rsidRDefault="00C61829" w:rsidP="00C61829">
            <w:pPr>
              <w:widowControl w:val="0"/>
              <w:spacing w:beforeLines="20" w:before="48" w:after="0" w:line="240" w:lineRule="auto"/>
              <w:ind w:left="34" w:right="113"/>
              <w:contextualSpacing/>
              <w:jc w:val="both"/>
              <w:rPr>
                <w:rFonts w:ascii="Times New Roman" w:hAnsi="Times New Roman"/>
                <w:sz w:val="24"/>
                <w:szCs w:val="24"/>
              </w:rPr>
            </w:pPr>
            <w:r w:rsidRPr="008435DF">
              <w:rPr>
                <w:rFonts w:ascii="Times New Roman" w:hAnsi="Times New Roman"/>
                <w:sz w:val="24"/>
                <w:szCs w:val="24"/>
              </w:rPr>
              <w:t xml:space="preserve">електронна система закупівель автоматично формує та надсилає повідомлення учаснику про отримання його пропозиції із зазначенням дати та часу; </w:t>
            </w:r>
          </w:p>
          <w:p w:rsidR="00C61829" w:rsidRPr="00EE6CCC" w:rsidRDefault="00C61829" w:rsidP="00C61829">
            <w:pPr>
              <w:widowControl w:val="0"/>
              <w:spacing w:beforeLines="20" w:before="48" w:after="0" w:line="240" w:lineRule="auto"/>
              <w:ind w:left="34" w:right="113"/>
              <w:contextualSpacing/>
              <w:jc w:val="both"/>
              <w:rPr>
                <w:rFonts w:ascii="Times New Roman" w:hAnsi="Times New Roman"/>
                <w:sz w:val="24"/>
                <w:szCs w:val="24"/>
                <w:lang w:val="ru-RU"/>
              </w:rPr>
            </w:pPr>
            <w:r w:rsidRPr="008435DF">
              <w:rPr>
                <w:rFonts w:ascii="Times New Roman" w:hAnsi="Times New Roman"/>
                <w:sz w:val="24"/>
                <w:szCs w:val="24"/>
              </w:rPr>
              <w:t>тендерні пропозиції, отримані електронною системою закупівель після закінчення строку подання, не приймаються та автоматично повертаються учасникам, які їх подали.</w:t>
            </w:r>
          </w:p>
        </w:tc>
      </w:tr>
      <w:tr w:rsidR="00C61829" w:rsidRPr="008435DF" w:rsidTr="00C61829">
        <w:trPr>
          <w:trHeight w:val="245"/>
          <w:jc w:val="center"/>
        </w:trPr>
        <w:tc>
          <w:tcPr>
            <w:tcW w:w="1294" w:type="dxa"/>
            <w:shd w:val="clear" w:color="auto" w:fill="auto"/>
          </w:tcPr>
          <w:p w:rsidR="00C61829" w:rsidRPr="008435DF" w:rsidRDefault="00C61829" w:rsidP="00C61829">
            <w:pPr>
              <w:widowControl w:val="0"/>
              <w:spacing w:beforeLines="50" w:before="120" w:afterLines="50" w:after="120" w:line="240" w:lineRule="auto"/>
              <w:contextualSpacing/>
              <w:rPr>
                <w:rFonts w:ascii="Times New Roman" w:hAnsi="Times New Roman"/>
                <w:sz w:val="24"/>
                <w:szCs w:val="24"/>
                <w:lang w:eastAsia="uk-UA"/>
              </w:rPr>
            </w:pPr>
            <w:r w:rsidRPr="008435DF">
              <w:rPr>
                <w:rFonts w:ascii="Times New Roman" w:hAnsi="Times New Roman"/>
                <w:sz w:val="24"/>
                <w:szCs w:val="24"/>
                <w:lang w:eastAsia="uk-UA"/>
              </w:rPr>
              <w:t>2</w:t>
            </w:r>
          </w:p>
        </w:tc>
        <w:tc>
          <w:tcPr>
            <w:tcW w:w="3017" w:type="dxa"/>
            <w:shd w:val="clear" w:color="auto" w:fill="auto"/>
          </w:tcPr>
          <w:p w:rsidR="00C61829" w:rsidRPr="008435DF" w:rsidRDefault="00C61829" w:rsidP="00C61829">
            <w:pPr>
              <w:widowControl w:val="0"/>
              <w:spacing w:beforeLines="50" w:before="120" w:afterLines="50" w:after="120" w:line="240" w:lineRule="auto"/>
              <w:ind w:right="113"/>
              <w:contextualSpacing/>
              <w:rPr>
                <w:rFonts w:ascii="Times New Roman" w:hAnsi="Times New Roman"/>
                <w:sz w:val="24"/>
                <w:szCs w:val="24"/>
              </w:rPr>
            </w:pPr>
            <w:r w:rsidRPr="008435DF">
              <w:rPr>
                <w:rFonts w:ascii="Times New Roman" w:hAnsi="Times New Roman"/>
                <w:sz w:val="24"/>
                <w:szCs w:val="24"/>
              </w:rPr>
              <w:t>Дата та час розкриття тендерної пропозиції</w:t>
            </w:r>
          </w:p>
        </w:tc>
        <w:tc>
          <w:tcPr>
            <w:tcW w:w="6247" w:type="dxa"/>
            <w:shd w:val="clear" w:color="auto" w:fill="auto"/>
          </w:tcPr>
          <w:p w:rsidR="00C61829" w:rsidRPr="008435DF" w:rsidRDefault="00C61829" w:rsidP="00C61829">
            <w:pPr>
              <w:widowControl w:val="0"/>
              <w:spacing w:beforeLines="50" w:before="120" w:afterLines="50" w:after="120" w:line="240" w:lineRule="auto"/>
              <w:ind w:right="113"/>
              <w:contextualSpacing/>
              <w:jc w:val="both"/>
              <w:rPr>
                <w:rFonts w:ascii="Times New Roman" w:hAnsi="Times New Roman"/>
                <w:sz w:val="24"/>
                <w:szCs w:val="24"/>
              </w:rPr>
            </w:pPr>
            <w:r w:rsidRPr="008435DF">
              <w:rPr>
                <w:rFonts w:ascii="Times New Roman" w:hAnsi="Times New Roman"/>
                <w:sz w:val="24"/>
                <w:szCs w:val="24"/>
              </w:rPr>
              <w:t>Дата і час розкриття тендерних пропозицій визначаються електронною системою закупівель автоматично та зазначаються в оголошенні про проведення процедури відкритих торгів</w:t>
            </w:r>
          </w:p>
        </w:tc>
      </w:tr>
      <w:tr w:rsidR="00C61829" w:rsidRPr="008435DF" w:rsidTr="00EE6CCC">
        <w:trPr>
          <w:trHeight w:val="149"/>
          <w:jc w:val="center"/>
        </w:trPr>
        <w:tc>
          <w:tcPr>
            <w:tcW w:w="10558" w:type="dxa"/>
            <w:gridSpan w:val="3"/>
            <w:shd w:val="clear" w:color="auto" w:fill="auto"/>
          </w:tcPr>
          <w:p w:rsidR="00C61829" w:rsidRPr="00EE6CCC" w:rsidRDefault="00C61829" w:rsidP="00C61829">
            <w:pPr>
              <w:widowControl w:val="0"/>
              <w:spacing w:beforeLines="50" w:before="120" w:afterLines="50" w:after="120" w:line="240" w:lineRule="auto"/>
              <w:ind w:right="113"/>
              <w:contextualSpacing/>
              <w:jc w:val="center"/>
              <w:rPr>
                <w:rFonts w:ascii="Times New Roman" w:hAnsi="Times New Roman"/>
                <w:sz w:val="24"/>
                <w:szCs w:val="24"/>
                <w:lang w:val="ru-RU"/>
              </w:rPr>
            </w:pPr>
            <w:r w:rsidRPr="008435DF">
              <w:rPr>
                <w:rFonts w:ascii="Times New Roman" w:hAnsi="Times New Roman"/>
                <w:sz w:val="24"/>
                <w:szCs w:val="24"/>
              </w:rPr>
              <w:t>Оцінка тендерної пропозиції</w:t>
            </w:r>
          </w:p>
        </w:tc>
      </w:tr>
      <w:tr w:rsidR="00C61829" w:rsidRPr="008435DF" w:rsidTr="00C61829">
        <w:trPr>
          <w:trHeight w:val="245"/>
          <w:jc w:val="center"/>
        </w:trPr>
        <w:tc>
          <w:tcPr>
            <w:tcW w:w="1294" w:type="dxa"/>
            <w:shd w:val="clear" w:color="auto" w:fill="auto"/>
          </w:tcPr>
          <w:p w:rsidR="00C61829" w:rsidRPr="008435DF" w:rsidRDefault="00C61829" w:rsidP="00C61829">
            <w:pPr>
              <w:widowControl w:val="0"/>
              <w:spacing w:beforeLines="50" w:before="120" w:afterLines="50" w:after="120" w:line="240" w:lineRule="auto"/>
              <w:contextualSpacing/>
              <w:rPr>
                <w:rFonts w:ascii="Times New Roman" w:hAnsi="Times New Roman"/>
                <w:sz w:val="24"/>
                <w:szCs w:val="24"/>
                <w:lang w:eastAsia="uk-UA"/>
              </w:rPr>
            </w:pPr>
            <w:r w:rsidRPr="008435DF">
              <w:rPr>
                <w:rFonts w:ascii="Times New Roman" w:hAnsi="Times New Roman"/>
                <w:sz w:val="24"/>
                <w:szCs w:val="24"/>
                <w:lang w:eastAsia="uk-UA"/>
              </w:rPr>
              <w:t>1</w:t>
            </w:r>
          </w:p>
        </w:tc>
        <w:tc>
          <w:tcPr>
            <w:tcW w:w="3017" w:type="dxa"/>
            <w:shd w:val="clear" w:color="auto" w:fill="auto"/>
          </w:tcPr>
          <w:p w:rsidR="00C61829" w:rsidRPr="008435DF" w:rsidRDefault="00C61829" w:rsidP="00C61829">
            <w:pPr>
              <w:widowControl w:val="0"/>
              <w:spacing w:beforeLines="50" w:before="120" w:afterLines="50" w:after="120" w:line="240" w:lineRule="auto"/>
              <w:ind w:right="113"/>
              <w:contextualSpacing/>
              <w:rPr>
                <w:rFonts w:ascii="Times New Roman" w:hAnsi="Times New Roman"/>
                <w:sz w:val="24"/>
                <w:szCs w:val="24"/>
                <w:lang w:eastAsia="uk-UA"/>
              </w:rPr>
            </w:pPr>
            <w:r w:rsidRPr="008435DF">
              <w:rPr>
                <w:rFonts w:ascii="Times New Roman" w:hAnsi="Times New Roman"/>
                <w:sz w:val="24"/>
                <w:szCs w:val="24"/>
                <w:lang w:eastAsia="uk-UA"/>
              </w:rPr>
              <w:t>Перелік критеріїв та методика оцінки тендерної пропозиції із зазначенням питомої ваги критерію</w:t>
            </w:r>
          </w:p>
        </w:tc>
        <w:tc>
          <w:tcPr>
            <w:tcW w:w="6247" w:type="dxa"/>
            <w:shd w:val="clear" w:color="auto" w:fill="auto"/>
          </w:tcPr>
          <w:p w:rsidR="00C61829" w:rsidRPr="008435DF" w:rsidRDefault="00C61829" w:rsidP="00C61829">
            <w:pPr>
              <w:widowControl w:val="0"/>
              <w:spacing w:beforeLines="50" w:before="120" w:afterLines="50" w:after="120" w:line="240" w:lineRule="auto"/>
              <w:ind w:right="113"/>
              <w:contextualSpacing/>
              <w:jc w:val="both"/>
              <w:rPr>
                <w:rFonts w:ascii="Times New Roman" w:hAnsi="Times New Roman"/>
                <w:sz w:val="24"/>
                <w:szCs w:val="24"/>
              </w:rPr>
            </w:pPr>
            <w:r w:rsidRPr="008435DF">
              <w:rPr>
                <w:rFonts w:ascii="Times New Roman" w:hAnsi="Times New Roman"/>
                <w:sz w:val="24"/>
                <w:szCs w:val="24"/>
              </w:rPr>
              <w:t xml:space="preserve">Єдиним критерієм оцінки пропозицій є </w:t>
            </w:r>
            <w:r w:rsidRPr="008435DF">
              <w:rPr>
                <w:rFonts w:ascii="Times New Roman" w:hAnsi="Times New Roman"/>
                <w:b/>
                <w:sz w:val="24"/>
                <w:szCs w:val="24"/>
              </w:rPr>
              <w:t>Ціна</w:t>
            </w:r>
            <w:r w:rsidRPr="008435DF">
              <w:rPr>
                <w:rFonts w:ascii="Times New Roman" w:hAnsi="Times New Roman"/>
                <w:sz w:val="24"/>
                <w:szCs w:val="24"/>
              </w:rPr>
              <w:t xml:space="preserve"> </w:t>
            </w:r>
            <w:r w:rsidRPr="008435DF">
              <w:rPr>
                <w:rFonts w:ascii="Times New Roman" w:hAnsi="Times New Roman"/>
                <w:b/>
                <w:sz w:val="24"/>
                <w:szCs w:val="24"/>
              </w:rPr>
              <w:t>з урахуванням ПДВ</w:t>
            </w:r>
            <w:r w:rsidRPr="008435DF">
              <w:rPr>
                <w:rFonts w:ascii="Times New Roman" w:hAnsi="Times New Roman"/>
                <w:sz w:val="24"/>
                <w:szCs w:val="24"/>
              </w:rPr>
              <w:t>.</w:t>
            </w:r>
          </w:p>
          <w:p w:rsidR="00C61829" w:rsidRPr="008435DF" w:rsidRDefault="00C61829" w:rsidP="00C61829">
            <w:pPr>
              <w:widowControl w:val="0"/>
              <w:spacing w:beforeLines="50" w:before="120" w:afterLines="50" w:after="120" w:line="240" w:lineRule="auto"/>
              <w:ind w:right="113"/>
              <w:contextualSpacing/>
              <w:jc w:val="both"/>
              <w:rPr>
                <w:rFonts w:ascii="Times New Roman" w:hAnsi="Times New Roman"/>
                <w:sz w:val="24"/>
                <w:szCs w:val="24"/>
                <w:lang w:eastAsia="uk-UA"/>
              </w:rPr>
            </w:pPr>
            <w:r w:rsidRPr="008435DF">
              <w:rPr>
                <w:rFonts w:ascii="Times New Roman" w:hAnsi="Times New Roman"/>
                <w:sz w:val="24"/>
                <w:szCs w:val="24"/>
              </w:rPr>
              <w:t>оцінка тендерних пропозицій проводиться електронною системою закупівель автоматично на основі критеріїв і методики оцінки, зазначених замовником у тендерній документації та шляхом застосування електронного аукціону.</w:t>
            </w:r>
          </w:p>
        </w:tc>
      </w:tr>
      <w:tr w:rsidR="00C61829" w:rsidRPr="008435DF" w:rsidTr="00C61829">
        <w:trPr>
          <w:trHeight w:val="245"/>
          <w:jc w:val="center"/>
        </w:trPr>
        <w:tc>
          <w:tcPr>
            <w:tcW w:w="1294" w:type="dxa"/>
            <w:shd w:val="clear" w:color="auto" w:fill="auto"/>
          </w:tcPr>
          <w:p w:rsidR="00C61829" w:rsidRPr="008435DF" w:rsidRDefault="00C61829" w:rsidP="00C61829">
            <w:pPr>
              <w:widowControl w:val="0"/>
              <w:spacing w:beforeLines="50" w:before="120" w:afterLines="50" w:after="120" w:line="240" w:lineRule="auto"/>
              <w:contextualSpacing/>
              <w:rPr>
                <w:rFonts w:ascii="Times New Roman" w:hAnsi="Times New Roman"/>
                <w:sz w:val="24"/>
                <w:szCs w:val="24"/>
                <w:lang w:eastAsia="uk-UA"/>
              </w:rPr>
            </w:pPr>
            <w:r w:rsidRPr="008435DF">
              <w:rPr>
                <w:rFonts w:ascii="Times New Roman" w:hAnsi="Times New Roman"/>
                <w:sz w:val="24"/>
                <w:szCs w:val="24"/>
                <w:lang w:eastAsia="uk-UA"/>
              </w:rPr>
              <w:t>2</w:t>
            </w:r>
          </w:p>
        </w:tc>
        <w:tc>
          <w:tcPr>
            <w:tcW w:w="3017" w:type="dxa"/>
            <w:shd w:val="clear" w:color="auto" w:fill="auto"/>
          </w:tcPr>
          <w:p w:rsidR="00C61829" w:rsidRPr="008435DF" w:rsidRDefault="00C61829" w:rsidP="00C61829">
            <w:pPr>
              <w:widowControl w:val="0"/>
              <w:spacing w:beforeLines="50" w:before="120" w:afterLines="50" w:after="120" w:line="240" w:lineRule="auto"/>
              <w:ind w:right="113"/>
              <w:contextualSpacing/>
              <w:rPr>
                <w:rFonts w:ascii="Times New Roman" w:hAnsi="Times New Roman"/>
                <w:sz w:val="24"/>
                <w:szCs w:val="24"/>
                <w:lang w:eastAsia="uk-UA"/>
              </w:rPr>
            </w:pPr>
            <w:r w:rsidRPr="008435DF">
              <w:rPr>
                <w:rFonts w:ascii="Times New Roman" w:hAnsi="Times New Roman"/>
                <w:sz w:val="24"/>
                <w:szCs w:val="24"/>
                <w:lang w:eastAsia="uk-UA"/>
              </w:rPr>
              <w:t>Інша інформація</w:t>
            </w:r>
          </w:p>
        </w:tc>
        <w:tc>
          <w:tcPr>
            <w:tcW w:w="6247" w:type="dxa"/>
            <w:shd w:val="clear" w:color="auto" w:fill="auto"/>
          </w:tcPr>
          <w:p w:rsidR="00C61829" w:rsidRPr="008435DF" w:rsidRDefault="00C61829" w:rsidP="00C61829">
            <w:pPr>
              <w:widowControl w:val="0"/>
              <w:spacing w:beforeLines="50" w:before="120" w:afterLines="50" w:after="120" w:line="240" w:lineRule="auto"/>
              <w:ind w:right="113"/>
              <w:contextualSpacing/>
              <w:jc w:val="both"/>
              <w:rPr>
                <w:rFonts w:ascii="Times New Roman" w:hAnsi="Times New Roman"/>
                <w:b/>
                <w:sz w:val="24"/>
                <w:szCs w:val="24"/>
                <w:lang w:eastAsia="uk-UA"/>
              </w:rPr>
            </w:pPr>
            <w:r w:rsidRPr="008435DF">
              <w:rPr>
                <w:rFonts w:ascii="Times New Roman" w:hAnsi="Times New Roman"/>
                <w:b/>
                <w:sz w:val="24"/>
                <w:szCs w:val="24"/>
                <w:lang w:eastAsia="uk-UA"/>
              </w:rPr>
              <w:t>Якщо переможець торгів є платником ПДВ, договір по результатам проведеної закупівлі укладається з урахуванням ПДВ</w:t>
            </w:r>
          </w:p>
          <w:p w:rsidR="00C61829" w:rsidRPr="008435DF" w:rsidRDefault="00C61829" w:rsidP="00C61829">
            <w:pPr>
              <w:widowControl w:val="0"/>
              <w:spacing w:beforeLines="50" w:before="120" w:afterLines="50" w:after="120" w:line="240" w:lineRule="auto"/>
              <w:ind w:right="113"/>
              <w:contextualSpacing/>
              <w:jc w:val="both"/>
              <w:rPr>
                <w:rFonts w:ascii="Times New Roman" w:hAnsi="Times New Roman"/>
                <w:sz w:val="24"/>
                <w:szCs w:val="24"/>
                <w:lang w:eastAsia="uk-UA"/>
              </w:rPr>
            </w:pPr>
            <w:r w:rsidRPr="008435DF">
              <w:rPr>
                <w:rFonts w:ascii="Times New Roman" w:hAnsi="Times New Roman"/>
                <w:sz w:val="24"/>
                <w:szCs w:val="24"/>
                <w:lang w:eastAsia="uk-UA"/>
              </w:rPr>
              <w:t xml:space="preserve">За наявності формальних помилок тендерна пропозиція не </w:t>
            </w:r>
            <w:r w:rsidRPr="008435DF">
              <w:rPr>
                <w:rFonts w:ascii="Times New Roman" w:hAnsi="Times New Roman"/>
                <w:sz w:val="24"/>
                <w:szCs w:val="24"/>
                <w:lang w:eastAsia="uk-UA"/>
              </w:rPr>
              <w:lastRenderedPageBreak/>
              <w:t>відхиляється.</w:t>
            </w:r>
          </w:p>
          <w:p w:rsidR="00C61829" w:rsidRPr="008435DF" w:rsidRDefault="00C61829" w:rsidP="00C61829">
            <w:pPr>
              <w:widowControl w:val="0"/>
              <w:spacing w:beforeLines="50" w:before="120" w:afterLines="50" w:after="120" w:line="240" w:lineRule="auto"/>
              <w:ind w:right="113"/>
              <w:contextualSpacing/>
              <w:jc w:val="both"/>
              <w:rPr>
                <w:rFonts w:ascii="Times New Roman" w:hAnsi="Times New Roman"/>
                <w:sz w:val="24"/>
                <w:szCs w:val="24"/>
                <w:lang w:eastAsia="uk-UA"/>
              </w:rPr>
            </w:pPr>
            <w:r w:rsidRPr="008435DF">
              <w:rPr>
                <w:rFonts w:ascii="Times New Roman" w:hAnsi="Times New Roman"/>
                <w:sz w:val="24"/>
                <w:szCs w:val="24"/>
                <w:lang w:eastAsia="uk-UA"/>
              </w:rPr>
              <w:t>Формальними (несуттєвими) вважаються  помилки, що пов’язані з оформленням тендерної пропозиції та не впливають на зміст пропозиції, а саме - технічні помилки та описки.</w:t>
            </w:r>
          </w:p>
          <w:p w:rsidR="00C61829" w:rsidRPr="008435DF" w:rsidRDefault="00C61829" w:rsidP="00C61829">
            <w:pPr>
              <w:tabs>
                <w:tab w:val="left" w:pos="5040"/>
              </w:tabs>
              <w:spacing w:line="240" w:lineRule="auto"/>
              <w:jc w:val="both"/>
              <w:rPr>
                <w:rFonts w:ascii="Times New Roman" w:hAnsi="Times New Roman"/>
                <w:sz w:val="24"/>
                <w:szCs w:val="24"/>
                <w:lang w:eastAsia="uk-UA"/>
              </w:rPr>
            </w:pPr>
            <w:r w:rsidRPr="008435DF">
              <w:rPr>
                <w:rFonts w:ascii="Times New Roman" w:hAnsi="Times New Roman"/>
                <w:sz w:val="24"/>
                <w:szCs w:val="24"/>
              </w:rPr>
              <w:t>Відповідальність за помилки друку у документах, наданих Замовнику через електронну систему закупівель та підписаних відповідним чином, несе Учасник.</w:t>
            </w:r>
          </w:p>
        </w:tc>
      </w:tr>
      <w:tr w:rsidR="00C61829" w:rsidRPr="008435DF" w:rsidTr="00C61829">
        <w:trPr>
          <w:trHeight w:val="245"/>
          <w:jc w:val="center"/>
        </w:trPr>
        <w:tc>
          <w:tcPr>
            <w:tcW w:w="1294" w:type="dxa"/>
            <w:shd w:val="clear" w:color="auto" w:fill="auto"/>
          </w:tcPr>
          <w:p w:rsidR="00C61829" w:rsidRPr="008435DF" w:rsidRDefault="00C61829" w:rsidP="00C61829">
            <w:pPr>
              <w:widowControl w:val="0"/>
              <w:spacing w:beforeLines="50" w:before="120" w:afterLines="50" w:after="120" w:line="240" w:lineRule="auto"/>
              <w:contextualSpacing/>
              <w:rPr>
                <w:rFonts w:ascii="Times New Roman" w:hAnsi="Times New Roman"/>
                <w:sz w:val="24"/>
                <w:szCs w:val="24"/>
                <w:lang w:eastAsia="uk-UA"/>
              </w:rPr>
            </w:pPr>
            <w:r w:rsidRPr="008435DF">
              <w:rPr>
                <w:rFonts w:ascii="Times New Roman" w:hAnsi="Times New Roman"/>
                <w:sz w:val="24"/>
                <w:szCs w:val="24"/>
                <w:lang w:eastAsia="uk-UA"/>
              </w:rPr>
              <w:lastRenderedPageBreak/>
              <w:t>3</w:t>
            </w:r>
          </w:p>
        </w:tc>
        <w:tc>
          <w:tcPr>
            <w:tcW w:w="3017" w:type="dxa"/>
            <w:shd w:val="clear" w:color="auto" w:fill="auto"/>
          </w:tcPr>
          <w:p w:rsidR="00C61829" w:rsidRPr="008435DF" w:rsidRDefault="00C61829" w:rsidP="00C61829">
            <w:pPr>
              <w:widowControl w:val="0"/>
              <w:spacing w:beforeLines="50" w:before="120" w:afterLines="50" w:after="120" w:line="240" w:lineRule="auto"/>
              <w:ind w:right="113"/>
              <w:contextualSpacing/>
              <w:rPr>
                <w:rFonts w:ascii="Times New Roman" w:hAnsi="Times New Roman"/>
                <w:sz w:val="24"/>
                <w:szCs w:val="24"/>
                <w:lang w:eastAsia="uk-UA"/>
              </w:rPr>
            </w:pPr>
            <w:r w:rsidRPr="008435DF">
              <w:rPr>
                <w:rFonts w:ascii="Times New Roman" w:hAnsi="Times New Roman"/>
                <w:sz w:val="24"/>
                <w:szCs w:val="24"/>
                <w:lang w:eastAsia="uk-UA"/>
              </w:rPr>
              <w:t>Відхилення тендерних пропозицій</w:t>
            </w:r>
          </w:p>
        </w:tc>
        <w:tc>
          <w:tcPr>
            <w:tcW w:w="6247" w:type="dxa"/>
            <w:shd w:val="clear" w:color="auto" w:fill="auto"/>
          </w:tcPr>
          <w:p w:rsidR="00C61829" w:rsidRPr="008435DF" w:rsidRDefault="00C61829" w:rsidP="00C61829">
            <w:pPr>
              <w:widowControl w:val="0"/>
              <w:spacing w:beforeLines="50" w:before="120" w:afterLines="50" w:after="120" w:line="240" w:lineRule="auto"/>
              <w:ind w:right="113"/>
              <w:contextualSpacing/>
              <w:jc w:val="both"/>
              <w:rPr>
                <w:rFonts w:ascii="Times New Roman" w:hAnsi="Times New Roman"/>
                <w:b/>
                <w:sz w:val="24"/>
                <w:szCs w:val="24"/>
                <w:lang w:eastAsia="uk-UA"/>
              </w:rPr>
            </w:pPr>
            <w:r w:rsidRPr="008435DF">
              <w:rPr>
                <w:rFonts w:ascii="Times New Roman" w:hAnsi="Times New Roman"/>
                <w:b/>
                <w:sz w:val="24"/>
                <w:szCs w:val="24"/>
                <w:lang w:eastAsia="uk-UA"/>
              </w:rPr>
              <w:t xml:space="preserve">Тендерна пропозиція відхиляється замовником у разі якщо: </w:t>
            </w:r>
          </w:p>
          <w:p w:rsidR="00C61829" w:rsidRPr="008435DF" w:rsidRDefault="00C61829" w:rsidP="00C61829">
            <w:pPr>
              <w:widowControl w:val="0"/>
              <w:spacing w:beforeLines="50" w:before="120" w:afterLines="50" w:after="120" w:line="240" w:lineRule="auto"/>
              <w:ind w:right="113"/>
              <w:contextualSpacing/>
              <w:jc w:val="both"/>
              <w:rPr>
                <w:rFonts w:ascii="Times New Roman" w:hAnsi="Times New Roman"/>
                <w:b/>
                <w:sz w:val="24"/>
                <w:szCs w:val="24"/>
                <w:lang w:eastAsia="uk-UA"/>
              </w:rPr>
            </w:pPr>
            <w:r w:rsidRPr="008435DF">
              <w:rPr>
                <w:rFonts w:ascii="Times New Roman" w:hAnsi="Times New Roman"/>
                <w:b/>
                <w:sz w:val="24"/>
                <w:szCs w:val="24"/>
                <w:lang w:eastAsia="uk-UA"/>
              </w:rPr>
              <w:t>учасник:</w:t>
            </w:r>
          </w:p>
          <w:p w:rsidR="00C61829" w:rsidRPr="008435DF" w:rsidRDefault="00C61829" w:rsidP="00C61829">
            <w:pPr>
              <w:widowControl w:val="0"/>
              <w:spacing w:beforeLines="50" w:before="120" w:afterLines="50" w:after="120" w:line="240" w:lineRule="auto"/>
              <w:ind w:right="113"/>
              <w:contextualSpacing/>
              <w:jc w:val="both"/>
              <w:rPr>
                <w:rFonts w:ascii="Times New Roman" w:hAnsi="Times New Roman"/>
                <w:sz w:val="24"/>
                <w:szCs w:val="24"/>
                <w:lang w:eastAsia="uk-UA"/>
              </w:rPr>
            </w:pPr>
            <w:r w:rsidRPr="008435DF">
              <w:rPr>
                <w:rFonts w:ascii="Times New Roman" w:hAnsi="Times New Roman"/>
                <w:sz w:val="24"/>
                <w:szCs w:val="24"/>
                <w:lang w:eastAsia="uk-UA"/>
              </w:rPr>
              <w:t xml:space="preserve">- не відповідає кваліфікаційним критеріям, </w:t>
            </w:r>
          </w:p>
          <w:p w:rsidR="00C61829" w:rsidRPr="008435DF" w:rsidRDefault="00C61829" w:rsidP="00C61829">
            <w:pPr>
              <w:widowControl w:val="0"/>
              <w:spacing w:beforeLines="50" w:before="120" w:afterLines="50" w:after="120" w:line="240" w:lineRule="auto"/>
              <w:ind w:right="113"/>
              <w:contextualSpacing/>
              <w:jc w:val="both"/>
              <w:rPr>
                <w:rFonts w:ascii="Times New Roman" w:hAnsi="Times New Roman"/>
                <w:sz w:val="24"/>
                <w:szCs w:val="24"/>
                <w:lang w:eastAsia="uk-UA"/>
              </w:rPr>
            </w:pPr>
            <w:r w:rsidRPr="008435DF">
              <w:rPr>
                <w:rFonts w:ascii="Times New Roman" w:hAnsi="Times New Roman"/>
                <w:sz w:val="24"/>
                <w:szCs w:val="24"/>
                <w:lang w:eastAsia="uk-UA"/>
              </w:rPr>
              <w:t>установленим статтею 16 Закону;</w:t>
            </w:r>
          </w:p>
          <w:p w:rsidR="00C61829" w:rsidRPr="008435DF" w:rsidRDefault="00C61829" w:rsidP="00C61829">
            <w:pPr>
              <w:widowControl w:val="0"/>
              <w:spacing w:beforeLines="50" w:before="120" w:afterLines="50" w:after="120" w:line="240" w:lineRule="auto"/>
              <w:ind w:right="113"/>
              <w:contextualSpacing/>
              <w:jc w:val="both"/>
              <w:rPr>
                <w:rFonts w:ascii="Times New Roman" w:hAnsi="Times New Roman"/>
                <w:sz w:val="24"/>
                <w:szCs w:val="24"/>
                <w:lang w:eastAsia="uk-UA"/>
              </w:rPr>
            </w:pPr>
            <w:r w:rsidRPr="008435DF">
              <w:rPr>
                <w:rFonts w:ascii="Times New Roman" w:hAnsi="Times New Roman"/>
                <w:sz w:val="24"/>
                <w:szCs w:val="24"/>
                <w:lang w:eastAsia="uk-UA"/>
              </w:rPr>
              <w:t>- не надав забезпечення тендерної пропозиції, якщо таке забезпечення вимагалося замовником;</w:t>
            </w:r>
          </w:p>
          <w:p w:rsidR="00C61829" w:rsidRPr="008435DF" w:rsidRDefault="00C61829" w:rsidP="00C61829">
            <w:pPr>
              <w:widowControl w:val="0"/>
              <w:spacing w:beforeLines="50" w:before="120" w:afterLines="50" w:after="120" w:line="240" w:lineRule="auto"/>
              <w:ind w:right="113"/>
              <w:contextualSpacing/>
              <w:jc w:val="both"/>
              <w:rPr>
                <w:rFonts w:ascii="Times New Roman" w:hAnsi="Times New Roman"/>
                <w:b/>
                <w:sz w:val="24"/>
                <w:szCs w:val="24"/>
                <w:lang w:eastAsia="uk-UA"/>
              </w:rPr>
            </w:pPr>
            <w:r w:rsidRPr="008435DF">
              <w:rPr>
                <w:rFonts w:ascii="Times New Roman" w:hAnsi="Times New Roman"/>
                <w:b/>
                <w:sz w:val="24"/>
                <w:szCs w:val="24"/>
                <w:lang w:eastAsia="uk-UA"/>
              </w:rPr>
              <w:t>переможець:</w:t>
            </w:r>
          </w:p>
          <w:p w:rsidR="00C61829" w:rsidRPr="008435DF" w:rsidRDefault="00C61829" w:rsidP="00C61829">
            <w:pPr>
              <w:widowControl w:val="0"/>
              <w:spacing w:beforeLines="50" w:before="120" w:afterLines="50" w:after="120" w:line="240" w:lineRule="auto"/>
              <w:ind w:right="113"/>
              <w:contextualSpacing/>
              <w:jc w:val="both"/>
              <w:rPr>
                <w:rFonts w:ascii="Times New Roman" w:hAnsi="Times New Roman"/>
                <w:sz w:val="24"/>
                <w:szCs w:val="24"/>
                <w:lang w:eastAsia="uk-UA"/>
              </w:rPr>
            </w:pPr>
            <w:r w:rsidRPr="008435DF">
              <w:rPr>
                <w:rFonts w:ascii="Times New Roman" w:hAnsi="Times New Roman"/>
                <w:sz w:val="24"/>
                <w:szCs w:val="24"/>
                <w:lang w:eastAsia="uk-UA"/>
              </w:rPr>
              <w:t>- відмовився від підписання договору про закупівлю відповідно до вимог тендерної документації або укладення договору про закупівлю;</w:t>
            </w:r>
          </w:p>
          <w:p w:rsidR="00C61829" w:rsidRPr="008435DF" w:rsidRDefault="00C61829" w:rsidP="00C61829">
            <w:pPr>
              <w:widowControl w:val="0"/>
              <w:spacing w:beforeLines="50" w:before="120" w:afterLines="50" w:after="120" w:line="240" w:lineRule="auto"/>
              <w:ind w:right="113"/>
              <w:contextualSpacing/>
              <w:jc w:val="both"/>
              <w:rPr>
                <w:rFonts w:ascii="Times New Roman" w:hAnsi="Times New Roman"/>
                <w:sz w:val="24"/>
                <w:szCs w:val="24"/>
                <w:lang w:eastAsia="uk-UA"/>
              </w:rPr>
            </w:pPr>
            <w:r w:rsidRPr="008435DF">
              <w:rPr>
                <w:rFonts w:ascii="Times New Roman" w:hAnsi="Times New Roman"/>
                <w:sz w:val="24"/>
                <w:szCs w:val="24"/>
                <w:lang w:eastAsia="uk-UA"/>
              </w:rPr>
              <w:t>- не надав документи, що підтверджують відсутність підстав, передбачених статтею 17 Закону;</w:t>
            </w:r>
          </w:p>
          <w:p w:rsidR="00C61829" w:rsidRPr="008435DF" w:rsidRDefault="00C61829" w:rsidP="00C61829">
            <w:pPr>
              <w:widowControl w:val="0"/>
              <w:spacing w:beforeLines="50" w:before="120" w:afterLines="50" w:after="120" w:line="240" w:lineRule="auto"/>
              <w:ind w:right="113"/>
              <w:contextualSpacing/>
              <w:jc w:val="both"/>
              <w:rPr>
                <w:rFonts w:ascii="Times New Roman" w:hAnsi="Times New Roman"/>
                <w:sz w:val="24"/>
                <w:szCs w:val="24"/>
                <w:lang w:eastAsia="uk-UA"/>
              </w:rPr>
            </w:pPr>
            <w:r w:rsidRPr="008435DF">
              <w:rPr>
                <w:rFonts w:ascii="Times New Roman" w:hAnsi="Times New Roman"/>
                <w:sz w:val="24"/>
                <w:szCs w:val="24"/>
                <w:lang w:eastAsia="uk-UA"/>
              </w:rPr>
              <w:t>- наявні підстави, зазначені у статті 17 і частині сьомій статті 28 Закону;</w:t>
            </w:r>
          </w:p>
          <w:p w:rsidR="00C61829" w:rsidRPr="008435DF" w:rsidRDefault="00C61829" w:rsidP="00C61829">
            <w:pPr>
              <w:widowControl w:val="0"/>
              <w:spacing w:beforeLines="50" w:before="120" w:afterLines="50" w:after="120" w:line="240" w:lineRule="auto"/>
              <w:ind w:right="113"/>
              <w:contextualSpacing/>
              <w:jc w:val="both"/>
              <w:rPr>
                <w:rFonts w:ascii="Times New Roman" w:hAnsi="Times New Roman"/>
                <w:sz w:val="24"/>
                <w:szCs w:val="24"/>
                <w:lang w:eastAsia="uk-UA"/>
              </w:rPr>
            </w:pPr>
            <w:r w:rsidRPr="008435DF">
              <w:rPr>
                <w:rFonts w:ascii="Times New Roman" w:hAnsi="Times New Roman"/>
                <w:sz w:val="24"/>
                <w:szCs w:val="24"/>
                <w:lang w:eastAsia="uk-UA"/>
              </w:rPr>
              <w:t>- тендерна пропозиція не відповідає умовам тендерної документації;</w:t>
            </w:r>
          </w:p>
          <w:p w:rsidR="00C61829" w:rsidRPr="00262D66" w:rsidRDefault="00C61829" w:rsidP="00C61829">
            <w:pPr>
              <w:widowControl w:val="0"/>
              <w:spacing w:beforeLines="50" w:before="120" w:afterLines="50" w:after="120" w:line="240" w:lineRule="auto"/>
              <w:ind w:right="113"/>
              <w:contextualSpacing/>
              <w:jc w:val="both"/>
              <w:rPr>
                <w:rFonts w:ascii="Times New Roman" w:hAnsi="Times New Roman"/>
                <w:sz w:val="24"/>
                <w:szCs w:val="24"/>
                <w:lang w:eastAsia="uk-UA"/>
              </w:rPr>
            </w:pPr>
            <w:r w:rsidRPr="008435DF">
              <w:rPr>
                <w:rFonts w:ascii="Times New Roman" w:hAnsi="Times New Roman"/>
                <w:sz w:val="24"/>
                <w:szCs w:val="24"/>
                <w:lang w:eastAsia="uk-UA"/>
              </w:rPr>
              <w:t xml:space="preserve">інформація про відхилення тендерної пропозиції протягом одного дня з дня прийняття рішення оприлюднюється в електронній системі закупівель та автоматично надсилається учаснику/переможцю, тендерна пропозиція якого відхилена через електронну систему </w:t>
            </w:r>
            <w:proofErr w:type="spellStart"/>
            <w:r w:rsidRPr="008435DF">
              <w:rPr>
                <w:rFonts w:ascii="Times New Roman" w:hAnsi="Times New Roman"/>
                <w:sz w:val="24"/>
                <w:szCs w:val="24"/>
                <w:lang w:eastAsia="uk-UA"/>
              </w:rPr>
              <w:t>закупівель</w:t>
            </w:r>
            <w:proofErr w:type="spellEnd"/>
            <w:r w:rsidRPr="008435DF">
              <w:rPr>
                <w:rFonts w:ascii="Times New Roman" w:hAnsi="Times New Roman"/>
                <w:sz w:val="24"/>
                <w:szCs w:val="24"/>
                <w:lang w:eastAsia="uk-UA"/>
              </w:rPr>
              <w:t>.</w:t>
            </w:r>
          </w:p>
        </w:tc>
      </w:tr>
      <w:tr w:rsidR="00C61829" w:rsidRPr="008435DF" w:rsidTr="00EE6CCC">
        <w:trPr>
          <w:trHeight w:val="245"/>
          <w:jc w:val="center"/>
        </w:trPr>
        <w:tc>
          <w:tcPr>
            <w:tcW w:w="10558" w:type="dxa"/>
            <w:gridSpan w:val="3"/>
            <w:shd w:val="clear" w:color="auto" w:fill="auto"/>
            <w:vAlign w:val="center"/>
          </w:tcPr>
          <w:p w:rsidR="00C61829" w:rsidRPr="00EE6CCC" w:rsidRDefault="00C61829" w:rsidP="00C61829">
            <w:pPr>
              <w:widowControl w:val="0"/>
              <w:spacing w:beforeLines="50" w:before="120" w:afterLines="50" w:after="120" w:line="240" w:lineRule="auto"/>
              <w:ind w:left="92" w:hanging="21"/>
              <w:contextualSpacing/>
              <w:jc w:val="center"/>
              <w:rPr>
                <w:rFonts w:ascii="Times New Roman" w:hAnsi="Times New Roman"/>
                <w:sz w:val="24"/>
                <w:szCs w:val="24"/>
                <w:lang w:val="ru-RU"/>
              </w:rPr>
            </w:pPr>
            <w:r w:rsidRPr="008435DF">
              <w:rPr>
                <w:rFonts w:ascii="Times New Roman" w:hAnsi="Times New Roman"/>
                <w:sz w:val="24"/>
                <w:szCs w:val="24"/>
                <w:bdr w:val="none" w:sz="0" w:space="0" w:color="auto" w:frame="1"/>
                <w:lang w:eastAsia="uk-UA"/>
              </w:rPr>
              <w:t>Результати торгів та укладання договору про закупівлю</w:t>
            </w:r>
          </w:p>
        </w:tc>
      </w:tr>
      <w:tr w:rsidR="00C61829" w:rsidRPr="008435DF" w:rsidTr="00C61829">
        <w:trPr>
          <w:trHeight w:val="245"/>
          <w:jc w:val="center"/>
        </w:trPr>
        <w:tc>
          <w:tcPr>
            <w:tcW w:w="1294" w:type="dxa"/>
            <w:tcBorders>
              <w:top w:val="single" w:sz="4" w:space="0" w:color="auto"/>
              <w:left w:val="single" w:sz="4" w:space="0" w:color="auto"/>
              <w:bottom w:val="nil"/>
              <w:right w:val="single" w:sz="4" w:space="0" w:color="auto"/>
            </w:tcBorders>
            <w:shd w:val="clear" w:color="auto" w:fill="auto"/>
          </w:tcPr>
          <w:p w:rsidR="00C61829" w:rsidRPr="008435DF" w:rsidRDefault="00C61829" w:rsidP="00C61829">
            <w:pPr>
              <w:widowControl w:val="0"/>
              <w:spacing w:beforeLines="50" w:before="120" w:afterLines="50" w:after="120" w:line="240" w:lineRule="auto"/>
              <w:ind w:right="113"/>
              <w:contextualSpacing/>
              <w:jc w:val="both"/>
              <w:rPr>
                <w:rFonts w:ascii="Times New Roman" w:hAnsi="Times New Roman"/>
                <w:sz w:val="24"/>
                <w:szCs w:val="24"/>
                <w:lang w:eastAsia="uk-UA"/>
              </w:rPr>
            </w:pPr>
            <w:r w:rsidRPr="008435DF">
              <w:rPr>
                <w:rFonts w:ascii="Times New Roman" w:hAnsi="Times New Roman"/>
                <w:sz w:val="24"/>
                <w:szCs w:val="24"/>
                <w:lang w:eastAsia="uk-UA"/>
              </w:rPr>
              <w:t>1</w:t>
            </w:r>
          </w:p>
        </w:tc>
        <w:tc>
          <w:tcPr>
            <w:tcW w:w="3017" w:type="dxa"/>
            <w:vMerge w:val="restart"/>
            <w:tcBorders>
              <w:left w:val="single" w:sz="4" w:space="0" w:color="auto"/>
            </w:tcBorders>
            <w:shd w:val="clear" w:color="auto" w:fill="auto"/>
          </w:tcPr>
          <w:p w:rsidR="00C61829" w:rsidRPr="008435DF" w:rsidRDefault="00C61829" w:rsidP="00C61829">
            <w:pPr>
              <w:widowControl w:val="0"/>
              <w:spacing w:beforeLines="50" w:before="120" w:afterLines="50" w:after="120" w:line="240" w:lineRule="auto"/>
              <w:ind w:right="113"/>
              <w:contextualSpacing/>
              <w:rPr>
                <w:rFonts w:ascii="Times New Roman" w:hAnsi="Times New Roman"/>
                <w:sz w:val="24"/>
                <w:szCs w:val="24"/>
                <w:lang w:eastAsia="uk-UA"/>
              </w:rPr>
            </w:pPr>
            <w:r w:rsidRPr="008435DF">
              <w:rPr>
                <w:rFonts w:ascii="Times New Roman" w:hAnsi="Times New Roman"/>
                <w:sz w:val="24"/>
                <w:szCs w:val="24"/>
                <w:lang w:eastAsia="uk-UA"/>
              </w:rPr>
              <w:t>Відміна замовником торгів чи визнання їх такими, що не відбулися</w:t>
            </w:r>
          </w:p>
        </w:tc>
        <w:tc>
          <w:tcPr>
            <w:tcW w:w="6247" w:type="dxa"/>
            <w:vMerge w:val="restart"/>
            <w:shd w:val="clear" w:color="auto" w:fill="auto"/>
          </w:tcPr>
          <w:p w:rsidR="00C61829" w:rsidRPr="008435DF" w:rsidRDefault="00C61829" w:rsidP="00C61829">
            <w:pPr>
              <w:widowControl w:val="0"/>
              <w:spacing w:beforeLines="50" w:before="120" w:afterLines="50" w:after="120" w:line="240" w:lineRule="auto"/>
              <w:ind w:right="113"/>
              <w:contextualSpacing/>
              <w:jc w:val="both"/>
              <w:rPr>
                <w:rFonts w:ascii="Times New Roman" w:hAnsi="Times New Roman"/>
                <w:b/>
                <w:sz w:val="24"/>
                <w:szCs w:val="24"/>
                <w:lang w:eastAsia="uk-UA"/>
              </w:rPr>
            </w:pPr>
            <w:r w:rsidRPr="008435DF">
              <w:rPr>
                <w:rFonts w:ascii="Times New Roman" w:hAnsi="Times New Roman"/>
                <w:b/>
                <w:sz w:val="24"/>
                <w:szCs w:val="24"/>
                <w:lang w:eastAsia="uk-UA"/>
              </w:rPr>
              <w:t>Замовник відміняє торги в разі:</w:t>
            </w:r>
          </w:p>
          <w:p w:rsidR="00C61829" w:rsidRPr="008435DF" w:rsidRDefault="00C61829" w:rsidP="00C61829">
            <w:pPr>
              <w:widowControl w:val="0"/>
              <w:spacing w:beforeLines="50" w:before="120" w:afterLines="50" w:after="120" w:line="240" w:lineRule="auto"/>
              <w:contextualSpacing/>
              <w:jc w:val="both"/>
              <w:rPr>
                <w:rFonts w:ascii="Times New Roman" w:hAnsi="Times New Roman"/>
                <w:sz w:val="24"/>
                <w:szCs w:val="24"/>
                <w:lang w:eastAsia="uk-UA"/>
              </w:rPr>
            </w:pPr>
            <w:bookmarkStart w:id="10" w:name="n510"/>
            <w:bookmarkEnd w:id="10"/>
            <w:r w:rsidRPr="008435DF">
              <w:rPr>
                <w:rFonts w:ascii="Times New Roman" w:hAnsi="Times New Roman"/>
                <w:sz w:val="24"/>
                <w:szCs w:val="24"/>
                <w:lang w:eastAsia="uk-UA"/>
              </w:rPr>
              <w:t>відсутності подальшої потреби в закупівлі товарів, робіт і послуг;</w:t>
            </w:r>
          </w:p>
          <w:p w:rsidR="00C61829" w:rsidRPr="008435DF" w:rsidRDefault="00C61829" w:rsidP="00C61829">
            <w:pPr>
              <w:widowControl w:val="0"/>
              <w:spacing w:beforeLines="50" w:before="120" w:afterLines="50" w:after="120" w:line="240" w:lineRule="auto"/>
              <w:contextualSpacing/>
              <w:jc w:val="both"/>
              <w:rPr>
                <w:rFonts w:ascii="Times New Roman" w:hAnsi="Times New Roman"/>
                <w:sz w:val="24"/>
                <w:szCs w:val="24"/>
                <w:lang w:eastAsia="uk-UA"/>
              </w:rPr>
            </w:pPr>
            <w:bookmarkStart w:id="11" w:name="n511"/>
            <w:bookmarkEnd w:id="11"/>
            <w:r w:rsidRPr="008435DF">
              <w:rPr>
                <w:rFonts w:ascii="Times New Roman" w:hAnsi="Times New Roman"/>
                <w:sz w:val="24"/>
                <w:szCs w:val="24"/>
                <w:lang w:eastAsia="uk-UA"/>
              </w:rPr>
              <w:t>неможливості усунення порушень, що виникли через виявлені порушення законодавства з питань публічних закупівель;</w:t>
            </w:r>
          </w:p>
          <w:p w:rsidR="00C61829" w:rsidRPr="008435DF" w:rsidRDefault="00C61829" w:rsidP="00C61829">
            <w:pPr>
              <w:widowControl w:val="0"/>
              <w:spacing w:beforeLines="50" w:before="120" w:afterLines="50" w:after="120" w:line="240" w:lineRule="auto"/>
              <w:contextualSpacing/>
              <w:jc w:val="both"/>
              <w:rPr>
                <w:rFonts w:ascii="Times New Roman" w:hAnsi="Times New Roman"/>
                <w:sz w:val="24"/>
                <w:szCs w:val="24"/>
                <w:lang w:eastAsia="uk-UA"/>
              </w:rPr>
            </w:pPr>
            <w:bookmarkStart w:id="12" w:name="n512"/>
            <w:bookmarkEnd w:id="12"/>
            <w:r w:rsidRPr="008435DF">
              <w:rPr>
                <w:rFonts w:ascii="Times New Roman" w:hAnsi="Times New Roman"/>
                <w:sz w:val="24"/>
                <w:szCs w:val="24"/>
                <w:lang w:eastAsia="uk-UA"/>
              </w:rPr>
              <w:t>порушення порядку оприлюднення оголошення про проведення процедури закупівлі та повідомлення про намір укласти договір, передбачених Законом;</w:t>
            </w:r>
          </w:p>
          <w:p w:rsidR="00C61829" w:rsidRPr="008435DF" w:rsidRDefault="00C61829" w:rsidP="00C61829">
            <w:pPr>
              <w:widowControl w:val="0"/>
              <w:spacing w:beforeLines="50" w:before="120" w:afterLines="50" w:after="120" w:line="240" w:lineRule="auto"/>
              <w:contextualSpacing/>
              <w:jc w:val="both"/>
              <w:rPr>
                <w:rFonts w:ascii="Times New Roman" w:hAnsi="Times New Roman"/>
                <w:sz w:val="24"/>
                <w:szCs w:val="24"/>
                <w:lang w:eastAsia="uk-UA"/>
              </w:rPr>
            </w:pPr>
            <w:bookmarkStart w:id="13" w:name="n513"/>
            <w:bookmarkEnd w:id="13"/>
            <w:r w:rsidRPr="008435DF">
              <w:rPr>
                <w:rFonts w:ascii="Times New Roman" w:hAnsi="Times New Roman"/>
                <w:sz w:val="24"/>
                <w:szCs w:val="24"/>
                <w:lang w:eastAsia="uk-UA"/>
              </w:rPr>
              <w:t>подання для участі в них менше двох тендерних пропозицій, а в разі здійснення закупівлі за рамковими угодами з кількома учасниками – менше трьох пропозицій;</w:t>
            </w:r>
          </w:p>
          <w:p w:rsidR="00C61829" w:rsidRPr="008435DF" w:rsidRDefault="00C61829" w:rsidP="00C61829">
            <w:pPr>
              <w:widowControl w:val="0"/>
              <w:spacing w:beforeLines="50" w:before="120" w:afterLines="50" w:after="120" w:line="240" w:lineRule="auto"/>
              <w:contextualSpacing/>
              <w:jc w:val="both"/>
              <w:rPr>
                <w:rFonts w:ascii="Times New Roman" w:hAnsi="Times New Roman"/>
                <w:sz w:val="24"/>
                <w:szCs w:val="24"/>
                <w:lang w:eastAsia="uk-UA"/>
              </w:rPr>
            </w:pPr>
            <w:bookmarkStart w:id="14" w:name="n514"/>
            <w:bookmarkEnd w:id="14"/>
            <w:r w:rsidRPr="008435DF">
              <w:rPr>
                <w:rFonts w:ascii="Times New Roman" w:hAnsi="Times New Roman"/>
                <w:sz w:val="24"/>
                <w:szCs w:val="24"/>
                <w:lang w:eastAsia="uk-UA"/>
              </w:rPr>
              <w:t>допущення до оцінки менше двох тендерних пропозицій, а в разі здійснення закупівлі за рамковими угодами з кількома учасниками – менше трьох пропозицій;</w:t>
            </w:r>
          </w:p>
          <w:p w:rsidR="00C61829" w:rsidRPr="008435DF" w:rsidRDefault="00C61829" w:rsidP="00C61829">
            <w:pPr>
              <w:widowControl w:val="0"/>
              <w:spacing w:beforeLines="50" w:before="120" w:afterLines="50" w:after="120" w:line="240" w:lineRule="auto"/>
              <w:contextualSpacing/>
              <w:jc w:val="both"/>
              <w:rPr>
                <w:rFonts w:ascii="Times New Roman" w:hAnsi="Times New Roman"/>
                <w:sz w:val="24"/>
                <w:szCs w:val="24"/>
                <w:lang w:eastAsia="uk-UA"/>
              </w:rPr>
            </w:pPr>
            <w:bookmarkStart w:id="15" w:name="n515"/>
            <w:bookmarkEnd w:id="15"/>
            <w:r w:rsidRPr="008435DF">
              <w:rPr>
                <w:rFonts w:ascii="Times New Roman" w:hAnsi="Times New Roman"/>
                <w:sz w:val="24"/>
                <w:szCs w:val="24"/>
                <w:lang w:eastAsia="uk-UA"/>
              </w:rPr>
              <w:t>відхилення всіх тендерних пропозицій згідно із Законом;</w:t>
            </w:r>
          </w:p>
          <w:p w:rsidR="00C61829" w:rsidRPr="008435DF" w:rsidRDefault="00C61829" w:rsidP="00C61829">
            <w:pPr>
              <w:widowControl w:val="0"/>
              <w:spacing w:beforeLines="50" w:before="120" w:afterLines="50" w:after="120" w:line="240" w:lineRule="auto"/>
              <w:contextualSpacing/>
              <w:jc w:val="both"/>
              <w:rPr>
                <w:rFonts w:ascii="Times New Roman" w:hAnsi="Times New Roman"/>
                <w:sz w:val="24"/>
                <w:szCs w:val="24"/>
                <w:lang w:eastAsia="uk-UA"/>
              </w:rPr>
            </w:pPr>
            <w:bookmarkStart w:id="16" w:name="n516"/>
            <w:bookmarkEnd w:id="16"/>
            <w:r w:rsidRPr="008435DF">
              <w:rPr>
                <w:rFonts w:ascii="Times New Roman" w:hAnsi="Times New Roman"/>
                <w:sz w:val="24"/>
                <w:szCs w:val="24"/>
                <w:lang w:eastAsia="uk-UA"/>
              </w:rPr>
              <w:t>про відміну процедури закупівлі за такими підставами має бути чітко визначено в тендерній документації;</w:t>
            </w:r>
          </w:p>
          <w:p w:rsidR="00C61829" w:rsidRPr="008435DF" w:rsidRDefault="00C61829" w:rsidP="00C61829">
            <w:pPr>
              <w:widowControl w:val="0"/>
              <w:spacing w:beforeLines="50" w:before="120" w:afterLines="50" w:after="120" w:line="240" w:lineRule="auto"/>
              <w:contextualSpacing/>
              <w:jc w:val="both"/>
              <w:rPr>
                <w:rFonts w:ascii="Times New Roman" w:hAnsi="Times New Roman"/>
                <w:sz w:val="24"/>
                <w:szCs w:val="24"/>
                <w:lang w:eastAsia="uk-UA"/>
              </w:rPr>
            </w:pPr>
            <w:bookmarkStart w:id="17" w:name="n517"/>
            <w:bookmarkEnd w:id="17"/>
            <w:r w:rsidRPr="008435DF">
              <w:rPr>
                <w:rFonts w:ascii="Times New Roman" w:hAnsi="Times New Roman"/>
                <w:sz w:val="24"/>
                <w:szCs w:val="24"/>
                <w:lang w:eastAsia="uk-UA"/>
              </w:rPr>
              <w:t>торги може бути відмінено частково (за лотом).</w:t>
            </w:r>
          </w:p>
          <w:p w:rsidR="00C61829" w:rsidRPr="008435DF" w:rsidRDefault="00C61829" w:rsidP="00C61829">
            <w:pPr>
              <w:widowControl w:val="0"/>
              <w:spacing w:beforeLines="40" w:before="96" w:afterLines="40" w:after="96" w:line="240" w:lineRule="auto"/>
              <w:contextualSpacing/>
              <w:jc w:val="both"/>
              <w:rPr>
                <w:rFonts w:ascii="Times New Roman" w:hAnsi="Times New Roman"/>
                <w:b/>
                <w:sz w:val="24"/>
                <w:szCs w:val="24"/>
                <w:lang w:eastAsia="uk-UA"/>
              </w:rPr>
            </w:pPr>
            <w:bookmarkStart w:id="18" w:name="n518"/>
            <w:bookmarkStart w:id="19" w:name="n523"/>
            <w:bookmarkEnd w:id="18"/>
            <w:bookmarkEnd w:id="19"/>
            <w:r w:rsidRPr="008435DF">
              <w:rPr>
                <w:rFonts w:ascii="Times New Roman" w:hAnsi="Times New Roman"/>
                <w:b/>
                <w:sz w:val="24"/>
                <w:szCs w:val="24"/>
                <w:lang w:eastAsia="uk-UA"/>
              </w:rPr>
              <w:t>Замовник має право визнати торги такими, що не відбулися, у разі:</w:t>
            </w:r>
          </w:p>
          <w:p w:rsidR="00C61829" w:rsidRPr="008435DF" w:rsidRDefault="00C61829" w:rsidP="00C61829">
            <w:pPr>
              <w:widowControl w:val="0"/>
              <w:spacing w:beforeLines="40" w:before="96" w:afterLines="40" w:after="96" w:line="240" w:lineRule="auto"/>
              <w:ind w:firstLine="34"/>
              <w:contextualSpacing/>
              <w:jc w:val="both"/>
              <w:rPr>
                <w:rFonts w:ascii="Times New Roman" w:hAnsi="Times New Roman"/>
                <w:sz w:val="24"/>
                <w:szCs w:val="24"/>
                <w:lang w:eastAsia="uk-UA"/>
              </w:rPr>
            </w:pPr>
            <w:bookmarkStart w:id="20" w:name="n519"/>
            <w:bookmarkEnd w:id="20"/>
            <w:r w:rsidRPr="008435DF">
              <w:rPr>
                <w:rFonts w:ascii="Times New Roman" w:hAnsi="Times New Roman"/>
                <w:sz w:val="24"/>
                <w:szCs w:val="24"/>
                <w:lang w:eastAsia="uk-UA"/>
              </w:rPr>
              <w:t>якщо ціна найбільш економічно вигідної тендерної пропозиції перевищує суму, передбачену замовником на фінансування закупівлі;</w:t>
            </w:r>
          </w:p>
          <w:p w:rsidR="00C61829" w:rsidRPr="008435DF" w:rsidRDefault="00C61829" w:rsidP="00C61829">
            <w:pPr>
              <w:widowControl w:val="0"/>
              <w:spacing w:beforeLines="40" w:before="96" w:afterLines="40" w:after="96" w:line="240" w:lineRule="auto"/>
              <w:ind w:firstLine="34"/>
              <w:contextualSpacing/>
              <w:jc w:val="both"/>
              <w:rPr>
                <w:rFonts w:ascii="Times New Roman" w:hAnsi="Times New Roman"/>
                <w:sz w:val="24"/>
                <w:szCs w:val="24"/>
                <w:lang w:eastAsia="uk-UA"/>
              </w:rPr>
            </w:pPr>
            <w:bookmarkStart w:id="21" w:name="n520"/>
            <w:bookmarkEnd w:id="21"/>
            <w:r w:rsidRPr="008435DF">
              <w:rPr>
                <w:rFonts w:ascii="Times New Roman" w:hAnsi="Times New Roman"/>
                <w:sz w:val="24"/>
                <w:szCs w:val="24"/>
                <w:lang w:eastAsia="uk-UA"/>
              </w:rPr>
              <w:t>якщо здійснення закупівлі стало неможливим унаслідок непереборної сили;</w:t>
            </w:r>
          </w:p>
          <w:p w:rsidR="00C61829" w:rsidRPr="008435DF" w:rsidRDefault="00C61829" w:rsidP="00C61829">
            <w:pPr>
              <w:widowControl w:val="0"/>
              <w:spacing w:beforeLines="40" w:before="96" w:afterLines="40" w:after="96" w:line="240" w:lineRule="auto"/>
              <w:ind w:firstLine="34"/>
              <w:contextualSpacing/>
              <w:jc w:val="both"/>
              <w:rPr>
                <w:rFonts w:ascii="Times New Roman" w:hAnsi="Times New Roman"/>
                <w:sz w:val="24"/>
                <w:szCs w:val="24"/>
                <w:lang w:eastAsia="uk-UA"/>
              </w:rPr>
            </w:pPr>
            <w:bookmarkStart w:id="22" w:name="n521"/>
            <w:bookmarkEnd w:id="22"/>
            <w:r w:rsidRPr="008435DF">
              <w:rPr>
                <w:rFonts w:ascii="Times New Roman" w:hAnsi="Times New Roman"/>
                <w:sz w:val="24"/>
                <w:szCs w:val="24"/>
                <w:lang w:eastAsia="uk-UA"/>
              </w:rPr>
              <w:t>скорочення видатків на здійснення закупівлі товарів, робіт і послуг;</w:t>
            </w:r>
          </w:p>
          <w:p w:rsidR="00C61829" w:rsidRPr="008435DF" w:rsidRDefault="00C61829" w:rsidP="00C61829">
            <w:pPr>
              <w:widowControl w:val="0"/>
              <w:spacing w:beforeLines="40" w:before="96" w:afterLines="40" w:after="96" w:line="240" w:lineRule="auto"/>
              <w:ind w:right="113"/>
              <w:contextualSpacing/>
              <w:jc w:val="both"/>
              <w:rPr>
                <w:rFonts w:ascii="Times New Roman" w:hAnsi="Times New Roman"/>
                <w:sz w:val="24"/>
                <w:szCs w:val="24"/>
                <w:lang w:eastAsia="uk-UA"/>
              </w:rPr>
            </w:pPr>
            <w:bookmarkStart w:id="23" w:name="n522"/>
            <w:bookmarkEnd w:id="23"/>
            <w:r w:rsidRPr="008435DF">
              <w:rPr>
                <w:rFonts w:ascii="Times New Roman" w:hAnsi="Times New Roman"/>
                <w:sz w:val="24"/>
                <w:szCs w:val="24"/>
                <w:lang w:eastAsia="uk-UA"/>
              </w:rPr>
              <w:t xml:space="preserve">торги можуть бути визнані такими, що не відбулися частково (за лотом); </w:t>
            </w:r>
          </w:p>
          <w:p w:rsidR="00C61829" w:rsidRPr="008435DF" w:rsidRDefault="00C61829" w:rsidP="00C61829">
            <w:pPr>
              <w:widowControl w:val="0"/>
              <w:spacing w:beforeLines="40" w:before="96" w:afterLines="40" w:after="96" w:line="240" w:lineRule="auto"/>
              <w:ind w:right="113"/>
              <w:contextualSpacing/>
              <w:jc w:val="both"/>
              <w:rPr>
                <w:rFonts w:ascii="Times New Roman" w:hAnsi="Times New Roman"/>
                <w:sz w:val="24"/>
                <w:szCs w:val="24"/>
                <w:lang w:eastAsia="uk-UA"/>
              </w:rPr>
            </w:pPr>
            <w:r w:rsidRPr="008435DF">
              <w:rPr>
                <w:rFonts w:ascii="Times New Roman" w:hAnsi="Times New Roman"/>
                <w:sz w:val="24"/>
                <w:szCs w:val="24"/>
                <w:lang w:eastAsia="uk-UA"/>
              </w:rPr>
              <w:t xml:space="preserve">повідомлення про відміну торгів або визнання їх такими, що не </w:t>
            </w:r>
            <w:r w:rsidRPr="008435DF">
              <w:rPr>
                <w:rFonts w:ascii="Times New Roman" w:hAnsi="Times New Roman"/>
                <w:sz w:val="24"/>
                <w:szCs w:val="24"/>
                <w:lang w:eastAsia="uk-UA"/>
              </w:rPr>
              <w:lastRenderedPageBreak/>
              <w:t>відбулися, оприлюднюється в електронній системі закупівель замовником протягом одного дня з дня прийняття замовником відповідного рішення та автоматично надсилається усім учасникам електронною системою закупівель.</w:t>
            </w:r>
          </w:p>
        </w:tc>
      </w:tr>
      <w:tr w:rsidR="00C61829" w:rsidRPr="008435DF" w:rsidTr="00C61829">
        <w:trPr>
          <w:trHeight w:val="245"/>
          <w:jc w:val="center"/>
        </w:trPr>
        <w:tc>
          <w:tcPr>
            <w:tcW w:w="1294" w:type="dxa"/>
            <w:tcBorders>
              <w:top w:val="nil"/>
            </w:tcBorders>
            <w:shd w:val="clear" w:color="auto" w:fill="auto"/>
            <w:vAlign w:val="center"/>
          </w:tcPr>
          <w:p w:rsidR="00C61829" w:rsidRPr="008435DF" w:rsidRDefault="00C61829" w:rsidP="00C61829"/>
        </w:tc>
        <w:tc>
          <w:tcPr>
            <w:tcW w:w="3017" w:type="dxa"/>
            <w:vMerge/>
            <w:shd w:val="clear" w:color="auto" w:fill="auto"/>
            <w:vAlign w:val="center"/>
          </w:tcPr>
          <w:p w:rsidR="00C61829" w:rsidRPr="008435DF" w:rsidRDefault="00C61829" w:rsidP="00C61829">
            <w:pPr>
              <w:widowControl w:val="0"/>
              <w:spacing w:beforeLines="40" w:before="96" w:afterLines="40" w:after="96" w:line="240" w:lineRule="auto"/>
              <w:ind w:right="113"/>
              <w:contextualSpacing/>
              <w:jc w:val="center"/>
              <w:rPr>
                <w:rFonts w:ascii="Times New Roman" w:hAnsi="Times New Roman"/>
                <w:sz w:val="24"/>
                <w:szCs w:val="24"/>
                <w:lang w:eastAsia="uk-UA"/>
              </w:rPr>
            </w:pPr>
          </w:p>
        </w:tc>
        <w:tc>
          <w:tcPr>
            <w:tcW w:w="6247" w:type="dxa"/>
            <w:vMerge/>
            <w:shd w:val="clear" w:color="auto" w:fill="auto"/>
            <w:vAlign w:val="center"/>
          </w:tcPr>
          <w:p w:rsidR="00C61829" w:rsidRPr="008435DF" w:rsidRDefault="00C61829" w:rsidP="00C61829">
            <w:pPr>
              <w:widowControl w:val="0"/>
              <w:spacing w:beforeLines="40" w:before="96" w:afterLines="40" w:after="96" w:line="240" w:lineRule="auto"/>
              <w:ind w:right="113"/>
              <w:contextualSpacing/>
              <w:jc w:val="both"/>
              <w:rPr>
                <w:rFonts w:ascii="Times New Roman" w:hAnsi="Times New Roman"/>
                <w:sz w:val="24"/>
                <w:szCs w:val="24"/>
                <w:lang w:eastAsia="uk-UA"/>
              </w:rPr>
            </w:pPr>
          </w:p>
        </w:tc>
      </w:tr>
      <w:tr w:rsidR="00C61829" w:rsidRPr="008435DF" w:rsidTr="00C61829">
        <w:trPr>
          <w:trHeight w:val="245"/>
          <w:jc w:val="center"/>
        </w:trPr>
        <w:tc>
          <w:tcPr>
            <w:tcW w:w="1294" w:type="dxa"/>
            <w:shd w:val="clear" w:color="auto" w:fill="auto"/>
          </w:tcPr>
          <w:p w:rsidR="00C61829" w:rsidRPr="008435DF" w:rsidRDefault="00C61829" w:rsidP="00C61829">
            <w:pPr>
              <w:widowControl w:val="0"/>
              <w:spacing w:beforeLines="40" w:before="96" w:afterLines="40" w:after="96" w:line="240" w:lineRule="auto"/>
              <w:ind w:right="113"/>
              <w:contextualSpacing/>
              <w:jc w:val="both"/>
              <w:rPr>
                <w:rFonts w:ascii="Times New Roman" w:hAnsi="Times New Roman"/>
                <w:sz w:val="24"/>
                <w:szCs w:val="24"/>
              </w:rPr>
            </w:pPr>
            <w:r w:rsidRPr="008435DF">
              <w:rPr>
                <w:rFonts w:ascii="Times New Roman" w:hAnsi="Times New Roman"/>
                <w:sz w:val="24"/>
                <w:szCs w:val="24"/>
              </w:rPr>
              <w:lastRenderedPageBreak/>
              <w:t>2</w:t>
            </w:r>
          </w:p>
        </w:tc>
        <w:tc>
          <w:tcPr>
            <w:tcW w:w="3017" w:type="dxa"/>
            <w:shd w:val="clear" w:color="auto" w:fill="auto"/>
          </w:tcPr>
          <w:p w:rsidR="00C61829" w:rsidRPr="008435DF" w:rsidRDefault="00C61829" w:rsidP="00C61829">
            <w:pPr>
              <w:widowControl w:val="0"/>
              <w:spacing w:beforeLines="40" w:before="96" w:afterLines="40" w:after="96" w:line="240" w:lineRule="auto"/>
              <w:ind w:right="113"/>
              <w:contextualSpacing/>
              <w:jc w:val="both"/>
              <w:rPr>
                <w:rFonts w:ascii="Times New Roman" w:hAnsi="Times New Roman"/>
                <w:sz w:val="24"/>
                <w:szCs w:val="24"/>
                <w:lang w:eastAsia="uk-UA"/>
              </w:rPr>
            </w:pPr>
            <w:r w:rsidRPr="008435DF">
              <w:rPr>
                <w:rFonts w:ascii="Times New Roman" w:hAnsi="Times New Roman"/>
                <w:sz w:val="24"/>
                <w:szCs w:val="24"/>
                <w:lang w:eastAsia="uk-UA"/>
              </w:rPr>
              <w:t xml:space="preserve">Строк укладання договору </w:t>
            </w:r>
          </w:p>
        </w:tc>
        <w:tc>
          <w:tcPr>
            <w:tcW w:w="6247" w:type="dxa"/>
            <w:shd w:val="clear" w:color="auto" w:fill="auto"/>
          </w:tcPr>
          <w:p w:rsidR="00C61829" w:rsidRPr="008435DF" w:rsidRDefault="00C61829" w:rsidP="00C61829">
            <w:pPr>
              <w:widowControl w:val="0"/>
              <w:spacing w:beforeLines="40" w:before="96" w:afterLines="40" w:after="96" w:line="240" w:lineRule="auto"/>
              <w:ind w:right="113"/>
              <w:contextualSpacing/>
              <w:jc w:val="both"/>
              <w:rPr>
                <w:rFonts w:ascii="Times New Roman" w:hAnsi="Times New Roman"/>
                <w:sz w:val="24"/>
                <w:szCs w:val="24"/>
                <w:lang w:eastAsia="ru-RU"/>
              </w:rPr>
            </w:pPr>
            <w:r w:rsidRPr="008435DF">
              <w:rPr>
                <w:rFonts w:ascii="Times New Roman" w:hAnsi="Times New Roman"/>
                <w:sz w:val="24"/>
                <w:szCs w:val="24"/>
                <w:lang w:eastAsia="ru-RU"/>
              </w:rPr>
              <w:t xml:space="preserve">Замовник укладає договір про закупівлю з учасником, якого визнано переможцем торгів, протягом строку дії його пропозиції не пізніше ніж через двадцять днів з дня прийняття рішення про намір укласти договір про закупівлю відповідно до вимог тендерної документації та пропозиції учасника-переможця; </w:t>
            </w:r>
          </w:p>
          <w:p w:rsidR="00C61829" w:rsidRPr="008435DF" w:rsidRDefault="00C61829" w:rsidP="00C61829">
            <w:pPr>
              <w:widowControl w:val="0"/>
              <w:spacing w:beforeLines="40" w:before="96" w:afterLines="40" w:after="96" w:line="240" w:lineRule="auto"/>
              <w:ind w:right="113"/>
              <w:contextualSpacing/>
              <w:jc w:val="both"/>
              <w:rPr>
                <w:rFonts w:ascii="Times New Roman" w:hAnsi="Times New Roman"/>
                <w:sz w:val="24"/>
                <w:szCs w:val="24"/>
                <w:lang w:eastAsia="ru-RU"/>
              </w:rPr>
            </w:pPr>
            <w:r w:rsidRPr="008435DF">
              <w:rPr>
                <w:rFonts w:ascii="Times New Roman" w:hAnsi="Times New Roman"/>
                <w:sz w:val="24"/>
                <w:szCs w:val="24"/>
                <w:lang w:eastAsia="ru-RU"/>
              </w:rPr>
              <w:t>з метою забезпечення права на оскарження рішень замовника договір про закупівлю не може бути укладено раніше ніж через десять днів з дати оприлюднення на веб-порталі Уповноваженого органу повідомлення про намір укласти договір про закупівлю.</w:t>
            </w:r>
          </w:p>
        </w:tc>
      </w:tr>
      <w:tr w:rsidR="00C61829" w:rsidRPr="008435DF" w:rsidTr="00C61829">
        <w:trPr>
          <w:trHeight w:val="245"/>
          <w:jc w:val="center"/>
        </w:trPr>
        <w:tc>
          <w:tcPr>
            <w:tcW w:w="1294" w:type="dxa"/>
            <w:shd w:val="clear" w:color="auto" w:fill="auto"/>
          </w:tcPr>
          <w:p w:rsidR="00C61829" w:rsidRPr="008435DF" w:rsidRDefault="00C61829" w:rsidP="00C61829">
            <w:pPr>
              <w:widowControl w:val="0"/>
              <w:spacing w:beforeLines="40" w:before="96" w:afterLines="40" w:after="96" w:line="240" w:lineRule="auto"/>
              <w:ind w:right="113"/>
              <w:contextualSpacing/>
              <w:jc w:val="both"/>
              <w:rPr>
                <w:rFonts w:ascii="Times New Roman" w:hAnsi="Times New Roman"/>
                <w:sz w:val="24"/>
                <w:szCs w:val="24"/>
              </w:rPr>
            </w:pPr>
            <w:r w:rsidRPr="008435DF">
              <w:rPr>
                <w:rFonts w:ascii="Times New Roman" w:hAnsi="Times New Roman"/>
                <w:sz w:val="24"/>
                <w:szCs w:val="24"/>
              </w:rPr>
              <w:t>3</w:t>
            </w:r>
          </w:p>
        </w:tc>
        <w:tc>
          <w:tcPr>
            <w:tcW w:w="3017" w:type="dxa"/>
            <w:shd w:val="clear" w:color="auto" w:fill="auto"/>
          </w:tcPr>
          <w:p w:rsidR="00C61829" w:rsidRPr="008435DF" w:rsidRDefault="00C61829" w:rsidP="00C61829">
            <w:pPr>
              <w:widowControl w:val="0"/>
              <w:spacing w:beforeLines="40" w:before="96" w:afterLines="40" w:after="96" w:line="240" w:lineRule="auto"/>
              <w:ind w:right="113"/>
              <w:contextualSpacing/>
              <w:rPr>
                <w:rFonts w:ascii="Times New Roman" w:hAnsi="Times New Roman"/>
                <w:sz w:val="24"/>
                <w:szCs w:val="24"/>
                <w:lang w:eastAsia="uk-UA"/>
              </w:rPr>
            </w:pPr>
            <w:r w:rsidRPr="008435DF">
              <w:rPr>
                <w:rFonts w:ascii="Times New Roman" w:hAnsi="Times New Roman"/>
                <w:sz w:val="24"/>
                <w:szCs w:val="24"/>
                <w:lang w:eastAsia="uk-UA"/>
              </w:rPr>
              <w:t xml:space="preserve">Проект договору про закупівлю </w:t>
            </w:r>
          </w:p>
        </w:tc>
        <w:tc>
          <w:tcPr>
            <w:tcW w:w="6247" w:type="dxa"/>
            <w:shd w:val="clear" w:color="auto" w:fill="auto"/>
          </w:tcPr>
          <w:p w:rsidR="00C61829" w:rsidRPr="008435DF" w:rsidRDefault="00C61829" w:rsidP="00C61829">
            <w:pPr>
              <w:widowControl w:val="0"/>
              <w:spacing w:beforeLines="40" w:before="96" w:afterLines="40" w:after="96" w:line="240" w:lineRule="auto"/>
              <w:ind w:right="113"/>
              <w:contextualSpacing/>
              <w:jc w:val="both"/>
              <w:rPr>
                <w:rFonts w:ascii="Times New Roman" w:hAnsi="Times New Roman"/>
                <w:sz w:val="24"/>
                <w:szCs w:val="24"/>
              </w:rPr>
            </w:pPr>
            <w:r w:rsidRPr="008435DF">
              <w:rPr>
                <w:rFonts w:ascii="Times New Roman" w:hAnsi="Times New Roman"/>
                <w:sz w:val="24"/>
                <w:szCs w:val="24"/>
              </w:rPr>
              <w:t>Проект договору (Додаток №3 до цієї тендерної документації) складається замовником з урахуванням особливостей предмету закупівлі;</w:t>
            </w:r>
          </w:p>
          <w:p w:rsidR="00C61829" w:rsidRPr="008435DF" w:rsidRDefault="00C61829" w:rsidP="00C61829">
            <w:pPr>
              <w:widowControl w:val="0"/>
              <w:spacing w:beforeLines="40" w:before="96" w:afterLines="40" w:after="96" w:line="240" w:lineRule="auto"/>
              <w:ind w:right="113"/>
              <w:contextualSpacing/>
              <w:jc w:val="both"/>
              <w:rPr>
                <w:rFonts w:ascii="Times New Roman" w:hAnsi="Times New Roman"/>
                <w:sz w:val="24"/>
                <w:szCs w:val="24"/>
              </w:rPr>
            </w:pPr>
            <w:r w:rsidRPr="008435DF">
              <w:rPr>
                <w:rFonts w:ascii="Times New Roman" w:hAnsi="Times New Roman"/>
                <w:sz w:val="24"/>
                <w:szCs w:val="24"/>
              </w:rPr>
              <w:t>разом з тендерною документацією замовником в окремому файлі подаються проекти договорів про закупівлю з обов’язковим зазначенням змін його умов.</w:t>
            </w:r>
          </w:p>
        </w:tc>
      </w:tr>
      <w:tr w:rsidR="00C61829" w:rsidRPr="008435DF" w:rsidTr="00C61829">
        <w:trPr>
          <w:trHeight w:val="245"/>
          <w:jc w:val="center"/>
        </w:trPr>
        <w:tc>
          <w:tcPr>
            <w:tcW w:w="1294" w:type="dxa"/>
            <w:shd w:val="clear" w:color="auto" w:fill="auto"/>
          </w:tcPr>
          <w:p w:rsidR="00C61829" w:rsidRPr="008435DF" w:rsidRDefault="00C61829" w:rsidP="00C61829">
            <w:pPr>
              <w:widowControl w:val="0"/>
              <w:spacing w:beforeLines="40" w:before="96" w:afterLines="40" w:after="96" w:line="240" w:lineRule="auto"/>
              <w:ind w:right="113"/>
              <w:contextualSpacing/>
              <w:jc w:val="both"/>
              <w:rPr>
                <w:rFonts w:ascii="Times New Roman" w:hAnsi="Times New Roman"/>
                <w:sz w:val="24"/>
                <w:szCs w:val="24"/>
              </w:rPr>
            </w:pPr>
            <w:r w:rsidRPr="008435DF">
              <w:rPr>
                <w:rFonts w:ascii="Times New Roman" w:hAnsi="Times New Roman"/>
                <w:sz w:val="24"/>
                <w:szCs w:val="24"/>
              </w:rPr>
              <w:t>4</w:t>
            </w:r>
          </w:p>
        </w:tc>
        <w:tc>
          <w:tcPr>
            <w:tcW w:w="3017" w:type="dxa"/>
            <w:shd w:val="clear" w:color="auto" w:fill="auto"/>
          </w:tcPr>
          <w:p w:rsidR="00C61829" w:rsidRPr="008435DF" w:rsidRDefault="00C61829" w:rsidP="00C61829">
            <w:pPr>
              <w:widowControl w:val="0"/>
              <w:spacing w:beforeLines="40" w:before="96" w:afterLines="40" w:after="96" w:line="240" w:lineRule="auto"/>
              <w:ind w:right="113"/>
              <w:contextualSpacing/>
              <w:rPr>
                <w:rFonts w:ascii="Times New Roman" w:hAnsi="Times New Roman"/>
                <w:sz w:val="24"/>
                <w:szCs w:val="24"/>
                <w:lang w:eastAsia="uk-UA"/>
              </w:rPr>
            </w:pPr>
            <w:r w:rsidRPr="008435DF">
              <w:rPr>
                <w:rFonts w:ascii="Times New Roman" w:hAnsi="Times New Roman"/>
                <w:sz w:val="24"/>
                <w:szCs w:val="24"/>
                <w:lang w:eastAsia="uk-UA"/>
              </w:rPr>
              <w:t>Істотні умови, що обов’язково включаються до договору про закупівлю</w:t>
            </w:r>
          </w:p>
        </w:tc>
        <w:tc>
          <w:tcPr>
            <w:tcW w:w="6247" w:type="dxa"/>
            <w:shd w:val="clear" w:color="auto" w:fill="auto"/>
          </w:tcPr>
          <w:p w:rsidR="00C61829" w:rsidRPr="003719EF" w:rsidRDefault="00C61829" w:rsidP="00C61829">
            <w:pPr>
              <w:widowControl w:val="0"/>
              <w:spacing w:beforeLines="40" w:before="96" w:afterLines="40" w:after="96" w:line="240" w:lineRule="auto"/>
              <w:ind w:right="113"/>
              <w:contextualSpacing/>
              <w:jc w:val="both"/>
              <w:rPr>
                <w:rStyle w:val="rvts0"/>
                <w:rFonts w:ascii="Times New Roman" w:hAnsi="Times New Roman"/>
                <w:color w:val="000000"/>
                <w:sz w:val="24"/>
                <w:szCs w:val="24"/>
              </w:rPr>
            </w:pPr>
            <w:r w:rsidRPr="003719EF">
              <w:rPr>
                <w:rStyle w:val="rvts0"/>
                <w:rFonts w:ascii="Times New Roman" w:hAnsi="Times New Roman"/>
                <w:color w:val="000000"/>
                <w:sz w:val="24"/>
                <w:szCs w:val="24"/>
              </w:rPr>
              <w:t>Договір про закупівлю укладається відповідно до положень Цивільного кодексу України, Господарського кодексу України з урахуванням особливостей, визначених в Законі та проекту договору.</w:t>
            </w:r>
          </w:p>
          <w:p w:rsidR="00C61829" w:rsidRPr="008435DF" w:rsidRDefault="00C61829" w:rsidP="00C61829">
            <w:pPr>
              <w:widowControl w:val="0"/>
              <w:spacing w:after="0" w:line="240" w:lineRule="auto"/>
              <w:ind w:right="113"/>
              <w:contextualSpacing/>
              <w:jc w:val="both"/>
              <w:rPr>
                <w:rFonts w:ascii="Times New Roman" w:hAnsi="Times New Roman"/>
                <w:sz w:val="24"/>
                <w:szCs w:val="24"/>
              </w:rPr>
            </w:pPr>
            <w:r w:rsidRPr="003719EF">
              <w:rPr>
                <w:rFonts w:ascii="Times New Roman" w:eastAsia="Verdana" w:hAnsi="Times New Roman"/>
                <w:color w:val="000000"/>
                <w:sz w:val="24"/>
                <w:szCs w:val="24"/>
                <w:lang w:eastAsia="ru-RU"/>
              </w:rPr>
              <w:t>Істотні умови договору про закупівлю не можуть змінюватись після його підписання до виконання зобов’язань в повному обсязі, крім випадків передбачених статтею 36 Закону України «Про публічні закупівлі».</w:t>
            </w:r>
          </w:p>
        </w:tc>
      </w:tr>
      <w:tr w:rsidR="00C61829" w:rsidRPr="008435DF" w:rsidTr="00C61829">
        <w:trPr>
          <w:trHeight w:val="245"/>
          <w:jc w:val="center"/>
        </w:trPr>
        <w:tc>
          <w:tcPr>
            <w:tcW w:w="1294" w:type="dxa"/>
            <w:shd w:val="clear" w:color="auto" w:fill="auto"/>
          </w:tcPr>
          <w:p w:rsidR="00C61829" w:rsidRPr="008435DF" w:rsidRDefault="00C61829" w:rsidP="00C61829">
            <w:pPr>
              <w:widowControl w:val="0"/>
              <w:spacing w:beforeLines="40" w:before="96" w:afterLines="40" w:after="96" w:line="240" w:lineRule="auto"/>
              <w:ind w:right="113"/>
              <w:contextualSpacing/>
              <w:jc w:val="both"/>
              <w:rPr>
                <w:rFonts w:ascii="Times New Roman" w:hAnsi="Times New Roman"/>
                <w:sz w:val="24"/>
                <w:szCs w:val="24"/>
              </w:rPr>
            </w:pPr>
            <w:r w:rsidRPr="008435DF">
              <w:rPr>
                <w:rFonts w:ascii="Times New Roman" w:hAnsi="Times New Roman"/>
                <w:sz w:val="24"/>
                <w:szCs w:val="24"/>
              </w:rPr>
              <w:t>5</w:t>
            </w:r>
          </w:p>
        </w:tc>
        <w:tc>
          <w:tcPr>
            <w:tcW w:w="3017" w:type="dxa"/>
            <w:shd w:val="clear" w:color="auto" w:fill="auto"/>
          </w:tcPr>
          <w:p w:rsidR="00C61829" w:rsidRPr="008435DF" w:rsidRDefault="00C61829" w:rsidP="00C61829">
            <w:pPr>
              <w:widowControl w:val="0"/>
              <w:spacing w:beforeLines="40" w:before="96" w:afterLines="40" w:after="96" w:line="240" w:lineRule="auto"/>
              <w:ind w:right="113"/>
              <w:contextualSpacing/>
              <w:rPr>
                <w:rFonts w:ascii="Times New Roman" w:hAnsi="Times New Roman"/>
                <w:sz w:val="24"/>
                <w:szCs w:val="24"/>
                <w:lang w:eastAsia="uk-UA"/>
              </w:rPr>
            </w:pPr>
            <w:r w:rsidRPr="008435DF">
              <w:rPr>
                <w:rFonts w:ascii="Times New Roman" w:hAnsi="Times New Roman"/>
                <w:sz w:val="24"/>
                <w:szCs w:val="24"/>
                <w:lang w:eastAsia="uk-UA"/>
              </w:rPr>
              <w:t>Дії замовника при відмові переможця торгів підписати договір про закупівлю</w:t>
            </w:r>
          </w:p>
        </w:tc>
        <w:tc>
          <w:tcPr>
            <w:tcW w:w="6247" w:type="dxa"/>
            <w:shd w:val="clear" w:color="auto" w:fill="auto"/>
          </w:tcPr>
          <w:p w:rsidR="00C61829" w:rsidRPr="008435DF" w:rsidRDefault="00C61829" w:rsidP="00C61829">
            <w:pPr>
              <w:widowControl w:val="0"/>
              <w:spacing w:beforeLines="40" w:before="96" w:afterLines="40" w:after="96" w:line="240" w:lineRule="auto"/>
              <w:ind w:right="113"/>
              <w:contextualSpacing/>
              <w:jc w:val="both"/>
              <w:rPr>
                <w:rFonts w:ascii="Times New Roman" w:hAnsi="Times New Roman"/>
                <w:sz w:val="24"/>
                <w:szCs w:val="24"/>
              </w:rPr>
            </w:pPr>
            <w:r w:rsidRPr="008435DF">
              <w:rPr>
                <w:rFonts w:ascii="Times New Roman" w:hAnsi="Times New Roman"/>
                <w:sz w:val="24"/>
                <w:szCs w:val="24"/>
              </w:rPr>
              <w:t>У разі відмови переможця торгів від підписання договору про закупівлю відповідно до вимог тендерної документації або не укладення договору про закупівлю з вини Учасника у строк, визначений Законом, або неподання переможцем документів, що підтверджують відсутність підстав, передбачених статтею 17 Закону, замовник відхиляє тендерну пропозицію такого учасника та визначає переможця серед тих учасників, строк дії тендерної пропозиції яких ще не минув.</w:t>
            </w:r>
          </w:p>
        </w:tc>
      </w:tr>
      <w:tr w:rsidR="00C61829" w:rsidRPr="008435DF" w:rsidTr="00C61829">
        <w:trPr>
          <w:trHeight w:val="245"/>
          <w:jc w:val="center"/>
        </w:trPr>
        <w:tc>
          <w:tcPr>
            <w:tcW w:w="1294" w:type="dxa"/>
            <w:shd w:val="clear" w:color="auto" w:fill="auto"/>
          </w:tcPr>
          <w:p w:rsidR="00C61829" w:rsidRPr="008435DF" w:rsidRDefault="00C61829" w:rsidP="00C61829">
            <w:pPr>
              <w:widowControl w:val="0"/>
              <w:spacing w:beforeLines="40" w:before="96" w:afterLines="40" w:after="96" w:line="240" w:lineRule="auto"/>
              <w:ind w:right="113"/>
              <w:contextualSpacing/>
              <w:jc w:val="both"/>
              <w:rPr>
                <w:rFonts w:ascii="Times New Roman" w:hAnsi="Times New Roman"/>
                <w:sz w:val="24"/>
                <w:szCs w:val="24"/>
              </w:rPr>
            </w:pPr>
            <w:r w:rsidRPr="008435DF">
              <w:rPr>
                <w:rFonts w:ascii="Times New Roman" w:hAnsi="Times New Roman"/>
                <w:sz w:val="24"/>
                <w:szCs w:val="24"/>
              </w:rPr>
              <w:t>6</w:t>
            </w:r>
          </w:p>
        </w:tc>
        <w:tc>
          <w:tcPr>
            <w:tcW w:w="3017" w:type="dxa"/>
            <w:shd w:val="clear" w:color="auto" w:fill="auto"/>
          </w:tcPr>
          <w:p w:rsidR="00C61829" w:rsidRPr="008435DF" w:rsidRDefault="00C61829" w:rsidP="00C61829">
            <w:pPr>
              <w:widowControl w:val="0"/>
              <w:spacing w:beforeLines="40" w:before="96" w:afterLines="40" w:after="96" w:line="240" w:lineRule="auto"/>
              <w:ind w:right="113"/>
              <w:contextualSpacing/>
              <w:rPr>
                <w:rFonts w:ascii="Times New Roman" w:hAnsi="Times New Roman"/>
                <w:sz w:val="24"/>
                <w:szCs w:val="24"/>
                <w:lang w:eastAsia="uk-UA"/>
              </w:rPr>
            </w:pPr>
            <w:r w:rsidRPr="008435DF">
              <w:rPr>
                <w:rFonts w:ascii="Times New Roman" w:hAnsi="Times New Roman"/>
                <w:sz w:val="24"/>
                <w:szCs w:val="24"/>
                <w:lang w:eastAsia="uk-UA"/>
              </w:rPr>
              <w:t xml:space="preserve">Забезпечення виконання договору про закупівлю </w:t>
            </w:r>
          </w:p>
        </w:tc>
        <w:tc>
          <w:tcPr>
            <w:tcW w:w="6247" w:type="dxa"/>
            <w:shd w:val="clear" w:color="auto" w:fill="auto"/>
          </w:tcPr>
          <w:p w:rsidR="00C61829" w:rsidRPr="008435DF" w:rsidRDefault="00C61829" w:rsidP="00C61829">
            <w:pPr>
              <w:widowControl w:val="0"/>
              <w:spacing w:beforeLines="40" w:before="96" w:afterLines="40" w:after="96" w:line="240" w:lineRule="auto"/>
              <w:ind w:right="113"/>
              <w:contextualSpacing/>
              <w:jc w:val="both"/>
              <w:rPr>
                <w:rFonts w:ascii="Times New Roman" w:hAnsi="Times New Roman"/>
                <w:sz w:val="24"/>
                <w:szCs w:val="24"/>
              </w:rPr>
            </w:pPr>
            <w:r w:rsidRPr="008435DF">
              <w:rPr>
                <w:rFonts w:ascii="Times New Roman" w:hAnsi="Times New Roman"/>
                <w:sz w:val="24"/>
                <w:szCs w:val="24"/>
              </w:rPr>
              <w:t>Не вимагається</w:t>
            </w:r>
          </w:p>
        </w:tc>
      </w:tr>
    </w:tbl>
    <w:p w:rsidR="00715E42" w:rsidRPr="008435DF" w:rsidRDefault="00715E42" w:rsidP="00715E42">
      <w:pPr>
        <w:widowControl w:val="0"/>
        <w:spacing w:line="240" w:lineRule="auto"/>
        <w:ind w:firstLine="567"/>
        <w:contextualSpacing/>
        <w:jc w:val="center"/>
        <w:rPr>
          <w:rFonts w:ascii="Times New Roman" w:hAnsi="Times New Roman"/>
          <w:sz w:val="28"/>
          <w:szCs w:val="28"/>
          <w:lang w:eastAsia="uk-UA"/>
        </w:rPr>
      </w:pPr>
    </w:p>
    <w:p w:rsidR="00D9611A" w:rsidRDefault="00D9611A" w:rsidP="00715E42">
      <w:pPr>
        <w:widowControl w:val="0"/>
        <w:spacing w:after="0" w:line="240" w:lineRule="auto"/>
        <w:contextualSpacing/>
        <w:jc w:val="right"/>
        <w:rPr>
          <w:rFonts w:ascii="Times New Roman" w:hAnsi="Times New Roman"/>
          <w:b/>
          <w:sz w:val="28"/>
          <w:szCs w:val="28"/>
          <w:lang w:eastAsia="uk-UA"/>
        </w:rPr>
      </w:pPr>
    </w:p>
    <w:p w:rsidR="00580EA4" w:rsidRDefault="00580EA4" w:rsidP="00715E42">
      <w:pPr>
        <w:widowControl w:val="0"/>
        <w:spacing w:after="0" w:line="240" w:lineRule="auto"/>
        <w:contextualSpacing/>
        <w:jc w:val="right"/>
        <w:rPr>
          <w:rFonts w:ascii="Times New Roman" w:hAnsi="Times New Roman"/>
          <w:b/>
          <w:sz w:val="28"/>
          <w:szCs w:val="28"/>
          <w:lang w:eastAsia="uk-UA"/>
        </w:rPr>
      </w:pPr>
    </w:p>
    <w:p w:rsidR="00580EA4" w:rsidRDefault="00580EA4" w:rsidP="00715E42">
      <w:pPr>
        <w:widowControl w:val="0"/>
        <w:spacing w:after="0" w:line="240" w:lineRule="auto"/>
        <w:contextualSpacing/>
        <w:jc w:val="right"/>
        <w:rPr>
          <w:rFonts w:ascii="Times New Roman" w:hAnsi="Times New Roman"/>
          <w:b/>
          <w:sz w:val="28"/>
          <w:szCs w:val="28"/>
          <w:lang w:eastAsia="uk-UA"/>
        </w:rPr>
      </w:pPr>
    </w:p>
    <w:p w:rsidR="00580EA4" w:rsidRDefault="00580EA4" w:rsidP="00715E42">
      <w:pPr>
        <w:widowControl w:val="0"/>
        <w:spacing w:after="0" w:line="240" w:lineRule="auto"/>
        <w:contextualSpacing/>
        <w:jc w:val="right"/>
        <w:rPr>
          <w:rFonts w:ascii="Times New Roman" w:hAnsi="Times New Roman"/>
          <w:b/>
          <w:sz w:val="28"/>
          <w:szCs w:val="28"/>
          <w:lang w:eastAsia="uk-UA"/>
        </w:rPr>
      </w:pPr>
    </w:p>
    <w:p w:rsidR="00580EA4" w:rsidRDefault="00580EA4" w:rsidP="00715E42">
      <w:pPr>
        <w:widowControl w:val="0"/>
        <w:spacing w:after="0" w:line="240" w:lineRule="auto"/>
        <w:contextualSpacing/>
        <w:jc w:val="right"/>
        <w:rPr>
          <w:rFonts w:ascii="Times New Roman" w:hAnsi="Times New Roman"/>
          <w:b/>
          <w:sz w:val="28"/>
          <w:szCs w:val="28"/>
          <w:lang w:eastAsia="uk-UA"/>
        </w:rPr>
      </w:pPr>
    </w:p>
    <w:p w:rsidR="00580EA4" w:rsidRDefault="00580EA4" w:rsidP="00715E42">
      <w:pPr>
        <w:widowControl w:val="0"/>
        <w:spacing w:after="0" w:line="240" w:lineRule="auto"/>
        <w:contextualSpacing/>
        <w:jc w:val="right"/>
        <w:rPr>
          <w:rFonts w:ascii="Times New Roman" w:hAnsi="Times New Roman"/>
          <w:b/>
          <w:sz w:val="28"/>
          <w:szCs w:val="28"/>
          <w:lang w:eastAsia="uk-UA"/>
        </w:rPr>
      </w:pPr>
    </w:p>
    <w:p w:rsidR="00580EA4" w:rsidRDefault="00580EA4" w:rsidP="00715E42">
      <w:pPr>
        <w:widowControl w:val="0"/>
        <w:spacing w:after="0" w:line="240" w:lineRule="auto"/>
        <w:contextualSpacing/>
        <w:jc w:val="right"/>
        <w:rPr>
          <w:rFonts w:ascii="Times New Roman" w:hAnsi="Times New Roman"/>
          <w:b/>
          <w:sz w:val="28"/>
          <w:szCs w:val="28"/>
          <w:lang w:eastAsia="uk-UA"/>
        </w:rPr>
      </w:pPr>
    </w:p>
    <w:p w:rsidR="00580EA4" w:rsidRDefault="00580EA4" w:rsidP="00715E42">
      <w:pPr>
        <w:widowControl w:val="0"/>
        <w:spacing w:after="0" w:line="240" w:lineRule="auto"/>
        <w:contextualSpacing/>
        <w:jc w:val="right"/>
        <w:rPr>
          <w:rFonts w:ascii="Times New Roman" w:hAnsi="Times New Roman"/>
          <w:b/>
          <w:sz w:val="28"/>
          <w:szCs w:val="28"/>
          <w:lang w:eastAsia="uk-UA"/>
        </w:rPr>
      </w:pPr>
    </w:p>
    <w:p w:rsidR="00580EA4" w:rsidRDefault="00580EA4" w:rsidP="00715E42">
      <w:pPr>
        <w:widowControl w:val="0"/>
        <w:spacing w:after="0" w:line="240" w:lineRule="auto"/>
        <w:contextualSpacing/>
        <w:jc w:val="right"/>
        <w:rPr>
          <w:rFonts w:ascii="Times New Roman" w:hAnsi="Times New Roman"/>
          <w:b/>
          <w:sz w:val="28"/>
          <w:szCs w:val="28"/>
          <w:lang w:eastAsia="uk-UA"/>
        </w:rPr>
      </w:pPr>
    </w:p>
    <w:p w:rsidR="00580EA4" w:rsidRDefault="00580EA4" w:rsidP="00715E42">
      <w:pPr>
        <w:widowControl w:val="0"/>
        <w:spacing w:after="0" w:line="240" w:lineRule="auto"/>
        <w:contextualSpacing/>
        <w:jc w:val="right"/>
        <w:rPr>
          <w:rFonts w:ascii="Times New Roman" w:hAnsi="Times New Roman"/>
          <w:b/>
          <w:sz w:val="28"/>
          <w:szCs w:val="28"/>
          <w:lang w:eastAsia="uk-UA"/>
        </w:rPr>
      </w:pPr>
    </w:p>
    <w:p w:rsidR="00580EA4" w:rsidRDefault="00580EA4" w:rsidP="00715E42">
      <w:pPr>
        <w:widowControl w:val="0"/>
        <w:spacing w:after="0" w:line="240" w:lineRule="auto"/>
        <w:contextualSpacing/>
        <w:jc w:val="right"/>
        <w:rPr>
          <w:rFonts w:ascii="Times New Roman" w:hAnsi="Times New Roman"/>
          <w:b/>
          <w:sz w:val="28"/>
          <w:szCs w:val="28"/>
          <w:lang w:eastAsia="uk-UA"/>
        </w:rPr>
      </w:pPr>
    </w:p>
    <w:p w:rsidR="00C47646" w:rsidRDefault="00C47646" w:rsidP="00715E42">
      <w:pPr>
        <w:widowControl w:val="0"/>
        <w:spacing w:after="0" w:line="240" w:lineRule="auto"/>
        <w:contextualSpacing/>
        <w:jc w:val="right"/>
        <w:rPr>
          <w:rFonts w:ascii="Times New Roman" w:hAnsi="Times New Roman"/>
          <w:b/>
          <w:sz w:val="28"/>
          <w:szCs w:val="28"/>
          <w:lang w:eastAsia="uk-UA"/>
        </w:rPr>
      </w:pPr>
    </w:p>
    <w:p w:rsidR="00C47646" w:rsidRDefault="00C47646" w:rsidP="00715E42">
      <w:pPr>
        <w:widowControl w:val="0"/>
        <w:spacing w:after="0" w:line="240" w:lineRule="auto"/>
        <w:contextualSpacing/>
        <w:jc w:val="right"/>
        <w:rPr>
          <w:rFonts w:ascii="Times New Roman" w:hAnsi="Times New Roman"/>
          <w:b/>
          <w:sz w:val="28"/>
          <w:szCs w:val="28"/>
          <w:lang w:eastAsia="uk-UA"/>
        </w:rPr>
      </w:pPr>
    </w:p>
    <w:p w:rsidR="00C47646" w:rsidRDefault="00C47646" w:rsidP="00715E42">
      <w:pPr>
        <w:widowControl w:val="0"/>
        <w:spacing w:after="0" w:line="240" w:lineRule="auto"/>
        <w:contextualSpacing/>
        <w:jc w:val="right"/>
        <w:rPr>
          <w:rFonts w:ascii="Times New Roman" w:hAnsi="Times New Roman"/>
          <w:b/>
          <w:sz w:val="28"/>
          <w:szCs w:val="28"/>
          <w:lang w:eastAsia="uk-UA"/>
        </w:rPr>
      </w:pPr>
    </w:p>
    <w:p w:rsidR="00715E42" w:rsidRDefault="00715E42" w:rsidP="00715E42">
      <w:pPr>
        <w:widowControl w:val="0"/>
        <w:spacing w:after="0" w:line="240" w:lineRule="auto"/>
        <w:contextualSpacing/>
        <w:jc w:val="right"/>
        <w:rPr>
          <w:rFonts w:ascii="Times New Roman" w:hAnsi="Times New Roman"/>
          <w:b/>
          <w:sz w:val="28"/>
          <w:szCs w:val="28"/>
          <w:lang w:eastAsia="uk-UA"/>
        </w:rPr>
      </w:pPr>
      <w:r w:rsidRPr="00652F7C">
        <w:rPr>
          <w:rFonts w:ascii="Times New Roman" w:hAnsi="Times New Roman"/>
          <w:b/>
          <w:sz w:val="28"/>
          <w:szCs w:val="28"/>
          <w:lang w:eastAsia="uk-UA"/>
        </w:rPr>
        <w:lastRenderedPageBreak/>
        <w:t xml:space="preserve">Додаток </w:t>
      </w:r>
      <w:r>
        <w:rPr>
          <w:rFonts w:ascii="Times New Roman" w:hAnsi="Times New Roman"/>
          <w:b/>
          <w:sz w:val="28"/>
          <w:szCs w:val="28"/>
          <w:lang w:eastAsia="uk-UA"/>
        </w:rPr>
        <w:t>№</w:t>
      </w:r>
      <w:r w:rsidRPr="00652F7C">
        <w:rPr>
          <w:rFonts w:ascii="Times New Roman" w:hAnsi="Times New Roman"/>
          <w:b/>
          <w:sz w:val="28"/>
          <w:szCs w:val="28"/>
          <w:lang w:eastAsia="uk-UA"/>
        </w:rPr>
        <w:t>1</w:t>
      </w:r>
    </w:p>
    <w:p w:rsidR="00580EA4" w:rsidRDefault="00580EA4" w:rsidP="00715E42">
      <w:pPr>
        <w:widowControl w:val="0"/>
        <w:spacing w:after="0" w:line="240" w:lineRule="auto"/>
        <w:contextualSpacing/>
        <w:jc w:val="right"/>
        <w:rPr>
          <w:rFonts w:ascii="Times New Roman" w:hAnsi="Times New Roman"/>
          <w:b/>
          <w:sz w:val="28"/>
          <w:szCs w:val="28"/>
          <w:lang w:eastAsia="uk-UA"/>
        </w:rPr>
      </w:pPr>
    </w:p>
    <w:p w:rsidR="00715E42" w:rsidRDefault="00715E42" w:rsidP="00715E42">
      <w:pPr>
        <w:autoSpaceDE w:val="0"/>
        <w:autoSpaceDN w:val="0"/>
        <w:adjustRightInd w:val="0"/>
        <w:spacing w:before="20" w:after="20" w:line="240" w:lineRule="auto"/>
        <w:jc w:val="center"/>
        <w:rPr>
          <w:rFonts w:ascii="Times New Roman" w:eastAsia="Times New Roman" w:hAnsi="Times New Roman"/>
          <w:b/>
          <w:bCs/>
          <w:i/>
          <w:snapToGrid w:val="0"/>
          <w:color w:val="000000"/>
          <w:sz w:val="24"/>
          <w:szCs w:val="20"/>
          <w:u w:val="single"/>
          <w:lang w:eastAsia="ru-RU"/>
        </w:rPr>
      </w:pPr>
      <w:r w:rsidRPr="00652F7C">
        <w:rPr>
          <w:rFonts w:ascii="Times New Roman" w:eastAsia="Times New Roman" w:hAnsi="Times New Roman"/>
          <w:b/>
          <w:bCs/>
          <w:i/>
          <w:snapToGrid w:val="0"/>
          <w:color w:val="000000"/>
          <w:sz w:val="24"/>
          <w:szCs w:val="20"/>
          <w:u w:val="single"/>
          <w:lang w:eastAsia="ru-RU"/>
        </w:rPr>
        <w:t>Перелік документів, які вимагаються для підтвердження відповідності пропозиції учасника кваліфікаційним та іншим вимогам замовника</w:t>
      </w:r>
    </w:p>
    <w:p w:rsidR="00715E42" w:rsidRPr="004A6F94" w:rsidRDefault="00715E42" w:rsidP="00715E42">
      <w:pPr>
        <w:autoSpaceDE w:val="0"/>
        <w:autoSpaceDN w:val="0"/>
        <w:adjustRightInd w:val="0"/>
        <w:spacing w:before="20" w:after="20" w:line="240" w:lineRule="auto"/>
        <w:jc w:val="center"/>
        <w:rPr>
          <w:rFonts w:ascii="Times New Roman" w:eastAsia="Times New Roman" w:hAnsi="Times New Roman"/>
          <w:b/>
          <w:bCs/>
          <w:i/>
          <w:snapToGrid w:val="0"/>
          <w:color w:val="000000"/>
          <w:sz w:val="24"/>
          <w:szCs w:val="20"/>
          <w:u w:val="single"/>
          <w:lang w:eastAsia="ru-RU"/>
        </w:rPr>
      </w:pPr>
    </w:p>
    <w:p w:rsidR="00B47A50" w:rsidRDefault="00B47A50" w:rsidP="00B47A50">
      <w:pPr>
        <w:spacing w:line="240" w:lineRule="auto"/>
        <w:ind w:firstLine="709"/>
        <w:jc w:val="both"/>
        <w:rPr>
          <w:rFonts w:ascii="Times New Roman" w:hAnsi="Times New Roman"/>
          <w:color w:val="000099"/>
          <w:sz w:val="24"/>
          <w:szCs w:val="24"/>
        </w:rPr>
      </w:pPr>
      <w:r>
        <w:rPr>
          <w:rFonts w:ascii="Times New Roman" w:hAnsi="Times New Roman"/>
          <w:b/>
          <w:sz w:val="24"/>
          <w:szCs w:val="24"/>
          <w:u w:val="single"/>
        </w:rPr>
        <w:t>Всі документи пропозиції учасника,</w:t>
      </w:r>
      <w:r>
        <w:rPr>
          <w:rFonts w:ascii="Times New Roman" w:hAnsi="Times New Roman"/>
          <w:sz w:val="24"/>
          <w:szCs w:val="24"/>
        </w:rPr>
        <w:t xml:space="preserve"> передбачені в цій тендерній документації у вигляді </w:t>
      </w:r>
      <w:proofErr w:type="spellStart"/>
      <w:r>
        <w:rPr>
          <w:rFonts w:ascii="Times New Roman" w:hAnsi="Times New Roman"/>
          <w:sz w:val="24"/>
          <w:szCs w:val="24"/>
        </w:rPr>
        <w:t>сканкопій</w:t>
      </w:r>
      <w:proofErr w:type="spellEnd"/>
      <w:r>
        <w:rPr>
          <w:rFonts w:ascii="Times New Roman" w:hAnsi="Times New Roman"/>
          <w:sz w:val="24"/>
          <w:szCs w:val="24"/>
        </w:rPr>
        <w:t xml:space="preserve"> оригіналів (сканованих в форматі </w:t>
      </w:r>
      <w:proofErr w:type="spellStart"/>
      <w:r>
        <w:rPr>
          <w:rFonts w:ascii="Times New Roman" w:hAnsi="Times New Roman"/>
          <w:sz w:val="24"/>
          <w:szCs w:val="24"/>
        </w:rPr>
        <w:t>Portable</w:t>
      </w:r>
      <w:proofErr w:type="spellEnd"/>
      <w:r>
        <w:rPr>
          <w:rFonts w:ascii="Times New Roman" w:hAnsi="Times New Roman"/>
          <w:sz w:val="24"/>
          <w:szCs w:val="24"/>
        </w:rPr>
        <w:t xml:space="preserve"> </w:t>
      </w:r>
      <w:proofErr w:type="spellStart"/>
      <w:r>
        <w:rPr>
          <w:rFonts w:ascii="Times New Roman" w:hAnsi="Times New Roman"/>
          <w:sz w:val="24"/>
          <w:szCs w:val="24"/>
        </w:rPr>
        <w:t>Document</w:t>
      </w:r>
      <w:proofErr w:type="spellEnd"/>
      <w:r>
        <w:rPr>
          <w:rFonts w:ascii="Times New Roman" w:hAnsi="Times New Roman"/>
          <w:sz w:val="24"/>
          <w:szCs w:val="24"/>
        </w:rPr>
        <w:t xml:space="preserve"> </w:t>
      </w:r>
      <w:proofErr w:type="spellStart"/>
      <w:r>
        <w:rPr>
          <w:rFonts w:ascii="Times New Roman" w:hAnsi="Times New Roman"/>
          <w:sz w:val="24"/>
          <w:szCs w:val="24"/>
        </w:rPr>
        <w:t>Format</w:t>
      </w:r>
      <w:proofErr w:type="spellEnd"/>
      <w:r>
        <w:rPr>
          <w:rFonts w:ascii="Times New Roman" w:hAnsi="Times New Roman"/>
          <w:sz w:val="24"/>
          <w:szCs w:val="24"/>
        </w:rPr>
        <w:t xml:space="preserve">, далі – </w:t>
      </w:r>
      <w:proofErr w:type="spellStart"/>
      <w:r>
        <w:rPr>
          <w:rFonts w:ascii="Times New Roman" w:hAnsi="Times New Roman"/>
          <w:sz w:val="24"/>
          <w:szCs w:val="24"/>
        </w:rPr>
        <w:t>pdf</w:t>
      </w:r>
      <w:proofErr w:type="spellEnd"/>
      <w:r>
        <w:rPr>
          <w:rFonts w:ascii="Times New Roman" w:hAnsi="Times New Roman"/>
          <w:sz w:val="24"/>
          <w:szCs w:val="24"/>
        </w:rPr>
        <w:t xml:space="preserve">) повинні бути надані через електронну систему закупівлі </w:t>
      </w:r>
      <w:r>
        <w:rPr>
          <w:rFonts w:ascii="Times New Roman" w:hAnsi="Times New Roman"/>
          <w:b/>
          <w:color w:val="000099"/>
          <w:sz w:val="24"/>
          <w:szCs w:val="24"/>
        </w:rPr>
        <w:t>в одному, окремому файлі.</w:t>
      </w:r>
    </w:p>
    <w:p w:rsidR="00B47A50" w:rsidRDefault="00B47A50" w:rsidP="00B47A50">
      <w:pPr>
        <w:tabs>
          <w:tab w:val="left" w:pos="0"/>
        </w:tabs>
        <w:spacing w:before="20" w:after="20" w:line="240" w:lineRule="auto"/>
        <w:jc w:val="both"/>
        <w:rPr>
          <w:rFonts w:ascii="Times New Roman" w:eastAsia="Times New Roman" w:hAnsi="Times New Roman"/>
          <w:snapToGrid w:val="0"/>
          <w:sz w:val="24"/>
          <w:szCs w:val="20"/>
          <w:lang w:eastAsia="ru-RU"/>
        </w:rPr>
      </w:pPr>
      <w:r>
        <w:rPr>
          <w:rFonts w:ascii="Times New Roman" w:eastAsia="Times New Roman" w:hAnsi="Times New Roman"/>
          <w:bCs/>
          <w:snapToGrid w:val="0"/>
          <w:sz w:val="24"/>
          <w:szCs w:val="20"/>
          <w:lang w:eastAsia="ru-RU"/>
        </w:rPr>
        <w:t xml:space="preserve">1. </w:t>
      </w:r>
      <w:r>
        <w:rPr>
          <w:rFonts w:ascii="Times New Roman" w:eastAsia="Times New Roman" w:hAnsi="Times New Roman"/>
          <w:snapToGrid w:val="0"/>
          <w:sz w:val="24"/>
          <w:szCs w:val="20"/>
          <w:lang w:eastAsia="ru-RU"/>
        </w:rPr>
        <w:t>Документи, що підтверджують відповідність учасника встановленим кваліфікаційним критеріям:</w:t>
      </w:r>
    </w:p>
    <w:p w:rsidR="00B47A50" w:rsidRDefault="00B47A50" w:rsidP="00B47A50">
      <w:pPr>
        <w:tabs>
          <w:tab w:val="left" w:pos="0"/>
        </w:tabs>
        <w:spacing w:before="20" w:after="20" w:line="240" w:lineRule="auto"/>
        <w:jc w:val="both"/>
        <w:rPr>
          <w:rFonts w:ascii="Times New Roman" w:eastAsia="Times New Roman" w:hAnsi="Times New Roman"/>
          <w:snapToGrid w:val="0"/>
          <w:sz w:val="24"/>
          <w:szCs w:val="20"/>
          <w:lang w:eastAsia="ru-RU"/>
        </w:rPr>
      </w:pPr>
      <w:r>
        <w:rPr>
          <w:rFonts w:ascii="Times New Roman" w:eastAsia="Times New Roman" w:hAnsi="Times New Roman"/>
          <w:snapToGrid w:val="0"/>
          <w:sz w:val="24"/>
          <w:szCs w:val="20"/>
          <w:lang w:eastAsia="ru-RU"/>
        </w:rPr>
        <w:t xml:space="preserve">- Довідка </w:t>
      </w:r>
      <w:r>
        <w:rPr>
          <w:rFonts w:ascii="Times New Roman" w:eastAsia="DejaVu Sans" w:hAnsi="Times New Roman"/>
          <w:bCs/>
          <w:kern w:val="2"/>
          <w:sz w:val="24"/>
          <w:szCs w:val="24"/>
          <w:lang w:eastAsia="hi-IN" w:bidi="hi-IN"/>
        </w:rPr>
        <w:t xml:space="preserve">(в довільній формі) </w:t>
      </w:r>
      <w:r>
        <w:rPr>
          <w:rFonts w:ascii="Times New Roman" w:eastAsia="Times New Roman" w:hAnsi="Times New Roman"/>
          <w:snapToGrid w:val="0"/>
          <w:sz w:val="24"/>
          <w:szCs w:val="20"/>
          <w:lang w:eastAsia="ru-RU"/>
        </w:rPr>
        <w:t xml:space="preserve">про наявність обладнання та матеріально-технічної бази </w:t>
      </w:r>
      <w:r>
        <w:rPr>
          <w:rFonts w:ascii="Times New Roman" w:eastAsia="Times New Roman" w:hAnsi="Times New Roman"/>
          <w:snapToGrid w:val="0"/>
          <w:sz w:val="24"/>
          <w:szCs w:val="24"/>
          <w:lang w:eastAsia="ru-RU"/>
        </w:rPr>
        <w:t xml:space="preserve"> - скріплена підписом  </w:t>
      </w:r>
      <w:r>
        <w:rPr>
          <w:rFonts w:ascii="Times New Roman" w:eastAsia="Times New Roman" w:hAnsi="Times New Roman"/>
          <w:snapToGrid w:val="0"/>
          <w:sz w:val="24"/>
          <w:szCs w:val="20"/>
          <w:lang w:eastAsia="ru-RU"/>
        </w:rPr>
        <w:t xml:space="preserve">керівника або уповноваженої особи та печаткою Учасника </w:t>
      </w:r>
      <w:r>
        <w:rPr>
          <w:rFonts w:ascii="Times New Roman" w:hAnsi="Times New Roman"/>
          <w:bCs/>
          <w:iCs/>
          <w:sz w:val="24"/>
          <w:szCs w:val="24"/>
        </w:rPr>
        <w:t>(у разі її використання)</w:t>
      </w:r>
      <w:r>
        <w:rPr>
          <w:rFonts w:ascii="Times New Roman" w:eastAsia="Times New Roman" w:hAnsi="Times New Roman"/>
          <w:snapToGrid w:val="0"/>
          <w:sz w:val="24"/>
          <w:szCs w:val="20"/>
          <w:lang w:eastAsia="ru-RU"/>
        </w:rPr>
        <w:t>;</w:t>
      </w:r>
    </w:p>
    <w:p w:rsidR="00B47A50" w:rsidRDefault="00B47A50" w:rsidP="00B47A50">
      <w:pPr>
        <w:tabs>
          <w:tab w:val="left" w:pos="0"/>
        </w:tabs>
        <w:spacing w:before="20" w:after="20" w:line="240" w:lineRule="auto"/>
        <w:jc w:val="both"/>
        <w:rPr>
          <w:rFonts w:ascii="Times New Roman" w:eastAsia="Times New Roman" w:hAnsi="Times New Roman"/>
          <w:snapToGrid w:val="0"/>
          <w:sz w:val="24"/>
          <w:szCs w:val="24"/>
          <w:lang w:eastAsia="ru-RU"/>
        </w:rPr>
      </w:pPr>
      <w:r>
        <w:rPr>
          <w:rFonts w:ascii="Times New Roman" w:eastAsia="Times New Roman" w:hAnsi="Times New Roman"/>
          <w:snapToGrid w:val="0"/>
          <w:sz w:val="24"/>
          <w:szCs w:val="20"/>
          <w:lang w:eastAsia="ru-RU"/>
        </w:rPr>
        <w:t xml:space="preserve">- Довідка </w:t>
      </w:r>
      <w:r>
        <w:rPr>
          <w:rFonts w:ascii="Times New Roman" w:eastAsia="DejaVu Sans" w:hAnsi="Times New Roman"/>
          <w:bCs/>
          <w:kern w:val="2"/>
          <w:sz w:val="24"/>
          <w:szCs w:val="24"/>
          <w:lang w:eastAsia="hi-IN" w:bidi="hi-IN"/>
        </w:rPr>
        <w:t xml:space="preserve">(в довільній формі) </w:t>
      </w:r>
      <w:r>
        <w:rPr>
          <w:rFonts w:ascii="Times New Roman" w:eastAsia="Times New Roman" w:hAnsi="Times New Roman"/>
          <w:snapToGrid w:val="0"/>
          <w:sz w:val="24"/>
          <w:szCs w:val="20"/>
          <w:lang w:eastAsia="ru-RU"/>
        </w:rPr>
        <w:t>про наявність працівників відповідної кваліфікації, які мають необхідні  знання  та  досвід</w:t>
      </w:r>
      <w:r>
        <w:rPr>
          <w:rFonts w:ascii="Times New Roman" w:eastAsia="Times New Roman" w:hAnsi="Times New Roman"/>
          <w:snapToGrid w:val="0"/>
          <w:sz w:val="24"/>
          <w:szCs w:val="24"/>
          <w:lang w:eastAsia="ru-RU"/>
        </w:rPr>
        <w:t xml:space="preserve"> - скріплена підписом  </w:t>
      </w:r>
      <w:r>
        <w:rPr>
          <w:rFonts w:ascii="Times New Roman" w:eastAsia="Times New Roman" w:hAnsi="Times New Roman"/>
          <w:snapToGrid w:val="0"/>
          <w:sz w:val="24"/>
          <w:szCs w:val="20"/>
          <w:lang w:eastAsia="ru-RU"/>
        </w:rPr>
        <w:t>керівника або уповноваженої особи та печаткою Учасника</w:t>
      </w:r>
      <w:r>
        <w:rPr>
          <w:rFonts w:ascii="Times New Roman" w:eastAsia="Times New Roman" w:hAnsi="Times New Roman"/>
          <w:snapToGrid w:val="0"/>
          <w:sz w:val="24"/>
          <w:szCs w:val="20"/>
          <w:lang w:val="ru-RU" w:eastAsia="ru-RU"/>
        </w:rPr>
        <w:t xml:space="preserve"> </w:t>
      </w:r>
      <w:r>
        <w:rPr>
          <w:rFonts w:ascii="Times New Roman" w:hAnsi="Times New Roman"/>
          <w:bCs/>
          <w:iCs/>
          <w:sz w:val="24"/>
          <w:szCs w:val="24"/>
        </w:rPr>
        <w:t>(у разі її використання)</w:t>
      </w:r>
      <w:r>
        <w:rPr>
          <w:rFonts w:ascii="Times New Roman" w:eastAsia="Times New Roman" w:hAnsi="Times New Roman"/>
          <w:snapToGrid w:val="0"/>
          <w:sz w:val="24"/>
          <w:szCs w:val="20"/>
          <w:lang w:eastAsia="ru-RU"/>
        </w:rPr>
        <w:t>;</w:t>
      </w:r>
    </w:p>
    <w:p w:rsidR="00B47A50" w:rsidRDefault="00B47A50" w:rsidP="00B47A50">
      <w:pPr>
        <w:widowControl w:val="0"/>
        <w:spacing w:beforeLines="20" w:before="48" w:after="0" w:line="240" w:lineRule="auto"/>
        <w:ind w:right="113"/>
        <w:contextualSpacing/>
        <w:jc w:val="both"/>
        <w:rPr>
          <w:rFonts w:ascii="Times New Roman" w:hAnsi="Times New Roman"/>
          <w:sz w:val="24"/>
          <w:szCs w:val="24"/>
          <w:lang w:val="ru-RU"/>
        </w:rPr>
      </w:pPr>
      <w:r>
        <w:rPr>
          <w:rFonts w:ascii="Times New Roman" w:eastAsia="Times New Roman" w:hAnsi="Times New Roman"/>
          <w:snapToGrid w:val="0"/>
          <w:sz w:val="24"/>
          <w:szCs w:val="20"/>
          <w:lang w:eastAsia="ru-RU"/>
        </w:rPr>
        <w:t xml:space="preserve">- Довідка </w:t>
      </w:r>
      <w:r>
        <w:rPr>
          <w:rFonts w:ascii="Times New Roman" w:eastAsia="DejaVu Sans" w:hAnsi="Times New Roman"/>
          <w:bCs/>
          <w:kern w:val="2"/>
          <w:sz w:val="24"/>
          <w:szCs w:val="24"/>
          <w:lang w:eastAsia="hi-IN" w:bidi="hi-IN"/>
        </w:rPr>
        <w:t xml:space="preserve">(в довільній формі) </w:t>
      </w:r>
      <w:r>
        <w:rPr>
          <w:rFonts w:ascii="Times New Roman" w:eastAsia="Times New Roman" w:hAnsi="Times New Roman"/>
          <w:snapToGrid w:val="0"/>
          <w:sz w:val="24"/>
          <w:szCs w:val="20"/>
          <w:lang w:eastAsia="ru-RU"/>
        </w:rPr>
        <w:t xml:space="preserve">про наявність документально підтвердженого досвіду виконання аналогічного договору </w:t>
      </w:r>
      <w:r>
        <w:rPr>
          <w:rFonts w:ascii="Times New Roman" w:eastAsia="Times New Roman" w:hAnsi="Times New Roman"/>
          <w:snapToGrid w:val="0"/>
          <w:sz w:val="24"/>
          <w:szCs w:val="24"/>
          <w:lang w:eastAsia="ru-RU"/>
        </w:rPr>
        <w:t xml:space="preserve">- скріплена підписом  </w:t>
      </w:r>
      <w:r>
        <w:rPr>
          <w:rFonts w:ascii="Times New Roman" w:eastAsia="Times New Roman" w:hAnsi="Times New Roman"/>
          <w:snapToGrid w:val="0"/>
          <w:sz w:val="24"/>
          <w:szCs w:val="20"/>
          <w:lang w:eastAsia="ru-RU"/>
        </w:rPr>
        <w:t xml:space="preserve">керівника або уповноваженої особи та печаткою Учасника </w:t>
      </w:r>
      <w:r>
        <w:rPr>
          <w:rFonts w:ascii="Times New Roman" w:hAnsi="Times New Roman"/>
          <w:bCs/>
          <w:iCs/>
          <w:sz w:val="24"/>
          <w:szCs w:val="24"/>
        </w:rPr>
        <w:t>(у разі її використання)</w:t>
      </w:r>
      <w:r>
        <w:rPr>
          <w:rFonts w:ascii="Times New Roman" w:hAnsi="Times New Roman"/>
          <w:bCs/>
          <w:iCs/>
          <w:sz w:val="24"/>
          <w:szCs w:val="24"/>
          <w:lang w:val="ru-RU"/>
        </w:rPr>
        <w:t xml:space="preserve"> </w:t>
      </w:r>
      <w:r>
        <w:rPr>
          <w:rFonts w:ascii="Times New Roman" w:hAnsi="Times New Roman"/>
          <w:snapToGrid w:val="0"/>
          <w:sz w:val="24"/>
          <w:szCs w:val="24"/>
        </w:rPr>
        <w:t>(для підтвердження інформації надається копія договору поставки та видаткової накладної (або акту), що свідчить про виконання договору)</w:t>
      </w:r>
      <w:r>
        <w:rPr>
          <w:rFonts w:ascii="Times New Roman" w:hAnsi="Times New Roman"/>
          <w:snapToGrid w:val="0"/>
          <w:sz w:val="24"/>
          <w:szCs w:val="24"/>
          <w:lang w:val="ru-RU"/>
        </w:rPr>
        <w:t>.</w:t>
      </w:r>
    </w:p>
    <w:p w:rsidR="00B47A50" w:rsidRDefault="00B47A50" w:rsidP="00B47A50">
      <w:pPr>
        <w:tabs>
          <w:tab w:val="left" w:pos="0"/>
        </w:tabs>
        <w:spacing w:before="20" w:after="20" w:line="240" w:lineRule="auto"/>
        <w:jc w:val="both"/>
        <w:rPr>
          <w:rFonts w:ascii="Times New Roman" w:hAnsi="Times New Roman"/>
          <w:color w:val="000000" w:themeColor="text1"/>
          <w:sz w:val="24"/>
          <w:szCs w:val="24"/>
        </w:rPr>
      </w:pPr>
      <w:r>
        <w:rPr>
          <w:rFonts w:ascii="Times New Roman" w:eastAsia="Times New Roman" w:hAnsi="Times New Roman"/>
          <w:bCs/>
          <w:snapToGrid w:val="0"/>
          <w:color w:val="000000" w:themeColor="text1"/>
          <w:sz w:val="24"/>
          <w:szCs w:val="20"/>
          <w:lang w:eastAsia="ru-RU"/>
        </w:rPr>
        <w:t xml:space="preserve">2. </w:t>
      </w:r>
      <w:r>
        <w:rPr>
          <w:rFonts w:ascii="Times New Roman" w:eastAsia="DejaVu Sans" w:hAnsi="Times New Roman"/>
          <w:bCs/>
          <w:color w:val="000000" w:themeColor="text1"/>
          <w:kern w:val="2"/>
          <w:sz w:val="24"/>
          <w:szCs w:val="24"/>
          <w:lang w:eastAsia="hi-IN" w:bidi="hi-IN"/>
        </w:rPr>
        <w:t xml:space="preserve">Довідка (в довільній формі) з зазначенням інформації про відсутність підстав у відмові в участі у процедурі закупівлі, визначених у пунктах частині першій та другій статті 17 Закону - </w:t>
      </w:r>
      <w:r>
        <w:rPr>
          <w:rFonts w:ascii="Times New Roman" w:eastAsia="Times New Roman" w:hAnsi="Times New Roman"/>
          <w:snapToGrid w:val="0"/>
          <w:color w:val="000000" w:themeColor="text1"/>
          <w:sz w:val="24"/>
          <w:szCs w:val="24"/>
          <w:lang w:eastAsia="ru-RU"/>
        </w:rPr>
        <w:t xml:space="preserve">скріплена підписом  </w:t>
      </w:r>
      <w:r>
        <w:rPr>
          <w:rFonts w:ascii="Times New Roman" w:eastAsia="Times New Roman" w:hAnsi="Times New Roman"/>
          <w:snapToGrid w:val="0"/>
          <w:color w:val="000000" w:themeColor="text1"/>
          <w:sz w:val="24"/>
          <w:szCs w:val="20"/>
          <w:lang w:eastAsia="ru-RU"/>
        </w:rPr>
        <w:t xml:space="preserve">керівника або уповноваженої особи та печаткою Учасника </w:t>
      </w:r>
      <w:r>
        <w:rPr>
          <w:rFonts w:ascii="Times New Roman" w:hAnsi="Times New Roman"/>
          <w:bCs/>
          <w:iCs/>
          <w:color w:val="000000" w:themeColor="text1"/>
          <w:sz w:val="24"/>
          <w:szCs w:val="24"/>
        </w:rPr>
        <w:t>(у разі її використання)</w:t>
      </w:r>
      <w:r>
        <w:rPr>
          <w:rFonts w:ascii="Times New Roman" w:eastAsia="Times New Roman" w:hAnsi="Times New Roman"/>
          <w:snapToGrid w:val="0"/>
          <w:color w:val="000000" w:themeColor="text1"/>
          <w:sz w:val="24"/>
          <w:szCs w:val="20"/>
          <w:lang w:eastAsia="ru-RU"/>
        </w:rPr>
        <w:t xml:space="preserve">. </w:t>
      </w:r>
      <w:r>
        <w:rPr>
          <w:rFonts w:ascii="Times New Roman" w:hAnsi="Times New Roman"/>
          <w:color w:val="000000" w:themeColor="text1"/>
          <w:sz w:val="24"/>
          <w:szCs w:val="24"/>
        </w:rPr>
        <w:t>Учасник не надає інформацію, що міститься у відкритих єдиних державних реєстрах, доступ до яких є вільним.</w:t>
      </w:r>
    </w:p>
    <w:p w:rsidR="00B47A50" w:rsidRDefault="00B47A50" w:rsidP="00B47A50">
      <w:pPr>
        <w:autoSpaceDE w:val="0"/>
        <w:autoSpaceDN w:val="0"/>
        <w:adjustRightInd w:val="0"/>
        <w:spacing w:before="20" w:after="20" w:line="240" w:lineRule="auto"/>
        <w:ind w:right="22"/>
        <w:jc w:val="both"/>
        <w:rPr>
          <w:rFonts w:ascii="Times New Roman" w:eastAsia="Times New Roman" w:hAnsi="Times New Roman"/>
          <w:snapToGrid w:val="0"/>
          <w:color w:val="000000" w:themeColor="text1"/>
          <w:sz w:val="24"/>
          <w:szCs w:val="20"/>
          <w:lang w:eastAsia="ru-RU"/>
        </w:rPr>
      </w:pPr>
      <w:r>
        <w:rPr>
          <w:rFonts w:ascii="Times New Roman" w:eastAsia="Times New Roman" w:hAnsi="Times New Roman"/>
          <w:snapToGrid w:val="0"/>
          <w:color w:val="000000" w:themeColor="text1"/>
          <w:sz w:val="24"/>
          <w:szCs w:val="20"/>
          <w:lang w:eastAsia="ru-RU"/>
        </w:rPr>
        <w:t xml:space="preserve">3. Документи, що підтверджують повноваження посадової особи учасника процедури закупівлі щодо підпису документів тендерної пропозиції та </w:t>
      </w:r>
      <w:r>
        <w:rPr>
          <w:rFonts w:ascii="Times New Roman" w:hAnsi="Times New Roman"/>
          <w:color w:val="000000" w:themeColor="text1"/>
          <w:sz w:val="24"/>
          <w:szCs w:val="24"/>
        </w:rPr>
        <w:t>договору закупівлі за результатами торгів</w:t>
      </w:r>
      <w:r>
        <w:rPr>
          <w:rFonts w:ascii="Times New Roman" w:eastAsia="Times New Roman" w:hAnsi="Times New Roman"/>
          <w:snapToGrid w:val="0"/>
          <w:color w:val="000000" w:themeColor="text1"/>
          <w:sz w:val="24"/>
          <w:szCs w:val="24"/>
          <w:lang w:eastAsia="ru-RU"/>
        </w:rPr>
        <w:t xml:space="preserve"> (виписка з протоколу засновників, нак</w:t>
      </w:r>
      <w:r>
        <w:rPr>
          <w:rFonts w:ascii="Times New Roman" w:eastAsia="Times New Roman" w:hAnsi="Times New Roman"/>
          <w:snapToGrid w:val="0"/>
          <w:color w:val="000000" w:themeColor="text1"/>
          <w:sz w:val="24"/>
          <w:szCs w:val="20"/>
          <w:lang w:eastAsia="ru-RU"/>
        </w:rPr>
        <w:t>аз про призначення, довіреність, доручення або інший документ, що підтверджує повноваження посадової особи учасника на підписання документів).</w:t>
      </w:r>
    </w:p>
    <w:p w:rsidR="00B47A50" w:rsidRDefault="00B47A50" w:rsidP="00B47A50">
      <w:pPr>
        <w:autoSpaceDE w:val="0"/>
        <w:autoSpaceDN w:val="0"/>
        <w:adjustRightInd w:val="0"/>
        <w:spacing w:before="20" w:after="20" w:line="240" w:lineRule="auto"/>
        <w:ind w:right="22"/>
        <w:jc w:val="both"/>
        <w:rPr>
          <w:rFonts w:ascii="Times New Roman" w:eastAsia="Times New Roman" w:hAnsi="Times New Roman"/>
          <w:snapToGrid w:val="0"/>
          <w:sz w:val="24"/>
          <w:szCs w:val="20"/>
          <w:lang w:eastAsia="ru-RU"/>
        </w:rPr>
      </w:pPr>
      <w:r>
        <w:rPr>
          <w:rFonts w:ascii="Times New Roman" w:eastAsia="Times New Roman" w:hAnsi="Times New Roman"/>
          <w:snapToGrid w:val="0"/>
          <w:sz w:val="24"/>
          <w:szCs w:val="20"/>
          <w:lang w:eastAsia="ru-RU"/>
        </w:rPr>
        <w:t xml:space="preserve">4. Довідка </w:t>
      </w:r>
      <w:r>
        <w:rPr>
          <w:rFonts w:ascii="Times New Roman" w:eastAsia="DejaVu Sans" w:hAnsi="Times New Roman"/>
          <w:bCs/>
          <w:kern w:val="2"/>
          <w:sz w:val="24"/>
          <w:szCs w:val="24"/>
          <w:lang w:eastAsia="hi-IN" w:bidi="hi-IN"/>
        </w:rPr>
        <w:t xml:space="preserve">(в довільній формі) </w:t>
      </w:r>
      <w:r>
        <w:rPr>
          <w:rFonts w:ascii="Times New Roman" w:eastAsia="Times New Roman" w:hAnsi="Times New Roman"/>
          <w:snapToGrid w:val="0"/>
          <w:sz w:val="24"/>
          <w:szCs w:val="20"/>
          <w:lang w:eastAsia="ru-RU"/>
        </w:rPr>
        <w:t xml:space="preserve">яка містить відомості про підприємство </w:t>
      </w:r>
      <w:r>
        <w:rPr>
          <w:rFonts w:ascii="Times New Roman" w:eastAsia="Times New Roman" w:hAnsi="Times New Roman"/>
          <w:snapToGrid w:val="0"/>
          <w:sz w:val="24"/>
          <w:szCs w:val="24"/>
          <w:lang w:eastAsia="ru-RU"/>
        </w:rPr>
        <w:t xml:space="preserve">- скріплена підписом  </w:t>
      </w:r>
      <w:r>
        <w:rPr>
          <w:rFonts w:ascii="Times New Roman" w:eastAsia="Times New Roman" w:hAnsi="Times New Roman"/>
          <w:snapToGrid w:val="0"/>
          <w:sz w:val="24"/>
          <w:szCs w:val="20"/>
          <w:lang w:eastAsia="ru-RU"/>
        </w:rPr>
        <w:t>керівника або уповноваженої особи та печаткою Учасника</w:t>
      </w:r>
      <w:r>
        <w:rPr>
          <w:rFonts w:ascii="Times New Roman" w:eastAsia="Times New Roman" w:hAnsi="Times New Roman"/>
          <w:snapToGrid w:val="0"/>
          <w:sz w:val="24"/>
          <w:szCs w:val="20"/>
          <w:lang w:val="ru-RU" w:eastAsia="ru-RU"/>
        </w:rPr>
        <w:t xml:space="preserve"> </w:t>
      </w:r>
      <w:r>
        <w:rPr>
          <w:rFonts w:ascii="Times New Roman" w:hAnsi="Times New Roman"/>
          <w:bCs/>
          <w:iCs/>
          <w:sz w:val="24"/>
          <w:szCs w:val="24"/>
        </w:rPr>
        <w:t>(у разі її використання)</w:t>
      </w:r>
      <w:r>
        <w:rPr>
          <w:rFonts w:ascii="Times New Roman" w:eastAsia="Times New Roman" w:hAnsi="Times New Roman"/>
          <w:snapToGrid w:val="0"/>
          <w:sz w:val="24"/>
          <w:szCs w:val="20"/>
          <w:lang w:eastAsia="ru-RU"/>
        </w:rPr>
        <w:t xml:space="preserve">: </w:t>
      </w:r>
    </w:p>
    <w:p w:rsidR="00B47A50" w:rsidRDefault="00B47A50" w:rsidP="00B47A50">
      <w:pPr>
        <w:autoSpaceDE w:val="0"/>
        <w:autoSpaceDN w:val="0"/>
        <w:adjustRightInd w:val="0"/>
        <w:spacing w:before="20" w:after="20" w:line="240" w:lineRule="auto"/>
        <w:ind w:right="22"/>
        <w:jc w:val="both"/>
        <w:rPr>
          <w:rFonts w:ascii="Times New Roman" w:eastAsia="Times New Roman" w:hAnsi="Times New Roman"/>
          <w:snapToGrid w:val="0"/>
          <w:sz w:val="24"/>
          <w:szCs w:val="20"/>
          <w:lang w:eastAsia="ru-RU"/>
        </w:rPr>
      </w:pPr>
      <w:r>
        <w:rPr>
          <w:rFonts w:ascii="Times New Roman" w:eastAsia="Times New Roman" w:hAnsi="Times New Roman"/>
          <w:snapToGrid w:val="0"/>
          <w:sz w:val="24"/>
          <w:szCs w:val="20"/>
          <w:lang w:eastAsia="ru-RU"/>
        </w:rPr>
        <w:t xml:space="preserve">а) реквізити (адреса - юридична та фактична, телефон, факс); </w:t>
      </w:r>
    </w:p>
    <w:p w:rsidR="00B47A50" w:rsidRDefault="00B47A50" w:rsidP="00B47A50">
      <w:pPr>
        <w:autoSpaceDE w:val="0"/>
        <w:autoSpaceDN w:val="0"/>
        <w:adjustRightInd w:val="0"/>
        <w:spacing w:before="20" w:after="20" w:line="240" w:lineRule="auto"/>
        <w:ind w:right="22"/>
        <w:jc w:val="both"/>
        <w:rPr>
          <w:rFonts w:ascii="Times New Roman" w:eastAsia="Times New Roman" w:hAnsi="Times New Roman"/>
          <w:snapToGrid w:val="0"/>
          <w:sz w:val="24"/>
          <w:szCs w:val="20"/>
          <w:lang w:eastAsia="ru-RU"/>
        </w:rPr>
      </w:pPr>
      <w:r>
        <w:rPr>
          <w:rFonts w:ascii="Times New Roman" w:eastAsia="Times New Roman" w:hAnsi="Times New Roman"/>
          <w:snapToGrid w:val="0"/>
          <w:sz w:val="24"/>
          <w:szCs w:val="20"/>
          <w:lang w:eastAsia="ru-RU"/>
        </w:rPr>
        <w:t xml:space="preserve">б) керівництво (посада, ім'я, по батькові, телефон для контактів) - для юридичних осіб; </w:t>
      </w:r>
    </w:p>
    <w:p w:rsidR="00B47A50" w:rsidRDefault="00B47A50" w:rsidP="00B47A50">
      <w:pPr>
        <w:autoSpaceDE w:val="0"/>
        <w:autoSpaceDN w:val="0"/>
        <w:adjustRightInd w:val="0"/>
        <w:spacing w:before="20" w:after="20" w:line="240" w:lineRule="auto"/>
        <w:ind w:right="22"/>
        <w:jc w:val="both"/>
        <w:rPr>
          <w:rFonts w:ascii="Times New Roman" w:eastAsia="Times New Roman" w:hAnsi="Times New Roman"/>
          <w:snapToGrid w:val="0"/>
          <w:sz w:val="24"/>
          <w:szCs w:val="20"/>
          <w:lang w:val="ru-RU" w:eastAsia="ru-RU"/>
        </w:rPr>
      </w:pPr>
      <w:r>
        <w:rPr>
          <w:rFonts w:ascii="Times New Roman" w:eastAsia="Times New Roman" w:hAnsi="Times New Roman"/>
          <w:snapToGrid w:val="0"/>
          <w:sz w:val="24"/>
          <w:szCs w:val="20"/>
          <w:lang w:eastAsia="ru-RU"/>
        </w:rPr>
        <w:t>в) банківські реквізити.</w:t>
      </w:r>
    </w:p>
    <w:p w:rsidR="00B47A50" w:rsidRDefault="00B47A50" w:rsidP="00B47A50">
      <w:pPr>
        <w:tabs>
          <w:tab w:val="left" w:pos="993"/>
        </w:tabs>
        <w:spacing w:after="0" w:line="240" w:lineRule="auto"/>
        <w:contextualSpacing/>
        <w:jc w:val="both"/>
        <w:rPr>
          <w:rFonts w:ascii="Times New Roman" w:eastAsia="DejaVu Sans" w:hAnsi="Times New Roman"/>
          <w:bCs/>
          <w:color w:val="0000FF"/>
          <w:kern w:val="2"/>
          <w:sz w:val="24"/>
          <w:szCs w:val="24"/>
          <w:lang w:eastAsia="hi-IN" w:bidi="hi-IN"/>
        </w:rPr>
      </w:pPr>
      <w:r>
        <w:rPr>
          <w:rFonts w:ascii="Times New Roman" w:hAnsi="Times New Roman"/>
          <w:bCs/>
          <w:iCs/>
          <w:sz w:val="24"/>
          <w:szCs w:val="24"/>
          <w:lang w:val="ru-RU"/>
        </w:rPr>
        <w:t>5.</w:t>
      </w:r>
      <w:r>
        <w:rPr>
          <w:rFonts w:ascii="Times New Roman" w:hAnsi="Times New Roman"/>
          <w:bCs/>
          <w:iCs/>
          <w:sz w:val="16"/>
          <w:szCs w:val="16"/>
          <w:lang w:val="ru-RU"/>
        </w:rPr>
        <w:t xml:space="preserve"> </w:t>
      </w:r>
      <w:r>
        <w:rPr>
          <w:rFonts w:ascii="Times New Roman" w:hAnsi="Times New Roman"/>
          <w:bCs/>
          <w:iCs/>
          <w:sz w:val="24"/>
          <w:szCs w:val="24"/>
        </w:rPr>
        <w:t>П</w:t>
      </w:r>
      <w:r>
        <w:rPr>
          <w:rFonts w:ascii="Times New Roman" w:eastAsia="Verdana" w:hAnsi="Times New Roman"/>
          <w:sz w:val="24"/>
          <w:szCs w:val="24"/>
          <w:lang w:eastAsia="ru-RU"/>
        </w:rPr>
        <w:t>роект договору</w:t>
      </w:r>
      <w:r>
        <w:rPr>
          <w:rFonts w:ascii="Times New Roman" w:hAnsi="Times New Roman"/>
          <w:bCs/>
          <w:iCs/>
          <w:sz w:val="24"/>
          <w:szCs w:val="24"/>
        </w:rPr>
        <w:t>, підписаний (вказати посаду, прізви</w:t>
      </w:r>
      <w:r>
        <w:rPr>
          <w:rFonts w:ascii="Times New Roman" w:hAnsi="Times New Roman"/>
          <w:bCs/>
          <w:iCs/>
          <w:color w:val="000000"/>
          <w:sz w:val="24"/>
          <w:szCs w:val="24"/>
        </w:rPr>
        <w:t xml:space="preserve">ще та ініціали уповноваженої особи Учасника), скріплений печаткою та поданий </w:t>
      </w:r>
      <w:r>
        <w:rPr>
          <w:rFonts w:ascii="Times New Roman" w:eastAsia="Verdana" w:hAnsi="Times New Roman"/>
          <w:color w:val="000000"/>
          <w:sz w:val="24"/>
          <w:szCs w:val="24"/>
          <w:lang w:eastAsia="ru-RU"/>
        </w:rPr>
        <w:t xml:space="preserve">в окремому файлі </w:t>
      </w:r>
      <w:r>
        <w:rPr>
          <w:rFonts w:ascii="Times New Roman" w:hAnsi="Times New Roman"/>
          <w:bCs/>
          <w:iCs/>
          <w:color w:val="000000"/>
          <w:sz w:val="24"/>
          <w:szCs w:val="24"/>
          <w:lang w:val="ru-RU"/>
        </w:rPr>
        <w:t>(</w:t>
      </w:r>
      <w:r>
        <w:rPr>
          <w:rFonts w:ascii="Times New Roman" w:hAnsi="Times New Roman"/>
          <w:bCs/>
          <w:iCs/>
          <w:color w:val="000000"/>
          <w:sz w:val="24"/>
          <w:szCs w:val="24"/>
        </w:rPr>
        <w:t>згідно Додатку №3</w:t>
      </w:r>
      <w:r>
        <w:rPr>
          <w:rFonts w:ascii="Times New Roman" w:hAnsi="Times New Roman"/>
          <w:color w:val="000000"/>
          <w:sz w:val="24"/>
          <w:szCs w:val="24"/>
        </w:rPr>
        <w:t xml:space="preserve"> до цієї тендерної документації</w:t>
      </w:r>
      <w:r>
        <w:rPr>
          <w:rFonts w:ascii="Times New Roman" w:hAnsi="Times New Roman"/>
          <w:bCs/>
          <w:iCs/>
          <w:color w:val="000000"/>
          <w:sz w:val="24"/>
          <w:szCs w:val="24"/>
        </w:rPr>
        <w:t>).</w:t>
      </w:r>
    </w:p>
    <w:p w:rsidR="00B47A50" w:rsidRDefault="00B47A50" w:rsidP="00B47A50">
      <w:pPr>
        <w:tabs>
          <w:tab w:val="left" w:pos="993"/>
        </w:tabs>
        <w:spacing w:after="0" w:line="240" w:lineRule="atLeast"/>
        <w:contextualSpacing/>
        <w:jc w:val="both"/>
        <w:rPr>
          <w:rFonts w:ascii="Times New Roman" w:hAnsi="Times New Roman"/>
          <w:sz w:val="24"/>
          <w:szCs w:val="24"/>
        </w:rPr>
      </w:pPr>
      <w:r>
        <w:rPr>
          <w:rFonts w:ascii="Times New Roman" w:eastAsia="DejaVu Sans" w:hAnsi="Times New Roman"/>
          <w:bCs/>
          <w:kern w:val="2"/>
          <w:sz w:val="24"/>
          <w:szCs w:val="24"/>
          <w:lang w:eastAsia="hi-IN" w:bidi="hi-IN"/>
        </w:rPr>
        <w:t>6. Б</w:t>
      </w:r>
      <w:r>
        <w:rPr>
          <w:rFonts w:ascii="Times New Roman" w:hAnsi="Times New Roman"/>
          <w:sz w:val="24"/>
          <w:szCs w:val="24"/>
          <w:lang w:eastAsia="uk-UA"/>
        </w:rPr>
        <w:t>езвідклична електронна банківська гарантія.</w:t>
      </w:r>
      <w:r>
        <w:rPr>
          <w:rFonts w:ascii="Times New Roman" w:hAnsi="Times New Roman"/>
          <w:sz w:val="24"/>
          <w:szCs w:val="24"/>
        </w:rPr>
        <w:t xml:space="preserve"> </w:t>
      </w:r>
    </w:p>
    <w:p w:rsidR="00B47A50" w:rsidRDefault="00B47A50" w:rsidP="00B47A50">
      <w:pPr>
        <w:tabs>
          <w:tab w:val="left" w:pos="993"/>
        </w:tabs>
        <w:spacing w:after="0" w:line="240" w:lineRule="atLeast"/>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7.  </w:t>
      </w:r>
      <w:r>
        <w:rPr>
          <w:rFonts w:ascii="Times New Roman" w:hAnsi="Times New Roman"/>
          <w:bCs/>
          <w:color w:val="000000" w:themeColor="text1"/>
          <w:sz w:val="24"/>
          <w:szCs w:val="24"/>
        </w:rPr>
        <w:t>Довідка (в довільній формі) яка містить інформацію про те, що Учасник гарантує, що технічні та якісні характеристики предмета закупівлі передбачають застосування заходів із захисту довкілля.</w:t>
      </w:r>
    </w:p>
    <w:p w:rsidR="00B47A50" w:rsidRDefault="00B47A50" w:rsidP="00B47A50">
      <w:pPr>
        <w:tabs>
          <w:tab w:val="left" w:pos="993"/>
        </w:tabs>
        <w:spacing w:after="0" w:line="240" w:lineRule="atLeast"/>
        <w:contextualSpacing/>
        <w:jc w:val="both"/>
        <w:rPr>
          <w:rFonts w:ascii="Times New Roman" w:hAnsi="Times New Roman"/>
          <w:sz w:val="24"/>
          <w:szCs w:val="24"/>
        </w:rPr>
      </w:pPr>
      <w:r>
        <w:rPr>
          <w:rFonts w:ascii="Times New Roman" w:hAnsi="Times New Roman"/>
          <w:sz w:val="24"/>
          <w:szCs w:val="24"/>
          <w:lang w:val="ru-RU"/>
        </w:rPr>
        <w:t xml:space="preserve">8. </w:t>
      </w:r>
      <w:proofErr w:type="spellStart"/>
      <w:r>
        <w:rPr>
          <w:rFonts w:ascii="Times New Roman" w:hAnsi="Times New Roman"/>
          <w:sz w:val="24"/>
          <w:szCs w:val="24"/>
          <w:lang w:val="ru-RU"/>
        </w:rPr>
        <w:t>Інші</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документи</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передбачені</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цією</w:t>
      </w:r>
      <w:proofErr w:type="spellEnd"/>
      <w:r>
        <w:rPr>
          <w:rFonts w:ascii="Times New Roman" w:hAnsi="Times New Roman"/>
          <w:sz w:val="24"/>
          <w:szCs w:val="24"/>
          <w:lang w:val="ru-RU"/>
        </w:rPr>
        <w:t xml:space="preserve"> тендерною </w:t>
      </w:r>
      <w:proofErr w:type="spellStart"/>
      <w:r>
        <w:rPr>
          <w:rFonts w:ascii="Times New Roman" w:hAnsi="Times New Roman"/>
          <w:sz w:val="24"/>
          <w:szCs w:val="24"/>
          <w:lang w:val="ru-RU"/>
        </w:rPr>
        <w:t>документацією</w:t>
      </w:r>
      <w:proofErr w:type="spellEnd"/>
      <w:r>
        <w:rPr>
          <w:rFonts w:ascii="Times New Roman" w:hAnsi="Times New Roman"/>
          <w:sz w:val="24"/>
          <w:szCs w:val="24"/>
          <w:lang w:val="ru-RU"/>
        </w:rPr>
        <w:t>.</w:t>
      </w:r>
      <w:r>
        <w:rPr>
          <w:rFonts w:ascii="Times New Roman" w:hAnsi="Times New Roman"/>
          <w:sz w:val="24"/>
          <w:szCs w:val="24"/>
        </w:rPr>
        <w:t xml:space="preserve">     </w:t>
      </w:r>
    </w:p>
    <w:p w:rsidR="00B47A50" w:rsidRDefault="00B47A50" w:rsidP="00B47A50">
      <w:pPr>
        <w:tabs>
          <w:tab w:val="left" w:pos="993"/>
        </w:tabs>
        <w:spacing w:after="0" w:line="240" w:lineRule="atLeast"/>
        <w:contextualSpacing/>
        <w:jc w:val="both"/>
        <w:rPr>
          <w:rFonts w:ascii="Times New Roman" w:eastAsia="DejaVu Sans" w:hAnsi="Times New Roman"/>
          <w:bCs/>
          <w:kern w:val="2"/>
          <w:sz w:val="24"/>
          <w:szCs w:val="24"/>
          <w:lang w:eastAsia="hi-IN" w:bidi="hi-IN"/>
        </w:rPr>
      </w:pPr>
      <w:r>
        <w:rPr>
          <w:rFonts w:ascii="Times New Roman" w:hAnsi="Times New Roman"/>
          <w:sz w:val="24"/>
          <w:szCs w:val="24"/>
        </w:rPr>
        <w:t xml:space="preserve">                                                                                                                          </w:t>
      </w:r>
    </w:p>
    <w:p w:rsidR="00B47A50" w:rsidRDefault="00B47A50" w:rsidP="00B47A50">
      <w:pPr>
        <w:autoSpaceDE w:val="0"/>
        <w:autoSpaceDN w:val="0"/>
        <w:adjustRightInd w:val="0"/>
        <w:spacing w:before="20" w:after="20" w:line="240" w:lineRule="auto"/>
        <w:jc w:val="both"/>
        <w:rPr>
          <w:rFonts w:ascii="Times New Roman" w:eastAsia="Times New Roman" w:hAnsi="Times New Roman"/>
          <w:b/>
          <w:bCs/>
          <w:snapToGrid w:val="0"/>
          <w:sz w:val="24"/>
          <w:szCs w:val="20"/>
          <w:u w:val="single"/>
          <w:lang w:eastAsia="ru-RU"/>
        </w:rPr>
      </w:pPr>
      <w:r>
        <w:rPr>
          <w:rFonts w:ascii="Times New Roman" w:eastAsia="Times New Roman" w:hAnsi="Times New Roman"/>
          <w:b/>
          <w:bCs/>
          <w:snapToGrid w:val="0"/>
          <w:sz w:val="24"/>
          <w:szCs w:val="20"/>
          <w:u w:val="single"/>
          <w:lang w:eastAsia="ru-RU"/>
        </w:rPr>
        <w:t xml:space="preserve">Переможець торгів </w:t>
      </w:r>
      <w:r>
        <w:rPr>
          <w:rFonts w:ascii="Times New Roman" w:eastAsia="Times New Roman" w:hAnsi="Times New Roman"/>
          <w:b/>
          <w:bCs/>
          <w:snapToGrid w:val="0"/>
          <w:sz w:val="24"/>
          <w:szCs w:val="20"/>
          <w:lang w:eastAsia="ru-RU"/>
        </w:rPr>
        <w:t xml:space="preserve">у строк, що не перевищує 5 днів з дати оприлюднення на веб-порталі Уповноваженого органу повідомлення про намір укласти договір повинен надати замовнику </w:t>
      </w:r>
      <w:r>
        <w:rPr>
          <w:b/>
          <w:bCs/>
          <w:snapToGrid w:val="0"/>
          <w:szCs w:val="20"/>
          <w:lang w:eastAsia="ru-RU"/>
        </w:rPr>
        <w:t xml:space="preserve"> </w:t>
      </w:r>
      <w:r>
        <w:rPr>
          <w:rFonts w:ascii="Times New Roman" w:eastAsia="Times New Roman" w:hAnsi="Times New Roman"/>
          <w:b/>
          <w:bCs/>
          <w:snapToGrid w:val="0"/>
          <w:sz w:val="24"/>
          <w:szCs w:val="20"/>
          <w:lang w:eastAsia="ru-RU"/>
        </w:rPr>
        <w:t>наступні документи:</w:t>
      </w:r>
    </w:p>
    <w:p w:rsidR="00B47A50" w:rsidRDefault="00B47A50" w:rsidP="00B47A50">
      <w:pPr>
        <w:autoSpaceDE w:val="0"/>
        <w:autoSpaceDN w:val="0"/>
        <w:adjustRightInd w:val="0"/>
        <w:spacing w:before="20" w:after="20" w:line="240" w:lineRule="auto"/>
        <w:jc w:val="both"/>
        <w:rPr>
          <w:rFonts w:ascii="Times New Roman" w:eastAsia="Times New Roman" w:hAnsi="Times New Roman"/>
          <w:b/>
          <w:bCs/>
          <w:i/>
          <w:snapToGrid w:val="0"/>
          <w:sz w:val="24"/>
          <w:szCs w:val="20"/>
          <w:u w:val="single"/>
          <w:lang w:eastAsia="ru-RU"/>
        </w:rPr>
      </w:pPr>
    </w:p>
    <w:p w:rsidR="00B47A50" w:rsidRDefault="00B47A50" w:rsidP="00B47A50">
      <w:pPr>
        <w:widowControl w:val="0"/>
        <w:tabs>
          <w:tab w:val="left" w:pos="0"/>
          <w:tab w:val="left" w:pos="851"/>
          <w:tab w:val="left" w:pos="993"/>
        </w:tabs>
        <w:suppressAutoHyphens/>
        <w:spacing w:after="0" w:line="240" w:lineRule="auto"/>
        <w:contextualSpacing/>
        <w:jc w:val="both"/>
        <w:rPr>
          <w:rFonts w:ascii="Times New Roman" w:eastAsia="DejaVu Sans" w:hAnsi="Times New Roman"/>
          <w:color w:val="000000"/>
          <w:kern w:val="2"/>
          <w:sz w:val="24"/>
          <w:szCs w:val="24"/>
          <w:lang w:eastAsia="hi-IN" w:bidi="hi-IN"/>
        </w:rPr>
      </w:pPr>
      <w:r>
        <w:rPr>
          <w:rFonts w:ascii="Times New Roman" w:eastAsia="Times New Roman" w:hAnsi="Times New Roman"/>
          <w:snapToGrid w:val="0"/>
          <w:sz w:val="24"/>
          <w:szCs w:val="24"/>
          <w:lang w:eastAsia="ru-RU"/>
        </w:rPr>
        <w:t xml:space="preserve">1. Довідка про відсутність не знятої чи не погашеної у встановленому порядку судимості за злочини, вчинені з корисливих мотивів (для фізичної особи, яка є учасником та службової (посадової) особи, яку уповноважено учасником представляти його інтереси), видана </w:t>
      </w:r>
      <w:r>
        <w:rPr>
          <w:rFonts w:ascii="Times New Roman" w:eastAsia="Times New Roman" w:hAnsi="Times New Roman"/>
          <w:snapToGrid w:val="0"/>
          <w:sz w:val="24"/>
          <w:szCs w:val="24"/>
          <w:lang w:eastAsia="ru-RU"/>
        </w:rPr>
        <w:lastRenderedPageBreak/>
        <w:t xml:space="preserve">уповноваженим органом - оригінал або нотаріально завірена копія, </w:t>
      </w:r>
      <w:r>
        <w:rPr>
          <w:rFonts w:ascii="Times New Roman" w:eastAsia="Times New Roman" w:hAnsi="Times New Roman"/>
          <w:snapToGrid w:val="0"/>
          <w:color w:val="000000"/>
          <w:sz w:val="24"/>
          <w:szCs w:val="24"/>
          <w:lang w:eastAsia="ru-RU"/>
        </w:rPr>
        <w:t xml:space="preserve">із строком видачі </w:t>
      </w:r>
      <w:r>
        <w:rPr>
          <w:rFonts w:ascii="Times New Roman" w:hAnsi="Times New Roman"/>
          <w:sz w:val="24"/>
          <w:szCs w:val="24"/>
        </w:rPr>
        <w:t xml:space="preserve">не раніше ніж за 90 днів  </w:t>
      </w:r>
      <w:r>
        <w:rPr>
          <w:rFonts w:ascii="Times New Roman" w:eastAsia="Times New Roman" w:hAnsi="Times New Roman"/>
          <w:snapToGrid w:val="0"/>
          <w:color w:val="000000"/>
          <w:sz w:val="24"/>
          <w:szCs w:val="24"/>
          <w:lang w:eastAsia="ru-RU"/>
        </w:rPr>
        <w:t>відносно дати її подання.</w:t>
      </w:r>
    </w:p>
    <w:p w:rsidR="00B47A50" w:rsidRDefault="00B47A50" w:rsidP="00B47A50">
      <w:pPr>
        <w:tabs>
          <w:tab w:val="left" w:pos="0"/>
          <w:tab w:val="left" w:pos="851"/>
          <w:tab w:val="left" w:pos="993"/>
        </w:tabs>
        <w:spacing w:before="240" w:after="0" w:line="240" w:lineRule="auto"/>
        <w:contextualSpacing/>
        <w:jc w:val="both"/>
        <w:rPr>
          <w:rFonts w:ascii="Times New Roman" w:eastAsia="DejaVu Sans" w:hAnsi="Times New Roman"/>
          <w:bCs/>
          <w:kern w:val="2"/>
          <w:sz w:val="24"/>
          <w:szCs w:val="24"/>
          <w:lang w:eastAsia="hi-IN" w:bidi="hi-IN"/>
        </w:rPr>
      </w:pPr>
      <w:r>
        <w:rPr>
          <w:rFonts w:ascii="Times New Roman" w:eastAsia="DejaVu Sans" w:hAnsi="Times New Roman"/>
          <w:bCs/>
          <w:kern w:val="2"/>
          <w:sz w:val="24"/>
          <w:szCs w:val="24"/>
          <w:lang w:eastAsia="hi-IN" w:bidi="hi-IN"/>
        </w:rPr>
        <w:t>2. Остаточну цінову пропозицію (за результатами аукціону).</w:t>
      </w:r>
    </w:p>
    <w:p w:rsidR="00B47A50" w:rsidRDefault="00B47A50" w:rsidP="00B47A50">
      <w:pPr>
        <w:tabs>
          <w:tab w:val="left" w:pos="0"/>
          <w:tab w:val="left" w:pos="851"/>
          <w:tab w:val="left" w:pos="993"/>
        </w:tabs>
        <w:spacing w:before="240" w:after="0" w:line="240" w:lineRule="auto"/>
        <w:contextualSpacing/>
        <w:jc w:val="both"/>
        <w:rPr>
          <w:rFonts w:ascii="Times New Roman" w:eastAsia="DejaVu Sans" w:hAnsi="Times New Roman"/>
          <w:bCs/>
          <w:kern w:val="2"/>
          <w:sz w:val="16"/>
          <w:szCs w:val="16"/>
          <w:lang w:eastAsia="hi-IN" w:bidi="hi-IN"/>
        </w:rPr>
      </w:pPr>
    </w:p>
    <w:p w:rsidR="00B47A50" w:rsidRDefault="00B47A50" w:rsidP="00B47A50">
      <w:pPr>
        <w:tabs>
          <w:tab w:val="left" w:pos="0"/>
          <w:tab w:val="left" w:pos="851"/>
          <w:tab w:val="left" w:pos="993"/>
        </w:tabs>
        <w:spacing w:before="240" w:after="0" w:line="240" w:lineRule="auto"/>
        <w:contextualSpacing/>
        <w:jc w:val="both"/>
        <w:rPr>
          <w:rFonts w:ascii="Times New Roman" w:eastAsia="DejaVu Sans" w:hAnsi="Times New Roman"/>
          <w:bCs/>
          <w:color w:val="000000" w:themeColor="text1"/>
          <w:kern w:val="2"/>
          <w:sz w:val="24"/>
          <w:szCs w:val="24"/>
          <w:lang w:eastAsia="hi-IN" w:bidi="hi-IN"/>
        </w:rPr>
      </w:pPr>
      <w:r>
        <w:rPr>
          <w:rFonts w:ascii="Times New Roman" w:hAnsi="Times New Roman"/>
          <w:color w:val="000000" w:themeColor="text1"/>
          <w:sz w:val="24"/>
          <w:szCs w:val="24"/>
        </w:rPr>
        <w:t>Інформацію про відсутність підстав, визначених п. 3 та п. 8 частини першої ст.17 Закону Замовник отримує у відкритих державних реєстрах, доступ до яких є вільним, тому надання переможцем торгів документів, що свідчать про відсутність зазначених підстав, не є обов’язковим.</w:t>
      </w:r>
    </w:p>
    <w:p w:rsidR="00B47A50" w:rsidRDefault="00B47A50" w:rsidP="00B47A50">
      <w:pPr>
        <w:tabs>
          <w:tab w:val="left" w:pos="0"/>
          <w:tab w:val="left" w:pos="851"/>
          <w:tab w:val="left" w:pos="993"/>
        </w:tabs>
        <w:spacing w:after="0" w:line="240" w:lineRule="auto"/>
        <w:contextualSpacing/>
        <w:jc w:val="both"/>
        <w:rPr>
          <w:rFonts w:ascii="Times New Roman" w:eastAsia="DejaVu Sans" w:hAnsi="Times New Roman"/>
          <w:bCs/>
          <w:kern w:val="2"/>
          <w:sz w:val="24"/>
          <w:szCs w:val="24"/>
          <w:lang w:eastAsia="hi-IN" w:bidi="hi-IN"/>
        </w:rPr>
      </w:pPr>
    </w:p>
    <w:p w:rsidR="00B47A50" w:rsidRDefault="00B47A50" w:rsidP="00B47A50">
      <w:pPr>
        <w:autoSpaceDE w:val="0"/>
        <w:ind w:right="22"/>
        <w:jc w:val="both"/>
        <w:rPr>
          <w:rFonts w:ascii="Times New Roman" w:hAnsi="Times New Roman"/>
          <w:b/>
          <w:bCs/>
          <w:i/>
          <w:iCs/>
          <w:sz w:val="24"/>
          <w:szCs w:val="24"/>
        </w:rPr>
      </w:pPr>
      <w:r>
        <w:rPr>
          <w:rFonts w:ascii="Times New Roman" w:hAnsi="Times New Roman"/>
          <w:b/>
          <w:bCs/>
          <w:i/>
          <w:iCs/>
          <w:sz w:val="24"/>
          <w:szCs w:val="24"/>
        </w:rPr>
        <w:t>Примітки:</w:t>
      </w:r>
    </w:p>
    <w:p w:rsidR="00B47A50" w:rsidRDefault="00B47A50" w:rsidP="00B47A50">
      <w:pPr>
        <w:autoSpaceDE w:val="0"/>
        <w:ind w:right="22"/>
        <w:jc w:val="both"/>
        <w:rPr>
          <w:rFonts w:ascii="Times New Roman" w:hAnsi="Times New Roman"/>
          <w:b/>
          <w:bCs/>
          <w:i/>
          <w:iCs/>
          <w:sz w:val="24"/>
          <w:szCs w:val="24"/>
        </w:rPr>
      </w:pPr>
      <w:r>
        <w:rPr>
          <w:rFonts w:ascii="Times New Roman" w:hAnsi="Times New Roman"/>
          <w:b/>
          <w:bCs/>
          <w:i/>
          <w:iCs/>
          <w:sz w:val="24"/>
          <w:szCs w:val="24"/>
        </w:rPr>
        <w:t>а) вся інформація та документи, повинні бути засвідчені відповідно до вимог цієї тендерної документації;</w:t>
      </w:r>
    </w:p>
    <w:p w:rsidR="00B47A50" w:rsidRDefault="00B47A50" w:rsidP="00B47A50">
      <w:pPr>
        <w:autoSpaceDE w:val="0"/>
        <w:jc w:val="both"/>
        <w:rPr>
          <w:rFonts w:ascii="Times New Roman" w:hAnsi="Times New Roman"/>
          <w:b/>
          <w:bCs/>
          <w:i/>
          <w:iCs/>
          <w:sz w:val="24"/>
          <w:szCs w:val="24"/>
        </w:rPr>
      </w:pPr>
      <w:r>
        <w:rPr>
          <w:rFonts w:ascii="Times New Roman" w:hAnsi="Times New Roman"/>
          <w:b/>
          <w:bCs/>
          <w:i/>
          <w:iCs/>
          <w:sz w:val="24"/>
          <w:szCs w:val="24"/>
        </w:rPr>
        <w:t>б)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про що такий Учасник повинен зазначити у довідці, з посиланням на норми відповідних законодавчих актів України;</w:t>
      </w:r>
    </w:p>
    <w:p w:rsidR="00B47A50" w:rsidRDefault="00B47A50" w:rsidP="00B47A50">
      <w:pPr>
        <w:autoSpaceDE w:val="0"/>
        <w:jc w:val="both"/>
        <w:rPr>
          <w:rFonts w:ascii="Times New Roman" w:hAnsi="Times New Roman"/>
          <w:b/>
          <w:bCs/>
          <w:i/>
          <w:iCs/>
          <w:sz w:val="24"/>
          <w:szCs w:val="24"/>
        </w:rPr>
      </w:pPr>
      <w:r>
        <w:rPr>
          <w:rFonts w:ascii="Times New Roman" w:hAnsi="Times New Roman"/>
          <w:b/>
          <w:bCs/>
          <w:i/>
          <w:iCs/>
          <w:sz w:val="24"/>
          <w:szCs w:val="24"/>
        </w:rPr>
        <w:t>в) учасник-нерезидент повинен надати зазначені документи з урахуванням особливостей законодавства країни, в який цей Учасник зареєстрований (аналоги документів). У разі подання документу Учасник-нерезидент повинен надати разом з ним лист з зазначенням замість якого документу він подав такий документ.</w:t>
      </w:r>
    </w:p>
    <w:p w:rsidR="00B47A50" w:rsidRDefault="00B47A50" w:rsidP="00B47A50">
      <w:pPr>
        <w:widowControl w:val="0"/>
        <w:spacing w:after="0" w:line="240" w:lineRule="auto"/>
        <w:contextualSpacing/>
        <w:jc w:val="right"/>
        <w:rPr>
          <w:rFonts w:ascii="Times New Roman" w:hAnsi="Times New Roman"/>
          <w:b/>
          <w:sz w:val="24"/>
          <w:szCs w:val="24"/>
          <w:lang w:eastAsia="uk-UA"/>
        </w:rPr>
      </w:pPr>
    </w:p>
    <w:p w:rsidR="00715E42" w:rsidRPr="008435DF" w:rsidRDefault="00715E42" w:rsidP="00715E42">
      <w:pPr>
        <w:widowControl w:val="0"/>
        <w:spacing w:after="0" w:line="240" w:lineRule="auto"/>
        <w:contextualSpacing/>
        <w:jc w:val="right"/>
        <w:rPr>
          <w:rFonts w:ascii="Times New Roman" w:hAnsi="Times New Roman"/>
          <w:b/>
          <w:sz w:val="24"/>
          <w:szCs w:val="24"/>
          <w:lang w:eastAsia="uk-UA"/>
        </w:rPr>
      </w:pPr>
    </w:p>
    <w:p w:rsidR="00715E42" w:rsidRPr="008435DF" w:rsidRDefault="00715E42" w:rsidP="00715E42">
      <w:pPr>
        <w:widowControl w:val="0"/>
        <w:spacing w:after="0" w:line="240" w:lineRule="auto"/>
        <w:contextualSpacing/>
        <w:jc w:val="right"/>
        <w:rPr>
          <w:rFonts w:ascii="Times New Roman" w:hAnsi="Times New Roman"/>
          <w:b/>
          <w:sz w:val="24"/>
          <w:szCs w:val="24"/>
          <w:lang w:eastAsia="uk-UA"/>
        </w:rPr>
      </w:pPr>
    </w:p>
    <w:p w:rsidR="00715E42" w:rsidRPr="008435DF" w:rsidRDefault="00715E42" w:rsidP="00715E42">
      <w:pPr>
        <w:widowControl w:val="0"/>
        <w:spacing w:after="0" w:line="240" w:lineRule="auto"/>
        <w:contextualSpacing/>
        <w:jc w:val="right"/>
        <w:rPr>
          <w:rFonts w:ascii="Times New Roman" w:hAnsi="Times New Roman"/>
          <w:b/>
          <w:sz w:val="24"/>
          <w:szCs w:val="24"/>
          <w:lang w:eastAsia="uk-UA"/>
        </w:rPr>
      </w:pPr>
    </w:p>
    <w:p w:rsidR="00715E42" w:rsidRPr="008435DF" w:rsidRDefault="00715E42" w:rsidP="00715E42">
      <w:pPr>
        <w:widowControl w:val="0"/>
        <w:spacing w:after="0" w:line="240" w:lineRule="auto"/>
        <w:contextualSpacing/>
        <w:jc w:val="right"/>
        <w:rPr>
          <w:rFonts w:ascii="Times New Roman" w:hAnsi="Times New Roman"/>
          <w:b/>
          <w:sz w:val="24"/>
          <w:szCs w:val="24"/>
          <w:lang w:eastAsia="uk-UA"/>
        </w:rPr>
      </w:pPr>
    </w:p>
    <w:p w:rsidR="00715E42" w:rsidRPr="008435DF" w:rsidRDefault="00715E42" w:rsidP="00715E42">
      <w:pPr>
        <w:widowControl w:val="0"/>
        <w:spacing w:after="0" w:line="240" w:lineRule="auto"/>
        <w:contextualSpacing/>
        <w:jc w:val="right"/>
        <w:rPr>
          <w:rFonts w:ascii="Times New Roman" w:hAnsi="Times New Roman"/>
          <w:b/>
          <w:sz w:val="24"/>
          <w:szCs w:val="24"/>
          <w:lang w:eastAsia="uk-UA"/>
        </w:rPr>
      </w:pPr>
    </w:p>
    <w:p w:rsidR="00715E42" w:rsidRPr="008435DF" w:rsidRDefault="00715E42" w:rsidP="00715E42">
      <w:pPr>
        <w:widowControl w:val="0"/>
        <w:spacing w:after="0" w:line="240" w:lineRule="auto"/>
        <w:contextualSpacing/>
        <w:jc w:val="right"/>
        <w:rPr>
          <w:rFonts w:ascii="Times New Roman" w:hAnsi="Times New Roman"/>
          <w:b/>
          <w:sz w:val="24"/>
          <w:szCs w:val="24"/>
          <w:lang w:eastAsia="uk-UA"/>
        </w:rPr>
      </w:pPr>
    </w:p>
    <w:p w:rsidR="00715E42" w:rsidRPr="008435DF" w:rsidRDefault="00715E42" w:rsidP="00715E42">
      <w:pPr>
        <w:widowControl w:val="0"/>
        <w:spacing w:after="0" w:line="240" w:lineRule="auto"/>
        <w:contextualSpacing/>
        <w:jc w:val="right"/>
        <w:rPr>
          <w:rFonts w:ascii="Times New Roman" w:hAnsi="Times New Roman"/>
          <w:b/>
          <w:sz w:val="24"/>
          <w:szCs w:val="24"/>
          <w:lang w:eastAsia="uk-UA"/>
        </w:rPr>
      </w:pPr>
    </w:p>
    <w:p w:rsidR="00715E42" w:rsidRPr="008435DF" w:rsidRDefault="00715E42" w:rsidP="00715E42">
      <w:pPr>
        <w:widowControl w:val="0"/>
        <w:spacing w:after="0" w:line="240" w:lineRule="auto"/>
        <w:contextualSpacing/>
        <w:jc w:val="right"/>
        <w:rPr>
          <w:rFonts w:ascii="Times New Roman" w:hAnsi="Times New Roman"/>
          <w:b/>
          <w:sz w:val="24"/>
          <w:szCs w:val="24"/>
          <w:lang w:eastAsia="uk-UA"/>
        </w:rPr>
      </w:pPr>
    </w:p>
    <w:p w:rsidR="00715E42" w:rsidRPr="008435DF" w:rsidRDefault="00715E42" w:rsidP="00715E42">
      <w:pPr>
        <w:widowControl w:val="0"/>
        <w:spacing w:after="0" w:line="240" w:lineRule="auto"/>
        <w:contextualSpacing/>
        <w:jc w:val="right"/>
        <w:rPr>
          <w:rFonts w:ascii="Times New Roman" w:hAnsi="Times New Roman"/>
          <w:b/>
          <w:sz w:val="24"/>
          <w:szCs w:val="24"/>
          <w:lang w:eastAsia="uk-UA"/>
        </w:rPr>
      </w:pPr>
    </w:p>
    <w:p w:rsidR="00715E42" w:rsidRPr="008435DF" w:rsidRDefault="00715E42" w:rsidP="00715E42">
      <w:pPr>
        <w:widowControl w:val="0"/>
        <w:spacing w:after="0" w:line="240" w:lineRule="auto"/>
        <w:contextualSpacing/>
        <w:jc w:val="right"/>
        <w:rPr>
          <w:rFonts w:ascii="Times New Roman" w:hAnsi="Times New Roman"/>
          <w:b/>
          <w:sz w:val="24"/>
          <w:szCs w:val="24"/>
          <w:lang w:eastAsia="uk-UA"/>
        </w:rPr>
      </w:pPr>
    </w:p>
    <w:p w:rsidR="00715E42" w:rsidRPr="008435DF" w:rsidRDefault="00715E42" w:rsidP="00715E42">
      <w:pPr>
        <w:widowControl w:val="0"/>
        <w:spacing w:after="0" w:line="240" w:lineRule="auto"/>
        <w:contextualSpacing/>
        <w:jc w:val="right"/>
        <w:rPr>
          <w:rFonts w:ascii="Times New Roman" w:hAnsi="Times New Roman"/>
          <w:b/>
          <w:sz w:val="24"/>
          <w:szCs w:val="24"/>
          <w:lang w:eastAsia="uk-UA"/>
        </w:rPr>
      </w:pPr>
    </w:p>
    <w:p w:rsidR="00715E42" w:rsidRPr="008435DF" w:rsidRDefault="00715E42" w:rsidP="00715E42">
      <w:pPr>
        <w:widowControl w:val="0"/>
        <w:spacing w:after="0" w:line="240" w:lineRule="auto"/>
        <w:contextualSpacing/>
        <w:jc w:val="right"/>
        <w:rPr>
          <w:rFonts w:ascii="Times New Roman" w:hAnsi="Times New Roman"/>
          <w:b/>
          <w:sz w:val="24"/>
          <w:szCs w:val="24"/>
          <w:lang w:eastAsia="uk-UA"/>
        </w:rPr>
      </w:pPr>
    </w:p>
    <w:p w:rsidR="00715E42" w:rsidRPr="008435DF" w:rsidRDefault="00715E42" w:rsidP="00715E42">
      <w:pPr>
        <w:widowControl w:val="0"/>
        <w:spacing w:after="0" w:line="240" w:lineRule="auto"/>
        <w:contextualSpacing/>
        <w:jc w:val="right"/>
        <w:rPr>
          <w:rFonts w:ascii="Times New Roman" w:hAnsi="Times New Roman"/>
          <w:b/>
          <w:sz w:val="24"/>
          <w:szCs w:val="24"/>
          <w:lang w:eastAsia="uk-UA"/>
        </w:rPr>
      </w:pPr>
    </w:p>
    <w:p w:rsidR="00715E42" w:rsidRDefault="00715E42" w:rsidP="00715E42">
      <w:pPr>
        <w:widowControl w:val="0"/>
        <w:spacing w:after="0" w:line="240" w:lineRule="auto"/>
        <w:contextualSpacing/>
        <w:jc w:val="right"/>
        <w:rPr>
          <w:rFonts w:ascii="Times New Roman" w:hAnsi="Times New Roman"/>
          <w:b/>
          <w:sz w:val="24"/>
          <w:szCs w:val="24"/>
          <w:lang w:eastAsia="uk-UA"/>
        </w:rPr>
      </w:pPr>
    </w:p>
    <w:p w:rsidR="00580EA4" w:rsidRDefault="00580EA4" w:rsidP="00715E42">
      <w:pPr>
        <w:widowControl w:val="0"/>
        <w:spacing w:after="0" w:line="240" w:lineRule="auto"/>
        <w:contextualSpacing/>
        <w:jc w:val="right"/>
        <w:rPr>
          <w:rFonts w:ascii="Times New Roman" w:hAnsi="Times New Roman"/>
          <w:b/>
          <w:sz w:val="24"/>
          <w:szCs w:val="24"/>
          <w:lang w:eastAsia="uk-UA"/>
        </w:rPr>
      </w:pPr>
    </w:p>
    <w:p w:rsidR="00580EA4" w:rsidRDefault="00580EA4" w:rsidP="00715E42">
      <w:pPr>
        <w:widowControl w:val="0"/>
        <w:spacing w:after="0" w:line="240" w:lineRule="auto"/>
        <w:contextualSpacing/>
        <w:jc w:val="right"/>
        <w:rPr>
          <w:rFonts w:ascii="Times New Roman" w:hAnsi="Times New Roman"/>
          <w:b/>
          <w:sz w:val="24"/>
          <w:szCs w:val="24"/>
          <w:lang w:eastAsia="uk-UA"/>
        </w:rPr>
      </w:pPr>
    </w:p>
    <w:p w:rsidR="00580EA4" w:rsidRDefault="00580EA4" w:rsidP="00715E42">
      <w:pPr>
        <w:widowControl w:val="0"/>
        <w:spacing w:after="0" w:line="240" w:lineRule="auto"/>
        <w:contextualSpacing/>
        <w:jc w:val="right"/>
        <w:rPr>
          <w:rFonts w:ascii="Times New Roman" w:hAnsi="Times New Roman"/>
          <w:b/>
          <w:sz w:val="24"/>
          <w:szCs w:val="24"/>
          <w:lang w:eastAsia="uk-UA"/>
        </w:rPr>
      </w:pPr>
    </w:p>
    <w:p w:rsidR="00580EA4" w:rsidRDefault="00580EA4" w:rsidP="00715E42">
      <w:pPr>
        <w:widowControl w:val="0"/>
        <w:spacing w:after="0" w:line="240" w:lineRule="auto"/>
        <w:contextualSpacing/>
        <w:jc w:val="right"/>
        <w:rPr>
          <w:rFonts w:ascii="Times New Roman" w:hAnsi="Times New Roman"/>
          <w:b/>
          <w:sz w:val="24"/>
          <w:szCs w:val="24"/>
          <w:lang w:eastAsia="uk-UA"/>
        </w:rPr>
      </w:pPr>
    </w:p>
    <w:p w:rsidR="00580EA4" w:rsidRDefault="00580EA4" w:rsidP="00715E42">
      <w:pPr>
        <w:widowControl w:val="0"/>
        <w:spacing w:after="0" w:line="240" w:lineRule="auto"/>
        <w:contextualSpacing/>
        <w:jc w:val="right"/>
        <w:rPr>
          <w:rFonts w:ascii="Times New Roman" w:hAnsi="Times New Roman"/>
          <w:b/>
          <w:sz w:val="24"/>
          <w:szCs w:val="24"/>
          <w:lang w:eastAsia="uk-UA"/>
        </w:rPr>
      </w:pPr>
    </w:p>
    <w:p w:rsidR="00580EA4" w:rsidRDefault="00580EA4" w:rsidP="00715E42">
      <w:pPr>
        <w:widowControl w:val="0"/>
        <w:spacing w:after="0" w:line="240" w:lineRule="auto"/>
        <w:contextualSpacing/>
        <w:jc w:val="right"/>
        <w:rPr>
          <w:rFonts w:ascii="Times New Roman" w:hAnsi="Times New Roman"/>
          <w:b/>
          <w:sz w:val="24"/>
          <w:szCs w:val="24"/>
          <w:lang w:eastAsia="uk-UA"/>
        </w:rPr>
      </w:pPr>
    </w:p>
    <w:p w:rsidR="00580EA4" w:rsidRDefault="00580EA4" w:rsidP="00715E42">
      <w:pPr>
        <w:widowControl w:val="0"/>
        <w:spacing w:after="0" w:line="240" w:lineRule="auto"/>
        <w:contextualSpacing/>
        <w:jc w:val="right"/>
        <w:rPr>
          <w:rFonts w:ascii="Times New Roman" w:hAnsi="Times New Roman"/>
          <w:b/>
          <w:sz w:val="24"/>
          <w:szCs w:val="24"/>
          <w:lang w:eastAsia="uk-UA"/>
        </w:rPr>
      </w:pPr>
    </w:p>
    <w:p w:rsidR="00580EA4" w:rsidRDefault="00580EA4" w:rsidP="00715E42">
      <w:pPr>
        <w:widowControl w:val="0"/>
        <w:spacing w:after="0" w:line="240" w:lineRule="auto"/>
        <w:contextualSpacing/>
        <w:jc w:val="right"/>
        <w:rPr>
          <w:rFonts w:ascii="Times New Roman" w:hAnsi="Times New Roman"/>
          <w:b/>
          <w:sz w:val="24"/>
          <w:szCs w:val="24"/>
          <w:lang w:eastAsia="uk-UA"/>
        </w:rPr>
      </w:pPr>
    </w:p>
    <w:p w:rsidR="00580EA4" w:rsidRDefault="00580EA4" w:rsidP="00715E42">
      <w:pPr>
        <w:widowControl w:val="0"/>
        <w:spacing w:after="0" w:line="240" w:lineRule="auto"/>
        <w:contextualSpacing/>
        <w:jc w:val="right"/>
        <w:rPr>
          <w:rFonts w:ascii="Times New Roman" w:hAnsi="Times New Roman"/>
          <w:b/>
          <w:sz w:val="24"/>
          <w:szCs w:val="24"/>
          <w:lang w:eastAsia="uk-UA"/>
        </w:rPr>
      </w:pPr>
    </w:p>
    <w:p w:rsidR="00580EA4" w:rsidRDefault="00580EA4" w:rsidP="00715E42">
      <w:pPr>
        <w:widowControl w:val="0"/>
        <w:spacing w:after="0" w:line="240" w:lineRule="auto"/>
        <w:contextualSpacing/>
        <w:jc w:val="right"/>
        <w:rPr>
          <w:rFonts w:ascii="Times New Roman" w:hAnsi="Times New Roman"/>
          <w:b/>
          <w:sz w:val="24"/>
          <w:szCs w:val="24"/>
          <w:lang w:eastAsia="uk-UA"/>
        </w:rPr>
      </w:pPr>
    </w:p>
    <w:p w:rsidR="00580EA4" w:rsidRDefault="00580EA4" w:rsidP="00715E42">
      <w:pPr>
        <w:widowControl w:val="0"/>
        <w:spacing w:after="0" w:line="240" w:lineRule="auto"/>
        <w:contextualSpacing/>
        <w:jc w:val="right"/>
        <w:rPr>
          <w:rFonts w:ascii="Times New Roman" w:hAnsi="Times New Roman"/>
          <w:b/>
          <w:sz w:val="24"/>
          <w:szCs w:val="24"/>
          <w:lang w:eastAsia="uk-UA"/>
        </w:rPr>
      </w:pPr>
    </w:p>
    <w:p w:rsidR="00580EA4" w:rsidRDefault="00580EA4" w:rsidP="00715E42">
      <w:pPr>
        <w:widowControl w:val="0"/>
        <w:spacing w:after="0" w:line="240" w:lineRule="auto"/>
        <w:contextualSpacing/>
        <w:jc w:val="right"/>
        <w:rPr>
          <w:rFonts w:ascii="Times New Roman" w:hAnsi="Times New Roman"/>
          <w:b/>
          <w:sz w:val="24"/>
          <w:szCs w:val="24"/>
          <w:lang w:eastAsia="uk-UA"/>
        </w:rPr>
      </w:pPr>
    </w:p>
    <w:p w:rsidR="00580EA4" w:rsidRDefault="00580EA4" w:rsidP="00715E42">
      <w:pPr>
        <w:widowControl w:val="0"/>
        <w:spacing w:after="0" w:line="240" w:lineRule="auto"/>
        <w:contextualSpacing/>
        <w:jc w:val="right"/>
        <w:rPr>
          <w:rFonts w:ascii="Times New Roman" w:hAnsi="Times New Roman"/>
          <w:b/>
          <w:sz w:val="24"/>
          <w:szCs w:val="24"/>
          <w:lang w:eastAsia="uk-UA"/>
        </w:rPr>
      </w:pPr>
    </w:p>
    <w:p w:rsidR="00580EA4" w:rsidRDefault="00580EA4" w:rsidP="00715E42">
      <w:pPr>
        <w:widowControl w:val="0"/>
        <w:spacing w:after="0" w:line="240" w:lineRule="auto"/>
        <w:contextualSpacing/>
        <w:jc w:val="right"/>
        <w:rPr>
          <w:rFonts w:ascii="Times New Roman" w:hAnsi="Times New Roman"/>
          <w:b/>
          <w:sz w:val="24"/>
          <w:szCs w:val="24"/>
          <w:lang w:eastAsia="uk-UA"/>
        </w:rPr>
      </w:pPr>
    </w:p>
    <w:p w:rsidR="003B291B" w:rsidRDefault="003B291B" w:rsidP="00715E42">
      <w:pPr>
        <w:widowControl w:val="0"/>
        <w:spacing w:after="0" w:line="240" w:lineRule="auto"/>
        <w:contextualSpacing/>
        <w:jc w:val="right"/>
        <w:rPr>
          <w:rFonts w:ascii="Times New Roman" w:hAnsi="Times New Roman"/>
          <w:b/>
          <w:sz w:val="24"/>
          <w:szCs w:val="24"/>
          <w:lang w:eastAsia="uk-UA"/>
        </w:rPr>
      </w:pPr>
    </w:p>
    <w:p w:rsidR="003B291B" w:rsidRPr="00580EA4" w:rsidRDefault="003B291B" w:rsidP="003B291B">
      <w:pPr>
        <w:widowControl w:val="0"/>
        <w:spacing w:after="0" w:line="240" w:lineRule="auto"/>
        <w:contextualSpacing/>
        <w:jc w:val="right"/>
        <w:rPr>
          <w:rFonts w:ascii="Times New Roman" w:hAnsi="Times New Roman"/>
          <w:b/>
          <w:sz w:val="28"/>
          <w:szCs w:val="28"/>
          <w:lang w:eastAsia="uk-UA"/>
        </w:rPr>
      </w:pPr>
      <w:r w:rsidRPr="00580EA4">
        <w:rPr>
          <w:rFonts w:ascii="Times New Roman" w:hAnsi="Times New Roman"/>
          <w:b/>
          <w:sz w:val="28"/>
          <w:szCs w:val="28"/>
          <w:lang w:eastAsia="uk-UA"/>
        </w:rPr>
        <w:lastRenderedPageBreak/>
        <w:t>Додаток №2</w:t>
      </w:r>
    </w:p>
    <w:p w:rsidR="003B291B" w:rsidRPr="00913270" w:rsidRDefault="003B291B" w:rsidP="003B291B">
      <w:pPr>
        <w:widowControl w:val="0"/>
        <w:spacing w:after="0" w:line="240" w:lineRule="auto"/>
        <w:contextualSpacing/>
        <w:jc w:val="right"/>
        <w:rPr>
          <w:rFonts w:ascii="Times New Roman" w:hAnsi="Times New Roman"/>
          <w:b/>
          <w:sz w:val="24"/>
          <w:szCs w:val="24"/>
          <w:lang w:bidi="he-IL"/>
        </w:rPr>
      </w:pPr>
    </w:p>
    <w:p w:rsidR="003B291B" w:rsidRDefault="003B291B" w:rsidP="003B291B">
      <w:pPr>
        <w:pStyle w:val="310"/>
        <w:ind w:firstLine="360"/>
        <w:jc w:val="center"/>
        <w:rPr>
          <w:rStyle w:val="af8"/>
          <w:szCs w:val="24"/>
        </w:rPr>
      </w:pPr>
      <w:r w:rsidRPr="00913270">
        <w:rPr>
          <w:rStyle w:val="af8"/>
          <w:szCs w:val="24"/>
        </w:rPr>
        <w:t>Інформація про необхідні технічні, якісні та кількісні характеристики предмета закупівлі</w:t>
      </w:r>
    </w:p>
    <w:p w:rsidR="003B291B" w:rsidRPr="003C6C7F" w:rsidRDefault="003B291B" w:rsidP="003B291B">
      <w:pPr>
        <w:jc w:val="center"/>
        <w:rPr>
          <w:rFonts w:ascii="Times New Roman" w:hAnsi="Times New Roman"/>
          <w:b/>
          <w:sz w:val="24"/>
          <w:szCs w:val="24"/>
          <w:lang w:bidi="he-IL"/>
        </w:rPr>
      </w:pPr>
      <w:r w:rsidRPr="003C6C7F">
        <w:rPr>
          <w:rFonts w:ascii="Times New Roman" w:hAnsi="Times New Roman"/>
          <w:b/>
          <w:sz w:val="24"/>
          <w:szCs w:val="24"/>
          <w:lang w:bidi="he-IL"/>
        </w:rPr>
        <w:t>Технічні вимоги</w:t>
      </w:r>
    </w:p>
    <w:p w:rsidR="003B291B" w:rsidRDefault="003B291B" w:rsidP="00DC269E">
      <w:pPr>
        <w:numPr>
          <w:ilvl w:val="0"/>
          <w:numId w:val="10"/>
        </w:numPr>
        <w:jc w:val="both"/>
        <w:rPr>
          <w:rFonts w:ascii="Times New Roman" w:hAnsi="Times New Roman"/>
          <w:b/>
          <w:sz w:val="24"/>
          <w:szCs w:val="24"/>
          <w:lang w:bidi="he-IL"/>
        </w:rPr>
      </w:pPr>
      <w:r w:rsidRPr="002D2342">
        <w:rPr>
          <w:rFonts w:ascii="Times New Roman" w:hAnsi="Times New Roman"/>
          <w:sz w:val="24"/>
          <w:szCs w:val="24"/>
          <w:lang w:val="ru-RU" w:bidi="he-IL"/>
        </w:rPr>
        <w:t xml:space="preserve"> </w:t>
      </w:r>
      <w:r w:rsidRPr="0040537C">
        <w:rPr>
          <w:rFonts w:ascii="Times New Roman" w:hAnsi="Times New Roman"/>
          <w:b/>
          <w:sz w:val="24"/>
          <w:szCs w:val="24"/>
          <w:lang w:bidi="he-IL"/>
        </w:rPr>
        <w:t>Шафові а</w:t>
      </w:r>
      <w:r w:rsidRPr="0040537C">
        <w:rPr>
          <w:rFonts w:ascii="Times New Roman" w:hAnsi="Times New Roman"/>
          <w:b/>
          <w:sz w:val="24"/>
          <w:szCs w:val="24"/>
        </w:rPr>
        <w:t>втоматичні вимикачі 0,4 кВ</w:t>
      </w:r>
      <w:r w:rsidRPr="0040537C">
        <w:rPr>
          <w:rFonts w:ascii="Times New Roman" w:hAnsi="Times New Roman"/>
          <w:b/>
          <w:sz w:val="24"/>
          <w:szCs w:val="24"/>
          <w:lang w:bidi="he-IL"/>
        </w:rPr>
        <w:t>, а саме:</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4383"/>
        <w:gridCol w:w="1249"/>
        <w:gridCol w:w="1350"/>
        <w:gridCol w:w="1745"/>
      </w:tblGrid>
      <w:tr w:rsidR="003B291B" w:rsidRPr="00B61916" w:rsidTr="008C2405">
        <w:tc>
          <w:tcPr>
            <w:tcW w:w="653" w:type="dxa"/>
            <w:tcBorders>
              <w:top w:val="single" w:sz="4" w:space="0" w:color="auto"/>
              <w:left w:val="single" w:sz="4" w:space="0" w:color="auto"/>
              <w:bottom w:val="single" w:sz="4" w:space="0" w:color="auto"/>
              <w:right w:val="single" w:sz="4" w:space="0" w:color="auto"/>
            </w:tcBorders>
            <w:shd w:val="clear" w:color="auto" w:fill="auto"/>
          </w:tcPr>
          <w:p w:rsidR="003B291B" w:rsidRPr="00E02F1E" w:rsidRDefault="003B291B" w:rsidP="009F32EA">
            <w:pPr>
              <w:widowControl w:val="0"/>
              <w:spacing w:after="0" w:line="240" w:lineRule="auto"/>
              <w:ind w:right="113"/>
              <w:contextualSpacing/>
              <w:jc w:val="both"/>
              <w:rPr>
                <w:rFonts w:ascii="Times New Roman" w:hAnsi="Times New Roman"/>
                <w:sz w:val="24"/>
                <w:szCs w:val="24"/>
                <w:lang w:val="ru-RU"/>
              </w:rPr>
            </w:pPr>
            <w:r w:rsidRPr="00E02F1E">
              <w:rPr>
                <w:rFonts w:ascii="Times New Roman" w:hAnsi="Times New Roman"/>
                <w:sz w:val="24"/>
                <w:szCs w:val="24"/>
                <w:lang w:val="ru-RU"/>
              </w:rPr>
              <w:t>№ п/п</w:t>
            </w:r>
          </w:p>
        </w:tc>
        <w:tc>
          <w:tcPr>
            <w:tcW w:w="4383" w:type="dxa"/>
            <w:tcBorders>
              <w:top w:val="single" w:sz="4" w:space="0" w:color="auto"/>
              <w:left w:val="single" w:sz="4" w:space="0" w:color="auto"/>
              <w:bottom w:val="single" w:sz="4" w:space="0" w:color="auto"/>
              <w:right w:val="single" w:sz="4" w:space="0" w:color="auto"/>
            </w:tcBorders>
            <w:shd w:val="clear" w:color="auto" w:fill="auto"/>
          </w:tcPr>
          <w:p w:rsidR="003B291B" w:rsidRPr="00E02F1E" w:rsidRDefault="003B291B" w:rsidP="009F32EA">
            <w:pPr>
              <w:widowControl w:val="0"/>
              <w:spacing w:after="0" w:line="240" w:lineRule="auto"/>
              <w:ind w:right="113"/>
              <w:contextualSpacing/>
              <w:jc w:val="both"/>
              <w:rPr>
                <w:rFonts w:ascii="Times New Roman" w:hAnsi="Times New Roman"/>
                <w:sz w:val="24"/>
                <w:szCs w:val="24"/>
              </w:rPr>
            </w:pPr>
            <w:r w:rsidRPr="00E02F1E">
              <w:rPr>
                <w:rFonts w:ascii="Times New Roman" w:hAnsi="Times New Roman"/>
                <w:sz w:val="24"/>
                <w:szCs w:val="24"/>
              </w:rPr>
              <w:t>Найменування</w:t>
            </w:r>
          </w:p>
        </w:tc>
        <w:tc>
          <w:tcPr>
            <w:tcW w:w="1249" w:type="dxa"/>
            <w:tcBorders>
              <w:top w:val="single" w:sz="4" w:space="0" w:color="auto"/>
              <w:left w:val="single" w:sz="4" w:space="0" w:color="auto"/>
              <w:bottom w:val="single" w:sz="4" w:space="0" w:color="auto"/>
              <w:right w:val="single" w:sz="4" w:space="0" w:color="auto"/>
            </w:tcBorders>
            <w:shd w:val="clear" w:color="auto" w:fill="auto"/>
          </w:tcPr>
          <w:p w:rsidR="003B291B" w:rsidRPr="00E02F1E" w:rsidRDefault="003B291B" w:rsidP="009F32EA">
            <w:pPr>
              <w:widowControl w:val="0"/>
              <w:spacing w:after="0" w:line="240" w:lineRule="auto"/>
              <w:ind w:right="113"/>
              <w:contextualSpacing/>
              <w:jc w:val="both"/>
              <w:rPr>
                <w:rFonts w:ascii="Times New Roman" w:hAnsi="Times New Roman"/>
                <w:sz w:val="24"/>
                <w:szCs w:val="24"/>
                <w:lang w:val="ru-RU"/>
              </w:rPr>
            </w:pPr>
            <w:proofErr w:type="spellStart"/>
            <w:r w:rsidRPr="00E02F1E">
              <w:rPr>
                <w:rFonts w:ascii="Times New Roman" w:hAnsi="Times New Roman"/>
                <w:sz w:val="24"/>
                <w:szCs w:val="24"/>
                <w:lang w:val="ru-RU"/>
              </w:rPr>
              <w:t>Одиниця</w:t>
            </w:r>
            <w:proofErr w:type="spellEnd"/>
            <w:r w:rsidRPr="00E02F1E">
              <w:rPr>
                <w:rFonts w:ascii="Times New Roman" w:hAnsi="Times New Roman"/>
                <w:sz w:val="24"/>
                <w:szCs w:val="24"/>
                <w:lang w:val="ru-RU"/>
              </w:rPr>
              <w:t xml:space="preserve"> </w:t>
            </w:r>
            <w:proofErr w:type="spellStart"/>
            <w:r w:rsidRPr="00E02F1E">
              <w:rPr>
                <w:rFonts w:ascii="Times New Roman" w:hAnsi="Times New Roman"/>
                <w:sz w:val="24"/>
                <w:szCs w:val="24"/>
                <w:lang w:val="ru-RU"/>
              </w:rPr>
              <w:t>виміру</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3B291B" w:rsidRPr="00E02F1E" w:rsidRDefault="003B291B" w:rsidP="009F32EA">
            <w:pPr>
              <w:widowControl w:val="0"/>
              <w:spacing w:after="0" w:line="240" w:lineRule="auto"/>
              <w:ind w:right="113"/>
              <w:contextualSpacing/>
              <w:jc w:val="both"/>
              <w:rPr>
                <w:rFonts w:ascii="Times New Roman" w:hAnsi="Times New Roman"/>
                <w:sz w:val="24"/>
                <w:szCs w:val="24"/>
              </w:rPr>
            </w:pPr>
            <w:proofErr w:type="spellStart"/>
            <w:r w:rsidRPr="00E02F1E">
              <w:rPr>
                <w:rFonts w:ascii="Times New Roman" w:hAnsi="Times New Roman"/>
                <w:sz w:val="24"/>
                <w:szCs w:val="24"/>
                <w:lang w:val="ru-RU"/>
              </w:rPr>
              <w:t>Кількість</w:t>
            </w:r>
            <w:proofErr w:type="spellEnd"/>
            <w:r w:rsidRPr="00E02F1E">
              <w:rPr>
                <w:rFonts w:ascii="Times New Roman" w:hAnsi="Times New Roman"/>
                <w:sz w:val="24"/>
                <w:szCs w:val="24"/>
                <w:lang w:val="ru-RU"/>
              </w:rPr>
              <w:t>, шт.</w:t>
            </w:r>
          </w:p>
        </w:tc>
        <w:tc>
          <w:tcPr>
            <w:tcW w:w="1745" w:type="dxa"/>
            <w:tcBorders>
              <w:top w:val="single" w:sz="4" w:space="0" w:color="auto"/>
              <w:left w:val="single" w:sz="4" w:space="0" w:color="auto"/>
              <w:bottom w:val="single" w:sz="4" w:space="0" w:color="auto"/>
              <w:right w:val="single" w:sz="4" w:space="0" w:color="auto"/>
            </w:tcBorders>
          </w:tcPr>
          <w:p w:rsidR="003B291B" w:rsidRPr="00E02F1E" w:rsidRDefault="003B291B" w:rsidP="009F32EA">
            <w:pPr>
              <w:widowControl w:val="0"/>
              <w:spacing w:after="0" w:line="240" w:lineRule="auto"/>
              <w:ind w:right="113"/>
              <w:contextualSpacing/>
              <w:jc w:val="both"/>
              <w:rPr>
                <w:rFonts w:ascii="Times New Roman" w:hAnsi="Times New Roman"/>
                <w:sz w:val="24"/>
                <w:szCs w:val="24"/>
                <w:lang w:val="ru-RU"/>
              </w:rPr>
            </w:pPr>
            <w:r w:rsidRPr="00E02F1E">
              <w:rPr>
                <w:rFonts w:ascii="Times New Roman" w:hAnsi="Times New Roman"/>
                <w:sz w:val="24"/>
                <w:szCs w:val="24"/>
              </w:rPr>
              <w:t>Відповідність ДСТУ, ГОСТ</w:t>
            </w:r>
          </w:p>
        </w:tc>
      </w:tr>
      <w:tr w:rsidR="003E54FD" w:rsidRPr="00184559" w:rsidTr="003E54FD">
        <w:tc>
          <w:tcPr>
            <w:tcW w:w="653" w:type="dxa"/>
            <w:shd w:val="clear" w:color="auto" w:fill="auto"/>
          </w:tcPr>
          <w:p w:rsidR="003E54FD" w:rsidRPr="00184559" w:rsidRDefault="003E54FD" w:rsidP="009F32EA">
            <w:pPr>
              <w:widowControl w:val="0"/>
              <w:spacing w:after="0" w:line="240" w:lineRule="auto"/>
              <w:ind w:right="113"/>
              <w:contextualSpacing/>
              <w:jc w:val="both"/>
              <w:rPr>
                <w:rFonts w:ascii="Times New Roman" w:hAnsi="Times New Roman"/>
                <w:sz w:val="24"/>
                <w:szCs w:val="24"/>
                <w:lang w:val="ru-RU"/>
              </w:rPr>
            </w:pPr>
            <w:r>
              <w:rPr>
                <w:rFonts w:ascii="Times New Roman" w:hAnsi="Times New Roman"/>
                <w:sz w:val="24"/>
                <w:szCs w:val="24"/>
                <w:lang w:val="ru-RU"/>
              </w:rPr>
              <w:t>1</w:t>
            </w:r>
          </w:p>
        </w:tc>
        <w:tc>
          <w:tcPr>
            <w:tcW w:w="4383" w:type="dxa"/>
            <w:shd w:val="clear" w:color="auto" w:fill="auto"/>
          </w:tcPr>
          <w:p w:rsidR="003E54FD" w:rsidRPr="00184559" w:rsidRDefault="003E54FD"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rPr>
              <w:t>Автоматичний вимикач (63 А)</w:t>
            </w:r>
          </w:p>
        </w:tc>
        <w:tc>
          <w:tcPr>
            <w:tcW w:w="1249" w:type="dxa"/>
            <w:shd w:val="clear" w:color="auto" w:fill="auto"/>
          </w:tcPr>
          <w:p w:rsidR="003E54FD" w:rsidRPr="00184559" w:rsidRDefault="003E54FD"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1350" w:type="dxa"/>
            <w:tcBorders>
              <w:right w:val="single" w:sz="4" w:space="0" w:color="auto"/>
            </w:tcBorders>
            <w:shd w:val="clear" w:color="auto" w:fill="auto"/>
          </w:tcPr>
          <w:p w:rsidR="003E54FD" w:rsidRPr="00184559" w:rsidRDefault="003E54FD" w:rsidP="009F32EA">
            <w:pPr>
              <w:widowControl w:val="0"/>
              <w:spacing w:after="0" w:line="240" w:lineRule="auto"/>
              <w:ind w:right="113"/>
              <w:contextualSpacing/>
              <w:jc w:val="both"/>
              <w:rPr>
                <w:rFonts w:ascii="Times New Roman" w:hAnsi="Times New Roman"/>
                <w:sz w:val="24"/>
                <w:szCs w:val="24"/>
              </w:rPr>
            </w:pPr>
            <w:r w:rsidRPr="00184559">
              <w:rPr>
                <w:rFonts w:ascii="Times New Roman" w:hAnsi="Times New Roman"/>
                <w:sz w:val="24"/>
                <w:szCs w:val="24"/>
              </w:rPr>
              <w:t>80</w:t>
            </w:r>
          </w:p>
        </w:tc>
        <w:tc>
          <w:tcPr>
            <w:tcW w:w="1745" w:type="dxa"/>
            <w:vMerge w:val="restart"/>
            <w:tcBorders>
              <w:top w:val="single" w:sz="4" w:space="0" w:color="auto"/>
              <w:left w:val="single" w:sz="4" w:space="0" w:color="auto"/>
              <w:right w:val="single" w:sz="4" w:space="0" w:color="auto"/>
            </w:tcBorders>
          </w:tcPr>
          <w:p w:rsidR="003E54FD" w:rsidRDefault="003E54FD" w:rsidP="003E54FD">
            <w:pPr>
              <w:spacing w:after="0"/>
              <w:jc w:val="center"/>
              <w:rPr>
                <w:rFonts w:ascii="Times New Roman" w:hAnsi="Times New Roman"/>
                <w:sz w:val="24"/>
                <w:szCs w:val="24"/>
              </w:rPr>
            </w:pPr>
          </w:p>
          <w:p w:rsidR="003E54FD" w:rsidRDefault="003E54FD" w:rsidP="003E54FD">
            <w:pPr>
              <w:spacing w:after="0"/>
              <w:jc w:val="center"/>
              <w:rPr>
                <w:rFonts w:ascii="Times New Roman" w:hAnsi="Times New Roman"/>
                <w:sz w:val="24"/>
                <w:szCs w:val="24"/>
              </w:rPr>
            </w:pPr>
          </w:p>
          <w:p w:rsidR="003E54FD" w:rsidRDefault="003E54FD" w:rsidP="003E54FD">
            <w:pPr>
              <w:spacing w:after="0"/>
              <w:jc w:val="center"/>
              <w:rPr>
                <w:rFonts w:ascii="Times New Roman" w:hAnsi="Times New Roman"/>
                <w:sz w:val="24"/>
                <w:szCs w:val="24"/>
              </w:rPr>
            </w:pPr>
          </w:p>
          <w:p w:rsidR="003E54FD" w:rsidRDefault="003E54FD" w:rsidP="003E54FD">
            <w:pPr>
              <w:spacing w:after="0"/>
              <w:jc w:val="center"/>
              <w:rPr>
                <w:rFonts w:ascii="Times New Roman" w:hAnsi="Times New Roman"/>
                <w:sz w:val="24"/>
                <w:szCs w:val="24"/>
              </w:rPr>
            </w:pPr>
          </w:p>
          <w:p w:rsidR="003E54FD" w:rsidRDefault="003E54FD" w:rsidP="003E54FD">
            <w:pPr>
              <w:spacing w:after="0"/>
              <w:jc w:val="center"/>
              <w:rPr>
                <w:rFonts w:ascii="Times New Roman" w:hAnsi="Times New Roman"/>
                <w:sz w:val="24"/>
                <w:szCs w:val="24"/>
              </w:rPr>
            </w:pPr>
          </w:p>
          <w:p w:rsidR="003E54FD" w:rsidRDefault="003E54FD" w:rsidP="003E54FD">
            <w:pPr>
              <w:spacing w:after="0"/>
              <w:jc w:val="center"/>
              <w:rPr>
                <w:rFonts w:ascii="Times New Roman" w:hAnsi="Times New Roman"/>
                <w:sz w:val="24"/>
                <w:szCs w:val="24"/>
              </w:rPr>
            </w:pPr>
          </w:p>
          <w:p w:rsidR="003E54FD" w:rsidRDefault="003E54FD" w:rsidP="003E54FD">
            <w:pPr>
              <w:spacing w:after="0"/>
              <w:jc w:val="center"/>
              <w:rPr>
                <w:rFonts w:ascii="Times New Roman" w:hAnsi="Times New Roman"/>
                <w:sz w:val="24"/>
                <w:szCs w:val="24"/>
              </w:rPr>
            </w:pPr>
          </w:p>
          <w:p w:rsidR="003E54FD" w:rsidRDefault="003E54FD" w:rsidP="003E54FD">
            <w:pPr>
              <w:spacing w:after="0"/>
              <w:jc w:val="center"/>
              <w:rPr>
                <w:rFonts w:ascii="Times New Roman" w:hAnsi="Times New Roman"/>
                <w:sz w:val="24"/>
                <w:szCs w:val="24"/>
              </w:rPr>
            </w:pPr>
          </w:p>
          <w:p w:rsidR="003E54FD" w:rsidRDefault="003E54FD" w:rsidP="003E54FD">
            <w:pPr>
              <w:spacing w:after="0"/>
              <w:jc w:val="center"/>
              <w:rPr>
                <w:rFonts w:ascii="Times New Roman" w:hAnsi="Times New Roman"/>
                <w:sz w:val="24"/>
                <w:szCs w:val="24"/>
              </w:rPr>
            </w:pPr>
          </w:p>
          <w:p w:rsidR="003E54FD" w:rsidRDefault="003E54FD" w:rsidP="003E54FD">
            <w:pPr>
              <w:spacing w:after="0"/>
              <w:jc w:val="center"/>
              <w:rPr>
                <w:rFonts w:ascii="Times New Roman" w:hAnsi="Times New Roman"/>
                <w:sz w:val="24"/>
                <w:szCs w:val="24"/>
              </w:rPr>
            </w:pPr>
          </w:p>
          <w:p w:rsidR="003E54FD" w:rsidRDefault="003E54FD" w:rsidP="003E54FD">
            <w:pPr>
              <w:spacing w:after="0"/>
              <w:jc w:val="center"/>
              <w:rPr>
                <w:rFonts w:ascii="Times New Roman" w:hAnsi="Times New Roman"/>
                <w:sz w:val="24"/>
                <w:szCs w:val="24"/>
              </w:rPr>
            </w:pPr>
          </w:p>
          <w:p w:rsidR="003E54FD" w:rsidRDefault="003E54FD" w:rsidP="003E54FD">
            <w:pPr>
              <w:spacing w:after="0"/>
              <w:jc w:val="center"/>
              <w:rPr>
                <w:rFonts w:ascii="Times New Roman" w:hAnsi="Times New Roman"/>
                <w:sz w:val="24"/>
                <w:szCs w:val="24"/>
              </w:rPr>
            </w:pPr>
          </w:p>
          <w:p w:rsidR="003E54FD" w:rsidRDefault="003E54FD" w:rsidP="003E54FD">
            <w:pPr>
              <w:spacing w:after="0"/>
              <w:jc w:val="center"/>
              <w:rPr>
                <w:rFonts w:ascii="Times New Roman" w:hAnsi="Times New Roman"/>
                <w:sz w:val="24"/>
                <w:szCs w:val="24"/>
              </w:rPr>
            </w:pPr>
          </w:p>
          <w:p w:rsidR="003E54FD" w:rsidRDefault="003E54FD" w:rsidP="003E54FD">
            <w:pPr>
              <w:spacing w:after="0"/>
              <w:jc w:val="center"/>
              <w:rPr>
                <w:rFonts w:ascii="Times New Roman" w:hAnsi="Times New Roman"/>
                <w:sz w:val="24"/>
                <w:szCs w:val="24"/>
              </w:rPr>
            </w:pPr>
          </w:p>
          <w:p w:rsidR="003E54FD" w:rsidRDefault="003E54FD" w:rsidP="003E54FD">
            <w:pPr>
              <w:spacing w:after="0"/>
              <w:jc w:val="center"/>
              <w:rPr>
                <w:rFonts w:ascii="Times New Roman" w:hAnsi="Times New Roman"/>
                <w:sz w:val="24"/>
                <w:szCs w:val="24"/>
              </w:rPr>
            </w:pPr>
          </w:p>
          <w:p w:rsidR="003E54FD" w:rsidRDefault="003E54FD" w:rsidP="003E54FD">
            <w:pPr>
              <w:spacing w:after="0"/>
              <w:jc w:val="center"/>
              <w:rPr>
                <w:rFonts w:ascii="Times New Roman" w:hAnsi="Times New Roman"/>
                <w:sz w:val="24"/>
                <w:szCs w:val="24"/>
              </w:rPr>
            </w:pPr>
          </w:p>
          <w:p w:rsidR="003E54FD" w:rsidRDefault="003E54FD" w:rsidP="003E54FD">
            <w:pPr>
              <w:spacing w:after="0"/>
              <w:jc w:val="center"/>
              <w:rPr>
                <w:rFonts w:ascii="Times New Roman" w:hAnsi="Times New Roman"/>
                <w:sz w:val="24"/>
                <w:szCs w:val="24"/>
              </w:rPr>
            </w:pPr>
          </w:p>
          <w:p w:rsidR="003E54FD" w:rsidRDefault="003E54FD" w:rsidP="003E54FD">
            <w:pPr>
              <w:spacing w:after="0"/>
              <w:jc w:val="center"/>
              <w:rPr>
                <w:rFonts w:ascii="Times New Roman" w:hAnsi="Times New Roman"/>
                <w:sz w:val="24"/>
                <w:szCs w:val="24"/>
              </w:rPr>
            </w:pPr>
          </w:p>
          <w:p w:rsidR="003E54FD" w:rsidRPr="00E02F1E" w:rsidRDefault="003E54FD" w:rsidP="003E54FD">
            <w:pPr>
              <w:spacing w:after="0"/>
              <w:jc w:val="center"/>
              <w:rPr>
                <w:rFonts w:ascii="Times New Roman" w:hAnsi="Times New Roman"/>
                <w:sz w:val="24"/>
                <w:szCs w:val="24"/>
              </w:rPr>
            </w:pPr>
            <w:r w:rsidRPr="00E02F1E">
              <w:rPr>
                <w:rFonts w:ascii="Times New Roman" w:hAnsi="Times New Roman"/>
                <w:sz w:val="24"/>
                <w:szCs w:val="24"/>
              </w:rPr>
              <w:t>ДСТУ</w:t>
            </w:r>
            <w:r w:rsidRPr="00E02F1E">
              <w:rPr>
                <w:rFonts w:ascii="Times New Roman" w:hAnsi="Times New Roman"/>
                <w:sz w:val="24"/>
                <w:szCs w:val="24"/>
                <w:lang w:val="en-US"/>
              </w:rPr>
              <w:t xml:space="preserve"> IEC 60947-1</w:t>
            </w:r>
            <w:r w:rsidRPr="00E02F1E">
              <w:rPr>
                <w:rFonts w:ascii="Times New Roman" w:hAnsi="Times New Roman"/>
                <w:sz w:val="24"/>
                <w:szCs w:val="24"/>
              </w:rPr>
              <w:t>:2008</w:t>
            </w:r>
          </w:p>
          <w:p w:rsidR="003E54FD" w:rsidRPr="00184559" w:rsidRDefault="003E54FD" w:rsidP="003E54FD">
            <w:pPr>
              <w:widowControl w:val="0"/>
              <w:spacing w:after="0" w:line="240" w:lineRule="auto"/>
              <w:contextualSpacing/>
              <w:jc w:val="center"/>
              <w:rPr>
                <w:rFonts w:ascii="Times New Roman" w:hAnsi="Times New Roman"/>
                <w:sz w:val="24"/>
                <w:szCs w:val="24"/>
              </w:rPr>
            </w:pPr>
            <w:r w:rsidRPr="00E02F1E">
              <w:rPr>
                <w:rFonts w:ascii="Times New Roman" w:hAnsi="Times New Roman"/>
                <w:sz w:val="24"/>
                <w:szCs w:val="24"/>
              </w:rPr>
              <w:t>ДСТУ</w:t>
            </w:r>
            <w:r w:rsidRPr="00E02F1E">
              <w:rPr>
                <w:rFonts w:ascii="Times New Roman" w:hAnsi="Times New Roman"/>
                <w:sz w:val="24"/>
                <w:szCs w:val="24"/>
                <w:lang w:val="en-US"/>
              </w:rPr>
              <w:t xml:space="preserve"> IEC 60947-</w:t>
            </w:r>
            <w:r w:rsidRPr="00E02F1E">
              <w:rPr>
                <w:rFonts w:ascii="Times New Roman" w:hAnsi="Times New Roman"/>
                <w:sz w:val="24"/>
                <w:szCs w:val="24"/>
              </w:rPr>
              <w:t>2:2008</w:t>
            </w:r>
          </w:p>
        </w:tc>
      </w:tr>
      <w:tr w:rsidR="003E54FD" w:rsidRPr="00184559" w:rsidTr="003E54FD">
        <w:tc>
          <w:tcPr>
            <w:tcW w:w="653" w:type="dxa"/>
            <w:shd w:val="clear" w:color="auto" w:fill="auto"/>
          </w:tcPr>
          <w:p w:rsidR="003E54FD" w:rsidRPr="00184559" w:rsidRDefault="003E54FD" w:rsidP="009F32EA">
            <w:pPr>
              <w:widowControl w:val="0"/>
              <w:spacing w:after="0" w:line="240" w:lineRule="auto"/>
              <w:ind w:right="113"/>
              <w:contextualSpacing/>
              <w:jc w:val="both"/>
              <w:rPr>
                <w:rFonts w:ascii="Times New Roman" w:hAnsi="Times New Roman"/>
                <w:sz w:val="24"/>
                <w:szCs w:val="24"/>
                <w:lang w:val="ru-RU"/>
              </w:rPr>
            </w:pPr>
            <w:r>
              <w:rPr>
                <w:rFonts w:ascii="Times New Roman" w:hAnsi="Times New Roman"/>
                <w:sz w:val="24"/>
                <w:szCs w:val="24"/>
                <w:lang w:val="ru-RU"/>
              </w:rPr>
              <w:t>2</w:t>
            </w:r>
          </w:p>
        </w:tc>
        <w:tc>
          <w:tcPr>
            <w:tcW w:w="4383" w:type="dxa"/>
            <w:shd w:val="clear" w:color="auto" w:fill="auto"/>
          </w:tcPr>
          <w:p w:rsidR="003E54FD" w:rsidRPr="00184559" w:rsidRDefault="003E54FD"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rPr>
              <w:t>Автоматичний вимикач (80 А)</w:t>
            </w:r>
          </w:p>
        </w:tc>
        <w:tc>
          <w:tcPr>
            <w:tcW w:w="1249" w:type="dxa"/>
            <w:shd w:val="clear" w:color="auto" w:fill="auto"/>
          </w:tcPr>
          <w:p w:rsidR="003E54FD" w:rsidRPr="00184559" w:rsidRDefault="003E54FD"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1350" w:type="dxa"/>
            <w:tcBorders>
              <w:right w:val="single" w:sz="4" w:space="0" w:color="auto"/>
            </w:tcBorders>
            <w:shd w:val="clear" w:color="auto" w:fill="auto"/>
            <w:vAlign w:val="center"/>
          </w:tcPr>
          <w:p w:rsidR="003E54FD" w:rsidRPr="00184559" w:rsidRDefault="003E54FD" w:rsidP="009F32EA">
            <w:pPr>
              <w:rPr>
                <w:rFonts w:ascii="Times New Roman" w:hAnsi="Times New Roman"/>
                <w:sz w:val="24"/>
                <w:szCs w:val="24"/>
              </w:rPr>
            </w:pPr>
            <w:r w:rsidRPr="00184559">
              <w:rPr>
                <w:rFonts w:ascii="Times New Roman" w:hAnsi="Times New Roman"/>
                <w:sz w:val="24"/>
                <w:szCs w:val="24"/>
              </w:rPr>
              <w:t>251</w:t>
            </w:r>
          </w:p>
        </w:tc>
        <w:tc>
          <w:tcPr>
            <w:tcW w:w="1745" w:type="dxa"/>
            <w:vMerge/>
            <w:tcBorders>
              <w:left w:val="single" w:sz="4" w:space="0" w:color="auto"/>
              <w:right w:val="single" w:sz="4" w:space="0" w:color="auto"/>
            </w:tcBorders>
          </w:tcPr>
          <w:p w:rsidR="003E54FD" w:rsidRPr="00184559" w:rsidRDefault="003E54FD" w:rsidP="009F32EA">
            <w:pPr>
              <w:widowControl w:val="0"/>
              <w:spacing w:after="0" w:line="240" w:lineRule="auto"/>
              <w:contextualSpacing/>
              <w:jc w:val="both"/>
              <w:rPr>
                <w:rFonts w:ascii="Times New Roman" w:hAnsi="Times New Roman"/>
                <w:sz w:val="24"/>
                <w:szCs w:val="24"/>
              </w:rPr>
            </w:pPr>
          </w:p>
        </w:tc>
      </w:tr>
      <w:tr w:rsidR="003E54FD" w:rsidRPr="00184559" w:rsidTr="003E54FD">
        <w:tc>
          <w:tcPr>
            <w:tcW w:w="653" w:type="dxa"/>
            <w:shd w:val="clear" w:color="auto" w:fill="auto"/>
          </w:tcPr>
          <w:p w:rsidR="003E54FD" w:rsidRPr="00184559" w:rsidRDefault="003E54FD" w:rsidP="009F32EA">
            <w:pPr>
              <w:widowControl w:val="0"/>
              <w:spacing w:after="0" w:line="240" w:lineRule="auto"/>
              <w:ind w:right="113"/>
              <w:contextualSpacing/>
              <w:jc w:val="both"/>
              <w:rPr>
                <w:rFonts w:ascii="Times New Roman" w:hAnsi="Times New Roman"/>
                <w:sz w:val="24"/>
                <w:szCs w:val="24"/>
                <w:lang w:val="ru-RU"/>
              </w:rPr>
            </w:pPr>
            <w:r>
              <w:rPr>
                <w:rFonts w:ascii="Times New Roman" w:hAnsi="Times New Roman"/>
                <w:sz w:val="24"/>
                <w:szCs w:val="24"/>
                <w:lang w:val="ru-RU"/>
              </w:rPr>
              <w:t>3</w:t>
            </w:r>
          </w:p>
        </w:tc>
        <w:tc>
          <w:tcPr>
            <w:tcW w:w="4383" w:type="dxa"/>
            <w:shd w:val="clear" w:color="auto" w:fill="auto"/>
          </w:tcPr>
          <w:p w:rsidR="003E54FD" w:rsidRPr="00184559" w:rsidRDefault="003E54FD"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rPr>
              <w:t>Автоматичний вимикач (100 А)</w:t>
            </w:r>
          </w:p>
        </w:tc>
        <w:tc>
          <w:tcPr>
            <w:tcW w:w="1249" w:type="dxa"/>
            <w:shd w:val="clear" w:color="auto" w:fill="auto"/>
          </w:tcPr>
          <w:p w:rsidR="003E54FD" w:rsidRPr="00184559" w:rsidRDefault="003E54FD"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1350" w:type="dxa"/>
            <w:tcBorders>
              <w:right w:val="single" w:sz="4" w:space="0" w:color="auto"/>
            </w:tcBorders>
            <w:shd w:val="clear" w:color="auto" w:fill="auto"/>
            <w:vAlign w:val="center"/>
          </w:tcPr>
          <w:p w:rsidR="003E54FD" w:rsidRPr="008C2405" w:rsidRDefault="003E54FD" w:rsidP="009F32EA">
            <w:pPr>
              <w:rPr>
                <w:rFonts w:ascii="Times New Roman" w:hAnsi="Times New Roman"/>
                <w:sz w:val="24"/>
                <w:szCs w:val="24"/>
                <w:lang w:val="en-US"/>
              </w:rPr>
            </w:pPr>
            <w:r>
              <w:rPr>
                <w:rFonts w:ascii="Times New Roman" w:hAnsi="Times New Roman"/>
                <w:sz w:val="24"/>
                <w:szCs w:val="24"/>
                <w:lang w:val="en-US"/>
              </w:rPr>
              <w:t>101</w:t>
            </w:r>
          </w:p>
        </w:tc>
        <w:tc>
          <w:tcPr>
            <w:tcW w:w="1745" w:type="dxa"/>
            <w:vMerge/>
            <w:tcBorders>
              <w:left w:val="single" w:sz="4" w:space="0" w:color="auto"/>
              <w:right w:val="single" w:sz="4" w:space="0" w:color="auto"/>
            </w:tcBorders>
          </w:tcPr>
          <w:p w:rsidR="003E54FD" w:rsidRPr="00184559" w:rsidRDefault="003E54FD" w:rsidP="009F32EA">
            <w:pPr>
              <w:widowControl w:val="0"/>
              <w:spacing w:after="0" w:line="240" w:lineRule="auto"/>
              <w:contextualSpacing/>
              <w:jc w:val="both"/>
              <w:rPr>
                <w:rFonts w:ascii="Times New Roman" w:hAnsi="Times New Roman"/>
                <w:sz w:val="24"/>
                <w:szCs w:val="24"/>
              </w:rPr>
            </w:pPr>
          </w:p>
        </w:tc>
      </w:tr>
      <w:tr w:rsidR="003E54FD" w:rsidRPr="00184559" w:rsidTr="003E54FD">
        <w:tc>
          <w:tcPr>
            <w:tcW w:w="653" w:type="dxa"/>
            <w:shd w:val="clear" w:color="auto" w:fill="auto"/>
          </w:tcPr>
          <w:p w:rsidR="003E54FD" w:rsidRPr="00184559" w:rsidRDefault="003E54FD" w:rsidP="009F32EA">
            <w:pPr>
              <w:widowControl w:val="0"/>
              <w:spacing w:after="0" w:line="240" w:lineRule="auto"/>
              <w:ind w:right="113"/>
              <w:contextualSpacing/>
              <w:jc w:val="both"/>
              <w:rPr>
                <w:rFonts w:ascii="Times New Roman" w:hAnsi="Times New Roman"/>
                <w:sz w:val="24"/>
                <w:szCs w:val="24"/>
                <w:lang w:val="ru-RU"/>
              </w:rPr>
            </w:pPr>
            <w:r>
              <w:rPr>
                <w:rFonts w:ascii="Times New Roman" w:hAnsi="Times New Roman"/>
                <w:sz w:val="24"/>
                <w:szCs w:val="24"/>
                <w:lang w:val="ru-RU"/>
              </w:rPr>
              <w:t>4</w:t>
            </w:r>
          </w:p>
        </w:tc>
        <w:tc>
          <w:tcPr>
            <w:tcW w:w="4383" w:type="dxa"/>
            <w:shd w:val="clear" w:color="auto" w:fill="auto"/>
          </w:tcPr>
          <w:p w:rsidR="003E54FD" w:rsidRPr="00184559" w:rsidRDefault="003E54FD"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rPr>
              <w:t>Автоматичний вимикач (125 А)</w:t>
            </w:r>
          </w:p>
        </w:tc>
        <w:tc>
          <w:tcPr>
            <w:tcW w:w="1249" w:type="dxa"/>
            <w:shd w:val="clear" w:color="auto" w:fill="auto"/>
          </w:tcPr>
          <w:p w:rsidR="003E54FD" w:rsidRPr="00184559" w:rsidRDefault="003E54FD"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1350" w:type="dxa"/>
            <w:tcBorders>
              <w:right w:val="single" w:sz="4" w:space="0" w:color="auto"/>
            </w:tcBorders>
            <w:shd w:val="clear" w:color="auto" w:fill="auto"/>
            <w:vAlign w:val="center"/>
          </w:tcPr>
          <w:p w:rsidR="003E54FD" w:rsidRPr="00184559" w:rsidRDefault="003E54FD" w:rsidP="009F32EA">
            <w:pPr>
              <w:rPr>
                <w:rFonts w:ascii="Times New Roman" w:hAnsi="Times New Roman"/>
                <w:sz w:val="24"/>
                <w:szCs w:val="24"/>
              </w:rPr>
            </w:pPr>
            <w:r w:rsidRPr="00184559">
              <w:rPr>
                <w:rFonts w:ascii="Times New Roman" w:hAnsi="Times New Roman"/>
                <w:sz w:val="24"/>
                <w:szCs w:val="24"/>
              </w:rPr>
              <w:t>10</w:t>
            </w:r>
          </w:p>
        </w:tc>
        <w:tc>
          <w:tcPr>
            <w:tcW w:w="1745" w:type="dxa"/>
            <w:vMerge/>
            <w:tcBorders>
              <w:left w:val="single" w:sz="4" w:space="0" w:color="auto"/>
              <w:right w:val="single" w:sz="4" w:space="0" w:color="auto"/>
            </w:tcBorders>
          </w:tcPr>
          <w:p w:rsidR="003E54FD" w:rsidRPr="00184559" w:rsidRDefault="003E54FD" w:rsidP="009F32EA">
            <w:pPr>
              <w:widowControl w:val="0"/>
              <w:spacing w:after="0" w:line="240" w:lineRule="auto"/>
              <w:contextualSpacing/>
              <w:jc w:val="both"/>
              <w:rPr>
                <w:rFonts w:ascii="Times New Roman" w:hAnsi="Times New Roman"/>
                <w:sz w:val="24"/>
                <w:szCs w:val="24"/>
              </w:rPr>
            </w:pPr>
          </w:p>
        </w:tc>
      </w:tr>
      <w:tr w:rsidR="003E54FD" w:rsidRPr="00184559" w:rsidTr="003E54FD">
        <w:tc>
          <w:tcPr>
            <w:tcW w:w="653" w:type="dxa"/>
            <w:shd w:val="clear" w:color="auto" w:fill="auto"/>
          </w:tcPr>
          <w:p w:rsidR="003E54FD" w:rsidRPr="00184559" w:rsidRDefault="003E54FD" w:rsidP="009F32EA">
            <w:pPr>
              <w:widowControl w:val="0"/>
              <w:spacing w:after="0" w:line="240" w:lineRule="auto"/>
              <w:ind w:right="113"/>
              <w:contextualSpacing/>
              <w:jc w:val="both"/>
              <w:rPr>
                <w:rFonts w:ascii="Times New Roman" w:hAnsi="Times New Roman"/>
                <w:sz w:val="24"/>
                <w:szCs w:val="24"/>
                <w:lang w:val="ru-RU"/>
              </w:rPr>
            </w:pPr>
            <w:r>
              <w:rPr>
                <w:rFonts w:ascii="Times New Roman" w:hAnsi="Times New Roman"/>
                <w:sz w:val="24"/>
                <w:szCs w:val="24"/>
                <w:lang w:val="ru-RU"/>
              </w:rPr>
              <w:t>5</w:t>
            </w:r>
          </w:p>
        </w:tc>
        <w:tc>
          <w:tcPr>
            <w:tcW w:w="4383" w:type="dxa"/>
            <w:shd w:val="clear" w:color="auto" w:fill="auto"/>
          </w:tcPr>
          <w:p w:rsidR="003E54FD" w:rsidRPr="00184559" w:rsidRDefault="003E54FD"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rPr>
              <w:t>Автоматичний вимикач (160 А)</w:t>
            </w:r>
          </w:p>
        </w:tc>
        <w:tc>
          <w:tcPr>
            <w:tcW w:w="1249" w:type="dxa"/>
            <w:shd w:val="clear" w:color="auto" w:fill="auto"/>
          </w:tcPr>
          <w:p w:rsidR="003E54FD" w:rsidRPr="00184559" w:rsidRDefault="003E54FD"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1350" w:type="dxa"/>
            <w:tcBorders>
              <w:right w:val="single" w:sz="4" w:space="0" w:color="auto"/>
            </w:tcBorders>
            <w:shd w:val="clear" w:color="auto" w:fill="auto"/>
            <w:vAlign w:val="center"/>
          </w:tcPr>
          <w:p w:rsidR="003E54FD" w:rsidRPr="00184559" w:rsidRDefault="003E54FD" w:rsidP="009F32EA">
            <w:pPr>
              <w:rPr>
                <w:rFonts w:ascii="Times New Roman" w:hAnsi="Times New Roman"/>
                <w:sz w:val="24"/>
                <w:szCs w:val="24"/>
              </w:rPr>
            </w:pPr>
            <w:r w:rsidRPr="00184559">
              <w:rPr>
                <w:rFonts w:ascii="Times New Roman" w:hAnsi="Times New Roman"/>
                <w:sz w:val="24"/>
                <w:szCs w:val="24"/>
              </w:rPr>
              <w:t>149</w:t>
            </w:r>
          </w:p>
        </w:tc>
        <w:tc>
          <w:tcPr>
            <w:tcW w:w="1745" w:type="dxa"/>
            <w:vMerge/>
            <w:tcBorders>
              <w:left w:val="single" w:sz="4" w:space="0" w:color="auto"/>
              <w:right w:val="single" w:sz="4" w:space="0" w:color="auto"/>
            </w:tcBorders>
          </w:tcPr>
          <w:p w:rsidR="003E54FD" w:rsidRPr="00184559" w:rsidRDefault="003E54FD" w:rsidP="009F32EA">
            <w:pPr>
              <w:widowControl w:val="0"/>
              <w:spacing w:after="0" w:line="240" w:lineRule="auto"/>
              <w:contextualSpacing/>
              <w:jc w:val="both"/>
              <w:rPr>
                <w:rFonts w:ascii="Times New Roman" w:hAnsi="Times New Roman"/>
                <w:sz w:val="24"/>
                <w:szCs w:val="24"/>
              </w:rPr>
            </w:pPr>
          </w:p>
        </w:tc>
      </w:tr>
      <w:tr w:rsidR="003E54FD" w:rsidRPr="00184559" w:rsidTr="003E54FD">
        <w:tc>
          <w:tcPr>
            <w:tcW w:w="653" w:type="dxa"/>
            <w:shd w:val="clear" w:color="auto" w:fill="auto"/>
          </w:tcPr>
          <w:p w:rsidR="003E54FD" w:rsidRPr="00184559" w:rsidRDefault="003E54FD" w:rsidP="009F32EA">
            <w:pPr>
              <w:widowControl w:val="0"/>
              <w:spacing w:after="0" w:line="240" w:lineRule="auto"/>
              <w:ind w:right="113"/>
              <w:contextualSpacing/>
              <w:jc w:val="both"/>
              <w:rPr>
                <w:rFonts w:ascii="Times New Roman" w:hAnsi="Times New Roman"/>
                <w:sz w:val="24"/>
                <w:szCs w:val="24"/>
                <w:lang w:val="ru-RU"/>
              </w:rPr>
            </w:pPr>
            <w:r>
              <w:rPr>
                <w:rFonts w:ascii="Times New Roman" w:hAnsi="Times New Roman"/>
                <w:sz w:val="24"/>
                <w:szCs w:val="24"/>
                <w:lang w:val="ru-RU"/>
              </w:rPr>
              <w:t>6</w:t>
            </w:r>
          </w:p>
        </w:tc>
        <w:tc>
          <w:tcPr>
            <w:tcW w:w="4383" w:type="dxa"/>
            <w:shd w:val="clear" w:color="auto" w:fill="auto"/>
          </w:tcPr>
          <w:p w:rsidR="003E54FD" w:rsidRPr="00184559" w:rsidRDefault="003E54FD"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rPr>
              <w:t>Автоматичний вимикач (250 А)</w:t>
            </w:r>
          </w:p>
        </w:tc>
        <w:tc>
          <w:tcPr>
            <w:tcW w:w="1249" w:type="dxa"/>
            <w:shd w:val="clear" w:color="auto" w:fill="auto"/>
          </w:tcPr>
          <w:p w:rsidR="003E54FD" w:rsidRPr="00184559" w:rsidRDefault="003E54FD"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1350" w:type="dxa"/>
            <w:tcBorders>
              <w:right w:val="single" w:sz="4" w:space="0" w:color="auto"/>
            </w:tcBorders>
            <w:shd w:val="clear" w:color="auto" w:fill="auto"/>
            <w:vAlign w:val="center"/>
          </w:tcPr>
          <w:p w:rsidR="003E54FD" w:rsidRPr="00184559" w:rsidRDefault="003E54FD" w:rsidP="009F32EA">
            <w:pPr>
              <w:rPr>
                <w:rFonts w:ascii="Times New Roman" w:hAnsi="Times New Roman"/>
                <w:sz w:val="24"/>
                <w:szCs w:val="24"/>
              </w:rPr>
            </w:pPr>
            <w:r w:rsidRPr="00184559">
              <w:rPr>
                <w:rFonts w:ascii="Times New Roman" w:hAnsi="Times New Roman"/>
                <w:sz w:val="24"/>
                <w:szCs w:val="24"/>
              </w:rPr>
              <w:t>42</w:t>
            </w:r>
          </w:p>
        </w:tc>
        <w:tc>
          <w:tcPr>
            <w:tcW w:w="1745" w:type="dxa"/>
            <w:vMerge/>
            <w:tcBorders>
              <w:left w:val="single" w:sz="4" w:space="0" w:color="auto"/>
              <w:right w:val="single" w:sz="4" w:space="0" w:color="auto"/>
            </w:tcBorders>
          </w:tcPr>
          <w:p w:rsidR="003E54FD" w:rsidRPr="00184559" w:rsidRDefault="003E54FD" w:rsidP="009F32EA">
            <w:pPr>
              <w:widowControl w:val="0"/>
              <w:spacing w:after="0" w:line="240" w:lineRule="auto"/>
              <w:contextualSpacing/>
              <w:jc w:val="both"/>
              <w:rPr>
                <w:rFonts w:ascii="Times New Roman" w:hAnsi="Times New Roman"/>
                <w:sz w:val="24"/>
                <w:szCs w:val="24"/>
              </w:rPr>
            </w:pPr>
          </w:p>
        </w:tc>
      </w:tr>
      <w:tr w:rsidR="003E54FD" w:rsidRPr="00184559" w:rsidTr="003E54FD">
        <w:tc>
          <w:tcPr>
            <w:tcW w:w="653" w:type="dxa"/>
            <w:shd w:val="clear" w:color="auto" w:fill="auto"/>
          </w:tcPr>
          <w:p w:rsidR="003E54FD" w:rsidRPr="00184559" w:rsidRDefault="003E54FD" w:rsidP="009F32EA">
            <w:pPr>
              <w:widowControl w:val="0"/>
              <w:spacing w:after="0" w:line="240" w:lineRule="auto"/>
              <w:ind w:right="113"/>
              <w:contextualSpacing/>
              <w:jc w:val="both"/>
              <w:rPr>
                <w:rFonts w:ascii="Times New Roman" w:hAnsi="Times New Roman"/>
                <w:sz w:val="24"/>
                <w:szCs w:val="24"/>
                <w:lang w:val="ru-RU"/>
              </w:rPr>
            </w:pPr>
            <w:r>
              <w:rPr>
                <w:rFonts w:ascii="Times New Roman" w:hAnsi="Times New Roman"/>
                <w:sz w:val="24"/>
                <w:szCs w:val="24"/>
                <w:lang w:val="ru-RU"/>
              </w:rPr>
              <w:t>7</w:t>
            </w:r>
          </w:p>
        </w:tc>
        <w:tc>
          <w:tcPr>
            <w:tcW w:w="4383" w:type="dxa"/>
            <w:shd w:val="clear" w:color="auto" w:fill="auto"/>
          </w:tcPr>
          <w:p w:rsidR="003E54FD" w:rsidRPr="00184559" w:rsidRDefault="003E54FD"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rPr>
              <w:t>Автоматичний вимикач (400 А)</w:t>
            </w:r>
          </w:p>
        </w:tc>
        <w:tc>
          <w:tcPr>
            <w:tcW w:w="1249" w:type="dxa"/>
            <w:shd w:val="clear" w:color="auto" w:fill="auto"/>
          </w:tcPr>
          <w:p w:rsidR="003E54FD" w:rsidRPr="00184559" w:rsidRDefault="003E54FD"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1350" w:type="dxa"/>
            <w:tcBorders>
              <w:right w:val="single" w:sz="4" w:space="0" w:color="auto"/>
            </w:tcBorders>
            <w:shd w:val="clear" w:color="auto" w:fill="auto"/>
            <w:vAlign w:val="center"/>
          </w:tcPr>
          <w:p w:rsidR="003E54FD" w:rsidRPr="00184559" w:rsidRDefault="003E54FD" w:rsidP="009F32EA">
            <w:pPr>
              <w:rPr>
                <w:rFonts w:ascii="Times New Roman" w:hAnsi="Times New Roman"/>
                <w:sz w:val="24"/>
                <w:szCs w:val="24"/>
              </w:rPr>
            </w:pPr>
            <w:r w:rsidRPr="00184559">
              <w:rPr>
                <w:rFonts w:ascii="Times New Roman" w:hAnsi="Times New Roman"/>
                <w:sz w:val="24"/>
                <w:szCs w:val="24"/>
              </w:rPr>
              <w:t>12</w:t>
            </w:r>
          </w:p>
        </w:tc>
        <w:tc>
          <w:tcPr>
            <w:tcW w:w="1745" w:type="dxa"/>
            <w:vMerge/>
            <w:tcBorders>
              <w:left w:val="single" w:sz="4" w:space="0" w:color="auto"/>
              <w:right w:val="single" w:sz="4" w:space="0" w:color="auto"/>
            </w:tcBorders>
          </w:tcPr>
          <w:p w:rsidR="003E54FD" w:rsidRPr="00184559" w:rsidRDefault="003E54FD" w:rsidP="009F32EA">
            <w:pPr>
              <w:widowControl w:val="0"/>
              <w:spacing w:after="0" w:line="240" w:lineRule="auto"/>
              <w:contextualSpacing/>
              <w:jc w:val="both"/>
              <w:rPr>
                <w:rFonts w:ascii="Times New Roman" w:hAnsi="Times New Roman"/>
                <w:sz w:val="24"/>
                <w:szCs w:val="24"/>
              </w:rPr>
            </w:pPr>
          </w:p>
        </w:tc>
      </w:tr>
      <w:tr w:rsidR="003E54FD" w:rsidRPr="00184559" w:rsidTr="003E54FD">
        <w:tc>
          <w:tcPr>
            <w:tcW w:w="653" w:type="dxa"/>
            <w:shd w:val="clear" w:color="auto" w:fill="auto"/>
          </w:tcPr>
          <w:p w:rsidR="003E54FD" w:rsidRPr="00184559" w:rsidRDefault="003E54FD" w:rsidP="009F32EA">
            <w:pPr>
              <w:widowControl w:val="0"/>
              <w:spacing w:after="0" w:line="240" w:lineRule="auto"/>
              <w:ind w:right="113"/>
              <w:contextualSpacing/>
              <w:jc w:val="both"/>
              <w:rPr>
                <w:rFonts w:ascii="Times New Roman" w:hAnsi="Times New Roman"/>
                <w:sz w:val="24"/>
                <w:szCs w:val="24"/>
                <w:lang w:val="ru-RU"/>
              </w:rPr>
            </w:pPr>
            <w:r>
              <w:rPr>
                <w:rFonts w:ascii="Times New Roman" w:hAnsi="Times New Roman"/>
                <w:sz w:val="24"/>
                <w:szCs w:val="24"/>
                <w:lang w:val="ru-RU"/>
              </w:rPr>
              <w:t>8</w:t>
            </w:r>
          </w:p>
        </w:tc>
        <w:tc>
          <w:tcPr>
            <w:tcW w:w="4383" w:type="dxa"/>
            <w:shd w:val="clear" w:color="auto" w:fill="auto"/>
          </w:tcPr>
          <w:p w:rsidR="003E54FD" w:rsidRPr="00184559" w:rsidRDefault="003E54FD"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rPr>
              <w:t>Автоматичний вимикач (630 А)</w:t>
            </w:r>
          </w:p>
        </w:tc>
        <w:tc>
          <w:tcPr>
            <w:tcW w:w="1249" w:type="dxa"/>
            <w:shd w:val="clear" w:color="auto" w:fill="auto"/>
          </w:tcPr>
          <w:p w:rsidR="003E54FD" w:rsidRPr="00184559" w:rsidRDefault="003E54FD"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1350" w:type="dxa"/>
            <w:tcBorders>
              <w:right w:val="single" w:sz="4" w:space="0" w:color="auto"/>
            </w:tcBorders>
            <w:shd w:val="clear" w:color="auto" w:fill="auto"/>
            <w:vAlign w:val="center"/>
          </w:tcPr>
          <w:p w:rsidR="003E54FD" w:rsidRPr="00184559" w:rsidRDefault="003E54FD" w:rsidP="009F32EA">
            <w:pPr>
              <w:rPr>
                <w:rFonts w:ascii="Times New Roman" w:hAnsi="Times New Roman"/>
                <w:sz w:val="24"/>
                <w:szCs w:val="24"/>
              </w:rPr>
            </w:pPr>
            <w:r>
              <w:rPr>
                <w:rFonts w:ascii="Times New Roman" w:hAnsi="Times New Roman"/>
                <w:sz w:val="24"/>
                <w:szCs w:val="24"/>
              </w:rPr>
              <w:t xml:space="preserve"> </w:t>
            </w:r>
            <w:r w:rsidRPr="00184559">
              <w:rPr>
                <w:rFonts w:ascii="Times New Roman" w:hAnsi="Times New Roman"/>
                <w:sz w:val="24"/>
                <w:szCs w:val="24"/>
              </w:rPr>
              <w:t>8</w:t>
            </w:r>
          </w:p>
        </w:tc>
        <w:tc>
          <w:tcPr>
            <w:tcW w:w="1745" w:type="dxa"/>
            <w:vMerge/>
            <w:tcBorders>
              <w:left w:val="single" w:sz="4" w:space="0" w:color="auto"/>
              <w:right w:val="single" w:sz="4" w:space="0" w:color="auto"/>
            </w:tcBorders>
          </w:tcPr>
          <w:p w:rsidR="003E54FD" w:rsidRDefault="003E54FD" w:rsidP="009F32EA">
            <w:pPr>
              <w:widowControl w:val="0"/>
              <w:spacing w:after="0" w:line="240" w:lineRule="auto"/>
              <w:contextualSpacing/>
              <w:jc w:val="both"/>
              <w:rPr>
                <w:rFonts w:ascii="Times New Roman" w:hAnsi="Times New Roman"/>
                <w:sz w:val="24"/>
                <w:szCs w:val="24"/>
              </w:rPr>
            </w:pPr>
          </w:p>
        </w:tc>
      </w:tr>
      <w:tr w:rsidR="003E54FD" w:rsidRPr="00184559" w:rsidTr="003E54FD">
        <w:tc>
          <w:tcPr>
            <w:tcW w:w="653" w:type="dxa"/>
            <w:shd w:val="clear" w:color="auto" w:fill="auto"/>
          </w:tcPr>
          <w:p w:rsidR="003E54FD" w:rsidRPr="00184559" w:rsidRDefault="003E54FD" w:rsidP="009F32EA">
            <w:pPr>
              <w:widowControl w:val="0"/>
              <w:spacing w:before="120" w:after="0" w:line="240" w:lineRule="auto"/>
              <w:ind w:right="113"/>
              <w:contextualSpacing/>
              <w:jc w:val="both"/>
              <w:rPr>
                <w:rFonts w:ascii="Times New Roman" w:hAnsi="Times New Roman"/>
                <w:sz w:val="24"/>
                <w:szCs w:val="24"/>
                <w:lang w:val="ru-RU"/>
              </w:rPr>
            </w:pPr>
            <w:r>
              <w:rPr>
                <w:rFonts w:ascii="Times New Roman" w:hAnsi="Times New Roman"/>
                <w:sz w:val="24"/>
                <w:szCs w:val="24"/>
                <w:lang w:val="ru-RU"/>
              </w:rPr>
              <w:t>9</w:t>
            </w:r>
          </w:p>
        </w:tc>
        <w:tc>
          <w:tcPr>
            <w:tcW w:w="4383" w:type="dxa"/>
            <w:shd w:val="clear" w:color="auto" w:fill="auto"/>
          </w:tcPr>
          <w:p w:rsidR="003E54FD" w:rsidRPr="00184559" w:rsidRDefault="003E54FD" w:rsidP="003E54FD">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eastAsia="uk-UA"/>
              </w:rPr>
              <w:t>Шафовий автоматичний вимикач,    Ін=32А</w:t>
            </w:r>
            <w:r w:rsidRPr="00184559">
              <w:rPr>
                <w:rFonts w:ascii="Times New Roman" w:hAnsi="Times New Roman"/>
                <w:sz w:val="24"/>
                <w:szCs w:val="24"/>
                <w:lang w:val="ru-RU" w:eastAsia="uk-UA"/>
              </w:rPr>
              <w:t>, 3Р</w:t>
            </w:r>
          </w:p>
        </w:tc>
        <w:tc>
          <w:tcPr>
            <w:tcW w:w="1249" w:type="dxa"/>
            <w:shd w:val="clear" w:color="auto" w:fill="auto"/>
          </w:tcPr>
          <w:p w:rsidR="003E54FD" w:rsidRPr="00184559" w:rsidRDefault="003E54FD"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1350" w:type="dxa"/>
            <w:tcBorders>
              <w:right w:val="single" w:sz="4" w:space="0" w:color="auto"/>
            </w:tcBorders>
            <w:shd w:val="clear" w:color="auto" w:fill="auto"/>
          </w:tcPr>
          <w:p w:rsidR="003E54FD" w:rsidRPr="00184559" w:rsidRDefault="003E54FD" w:rsidP="009F32EA">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550</w:t>
            </w:r>
          </w:p>
        </w:tc>
        <w:tc>
          <w:tcPr>
            <w:tcW w:w="1745" w:type="dxa"/>
            <w:vMerge/>
            <w:tcBorders>
              <w:left w:val="single" w:sz="4" w:space="0" w:color="auto"/>
              <w:right w:val="single" w:sz="4" w:space="0" w:color="auto"/>
            </w:tcBorders>
          </w:tcPr>
          <w:p w:rsidR="003E54FD" w:rsidRPr="00184559" w:rsidRDefault="003E54FD" w:rsidP="009F32EA">
            <w:pPr>
              <w:widowControl w:val="0"/>
              <w:spacing w:after="0" w:line="240" w:lineRule="auto"/>
              <w:contextualSpacing/>
              <w:jc w:val="both"/>
              <w:rPr>
                <w:rFonts w:ascii="Times New Roman" w:hAnsi="Times New Roman"/>
                <w:sz w:val="24"/>
                <w:szCs w:val="24"/>
                <w:lang w:val="ru-RU"/>
              </w:rPr>
            </w:pPr>
          </w:p>
        </w:tc>
      </w:tr>
      <w:tr w:rsidR="003E54FD" w:rsidRPr="00184559" w:rsidTr="003E54FD">
        <w:tc>
          <w:tcPr>
            <w:tcW w:w="653" w:type="dxa"/>
            <w:shd w:val="clear" w:color="auto" w:fill="auto"/>
          </w:tcPr>
          <w:p w:rsidR="003E54FD" w:rsidRPr="00D40BFB" w:rsidRDefault="003E54FD" w:rsidP="009F32EA">
            <w:pPr>
              <w:widowControl w:val="0"/>
              <w:spacing w:before="120" w:after="0" w:line="240" w:lineRule="auto"/>
              <w:ind w:right="113"/>
              <w:contextualSpacing/>
              <w:jc w:val="both"/>
              <w:rPr>
                <w:rFonts w:ascii="Times New Roman" w:hAnsi="Times New Roman"/>
                <w:sz w:val="24"/>
                <w:szCs w:val="24"/>
              </w:rPr>
            </w:pPr>
            <w:r>
              <w:rPr>
                <w:rFonts w:ascii="Times New Roman" w:hAnsi="Times New Roman"/>
                <w:sz w:val="24"/>
                <w:szCs w:val="24"/>
              </w:rPr>
              <w:t>10</w:t>
            </w:r>
          </w:p>
        </w:tc>
        <w:tc>
          <w:tcPr>
            <w:tcW w:w="4383" w:type="dxa"/>
            <w:shd w:val="clear" w:color="auto" w:fill="auto"/>
          </w:tcPr>
          <w:p w:rsidR="003E54FD" w:rsidRPr="00184559" w:rsidRDefault="003E54FD" w:rsidP="009F32EA">
            <w:pPr>
              <w:widowControl w:val="0"/>
              <w:spacing w:after="0" w:line="240" w:lineRule="auto"/>
              <w:ind w:right="113"/>
              <w:contextualSpacing/>
              <w:jc w:val="both"/>
              <w:rPr>
                <w:rFonts w:ascii="Times New Roman" w:hAnsi="Times New Roman"/>
                <w:sz w:val="24"/>
                <w:szCs w:val="24"/>
              </w:rPr>
            </w:pPr>
            <w:r w:rsidRPr="00184559">
              <w:rPr>
                <w:rFonts w:ascii="Times New Roman" w:hAnsi="Times New Roman"/>
                <w:sz w:val="24"/>
                <w:szCs w:val="24"/>
              </w:rPr>
              <w:t xml:space="preserve">Автоматичний вимикач </w:t>
            </w:r>
          </w:p>
          <w:p w:rsidR="003E54FD" w:rsidRPr="00184559" w:rsidRDefault="003E54FD" w:rsidP="009F32EA">
            <w:pPr>
              <w:widowControl w:val="0"/>
              <w:spacing w:after="0" w:line="240" w:lineRule="auto"/>
              <w:ind w:right="113"/>
              <w:contextualSpacing/>
              <w:jc w:val="both"/>
              <w:rPr>
                <w:rFonts w:ascii="Times New Roman" w:hAnsi="Times New Roman"/>
                <w:sz w:val="24"/>
                <w:szCs w:val="24"/>
                <w:lang w:val="ru-RU" w:eastAsia="uk-UA"/>
              </w:rPr>
            </w:pPr>
            <w:r w:rsidRPr="00184559">
              <w:rPr>
                <w:rFonts w:ascii="Times New Roman" w:hAnsi="Times New Roman"/>
                <w:sz w:val="24"/>
                <w:szCs w:val="24"/>
              </w:rPr>
              <w:t>Е,INDUSTRIAL,UKM,100SL</w:t>
            </w:r>
            <w:r w:rsidRPr="00184559">
              <w:rPr>
                <w:rFonts w:ascii="Times New Roman" w:hAnsi="Times New Roman"/>
                <w:sz w:val="24"/>
                <w:szCs w:val="24"/>
                <w:lang w:val="ru-RU"/>
              </w:rPr>
              <w:t>.40А</w:t>
            </w:r>
          </w:p>
        </w:tc>
        <w:tc>
          <w:tcPr>
            <w:tcW w:w="1249" w:type="dxa"/>
            <w:shd w:val="clear" w:color="auto" w:fill="auto"/>
          </w:tcPr>
          <w:p w:rsidR="003E54FD" w:rsidRPr="00184559" w:rsidRDefault="003E54FD"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1350" w:type="dxa"/>
            <w:tcBorders>
              <w:right w:val="single" w:sz="4" w:space="0" w:color="auto"/>
            </w:tcBorders>
            <w:shd w:val="clear" w:color="auto" w:fill="auto"/>
          </w:tcPr>
          <w:p w:rsidR="003E54FD" w:rsidRPr="00184559" w:rsidRDefault="003E54FD" w:rsidP="009F32EA">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100</w:t>
            </w:r>
          </w:p>
        </w:tc>
        <w:tc>
          <w:tcPr>
            <w:tcW w:w="1745" w:type="dxa"/>
            <w:vMerge/>
            <w:tcBorders>
              <w:left w:val="single" w:sz="4" w:space="0" w:color="auto"/>
              <w:right w:val="single" w:sz="4" w:space="0" w:color="auto"/>
            </w:tcBorders>
          </w:tcPr>
          <w:p w:rsidR="003E54FD" w:rsidRPr="00184559" w:rsidRDefault="003E54FD" w:rsidP="009F32EA">
            <w:pPr>
              <w:widowControl w:val="0"/>
              <w:spacing w:after="0" w:line="240" w:lineRule="auto"/>
              <w:contextualSpacing/>
              <w:jc w:val="both"/>
              <w:rPr>
                <w:rFonts w:ascii="Times New Roman" w:hAnsi="Times New Roman"/>
                <w:sz w:val="24"/>
                <w:szCs w:val="24"/>
                <w:lang w:val="ru-RU"/>
              </w:rPr>
            </w:pPr>
          </w:p>
        </w:tc>
      </w:tr>
      <w:tr w:rsidR="003E54FD" w:rsidRPr="00184559" w:rsidTr="003E54FD">
        <w:trPr>
          <w:trHeight w:val="677"/>
        </w:trPr>
        <w:tc>
          <w:tcPr>
            <w:tcW w:w="653" w:type="dxa"/>
            <w:shd w:val="clear" w:color="auto" w:fill="auto"/>
          </w:tcPr>
          <w:p w:rsidR="003E54FD" w:rsidRPr="00D40BFB" w:rsidRDefault="003E54FD" w:rsidP="009F32EA">
            <w:pPr>
              <w:widowControl w:val="0"/>
              <w:spacing w:before="120" w:after="0" w:line="240" w:lineRule="auto"/>
              <w:ind w:right="113"/>
              <w:contextualSpacing/>
              <w:jc w:val="both"/>
              <w:rPr>
                <w:rFonts w:ascii="Times New Roman" w:hAnsi="Times New Roman"/>
                <w:sz w:val="24"/>
                <w:szCs w:val="24"/>
              </w:rPr>
            </w:pPr>
            <w:r>
              <w:rPr>
                <w:rFonts w:ascii="Times New Roman" w:hAnsi="Times New Roman"/>
                <w:sz w:val="24"/>
                <w:szCs w:val="24"/>
              </w:rPr>
              <w:t>11</w:t>
            </w:r>
          </w:p>
        </w:tc>
        <w:tc>
          <w:tcPr>
            <w:tcW w:w="4383" w:type="dxa"/>
            <w:shd w:val="clear" w:color="auto" w:fill="auto"/>
          </w:tcPr>
          <w:p w:rsidR="003E54FD" w:rsidRPr="00184559" w:rsidRDefault="003E54FD" w:rsidP="009F32EA">
            <w:pPr>
              <w:widowControl w:val="0"/>
              <w:spacing w:after="0" w:line="240" w:lineRule="auto"/>
              <w:ind w:right="113"/>
              <w:contextualSpacing/>
              <w:jc w:val="both"/>
              <w:rPr>
                <w:rFonts w:ascii="Times New Roman" w:hAnsi="Times New Roman"/>
                <w:sz w:val="24"/>
                <w:szCs w:val="24"/>
              </w:rPr>
            </w:pPr>
            <w:r w:rsidRPr="00184559">
              <w:rPr>
                <w:rFonts w:ascii="Times New Roman" w:hAnsi="Times New Roman"/>
                <w:sz w:val="24"/>
                <w:szCs w:val="24"/>
              </w:rPr>
              <w:t xml:space="preserve">Автоматичний вимикач </w:t>
            </w:r>
          </w:p>
          <w:p w:rsidR="003E54FD" w:rsidRPr="00184559" w:rsidRDefault="003E54FD" w:rsidP="009F32EA">
            <w:pPr>
              <w:widowControl w:val="0"/>
              <w:spacing w:after="0" w:line="240" w:lineRule="auto"/>
              <w:ind w:right="113"/>
              <w:contextualSpacing/>
              <w:jc w:val="both"/>
              <w:rPr>
                <w:rFonts w:ascii="Times New Roman" w:hAnsi="Times New Roman"/>
                <w:sz w:val="24"/>
                <w:szCs w:val="24"/>
                <w:lang w:eastAsia="uk-UA"/>
              </w:rPr>
            </w:pPr>
            <w:r w:rsidRPr="00184559">
              <w:rPr>
                <w:rFonts w:ascii="Times New Roman" w:eastAsia="Arial Unicode MS" w:hAnsi="Times New Roman"/>
                <w:sz w:val="24"/>
                <w:szCs w:val="24"/>
              </w:rPr>
              <w:t>Е,INDUSTRIAL,UKM,100SL,63,3P,63A</w:t>
            </w:r>
          </w:p>
        </w:tc>
        <w:tc>
          <w:tcPr>
            <w:tcW w:w="1249" w:type="dxa"/>
            <w:shd w:val="clear" w:color="auto" w:fill="auto"/>
          </w:tcPr>
          <w:p w:rsidR="003E54FD" w:rsidRPr="00184559" w:rsidRDefault="003E54FD"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1350" w:type="dxa"/>
            <w:tcBorders>
              <w:right w:val="single" w:sz="4" w:space="0" w:color="auto"/>
            </w:tcBorders>
            <w:shd w:val="clear" w:color="auto" w:fill="auto"/>
          </w:tcPr>
          <w:p w:rsidR="003E54FD" w:rsidRPr="00184559" w:rsidRDefault="003E54FD" w:rsidP="009F32EA">
            <w:pPr>
              <w:widowControl w:val="0"/>
              <w:spacing w:before="120" w:after="0" w:line="240" w:lineRule="auto"/>
              <w:ind w:right="113"/>
              <w:contextualSpacing/>
              <w:jc w:val="both"/>
              <w:rPr>
                <w:rFonts w:ascii="Times New Roman" w:hAnsi="Times New Roman"/>
                <w:sz w:val="24"/>
                <w:szCs w:val="24"/>
              </w:rPr>
            </w:pPr>
            <w:r w:rsidRPr="00184559">
              <w:rPr>
                <w:rFonts w:ascii="Times New Roman" w:hAnsi="Times New Roman"/>
                <w:sz w:val="24"/>
                <w:szCs w:val="24"/>
              </w:rPr>
              <w:t xml:space="preserve"> 71</w:t>
            </w:r>
          </w:p>
        </w:tc>
        <w:tc>
          <w:tcPr>
            <w:tcW w:w="1745" w:type="dxa"/>
            <w:vMerge/>
            <w:tcBorders>
              <w:left w:val="single" w:sz="4" w:space="0" w:color="auto"/>
              <w:right w:val="single" w:sz="4" w:space="0" w:color="auto"/>
            </w:tcBorders>
          </w:tcPr>
          <w:p w:rsidR="003E54FD" w:rsidRPr="00184559" w:rsidRDefault="003E54FD" w:rsidP="009F32EA">
            <w:pPr>
              <w:widowControl w:val="0"/>
              <w:spacing w:after="0" w:line="240" w:lineRule="auto"/>
              <w:contextualSpacing/>
              <w:jc w:val="both"/>
              <w:rPr>
                <w:rFonts w:ascii="Times New Roman" w:hAnsi="Times New Roman"/>
                <w:sz w:val="24"/>
                <w:szCs w:val="24"/>
              </w:rPr>
            </w:pPr>
          </w:p>
        </w:tc>
      </w:tr>
      <w:tr w:rsidR="003E54FD" w:rsidRPr="00184559" w:rsidTr="003E54FD">
        <w:tc>
          <w:tcPr>
            <w:tcW w:w="653" w:type="dxa"/>
            <w:shd w:val="clear" w:color="auto" w:fill="auto"/>
          </w:tcPr>
          <w:p w:rsidR="003E54FD" w:rsidRPr="00D40BFB" w:rsidRDefault="003E54FD" w:rsidP="009F32EA">
            <w:pPr>
              <w:widowControl w:val="0"/>
              <w:spacing w:before="120" w:after="0" w:line="240" w:lineRule="auto"/>
              <w:ind w:right="113"/>
              <w:contextualSpacing/>
              <w:jc w:val="both"/>
              <w:rPr>
                <w:rFonts w:ascii="Times New Roman" w:hAnsi="Times New Roman"/>
                <w:sz w:val="24"/>
                <w:szCs w:val="24"/>
              </w:rPr>
            </w:pPr>
            <w:r>
              <w:rPr>
                <w:rFonts w:ascii="Times New Roman" w:hAnsi="Times New Roman"/>
                <w:sz w:val="24"/>
                <w:szCs w:val="24"/>
              </w:rPr>
              <w:t>12</w:t>
            </w:r>
          </w:p>
        </w:tc>
        <w:tc>
          <w:tcPr>
            <w:tcW w:w="4383" w:type="dxa"/>
            <w:shd w:val="clear" w:color="auto" w:fill="auto"/>
            <w:vAlign w:val="bottom"/>
          </w:tcPr>
          <w:p w:rsidR="003E54FD" w:rsidRPr="00184559" w:rsidRDefault="003E54FD" w:rsidP="009F32EA">
            <w:pPr>
              <w:rPr>
                <w:rFonts w:ascii="Times New Roman" w:eastAsia="Arial Unicode MS" w:hAnsi="Times New Roman"/>
                <w:sz w:val="24"/>
                <w:szCs w:val="24"/>
              </w:rPr>
            </w:pPr>
            <w:r w:rsidRPr="00184559">
              <w:rPr>
                <w:rFonts w:ascii="Times New Roman" w:hAnsi="Times New Roman"/>
                <w:sz w:val="24"/>
                <w:szCs w:val="24"/>
                <w:lang w:eastAsia="uk-UA"/>
              </w:rPr>
              <w:t>Шафовий автоматичний вимикач</w:t>
            </w:r>
            <w:r w:rsidRPr="00184559">
              <w:rPr>
                <w:rFonts w:ascii="Times New Roman" w:eastAsia="Arial Unicode MS" w:hAnsi="Times New Roman"/>
                <w:sz w:val="24"/>
                <w:szCs w:val="24"/>
              </w:rPr>
              <w:t xml:space="preserve"> ІNDUSTRІAL,250SL 125А </w:t>
            </w:r>
          </w:p>
        </w:tc>
        <w:tc>
          <w:tcPr>
            <w:tcW w:w="1249" w:type="dxa"/>
            <w:shd w:val="clear" w:color="auto" w:fill="auto"/>
          </w:tcPr>
          <w:p w:rsidR="003E54FD" w:rsidRPr="00184559" w:rsidRDefault="003E54FD"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1350" w:type="dxa"/>
            <w:tcBorders>
              <w:right w:val="single" w:sz="4" w:space="0" w:color="auto"/>
            </w:tcBorders>
            <w:shd w:val="clear" w:color="auto" w:fill="auto"/>
            <w:vAlign w:val="bottom"/>
          </w:tcPr>
          <w:p w:rsidR="003E54FD" w:rsidRPr="00184559" w:rsidRDefault="003E54FD" w:rsidP="009F32EA">
            <w:pPr>
              <w:rPr>
                <w:rFonts w:ascii="Times New Roman" w:hAnsi="Times New Roman"/>
                <w:bCs/>
                <w:color w:val="000000"/>
                <w:sz w:val="24"/>
                <w:szCs w:val="24"/>
              </w:rPr>
            </w:pPr>
            <w:r>
              <w:rPr>
                <w:rFonts w:ascii="Times New Roman" w:hAnsi="Times New Roman"/>
                <w:bCs/>
                <w:color w:val="000000"/>
                <w:sz w:val="24"/>
                <w:szCs w:val="24"/>
              </w:rPr>
              <w:t xml:space="preserve"> </w:t>
            </w:r>
            <w:r w:rsidRPr="00184559">
              <w:rPr>
                <w:rFonts w:ascii="Times New Roman" w:hAnsi="Times New Roman"/>
                <w:bCs/>
                <w:color w:val="000000"/>
                <w:sz w:val="24"/>
                <w:szCs w:val="24"/>
              </w:rPr>
              <w:t>38</w:t>
            </w:r>
          </w:p>
        </w:tc>
        <w:tc>
          <w:tcPr>
            <w:tcW w:w="1745" w:type="dxa"/>
            <w:vMerge/>
            <w:tcBorders>
              <w:left w:val="single" w:sz="4" w:space="0" w:color="auto"/>
              <w:right w:val="single" w:sz="4" w:space="0" w:color="auto"/>
            </w:tcBorders>
          </w:tcPr>
          <w:p w:rsidR="003E54FD" w:rsidRDefault="003E54FD" w:rsidP="009F32EA">
            <w:pPr>
              <w:rPr>
                <w:rFonts w:ascii="Times New Roman" w:hAnsi="Times New Roman"/>
                <w:bCs/>
                <w:color w:val="000000"/>
                <w:sz w:val="24"/>
                <w:szCs w:val="24"/>
              </w:rPr>
            </w:pPr>
          </w:p>
        </w:tc>
      </w:tr>
      <w:tr w:rsidR="003E54FD" w:rsidRPr="00184559" w:rsidTr="003E54FD">
        <w:tc>
          <w:tcPr>
            <w:tcW w:w="653" w:type="dxa"/>
            <w:shd w:val="clear" w:color="auto" w:fill="auto"/>
          </w:tcPr>
          <w:p w:rsidR="003E54FD" w:rsidRPr="00184559" w:rsidRDefault="003E54FD" w:rsidP="009F32EA">
            <w:pPr>
              <w:widowControl w:val="0"/>
              <w:spacing w:before="120" w:after="0" w:line="240" w:lineRule="auto"/>
              <w:ind w:right="113"/>
              <w:contextualSpacing/>
              <w:jc w:val="both"/>
              <w:rPr>
                <w:rFonts w:ascii="Times New Roman" w:hAnsi="Times New Roman"/>
                <w:sz w:val="24"/>
                <w:szCs w:val="24"/>
                <w:lang w:val="ru-RU"/>
              </w:rPr>
            </w:pPr>
            <w:r>
              <w:rPr>
                <w:rFonts w:ascii="Times New Roman" w:hAnsi="Times New Roman"/>
                <w:sz w:val="24"/>
                <w:szCs w:val="24"/>
                <w:lang w:val="ru-RU"/>
              </w:rPr>
              <w:t>13</w:t>
            </w:r>
          </w:p>
        </w:tc>
        <w:tc>
          <w:tcPr>
            <w:tcW w:w="4383" w:type="dxa"/>
            <w:shd w:val="clear" w:color="auto" w:fill="auto"/>
            <w:vAlign w:val="bottom"/>
          </w:tcPr>
          <w:p w:rsidR="003E54FD" w:rsidRPr="00184559" w:rsidRDefault="003E54FD" w:rsidP="009F32EA">
            <w:pPr>
              <w:rPr>
                <w:rFonts w:ascii="Times New Roman" w:eastAsia="Arial Unicode MS" w:hAnsi="Times New Roman"/>
                <w:sz w:val="24"/>
                <w:szCs w:val="24"/>
              </w:rPr>
            </w:pPr>
            <w:r w:rsidRPr="00184559">
              <w:rPr>
                <w:rFonts w:ascii="Times New Roman" w:hAnsi="Times New Roman"/>
                <w:sz w:val="24"/>
                <w:szCs w:val="24"/>
                <w:lang w:eastAsia="uk-UA"/>
              </w:rPr>
              <w:t>Шафовий автоматичний вимикач</w:t>
            </w:r>
            <w:r w:rsidRPr="00184559">
              <w:rPr>
                <w:rFonts w:ascii="Times New Roman" w:eastAsia="Arial Unicode MS" w:hAnsi="Times New Roman"/>
                <w:sz w:val="24"/>
                <w:szCs w:val="24"/>
              </w:rPr>
              <w:t xml:space="preserve"> ІNDUSTRІAL,250SL 250А </w:t>
            </w:r>
          </w:p>
        </w:tc>
        <w:tc>
          <w:tcPr>
            <w:tcW w:w="1249" w:type="dxa"/>
            <w:shd w:val="clear" w:color="auto" w:fill="auto"/>
          </w:tcPr>
          <w:p w:rsidR="003E54FD" w:rsidRPr="00184559" w:rsidRDefault="003E54FD"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1350" w:type="dxa"/>
            <w:tcBorders>
              <w:right w:val="single" w:sz="4" w:space="0" w:color="auto"/>
            </w:tcBorders>
            <w:shd w:val="clear" w:color="auto" w:fill="auto"/>
            <w:vAlign w:val="bottom"/>
          </w:tcPr>
          <w:p w:rsidR="003E54FD" w:rsidRPr="00184559" w:rsidRDefault="003E54FD" w:rsidP="009F32EA">
            <w:pPr>
              <w:rPr>
                <w:rFonts w:ascii="Times New Roman" w:hAnsi="Times New Roman"/>
                <w:bCs/>
                <w:color w:val="000000"/>
                <w:sz w:val="24"/>
                <w:szCs w:val="24"/>
              </w:rPr>
            </w:pPr>
            <w:r>
              <w:rPr>
                <w:rFonts w:ascii="Times New Roman" w:hAnsi="Times New Roman"/>
                <w:bCs/>
                <w:color w:val="000000"/>
                <w:sz w:val="24"/>
                <w:szCs w:val="24"/>
              </w:rPr>
              <w:t xml:space="preserve"> </w:t>
            </w:r>
            <w:r w:rsidRPr="00184559">
              <w:rPr>
                <w:rFonts w:ascii="Times New Roman" w:hAnsi="Times New Roman"/>
                <w:bCs/>
                <w:color w:val="000000"/>
                <w:sz w:val="24"/>
                <w:szCs w:val="24"/>
              </w:rPr>
              <w:t>3</w:t>
            </w:r>
          </w:p>
        </w:tc>
        <w:tc>
          <w:tcPr>
            <w:tcW w:w="1745" w:type="dxa"/>
            <w:vMerge/>
            <w:tcBorders>
              <w:left w:val="single" w:sz="4" w:space="0" w:color="auto"/>
              <w:right w:val="single" w:sz="4" w:space="0" w:color="auto"/>
            </w:tcBorders>
          </w:tcPr>
          <w:p w:rsidR="003E54FD" w:rsidRDefault="003E54FD" w:rsidP="009F32EA">
            <w:pPr>
              <w:rPr>
                <w:rFonts w:ascii="Times New Roman" w:hAnsi="Times New Roman"/>
                <w:bCs/>
                <w:color w:val="000000"/>
                <w:sz w:val="24"/>
                <w:szCs w:val="24"/>
              </w:rPr>
            </w:pPr>
          </w:p>
        </w:tc>
      </w:tr>
      <w:tr w:rsidR="003E54FD" w:rsidRPr="00184559" w:rsidTr="003E54FD">
        <w:tc>
          <w:tcPr>
            <w:tcW w:w="653" w:type="dxa"/>
            <w:shd w:val="clear" w:color="auto" w:fill="auto"/>
          </w:tcPr>
          <w:p w:rsidR="003E54FD" w:rsidRPr="00184559" w:rsidRDefault="003E54FD" w:rsidP="009F32EA">
            <w:pPr>
              <w:widowControl w:val="0"/>
              <w:spacing w:before="120" w:after="0" w:line="240" w:lineRule="auto"/>
              <w:ind w:right="113"/>
              <w:contextualSpacing/>
              <w:jc w:val="both"/>
              <w:rPr>
                <w:rFonts w:ascii="Times New Roman" w:hAnsi="Times New Roman"/>
                <w:sz w:val="24"/>
                <w:szCs w:val="24"/>
                <w:lang w:val="ru-RU"/>
              </w:rPr>
            </w:pPr>
            <w:r>
              <w:rPr>
                <w:rFonts w:ascii="Times New Roman" w:hAnsi="Times New Roman"/>
                <w:sz w:val="24"/>
                <w:szCs w:val="24"/>
                <w:lang w:val="ru-RU"/>
              </w:rPr>
              <w:t>14</w:t>
            </w:r>
          </w:p>
        </w:tc>
        <w:tc>
          <w:tcPr>
            <w:tcW w:w="4383" w:type="dxa"/>
            <w:shd w:val="clear" w:color="auto" w:fill="auto"/>
            <w:vAlign w:val="bottom"/>
          </w:tcPr>
          <w:p w:rsidR="003E54FD" w:rsidRPr="00184559" w:rsidRDefault="003E54FD" w:rsidP="009F32EA">
            <w:pPr>
              <w:rPr>
                <w:rFonts w:ascii="Times New Roman" w:hAnsi="Times New Roman"/>
                <w:sz w:val="24"/>
                <w:szCs w:val="24"/>
                <w:lang w:val="ru-RU" w:eastAsia="uk-UA"/>
              </w:rPr>
            </w:pPr>
            <w:r w:rsidRPr="00184559">
              <w:rPr>
                <w:rFonts w:ascii="Times New Roman" w:hAnsi="Times New Roman"/>
                <w:sz w:val="24"/>
                <w:szCs w:val="24"/>
                <w:lang w:eastAsia="uk-UA"/>
              </w:rPr>
              <w:t>Шафовий автоматичний вимикач</w:t>
            </w:r>
            <w:r w:rsidRPr="00184559">
              <w:rPr>
                <w:rFonts w:ascii="Times New Roman" w:hAnsi="Times New Roman"/>
                <w:sz w:val="24"/>
                <w:szCs w:val="24"/>
              </w:rPr>
              <w:t xml:space="preserve"> ІNDUSTRІAL</w:t>
            </w:r>
            <w:r w:rsidRPr="00184559">
              <w:rPr>
                <w:rFonts w:ascii="Times New Roman" w:hAnsi="Times New Roman"/>
                <w:sz w:val="24"/>
                <w:szCs w:val="24"/>
                <w:lang w:val="ru-RU"/>
              </w:rPr>
              <w:t>.100</w:t>
            </w:r>
            <w:r w:rsidRPr="00184559">
              <w:rPr>
                <w:rFonts w:ascii="Times New Roman" w:hAnsi="Times New Roman"/>
                <w:sz w:val="24"/>
                <w:szCs w:val="24"/>
                <w:lang w:val="en-US"/>
              </w:rPr>
              <w:t>SL</w:t>
            </w:r>
            <w:r w:rsidRPr="00184559">
              <w:rPr>
                <w:rFonts w:ascii="Times New Roman" w:hAnsi="Times New Roman"/>
                <w:sz w:val="24"/>
                <w:szCs w:val="24"/>
                <w:lang w:val="ru-RU"/>
              </w:rPr>
              <w:t>.50, 3р, 50А</w:t>
            </w:r>
          </w:p>
        </w:tc>
        <w:tc>
          <w:tcPr>
            <w:tcW w:w="1249" w:type="dxa"/>
            <w:shd w:val="clear" w:color="auto" w:fill="auto"/>
          </w:tcPr>
          <w:p w:rsidR="003E54FD" w:rsidRPr="00184559" w:rsidRDefault="003E54FD"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1350" w:type="dxa"/>
            <w:tcBorders>
              <w:right w:val="single" w:sz="4" w:space="0" w:color="auto"/>
            </w:tcBorders>
            <w:shd w:val="clear" w:color="auto" w:fill="auto"/>
            <w:vAlign w:val="bottom"/>
          </w:tcPr>
          <w:p w:rsidR="003E54FD" w:rsidRPr="00184559" w:rsidRDefault="003E54FD" w:rsidP="009F32EA">
            <w:pPr>
              <w:rPr>
                <w:rFonts w:ascii="Times New Roman" w:hAnsi="Times New Roman"/>
                <w:bCs/>
                <w:sz w:val="24"/>
                <w:szCs w:val="24"/>
                <w:lang w:val="ru-RU"/>
              </w:rPr>
            </w:pPr>
            <w:r>
              <w:rPr>
                <w:rFonts w:ascii="Times New Roman" w:hAnsi="Times New Roman"/>
                <w:bCs/>
                <w:sz w:val="24"/>
                <w:szCs w:val="24"/>
                <w:lang w:val="ru-RU"/>
              </w:rPr>
              <w:t xml:space="preserve"> </w:t>
            </w:r>
            <w:r w:rsidRPr="00184559">
              <w:rPr>
                <w:rFonts w:ascii="Times New Roman" w:hAnsi="Times New Roman"/>
                <w:bCs/>
                <w:sz w:val="24"/>
                <w:szCs w:val="24"/>
                <w:lang w:val="ru-RU"/>
              </w:rPr>
              <w:t>100</w:t>
            </w:r>
          </w:p>
        </w:tc>
        <w:tc>
          <w:tcPr>
            <w:tcW w:w="1745" w:type="dxa"/>
            <w:vMerge/>
            <w:tcBorders>
              <w:left w:val="single" w:sz="4" w:space="0" w:color="auto"/>
              <w:right w:val="single" w:sz="4" w:space="0" w:color="auto"/>
            </w:tcBorders>
          </w:tcPr>
          <w:p w:rsidR="003E54FD" w:rsidRDefault="003E54FD" w:rsidP="009F32EA">
            <w:pPr>
              <w:rPr>
                <w:rFonts w:ascii="Times New Roman" w:hAnsi="Times New Roman"/>
                <w:bCs/>
                <w:sz w:val="24"/>
                <w:szCs w:val="24"/>
                <w:lang w:val="ru-RU"/>
              </w:rPr>
            </w:pPr>
          </w:p>
        </w:tc>
      </w:tr>
      <w:tr w:rsidR="003E54FD" w:rsidRPr="00184559" w:rsidTr="003E54FD">
        <w:tc>
          <w:tcPr>
            <w:tcW w:w="653" w:type="dxa"/>
            <w:shd w:val="clear" w:color="auto" w:fill="auto"/>
          </w:tcPr>
          <w:p w:rsidR="003E54FD" w:rsidRPr="00184559" w:rsidRDefault="003E54FD" w:rsidP="009F32EA">
            <w:pPr>
              <w:widowControl w:val="0"/>
              <w:spacing w:before="120" w:after="0" w:line="240" w:lineRule="auto"/>
              <w:ind w:right="113"/>
              <w:contextualSpacing/>
              <w:jc w:val="both"/>
              <w:rPr>
                <w:rFonts w:ascii="Times New Roman" w:hAnsi="Times New Roman"/>
                <w:sz w:val="24"/>
                <w:szCs w:val="24"/>
                <w:lang w:val="ru-RU"/>
              </w:rPr>
            </w:pPr>
            <w:r>
              <w:rPr>
                <w:rFonts w:ascii="Times New Roman" w:hAnsi="Times New Roman"/>
                <w:sz w:val="24"/>
                <w:szCs w:val="24"/>
                <w:lang w:val="ru-RU"/>
              </w:rPr>
              <w:t>15</w:t>
            </w:r>
          </w:p>
        </w:tc>
        <w:tc>
          <w:tcPr>
            <w:tcW w:w="4383" w:type="dxa"/>
            <w:shd w:val="clear" w:color="auto" w:fill="auto"/>
            <w:vAlign w:val="bottom"/>
          </w:tcPr>
          <w:p w:rsidR="003E54FD" w:rsidRPr="00184559" w:rsidRDefault="003E54FD" w:rsidP="009F32EA">
            <w:pPr>
              <w:rPr>
                <w:rFonts w:ascii="Times New Roman" w:hAnsi="Times New Roman"/>
                <w:sz w:val="24"/>
                <w:szCs w:val="24"/>
                <w:lang w:val="ru-RU" w:eastAsia="uk-UA"/>
              </w:rPr>
            </w:pPr>
            <w:r w:rsidRPr="00184559">
              <w:rPr>
                <w:rFonts w:ascii="Times New Roman" w:hAnsi="Times New Roman"/>
                <w:sz w:val="24"/>
                <w:szCs w:val="24"/>
                <w:lang w:val="ru-RU" w:eastAsia="uk-UA"/>
              </w:rPr>
              <w:t>А</w:t>
            </w:r>
            <w:proofErr w:type="spellStart"/>
            <w:r w:rsidRPr="00184559">
              <w:rPr>
                <w:rFonts w:ascii="Times New Roman" w:hAnsi="Times New Roman"/>
                <w:sz w:val="24"/>
                <w:szCs w:val="24"/>
                <w:lang w:eastAsia="uk-UA"/>
              </w:rPr>
              <w:t>втоматичний</w:t>
            </w:r>
            <w:proofErr w:type="spellEnd"/>
            <w:r w:rsidRPr="00184559">
              <w:rPr>
                <w:rFonts w:ascii="Times New Roman" w:hAnsi="Times New Roman"/>
                <w:sz w:val="24"/>
                <w:szCs w:val="24"/>
                <w:lang w:eastAsia="uk-UA"/>
              </w:rPr>
              <w:t xml:space="preserve"> вимикач</w:t>
            </w:r>
            <w:r w:rsidRPr="00184559">
              <w:rPr>
                <w:rFonts w:ascii="Times New Roman" w:hAnsi="Times New Roman"/>
                <w:sz w:val="24"/>
                <w:szCs w:val="24"/>
              </w:rPr>
              <w:t xml:space="preserve"> ІNDUSTRІAL</w:t>
            </w:r>
            <w:r w:rsidRPr="00184559">
              <w:rPr>
                <w:rFonts w:ascii="Times New Roman" w:hAnsi="Times New Roman"/>
                <w:sz w:val="24"/>
                <w:szCs w:val="24"/>
                <w:lang w:val="ru-RU"/>
              </w:rPr>
              <w:t xml:space="preserve"> 125</w:t>
            </w:r>
            <w:r w:rsidRPr="00184559">
              <w:rPr>
                <w:rFonts w:ascii="Times New Roman" w:hAnsi="Times New Roman"/>
                <w:sz w:val="24"/>
                <w:szCs w:val="24"/>
                <w:lang w:val="en-US"/>
              </w:rPr>
              <w:t>SM</w:t>
            </w:r>
            <w:r w:rsidRPr="00184559">
              <w:rPr>
                <w:rFonts w:ascii="Times New Roman" w:hAnsi="Times New Roman"/>
                <w:sz w:val="24"/>
                <w:szCs w:val="24"/>
                <w:lang w:val="ru-RU"/>
              </w:rPr>
              <w:t>.100, 3Р, 100А</w:t>
            </w:r>
          </w:p>
        </w:tc>
        <w:tc>
          <w:tcPr>
            <w:tcW w:w="1249" w:type="dxa"/>
            <w:shd w:val="clear" w:color="auto" w:fill="auto"/>
          </w:tcPr>
          <w:p w:rsidR="003E54FD" w:rsidRPr="00184559" w:rsidRDefault="003E54FD"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1350" w:type="dxa"/>
            <w:tcBorders>
              <w:right w:val="single" w:sz="4" w:space="0" w:color="auto"/>
            </w:tcBorders>
            <w:shd w:val="clear" w:color="auto" w:fill="auto"/>
            <w:vAlign w:val="bottom"/>
          </w:tcPr>
          <w:p w:rsidR="003E54FD" w:rsidRPr="00184559" w:rsidRDefault="003E54FD" w:rsidP="009F32EA">
            <w:pPr>
              <w:rPr>
                <w:rFonts w:ascii="Times New Roman" w:hAnsi="Times New Roman"/>
                <w:bCs/>
                <w:sz w:val="24"/>
                <w:szCs w:val="24"/>
                <w:lang w:val="ru-RU"/>
              </w:rPr>
            </w:pPr>
            <w:r>
              <w:rPr>
                <w:rFonts w:ascii="Times New Roman" w:hAnsi="Times New Roman"/>
                <w:bCs/>
                <w:sz w:val="24"/>
                <w:szCs w:val="24"/>
                <w:lang w:val="ru-RU"/>
              </w:rPr>
              <w:t xml:space="preserve"> </w:t>
            </w:r>
            <w:r w:rsidRPr="00184559">
              <w:rPr>
                <w:rFonts w:ascii="Times New Roman" w:hAnsi="Times New Roman"/>
                <w:bCs/>
                <w:sz w:val="24"/>
                <w:szCs w:val="24"/>
                <w:lang w:val="ru-RU"/>
              </w:rPr>
              <w:t>100</w:t>
            </w:r>
          </w:p>
        </w:tc>
        <w:tc>
          <w:tcPr>
            <w:tcW w:w="1745" w:type="dxa"/>
            <w:vMerge/>
            <w:tcBorders>
              <w:left w:val="single" w:sz="4" w:space="0" w:color="auto"/>
              <w:right w:val="single" w:sz="4" w:space="0" w:color="auto"/>
            </w:tcBorders>
          </w:tcPr>
          <w:p w:rsidR="003E54FD" w:rsidRDefault="003E54FD" w:rsidP="009F32EA">
            <w:pPr>
              <w:rPr>
                <w:rFonts w:ascii="Times New Roman" w:hAnsi="Times New Roman"/>
                <w:bCs/>
                <w:sz w:val="24"/>
                <w:szCs w:val="24"/>
                <w:lang w:val="ru-RU"/>
              </w:rPr>
            </w:pPr>
          </w:p>
        </w:tc>
      </w:tr>
      <w:tr w:rsidR="003E54FD" w:rsidRPr="00184559" w:rsidTr="003E54FD">
        <w:tc>
          <w:tcPr>
            <w:tcW w:w="653" w:type="dxa"/>
            <w:shd w:val="clear" w:color="auto" w:fill="auto"/>
          </w:tcPr>
          <w:p w:rsidR="003E54FD" w:rsidRPr="00184559" w:rsidRDefault="003E54FD" w:rsidP="009F32EA">
            <w:pPr>
              <w:widowControl w:val="0"/>
              <w:spacing w:before="120" w:after="0" w:line="240" w:lineRule="auto"/>
              <w:ind w:right="113"/>
              <w:contextualSpacing/>
              <w:jc w:val="both"/>
              <w:rPr>
                <w:rFonts w:ascii="Times New Roman" w:hAnsi="Times New Roman"/>
                <w:sz w:val="24"/>
                <w:szCs w:val="24"/>
                <w:lang w:val="ru-RU"/>
              </w:rPr>
            </w:pPr>
            <w:r>
              <w:rPr>
                <w:rFonts w:ascii="Times New Roman" w:hAnsi="Times New Roman"/>
                <w:sz w:val="24"/>
                <w:szCs w:val="24"/>
                <w:lang w:val="ru-RU"/>
              </w:rPr>
              <w:t>16</w:t>
            </w:r>
          </w:p>
        </w:tc>
        <w:tc>
          <w:tcPr>
            <w:tcW w:w="4383" w:type="dxa"/>
            <w:shd w:val="clear" w:color="auto" w:fill="auto"/>
            <w:vAlign w:val="bottom"/>
          </w:tcPr>
          <w:p w:rsidR="003E54FD" w:rsidRPr="00184559" w:rsidRDefault="003E54FD" w:rsidP="009F32EA">
            <w:pPr>
              <w:rPr>
                <w:rFonts w:ascii="Times New Roman" w:eastAsia="Arial Unicode MS" w:hAnsi="Times New Roman"/>
                <w:sz w:val="24"/>
                <w:szCs w:val="24"/>
              </w:rPr>
            </w:pPr>
            <w:r w:rsidRPr="00184559">
              <w:rPr>
                <w:rFonts w:ascii="Times New Roman" w:hAnsi="Times New Roman"/>
                <w:sz w:val="24"/>
                <w:szCs w:val="24"/>
                <w:lang w:eastAsia="uk-UA"/>
              </w:rPr>
              <w:t>Шафовий автоматичний вимикач</w:t>
            </w:r>
            <w:r w:rsidRPr="00184559">
              <w:rPr>
                <w:rFonts w:ascii="Times New Roman" w:eastAsia="Arial Unicode MS" w:hAnsi="Times New Roman"/>
                <w:sz w:val="24"/>
                <w:szCs w:val="24"/>
              </w:rPr>
              <w:t xml:space="preserve"> 100S 80, 3P </w:t>
            </w:r>
            <w:smartTag w:uri="urn:schemas-microsoft-com:office:smarttags" w:element="metricconverter">
              <w:smartTagPr>
                <w:attr w:name="ProductID" w:val="80 A"/>
              </w:smartTagPr>
              <w:r w:rsidRPr="00184559">
                <w:rPr>
                  <w:rFonts w:ascii="Times New Roman" w:eastAsia="Arial Unicode MS" w:hAnsi="Times New Roman"/>
                  <w:sz w:val="24"/>
                  <w:szCs w:val="24"/>
                </w:rPr>
                <w:t>80 A</w:t>
              </w:r>
            </w:smartTag>
            <w:r w:rsidRPr="00184559">
              <w:rPr>
                <w:rFonts w:ascii="Times New Roman" w:eastAsia="Arial Unicode MS" w:hAnsi="Times New Roman"/>
                <w:sz w:val="24"/>
                <w:szCs w:val="24"/>
              </w:rPr>
              <w:t xml:space="preserve"> </w:t>
            </w:r>
          </w:p>
        </w:tc>
        <w:tc>
          <w:tcPr>
            <w:tcW w:w="1249" w:type="dxa"/>
            <w:shd w:val="clear" w:color="auto" w:fill="auto"/>
          </w:tcPr>
          <w:p w:rsidR="003E54FD" w:rsidRPr="00184559" w:rsidRDefault="003E54FD"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1350" w:type="dxa"/>
            <w:tcBorders>
              <w:right w:val="single" w:sz="4" w:space="0" w:color="auto"/>
            </w:tcBorders>
            <w:shd w:val="clear" w:color="auto" w:fill="auto"/>
            <w:vAlign w:val="bottom"/>
          </w:tcPr>
          <w:p w:rsidR="003E54FD" w:rsidRPr="00184559" w:rsidRDefault="003E54FD" w:rsidP="009F32EA">
            <w:pPr>
              <w:rPr>
                <w:rFonts w:ascii="Times New Roman" w:hAnsi="Times New Roman"/>
                <w:bCs/>
                <w:color w:val="000000"/>
                <w:sz w:val="24"/>
                <w:szCs w:val="24"/>
              </w:rPr>
            </w:pPr>
            <w:r>
              <w:rPr>
                <w:rFonts w:ascii="Times New Roman" w:hAnsi="Times New Roman"/>
                <w:bCs/>
                <w:color w:val="000000"/>
                <w:sz w:val="24"/>
                <w:szCs w:val="24"/>
              </w:rPr>
              <w:t xml:space="preserve"> </w:t>
            </w:r>
            <w:r w:rsidRPr="00184559">
              <w:rPr>
                <w:rFonts w:ascii="Times New Roman" w:hAnsi="Times New Roman"/>
                <w:bCs/>
                <w:color w:val="000000"/>
                <w:sz w:val="24"/>
                <w:szCs w:val="24"/>
              </w:rPr>
              <w:t>3</w:t>
            </w:r>
          </w:p>
        </w:tc>
        <w:tc>
          <w:tcPr>
            <w:tcW w:w="1745" w:type="dxa"/>
            <w:vMerge/>
            <w:tcBorders>
              <w:left w:val="single" w:sz="4" w:space="0" w:color="auto"/>
              <w:right w:val="single" w:sz="4" w:space="0" w:color="auto"/>
            </w:tcBorders>
          </w:tcPr>
          <w:p w:rsidR="003E54FD" w:rsidRDefault="003E54FD" w:rsidP="009F32EA">
            <w:pPr>
              <w:rPr>
                <w:rFonts w:ascii="Times New Roman" w:hAnsi="Times New Roman"/>
                <w:bCs/>
                <w:color w:val="000000"/>
                <w:sz w:val="24"/>
                <w:szCs w:val="24"/>
              </w:rPr>
            </w:pPr>
          </w:p>
        </w:tc>
      </w:tr>
      <w:tr w:rsidR="003E54FD" w:rsidRPr="00184559" w:rsidTr="003E54FD">
        <w:tc>
          <w:tcPr>
            <w:tcW w:w="653" w:type="dxa"/>
            <w:shd w:val="clear" w:color="auto" w:fill="auto"/>
          </w:tcPr>
          <w:p w:rsidR="003E54FD" w:rsidRPr="00184559" w:rsidRDefault="003E54FD" w:rsidP="009F32EA">
            <w:pPr>
              <w:widowControl w:val="0"/>
              <w:spacing w:before="120" w:after="0" w:line="240" w:lineRule="auto"/>
              <w:ind w:right="113"/>
              <w:contextualSpacing/>
              <w:jc w:val="both"/>
              <w:rPr>
                <w:rFonts w:ascii="Times New Roman" w:hAnsi="Times New Roman"/>
                <w:sz w:val="24"/>
                <w:szCs w:val="24"/>
                <w:lang w:val="ru-RU"/>
              </w:rPr>
            </w:pPr>
            <w:r>
              <w:rPr>
                <w:rFonts w:ascii="Times New Roman" w:hAnsi="Times New Roman"/>
                <w:sz w:val="24"/>
                <w:szCs w:val="24"/>
                <w:lang w:val="ru-RU"/>
              </w:rPr>
              <w:t>17</w:t>
            </w:r>
          </w:p>
        </w:tc>
        <w:tc>
          <w:tcPr>
            <w:tcW w:w="4383" w:type="dxa"/>
            <w:shd w:val="clear" w:color="auto" w:fill="auto"/>
            <w:vAlign w:val="bottom"/>
          </w:tcPr>
          <w:p w:rsidR="003E54FD" w:rsidRPr="00184559" w:rsidRDefault="003E54FD" w:rsidP="009F32EA">
            <w:pPr>
              <w:rPr>
                <w:rFonts w:ascii="Times New Roman" w:eastAsia="Arial Unicode MS" w:hAnsi="Times New Roman"/>
                <w:sz w:val="24"/>
                <w:szCs w:val="24"/>
              </w:rPr>
            </w:pPr>
            <w:r w:rsidRPr="00184559">
              <w:rPr>
                <w:rFonts w:ascii="Times New Roman" w:hAnsi="Times New Roman"/>
                <w:sz w:val="24"/>
                <w:szCs w:val="24"/>
                <w:lang w:eastAsia="uk-UA"/>
              </w:rPr>
              <w:t>Шафовий автоматичний вимикач</w:t>
            </w:r>
            <w:r w:rsidRPr="00184559">
              <w:rPr>
                <w:rFonts w:ascii="Times New Roman" w:eastAsia="Arial Unicode MS" w:hAnsi="Times New Roman"/>
                <w:sz w:val="24"/>
                <w:szCs w:val="24"/>
              </w:rPr>
              <w:t xml:space="preserve"> 250S 160, 3P </w:t>
            </w:r>
            <w:smartTag w:uri="urn:schemas-microsoft-com:office:smarttags" w:element="metricconverter">
              <w:smartTagPr>
                <w:attr w:name="ProductID" w:val="160 A"/>
              </w:smartTagPr>
              <w:r w:rsidRPr="00184559">
                <w:rPr>
                  <w:rFonts w:ascii="Times New Roman" w:eastAsia="Arial Unicode MS" w:hAnsi="Times New Roman"/>
                  <w:sz w:val="24"/>
                  <w:szCs w:val="24"/>
                </w:rPr>
                <w:t>160 A</w:t>
              </w:r>
            </w:smartTag>
            <w:r w:rsidRPr="00184559">
              <w:rPr>
                <w:rFonts w:ascii="Times New Roman" w:eastAsia="Arial Unicode MS" w:hAnsi="Times New Roman"/>
                <w:sz w:val="24"/>
                <w:szCs w:val="24"/>
              </w:rPr>
              <w:t xml:space="preserve"> </w:t>
            </w:r>
          </w:p>
        </w:tc>
        <w:tc>
          <w:tcPr>
            <w:tcW w:w="1249" w:type="dxa"/>
            <w:shd w:val="clear" w:color="auto" w:fill="auto"/>
          </w:tcPr>
          <w:p w:rsidR="003E54FD" w:rsidRPr="00184559" w:rsidRDefault="003E54FD"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1350" w:type="dxa"/>
            <w:tcBorders>
              <w:right w:val="single" w:sz="4" w:space="0" w:color="auto"/>
            </w:tcBorders>
            <w:shd w:val="clear" w:color="auto" w:fill="auto"/>
            <w:vAlign w:val="bottom"/>
          </w:tcPr>
          <w:p w:rsidR="003E54FD" w:rsidRPr="00184559" w:rsidRDefault="003E54FD" w:rsidP="009F32EA">
            <w:pPr>
              <w:rPr>
                <w:rFonts w:ascii="Times New Roman" w:hAnsi="Times New Roman"/>
                <w:bCs/>
                <w:color w:val="000000"/>
                <w:sz w:val="24"/>
                <w:szCs w:val="24"/>
              </w:rPr>
            </w:pPr>
            <w:r>
              <w:rPr>
                <w:rFonts w:ascii="Times New Roman" w:hAnsi="Times New Roman"/>
                <w:bCs/>
                <w:color w:val="000000"/>
                <w:sz w:val="24"/>
                <w:szCs w:val="24"/>
              </w:rPr>
              <w:t xml:space="preserve"> </w:t>
            </w:r>
            <w:r w:rsidRPr="00184559">
              <w:rPr>
                <w:rFonts w:ascii="Times New Roman" w:hAnsi="Times New Roman"/>
                <w:bCs/>
                <w:color w:val="000000"/>
                <w:sz w:val="24"/>
                <w:szCs w:val="24"/>
              </w:rPr>
              <w:t>11</w:t>
            </w:r>
          </w:p>
        </w:tc>
        <w:tc>
          <w:tcPr>
            <w:tcW w:w="1745" w:type="dxa"/>
            <w:vMerge/>
            <w:tcBorders>
              <w:left w:val="single" w:sz="4" w:space="0" w:color="auto"/>
              <w:right w:val="single" w:sz="4" w:space="0" w:color="auto"/>
            </w:tcBorders>
          </w:tcPr>
          <w:p w:rsidR="003E54FD" w:rsidRDefault="003E54FD" w:rsidP="009F32EA">
            <w:pPr>
              <w:rPr>
                <w:rFonts w:ascii="Times New Roman" w:hAnsi="Times New Roman"/>
                <w:bCs/>
                <w:color w:val="000000"/>
                <w:sz w:val="24"/>
                <w:szCs w:val="24"/>
              </w:rPr>
            </w:pPr>
          </w:p>
        </w:tc>
      </w:tr>
      <w:tr w:rsidR="003E54FD" w:rsidRPr="00F60DFF" w:rsidTr="003E54FD">
        <w:tc>
          <w:tcPr>
            <w:tcW w:w="653" w:type="dxa"/>
            <w:shd w:val="clear" w:color="auto" w:fill="auto"/>
          </w:tcPr>
          <w:p w:rsidR="003E54FD" w:rsidRPr="008C2405" w:rsidRDefault="003E54FD" w:rsidP="008C2405">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rPr>
              <w:t>1</w:t>
            </w:r>
            <w:r>
              <w:rPr>
                <w:rFonts w:ascii="Times New Roman" w:hAnsi="Times New Roman"/>
                <w:sz w:val="24"/>
                <w:szCs w:val="24"/>
                <w:lang w:val="en-US"/>
              </w:rPr>
              <w:t>8</w:t>
            </w:r>
          </w:p>
        </w:tc>
        <w:tc>
          <w:tcPr>
            <w:tcW w:w="4383" w:type="dxa"/>
            <w:shd w:val="clear" w:color="auto" w:fill="auto"/>
          </w:tcPr>
          <w:p w:rsidR="003E54FD" w:rsidRPr="00F60DFF" w:rsidRDefault="003E54FD" w:rsidP="009F32EA">
            <w:pPr>
              <w:widowControl w:val="0"/>
              <w:spacing w:after="0" w:line="240" w:lineRule="auto"/>
              <w:ind w:right="113"/>
              <w:contextualSpacing/>
              <w:rPr>
                <w:rFonts w:ascii="Times New Roman" w:hAnsi="Times New Roman"/>
                <w:color w:val="FF0000"/>
                <w:sz w:val="24"/>
                <w:szCs w:val="24"/>
                <w:lang w:val="ru-RU"/>
              </w:rPr>
            </w:pPr>
            <w:r w:rsidRPr="00F60DFF">
              <w:rPr>
                <w:rFonts w:ascii="Times New Roman" w:hAnsi="Times New Roman"/>
                <w:bCs/>
                <w:sz w:val="24"/>
                <w:szCs w:val="24"/>
              </w:rPr>
              <w:t>Автоматичний вимикач Е.MOB.ST.45.3.C63, 3P, 63А</w:t>
            </w:r>
            <w:r w:rsidRPr="00F60DFF">
              <w:rPr>
                <w:rFonts w:ascii="Times New Roman" w:hAnsi="Times New Roman"/>
                <w:bCs/>
                <w:sz w:val="24"/>
                <w:szCs w:val="24"/>
                <w:lang w:val="ru-RU"/>
              </w:rPr>
              <w:t xml:space="preserve">    </w:t>
            </w:r>
            <w:r>
              <w:rPr>
                <w:rFonts w:ascii="Times New Roman" w:hAnsi="Times New Roman"/>
                <w:bCs/>
                <w:sz w:val="24"/>
                <w:szCs w:val="24"/>
                <w:lang w:val="ru-RU"/>
              </w:rPr>
              <w:t xml:space="preserve">       </w:t>
            </w:r>
          </w:p>
        </w:tc>
        <w:tc>
          <w:tcPr>
            <w:tcW w:w="1249" w:type="dxa"/>
            <w:shd w:val="clear" w:color="auto" w:fill="auto"/>
          </w:tcPr>
          <w:p w:rsidR="003E54FD" w:rsidRPr="00F60DFF" w:rsidRDefault="003E54FD" w:rsidP="009F32EA">
            <w:pPr>
              <w:widowControl w:val="0"/>
              <w:spacing w:after="0" w:line="240" w:lineRule="auto"/>
              <w:ind w:right="113"/>
              <w:contextualSpacing/>
              <w:jc w:val="both"/>
              <w:rPr>
                <w:rFonts w:ascii="Times New Roman" w:hAnsi="Times New Roman"/>
                <w:sz w:val="24"/>
                <w:szCs w:val="24"/>
                <w:lang w:val="ru-RU"/>
              </w:rPr>
            </w:pPr>
            <w:r w:rsidRPr="00F60DFF">
              <w:rPr>
                <w:rFonts w:ascii="Times New Roman" w:hAnsi="Times New Roman"/>
                <w:sz w:val="24"/>
                <w:szCs w:val="24"/>
                <w:lang w:val="ru-RU"/>
              </w:rPr>
              <w:t>шт.</w:t>
            </w:r>
          </w:p>
        </w:tc>
        <w:tc>
          <w:tcPr>
            <w:tcW w:w="1350" w:type="dxa"/>
            <w:tcBorders>
              <w:right w:val="single" w:sz="4" w:space="0" w:color="auto"/>
            </w:tcBorders>
            <w:shd w:val="clear" w:color="auto" w:fill="auto"/>
          </w:tcPr>
          <w:p w:rsidR="003E54FD" w:rsidRPr="00F60DFF" w:rsidRDefault="003E54FD" w:rsidP="009F32EA">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rPr>
              <w:t xml:space="preserve"> </w:t>
            </w:r>
            <w:r w:rsidRPr="00F60DFF">
              <w:rPr>
                <w:rFonts w:ascii="Times New Roman" w:hAnsi="Times New Roman"/>
                <w:sz w:val="24"/>
                <w:szCs w:val="24"/>
                <w:lang w:val="en-US"/>
              </w:rPr>
              <w:t>100</w:t>
            </w:r>
          </w:p>
        </w:tc>
        <w:tc>
          <w:tcPr>
            <w:tcW w:w="1745" w:type="dxa"/>
            <w:vMerge/>
            <w:tcBorders>
              <w:left w:val="single" w:sz="4" w:space="0" w:color="auto"/>
              <w:right w:val="single" w:sz="4" w:space="0" w:color="auto"/>
            </w:tcBorders>
          </w:tcPr>
          <w:p w:rsidR="003E54FD" w:rsidRDefault="003E54FD" w:rsidP="009F32EA">
            <w:pPr>
              <w:widowControl w:val="0"/>
              <w:spacing w:before="120" w:after="0" w:line="240" w:lineRule="auto"/>
              <w:ind w:right="113"/>
              <w:contextualSpacing/>
              <w:jc w:val="both"/>
              <w:rPr>
                <w:rFonts w:ascii="Times New Roman" w:hAnsi="Times New Roman"/>
                <w:sz w:val="24"/>
                <w:szCs w:val="24"/>
              </w:rPr>
            </w:pPr>
          </w:p>
        </w:tc>
      </w:tr>
      <w:tr w:rsidR="003E54FD" w:rsidRPr="00184559" w:rsidTr="003E54FD">
        <w:tc>
          <w:tcPr>
            <w:tcW w:w="653" w:type="dxa"/>
            <w:shd w:val="clear" w:color="auto" w:fill="auto"/>
          </w:tcPr>
          <w:p w:rsidR="003E54FD" w:rsidRDefault="003E54FD" w:rsidP="009F32EA">
            <w:pPr>
              <w:widowControl w:val="0"/>
              <w:spacing w:before="120" w:after="0" w:line="240" w:lineRule="auto"/>
              <w:ind w:right="113"/>
              <w:contextualSpacing/>
              <w:jc w:val="both"/>
              <w:rPr>
                <w:rFonts w:ascii="Times New Roman" w:hAnsi="Times New Roman"/>
                <w:sz w:val="24"/>
                <w:szCs w:val="24"/>
              </w:rPr>
            </w:pPr>
            <w:r>
              <w:rPr>
                <w:rFonts w:ascii="Times New Roman" w:hAnsi="Times New Roman"/>
                <w:sz w:val="24"/>
                <w:szCs w:val="24"/>
              </w:rPr>
              <w:t>19</w:t>
            </w:r>
          </w:p>
        </w:tc>
        <w:tc>
          <w:tcPr>
            <w:tcW w:w="4383" w:type="dxa"/>
            <w:shd w:val="clear" w:color="auto" w:fill="auto"/>
          </w:tcPr>
          <w:p w:rsidR="003E54FD" w:rsidRPr="00184559" w:rsidRDefault="003E54FD" w:rsidP="009F32EA">
            <w:pPr>
              <w:widowControl w:val="0"/>
              <w:spacing w:after="0" w:line="240" w:lineRule="auto"/>
              <w:ind w:right="113"/>
              <w:contextualSpacing/>
              <w:rPr>
                <w:rFonts w:ascii="Times New Roman" w:hAnsi="Times New Roman"/>
                <w:sz w:val="24"/>
                <w:szCs w:val="24"/>
                <w:lang w:val="ru-RU"/>
              </w:rPr>
            </w:pPr>
            <w:r w:rsidRPr="00184559">
              <w:rPr>
                <w:rFonts w:ascii="Times New Roman" w:hAnsi="Times New Roman"/>
                <w:sz w:val="24"/>
                <w:szCs w:val="24"/>
                <w:lang w:eastAsia="uk-UA"/>
              </w:rPr>
              <w:t xml:space="preserve">Автоматичний вимикач </w:t>
            </w:r>
            <w:proofErr w:type="spellStart"/>
            <w:r w:rsidRPr="00184559">
              <w:rPr>
                <w:rFonts w:ascii="Times New Roman" w:hAnsi="Times New Roman"/>
                <w:sz w:val="24"/>
                <w:szCs w:val="24"/>
                <w:lang w:eastAsia="uk-UA"/>
              </w:rPr>
              <w:t>трьохполюсний</w:t>
            </w:r>
            <w:proofErr w:type="spellEnd"/>
            <w:r w:rsidRPr="00184559">
              <w:rPr>
                <w:rFonts w:ascii="Times New Roman" w:hAnsi="Times New Roman"/>
                <w:sz w:val="24"/>
                <w:szCs w:val="24"/>
                <w:lang w:eastAsia="uk-UA"/>
              </w:rPr>
              <w:t xml:space="preserve"> 50А</w:t>
            </w:r>
            <w:r w:rsidRPr="00184559">
              <w:rPr>
                <w:rFonts w:ascii="Times New Roman" w:hAnsi="Times New Roman"/>
                <w:sz w:val="24"/>
                <w:szCs w:val="24"/>
                <w:lang w:val="ru-RU" w:eastAsia="uk-UA"/>
              </w:rPr>
              <w:t xml:space="preserve"> </w:t>
            </w:r>
            <w:r w:rsidRPr="00184559">
              <w:rPr>
                <w:rFonts w:ascii="Times New Roman" w:hAnsi="Times New Roman"/>
                <w:sz w:val="24"/>
                <w:szCs w:val="24"/>
                <w:lang w:eastAsia="uk-UA"/>
              </w:rPr>
              <w:t>ETIMAT-С (або еквівалент)</w:t>
            </w:r>
          </w:p>
        </w:tc>
        <w:tc>
          <w:tcPr>
            <w:tcW w:w="1249" w:type="dxa"/>
            <w:shd w:val="clear" w:color="auto" w:fill="auto"/>
          </w:tcPr>
          <w:p w:rsidR="003E54FD" w:rsidRPr="00184559" w:rsidRDefault="003E54FD" w:rsidP="009F32EA">
            <w:pPr>
              <w:widowControl w:val="0"/>
              <w:spacing w:after="0" w:line="240" w:lineRule="auto"/>
              <w:ind w:right="113"/>
              <w:contextualSpacing/>
              <w:jc w:val="both"/>
              <w:rPr>
                <w:rFonts w:ascii="Times New Roman" w:hAnsi="Times New Roman"/>
                <w:lang w:val="ru-RU"/>
              </w:rPr>
            </w:pPr>
            <w:r w:rsidRPr="00184559">
              <w:rPr>
                <w:rFonts w:ascii="Times New Roman" w:hAnsi="Times New Roman"/>
                <w:lang w:val="ru-RU"/>
              </w:rPr>
              <w:t>шт.</w:t>
            </w:r>
          </w:p>
        </w:tc>
        <w:tc>
          <w:tcPr>
            <w:tcW w:w="1350" w:type="dxa"/>
            <w:tcBorders>
              <w:right w:val="single" w:sz="4" w:space="0" w:color="auto"/>
            </w:tcBorders>
            <w:shd w:val="clear" w:color="auto" w:fill="auto"/>
          </w:tcPr>
          <w:p w:rsidR="003E54FD" w:rsidRPr="00184559" w:rsidRDefault="003E54FD" w:rsidP="009F32EA">
            <w:pPr>
              <w:widowControl w:val="0"/>
              <w:spacing w:before="120" w:after="0" w:line="240" w:lineRule="auto"/>
              <w:ind w:right="113"/>
              <w:contextualSpacing/>
              <w:jc w:val="both"/>
              <w:rPr>
                <w:rFonts w:ascii="Times New Roman" w:hAnsi="Times New Roman"/>
                <w:sz w:val="24"/>
                <w:szCs w:val="24"/>
                <w:lang w:val="ru-RU"/>
              </w:rPr>
            </w:pPr>
            <w:r>
              <w:rPr>
                <w:rFonts w:ascii="Times New Roman" w:hAnsi="Times New Roman"/>
                <w:sz w:val="24"/>
                <w:szCs w:val="24"/>
                <w:lang w:val="ru-RU"/>
              </w:rPr>
              <w:t xml:space="preserve"> </w:t>
            </w:r>
            <w:r w:rsidRPr="00184559">
              <w:rPr>
                <w:rFonts w:ascii="Times New Roman" w:hAnsi="Times New Roman"/>
                <w:sz w:val="24"/>
                <w:szCs w:val="24"/>
                <w:lang w:val="ru-RU"/>
              </w:rPr>
              <w:t>300</w:t>
            </w:r>
          </w:p>
        </w:tc>
        <w:tc>
          <w:tcPr>
            <w:tcW w:w="1745" w:type="dxa"/>
            <w:vMerge/>
            <w:tcBorders>
              <w:left w:val="single" w:sz="4" w:space="0" w:color="auto"/>
              <w:bottom w:val="nil"/>
              <w:right w:val="single" w:sz="4" w:space="0" w:color="auto"/>
            </w:tcBorders>
          </w:tcPr>
          <w:p w:rsidR="003E54FD" w:rsidRDefault="003E54FD" w:rsidP="009F32EA">
            <w:pPr>
              <w:widowControl w:val="0"/>
              <w:spacing w:before="120" w:after="0" w:line="240" w:lineRule="auto"/>
              <w:ind w:right="113"/>
              <w:contextualSpacing/>
              <w:jc w:val="both"/>
              <w:rPr>
                <w:rFonts w:ascii="Times New Roman" w:hAnsi="Times New Roman"/>
                <w:sz w:val="24"/>
                <w:szCs w:val="24"/>
                <w:lang w:val="ru-RU"/>
              </w:rPr>
            </w:pPr>
          </w:p>
        </w:tc>
      </w:tr>
    </w:tbl>
    <w:p w:rsidR="003B291B" w:rsidRPr="00D800EF" w:rsidRDefault="003B291B" w:rsidP="003B291B">
      <w:pPr>
        <w:pStyle w:val="310"/>
        <w:ind w:firstLine="284"/>
        <w:jc w:val="both"/>
        <w:rPr>
          <w:szCs w:val="24"/>
          <w:lang w:val="ru-RU"/>
        </w:rPr>
      </w:pPr>
      <w:r w:rsidRPr="00D800EF">
        <w:rPr>
          <w:szCs w:val="24"/>
        </w:rPr>
        <w:lastRenderedPageBreak/>
        <w:t>Вимикачі автоматичні 0,4 кВ шафові повинні бути призначеними для захисту низьковольтних електричних мереж від струмів перевантаження і надструмів короткого замикання, а також для нечастих оперативних комутацій електричних мереж.</w:t>
      </w:r>
    </w:p>
    <w:p w:rsidR="003B291B" w:rsidRPr="00D800EF" w:rsidRDefault="003B291B" w:rsidP="003B291B">
      <w:pPr>
        <w:pStyle w:val="31"/>
        <w:spacing w:after="0"/>
        <w:ind w:firstLine="284"/>
        <w:jc w:val="both"/>
        <w:rPr>
          <w:rFonts w:ascii="Times New Roman" w:hAnsi="Times New Roman"/>
          <w:sz w:val="24"/>
          <w:szCs w:val="24"/>
        </w:rPr>
      </w:pPr>
      <w:r w:rsidRPr="00D800EF">
        <w:rPr>
          <w:rFonts w:ascii="Times New Roman" w:hAnsi="Times New Roman"/>
          <w:sz w:val="24"/>
          <w:szCs w:val="24"/>
        </w:rPr>
        <w:t xml:space="preserve">Автоматичні вимикачі 0,4 кВ повинні бути триполюсними, для змінного струму частотою 50 </w:t>
      </w:r>
      <w:proofErr w:type="spellStart"/>
      <w:r w:rsidRPr="00D800EF">
        <w:rPr>
          <w:rFonts w:ascii="Times New Roman" w:hAnsi="Times New Roman"/>
          <w:sz w:val="24"/>
          <w:szCs w:val="24"/>
        </w:rPr>
        <w:t>Гц</w:t>
      </w:r>
      <w:proofErr w:type="spellEnd"/>
      <w:r w:rsidRPr="00D800EF">
        <w:rPr>
          <w:rFonts w:ascii="Times New Roman" w:hAnsi="Times New Roman"/>
          <w:sz w:val="24"/>
          <w:szCs w:val="24"/>
        </w:rPr>
        <w:t xml:space="preserve">, на робочу напругу 0,4 кВ, з тепловим та електромагнітним </w:t>
      </w:r>
      <w:proofErr w:type="spellStart"/>
      <w:r w:rsidRPr="00D800EF">
        <w:rPr>
          <w:rFonts w:ascii="Times New Roman" w:hAnsi="Times New Roman"/>
          <w:sz w:val="24"/>
          <w:szCs w:val="24"/>
        </w:rPr>
        <w:t>розчеплювачем</w:t>
      </w:r>
      <w:proofErr w:type="spellEnd"/>
      <w:r w:rsidRPr="00D800EF">
        <w:rPr>
          <w:rFonts w:ascii="Times New Roman" w:hAnsi="Times New Roman"/>
          <w:sz w:val="24"/>
          <w:szCs w:val="24"/>
        </w:rPr>
        <w:t xml:space="preserve">, відповідного номінального струму уставки </w:t>
      </w:r>
      <w:proofErr w:type="spellStart"/>
      <w:r w:rsidRPr="00D800EF">
        <w:rPr>
          <w:rFonts w:ascii="Times New Roman" w:hAnsi="Times New Roman"/>
          <w:sz w:val="24"/>
          <w:szCs w:val="24"/>
        </w:rPr>
        <w:t>І</w:t>
      </w:r>
      <w:r w:rsidRPr="00D800EF">
        <w:rPr>
          <w:rFonts w:ascii="Times New Roman" w:hAnsi="Times New Roman"/>
          <w:sz w:val="24"/>
          <w:szCs w:val="24"/>
          <w:vertAlign w:val="subscript"/>
        </w:rPr>
        <w:t>н.уст</w:t>
      </w:r>
      <w:proofErr w:type="spellEnd"/>
      <w:r w:rsidRPr="00D800EF">
        <w:rPr>
          <w:rFonts w:ascii="Times New Roman" w:hAnsi="Times New Roman"/>
          <w:sz w:val="24"/>
          <w:szCs w:val="24"/>
        </w:rPr>
        <w:t xml:space="preserve">, переднім приєднанням кабелів, пристосованими для встановлення в щити КТП 10/0,4 кВ, йти в комплекті з кабельними наконечниками. </w:t>
      </w:r>
    </w:p>
    <w:p w:rsidR="003B291B" w:rsidRPr="00D800EF" w:rsidRDefault="003B291B" w:rsidP="003B291B">
      <w:pPr>
        <w:pStyle w:val="31"/>
        <w:spacing w:after="0"/>
        <w:ind w:firstLine="284"/>
        <w:jc w:val="both"/>
        <w:rPr>
          <w:rFonts w:ascii="Times New Roman" w:hAnsi="Times New Roman"/>
          <w:sz w:val="24"/>
          <w:szCs w:val="24"/>
        </w:rPr>
      </w:pPr>
      <w:r w:rsidRPr="00D800EF">
        <w:rPr>
          <w:rFonts w:ascii="Times New Roman" w:hAnsi="Times New Roman"/>
          <w:sz w:val="24"/>
          <w:szCs w:val="24"/>
        </w:rPr>
        <w:t xml:space="preserve">Автомати повинні йти в комплекті з </w:t>
      </w:r>
      <w:proofErr w:type="spellStart"/>
      <w:r w:rsidRPr="00D800EF">
        <w:rPr>
          <w:rFonts w:ascii="Times New Roman" w:hAnsi="Times New Roman"/>
          <w:sz w:val="24"/>
          <w:szCs w:val="24"/>
        </w:rPr>
        <w:t>метизами</w:t>
      </w:r>
      <w:proofErr w:type="spellEnd"/>
      <w:r w:rsidRPr="00D800EF">
        <w:rPr>
          <w:rFonts w:ascii="Times New Roman" w:hAnsi="Times New Roman"/>
          <w:sz w:val="24"/>
          <w:szCs w:val="24"/>
        </w:rPr>
        <w:t xml:space="preserve"> для приєднань жил кабелів. Автоматичний вимикач повинен бути укомплектований захисними діелектричними планками, що вставляються в пази вимикача між його контактами.</w:t>
      </w:r>
    </w:p>
    <w:p w:rsidR="003B291B" w:rsidRPr="00D800EF" w:rsidRDefault="003B291B" w:rsidP="003B291B">
      <w:pPr>
        <w:pStyle w:val="31"/>
        <w:spacing w:after="0"/>
        <w:ind w:firstLine="284"/>
        <w:jc w:val="both"/>
        <w:rPr>
          <w:rFonts w:ascii="Times New Roman" w:hAnsi="Times New Roman"/>
          <w:sz w:val="24"/>
          <w:szCs w:val="24"/>
        </w:rPr>
      </w:pPr>
      <w:r w:rsidRPr="00D800EF">
        <w:rPr>
          <w:rFonts w:ascii="Times New Roman" w:hAnsi="Times New Roman"/>
          <w:sz w:val="24"/>
          <w:szCs w:val="24"/>
        </w:rPr>
        <w:t xml:space="preserve">Кліматичне виконання та категорія розміщення автоматичного вимикача – УХЛ3. Автоматичні вимикачі з кріпленням на </w:t>
      </w:r>
      <w:r w:rsidRPr="00D800EF">
        <w:rPr>
          <w:rFonts w:ascii="Times New Roman" w:hAnsi="Times New Roman"/>
          <w:sz w:val="24"/>
          <w:szCs w:val="24"/>
          <w:lang w:val="en-US"/>
        </w:rPr>
        <w:t>DIN</w:t>
      </w:r>
      <w:r w:rsidRPr="00D800EF">
        <w:rPr>
          <w:rFonts w:ascii="Times New Roman" w:hAnsi="Times New Roman"/>
          <w:sz w:val="24"/>
          <w:szCs w:val="24"/>
        </w:rPr>
        <w:t>-рейках не пропонувати.</w:t>
      </w:r>
    </w:p>
    <w:p w:rsidR="003B291B" w:rsidRPr="00D800EF" w:rsidRDefault="003B291B" w:rsidP="003B291B">
      <w:pPr>
        <w:pStyle w:val="31"/>
        <w:spacing w:after="0"/>
        <w:ind w:firstLine="284"/>
        <w:jc w:val="both"/>
        <w:rPr>
          <w:rFonts w:ascii="Times New Roman" w:hAnsi="Times New Roman"/>
          <w:sz w:val="24"/>
          <w:szCs w:val="24"/>
        </w:rPr>
      </w:pPr>
      <w:r w:rsidRPr="00D800EF">
        <w:rPr>
          <w:rFonts w:ascii="Times New Roman" w:hAnsi="Times New Roman"/>
          <w:sz w:val="24"/>
          <w:szCs w:val="24"/>
        </w:rPr>
        <w:t>Автоматичні вимикачі на струм 400А та 630А повинні комплектуватись насадкою на рукоятку.</w:t>
      </w:r>
    </w:p>
    <w:p w:rsidR="003B291B" w:rsidRPr="00710203" w:rsidRDefault="003B291B" w:rsidP="003B291B">
      <w:pPr>
        <w:pStyle w:val="310"/>
        <w:ind w:firstLine="284"/>
        <w:jc w:val="both"/>
      </w:pPr>
      <w:r w:rsidRPr="00710203">
        <w:t xml:space="preserve">Продукція повинна </w:t>
      </w:r>
      <w:r w:rsidRPr="00710203">
        <w:rPr>
          <w:szCs w:val="24"/>
        </w:rPr>
        <w:t>відповідати наступним технічним вимогам</w:t>
      </w:r>
      <w:r w:rsidRPr="00710203">
        <w:t>:</w:t>
      </w:r>
    </w:p>
    <w:p w:rsidR="003B291B" w:rsidRPr="009A6F3A" w:rsidRDefault="003B291B" w:rsidP="003B291B">
      <w:pPr>
        <w:pStyle w:val="310"/>
        <w:rPr>
          <w:b/>
          <w:sz w:val="16"/>
          <w:szCs w:val="16"/>
        </w:rPr>
      </w:pPr>
    </w:p>
    <w:tbl>
      <w:tblPr>
        <w:tblW w:w="9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5"/>
        <w:gridCol w:w="2179"/>
        <w:gridCol w:w="1957"/>
        <w:gridCol w:w="2567"/>
        <w:gridCol w:w="2231"/>
      </w:tblGrid>
      <w:tr w:rsidR="003B291B" w:rsidRPr="00A5227B" w:rsidTr="009F32EA">
        <w:trPr>
          <w:jc w:val="center"/>
        </w:trPr>
        <w:tc>
          <w:tcPr>
            <w:tcW w:w="735" w:type="dxa"/>
            <w:tcBorders>
              <w:top w:val="single" w:sz="4" w:space="0" w:color="auto"/>
              <w:left w:val="single" w:sz="4" w:space="0" w:color="auto"/>
              <w:bottom w:val="single" w:sz="4" w:space="0" w:color="auto"/>
              <w:right w:val="single" w:sz="4" w:space="0" w:color="auto"/>
            </w:tcBorders>
            <w:vAlign w:val="center"/>
            <w:hideMark/>
          </w:tcPr>
          <w:p w:rsidR="003B291B" w:rsidRPr="00A5227B" w:rsidRDefault="003B291B" w:rsidP="009F32EA">
            <w:pPr>
              <w:pStyle w:val="310"/>
              <w:jc w:val="center"/>
              <w:rPr>
                <w:b/>
                <w:color w:val="000000"/>
                <w:sz w:val="22"/>
                <w:szCs w:val="22"/>
              </w:rPr>
            </w:pPr>
            <w:r w:rsidRPr="00A5227B">
              <w:rPr>
                <w:b/>
                <w:color w:val="000000"/>
                <w:sz w:val="22"/>
                <w:szCs w:val="22"/>
              </w:rPr>
              <w:t>№ п/п</w:t>
            </w:r>
          </w:p>
        </w:tc>
        <w:tc>
          <w:tcPr>
            <w:tcW w:w="2179" w:type="dxa"/>
            <w:tcBorders>
              <w:top w:val="single" w:sz="4" w:space="0" w:color="auto"/>
              <w:left w:val="single" w:sz="4" w:space="0" w:color="auto"/>
              <w:bottom w:val="single" w:sz="4" w:space="0" w:color="auto"/>
              <w:right w:val="single" w:sz="4" w:space="0" w:color="auto"/>
            </w:tcBorders>
            <w:vAlign w:val="center"/>
            <w:hideMark/>
          </w:tcPr>
          <w:p w:rsidR="003B291B" w:rsidRPr="00A5227B" w:rsidRDefault="003B291B" w:rsidP="009F32EA">
            <w:pPr>
              <w:pStyle w:val="310"/>
              <w:jc w:val="center"/>
              <w:rPr>
                <w:b/>
                <w:color w:val="000000"/>
                <w:sz w:val="22"/>
                <w:szCs w:val="22"/>
              </w:rPr>
            </w:pPr>
            <w:r w:rsidRPr="00A5227B">
              <w:rPr>
                <w:b/>
                <w:color w:val="000000"/>
                <w:sz w:val="22"/>
                <w:szCs w:val="22"/>
              </w:rPr>
              <w:t>Номінальний струм уставки авт. вимикача І</w:t>
            </w:r>
            <w:r w:rsidRPr="00A5227B">
              <w:rPr>
                <w:b/>
                <w:color w:val="000000"/>
                <w:sz w:val="22"/>
                <w:szCs w:val="22"/>
                <w:vertAlign w:val="subscript"/>
              </w:rPr>
              <w:t>н.уст</w:t>
            </w:r>
            <w:r w:rsidRPr="00A5227B">
              <w:rPr>
                <w:b/>
                <w:color w:val="000000"/>
                <w:sz w:val="22"/>
                <w:szCs w:val="22"/>
              </w:rPr>
              <w:t>, А</w:t>
            </w:r>
          </w:p>
        </w:tc>
        <w:tc>
          <w:tcPr>
            <w:tcW w:w="1957" w:type="dxa"/>
            <w:tcBorders>
              <w:top w:val="single" w:sz="4" w:space="0" w:color="auto"/>
              <w:left w:val="single" w:sz="4" w:space="0" w:color="auto"/>
              <w:bottom w:val="single" w:sz="4" w:space="0" w:color="auto"/>
              <w:right w:val="single" w:sz="4" w:space="0" w:color="auto"/>
            </w:tcBorders>
            <w:vAlign w:val="center"/>
            <w:hideMark/>
          </w:tcPr>
          <w:p w:rsidR="003B291B" w:rsidRPr="00A5227B" w:rsidRDefault="003B291B" w:rsidP="009F32EA">
            <w:pPr>
              <w:pStyle w:val="310"/>
              <w:jc w:val="center"/>
              <w:rPr>
                <w:b/>
                <w:color w:val="000000"/>
                <w:sz w:val="22"/>
                <w:szCs w:val="22"/>
              </w:rPr>
            </w:pPr>
            <w:r w:rsidRPr="00A5227B">
              <w:rPr>
                <w:b/>
                <w:color w:val="000000"/>
                <w:sz w:val="22"/>
                <w:szCs w:val="22"/>
              </w:rPr>
              <w:t xml:space="preserve">Номінальна напруга (ізоляційна), </w:t>
            </w:r>
            <w:r w:rsidRPr="00A5227B">
              <w:rPr>
                <w:b/>
                <w:color w:val="000000"/>
                <w:sz w:val="22"/>
                <w:szCs w:val="22"/>
                <w:lang w:val="en-US"/>
              </w:rPr>
              <w:t>U</w:t>
            </w:r>
            <w:r w:rsidRPr="00A5227B">
              <w:rPr>
                <w:b/>
                <w:color w:val="000000"/>
                <w:sz w:val="22"/>
                <w:szCs w:val="22"/>
                <w:vertAlign w:val="subscript"/>
              </w:rPr>
              <w:t xml:space="preserve">н, </w:t>
            </w:r>
            <w:r w:rsidRPr="00A5227B">
              <w:rPr>
                <w:b/>
                <w:color w:val="000000"/>
                <w:sz w:val="22"/>
                <w:szCs w:val="22"/>
              </w:rPr>
              <w:t>В</w:t>
            </w:r>
          </w:p>
        </w:tc>
        <w:tc>
          <w:tcPr>
            <w:tcW w:w="2567" w:type="dxa"/>
            <w:tcBorders>
              <w:top w:val="single" w:sz="4" w:space="0" w:color="auto"/>
              <w:left w:val="single" w:sz="4" w:space="0" w:color="auto"/>
              <w:bottom w:val="single" w:sz="4" w:space="0" w:color="auto"/>
              <w:right w:val="single" w:sz="4" w:space="0" w:color="auto"/>
            </w:tcBorders>
            <w:vAlign w:val="center"/>
            <w:hideMark/>
          </w:tcPr>
          <w:p w:rsidR="003B291B" w:rsidRPr="00A5227B" w:rsidRDefault="003B291B" w:rsidP="009F32EA">
            <w:pPr>
              <w:pStyle w:val="310"/>
              <w:jc w:val="center"/>
              <w:rPr>
                <w:b/>
                <w:color w:val="000000"/>
                <w:sz w:val="22"/>
                <w:szCs w:val="22"/>
              </w:rPr>
            </w:pPr>
            <w:r w:rsidRPr="00A5227B">
              <w:rPr>
                <w:b/>
                <w:color w:val="000000"/>
                <w:sz w:val="22"/>
                <w:szCs w:val="22"/>
              </w:rPr>
              <w:t>Ном. робоча відключаюча здатність вимикача при напрузі 380 В, не менше,</w:t>
            </w:r>
            <w:r>
              <w:rPr>
                <w:b/>
                <w:color w:val="000000"/>
                <w:sz w:val="22"/>
                <w:szCs w:val="22"/>
              </w:rPr>
              <w:t xml:space="preserve"> </w:t>
            </w:r>
            <w:r w:rsidRPr="00A5227B">
              <w:rPr>
                <w:b/>
                <w:color w:val="000000"/>
                <w:sz w:val="22"/>
                <w:szCs w:val="22"/>
              </w:rPr>
              <w:t>кА</w:t>
            </w:r>
          </w:p>
        </w:tc>
        <w:tc>
          <w:tcPr>
            <w:tcW w:w="2231" w:type="dxa"/>
            <w:tcBorders>
              <w:top w:val="single" w:sz="4" w:space="0" w:color="auto"/>
              <w:left w:val="single" w:sz="4" w:space="0" w:color="auto"/>
              <w:bottom w:val="single" w:sz="4" w:space="0" w:color="auto"/>
              <w:right w:val="single" w:sz="4" w:space="0" w:color="auto"/>
            </w:tcBorders>
            <w:vAlign w:val="center"/>
          </w:tcPr>
          <w:p w:rsidR="003B291B" w:rsidRPr="00A5227B" w:rsidRDefault="003B291B" w:rsidP="009F32EA">
            <w:pPr>
              <w:pStyle w:val="310"/>
              <w:jc w:val="center"/>
              <w:rPr>
                <w:b/>
                <w:color w:val="000000"/>
                <w:sz w:val="22"/>
                <w:szCs w:val="22"/>
              </w:rPr>
            </w:pPr>
            <w:r w:rsidRPr="00A5227B">
              <w:rPr>
                <w:b/>
                <w:color w:val="000000"/>
                <w:sz w:val="22"/>
                <w:szCs w:val="22"/>
                <w:lang w:val="ru-RU"/>
              </w:rPr>
              <w:t>Уставка спрацювання електромагн</w:t>
            </w:r>
            <w:r w:rsidRPr="00A5227B">
              <w:rPr>
                <w:b/>
                <w:color w:val="000000"/>
                <w:sz w:val="22"/>
                <w:szCs w:val="22"/>
              </w:rPr>
              <w:t>ітного розчеплювача</w:t>
            </w:r>
          </w:p>
        </w:tc>
      </w:tr>
      <w:tr w:rsidR="003B291B" w:rsidRPr="00A5227B" w:rsidTr="009F32EA">
        <w:trPr>
          <w:jc w:val="center"/>
        </w:trPr>
        <w:tc>
          <w:tcPr>
            <w:tcW w:w="735" w:type="dxa"/>
            <w:tcBorders>
              <w:top w:val="single" w:sz="4" w:space="0" w:color="auto"/>
              <w:left w:val="single" w:sz="4" w:space="0" w:color="auto"/>
              <w:bottom w:val="single" w:sz="4" w:space="0" w:color="auto"/>
              <w:right w:val="single" w:sz="4" w:space="0" w:color="auto"/>
            </w:tcBorders>
            <w:vAlign w:val="center"/>
          </w:tcPr>
          <w:p w:rsidR="003B291B" w:rsidRPr="00A5227B" w:rsidRDefault="003B291B" w:rsidP="009F32EA">
            <w:pPr>
              <w:pStyle w:val="310"/>
              <w:jc w:val="center"/>
              <w:rPr>
                <w:color w:val="000000"/>
                <w:sz w:val="22"/>
                <w:szCs w:val="22"/>
              </w:rPr>
            </w:pPr>
            <w:r w:rsidRPr="00A5227B">
              <w:rPr>
                <w:color w:val="000000"/>
                <w:sz w:val="22"/>
                <w:szCs w:val="22"/>
              </w:rPr>
              <w:t>1</w:t>
            </w:r>
          </w:p>
        </w:tc>
        <w:tc>
          <w:tcPr>
            <w:tcW w:w="2179" w:type="dxa"/>
            <w:tcBorders>
              <w:top w:val="single" w:sz="4" w:space="0" w:color="auto"/>
              <w:left w:val="single" w:sz="4" w:space="0" w:color="auto"/>
              <w:bottom w:val="single" w:sz="4" w:space="0" w:color="auto"/>
              <w:right w:val="single" w:sz="4" w:space="0" w:color="auto"/>
            </w:tcBorders>
            <w:vAlign w:val="center"/>
          </w:tcPr>
          <w:p w:rsidR="003B291B" w:rsidRPr="004376C2" w:rsidRDefault="003B291B" w:rsidP="009F32EA">
            <w:pPr>
              <w:pStyle w:val="310"/>
              <w:jc w:val="center"/>
              <w:rPr>
                <w:color w:val="000000"/>
                <w:szCs w:val="24"/>
                <w:lang w:val="ru-RU"/>
              </w:rPr>
            </w:pPr>
            <w:r w:rsidRPr="004376C2">
              <w:rPr>
                <w:color w:val="000000"/>
                <w:szCs w:val="24"/>
                <w:lang w:val="ru-RU"/>
              </w:rPr>
              <w:t>50</w:t>
            </w:r>
          </w:p>
        </w:tc>
        <w:tc>
          <w:tcPr>
            <w:tcW w:w="1957" w:type="dxa"/>
            <w:tcBorders>
              <w:top w:val="single" w:sz="4" w:space="0" w:color="auto"/>
              <w:left w:val="single" w:sz="4" w:space="0" w:color="auto"/>
              <w:bottom w:val="single" w:sz="4" w:space="0" w:color="auto"/>
              <w:right w:val="single" w:sz="4" w:space="0" w:color="auto"/>
            </w:tcBorders>
            <w:vAlign w:val="center"/>
          </w:tcPr>
          <w:p w:rsidR="003B291B" w:rsidRPr="004376C2" w:rsidRDefault="003B291B" w:rsidP="009F32EA">
            <w:pPr>
              <w:pStyle w:val="310"/>
              <w:jc w:val="center"/>
              <w:rPr>
                <w:color w:val="000000"/>
                <w:szCs w:val="24"/>
              </w:rPr>
            </w:pPr>
            <w:r w:rsidRPr="004376C2">
              <w:rPr>
                <w:color w:val="000000"/>
                <w:szCs w:val="24"/>
              </w:rPr>
              <w:t>АС690</w:t>
            </w:r>
          </w:p>
        </w:tc>
        <w:tc>
          <w:tcPr>
            <w:tcW w:w="2567" w:type="dxa"/>
            <w:tcBorders>
              <w:top w:val="single" w:sz="4" w:space="0" w:color="auto"/>
              <w:left w:val="single" w:sz="4" w:space="0" w:color="auto"/>
              <w:bottom w:val="single" w:sz="4" w:space="0" w:color="auto"/>
              <w:right w:val="single" w:sz="4" w:space="0" w:color="auto"/>
            </w:tcBorders>
            <w:vAlign w:val="center"/>
          </w:tcPr>
          <w:p w:rsidR="003B291B" w:rsidRPr="004376C2" w:rsidRDefault="003B291B" w:rsidP="009F32EA">
            <w:pPr>
              <w:pStyle w:val="310"/>
              <w:jc w:val="center"/>
              <w:rPr>
                <w:color w:val="000000"/>
                <w:szCs w:val="24"/>
                <w:lang w:val="ru-RU"/>
              </w:rPr>
            </w:pPr>
            <w:r w:rsidRPr="004376C2">
              <w:rPr>
                <w:color w:val="000000"/>
                <w:szCs w:val="24"/>
                <w:lang w:val="ru-RU"/>
              </w:rPr>
              <w:t>15,00</w:t>
            </w:r>
          </w:p>
        </w:tc>
        <w:tc>
          <w:tcPr>
            <w:tcW w:w="2231" w:type="dxa"/>
            <w:tcBorders>
              <w:top w:val="single" w:sz="4" w:space="0" w:color="auto"/>
              <w:left w:val="single" w:sz="4" w:space="0" w:color="auto"/>
              <w:bottom w:val="single" w:sz="4" w:space="0" w:color="auto"/>
              <w:right w:val="single" w:sz="4" w:space="0" w:color="auto"/>
            </w:tcBorders>
            <w:vAlign w:val="center"/>
          </w:tcPr>
          <w:p w:rsidR="003B291B" w:rsidRPr="004376C2" w:rsidRDefault="003B291B" w:rsidP="009F32EA">
            <w:pPr>
              <w:pStyle w:val="310"/>
              <w:jc w:val="center"/>
              <w:rPr>
                <w:color w:val="000000"/>
                <w:szCs w:val="24"/>
                <w:lang w:val="ru-RU"/>
              </w:rPr>
            </w:pPr>
            <w:r w:rsidRPr="004376C2">
              <w:rPr>
                <w:color w:val="000000"/>
                <w:szCs w:val="24"/>
                <w:lang w:val="ru-RU"/>
              </w:rPr>
              <w:t>3-5In</w:t>
            </w:r>
          </w:p>
        </w:tc>
      </w:tr>
      <w:tr w:rsidR="003B291B" w:rsidRPr="00A5227B" w:rsidTr="009F32EA">
        <w:trPr>
          <w:jc w:val="center"/>
        </w:trPr>
        <w:tc>
          <w:tcPr>
            <w:tcW w:w="735" w:type="dxa"/>
            <w:tcBorders>
              <w:top w:val="single" w:sz="4" w:space="0" w:color="auto"/>
              <w:left w:val="single" w:sz="4" w:space="0" w:color="auto"/>
              <w:bottom w:val="single" w:sz="4" w:space="0" w:color="auto"/>
              <w:right w:val="single" w:sz="4" w:space="0" w:color="auto"/>
            </w:tcBorders>
            <w:vAlign w:val="center"/>
          </w:tcPr>
          <w:p w:rsidR="003B291B" w:rsidRPr="00A5227B" w:rsidRDefault="003B291B" w:rsidP="009F32EA">
            <w:pPr>
              <w:pStyle w:val="310"/>
              <w:jc w:val="center"/>
              <w:rPr>
                <w:color w:val="000000"/>
                <w:sz w:val="22"/>
                <w:szCs w:val="22"/>
              </w:rPr>
            </w:pPr>
            <w:r w:rsidRPr="00A5227B">
              <w:rPr>
                <w:color w:val="000000"/>
                <w:sz w:val="22"/>
                <w:szCs w:val="22"/>
              </w:rPr>
              <w:t>2</w:t>
            </w:r>
          </w:p>
        </w:tc>
        <w:tc>
          <w:tcPr>
            <w:tcW w:w="2179" w:type="dxa"/>
            <w:tcBorders>
              <w:top w:val="single" w:sz="4" w:space="0" w:color="auto"/>
              <w:left w:val="single" w:sz="4" w:space="0" w:color="auto"/>
              <w:bottom w:val="single" w:sz="4" w:space="0" w:color="auto"/>
              <w:right w:val="single" w:sz="4" w:space="0" w:color="auto"/>
            </w:tcBorders>
            <w:vAlign w:val="center"/>
          </w:tcPr>
          <w:p w:rsidR="003B291B" w:rsidRPr="004376C2" w:rsidRDefault="003B291B" w:rsidP="009F32EA">
            <w:pPr>
              <w:pStyle w:val="310"/>
              <w:jc w:val="center"/>
              <w:rPr>
                <w:color w:val="000000"/>
                <w:szCs w:val="24"/>
                <w:lang w:val="ru-RU"/>
              </w:rPr>
            </w:pPr>
            <w:r w:rsidRPr="004376C2">
              <w:rPr>
                <w:color w:val="000000"/>
                <w:szCs w:val="24"/>
                <w:lang w:val="ru-RU"/>
              </w:rPr>
              <w:t>63</w:t>
            </w:r>
          </w:p>
        </w:tc>
        <w:tc>
          <w:tcPr>
            <w:tcW w:w="1957" w:type="dxa"/>
            <w:tcBorders>
              <w:top w:val="single" w:sz="4" w:space="0" w:color="auto"/>
              <w:left w:val="single" w:sz="4" w:space="0" w:color="auto"/>
              <w:bottom w:val="single" w:sz="4" w:space="0" w:color="auto"/>
              <w:right w:val="single" w:sz="4" w:space="0" w:color="auto"/>
            </w:tcBorders>
            <w:vAlign w:val="center"/>
          </w:tcPr>
          <w:p w:rsidR="003B291B" w:rsidRPr="004376C2" w:rsidRDefault="003B291B" w:rsidP="009F32EA">
            <w:pPr>
              <w:pStyle w:val="310"/>
              <w:jc w:val="center"/>
              <w:rPr>
                <w:color w:val="000000"/>
                <w:szCs w:val="24"/>
              </w:rPr>
            </w:pPr>
            <w:r w:rsidRPr="004376C2">
              <w:rPr>
                <w:color w:val="000000"/>
                <w:szCs w:val="24"/>
              </w:rPr>
              <w:t>АС690</w:t>
            </w:r>
          </w:p>
        </w:tc>
        <w:tc>
          <w:tcPr>
            <w:tcW w:w="2567" w:type="dxa"/>
            <w:tcBorders>
              <w:top w:val="single" w:sz="4" w:space="0" w:color="auto"/>
              <w:left w:val="single" w:sz="4" w:space="0" w:color="auto"/>
              <w:bottom w:val="single" w:sz="4" w:space="0" w:color="auto"/>
              <w:right w:val="single" w:sz="4" w:space="0" w:color="auto"/>
            </w:tcBorders>
            <w:vAlign w:val="center"/>
          </w:tcPr>
          <w:p w:rsidR="003B291B" w:rsidRPr="004376C2" w:rsidRDefault="003B291B" w:rsidP="009F32EA">
            <w:pPr>
              <w:pStyle w:val="310"/>
              <w:jc w:val="center"/>
              <w:rPr>
                <w:color w:val="000000"/>
                <w:szCs w:val="24"/>
                <w:lang w:val="ru-RU"/>
              </w:rPr>
            </w:pPr>
            <w:r w:rsidRPr="004376C2">
              <w:rPr>
                <w:color w:val="000000"/>
                <w:szCs w:val="24"/>
                <w:lang w:val="ru-RU"/>
              </w:rPr>
              <w:t>15,00</w:t>
            </w:r>
          </w:p>
        </w:tc>
        <w:tc>
          <w:tcPr>
            <w:tcW w:w="2231" w:type="dxa"/>
            <w:tcBorders>
              <w:top w:val="single" w:sz="4" w:space="0" w:color="auto"/>
              <w:left w:val="single" w:sz="4" w:space="0" w:color="auto"/>
              <w:bottom w:val="single" w:sz="4" w:space="0" w:color="auto"/>
              <w:right w:val="single" w:sz="4" w:space="0" w:color="auto"/>
            </w:tcBorders>
            <w:vAlign w:val="center"/>
          </w:tcPr>
          <w:p w:rsidR="003B291B" w:rsidRPr="004376C2" w:rsidRDefault="003B291B" w:rsidP="009F32EA">
            <w:pPr>
              <w:pStyle w:val="310"/>
              <w:jc w:val="center"/>
              <w:rPr>
                <w:color w:val="000000"/>
                <w:szCs w:val="24"/>
                <w:lang w:val="ru-RU"/>
              </w:rPr>
            </w:pPr>
            <w:r w:rsidRPr="004376C2">
              <w:rPr>
                <w:color w:val="000000"/>
                <w:szCs w:val="24"/>
                <w:lang w:val="ru-RU"/>
              </w:rPr>
              <w:t>3-5In</w:t>
            </w:r>
          </w:p>
        </w:tc>
      </w:tr>
      <w:tr w:rsidR="003B291B" w:rsidRPr="00A5227B" w:rsidTr="009F32EA">
        <w:trPr>
          <w:trHeight w:val="170"/>
          <w:jc w:val="center"/>
        </w:trPr>
        <w:tc>
          <w:tcPr>
            <w:tcW w:w="735" w:type="dxa"/>
            <w:tcBorders>
              <w:top w:val="single" w:sz="4" w:space="0" w:color="auto"/>
              <w:left w:val="single" w:sz="4" w:space="0" w:color="auto"/>
              <w:bottom w:val="single" w:sz="4" w:space="0" w:color="auto"/>
              <w:right w:val="single" w:sz="4" w:space="0" w:color="auto"/>
            </w:tcBorders>
            <w:vAlign w:val="center"/>
          </w:tcPr>
          <w:p w:rsidR="003B291B" w:rsidRPr="00A5227B" w:rsidRDefault="003B291B" w:rsidP="009F32EA">
            <w:pPr>
              <w:pStyle w:val="310"/>
              <w:jc w:val="center"/>
              <w:rPr>
                <w:color w:val="000000"/>
                <w:sz w:val="22"/>
                <w:szCs w:val="22"/>
              </w:rPr>
            </w:pPr>
            <w:r w:rsidRPr="00A5227B">
              <w:rPr>
                <w:color w:val="000000"/>
                <w:sz w:val="22"/>
                <w:szCs w:val="22"/>
              </w:rPr>
              <w:t>3</w:t>
            </w:r>
          </w:p>
        </w:tc>
        <w:tc>
          <w:tcPr>
            <w:tcW w:w="2179" w:type="dxa"/>
            <w:tcBorders>
              <w:top w:val="single" w:sz="4" w:space="0" w:color="auto"/>
              <w:left w:val="single" w:sz="4" w:space="0" w:color="auto"/>
              <w:bottom w:val="single" w:sz="4" w:space="0" w:color="auto"/>
              <w:right w:val="single" w:sz="4" w:space="0" w:color="auto"/>
            </w:tcBorders>
            <w:vAlign w:val="center"/>
            <w:hideMark/>
          </w:tcPr>
          <w:p w:rsidR="003B291B" w:rsidRPr="00A5227B" w:rsidRDefault="003B291B" w:rsidP="009F32EA">
            <w:pPr>
              <w:pStyle w:val="310"/>
              <w:jc w:val="center"/>
              <w:rPr>
                <w:color w:val="000000"/>
                <w:sz w:val="22"/>
                <w:szCs w:val="22"/>
                <w:lang w:val="ru-RU"/>
              </w:rPr>
            </w:pPr>
            <w:r w:rsidRPr="00A5227B">
              <w:rPr>
                <w:color w:val="000000"/>
                <w:sz w:val="22"/>
                <w:szCs w:val="22"/>
                <w:lang w:val="ru-RU"/>
              </w:rPr>
              <w:t>80</w:t>
            </w:r>
          </w:p>
        </w:tc>
        <w:tc>
          <w:tcPr>
            <w:tcW w:w="1957" w:type="dxa"/>
            <w:tcBorders>
              <w:top w:val="single" w:sz="4" w:space="0" w:color="auto"/>
              <w:left w:val="single" w:sz="4" w:space="0" w:color="auto"/>
              <w:bottom w:val="single" w:sz="4" w:space="0" w:color="auto"/>
              <w:right w:val="single" w:sz="4" w:space="0" w:color="auto"/>
            </w:tcBorders>
            <w:vAlign w:val="center"/>
            <w:hideMark/>
          </w:tcPr>
          <w:p w:rsidR="003B291B" w:rsidRPr="00A5227B" w:rsidRDefault="003B291B" w:rsidP="009F32EA">
            <w:pPr>
              <w:pStyle w:val="310"/>
              <w:jc w:val="center"/>
              <w:rPr>
                <w:color w:val="000000"/>
                <w:sz w:val="22"/>
                <w:szCs w:val="22"/>
              </w:rPr>
            </w:pPr>
            <w:r w:rsidRPr="00A5227B">
              <w:rPr>
                <w:color w:val="000000"/>
                <w:sz w:val="22"/>
                <w:szCs w:val="22"/>
              </w:rPr>
              <w:t>АС690</w:t>
            </w:r>
          </w:p>
        </w:tc>
        <w:tc>
          <w:tcPr>
            <w:tcW w:w="2567" w:type="dxa"/>
            <w:tcBorders>
              <w:top w:val="single" w:sz="4" w:space="0" w:color="auto"/>
              <w:left w:val="single" w:sz="4" w:space="0" w:color="auto"/>
              <w:bottom w:val="single" w:sz="4" w:space="0" w:color="auto"/>
              <w:right w:val="single" w:sz="4" w:space="0" w:color="auto"/>
            </w:tcBorders>
            <w:vAlign w:val="center"/>
            <w:hideMark/>
          </w:tcPr>
          <w:p w:rsidR="003B291B" w:rsidRPr="00A5227B" w:rsidRDefault="003B291B" w:rsidP="009F32EA">
            <w:pPr>
              <w:pStyle w:val="310"/>
              <w:jc w:val="center"/>
              <w:rPr>
                <w:color w:val="000000"/>
                <w:sz w:val="22"/>
                <w:szCs w:val="22"/>
                <w:lang w:val="ru-RU"/>
              </w:rPr>
            </w:pPr>
            <w:r w:rsidRPr="00A5227B">
              <w:rPr>
                <w:color w:val="000000"/>
                <w:sz w:val="22"/>
                <w:szCs w:val="22"/>
                <w:lang w:val="ru-RU"/>
              </w:rPr>
              <w:t>15,00</w:t>
            </w:r>
          </w:p>
        </w:tc>
        <w:tc>
          <w:tcPr>
            <w:tcW w:w="2231" w:type="dxa"/>
            <w:tcBorders>
              <w:top w:val="single" w:sz="4" w:space="0" w:color="auto"/>
              <w:left w:val="single" w:sz="4" w:space="0" w:color="auto"/>
              <w:bottom w:val="single" w:sz="4" w:space="0" w:color="auto"/>
              <w:right w:val="single" w:sz="4" w:space="0" w:color="auto"/>
            </w:tcBorders>
            <w:vAlign w:val="center"/>
          </w:tcPr>
          <w:p w:rsidR="003B291B" w:rsidRPr="00A5227B" w:rsidRDefault="003B291B" w:rsidP="009F32EA">
            <w:pPr>
              <w:pStyle w:val="310"/>
              <w:jc w:val="center"/>
              <w:rPr>
                <w:color w:val="000000"/>
                <w:sz w:val="22"/>
                <w:szCs w:val="22"/>
                <w:lang w:val="ru-RU"/>
              </w:rPr>
            </w:pPr>
            <w:r w:rsidRPr="00A5227B">
              <w:rPr>
                <w:color w:val="000000"/>
                <w:sz w:val="22"/>
                <w:szCs w:val="22"/>
                <w:lang w:val="ru-RU"/>
              </w:rPr>
              <w:t>3-5In</w:t>
            </w:r>
          </w:p>
        </w:tc>
      </w:tr>
      <w:tr w:rsidR="003B291B" w:rsidRPr="00A5227B" w:rsidTr="009F32EA">
        <w:trPr>
          <w:trHeight w:val="170"/>
          <w:jc w:val="center"/>
        </w:trPr>
        <w:tc>
          <w:tcPr>
            <w:tcW w:w="735" w:type="dxa"/>
            <w:tcBorders>
              <w:top w:val="single" w:sz="4" w:space="0" w:color="auto"/>
              <w:left w:val="single" w:sz="4" w:space="0" w:color="auto"/>
              <w:bottom w:val="single" w:sz="4" w:space="0" w:color="auto"/>
              <w:right w:val="single" w:sz="4" w:space="0" w:color="auto"/>
            </w:tcBorders>
            <w:vAlign w:val="center"/>
          </w:tcPr>
          <w:p w:rsidR="003B291B" w:rsidRPr="00A5227B" w:rsidRDefault="003B291B" w:rsidP="009F32EA">
            <w:pPr>
              <w:pStyle w:val="310"/>
              <w:jc w:val="center"/>
              <w:rPr>
                <w:color w:val="000000"/>
                <w:sz w:val="22"/>
                <w:szCs w:val="22"/>
              </w:rPr>
            </w:pPr>
            <w:r w:rsidRPr="00A5227B">
              <w:rPr>
                <w:color w:val="000000"/>
                <w:sz w:val="22"/>
                <w:szCs w:val="22"/>
              </w:rPr>
              <w:t>4</w:t>
            </w:r>
          </w:p>
        </w:tc>
        <w:tc>
          <w:tcPr>
            <w:tcW w:w="2179" w:type="dxa"/>
            <w:tcBorders>
              <w:top w:val="single" w:sz="4" w:space="0" w:color="auto"/>
              <w:left w:val="single" w:sz="4" w:space="0" w:color="auto"/>
              <w:bottom w:val="single" w:sz="4" w:space="0" w:color="auto"/>
              <w:right w:val="single" w:sz="4" w:space="0" w:color="auto"/>
            </w:tcBorders>
            <w:vAlign w:val="center"/>
            <w:hideMark/>
          </w:tcPr>
          <w:p w:rsidR="003B291B" w:rsidRPr="00A5227B" w:rsidRDefault="003B291B" w:rsidP="009F32EA">
            <w:pPr>
              <w:pStyle w:val="310"/>
              <w:jc w:val="center"/>
              <w:rPr>
                <w:color w:val="000000"/>
                <w:sz w:val="22"/>
                <w:szCs w:val="22"/>
                <w:lang w:val="ru-RU"/>
              </w:rPr>
            </w:pPr>
            <w:r w:rsidRPr="00A5227B">
              <w:rPr>
                <w:color w:val="000000"/>
                <w:sz w:val="22"/>
                <w:szCs w:val="22"/>
                <w:lang w:val="ru-RU"/>
              </w:rPr>
              <w:t>100</w:t>
            </w:r>
          </w:p>
        </w:tc>
        <w:tc>
          <w:tcPr>
            <w:tcW w:w="1957" w:type="dxa"/>
            <w:tcBorders>
              <w:top w:val="single" w:sz="4" w:space="0" w:color="auto"/>
              <w:left w:val="single" w:sz="4" w:space="0" w:color="auto"/>
              <w:bottom w:val="single" w:sz="4" w:space="0" w:color="auto"/>
              <w:right w:val="single" w:sz="4" w:space="0" w:color="auto"/>
            </w:tcBorders>
            <w:vAlign w:val="center"/>
            <w:hideMark/>
          </w:tcPr>
          <w:p w:rsidR="003B291B" w:rsidRPr="00A5227B" w:rsidRDefault="003B291B" w:rsidP="009F32EA">
            <w:pPr>
              <w:pStyle w:val="310"/>
              <w:jc w:val="center"/>
              <w:rPr>
                <w:color w:val="000000"/>
                <w:sz w:val="22"/>
                <w:szCs w:val="22"/>
              </w:rPr>
            </w:pPr>
            <w:r w:rsidRPr="00A5227B">
              <w:rPr>
                <w:color w:val="000000"/>
                <w:sz w:val="22"/>
                <w:szCs w:val="22"/>
              </w:rPr>
              <w:t>АС690</w:t>
            </w:r>
          </w:p>
        </w:tc>
        <w:tc>
          <w:tcPr>
            <w:tcW w:w="2567" w:type="dxa"/>
            <w:tcBorders>
              <w:top w:val="single" w:sz="4" w:space="0" w:color="auto"/>
              <w:left w:val="single" w:sz="4" w:space="0" w:color="auto"/>
              <w:bottom w:val="single" w:sz="4" w:space="0" w:color="auto"/>
              <w:right w:val="single" w:sz="4" w:space="0" w:color="auto"/>
            </w:tcBorders>
            <w:vAlign w:val="center"/>
            <w:hideMark/>
          </w:tcPr>
          <w:p w:rsidR="003B291B" w:rsidRPr="00A5227B" w:rsidRDefault="003B291B" w:rsidP="009F32EA">
            <w:pPr>
              <w:pStyle w:val="310"/>
              <w:jc w:val="center"/>
              <w:rPr>
                <w:color w:val="000000"/>
                <w:sz w:val="22"/>
                <w:szCs w:val="22"/>
                <w:lang w:val="ru-RU"/>
              </w:rPr>
            </w:pPr>
            <w:r w:rsidRPr="00A5227B">
              <w:rPr>
                <w:color w:val="000000"/>
                <w:sz w:val="22"/>
                <w:szCs w:val="22"/>
              </w:rPr>
              <w:t>1</w:t>
            </w:r>
            <w:r w:rsidRPr="00A5227B">
              <w:rPr>
                <w:color w:val="000000"/>
                <w:sz w:val="22"/>
                <w:szCs w:val="22"/>
                <w:lang w:val="ru-RU"/>
              </w:rPr>
              <w:t>5,00</w:t>
            </w:r>
          </w:p>
        </w:tc>
        <w:tc>
          <w:tcPr>
            <w:tcW w:w="2231" w:type="dxa"/>
            <w:tcBorders>
              <w:top w:val="single" w:sz="4" w:space="0" w:color="auto"/>
              <w:left w:val="single" w:sz="4" w:space="0" w:color="auto"/>
              <w:bottom w:val="single" w:sz="4" w:space="0" w:color="auto"/>
              <w:right w:val="single" w:sz="4" w:space="0" w:color="auto"/>
            </w:tcBorders>
            <w:vAlign w:val="center"/>
          </w:tcPr>
          <w:p w:rsidR="003B291B" w:rsidRPr="00A5227B" w:rsidRDefault="003B291B" w:rsidP="009F32EA">
            <w:pPr>
              <w:pStyle w:val="310"/>
              <w:jc w:val="center"/>
              <w:rPr>
                <w:color w:val="000000"/>
                <w:sz w:val="22"/>
                <w:szCs w:val="22"/>
              </w:rPr>
            </w:pPr>
            <w:r w:rsidRPr="00A5227B">
              <w:rPr>
                <w:color w:val="000000"/>
                <w:sz w:val="22"/>
                <w:szCs w:val="22"/>
              </w:rPr>
              <w:t>3-5In</w:t>
            </w:r>
          </w:p>
        </w:tc>
      </w:tr>
      <w:tr w:rsidR="003B291B" w:rsidRPr="00A5227B" w:rsidTr="009F32EA">
        <w:trPr>
          <w:trHeight w:val="170"/>
          <w:jc w:val="center"/>
        </w:trPr>
        <w:tc>
          <w:tcPr>
            <w:tcW w:w="735" w:type="dxa"/>
            <w:tcBorders>
              <w:top w:val="single" w:sz="4" w:space="0" w:color="auto"/>
              <w:left w:val="single" w:sz="4" w:space="0" w:color="auto"/>
              <w:bottom w:val="single" w:sz="4" w:space="0" w:color="auto"/>
              <w:right w:val="single" w:sz="4" w:space="0" w:color="auto"/>
            </w:tcBorders>
            <w:vAlign w:val="center"/>
          </w:tcPr>
          <w:p w:rsidR="003B291B" w:rsidRPr="00A5227B" w:rsidRDefault="003B291B" w:rsidP="009F32EA">
            <w:pPr>
              <w:pStyle w:val="310"/>
              <w:jc w:val="center"/>
              <w:rPr>
                <w:color w:val="000000"/>
                <w:sz w:val="22"/>
                <w:szCs w:val="22"/>
              </w:rPr>
            </w:pPr>
            <w:r w:rsidRPr="00A5227B">
              <w:rPr>
                <w:color w:val="000000"/>
                <w:sz w:val="22"/>
                <w:szCs w:val="22"/>
              </w:rPr>
              <w:t>5</w:t>
            </w:r>
          </w:p>
        </w:tc>
        <w:tc>
          <w:tcPr>
            <w:tcW w:w="2179" w:type="dxa"/>
            <w:tcBorders>
              <w:top w:val="single" w:sz="4" w:space="0" w:color="auto"/>
              <w:left w:val="single" w:sz="4" w:space="0" w:color="auto"/>
              <w:bottom w:val="single" w:sz="4" w:space="0" w:color="auto"/>
              <w:right w:val="single" w:sz="4" w:space="0" w:color="auto"/>
            </w:tcBorders>
            <w:vAlign w:val="center"/>
            <w:hideMark/>
          </w:tcPr>
          <w:p w:rsidR="003B291B" w:rsidRPr="00A5227B" w:rsidRDefault="003B291B" w:rsidP="009F32EA">
            <w:pPr>
              <w:pStyle w:val="310"/>
              <w:jc w:val="center"/>
              <w:rPr>
                <w:color w:val="000000"/>
                <w:sz w:val="22"/>
                <w:szCs w:val="22"/>
                <w:lang w:val="ru-RU"/>
              </w:rPr>
            </w:pPr>
            <w:r>
              <w:rPr>
                <w:color w:val="000000"/>
                <w:sz w:val="22"/>
                <w:szCs w:val="22"/>
                <w:lang w:val="ru-RU"/>
              </w:rPr>
              <w:t>125</w:t>
            </w:r>
          </w:p>
        </w:tc>
        <w:tc>
          <w:tcPr>
            <w:tcW w:w="1957" w:type="dxa"/>
            <w:tcBorders>
              <w:top w:val="single" w:sz="4" w:space="0" w:color="auto"/>
              <w:left w:val="single" w:sz="4" w:space="0" w:color="auto"/>
              <w:bottom w:val="single" w:sz="4" w:space="0" w:color="auto"/>
              <w:right w:val="single" w:sz="4" w:space="0" w:color="auto"/>
            </w:tcBorders>
            <w:vAlign w:val="center"/>
            <w:hideMark/>
          </w:tcPr>
          <w:p w:rsidR="003B291B" w:rsidRPr="00A5227B" w:rsidRDefault="003B291B" w:rsidP="009F32EA">
            <w:pPr>
              <w:pStyle w:val="310"/>
              <w:jc w:val="center"/>
              <w:rPr>
                <w:color w:val="000000"/>
                <w:sz w:val="22"/>
                <w:szCs w:val="22"/>
              </w:rPr>
            </w:pPr>
            <w:r w:rsidRPr="00A5227B">
              <w:rPr>
                <w:color w:val="000000"/>
                <w:sz w:val="22"/>
                <w:szCs w:val="22"/>
              </w:rPr>
              <w:t>АС690</w:t>
            </w:r>
          </w:p>
        </w:tc>
        <w:tc>
          <w:tcPr>
            <w:tcW w:w="2567" w:type="dxa"/>
            <w:tcBorders>
              <w:top w:val="single" w:sz="4" w:space="0" w:color="auto"/>
              <w:left w:val="single" w:sz="4" w:space="0" w:color="auto"/>
              <w:bottom w:val="single" w:sz="4" w:space="0" w:color="auto"/>
              <w:right w:val="single" w:sz="4" w:space="0" w:color="auto"/>
            </w:tcBorders>
            <w:vAlign w:val="center"/>
            <w:hideMark/>
          </w:tcPr>
          <w:p w:rsidR="003B291B" w:rsidRPr="00A5227B" w:rsidRDefault="003B291B" w:rsidP="009F32EA">
            <w:pPr>
              <w:pStyle w:val="310"/>
              <w:jc w:val="center"/>
              <w:rPr>
                <w:color w:val="000000"/>
                <w:sz w:val="22"/>
                <w:szCs w:val="22"/>
                <w:lang w:val="ru-RU"/>
              </w:rPr>
            </w:pPr>
            <w:r>
              <w:rPr>
                <w:color w:val="000000"/>
                <w:sz w:val="22"/>
                <w:szCs w:val="22"/>
                <w:lang w:val="ru-RU"/>
              </w:rPr>
              <w:t>49,00</w:t>
            </w:r>
          </w:p>
        </w:tc>
        <w:tc>
          <w:tcPr>
            <w:tcW w:w="2231" w:type="dxa"/>
            <w:tcBorders>
              <w:top w:val="single" w:sz="4" w:space="0" w:color="auto"/>
              <w:left w:val="single" w:sz="4" w:space="0" w:color="auto"/>
              <w:bottom w:val="single" w:sz="4" w:space="0" w:color="auto"/>
              <w:right w:val="single" w:sz="4" w:space="0" w:color="auto"/>
            </w:tcBorders>
            <w:vAlign w:val="center"/>
          </w:tcPr>
          <w:p w:rsidR="003B291B" w:rsidRPr="00A5227B" w:rsidRDefault="003B291B" w:rsidP="009F32EA">
            <w:pPr>
              <w:pStyle w:val="310"/>
              <w:jc w:val="center"/>
              <w:rPr>
                <w:color w:val="000000"/>
                <w:sz w:val="22"/>
                <w:szCs w:val="22"/>
              </w:rPr>
            </w:pPr>
            <w:r w:rsidRPr="00A5227B">
              <w:rPr>
                <w:color w:val="000000"/>
                <w:sz w:val="22"/>
                <w:szCs w:val="22"/>
              </w:rPr>
              <w:t>3-5In</w:t>
            </w:r>
          </w:p>
        </w:tc>
      </w:tr>
      <w:tr w:rsidR="003B291B" w:rsidRPr="00A5227B" w:rsidTr="009F32EA">
        <w:trPr>
          <w:trHeight w:val="170"/>
          <w:jc w:val="center"/>
        </w:trPr>
        <w:tc>
          <w:tcPr>
            <w:tcW w:w="735" w:type="dxa"/>
            <w:tcBorders>
              <w:top w:val="single" w:sz="4" w:space="0" w:color="auto"/>
              <w:left w:val="single" w:sz="4" w:space="0" w:color="auto"/>
              <w:bottom w:val="single" w:sz="4" w:space="0" w:color="auto"/>
              <w:right w:val="single" w:sz="4" w:space="0" w:color="auto"/>
            </w:tcBorders>
            <w:vAlign w:val="center"/>
          </w:tcPr>
          <w:p w:rsidR="003B291B" w:rsidRPr="00A5227B" w:rsidRDefault="003B291B" w:rsidP="009F32EA">
            <w:pPr>
              <w:pStyle w:val="310"/>
              <w:jc w:val="center"/>
              <w:rPr>
                <w:color w:val="000000"/>
                <w:sz w:val="22"/>
                <w:szCs w:val="22"/>
                <w:lang w:val="ru-RU"/>
              </w:rPr>
            </w:pPr>
            <w:r w:rsidRPr="00A5227B">
              <w:rPr>
                <w:color w:val="000000"/>
                <w:sz w:val="22"/>
                <w:szCs w:val="22"/>
                <w:lang w:val="ru-RU"/>
              </w:rPr>
              <w:t>6</w:t>
            </w:r>
          </w:p>
        </w:tc>
        <w:tc>
          <w:tcPr>
            <w:tcW w:w="2179" w:type="dxa"/>
            <w:tcBorders>
              <w:top w:val="single" w:sz="4" w:space="0" w:color="auto"/>
              <w:left w:val="single" w:sz="4" w:space="0" w:color="auto"/>
              <w:bottom w:val="single" w:sz="4" w:space="0" w:color="auto"/>
              <w:right w:val="single" w:sz="4" w:space="0" w:color="auto"/>
            </w:tcBorders>
            <w:vAlign w:val="center"/>
            <w:hideMark/>
          </w:tcPr>
          <w:p w:rsidR="003B291B" w:rsidRPr="00A5227B" w:rsidRDefault="003B291B" w:rsidP="009F32EA">
            <w:pPr>
              <w:pStyle w:val="310"/>
              <w:jc w:val="center"/>
              <w:rPr>
                <w:color w:val="000000"/>
                <w:sz w:val="22"/>
                <w:szCs w:val="22"/>
                <w:lang w:val="ru-RU"/>
              </w:rPr>
            </w:pPr>
            <w:r w:rsidRPr="00A5227B">
              <w:rPr>
                <w:color w:val="000000"/>
                <w:sz w:val="22"/>
                <w:szCs w:val="22"/>
                <w:lang w:val="ru-RU"/>
              </w:rPr>
              <w:t>160</w:t>
            </w:r>
          </w:p>
        </w:tc>
        <w:tc>
          <w:tcPr>
            <w:tcW w:w="1957" w:type="dxa"/>
            <w:tcBorders>
              <w:top w:val="single" w:sz="4" w:space="0" w:color="auto"/>
              <w:left w:val="single" w:sz="4" w:space="0" w:color="auto"/>
              <w:bottom w:val="single" w:sz="4" w:space="0" w:color="auto"/>
              <w:right w:val="single" w:sz="4" w:space="0" w:color="auto"/>
            </w:tcBorders>
            <w:vAlign w:val="center"/>
            <w:hideMark/>
          </w:tcPr>
          <w:p w:rsidR="003B291B" w:rsidRPr="00A5227B" w:rsidRDefault="003B291B" w:rsidP="009F32EA">
            <w:pPr>
              <w:pStyle w:val="310"/>
              <w:jc w:val="center"/>
              <w:rPr>
                <w:color w:val="000000"/>
                <w:sz w:val="22"/>
                <w:szCs w:val="22"/>
              </w:rPr>
            </w:pPr>
            <w:r w:rsidRPr="00A5227B">
              <w:rPr>
                <w:color w:val="000000"/>
                <w:sz w:val="22"/>
                <w:szCs w:val="22"/>
              </w:rPr>
              <w:t>АС690</w:t>
            </w:r>
          </w:p>
        </w:tc>
        <w:tc>
          <w:tcPr>
            <w:tcW w:w="2567" w:type="dxa"/>
            <w:tcBorders>
              <w:top w:val="single" w:sz="4" w:space="0" w:color="auto"/>
              <w:left w:val="single" w:sz="4" w:space="0" w:color="auto"/>
              <w:bottom w:val="single" w:sz="4" w:space="0" w:color="auto"/>
              <w:right w:val="single" w:sz="4" w:space="0" w:color="auto"/>
            </w:tcBorders>
            <w:vAlign w:val="center"/>
            <w:hideMark/>
          </w:tcPr>
          <w:p w:rsidR="003B291B" w:rsidRPr="00A5227B" w:rsidRDefault="003B291B" w:rsidP="009F32EA">
            <w:pPr>
              <w:pStyle w:val="310"/>
              <w:jc w:val="center"/>
              <w:rPr>
                <w:color w:val="000000"/>
                <w:sz w:val="22"/>
                <w:szCs w:val="22"/>
                <w:lang w:val="ru-RU"/>
              </w:rPr>
            </w:pPr>
            <w:r w:rsidRPr="00A5227B">
              <w:rPr>
                <w:color w:val="000000"/>
                <w:sz w:val="22"/>
                <w:szCs w:val="22"/>
                <w:lang w:val="ru-RU"/>
              </w:rPr>
              <w:t>49,00</w:t>
            </w:r>
          </w:p>
        </w:tc>
        <w:tc>
          <w:tcPr>
            <w:tcW w:w="2231" w:type="dxa"/>
            <w:tcBorders>
              <w:top w:val="single" w:sz="4" w:space="0" w:color="auto"/>
              <w:left w:val="single" w:sz="4" w:space="0" w:color="auto"/>
              <w:bottom w:val="single" w:sz="4" w:space="0" w:color="auto"/>
              <w:right w:val="single" w:sz="4" w:space="0" w:color="auto"/>
            </w:tcBorders>
            <w:vAlign w:val="center"/>
          </w:tcPr>
          <w:p w:rsidR="003B291B" w:rsidRPr="00A5227B" w:rsidRDefault="003B291B" w:rsidP="009F32EA">
            <w:pPr>
              <w:pStyle w:val="310"/>
              <w:jc w:val="center"/>
              <w:rPr>
                <w:color w:val="000000"/>
                <w:sz w:val="22"/>
                <w:szCs w:val="22"/>
              </w:rPr>
            </w:pPr>
            <w:r w:rsidRPr="00A5227B">
              <w:rPr>
                <w:color w:val="000000"/>
                <w:sz w:val="22"/>
                <w:szCs w:val="22"/>
              </w:rPr>
              <w:t>3-5In</w:t>
            </w:r>
          </w:p>
        </w:tc>
      </w:tr>
      <w:tr w:rsidR="003B291B" w:rsidRPr="00A5227B" w:rsidTr="009F32EA">
        <w:trPr>
          <w:trHeight w:val="170"/>
          <w:jc w:val="center"/>
        </w:trPr>
        <w:tc>
          <w:tcPr>
            <w:tcW w:w="735" w:type="dxa"/>
            <w:tcBorders>
              <w:top w:val="single" w:sz="4" w:space="0" w:color="auto"/>
              <w:left w:val="single" w:sz="4" w:space="0" w:color="auto"/>
              <w:bottom w:val="single" w:sz="4" w:space="0" w:color="auto"/>
              <w:right w:val="single" w:sz="4" w:space="0" w:color="auto"/>
            </w:tcBorders>
            <w:vAlign w:val="center"/>
          </w:tcPr>
          <w:p w:rsidR="003B291B" w:rsidRPr="00A5227B" w:rsidRDefault="003B291B" w:rsidP="009F32EA">
            <w:pPr>
              <w:pStyle w:val="310"/>
              <w:jc w:val="center"/>
              <w:rPr>
                <w:color w:val="000000"/>
                <w:sz w:val="22"/>
                <w:szCs w:val="22"/>
                <w:lang w:val="ru-RU"/>
              </w:rPr>
            </w:pPr>
            <w:r>
              <w:rPr>
                <w:color w:val="000000"/>
                <w:sz w:val="22"/>
                <w:szCs w:val="22"/>
                <w:lang w:val="ru-RU"/>
              </w:rPr>
              <w:t>7</w:t>
            </w:r>
          </w:p>
        </w:tc>
        <w:tc>
          <w:tcPr>
            <w:tcW w:w="2179" w:type="dxa"/>
            <w:tcBorders>
              <w:top w:val="single" w:sz="4" w:space="0" w:color="auto"/>
              <w:left w:val="single" w:sz="4" w:space="0" w:color="auto"/>
              <w:bottom w:val="single" w:sz="4" w:space="0" w:color="auto"/>
              <w:right w:val="single" w:sz="4" w:space="0" w:color="auto"/>
            </w:tcBorders>
            <w:vAlign w:val="center"/>
            <w:hideMark/>
          </w:tcPr>
          <w:p w:rsidR="003B291B" w:rsidRPr="00A5227B" w:rsidRDefault="003B291B" w:rsidP="009F32EA">
            <w:pPr>
              <w:pStyle w:val="310"/>
              <w:jc w:val="center"/>
              <w:rPr>
                <w:color w:val="000000"/>
                <w:sz w:val="22"/>
                <w:szCs w:val="22"/>
                <w:lang w:val="ru-RU"/>
              </w:rPr>
            </w:pPr>
            <w:r w:rsidRPr="00A5227B">
              <w:rPr>
                <w:color w:val="000000"/>
                <w:sz w:val="22"/>
                <w:szCs w:val="22"/>
                <w:lang w:val="ru-RU"/>
              </w:rPr>
              <w:t>250</w:t>
            </w:r>
          </w:p>
        </w:tc>
        <w:tc>
          <w:tcPr>
            <w:tcW w:w="1957" w:type="dxa"/>
            <w:tcBorders>
              <w:top w:val="single" w:sz="4" w:space="0" w:color="auto"/>
              <w:left w:val="single" w:sz="4" w:space="0" w:color="auto"/>
              <w:bottom w:val="single" w:sz="4" w:space="0" w:color="auto"/>
              <w:right w:val="single" w:sz="4" w:space="0" w:color="auto"/>
            </w:tcBorders>
            <w:vAlign w:val="center"/>
            <w:hideMark/>
          </w:tcPr>
          <w:p w:rsidR="003B291B" w:rsidRPr="00A5227B" w:rsidRDefault="003B291B" w:rsidP="009F32EA">
            <w:pPr>
              <w:pStyle w:val="310"/>
              <w:jc w:val="center"/>
              <w:rPr>
                <w:color w:val="000000"/>
                <w:sz w:val="22"/>
                <w:szCs w:val="22"/>
              </w:rPr>
            </w:pPr>
            <w:r w:rsidRPr="00A5227B">
              <w:rPr>
                <w:color w:val="000000"/>
                <w:sz w:val="22"/>
                <w:szCs w:val="22"/>
              </w:rPr>
              <w:t>АС690</w:t>
            </w:r>
          </w:p>
        </w:tc>
        <w:tc>
          <w:tcPr>
            <w:tcW w:w="2567" w:type="dxa"/>
            <w:tcBorders>
              <w:top w:val="single" w:sz="4" w:space="0" w:color="auto"/>
              <w:left w:val="single" w:sz="4" w:space="0" w:color="auto"/>
              <w:bottom w:val="single" w:sz="4" w:space="0" w:color="auto"/>
              <w:right w:val="single" w:sz="4" w:space="0" w:color="auto"/>
            </w:tcBorders>
            <w:vAlign w:val="center"/>
            <w:hideMark/>
          </w:tcPr>
          <w:p w:rsidR="003B291B" w:rsidRPr="00A5227B" w:rsidRDefault="003B291B" w:rsidP="009F32EA">
            <w:pPr>
              <w:pStyle w:val="310"/>
              <w:jc w:val="center"/>
              <w:rPr>
                <w:color w:val="000000"/>
                <w:sz w:val="22"/>
                <w:szCs w:val="22"/>
                <w:lang w:val="ru-RU"/>
              </w:rPr>
            </w:pPr>
            <w:r w:rsidRPr="00A5227B">
              <w:rPr>
                <w:color w:val="000000"/>
                <w:sz w:val="22"/>
                <w:szCs w:val="22"/>
                <w:lang w:val="ru-RU"/>
              </w:rPr>
              <w:t>49,00</w:t>
            </w:r>
          </w:p>
        </w:tc>
        <w:tc>
          <w:tcPr>
            <w:tcW w:w="2231" w:type="dxa"/>
            <w:tcBorders>
              <w:top w:val="single" w:sz="4" w:space="0" w:color="auto"/>
              <w:left w:val="single" w:sz="4" w:space="0" w:color="auto"/>
              <w:bottom w:val="single" w:sz="4" w:space="0" w:color="auto"/>
              <w:right w:val="single" w:sz="4" w:space="0" w:color="auto"/>
            </w:tcBorders>
            <w:vAlign w:val="center"/>
          </w:tcPr>
          <w:p w:rsidR="003B291B" w:rsidRPr="00A5227B" w:rsidRDefault="003B291B" w:rsidP="009F32EA">
            <w:pPr>
              <w:pStyle w:val="310"/>
              <w:jc w:val="center"/>
              <w:rPr>
                <w:color w:val="000000"/>
                <w:sz w:val="22"/>
                <w:szCs w:val="22"/>
                <w:lang w:val="ru-RU"/>
              </w:rPr>
            </w:pPr>
            <w:r w:rsidRPr="00A5227B">
              <w:rPr>
                <w:color w:val="000000"/>
                <w:sz w:val="22"/>
                <w:szCs w:val="22"/>
                <w:lang w:val="ru-RU"/>
              </w:rPr>
              <w:t>3-5In</w:t>
            </w:r>
          </w:p>
        </w:tc>
      </w:tr>
      <w:tr w:rsidR="003B291B" w:rsidRPr="00A5227B" w:rsidTr="009F32EA">
        <w:trPr>
          <w:trHeight w:val="170"/>
          <w:jc w:val="center"/>
        </w:trPr>
        <w:tc>
          <w:tcPr>
            <w:tcW w:w="735" w:type="dxa"/>
            <w:tcBorders>
              <w:top w:val="single" w:sz="4" w:space="0" w:color="auto"/>
              <w:left w:val="single" w:sz="4" w:space="0" w:color="auto"/>
              <w:bottom w:val="single" w:sz="4" w:space="0" w:color="auto"/>
              <w:right w:val="single" w:sz="4" w:space="0" w:color="auto"/>
            </w:tcBorders>
            <w:vAlign w:val="center"/>
          </w:tcPr>
          <w:p w:rsidR="003B291B" w:rsidRPr="00A5227B" w:rsidRDefault="003B291B" w:rsidP="009F32EA">
            <w:pPr>
              <w:pStyle w:val="310"/>
              <w:jc w:val="center"/>
              <w:rPr>
                <w:color w:val="000000"/>
                <w:sz w:val="22"/>
                <w:szCs w:val="22"/>
                <w:lang w:val="ru-RU"/>
              </w:rPr>
            </w:pPr>
            <w:r>
              <w:rPr>
                <w:color w:val="000000"/>
                <w:sz w:val="22"/>
                <w:szCs w:val="22"/>
                <w:lang w:val="ru-RU"/>
              </w:rPr>
              <w:t>8</w:t>
            </w:r>
          </w:p>
        </w:tc>
        <w:tc>
          <w:tcPr>
            <w:tcW w:w="2179" w:type="dxa"/>
            <w:tcBorders>
              <w:top w:val="single" w:sz="4" w:space="0" w:color="auto"/>
              <w:left w:val="single" w:sz="4" w:space="0" w:color="auto"/>
              <w:bottom w:val="single" w:sz="4" w:space="0" w:color="auto"/>
              <w:right w:val="single" w:sz="4" w:space="0" w:color="auto"/>
            </w:tcBorders>
            <w:vAlign w:val="center"/>
            <w:hideMark/>
          </w:tcPr>
          <w:p w:rsidR="003B291B" w:rsidRPr="00A5227B" w:rsidRDefault="003B291B" w:rsidP="009F32EA">
            <w:pPr>
              <w:pStyle w:val="310"/>
              <w:jc w:val="center"/>
              <w:rPr>
                <w:color w:val="000000"/>
                <w:sz w:val="22"/>
                <w:szCs w:val="22"/>
                <w:lang w:val="ru-RU"/>
              </w:rPr>
            </w:pPr>
            <w:r w:rsidRPr="00A5227B">
              <w:rPr>
                <w:color w:val="000000"/>
                <w:sz w:val="22"/>
                <w:szCs w:val="22"/>
                <w:lang w:val="ru-RU"/>
              </w:rPr>
              <w:t>400</w:t>
            </w:r>
          </w:p>
        </w:tc>
        <w:tc>
          <w:tcPr>
            <w:tcW w:w="1957" w:type="dxa"/>
            <w:tcBorders>
              <w:top w:val="single" w:sz="4" w:space="0" w:color="auto"/>
              <w:left w:val="single" w:sz="4" w:space="0" w:color="auto"/>
              <w:bottom w:val="single" w:sz="4" w:space="0" w:color="auto"/>
              <w:right w:val="single" w:sz="4" w:space="0" w:color="auto"/>
            </w:tcBorders>
            <w:vAlign w:val="center"/>
            <w:hideMark/>
          </w:tcPr>
          <w:p w:rsidR="003B291B" w:rsidRPr="00A5227B" w:rsidRDefault="003B291B" w:rsidP="009F32EA">
            <w:pPr>
              <w:pStyle w:val="310"/>
              <w:jc w:val="center"/>
              <w:rPr>
                <w:color w:val="000000"/>
                <w:sz w:val="22"/>
                <w:szCs w:val="22"/>
              </w:rPr>
            </w:pPr>
            <w:r w:rsidRPr="00A5227B">
              <w:rPr>
                <w:color w:val="000000"/>
                <w:sz w:val="22"/>
                <w:szCs w:val="22"/>
              </w:rPr>
              <w:t>АС690</w:t>
            </w:r>
          </w:p>
        </w:tc>
        <w:tc>
          <w:tcPr>
            <w:tcW w:w="2567" w:type="dxa"/>
            <w:tcBorders>
              <w:top w:val="single" w:sz="4" w:space="0" w:color="auto"/>
              <w:left w:val="single" w:sz="4" w:space="0" w:color="auto"/>
              <w:bottom w:val="single" w:sz="4" w:space="0" w:color="auto"/>
              <w:right w:val="single" w:sz="4" w:space="0" w:color="auto"/>
            </w:tcBorders>
            <w:vAlign w:val="center"/>
            <w:hideMark/>
          </w:tcPr>
          <w:p w:rsidR="003B291B" w:rsidRPr="00A5227B" w:rsidRDefault="003B291B" w:rsidP="009F32EA">
            <w:pPr>
              <w:pStyle w:val="310"/>
              <w:jc w:val="center"/>
              <w:rPr>
                <w:color w:val="000000"/>
                <w:sz w:val="22"/>
                <w:szCs w:val="22"/>
                <w:lang w:val="ru-RU"/>
              </w:rPr>
            </w:pPr>
            <w:r w:rsidRPr="00A5227B">
              <w:rPr>
                <w:color w:val="000000"/>
                <w:sz w:val="22"/>
                <w:szCs w:val="22"/>
                <w:lang w:val="ru-RU"/>
              </w:rPr>
              <w:t>49,00</w:t>
            </w:r>
          </w:p>
        </w:tc>
        <w:tc>
          <w:tcPr>
            <w:tcW w:w="2231" w:type="dxa"/>
            <w:tcBorders>
              <w:top w:val="single" w:sz="4" w:space="0" w:color="auto"/>
              <w:left w:val="single" w:sz="4" w:space="0" w:color="auto"/>
              <w:bottom w:val="single" w:sz="4" w:space="0" w:color="auto"/>
              <w:right w:val="single" w:sz="4" w:space="0" w:color="auto"/>
            </w:tcBorders>
            <w:vAlign w:val="center"/>
          </w:tcPr>
          <w:p w:rsidR="003B291B" w:rsidRPr="00A5227B" w:rsidRDefault="003B291B" w:rsidP="009F32EA">
            <w:pPr>
              <w:pStyle w:val="310"/>
              <w:jc w:val="center"/>
              <w:rPr>
                <w:color w:val="000000"/>
                <w:sz w:val="22"/>
                <w:szCs w:val="22"/>
                <w:lang w:val="ru-RU"/>
              </w:rPr>
            </w:pPr>
            <w:r w:rsidRPr="00A5227B">
              <w:rPr>
                <w:color w:val="000000"/>
                <w:sz w:val="22"/>
                <w:szCs w:val="22"/>
                <w:lang w:val="ru-RU"/>
              </w:rPr>
              <w:t>3-5In</w:t>
            </w:r>
          </w:p>
        </w:tc>
      </w:tr>
      <w:tr w:rsidR="003B291B" w:rsidRPr="00A5227B" w:rsidTr="009F32EA">
        <w:trPr>
          <w:trHeight w:val="170"/>
          <w:jc w:val="center"/>
        </w:trPr>
        <w:tc>
          <w:tcPr>
            <w:tcW w:w="735" w:type="dxa"/>
            <w:tcBorders>
              <w:top w:val="single" w:sz="4" w:space="0" w:color="auto"/>
              <w:left w:val="single" w:sz="4" w:space="0" w:color="auto"/>
              <w:bottom w:val="single" w:sz="4" w:space="0" w:color="auto"/>
              <w:right w:val="single" w:sz="4" w:space="0" w:color="auto"/>
            </w:tcBorders>
            <w:vAlign w:val="center"/>
          </w:tcPr>
          <w:p w:rsidR="003B291B" w:rsidRPr="00A5227B" w:rsidRDefault="003B291B" w:rsidP="009F32EA">
            <w:pPr>
              <w:pStyle w:val="310"/>
              <w:jc w:val="center"/>
              <w:rPr>
                <w:color w:val="000000"/>
                <w:sz w:val="22"/>
                <w:szCs w:val="22"/>
                <w:lang w:val="ru-RU"/>
              </w:rPr>
            </w:pPr>
            <w:r>
              <w:rPr>
                <w:color w:val="000000"/>
                <w:sz w:val="22"/>
                <w:szCs w:val="22"/>
                <w:lang w:val="ru-RU"/>
              </w:rPr>
              <w:t>9</w:t>
            </w:r>
          </w:p>
        </w:tc>
        <w:tc>
          <w:tcPr>
            <w:tcW w:w="2179" w:type="dxa"/>
            <w:tcBorders>
              <w:top w:val="single" w:sz="4" w:space="0" w:color="auto"/>
              <w:left w:val="single" w:sz="4" w:space="0" w:color="auto"/>
              <w:bottom w:val="single" w:sz="4" w:space="0" w:color="auto"/>
              <w:right w:val="single" w:sz="4" w:space="0" w:color="auto"/>
            </w:tcBorders>
            <w:vAlign w:val="center"/>
            <w:hideMark/>
          </w:tcPr>
          <w:p w:rsidR="003B291B" w:rsidRPr="00A5227B" w:rsidRDefault="003B291B" w:rsidP="009F32EA">
            <w:pPr>
              <w:pStyle w:val="310"/>
              <w:jc w:val="center"/>
              <w:rPr>
                <w:color w:val="000000"/>
                <w:sz w:val="22"/>
                <w:szCs w:val="22"/>
                <w:lang w:val="ru-RU"/>
              </w:rPr>
            </w:pPr>
            <w:r w:rsidRPr="00A5227B">
              <w:rPr>
                <w:color w:val="000000"/>
                <w:sz w:val="22"/>
                <w:szCs w:val="22"/>
                <w:lang w:val="ru-RU"/>
              </w:rPr>
              <w:t>630</w:t>
            </w:r>
          </w:p>
        </w:tc>
        <w:tc>
          <w:tcPr>
            <w:tcW w:w="1957" w:type="dxa"/>
            <w:tcBorders>
              <w:top w:val="single" w:sz="4" w:space="0" w:color="auto"/>
              <w:left w:val="single" w:sz="4" w:space="0" w:color="auto"/>
              <w:bottom w:val="single" w:sz="4" w:space="0" w:color="auto"/>
              <w:right w:val="single" w:sz="4" w:space="0" w:color="auto"/>
            </w:tcBorders>
            <w:vAlign w:val="center"/>
            <w:hideMark/>
          </w:tcPr>
          <w:p w:rsidR="003B291B" w:rsidRPr="00A5227B" w:rsidRDefault="003B291B" w:rsidP="009F32EA">
            <w:pPr>
              <w:pStyle w:val="310"/>
              <w:jc w:val="center"/>
              <w:rPr>
                <w:color w:val="000000"/>
                <w:sz w:val="22"/>
                <w:szCs w:val="22"/>
              </w:rPr>
            </w:pPr>
            <w:r w:rsidRPr="00A5227B">
              <w:rPr>
                <w:color w:val="000000"/>
                <w:sz w:val="22"/>
                <w:szCs w:val="22"/>
              </w:rPr>
              <w:t>АС690</w:t>
            </w:r>
          </w:p>
        </w:tc>
        <w:tc>
          <w:tcPr>
            <w:tcW w:w="2567" w:type="dxa"/>
            <w:tcBorders>
              <w:top w:val="single" w:sz="4" w:space="0" w:color="auto"/>
              <w:left w:val="single" w:sz="4" w:space="0" w:color="auto"/>
              <w:bottom w:val="single" w:sz="4" w:space="0" w:color="auto"/>
              <w:right w:val="single" w:sz="4" w:space="0" w:color="auto"/>
            </w:tcBorders>
            <w:vAlign w:val="center"/>
            <w:hideMark/>
          </w:tcPr>
          <w:p w:rsidR="003B291B" w:rsidRPr="00A5227B" w:rsidRDefault="003B291B" w:rsidP="009F32EA">
            <w:pPr>
              <w:pStyle w:val="310"/>
              <w:jc w:val="center"/>
              <w:rPr>
                <w:color w:val="000000"/>
                <w:sz w:val="22"/>
                <w:szCs w:val="22"/>
                <w:lang w:val="ru-RU"/>
              </w:rPr>
            </w:pPr>
            <w:r w:rsidRPr="00A5227B">
              <w:rPr>
                <w:color w:val="000000"/>
                <w:sz w:val="22"/>
                <w:szCs w:val="22"/>
                <w:lang w:val="ru-RU"/>
              </w:rPr>
              <w:t>49,00</w:t>
            </w:r>
          </w:p>
        </w:tc>
        <w:tc>
          <w:tcPr>
            <w:tcW w:w="2231" w:type="dxa"/>
            <w:tcBorders>
              <w:top w:val="single" w:sz="4" w:space="0" w:color="auto"/>
              <w:left w:val="single" w:sz="4" w:space="0" w:color="auto"/>
              <w:bottom w:val="single" w:sz="4" w:space="0" w:color="auto"/>
              <w:right w:val="single" w:sz="4" w:space="0" w:color="auto"/>
            </w:tcBorders>
            <w:vAlign w:val="center"/>
          </w:tcPr>
          <w:p w:rsidR="003B291B" w:rsidRPr="00A5227B" w:rsidRDefault="003B291B" w:rsidP="009F32EA">
            <w:pPr>
              <w:pStyle w:val="310"/>
              <w:jc w:val="center"/>
              <w:rPr>
                <w:color w:val="000000"/>
                <w:sz w:val="22"/>
                <w:szCs w:val="22"/>
                <w:lang w:val="ru-RU"/>
              </w:rPr>
            </w:pPr>
            <w:r w:rsidRPr="00A5227B">
              <w:rPr>
                <w:color w:val="000000"/>
                <w:sz w:val="22"/>
                <w:szCs w:val="22"/>
                <w:lang w:val="ru-RU"/>
              </w:rPr>
              <w:t>3-5In</w:t>
            </w:r>
          </w:p>
        </w:tc>
      </w:tr>
    </w:tbl>
    <w:p w:rsidR="003B291B" w:rsidRDefault="003B291B" w:rsidP="003B291B">
      <w:pPr>
        <w:pStyle w:val="310"/>
        <w:jc w:val="center"/>
        <w:rPr>
          <w:b/>
          <w:szCs w:val="24"/>
        </w:rPr>
      </w:pPr>
    </w:p>
    <w:p w:rsidR="003B291B" w:rsidRDefault="003B291B" w:rsidP="003B291B">
      <w:pPr>
        <w:pStyle w:val="310"/>
        <w:jc w:val="center"/>
        <w:rPr>
          <w:b/>
          <w:szCs w:val="24"/>
        </w:rPr>
      </w:pPr>
    </w:p>
    <w:p w:rsidR="003B291B" w:rsidRPr="00710203" w:rsidRDefault="003B291B" w:rsidP="003B291B">
      <w:pPr>
        <w:pStyle w:val="310"/>
        <w:jc w:val="center"/>
        <w:rPr>
          <w:b/>
          <w:szCs w:val="24"/>
        </w:rPr>
      </w:pPr>
      <w:r w:rsidRPr="00710203">
        <w:rPr>
          <w:b/>
          <w:szCs w:val="24"/>
        </w:rPr>
        <w:t>Приклад зовнішнього вигляду шкафного автоматичного вимикача</w:t>
      </w:r>
    </w:p>
    <w:p w:rsidR="003B291B" w:rsidRDefault="003B291B" w:rsidP="003B291B">
      <w:pPr>
        <w:pStyle w:val="310"/>
        <w:jc w:val="center"/>
        <w:rPr>
          <w:b/>
          <w:sz w:val="20"/>
        </w:rPr>
      </w:pPr>
    </w:p>
    <w:p w:rsidR="003B291B" w:rsidRPr="00710203" w:rsidRDefault="00362394" w:rsidP="003B291B">
      <w:pPr>
        <w:ind w:firstLine="284"/>
        <w:jc w:val="center"/>
        <w:rPr>
          <w:rFonts w:ascii="Arial" w:hAnsi="Arial" w:cs="Arial"/>
          <w:sz w:val="18"/>
          <w:szCs w:val="18"/>
        </w:rPr>
      </w:pPr>
      <w:hyperlink r:id="rId8" w:tooltip="Силовой автоматический выключатель e.industrial.ukm.100S.80, 3р, 80А" w:history="1">
        <w:r w:rsidR="003B291B" w:rsidRPr="00710203">
          <w:rPr>
            <w:rFonts w:ascii="Arial" w:hAnsi="Arial" w:cs="Arial"/>
            <w:sz w:val="18"/>
            <w:szCs w:val="18"/>
          </w:rPr>
          <w:fldChar w:fldCharType="begin"/>
        </w:r>
        <w:r w:rsidR="003B291B" w:rsidRPr="00710203">
          <w:rPr>
            <w:rFonts w:ascii="Arial" w:hAnsi="Arial" w:cs="Arial"/>
            <w:sz w:val="18"/>
            <w:szCs w:val="18"/>
          </w:rPr>
          <w:instrText xml:space="preserve"> INCLUDEPICTURE "http://www.enext.ua/resizepicture.php?img=/upload/iblock/71d/i0010005_i0010005.jpg&amp;w=200" \* MERGEFORMATINET </w:instrText>
        </w:r>
        <w:r w:rsidR="003B291B" w:rsidRPr="00710203">
          <w:rPr>
            <w:rFonts w:ascii="Arial" w:hAnsi="Arial" w:cs="Arial"/>
            <w:sz w:val="18"/>
            <w:szCs w:val="18"/>
          </w:rPr>
          <w:fldChar w:fldCharType="separate"/>
        </w:r>
        <w:r w:rsidR="004A22AB">
          <w:rPr>
            <w:rFonts w:ascii="Arial" w:hAnsi="Arial" w:cs="Arial"/>
            <w:sz w:val="18"/>
            <w:szCs w:val="18"/>
          </w:rPr>
          <w:fldChar w:fldCharType="begin"/>
        </w:r>
        <w:r w:rsidR="004A22AB">
          <w:rPr>
            <w:rFonts w:ascii="Arial" w:hAnsi="Arial" w:cs="Arial"/>
            <w:sz w:val="18"/>
            <w:szCs w:val="18"/>
          </w:rPr>
          <w:instrText xml:space="preserve"> INCLUDEPICTURE  "http://www.enext.ua/resizepicture.php?img=/upload/iblock/71d/i0010005_i0010005.jpg&amp;w=200" \* MERGEFORMATINET </w:instrText>
        </w:r>
        <w:r w:rsidR="004A22AB">
          <w:rPr>
            <w:rFonts w:ascii="Arial" w:hAnsi="Arial" w:cs="Arial"/>
            <w:sz w:val="18"/>
            <w:szCs w:val="18"/>
          </w:rPr>
          <w:fldChar w:fldCharType="separate"/>
        </w:r>
        <w:r w:rsidR="00D7744C">
          <w:rPr>
            <w:rFonts w:ascii="Arial" w:hAnsi="Arial" w:cs="Arial"/>
            <w:sz w:val="18"/>
            <w:szCs w:val="18"/>
          </w:rPr>
          <w:fldChar w:fldCharType="begin"/>
        </w:r>
        <w:r w:rsidR="00D7744C">
          <w:rPr>
            <w:rFonts w:ascii="Arial" w:hAnsi="Arial" w:cs="Arial"/>
            <w:sz w:val="18"/>
            <w:szCs w:val="18"/>
          </w:rPr>
          <w:instrText xml:space="preserve"> INCLUDEPICTURE  "http://www.enext.ua/resizepicture.php?img=/upload/iblock/71d/i0010005_i0010005.jpg&amp;w=200" \* MERGEFORMATINET </w:instrText>
        </w:r>
        <w:r w:rsidR="00D7744C">
          <w:rPr>
            <w:rFonts w:ascii="Arial" w:hAnsi="Arial" w:cs="Arial"/>
            <w:sz w:val="18"/>
            <w:szCs w:val="18"/>
          </w:rPr>
          <w:fldChar w:fldCharType="separate"/>
        </w:r>
        <w:r w:rsidR="009F32EA">
          <w:rPr>
            <w:rFonts w:ascii="Arial" w:hAnsi="Arial" w:cs="Arial"/>
            <w:sz w:val="18"/>
            <w:szCs w:val="18"/>
          </w:rPr>
          <w:fldChar w:fldCharType="begin"/>
        </w:r>
        <w:r w:rsidR="009F32EA">
          <w:rPr>
            <w:rFonts w:ascii="Arial" w:hAnsi="Arial" w:cs="Arial"/>
            <w:sz w:val="18"/>
            <w:szCs w:val="18"/>
          </w:rPr>
          <w:instrText xml:space="preserve"> INCLUDEPICTURE  "http://www.enext.ua/resizepicture.php?img=/upload/iblock/71d/i0010005_i0010005.jpg&amp;w=200" \* MERGEFORMATINET </w:instrText>
        </w:r>
        <w:r w:rsidR="009F32EA">
          <w:rPr>
            <w:rFonts w:ascii="Arial" w:hAnsi="Arial" w:cs="Arial"/>
            <w:sz w:val="18"/>
            <w:szCs w:val="18"/>
          </w:rPr>
          <w:fldChar w:fldCharType="separate"/>
        </w:r>
        <w:r w:rsidR="001B5D8F">
          <w:rPr>
            <w:rFonts w:ascii="Arial" w:hAnsi="Arial" w:cs="Arial"/>
            <w:sz w:val="18"/>
            <w:szCs w:val="18"/>
          </w:rPr>
          <w:fldChar w:fldCharType="begin"/>
        </w:r>
        <w:r w:rsidR="001B5D8F">
          <w:rPr>
            <w:rFonts w:ascii="Arial" w:hAnsi="Arial" w:cs="Arial"/>
            <w:sz w:val="18"/>
            <w:szCs w:val="18"/>
          </w:rPr>
          <w:instrText xml:space="preserve"> INCLUDEPICTURE  "http://www.enext.ua/resizepicture.php?img=/upload/iblock/71d/i0010005_i0010005.jpg&amp;w=200" \* MERGEFORMATINET </w:instrText>
        </w:r>
        <w:r w:rsidR="001B5D8F">
          <w:rPr>
            <w:rFonts w:ascii="Arial" w:hAnsi="Arial" w:cs="Arial"/>
            <w:sz w:val="18"/>
            <w:szCs w:val="18"/>
          </w:rPr>
          <w:fldChar w:fldCharType="separate"/>
        </w:r>
        <w:r w:rsidR="009B607B">
          <w:rPr>
            <w:rFonts w:ascii="Arial" w:hAnsi="Arial" w:cs="Arial"/>
            <w:sz w:val="18"/>
            <w:szCs w:val="18"/>
          </w:rPr>
          <w:fldChar w:fldCharType="begin"/>
        </w:r>
        <w:r w:rsidR="009B607B">
          <w:rPr>
            <w:rFonts w:ascii="Arial" w:hAnsi="Arial" w:cs="Arial"/>
            <w:sz w:val="18"/>
            <w:szCs w:val="18"/>
          </w:rPr>
          <w:instrText xml:space="preserve"> INCLUDEPICTURE  "http://www.enext.ua/resizepicture.php?img=/upload/iblock/71d/i0010005_i0010005.jpg&amp;w=200" \* MERGEFORMATINET </w:instrText>
        </w:r>
        <w:r w:rsidR="009B607B">
          <w:rPr>
            <w:rFonts w:ascii="Arial" w:hAnsi="Arial" w:cs="Arial"/>
            <w:sz w:val="18"/>
            <w:szCs w:val="18"/>
          </w:rPr>
          <w:fldChar w:fldCharType="separate"/>
        </w:r>
        <w:r w:rsidR="00DA0868">
          <w:rPr>
            <w:rFonts w:ascii="Arial" w:hAnsi="Arial" w:cs="Arial"/>
            <w:sz w:val="18"/>
            <w:szCs w:val="18"/>
          </w:rPr>
          <w:fldChar w:fldCharType="begin"/>
        </w:r>
        <w:r w:rsidR="00DA0868">
          <w:rPr>
            <w:rFonts w:ascii="Arial" w:hAnsi="Arial" w:cs="Arial"/>
            <w:sz w:val="18"/>
            <w:szCs w:val="18"/>
          </w:rPr>
          <w:instrText xml:space="preserve"> INCLUDEPICTURE  "http://www.enext.ua/resizepicture.php?img=/upload/iblock/71d/i0010005_i0010005.jpg&amp;w=200" \* MERGEFORMATINET </w:instrText>
        </w:r>
        <w:r w:rsidR="00DA0868">
          <w:rPr>
            <w:rFonts w:ascii="Arial" w:hAnsi="Arial" w:cs="Arial"/>
            <w:sz w:val="18"/>
            <w:szCs w:val="18"/>
          </w:rPr>
          <w:fldChar w:fldCharType="separate"/>
        </w:r>
        <w:r w:rsidR="003E54FD">
          <w:rPr>
            <w:rFonts w:ascii="Arial" w:hAnsi="Arial" w:cs="Arial"/>
            <w:sz w:val="18"/>
            <w:szCs w:val="18"/>
          </w:rPr>
          <w:fldChar w:fldCharType="begin"/>
        </w:r>
        <w:r w:rsidR="003E54FD">
          <w:rPr>
            <w:rFonts w:ascii="Arial" w:hAnsi="Arial" w:cs="Arial"/>
            <w:sz w:val="18"/>
            <w:szCs w:val="18"/>
          </w:rPr>
          <w:instrText xml:space="preserve"> INCLUDEPICTURE  "http://www.enext.ua/resizepicture.php?img=/upload/iblock/71d/i0010005_i0010005.jpg&amp;w=200" \* MERGEFORMATINET </w:instrText>
        </w:r>
        <w:r w:rsidR="003E54FD">
          <w:rPr>
            <w:rFonts w:ascii="Arial" w:hAnsi="Arial" w:cs="Arial"/>
            <w:sz w:val="18"/>
            <w:szCs w:val="18"/>
          </w:rPr>
          <w:fldChar w:fldCharType="separate"/>
        </w:r>
        <w:r w:rsidR="007631E5">
          <w:rPr>
            <w:rFonts w:ascii="Arial" w:hAnsi="Arial" w:cs="Arial"/>
            <w:sz w:val="18"/>
            <w:szCs w:val="18"/>
          </w:rPr>
          <w:fldChar w:fldCharType="begin"/>
        </w:r>
        <w:r w:rsidR="007631E5">
          <w:rPr>
            <w:rFonts w:ascii="Arial" w:hAnsi="Arial" w:cs="Arial"/>
            <w:sz w:val="18"/>
            <w:szCs w:val="18"/>
          </w:rPr>
          <w:instrText xml:space="preserve"> INCLUDEPICTURE  "http://www.enext.ua/resizepicture.php?img=/upload/iblock/71d/i0010005_i0010005.jpg&amp;w=200" \* MERGEFORMATINET </w:instrText>
        </w:r>
        <w:r w:rsidR="007631E5">
          <w:rPr>
            <w:rFonts w:ascii="Arial" w:hAnsi="Arial" w:cs="Arial"/>
            <w:sz w:val="18"/>
            <w:szCs w:val="18"/>
          </w:rPr>
          <w:fldChar w:fldCharType="separate"/>
        </w:r>
        <w:r w:rsidR="00EF67CD">
          <w:rPr>
            <w:rFonts w:ascii="Arial" w:hAnsi="Arial" w:cs="Arial"/>
            <w:sz w:val="18"/>
            <w:szCs w:val="18"/>
          </w:rPr>
          <w:fldChar w:fldCharType="begin"/>
        </w:r>
        <w:r w:rsidR="00EF67CD">
          <w:rPr>
            <w:rFonts w:ascii="Arial" w:hAnsi="Arial" w:cs="Arial"/>
            <w:sz w:val="18"/>
            <w:szCs w:val="18"/>
          </w:rPr>
          <w:instrText xml:space="preserve"> INCLUDEPICTURE  "http://www.enext.ua/resizepicture.php?img=/upload/iblock/71d/i0010005_i0010005.jpg&amp;w=200" \* MERGEFORMATINET </w:instrText>
        </w:r>
        <w:r w:rsidR="00EF67CD">
          <w:rPr>
            <w:rFonts w:ascii="Arial" w:hAnsi="Arial" w:cs="Arial"/>
            <w:sz w:val="18"/>
            <w:szCs w:val="18"/>
          </w:rPr>
          <w:fldChar w:fldCharType="separate"/>
        </w:r>
        <w:r w:rsidR="00F30207">
          <w:rPr>
            <w:rFonts w:ascii="Arial" w:hAnsi="Arial" w:cs="Arial"/>
            <w:sz w:val="18"/>
            <w:szCs w:val="18"/>
          </w:rPr>
          <w:fldChar w:fldCharType="begin"/>
        </w:r>
        <w:r w:rsidR="00F30207">
          <w:rPr>
            <w:rFonts w:ascii="Arial" w:hAnsi="Arial" w:cs="Arial"/>
            <w:sz w:val="18"/>
            <w:szCs w:val="18"/>
          </w:rPr>
          <w:instrText xml:space="preserve"> INCLUDEPICTURE  "http://www.enext.ua/resizepicture.php?img=/upload/iblock/71d/i0010005_i0010005.jpg&amp;w=200" \* MERGEFORMATINET </w:instrText>
        </w:r>
        <w:r w:rsidR="00F30207">
          <w:rPr>
            <w:rFonts w:ascii="Arial" w:hAnsi="Arial" w:cs="Arial"/>
            <w:sz w:val="18"/>
            <w:szCs w:val="18"/>
          </w:rPr>
          <w:fldChar w:fldCharType="separate"/>
        </w:r>
        <w:r>
          <w:rPr>
            <w:rFonts w:ascii="Arial" w:hAnsi="Arial" w:cs="Arial"/>
            <w:sz w:val="18"/>
            <w:szCs w:val="18"/>
          </w:rPr>
          <w:fldChar w:fldCharType="begin"/>
        </w:r>
        <w:r>
          <w:rPr>
            <w:rFonts w:ascii="Arial" w:hAnsi="Arial" w:cs="Arial"/>
            <w:sz w:val="18"/>
            <w:szCs w:val="18"/>
          </w:rPr>
          <w:instrText xml:space="preserve"> </w:instrText>
        </w:r>
        <w:r>
          <w:rPr>
            <w:rFonts w:ascii="Arial" w:hAnsi="Arial" w:cs="Arial"/>
            <w:sz w:val="18"/>
            <w:szCs w:val="18"/>
          </w:rPr>
          <w:instrText>INCLUDEPICTURE  "http://www.enext.ua/resizepicture.php?img=/upload/iblock/71d/i0010005_i0010005.jpg&amp;w=200" \* MERGEFORMATINET</w:instrText>
        </w:r>
        <w:r>
          <w:rPr>
            <w:rFonts w:ascii="Arial" w:hAnsi="Arial" w:cs="Arial"/>
            <w:sz w:val="18"/>
            <w:szCs w:val="18"/>
          </w:rPr>
          <w:instrText xml:space="preserve"> </w:instrText>
        </w:r>
        <w:r>
          <w:rPr>
            <w:rFonts w:ascii="Arial" w:hAnsi="Arial" w:cs="Arial"/>
            <w:sz w:val="18"/>
            <w:szCs w:val="18"/>
          </w:rPr>
          <w:fldChar w:fldCharType="separate"/>
        </w:r>
        <w:r>
          <w:rPr>
            <w:rFonts w:ascii="Arial" w:hAnsi="Arial" w:cs="Arial"/>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Силовой автоматический выключатель e.industrial.ukm.100S.80, 3р, 80А" title="&quot;Силовой автоматический выключатель e.industrial.ukm.100S.80, 3р, 80А&quot;" style="width:108pt;height:162.5pt" o:button="t">
              <v:imagedata r:id="rId9" r:href="rId10"/>
            </v:shape>
          </w:pict>
        </w:r>
        <w:r>
          <w:rPr>
            <w:rFonts w:ascii="Arial" w:hAnsi="Arial" w:cs="Arial"/>
            <w:sz w:val="18"/>
            <w:szCs w:val="18"/>
          </w:rPr>
          <w:fldChar w:fldCharType="end"/>
        </w:r>
        <w:r w:rsidR="00F30207">
          <w:rPr>
            <w:rFonts w:ascii="Arial" w:hAnsi="Arial" w:cs="Arial"/>
            <w:sz w:val="18"/>
            <w:szCs w:val="18"/>
          </w:rPr>
          <w:fldChar w:fldCharType="end"/>
        </w:r>
        <w:r w:rsidR="00EF67CD">
          <w:rPr>
            <w:rFonts w:ascii="Arial" w:hAnsi="Arial" w:cs="Arial"/>
            <w:sz w:val="18"/>
            <w:szCs w:val="18"/>
          </w:rPr>
          <w:fldChar w:fldCharType="end"/>
        </w:r>
        <w:r w:rsidR="007631E5">
          <w:rPr>
            <w:rFonts w:ascii="Arial" w:hAnsi="Arial" w:cs="Arial"/>
            <w:sz w:val="18"/>
            <w:szCs w:val="18"/>
          </w:rPr>
          <w:fldChar w:fldCharType="end"/>
        </w:r>
        <w:r w:rsidR="003E54FD">
          <w:rPr>
            <w:rFonts w:ascii="Arial" w:hAnsi="Arial" w:cs="Arial"/>
            <w:sz w:val="18"/>
            <w:szCs w:val="18"/>
          </w:rPr>
          <w:fldChar w:fldCharType="end"/>
        </w:r>
        <w:r w:rsidR="00DA0868">
          <w:rPr>
            <w:rFonts w:ascii="Arial" w:hAnsi="Arial" w:cs="Arial"/>
            <w:sz w:val="18"/>
            <w:szCs w:val="18"/>
          </w:rPr>
          <w:fldChar w:fldCharType="end"/>
        </w:r>
        <w:r w:rsidR="009B607B">
          <w:rPr>
            <w:rFonts w:ascii="Arial" w:hAnsi="Arial" w:cs="Arial"/>
            <w:sz w:val="18"/>
            <w:szCs w:val="18"/>
          </w:rPr>
          <w:fldChar w:fldCharType="end"/>
        </w:r>
        <w:r w:rsidR="001B5D8F">
          <w:rPr>
            <w:rFonts w:ascii="Arial" w:hAnsi="Arial" w:cs="Arial"/>
            <w:sz w:val="18"/>
            <w:szCs w:val="18"/>
          </w:rPr>
          <w:fldChar w:fldCharType="end"/>
        </w:r>
        <w:r w:rsidR="009F32EA">
          <w:rPr>
            <w:rFonts w:ascii="Arial" w:hAnsi="Arial" w:cs="Arial"/>
            <w:sz w:val="18"/>
            <w:szCs w:val="18"/>
          </w:rPr>
          <w:fldChar w:fldCharType="end"/>
        </w:r>
        <w:r w:rsidR="00D7744C">
          <w:rPr>
            <w:rFonts w:ascii="Arial" w:hAnsi="Arial" w:cs="Arial"/>
            <w:sz w:val="18"/>
            <w:szCs w:val="18"/>
          </w:rPr>
          <w:fldChar w:fldCharType="end"/>
        </w:r>
        <w:r w:rsidR="004A22AB">
          <w:rPr>
            <w:rFonts w:ascii="Arial" w:hAnsi="Arial" w:cs="Arial"/>
            <w:sz w:val="18"/>
            <w:szCs w:val="18"/>
          </w:rPr>
          <w:fldChar w:fldCharType="end"/>
        </w:r>
        <w:r w:rsidR="003B291B" w:rsidRPr="00710203">
          <w:rPr>
            <w:rFonts w:ascii="Arial" w:hAnsi="Arial" w:cs="Arial"/>
            <w:sz w:val="18"/>
            <w:szCs w:val="18"/>
          </w:rPr>
          <w:fldChar w:fldCharType="end"/>
        </w:r>
      </w:hyperlink>
    </w:p>
    <w:p w:rsidR="003B291B" w:rsidRDefault="003B291B" w:rsidP="003B291B">
      <w:pPr>
        <w:ind w:firstLine="284"/>
        <w:jc w:val="both"/>
      </w:pPr>
    </w:p>
    <w:p w:rsidR="003B291B" w:rsidRPr="00D800EF" w:rsidRDefault="003B291B" w:rsidP="00AB2698">
      <w:pPr>
        <w:pStyle w:val="31"/>
        <w:tabs>
          <w:tab w:val="num" w:pos="1422"/>
        </w:tabs>
        <w:spacing w:after="0" w:line="240" w:lineRule="auto"/>
        <w:ind w:firstLine="284"/>
        <w:jc w:val="both"/>
        <w:rPr>
          <w:rFonts w:ascii="Times New Roman" w:hAnsi="Times New Roman"/>
          <w:sz w:val="24"/>
          <w:szCs w:val="24"/>
        </w:rPr>
      </w:pPr>
      <w:r w:rsidRPr="00D800EF">
        <w:rPr>
          <w:rFonts w:ascii="Times New Roman" w:hAnsi="Times New Roman"/>
          <w:sz w:val="24"/>
          <w:szCs w:val="24"/>
        </w:rPr>
        <w:t xml:space="preserve">На </w:t>
      </w:r>
      <w:r>
        <w:rPr>
          <w:rFonts w:ascii="Times New Roman" w:hAnsi="Times New Roman"/>
          <w:sz w:val="24"/>
          <w:szCs w:val="24"/>
        </w:rPr>
        <w:t>торги</w:t>
      </w:r>
      <w:r w:rsidRPr="00D800EF">
        <w:rPr>
          <w:rFonts w:ascii="Times New Roman" w:hAnsi="Times New Roman"/>
          <w:sz w:val="24"/>
          <w:szCs w:val="24"/>
        </w:rPr>
        <w:t xml:space="preserve"> для проведення е</w:t>
      </w:r>
      <w:r>
        <w:rPr>
          <w:rFonts w:ascii="Times New Roman" w:hAnsi="Times New Roman"/>
          <w:sz w:val="24"/>
          <w:szCs w:val="24"/>
        </w:rPr>
        <w:t>кспертизи та дослідного монтажу</w:t>
      </w:r>
      <w:r w:rsidRPr="00D800EF">
        <w:rPr>
          <w:rFonts w:ascii="Times New Roman" w:hAnsi="Times New Roman"/>
          <w:sz w:val="24"/>
          <w:szCs w:val="24"/>
        </w:rPr>
        <w:t xml:space="preserve"> має бути надано зразки кожного виробу </w:t>
      </w:r>
      <w:proofErr w:type="spellStart"/>
      <w:r w:rsidRPr="00D800EF">
        <w:rPr>
          <w:rFonts w:ascii="Times New Roman" w:hAnsi="Times New Roman"/>
          <w:sz w:val="24"/>
          <w:szCs w:val="24"/>
        </w:rPr>
        <w:t>пропонуємої</w:t>
      </w:r>
      <w:proofErr w:type="spellEnd"/>
      <w:r w:rsidRPr="00D800EF">
        <w:rPr>
          <w:rFonts w:ascii="Times New Roman" w:hAnsi="Times New Roman"/>
          <w:sz w:val="24"/>
          <w:szCs w:val="24"/>
        </w:rPr>
        <w:t xml:space="preserve"> продукції.</w:t>
      </w:r>
    </w:p>
    <w:p w:rsidR="003B291B" w:rsidRPr="00D800EF" w:rsidRDefault="003B291B" w:rsidP="00AB2698">
      <w:pPr>
        <w:pStyle w:val="31"/>
        <w:tabs>
          <w:tab w:val="num" w:pos="1422"/>
        </w:tabs>
        <w:spacing w:after="0" w:line="240" w:lineRule="auto"/>
        <w:ind w:firstLine="284"/>
        <w:jc w:val="both"/>
        <w:rPr>
          <w:rFonts w:ascii="Times New Roman" w:hAnsi="Times New Roman"/>
          <w:sz w:val="24"/>
          <w:szCs w:val="24"/>
        </w:rPr>
      </w:pPr>
      <w:r w:rsidRPr="00D800EF">
        <w:rPr>
          <w:rFonts w:ascii="Times New Roman" w:hAnsi="Times New Roman"/>
          <w:sz w:val="24"/>
          <w:szCs w:val="24"/>
        </w:rPr>
        <w:t>Вказана продукція по лотам повинна відповідати чинним ГОСТ (ДСТУ) на дану продукцію та мати сертифікат відповідності.</w:t>
      </w:r>
    </w:p>
    <w:p w:rsidR="003B291B" w:rsidRDefault="003B291B" w:rsidP="00AB2698">
      <w:pPr>
        <w:pStyle w:val="31"/>
        <w:tabs>
          <w:tab w:val="num" w:pos="1422"/>
        </w:tabs>
        <w:spacing w:after="0" w:line="240" w:lineRule="auto"/>
        <w:ind w:firstLine="284"/>
        <w:jc w:val="both"/>
        <w:rPr>
          <w:rFonts w:ascii="Times New Roman" w:hAnsi="Times New Roman"/>
          <w:sz w:val="24"/>
          <w:szCs w:val="24"/>
        </w:rPr>
      </w:pPr>
      <w:r w:rsidRPr="00D800EF">
        <w:rPr>
          <w:rFonts w:ascii="Times New Roman" w:hAnsi="Times New Roman"/>
          <w:sz w:val="24"/>
          <w:szCs w:val="24"/>
        </w:rPr>
        <w:t xml:space="preserve">Вказана продукція повинна бути виготовлена не раніше </w:t>
      </w:r>
      <w:r w:rsidRPr="00D800EF">
        <w:rPr>
          <w:rFonts w:ascii="Times New Roman" w:hAnsi="Times New Roman"/>
          <w:sz w:val="24"/>
          <w:szCs w:val="24"/>
          <w:lang w:val="en-US"/>
        </w:rPr>
        <w:t>IV</w:t>
      </w:r>
      <w:r w:rsidRPr="00D800EF">
        <w:rPr>
          <w:rFonts w:ascii="Times New Roman" w:hAnsi="Times New Roman"/>
          <w:sz w:val="24"/>
          <w:szCs w:val="24"/>
          <w:lang w:val="ru-RU"/>
        </w:rPr>
        <w:t xml:space="preserve"> кварталу </w:t>
      </w:r>
      <w:r w:rsidRPr="00D800EF">
        <w:rPr>
          <w:rFonts w:ascii="Times New Roman" w:hAnsi="Times New Roman"/>
          <w:sz w:val="24"/>
          <w:szCs w:val="24"/>
        </w:rPr>
        <w:t>2019 року.</w:t>
      </w:r>
    </w:p>
    <w:p w:rsidR="003B291B" w:rsidRPr="00F502CC" w:rsidRDefault="003B291B" w:rsidP="00DC269E">
      <w:pPr>
        <w:pStyle w:val="aa"/>
        <w:numPr>
          <w:ilvl w:val="0"/>
          <w:numId w:val="10"/>
        </w:numPr>
        <w:rPr>
          <w:rFonts w:ascii="Times New Roman" w:hAnsi="Times New Roman"/>
          <w:b/>
          <w:sz w:val="24"/>
          <w:szCs w:val="24"/>
        </w:rPr>
      </w:pPr>
      <w:r w:rsidRPr="00F502CC">
        <w:rPr>
          <w:rFonts w:ascii="Times New Roman" w:hAnsi="Times New Roman"/>
          <w:b/>
          <w:sz w:val="24"/>
          <w:szCs w:val="24"/>
        </w:rPr>
        <w:lastRenderedPageBreak/>
        <w:t>Автом</w:t>
      </w:r>
      <w:r>
        <w:rPr>
          <w:rFonts w:ascii="Times New Roman" w:hAnsi="Times New Roman"/>
          <w:b/>
          <w:sz w:val="24"/>
          <w:szCs w:val="24"/>
        </w:rPr>
        <w:t>атичні вимикачі  в  кількості</w:t>
      </w:r>
      <w:r w:rsidRPr="00F502CC">
        <w:rPr>
          <w:rFonts w:ascii="Times New Roman" w:hAnsi="Times New Roman"/>
          <w:b/>
          <w:sz w:val="24"/>
          <w:szCs w:val="24"/>
        </w:rPr>
        <w:t xml:space="preserve"> 27  шт.</w:t>
      </w:r>
    </w:p>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528"/>
        <w:gridCol w:w="850"/>
        <w:gridCol w:w="993"/>
      </w:tblGrid>
      <w:tr w:rsidR="003B291B" w:rsidRPr="003825A5" w:rsidTr="009F32EA">
        <w:tc>
          <w:tcPr>
            <w:tcW w:w="709" w:type="dxa"/>
            <w:tcBorders>
              <w:top w:val="single" w:sz="4" w:space="0" w:color="auto"/>
              <w:left w:val="single" w:sz="4" w:space="0" w:color="auto"/>
              <w:bottom w:val="single" w:sz="4" w:space="0" w:color="auto"/>
              <w:right w:val="single" w:sz="4" w:space="0" w:color="auto"/>
            </w:tcBorders>
            <w:shd w:val="clear" w:color="auto" w:fill="auto"/>
          </w:tcPr>
          <w:p w:rsidR="003B291B" w:rsidRPr="001B5D8F" w:rsidRDefault="001B5D8F" w:rsidP="009F32EA">
            <w:pPr>
              <w:widowControl w:val="0"/>
              <w:spacing w:after="0" w:line="240" w:lineRule="auto"/>
              <w:ind w:right="113"/>
              <w:contextualSpacing/>
              <w:jc w:val="both"/>
              <w:rPr>
                <w:rFonts w:ascii="Times New Roman" w:hAnsi="Times New Roman"/>
                <w:sz w:val="24"/>
                <w:szCs w:val="24"/>
                <w:lang w:val="en-US"/>
              </w:rPr>
            </w:pPr>
            <w:r>
              <w:rPr>
                <w:rFonts w:ascii="Times New Roman" w:hAnsi="Times New Roman"/>
                <w:sz w:val="24"/>
                <w:szCs w:val="24"/>
                <w:lang w:val="en-US"/>
              </w:rPr>
              <w:t>20</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3B291B" w:rsidRPr="00F502CC" w:rsidRDefault="003B291B" w:rsidP="009F32EA">
            <w:pPr>
              <w:widowControl w:val="0"/>
              <w:spacing w:after="0" w:line="240" w:lineRule="auto"/>
              <w:ind w:right="113"/>
              <w:contextualSpacing/>
              <w:jc w:val="both"/>
              <w:rPr>
                <w:rFonts w:ascii="Times New Roman" w:hAnsi="Times New Roman"/>
                <w:sz w:val="24"/>
                <w:szCs w:val="24"/>
              </w:rPr>
            </w:pPr>
            <w:r w:rsidRPr="00F502CC">
              <w:rPr>
                <w:rFonts w:ascii="Times New Roman" w:hAnsi="Times New Roman"/>
                <w:sz w:val="24"/>
                <w:szCs w:val="24"/>
              </w:rPr>
              <w:t>Автоматичний вимикач  АП</w:t>
            </w:r>
            <w:r w:rsidR="007631E5">
              <w:rPr>
                <w:rFonts w:ascii="Times New Roman" w:hAnsi="Times New Roman"/>
                <w:sz w:val="24"/>
                <w:szCs w:val="24"/>
              </w:rPr>
              <w:t xml:space="preserve"> </w:t>
            </w:r>
            <w:r w:rsidRPr="00F502CC">
              <w:rPr>
                <w:rFonts w:ascii="Times New Roman" w:hAnsi="Times New Roman"/>
                <w:sz w:val="24"/>
                <w:szCs w:val="24"/>
              </w:rPr>
              <w:t xml:space="preserve">50Б-3МТ-25А-3,5Iн-400AC-У3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3B291B" w:rsidRPr="00F502CC" w:rsidRDefault="003B291B" w:rsidP="009F32EA">
            <w:pPr>
              <w:widowControl w:val="0"/>
              <w:spacing w:after="0" w:line="240" w:lineRule="auto"/>
              <w:ind w:right="113"/>
              <w:contextualSpacing/>
              <w:jc w:val="both"/>
              <w:rPr>
                <w:rFonts w:ascii="Times New Roman" w:hAnsi="Times New Roman"/>
                <w:sz w:val="24"/>
                <w:szCs w:val="24"/>
                <w:lang w:val="ru-RU"/>
              </w:rPr>
            </w:pPr>
            <w:r w:rsidRPr="00F502CC">
              <w:rPr>
                <w:rFonts w:ascii="Times New Roman" w:hAnsi="Times New Roman"/>
                <w:sz w:val="24"/>
                <w:szCs w:val="24"/>
                <w:lang w:val="ru-RU"/>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3B291B" w:rsidRPr="00F502CC" w:rsidRDefault="003B291B" w:rsidP="009F32EA">
            <w:pPr>
              <w:widowControl w:val="0"/>
              <w:spacing w:after="0" w:line="240" w:lineRule="auto"/>
              <w:ind w:right="113"/>
              <w:contextualSpacing/>
              <w:jc w:val="both"/>
              <w:rPr>
                <w:rFonts w:ascii="Times New Roman" w:hAnsi="Times New Roman"/>
                <w:sz w:val="24"/>
                <w:szCs w:val="24"/>
                <w:lang w:val="ru-RU"/>
              </w:rPr>
            </w:pPr>
            <w:r w:rsidRPr="00F502CC">
              <w:rPr>
                <w:rFonts w:ascii="Times New Roman" w:hAnsi="Times New Roman"/>
                <w:sz w:val="24"/>
                <w:szCs w:val="24"/>
                <w:lang w:val="ru-RU"/>
              </w:rPr>
              <w:t xml:space="preserve">  2</w:t>
            </w:r>
          </w:p>
        </w:tc>
      </w:tr>
      <w:tr w:rsidR="003B291B" w:rsidRPr="003825A5" w:rsidTr="009F32EA">
        <w:tc>
          <w:tcPr>
            <w:tcW w:w="709" w:type="dxa"/>
            <w:tcBorders>
              <w:top w:val="single" w:sz="4" w:space="0" w:color="auto"/>
              <w:left w:val="single" w:sz="4" w:space="0" w:color="auto"/>
              <w:bottom w:val="single" w:sz="4" w:space="0" w:color="auto"/>
              <w:right w:val="single" w:sz="4" w:space="0" w:color="auto"/>
            </w:tcBorders>
            <w:shd w:val="clear" w:color="auto" w:fill="auto"/>
          </w:tcPr>
          <w:p w:rsidR="003B291B" w:rsidRPr="001B5D8F" w:rsidRDefault="001B5D8F" w:rsidP="009F32EA">
            <w:pPr>
              <w:widowControl w:val="0"/>
              <w:spacing w:after="0" w:line="240" w:lineRule="auto"/>
              <w:ind w:right="113"/>
              <w:contextualSpacing/>
              <w:jc w:val="both"/>
              <w:rPr>
                <w:rFonts w:ascii="Times New Roman" w:hAnsi="Times New Roman"/>
                <w:sz w:val="24"/>
                <w:szCs w:val="24"/>
                <w:lang w:val="en-US"/>
              </w:rPr>
            </w:pPr>
            <w:r>
              <w:rPr>
                <w:rFonts w:ascii="Times New Roman" w:hAnsi="Times New Roman"/>
                <w:sz w:val="24"/>
                <w:szCs w:val="24"/>
                <w:lang w:val="en-US"/>
              </w:rPr>
              <w:t>21</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3B291B" w:rsidRPr="00F502CC" w:rsidRDefault="003B291B" w:rsidP="009F32EA">
            <w:pPr>
              <w:widowControl w:val="0"/>
              <w:spacing w:after="0" w:line="240" w:lineRule="auto"/>
              <w:ind w:right="113"/>
              <w:contextualSpacing/>
              <w:jc w:val="both"/>
              <w:rPr>
                <w:rFonts w:ascii="Times New Roman" w:hAnsi="Times New Roman"/>
                <w:sz w:val="24"/>
                <w:szCs w:val="24"/>
              </w:rPr>
            </w:pPr>
            <w:r w:rsidRPr="00F502CC">
              <w:rPr>
                <w:rFonts w:ascii="Times New Roman" w:hAnsi="Times New Roman"/>
                <w:sz w:val="24"/>
                <w:szCs w:val="24"/>
              </w:rPr>
              <w:t>Автоматичний вимикач  АП</w:t>
            </w:r>
            <w:r w:rsidR="007631E5">
              <w:rPr>
                <w:rFonts w:ascii="Times New Roman" w:hAnsi="Times New Roman"/>
                <w:sz w:val="24"/>
                <w:szCs w:val="24"/>
              </w:rPr>
              <w:t xml:space="preserve"> </w:t>
            </w:r>
            <w:r w:rsidRPr="00F502CC">
              <w:rPr>
                <w:rFonts w:ascii="Times New Roman" w:hAnsi="Times New Roman"/>
                <w:sz w:val="24"/>
                <w:szCs w:val="24"/>
              </w:rPr>
              <w:t>50Б-3МТ-16А-10ІH-400АС</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3B291B" w:rsidRPr="00F502CC" w:rsidRDefault="003B291B" w:rsidP="009F32EA">
            <w:pPr>
              <w:widowControl w:val="0"/>
              <w:spacing w:after="0" w:line="240" w:lineRule="auto"/>
              <w:ind w:right="113"/>
              <w:contextualSpacing/>
              <w:jc w:val="both"/>
              <w:rPr>
                <w:rFonts w:ascii="Times New Roman" w:hAnsi="Times New Roman"/>
                <w:sz w:val="24"/>
                <w:szCs w:val="24"/>
                <w:lang w:val="ru-RU"/>
              </w:rPr>
            </w:pPr>
            <w:r w:rsidRPr="00F502CC">
              <w:rPr>
                <w:rFonts w:ascii="Times New Roman" w:hAnsi="Times New Roman"/>
                <w:sz w:val="24"/>
                <w:szCs w:val="24"/>
                <w:lang w:val="ru-RU"/>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3B291B" w:rsidRPr="00F502CC" w:rsidRDefault="003B291B" w:rsidP="009F32EA">
            <w:pPr>
              <w:widowControl w:val="0"/>
              <w:spacing w:after="0" w:line="240" w:lineRule="auto"/>
              <w:ind w:right="113"/>
              <w:contextualSpacing/>
              <w:jc w:val="both"/>
              <w:rPr>
                <w:rFonts w:ascii="Times New Roman" w:hAnsi="Times New Roman"/>
                <w:sz w:val="24"/>
                <w:szCs w:val="24"/>
                <w:lang w:val="ru-RU"/>
              </w:rPr>
            </w:pPr>
            <w:r w:rsidRPr="00F502CC">
              <w:rPr>
                <w:rFonts w:ascii="Times New Roman" w:hAnsi="Times New Roman"/>
                <w:sz w:val="24"/>
                <w:szCs w:val="24"/>
                <w:lang w:val="ru-RU"/>
              </w:rPr>
              <w:t xml:space="preserve">  2</w:t>
            </w:r>
          </w:p>
        </w:tc>
      </w:tr>
      <w:tr w:rsidR="003B291B" w:rsidRPr="003825A5" w:rsidTr="009F32EA">
        <w:tc>
          <w:tcPr>
            <w:tcW w:w="709" w:type="dxa"/>
            <w:tcBorders>
              <w:top w:val="single" w:sz="4" w:space="0" w:color="auto"/>
              <w:left w:val="single" w:sz="4" w:space="0" w:color="auto"/>
              <w:bottom w:val="single" w:sz="4" w:space="0" w:color="auto"/>
              <w:right w:val="single" w:sz="4" w:space="0" w:color="auto"/>
            </w:tcBorders>
            <w:shd w:val="clear" w:color="auto" w:fill="auto"/>
          </w:tcPr>
          <w:p w:rsidR="003B291B" w:rsidRPr="001B5D8F" w:rsidRDefault="001B5D8F" w:rsidP="009F32EA">
            <w:pPr>
              <w:widowControl w:val="0"/>
              <w:spacing w:after="0" w:line="240" w:lineRule="auto"/>
              <w:ind w:right="113"/>
              <w:contextualSpacing/>
              <w:jc w:val="both"/>
              <w:rPr>
                <w:rFonts w:ascii="Times New Roman" w:hAnsi="Times New Roman"/>
                <w:sz w:val="24"/>
                <w:szCs w:val="24"/>
                <w:lang w:val="en-US"/>
              </w:rPr>
            </w:pPr>
            <w:r>
              <w:rPr>
                <w:rFonts w:ascii="Times New Roman" w:hAnsi="Times New Roman"/>
                <w:sz w:val="24"/>
                <w:szCs w:val="24"/>
                <w:lang w:val="en-US"/>
              </w:rPr>
              <w:t>22</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3B291B" w:rsidRPr="00F502CC" w:rsidRDefault="003B291B" w:rsidP="009F32EA">
            <w:pPr>
              <w:widowControl w:val="0"/>
              <w:spacing w:after="0" w:line="240" w:lineRule="auto"/>
              <w:ind w:right="113"/>
              <w:contextualSpacing/>
              <w:jc w:val="both"/>
              <w:rPr>
                <w:rFonts w:ascii="Times New Roman" w:hAnsi="Times New Roman"/>
                <w:sz w:val="24"/>
                <w:szCs w:val="24"/>
              </w:rPr>
            </w:pPr>
            <w:r w:rsidRPr="00F502CC">
              <w:rPr>
                <w:rFonts w:ascii="Times New Roman" w:hAnsi="Times New Roman"/>
                <w:sz w:val="24"/>
                <w:szCs w:val="24"/>
              </w:rPr>
              <w:t>Автоматичний вимикач  АП-50 2МТ 2,5А 3,5 ІНОМ  Техніка в ВТС</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3B291B" w:rsidRPr="00F502CC" w:rsidRDefault="003B291B" w:rsidP="009F32EA">
            <w:pPr>
              <w:widowControl w:val="0"/>
              <w:spacing w:after="0" w:line="240" w:lineRule="auto"/>
              <w:ind w:right="113"/>
              <w:contextualSpacing/>
              <w:jc w:val="both"/>
              <w:rPr>
                <w:rFonts w:ascii="Times New Roman" w:hAnsi="Times New Roman"/>
                <w:sz w:val="24"/>
                <w:szCs w:val="24"/>
                <w:lang w:val="ru-RU"/>
              </w:rPr>
            </w:pPr>
            <w:r w:rsidRPr="00F502CC">
              <w:rPr>
                <w:rFonts w:ascii="Times New Roman" w:hAnsi="Times New Roman"/>
                <w:sz w:val="24"/>
                <w:szCs w:val="24"/>
                <w:lang w:val="ru-RU"/>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3B291B" w:rsidRPr="00F502CC" w:rsidRDefault="003B291B" w:rsidP="009F32EA">
            <w:pPr>
              <w:widowControl w:val="0"/>
              <w:spacing w:after="0" w:line="240" w:lineRule="auto"/>
              <w:ind w:right="113"/>
              <w:contextualSpacing/>
              <w:jc w:val="both"/>
              <w:rPr>
                <w:rFonts w:ascii="Times New Roman" w:hAnsi="Times New Roman"/>
                <w:sz w:val="24"/>
                <w:szCs w:val="24"/>
                <w:lang w:val="ru-RU"/>
              </w:rPr>
            </w:pPr>
            <w:r w:rsidRPr="00F502CC">
              <w:rPr>
                <w:rFonts w:ascii="Times New Roman" w:hAnsi="Times New Roman"/>
                <w:sz w:val="24"/>
                <w:szCs w:val="24"/>
                <w:lang w:val="ru-RU"/>
              </w:rPr>
              <w:t xml:space="preserve"> 23</w:t>
            </w:r>
          </w:p>
        </w:tc>
      </w:tr>
    </w:tbl>
    <w:p w:rsidR="003B291B" w:rsidRPr="00E5751B" w:rsidRDefault="003B291B" w:rsidP="003B291B">
      <w:pPr>
        <w:pStyle w:val="31"/>
        <w:tabs>
          <w:tab w:val="num" w:pos="1422"/>
        </w:tabs>
        <w:ind w:firstLine="284"/>
        <w:jc w:val="both"/>
        <w:rPr>
          <w:rFonts w:ascii="Times New Roman" w:hAnsi="Times New Roman"/>
        </w:rPr>
      </w:pPr>
    </w:p>
    <w:p w:rsidR="003B291B" w:rsidRPr="00E5751B" w:rsidRDefault="003B291B" w:rsidP="007631E5">
      <w:pPr>
        <w:pStyle w:val="31"/>
        <w:spacing w:after="0" w:line="240" w:lineRule="auto"/>
        <w:ind w:left="284" w:hanging="284"/>
        <w:jc w:val="both"/>
        <w:rPr>
          <w:rFonts w:ascii="Times New Roman" w:hAnsi="Times New Roman"/>
          <w:sz w:val="24"/>
          <w:szCs w:val="24"/>
        </w:rPr>
      </w:pPr>
      <w:r w:rsidRPr="00E5751B">
        <w:rPr>
          <w:rFonts w:ascii="Times New Roman" w:hAnsi="Times New Roman"/>
          <w:sz w:val="24"/>
          <w:szCs w:val="24"/>
        </w:rPr>
        <w:t>1.</w:t>
      </w:r>
      <w:r w:rsidRPr="00E5751B">
        <w:rPr>
          <w:rFonts w:ascii="Times New Roman" w:hAnsi="Times New Roman"/>
          <w:sz w:val="24"/>
          <w:szCs w:val="24"/>
        </w:rPr>
        <w:tab/>
        <w:t xml:space="preserve">Запропоновані автоматичні вимикачі повинні відповідати характеристикам, що зазначені в таблиці 1, бути з тепловим та електромагнітним </w:t>
      </w:r>
      <w:proofErr w:type="spellStart"/>
      <w:r w:rsidRPr="00E5751B">
        <w:rPr>
          <w:rFonts w:ascii="Times New Roman" w:hAnsi="Times New Roman"/>
          <w:sz w:val="24"/>
          <w:szCs w:val="24"/>
        </w:rPr>
        <w:t>розчіплювачем</w:t>
      </w:r>
      <w:proofErr w:type="spellEnd"/>
      <w:r w:rsidRPr="00E5751B">
        <w:rPr>
          <w:rFonts w:ascii="Times New Roman" w:hAnsi="Times New Roman"/>
          <w:sz w:val="24"/>
          <w:szCs w:val="24"/>
        </w:rPr>
        <w:t xml:space="preserve">, відповідного номінального струму - </w:t>
      </w:r>
      <w:proofErr w:type="spellStart"/>
      <w:r w:rsidRPr="00E5751B">
        <w:rPr>
          <w:rFonts w:ascii="Times New Roman" w:hAnsi="Times New Roman"/>
          <w:sz w:val="24"/>
          <w:szCs w:val="24"/>
        </w:rPr>
        <w:t>І</w:t>
      </w:r>
      <w:r w:rsidRPr="00E5751B">
        <w:rPr>
          <w:rFonts w:ascii="Times New Roman" w:hAnsi="Times New Roman"/>
          <w:sz w:val="24"/>
          <w:szCs w:val="24"/>
          <w:vertAlign w:val="subscript"/>
        </w:rPr>
        <w:t>ном</w:t>
      </w:r>
      <w:proofErr w:type="spellEnd"/>
      <w:r w:rsidRPr="00E5751B">
        <w:rPr>
          <w:rFonts w:ascii="Times New Roman" w:hAnsi="Times New Roman"/>
          <w:sz w:val="24"/>
          <w:szCs w:val="24"/>
        </w:rPr>
        <w:t>, з</w:t>
      </w:r>
      <w:r w:rsidRPr="00E5751B">
        <w:rPr>
          <w:rFonts w:ascii="Times New Roman" w:hAnsi="Times New Roman"/>
          <w:sz w:val="24"/>
          <w:szCs w:val="24"/>
          <w:vertAlign w:val="subscript"/>
        </w:rPr>
        <w:t xml:space="preserve"> </w:t>
      </w:r>
      <w:r w:rsidRPr="00E5751B">
        <w:rPr>
          <w:rFonts w:ascii="Times New Roman" w:hAnsi="Times New Roman"/>
          <w:sz w:val="24"/>
          <w:szCs w:val="24"/>
        </w:rPr>
        <w:t>переднім приєднанням проводів (кабелів), пристосованими для встановлення в шафах пристроїв релейного захисту та інших розподільчих щитах.</w:t>
      </w:r>
    </w:p>
    <w:p w:rsidR="003B291B" w:rsidRPr="00E5751B" w:rsidRDefault="003B291B" w:rsidP="007631E5">
      <w:pPr>
        <w:spacing w:line="240" w:lineRule="auto"/>
        <w:ind w:left="284" w:hanging="284"/>
        <w:jc w:val="both"/>
        <w:rPr>
          <w:rFonts w:ascii="Times New Roman" w:hAnsi="Times New Roman"/>
          <w:sz w:val="24"/>
          <w:szCs w:val="24"/>
        </w:rPr>
      </w:pPr>
      <w:r w:rsidRPr="00E5751B">
        <w:rPr>
          <w:rFonts w:ascii="Times New Roman" w:hAnsi="Times New Roman"/>
          <w:sz w:val="24"/>
          <w:szCs w:val="24"/>
        </w:rPr>
        <w:t>2.</w:t>
      </w:r>
      <w:r w:rsidRPr="00E5751B">
        <w:rPr>
          <w:rFonts w:ascii="Times New Roman" w:hAnsi="Times New Roman"/>
          <w:sz w:val="24"/>
          <w:szCs w:val="24"/>
        </w:rPr>
        <w:tab/>
        <w:t xml:space="preserve">Вимикачі автоматичні повинні бути сертифіковані та виготовлятися згідно ГОСТ, ТУ </w:t>
      </w:r>
      <w:proofErr w:type="spellStart"/>
      <w:r w:rsidRPr="00E5751B">
        <w:rPr>
          <w:rFonts w:ascii="Times New Roman" w:hAnsi="Times New Roman"/>
          <w:sz w:val="24"/>
          <w:szCs w:val="24"/>
        </w:rPr>
        <w:t>завода</w:t>
      </w:r>
      <w:proofErr w:type="spellEnd"/>
      <w:r w:rsidRPr="00E5751B">
        <w:rPr>
          <w:rFonts w:ascii="Times New Roman" w:hAnsi="Times New Roman"/>
          <w:sz w:val="24"/>
          <w:szCs w:val="24"/>
        </w:rPr>
        <w:t>-виробника.  Надати відповідні документи, що підтверджують відповідність запропонованих вимикачів вимогам нормативним документам.</w:t>
      </w:r>
    </w:p>
    <w:p w:rsidR="003B291B" w:rsidRPr="00E5751B" w:rsidRDefault="003B291B" w:rsidP="007631E5">
      <w:pPr>
        <w:tabs>
          <w:tab w:val="left" w:pos="360"/>
        </w:tabs>
        <w:spacing w:line="240" w:lineRule="auto"/>
        <w:ind w:left="284" w:hanging="284"/>
        <w:jc w:val="both"/>
        <w:rPr>
          <w:rFonts w:ascii="Times New Roman" w:hAnsi="Times New Roman"/>
          <w:sz w:val="24"/>
          <w:szCs w:val="24"/>
        </w:rPr>
      </w:pPr>
      <w:r w:rsidRPr="00E5751B">
        <w:rPr>
          <w:rFonts w:ascii="Times New Roman" w:hAnsi="Times New Roman"/>
          <w:sz w:val="24"/>
          <w:szCs w:val="24"/>
        </w:rPr>
        <w:t>3.</w:t>
      </w:r>
      <w:r w:rsidRPr="00E5751B">
        <w:rPr>
          <w:rFonts w:ascii="Times New Roman" w:hAnsi="Times New Roman"/>
          <w:sz w:val="24"/>
          <w:szCs w:val="24"/>
        </w:rPr>
        <w:tab/>
        <w:t xml:space="preserve">Вимикачі повинні бути новими, такими, що не були в використанні. Рік виготовлення вимикачів повинен бути не раніше </w:t>
      </w:r>
      <w:r w:rsidRPr="00E5751B">
        <w:rPr>
          <w:rFonts w:ascii="Times New Roman" w:hAnsi="Times New Roman"/>
          <w:sz w:val="24"/>
          <w:szCs w:val="24"/>
          <w:lang w:val="en-US"/>
        </w:rPr>
        <w:t>IV</w:t>
      </w:r>
      <w:r w:rsidRPr="00E5751B">
        <w:rPr>
          <w:rFonts w:ascii="Times New Roman" w:hAnsi="Times New Roman"/>
          <w:sz w:val="24"/>
          <w:szCs w:val="24"/>
        </w:rPr>
        <w:t xml:space="preserve"> кварталу 201</w:t>
      </w:r>
      <w:r>
        <w:rPr>
          <w:rFonts w:ascii="Times New Roman" w:hAnsi="Times New Roman"/>
          <w:sz w:val="24"/>
          <w:szCs w:val="24"/>
        </w:rPr>
        <w:t>9</w:t>
      </w:r>
      <w:r w:rsidRPr="00E5751B">
        <w:rPr>
          <w:rFonts w:ascii="Times New Roman" w:hAnsi="Times New Roman"/>
          <w:sz w:val="24"/>
          <w:szCs w:val="24"/>
        </w:rPr>
        <w:t xml:space="preserve"> року.</w:t>
      </w:r>
    </w:p>
    <w:p w:rsidR="003B291B" w:rsidRPr="00C61829" w:rsidRDefault="003B291B" w:rsidP="007631E5">
      <w:pPr>
        <w:spacing w:line="240" w:lineRule="auto"/>
        <w:ind w:left="284" w:hanging="284"/>
        <w:jc w:val="both"/>
        <w:rPr>
          <w:rFonts w:ascii="Times New Roman" w:hAnsi="Times New Roman"/>
          <w:sz w:val="24"/>
          <w:szCs w:val="24"/>
          <w:lang w:val="ru-RU"/>
        </w:rPr>
      </w:pPr>
      <w:r w:rsidRPr="00E5751B">
        <w:rPr>
          <w:rFonts w:ascii="Times New Roman" w:hAnsi="Times New Roman"/>
          <w:sz w:val="24"/>
          <w:szCs w:val="24"/>
        </w:rPr>
        <w:t>4.</w:t>
      </w:r>
      <w:r w:rsidRPr="00E5751B">
        <w:rPr>
          <w:rFonts w:ascii="Times New Roman" w:hAnsi="Times New Roman"/>
          <w:sz w:val="24"/>
          <w:szCs w:val="24"/>
        </w:rPr>
        <w:tab/>
        <w:t>Надати відповідну технічну документацію (тип, технічні параметри, характеристики, розміри і т. інше) на запропоновані типи вимикачів.</w:t>
      </w:r>
    </w:p>
    <w:p w:rsidR="003B291B" w:rsidRPr="00E5751B" w:rsidRDefault="003B291B" w:rsidP="007631E5">
      <w:pPr>
        <w:spacing w:after="0" w:line="240" w:lineRule="auto"/>
        <w:ind w:left="284" w:hanging="284"/>
        <w:jc w:val="both"/>
        <w:rPr>
          <w:rFonts w:ascii="Times New Roman" w:hAnsi="Times New Roman"/>
          <w:sz w:val="24"/>
          <w:szCs w:val="24"/>
        </w:rPr>
      </w:pPr>
      <w:r w:rsidRPr="00E5751B">
        <w:rPr>
          <w:rFonts w:ascii="Times New Roman" w:hAnsi="Times New Roman"/>
          <w:b/>
          <w:sz w:val="24"/>
          <w:szCs w:val="24"/>
        </w:rPr>
        <w:t>Примітка.</w:t>
      </w:r>
      <w:r w:rsidRPr="00E5751B">
        <w:rPr>
          <w:rFonts w:ascii="Times New Roman" w:hAnsi="Times New Roman"/>
          <w:sz w:val="24"/>
          <w:szCs w:val="24"/>
        </w:rPr>
        <w:t xml:space="preserve">  </w:t>
      </w:r>
    </w:p>
    <w:p w:rsidR="003B291B" w:rsidRPr="00E5751B" w:rsidRDefault="003B291B" w:rsidP="007631E5">
      <w:pPr>
        <w:tabs>
          <w:tab w:val="left" w:pos="360"/>
        </w:tabs>
        <w:spacing w:after="0" w:line="240" w:lineRule="auto"/>
        <w:ind w:left="284" w:hanging="284"/>
        <w:jc w:val="both"/>
        <w:rPr>
          <w:rFonts w:ascii="Times New Roman" w:hAnsi="Times New Roman"/>
          <w:sz w:val="24"/>
          <w:szCs w:val="24"/>
        </w:rPr>
      </w:pPr>
      <w:r w:rsidRPr="00E5751B">
        <w:rPr>
          <w:rFonts w:ascii="Times New Roman" w:hAnsi="Times New Roman"/>
          <w:sz w:val="24"/>
          <w:szCs w:val="24"/>
        </w:rPr>
        <w:t>1.   Виконання технічних вимог обов'язкове.</w:t>
      </w:r>
    </w:p>
    <w:p w:rsidR="003B291B" w:rsidRPr="00E5751B" w:rsidRDefault="003B291B" w:rsidP="007631E5">
      <w:pPr>
        <w:pStyle w:val="31"/>
        <w:spacing w:after="0" w:line="240" w:lineRule="auto"/>
        <w:ind w:left="284" w:hanging="284"/>
        <w:jc w:val="both"/>
        <w:rPr>
          <w:rFonts w:ascii="Times New Roman" w:hAnsi="Times New Roman"/>
          <w:sz w:val="24"/>
          <w:szCs w:val="24"/>
        </w:rPr>
      </w:pPr>
      <w:r w:rsidRPr="00E5751B">
        <w:rPr>
          <w:rFonts w:ascii="Times New Roman" w:hAnsi="Times New Roman"/>
          <w:sz w:val="24"/>
          <w:szCs w:val="24"/>
        </w:rPr>
        <w:t>2.</w:t>
      </w:r>
      <w:r w:rsidRPr="00E5751B">
        <w:rPr>
          <w:rFonts w:ascii="Times New Roman" w:hAnsi="Times New Roman"/>
          <w:sz w:val="24"/>
          <w:szCs w:val="24"/>
        </w:rPr>
        <w:tab/>
        <w:t xml:space="preserve"> В технічній частині тендерної документації має бути надано документальне підтвердження відповідності </w:t>
      </w:r>
      <w:proofErr w:type="spellStart"/>
      <w:r w:rsidRPr="00E5751B">
        <w:rPr>
          <w:rFonts w:ascii="Times New Roman" w:hAnsi="Times New Roman"/>
          <w:sz w:val="24"/>
          <w:szCs w:val="24"/>
        </w:rPr>
        <w:t>пропонуємої</w:t>
      </w:r>
      <w:proofErr w:type="spellEnd"/>
      <w:r w:rsidRPr="00E5751B">
        <w:rPr>
          <w:rFonts w:ascii="Times New Roman" w:hAnsi="Times New Roman"/>
          <w:sz w:val="24"/>
          <w:szCs w:val="24"/>
        </w:rPr>
        <w:t xml:space="preserve"> продукції вищезазначеним вимогам.</w:t>
      </w:r>
    </w:p>
    <w:p w:rsidR="003B291B" w:rsidRPr="00E5751B" w:rsidRDefault="003B291B" w:rsidP="007631E5">
      <w:pPr>
        <w:pStyle w:val="31"/>
        <w:tabs>
          <w:tab w:val="left" w:pos="360"/>
          <w:tab w:val="left" w:pos="1080"/>
        </w:tabs>
        <w:spacing w:after="0" w:line="240" w:lineRule="auto"/>
        <w:ind w:left="284" w:hanging="284"/>
        <w:jc w:val="both"/>
        <w:rPr>
          <w:rFonts w:ascii="Times New Roman" w:hAnsi="Times New Roman"/>
          <w:sz w:val="24"/>
          <w:szCs w:val="24"/>
        </w:rPr>
      </w:pPr>
      <w:r w:rsidRPr="00E5751B">
        <w:rPr>
          <w:rFonts w:ascii="Times New Roman" w:hAnsi="Times New Roman"/>
          <w:sz w:val="24"/>
          <w:szCs w:val="24"/>
        </w:rPr>
        <w:t>3.</w:t>
      </w:r>
      <w:r w:rsidRPr="00E5751B">
        <w:rPr>
          <w:rFonts w:ascii="Times New Roman" w:hAnsi="Times New Roman"/>
          <w:sz w:val="24"/>
          <w:szCs w:val="24"/>
        </w:rPr>
        <w:tab/>
        <w:t>За відсутності інформації замовник має право відхилити тендерну пропозицію.</w:t>
      </w:r>
    </w:p>
    <w:p w:rsidR="003B291B" w:rsidRDefault="003B291B" w:rsidP="007631E5">
      <w:pPr>
        <w:pStyle w:val="31"/>
        <w:tabs>
          <w:tab w:val="left" w:pos="360"/>
          <w:tab w:val="left" w:pos="1080"/>
        </w:tabs>
        <w:spacing w:after="0" w:line="240" w:lineRule="auto"/>
        <w:ind w:left="284" w:hanging="284"/>
        <w:jc w:val="both"/>
        <w:rPr>
          <w:rFonts w:ascii="Times New Roman" w:hAnsi="Times New Roman"/>
          <w:sz w:val="24"/>
          <w:szCs w:val="24"/>
        </w:rPr>
      </w:pPr>
      <w:r w:rsidRPr="00E5751B">
        <w:rPr>
          <w:rFonts w:ascii="Times New Roman" w:hAnsi="Times New Roman"/>
          <w:sz w:val="24"/>
          <w:szCs w:val="24"/>
        </w:rPr>
        <w:t>4.</w:t>
      </w:r>
      <w:r w:rsidRPr="00E5751B">
        <w:rPr>
          <w:rFonts w:ascii="Times New Roman" w:hAnsi="Times New Roman"/>
          <w:sz w:val="24"/>
          <w:szCs w:val="24"/>
        </w:rPr>
        <w:tab/>
        <w:t xml:space="preserve">Автоматичні вимикачі з кріпленням на </w:t>
      </w:r>
      <w:r w:rsidRPr="00E5751B">
        <w:rPr>
          <w:rFonts w:ascii="Times New Roman" w:hAnsi="Times New Roman"/>
          <w:sz w:val="24"/>
          <w:szCs w:val="24"/>
          <w:lang w:val="en-US"/>
        </w:rPr>
        <w:t>DIN</w:t>
      </w:r>
      <w:r w:rsidRPr="00E5751B">
        <w:rPr>
          <w:rFonts w:ascii="Times New Roman" w:hAnsi="Times New Roman"/>
          <w:sz w:val="24"/>
          <w:szCs w:val="24"/>
        </w:rPr>
        <w:t>-рейках не пропонувати.</w:t>
      </w:r>
    </w:p>
    <w:p w:rsidR="003B291B" w:rsidRPr="00BF0DBB" w:rsidRDefault="003B291B" w:rsidP="007631E5">
      <w:pPr>
        <w:pStyle w:val="310"/>
        <w:jc w:val="center"/>
        <w:rPr>
          <w:szCs w:val="24"/>
        </w:rPr>
      </w:pPr>
      <w:r w:rsidRPr="000B260E">
        <w:rPr>
          <w:szCs w:val="24"/>
        </w:rPr>
        <w:t>Приклад зовнішнього вигляду вимикача</w:t>
      </w:r>
      <w:r>
        <w:rPr>
          <w:szCs w:val="24"/>
        </w:rPr>
        <w:t xml:space="preserve"> </w:t>
      </w:r>
      <w:r w:rsidRPr="00313FD6">
        <w:rPr>
          <w:szCs w:val="24"/>
          <w:lang w:val="ru-RU"/>
        </w:rPr>
        <w:t>АП 50 Б</w:t>
      </w:r>
    </w:p>
    <w:p w:rsidR="003B291B" w:rsidRPr="00970378" w:rsidRDefault="003B291B" w:rsidP="003B291B">
      <w:pPr>
        <w:ind w:firstLine="284"/>
        <w:jc w:val="center"/>
        <w:rPr>
          <w:sz w:val="18"/>
          <w:szCs w:val="18"/>
        </w:rPr>
      </w:pPr>
    </w:p>
    <w:p w:rsidR="003B291B" w:rsidRPr="00970378" w:rsidRDefault="003B291B" w:rsidP="003B291B">
      <w:pPr>
        <w:ind w:firstLine="284"/>
        <w:jc w:val="center"/>
        <w:rPr>
          <w:sz w:val="18"/>
          <w:szCs w:val="18"/>
          <w:lang w:val="en-US"/>
        </w:rPr>
      </w:pPr>
      <w:r>
        <w:fldChar w:fldCharType="begin"/>
      </w:r>
      <w:r>
        <w:instrText xml:space="preserve"> INCLUDEPICTURE "https://fs.elektro.ru/images/600/products/e4989a9465ba20883e7c072f58c5706c.png" \* MERGEFORMATINET </w:instrText>
      </w:r>
      <w:r>
        <w:fldChar w:fldCharType="separate"/>
      </w:r>
      <w:r w:rsidR="004A22AB">
        <w:fldChar w:fldCharType="begin"/>
      </w:r>
      <w:r w:rsidR="004A22AB">
        <w:instrText xml:space="preserve"> INCLUDEPICTURE  "https://fs.elektro.ru/images/600/products/e4989a9465ba20883e7c072f58c5706c.png" \* MERGEFORMATINET </w:instrText>
      </w:r>
      <w:r w:rsidR="004A22AB">
        <w:fldChar w:fldCharType="separate"/>
      </w:r>
      <w:r w:rsidR="00D7744C">
        <w:fldChar w:fldCharType="begin"/>
      </w:r>
      <w:r w:rsidR="00D7744C">
        <w:instrText xml:space="preserve"> INCLUDEPICTURE  "https://fs.elektro.ru/images/600/products/e4989a9465ba20883e7c072f58c5706c.png" \* MERGEFORMATINET </w:instrText>
      </w:r>
      <w:r w:rsidR="00D7744C">
        <w:fldChar w:fldCharType="separate"/>
      </w:r>
      <w:r w:rsidR="009F32EA">
        <w:fldChar w:fldCharType="begin"/>
      </w:r>
      <w:r w:rsidR="009F32EA">
        <w:instrText xml:space="preserve"> INCLUDEPICTURE  "https://fs.elektro.ru/images/600/products/e4989a9465ba20883e7c072f58c5706c.png" \* MERGEFORMATINET </w:instrText>
      </w:r>
      <w:r w:rsidR="009F32EA">
        <w:fldChar w:fldCharType="separate"/>
      </w:r>
      <w:r w:rsidR="001B5D8F">
        <w:fldChar w:fldCharType="begin"/>
      </w:r>
      <w:r w:rsidR="001B5D8F">
        <w:instrText xml:space="preserve"> INCLUDEPICTURE  "https://fs.elektro.ru/images/600/products/e4989a9465ba20883e7c072f58c5706c.png" \* MERGEFORMATINET </w:instrText>
      </w:r>
      <w:r w:rsidR="001B5D8F">
        <w:fldChar w:fldCharType="separate"/>
      </w:r>
      <w:r w:rsidR="009B607B">
        <w:fldChar w:fldCharType="begin"/>
      </w:r>
      <w:r w:rsidR="009B607B">
        <w:instrText xml:space="preserve"> INCLUDEPICTURE  "https://fs.elektro.ru/images/600/products/e4989a9465ba20883e7c072f58c5706c.png" \* MERGEFORMATINET </w:instrText>
      </w:r>
      <w:r w:rsidR="009B607B">
        <w:fldChar w:fldCharType="separate"/>
      </w:r>
      <w:r w:rsidR="00DA0868">
        <w:fldChar w:fldCharType="begin"/>
      </w:r>
      <w:r w:rsidR="00DA0868">
        <w:instrText xml:space="preserve"> INCLUDEPICTURE  "https://fs.elektro.ru/images/600/products/e4989a9465ba20883e7c072f58c5706c.png" \* MERGEFORMATINET </w:instrText>
      </w:r>
      <w:r w:rsidR="00DA0868">
        <w:fldChar w:fldCharType="separate"/>
      </w:r>
      <w:r w:rsidR="003E54FD">
        <w:fldChar w:fldCharType="begin"/>
      </w:r>
      <w:r w:rsidR="003E54FD">
        <w:instrText xml:space="preserve"> INCLUDEPICTURE  "https://fs.elektro.ru/images/600/products/e4989a9465ba20883e7c072f58c5706c.png" \* MERGEFORMATINET </w:instrText>
      </w:r>
      <w:r w:rsidR="003E54FD">
        <w:fldChar w:fldCharType="separate"/>
      </w:r>
      <w:r w:rsidR="007631E5">
        <w:fldChar w:fldCharType="begin"/>
      </w:r>
      <w:r w:rsidR="007631E5">
        <w:instrText xml:space="preserve"> INCLUDEPICTURE  "https://fs.elektro.ru/images/600/products/e4989a9465ba20883e7c072f58c5706c.png" \* MERGEFORMATINET </w:instrText>
      </w:r>
      <w:r w:rsidR="007631E5">
        <w:fldChar w:fldCharType="separate"/>
      </w:r>
      <w:r w:rsidR="00EF67CD">
        <w:fldChar w:fldCharType="begin"/>
      </w:r>
      <w:r w:rsidR="00EF67CD">
        <w:instrText xml:space="preserve"> INCLUDEPICTURE  "https://fs.elektro.ru/images/600/products/e4989a9465ba20883e7c072f58c5706c.png" \* MERGEFORMATINET </w:instrText>
      </w:r>
      <w:r w:rsidR="00EF67CD">
        <w:fldChar w:fldCharType="separate"/>
      </w:r>
      <w:r w:rsidR="00F30207">
        <w:fldChar w:fldCharType="begin"/>
      </w:r>
      <w:r w:rsidR="00F30207">
        <w:instrText xml:space="preserve"> INCLUDEPICTURE  "https://fs.elektro.ru/images/600/products/e4989a9465ba20883e7c072f58c5706c.png" \* MERGEFORMATINET </w:instrText>
      </w:r>
      <w:r w:rsidR="00F30207">
        <w:fldChar w:fldCharType="separate"/>
      </w:r>
      <w:r w:rsidR="00362394">
        <w:fldChar w:fldCharType="begin"/>
      </w:r>
      <w:r w:rsidR="00362394">
        <w:instrText xml:space="preserve"> </w:instrText>
      </w:r>
      <w:r w:rsidR="00362394">
        <w:instrText>INCLUDEPICTURE  "https://fs.elektro.ru/images/600/products/e4989a9465ba20883e7c072f58c5706c.png" \* MERGEFORM</w:instrText>
      </w:r>
      <w:r w:rsidR="00362394">
        <w:instrText>ATINET</w:instrText>
      </w:r>
      <w:r w:rsidR="00362394">
        <w:instrText xml:space="preserve"> </w:instrText>
      </w:r>
      <w:r w:rsidR="00362394">
        <w:fldChar w:fldCharType="separate"/>
      </w:r>
      <w:r w:rsidR="00362394">
        <w:pict>
          <v:shape id="_x0000_i1026" type="#_x0000_t75" alt="ÐÐ°ÑÑÐ¸Ð½ÐºÐ¸ Ð¿Ð¾ Ð·Ð°Ð¿ÑÐ¾ÑÑ ÐÐ²ÑÐ¾Ð¼Ð°Ñ ÐÐ50Ð-3ÐÐ¢-25Ð-3,5IÐ½-400AC-Ð£3" style="width:178pt;height:178pt">
            <v:imagedata r:id="rId11" r:href="rId12"/>
          </v:shape>
        </w:pict>
      </w:r>
      <w:r w:rsidR="00362394">
        <w:fldChar w:fldCharType="end"/>
      </w:r>
      <w:r w:rsidR="00F30207">
        <w:fldChar w:fldCharType="end"/>
      </w:r>
      <w:r w:rsidR="00EF67CD">
        <w:fldChar w:fldCharType="end"/>
      </w:r>
      <w:r w:rsidR="007631E5">
        <w:fldChar w:fldCharType="end"/>
      </w:r>
      <w:r w:rsidR="003E54FD">
        <w:fldChar w:fldCharType="end"/>
      </w:r>
      <w:r w:rsidR="00DA0868">
        <w:fldChar w:fldCharType="end"/>
      </w:r>
      <w:r w:rsidR="009B607B">
        <w:fldChar w:fldCharType="end"/>
      </w:r>
      <w:r w:rsidR="001B5D8F">
        <w:fldChar w:fldCharType="end"/>
      </w:r>
      <w:r w:rsidR="009F32EA">
        <w:fldChar w:fldCharType="end"/>
      </w:r>
      <w:r w:rsidR="00D7744C">
        <w:fldChar w:fldCharType="end"/>
      </w:r>
      <w:r w:rsidR="004A22AB">
        <w:fldChar w:fldCharType="end"/>
      </w:r>
      <w:r>
        <w:fldChar w:fldCharType="end"/>
      </w:r>
    </w:p>
    <w:p w:rsidR="003B291B" w:rsidRDefault="003B291B" w:rsidP="003B291B">
      <w:pPr>
        <w:pStyle w:val="31"/>
        <w:tabs>
          <w:tab w:val="left" w:pos="360"/>
          <w:tab w:val="left" w:pos="1080"/>
        </w:tabs>
        <w:spacing w:after="0"/>
        <w:ind w:left="284" w:hanging="284"/>
        <w:jc w:val="both"/>
        <w:rPr>
          <w:rFonts w:ascii="Times New Roman" w:hAnsi="Times New Roman"/>
          <w:sz w:val="24"/>
          <w:szCs w:val="24"/>
        </w:rPr>
      </w:pPr>
    </w:p>
    <w:p w:rsidR="003B291B" w:rsidRDefault="003B291B" w:rsidP="003B291B">
      <w:pPr>
        <w:pStyle w:val="31"/>
        <w:tabs>
          <w:tab w:val="num" w:pos="1422"/>
        </w:tabs>
        <w:spacing w:after="0"/>
        <w:ind w:firstLine="284"/>
        <w:jc w:val="both"/>
        <w:rPr>
          <w:rFonts w:ascii="Times New Roman" w:hAnsi="Times New Roman"/>
          <w:sz w:val="24"/>
          <w:szCs w:val="24"/>
        </w:rPr>
      </w:pPr>
    </w:p>
    <w:p w:rsidR="007631E5" w:rsidRDefault="007631E5" w:rsidP="003B291B">
      <w:pPr>
        <w:pStyle w:val="31"/>
        <w:tabs>
          <w:tab w:val="num" w:pos="1422"/>
        </w:tabs>
        <w:spacing w:after="0"/>
        <w:ind w:firstLine="284"/>
        <w:jc w:val="both"/>
        <w:rPr>
          <w:rFonts w:ascii="Times New Roman" w:hAnsi="Times New Roman"/>
          <w:sz w:val="24"/>
          <w:szCs w:val="24"/>
        </w:rPr>
      </w:pPr>
    </w:p>
    <w:p w:rsidR="00CE747B" w:rsidRDefault="00CE747B" w:rsidP="003B291B">
      <w:pPr>
        <w:pStyle w:val="31"/>
        <w:tabs>
          <w:tab w:val="num" w:pos="1422"/>
        </w:tabs>
        <w:spacing w:after="0"/>
        <w:ind w:firstLine="284"/>
        <w:jc w:val="both"/>
        <w:rPr>
          <w:rFonts w:ascii="Times New Roman" w:hAnsi="Times New Roman"/>
          <w:sz w:val="24"/>
          <w:szCs w:val="24"/>
        </w:rPr>
      </w:pPr>
    </w:p>
    <w:p w:rsidR="00CE747B" w:rsidRDefault="00CE747B" w:rsidP="003B291B">
      <w:pPr>
        <w:pStyle w:val="31"/>
        <w:tabs>
          <w:tab w:val="num" w:pos="1422"/>
        </w:tabs>
        <w:spacing w:after="0"/>
        <w:ind w:firstLine="284"/>
        <w:jc w:val="both"/>
        <w:rPr>
          <w:rFonts w:ascii="Times New Roman" w:hAnsi="Times New Roman"/>
          <w:sz w:val="24"/>
          <w:szCs w:val="24"/>
        </w:rPr>
      </w:pPr>
    </w:p>
    <w:p w:rsidR="00CE747B" w:rsidRDefault="00CE747B" w:rsidP="003B291B">
      <w:pPr>
        <w:pStyle w:val="31"/>
        <w:tabs>
          <w:tab w:val="num" w:pos="1422"/>
        </w:tabs>
        <w:spacing w:after="0"/>
        <w:ind w:firstLine="284"/>
        <w:jc w:val="both"/>
        <w:rPr>
          <w:rFonts w:ascii="Times New Roman" w:hAnsi="Times New Roman"/>
          <w:sz w:val="24"/>
          <w:szCs w:val="24"/>
        </w:rPr>
      </w:pPr>
    </w:p>
    <w:p w:rsidR="00CE747B" w:rsidRDefault="00CE747B" w:rsidP="003B291B">
      <w:pPr>
        <w:pStyle w:val="31"/>
        <w:tabs>
          <w:tab w:val="num" w:pos="1422"/>
        </w:tabs>
        <w:spacing w:after="0"/>
        <w:ind w:firstLine="284"/>
        <w:jc w:val="both"/>
        <w:rPr>
          <w:rFonts w:ascii="Times New Roman" w:hAnsi="Times New Roman"/>
          <w:sz w:val="24"/>
          <w:szCs w:val="24"/>
        </w:rPr>
      </w:pPr>
    </w:p>
    <w:p w:rsidR="00CE747B" w:rsidRPr="00D800EF" w:rsidRDefault="00CE747B" w:rsidP="003B291B">
      <w:pPr>
        <w:pStyle w:val="31"/>
        <w:tabs>
          <w:tab w:val="num" w:pos="1422"/>
        </w:tabs>
        <w:spacing w:after="0"/>
        <w:ind w:firstLine="284"/>
        <w:jc w:val="both"/>
        <w:rPr>
          <w:rFonts w:ascii="Times New Roman" w:hAnsi="Times New Roman"/>
          <w:sz w:val="24"/>
          <w:szCs w:val="24"/>
        </w:rPr>
      </w:pPr>
    </w:p>
    <w:p w:rsidR="003B291B" w:rsidRPr="00500A89" w:rsidRDefault="003B291B" w:rsidP="00DC269E">
      <w:pPr>
        <w:pStyle w:val="aa"/>
        <w:numPr>
          <w:ilvl w:val="0"/>
          <w:numId w:val="10"/>
        </w:numPr>
        <w:jc w:val="both"/>
        <w:rPr>
          <w:rFonts w:ascii="Times New Roman" w:hAnsi="Times New Roman"/>
          <w:b/>
          <w:sz w:val="24"/>
          <w:szCs w:val="24"/>
          <w:u w:val="single"/>
        </w:rPr>
      </w:pPr>
      <w:r w:rsidRPr="00500A89">
        <w:rPr>
          <w:rFonts w:ascii="Times New Roman" w:hAnsi="Times New Roman"/>
          <w:b/>
          <w:sz w:val="24"/>
          <w:szCs w:val="24"/>
        </w:rPr>
        <w:lastRenderedPageBreak/>
        <w:t>Автоматичні вимикачі 0,4 кВ модульні</w:t>
      </w:r>
      <w:r>
        <w:rPr>
          <w:rFonts w:ascii="Times New Roman" w:hAnsi="Times New Roman"/>
          <w:b/>
          <w:sz w:val="24"/>
          <w:szCs w:val="24"/>
        </w:rPr>
        <w:t xml:space="preserve"> (або еквівалентні)</w:t>
      </w:r>
      <w:r w:rsidRPr="00500A89">
        <w:rPr>
          <w:rFonts w:ascii="Times New Roman" w:hAnsi="Times New Roman"/>
          <w:b/>
          <w:sz w:val="24"/>
          <w:szCs w:val="24"/>
        </w:rPr>
        <w:t>,</w:t>
      </w:r>
      <w:r w:rsidRPr="00500A89">
        <w:rPr>
          <w:rFonts w:ascii="Times New Roman" w:hAnsi="Times New Roman"/>
          <w:b/>
          <w:sz w:val="24"/>
          <w:szCs w:val="24"/>
          <w:lang w:bidi="he-IL"/>
        </w:rPr>
        <w:t xml:space="preserve"> а саме:</w:t>
      </w:r>
    </w:p>
    <w:tbl>
      <w:tblPr>
        <w:tblW w:w="7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5502"/>
        <w:gridCol w:w="710"/>
        <w:gridCol w:w="689"/>
      </w:tblGrid>
      <w:tr w:rsidR="00436444" w:rsidRPr="00184559" w:rsidTr="003E54FD">
        <w:tc>
          <w:tcPr>
            <w:tcW w:w="569" w:type="dxa"/>
            <w:shd w:val="clear" w:color="auto" w:fill="auto"/>
          </w:tcPr>
          <w:p w:rsidR="00436444" w:rsidRPr="00DD6085" w:rsidRDefault="00436444" w:rsidP="003E54FD">
            <w:pPr>
              <w:widowControl w:val="0"/>
              <w:spacing w:after="0" w:line="240" w:lineRule="auto"/>
              <w:ind w:right="113"/>
              <w:contextualSpacing/>
              <w:jc w:val="both"/>
              <w:rPr>
                <w:rFonts w:ascii="Times New Roman" w:hAnsi="Times New Roman"/>
                <w:sz w:val="24"/>
                <w:szCs w:val="24"/>
                <w:lang w:val="en-US"/>
              </w:rPr>
            </w:pPr>
            <w:r>
              <w:rPr>
                <w:rFonts w:ascii="Times New Roman" w:hAnsi="Times New Roman"/>
                <w:sz w:val="24"/>
                <w:szCs w:val="24"/>
              </w:rPr>
              <w:t>2</w:t>
            </w:r>
            <w:r>
              <w:rPr>
                <w:rFonts w:ascii="Times New Roman" w:hAnsi="Times New Roman"/>
                <w:sz w:val="24"/>
                <w:szCs w:val="24"/>
                <w:lang w:val="en-US"/>
              </w:rPr>
              <w:t>3</w:t>
            </w:r>
          </w:p>
        </w:tc>
        <w:tc>
          <w:tcPr>
            <w:tcW w:w="5502" w:type="dxa"/>
            <w:shd w:val="clear" w:color="auto" w:fill="auto"/>
          </w:tcPr>
          <w:p w:rsidR="00436444" w:rsidRPr="00184559" w:rsidRDefault="00436444" w:rsidP="003E54FD">
            <w:pPr>
              <w:widowControl w:val="0"/>
              <w:spacing w:after="0" w:line="240" w:lineRule="auto"/>
              <w:ind w:right="113"/>
              <w:contextualSpacing/>
              <w:jc w:val="both"/>
              <w:rPr>
                <w:rFonts w:ascii="Times New Roman" w:hAnsi="Times New Roman"/>
              </w:rPr>
            </w:pPr>
            <w:r w:rsidRPr="00184559">
              <w:rPr>
                <w:rFonts w:ascii="Times New Roman" w:hAnsi="Times New Roman"/>
                <w:sz w:val="24"/>
                <w:szCs w:val="24"/>
              </w:rPr>
              <w:t>Автоматичний вимикач</w:t>
            </w:r>
            <w:r w:rsidRPr="00184559">
              <w:rPr>
                <w:rFonts w:ascii="Times New Roman" w:hAnsi="Times New Roman"/>
              </w:rPr>
              <w:t xml:space="preserve"> </w:t>
            </w:r>
          </w:p>
          <w:p w:rsidR="00436444" w:rsidRPr="00184559" w:rsidRDefault="00436444" w:rsidP="003E54FD">
            <w:pPr>
              <w:widowControl w:val="0"/>
              <w:spacing w:after="0" w:line="240" w:lineRule="auto"/>
              <w:ind w:right="113"/>
              <w:contextualSpacing/>
              <w:jc w:val="both"/>
              <w:rPr>
                <w:rFonts w:ascii="Times New Roman" w:hAnsi="Times New Roman"/>
                <w:lang w:val="ru-RU"/>
              </w:rPr>
            </w:pPr>
            <w:r w:rsidRPr="00184559">
              <w:rPr>
                <w:rFonts w:ascii="Times New Roman" w:hAnsi="Times New Roman"/>
              </w:rPr>
              <w:t>АВ STAND 3 Р 10 А, 4.5 КА</w:t>
            </w:r>
          </w:p>
        </w:tc>
        <w:tc>
          <w:tcPr>
            <w:tcW w:w="710" w:type="dxa"/>
            <w:shd w:val="clear" w:color="auto" w:fill="auto"/>
          </w:tcPr>
          <w:p w:rsidR="00436444" w:rsidRPr="00184559" w:rsidRDefault="00436444" w:rsidP="003E54FD">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436444" w:rsidRPr="00184559" w:rsidRDefault="00436444" w:rsidP="003E54FD">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 xml:space="preserve"> 29</w:t>
            </w:r>
          </w:p>
        </w:tc>
      </w:tr>
      <w:tr w:rsidR="00436444" w:rsidRPr="00184559" w:rsidTr="003E54FD">
        <w:tc>
          <w:tcPr>
            <w:tcW w:w="569" w:type="dxa"/>
            <w:shd w:val="clear" w:color="auto" w:fill="auto"/>
          </w:tcPr>
          <w:p w:rsidR="00436444" w:rsidRPr="00DD6085" w:rsidRDefault="00436444" w:rsidP="003E54FD">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rPr>
              <w:t>2</w:t>
            </w:r>
            <w:r>
              <w:rPr>
                <w:rFonts w:ascii="Times New Roman" w:hAnsi="Times New Roman"/>
                <w:sz w:val="24"/>
                <w:szCs w:val="24"/>
                <w:lang w:val="en-US"/>
              </w:rPr>
              <w:t>4</w:t>
            </w:r>
          </w:p>
        </w:tc>
        <w:tc>
          <w:tcPr>
            <w:tcW w:w="5502" w:type="dxa"/>
            <w:shd w:val="clear" w:color="auto" w:fill="auto"/>
          </w:tcPr>
          <w:p w:rsidR="00436444" w:rsidRPr="00184559" w:rsidRDefault="00436444" w:rsidP="003E54FD">
            <w:pPr>
              <w:widowControl w:val="0"/>
              <w:spacing w:after="0" w:line="240" w:lineRule="auto"/>
              <w:ind w:right="113"/>
              <w:contextualSpacing/>
              <w:jc w:val="both"/>
              <w:rPr>
                <w:rFonts w:ascii="Times New Roman" w:hAnsi="Times New Roman"/>
                <w:sz w:val="24"/>
                <w:szCs w:val="24"/>
              </w:rPr>
            </w:pPr>
            <w:r w:rsidRPr="00184559">
              <w:rPr>
                <w:rFonts w:ascii="Times New Roman" w:hAnsi="Times New Roman"/>
                <w:sz w:val="24"/>
                <w:szCs w:val="24"/>
              </w:rPr>
              <w:t>Автоматичний вимикач</w:t>
            </w:r>
          </w:p>
          <w:p w:rsidR="00436444" w:rsidRPr="00686B14" w:rsidRDefault="00436444" w:rsidP="003E54FD">
            <w:pPr>
              <w:widowControl w:val="0"/>
              <w:spacing w:after="0" w:line="240" w:lineRule="auto"/>
              <w:ind w:right="113"/>
              <w:contextualSpacing/>
              <w:jc w:val="both"/>
              <w:rPr>
                <w:rFonts w:ascii="Times New Roman" w:hAnsi="Times New Roman"/>
                <w:lang w:val="ru-RU"/>
              </w:rPr>
            </w:pPr>
            <w:r w:rsidRPr="00184559">
              <w:rPr>
                <w:rFonts w:ascii="Times New Roman" w:hAnsi="Times New Roman"/>
              </w:rPr>
              <w:t xml:space="preserve"> E.MCB.STAND.45.2.C16,2Р,16А,C,4.</w:t>
            </w:r>
          </w:p>
        </w:tc>
        <w:tc>
          <w:tcPr>
            <w:tcW w:w="710" w:type="dxa"/>
            <w:shd w:val="clear" w:color="auto" w:fill="auto"/>
          </w:tcPr>
          <w:p w:rsidR="00436444" w:rsidRPr="00184559" w:rsidRDefault="00436444" w:rsidP="003E54F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436444" w:rsidRPr="00184559" w:rsidRDefault="00436444" w:rsidP="003E54F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684</w:t>
            </w:r>
          </w:p>
        </w:tc>
      </w:tr>
      <w:tr w:rsidR="00436444" w:rsidRPr="00184559" w:rsidTr="003E54FD">
        <w:tc>
          <w:tcPr>
            <w:tcW w:w="569" w:type="dxa"/>
            <w:shd w:val="clear" w:color="auto" w:fill="auto"/>
          </w:tcPr>
          <w:p w:rsidR="00436444" w:rsidRPr="00DD6085" w:rsidRDefault="00436444" w:rsidP="003E54FD">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rPr>
              <w:t>2</w:t>
            </w:r>
            <w:r>
              <w:rPr>
                <w:rFonts w:ascii="Times New Roman" w:hAnsi="Times New Roman"/>
                <w:sz w:val="24"/>
                <w:szCs w:val="24"/>
                <w:lang w:val="en-US"/>
              </w:rPr>
              <w:t>5</w:t>
            </w:r>
          </w:p>
        </w:tc>
        <w:tc>
          <w:tcPr>
            <w:tcW w:w="5502" w:type="dxa"/>
            <w:shd w:val="clear" w:color="auto" w:fill="auto"/>
          </w:tcPr>
          <w:p w:rsidR="00436444" w:rsidRPr="00184559" w:rsidRDefault="00436444" w:rsidP="003E54FD">
            <w:pPr>
              <w:widowControl w:val="0"/>
              <w:spacing w:after="0" w:line="240" w:lineRule="auto"/>
              <w:ind w:right="113"/>
              <w:contextualSpacing/>
              <w:jc w:val="both"/>
              <w:rPr>
                <w:rFonts w:ascii="Times New Roman" w:hAnsi="Times New Roman"/>
                <w:sz w:val="24"/>
                <w:szCs w:val="24"/>
              </w:rPr>
            </w:pPr>
            <w:r w:rsidRPr="00184559">
              <w:rPr>
                <w:rFonts w:ascii="Times New Roman" w:hAnsi="Times New Roman"/>
                <w:sz w:val="24"/>
                <w:szCs w:val="24"/>
              </w:rPr>
              <w:t>Автоматичний вимикач</w:t>
            </w:r>
          </w:p>
          <w:p w:rsidR="00436444" w:rsidRPr="00686B14" w:rsidRDefault="00436444" w:rsidP="003E54FD">
            <w:pPr>
              <w:widowControl w:val="0"/>
              <w:spacing w:after="0" w:line="240" w:lineRule="auto"/>
              <w:ind w:right="113"/>
              <w:contextualSpacing/>
              <w:jc w:val="both"/>
              <w:rPr>
                <w:rFonts w:ascii="Times New Roman" w:hAnsi="Times New Roman"/>
                <w:lang w:val="ru-RU"/>
              </w:rPr>
            </w:pPr>
            <w:r w:rsidRPr="00184559">
              <w:rPr>
                <w:rFonts w:ascii="Times New Roman" w:hAnsi="Times New Roman"/>
              </w:rPr>
              <w:t xml:space="preserve"> E.MCB.STAND.45.3.C16,3Р,16А,C,4.</w:t>
            </w:r>
          </w:p>
        </w:tc>
        <w:tc>
          <w:tcPr>
            <w:tcW w:w="710" w:type="dxa"/>
            <w:shd w:val="clear" w:color="auto" w:fill="auto"/>
          </w:tcPr>
          <w:p w:rsidR="00436444" w:rsidRPr="00184559" w:rsidRDefault="00436444" w:rsidP="003E54F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436444" w:rsidRPr="00184559" w:rsidRDefault="00436444" w:rsidP="003E54F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349</w:t>
            </w:r>
          </w:p>
        </w:tc>
      </w:tr>
      <w:tr w:rsidR="00436444" w:rsidRPr="00184559" w:rsidTr="003E54FD">
        <w:tc>
          <w:tcPr>
            <w:tcW w:w="569" w:type="dxa"/>
            <w:shd w:val="clear" w:color="auto" w:fill="auto"/>
          </w:tcPr>
          <w:p w:rsidR="00436444" w:rsidRPr="00DD6085" w:rsidRDefault="00436444" w:rsidP="003E54FD">
            <w:pPr>
              <w:widowControl w:val="0"/>
              <w:spacing w:after="0" w:line="240" w:lineRule="auto"/>
              <w:ind w:right="57"/>
              <w:contextualSpacing/>
              <w:jc w:val="both"/>
              <w:rPr>
                <w:rFonts w:ascii="Times New Roman" w:hAnsi="Times New Roman"/>
                <w:sz w:val="24"/>
                <w:szCs w:val="24"/>
                <w:lang w:val="en-US"/>
              </w:rPr>
            </w:pPr>
            <w:r>
              <w:rPr>
                <w:rFonts w:ascii="Times New Roman" w:hAnsi="Times New Roman"/>
                <w:sz w:val="24"/>
                <w:szCs w:val="24"/>
              </w:rPr>
              <w:t>2</w:t>
            </w:r>
            <w:r>
              <w:rPr>
                <w:rFonts w:ascii="Times New Roman" w:hAnsi="Times New Roman"/>
                <w:sz w:val="24"/>
                <w:szCs w:val="24"/>
                <w:lang w:val="en-US"/>
              </w:rPr>
              <w:t>6</w:t>
            </w:r>
          </w:p>
        </w:tc>
        <w:tc>
          <w:tcPr>
            <w:tcW w:w="5502" w:type="dxa"/>
            <w:shd w:val="clear" w:color="auto" w:fill="auto"/>
          </w:tcPr>
          <w:p w:rsidR="00436444" w:rsidRPr="00184559" w:rsidRDefault="00436444" w:rsidP="003E54FD">
            <w:pPr>
              <w:widowControl w:val="0"/>
              <w:spacing w:after="0" w:line="240" w:lineRule="auto"/>
              <w:ind w:right="113"/>
              <w:contextualSpacing/>
              <w:jc w:val="both"/>
              <w:rPr>
                <w:rFonts w:ascii="Times New Roman" w:hAnsi="Times New Roman"/>
                <w:lang w:val="ru-RU"/>
              </w:rPr>
            </w:pPr>
            <w:r w:rsidRPr="00184559">
              <w:rPr>
                <w:rFonts w:ascii="Times New Roman" w:hAnsi="Times New Roman"/>
                <w:sz w:val="24"/>
                <w:szCs w:val="24"/>
              </w:rPr>
              <w:t>Автоматичний вимикач</w:t>
            </w:r>
            <w:r w:rsidRPr="00184559">
              <w:rPr>
                <w:rFonts w:ascii="Times New Roman" w:hAnsi="Times New Roman"/>
              </w:rPr>
              <w:t xml:space="preserve"> STAND.  2 Р. 25A. 4.5КА</w:t>
            </w:r>
          </w:p>
        </w:tc>
        <w:tc>
          <w:tcPr>
            <w:tcW w:w="710" w:type="dxa"/>
            <w:shd w:val="clear" w:color="auto" w:fill="auto"/>
          </w:tcPr>
          <w:p w:rsidR="00436444" w:rsidRPr="00184559" w:rsidRDefault="00436444" w:rsidP="003E54F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436444" w:rsidRPr="00184559" w:rsidRDefault="00436444" w:rsidP="003E54F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69</w:t>
            </w:r>
          </w:p>
        </w:tc>
      </w:tr>
      <w:tr w:rsidR="00436444" w:rsidRPr="00115969" w:rsidTr="003E54FD">
        <w:tc>
          <w:tcPr>
            <w:tcW w:w="569" w:type="dxa"/>
            <w:shd w:val="clear" w:color="auto" w:fill="auto"/>
          </w:tcPr>
          <w:p w:rsidR="00436444" w:rsidRPr="00D7744C" w:rsidRDefault="00436444" w:rsidP="003E54FD">
            <w:pPr>
              <w:widowControl w:val="0"/>
              <w:spacing w:after="0" w:line="240" w:lineRule="auto"/>
              <w:ind w:right="57"/>
              <w:contextualSpacing/>
              <w:jc w:val="both"/>
              <w:rPr>
                <w:rFonts w:ascii="Times New Roman" w:hAnsi="Times New Roman"/>
                <w:sz w:val="24"/>
                <w:szCs w:val="24"/>
                <w:lang w:val="en-US"/>
              </w:rPr>
            </w:pPr>
            <w:r>
              <w:rPr>
                <w:rFonts w:ascii="Times New Roman" w:hAnsi="Times New Roman"/>
                <w:sz w:val="24"/>
                <w:szCs w:val="24"/>
                <w:lang w:val="en-US"/>
              </w:rPr>
              <w:t>27</w:t>
            </w:r>
          </w:p>
        </w:tc>
        <w:tc>
          <w:tcPr>
            <w:tcW w:w="5502" w:type="dxa"/>
            <w:shd w:val="clear" w:color="auto" w:fill="auto"/>
          </w:tcPr>
          <w:p w:rsidR="00436444" w:rsidRPr="00184559" w:rsidRDefault="00436444" w:rsidP="003E54FD">
            <w:pPr>
              <w:widowControl w:val="0"/>
              <w:spacing w:after="0" w:line="240" w:lineRule="auto"/>
              <w:ind w:right="113"/>
              <w:contextualSpacing/>
              <w:jc w:val="both"/>
              <w:rPr>
                <w:rFonts w:ascii="Times New Roman" w:hAnsi="Times New Roman"/>
                <w:lang w:val="ru-RU"/>
              </w:rPr>
            </w:pPr>
            <w:r w:rsidRPr="00184559">
              <w:rPr>
                <w:rFonts w:ascii="Times New Roman" w:hAnsi="Times New Roman"/>
                <w:sz w:val="24"/>
                <w:szCs w:val="24"/>
              </w:rPr>
              <w:t>Автоматичний вимикач</w:t>
            </w:r>
            <w:r>
              <w:rPr>
                <w:rFonts w:ascii="Times New Roman" w:hAnsi="Times New Roman"/>
              </w:rPr>
              <w:t xml:space="preserve"> STAND.  1</w:t>
            </w:r>
            <w:r w:rsidRPr="00184559">
              <w:rPr>
                <w:rFonts w:ascii="Times New Roman" w:hAnsi="Times New Roman"/>
              </w:rPr>
              <w:t xml:space="preserve"> Р. 25A. 4.5КА</w:t>
            </w:r>
          </w:p>
        </w:tc>
        <w:tc>
          <w:tcPr>
            <w:tcW w:w="710" w:type="dxa"/>
            <w:shd w:val="clear" w:color="auto" w:fill="auto"/>
          </w:tcPr>
          <w:p w:rsidR="00436444" w:rsidRPr="00184559" w:rsidRDefault="00436444" w:rsidP="003E54F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436444" w:rsidRPr="00115969" w:rsidRDefault="00436444" w:rsidP="003E54FD">
            <w:pPr>
              <w:widowControl w:val="0"/>
              <w:spacing w:before="120" w:after="0" w:line="240" w:lineRule="auto"/>
              <w:ind w:right="113"/>
              <w:contextualSpacing/>
              <w:jc w:val="both"/>
              <w:rPr>
                <w:rFonts w:ascii="Times New Roman" w:hAnsi="Times New Roman"/>
                <w:sz w:val="24"/>
                <w:szCs w:val="24"/>
                <w:lang w:val="en-US"/>
              </w:rPr>
            </w:pPr>
            <w:r w:rsidRPr="00184559">
              <w:rPr>
                <w:rFonts w:ascii="Times New Roman" w:hAnsi="Times New Roman"/>
                <w:sz w:val="24"/>
                <w:szCs w:val="24"/>
                <w:lang w:val="ru-RU"/>
              </w:rPr>
              <w:t>5</w:t>
            </w:r>
            <w:r>
              <w:rPr>
                <w:rFonts w:ascii="Times New Roman" w:hAnsi="Times New Roman"/>
                <w:sz w:val="24"/>
                <w:szCs w:val="24"/>
                <w:lang w:val="en-US"/>
              </w:rPr>
              <w:t>00</w:t>
            </w:r>
          </w:p>
        </w:tc>
      </w:tr>
      <w:tr w:rsidR="00436444" w:rsidRPr="00184559" w:rsidTr="003E54FD">
        <w:tc>
          <w:tcPr>
            <w:tcW w:w="569" w:type="dxa"/>
            <w:shd w:val="clear" w:color="auto" w:fill="auto"/>
          </w:tcPr>
          <w:p w:rsidR="00436444" w:rsidRPr="00DD6085" w:rsidRDefault="00436444" w:rsidP="003E54FD">
            <w:pPr>
              <w:widowControl w:val="0"/>
              <w:spacing w:after="0" w:line="240" w:lineRule="auto"/>
              <w:ind w:right="113"/>
              <w:contextualSpacing/>
              <w:jc w:val="both"/>
              <w:rPr>
                <w:rFonts w:ascii="Times New Roman" w:hAnsi="Times New Roman"/>
                <w:sz w:val="24"/>
                <w:szCs w:val="24"/>
                <w:lang w:val="en-US"/>
              </w:rPr>
            </w:pPr>
            <w:r>
              <w:rPr>
                <w:rFonts w:ascii="Times New Roman" w:hAnsi="Times New Roman"/>
                <w:sz w:val="24"/>
                <w:szCs w:val="24"/>
                <w:lang w:val="ru-RU"/>
              </w:rPr>
              <w:t>2</w:t>
            </w:r>
            <w:r>
              <w:rPr>
                <w:rFonts w:ascii="Times New Roman" w:hAnsi="Times New Roman"/>
                <w:sz w:val="24"/>
                <w:szCs w:val="24"/>
                <w:lang w:val="en-US"/>
              </w:rPr>
              <w:t>8</w:t>
            </w:r>
          </w:p>
        </w:tc>
        <w:tc>
          <w:tcPr>
            <w:tcW w:w="5502" w:type="dxa"/>
            <w:shd w:val="clear" w:color="auto" w:fill="auto"/>
          </w:tcPr>
          <w:p w:rsidR="00436444" w:rsidRPr="00184559" w:rsidRDefault="00436444" w:rsidP="003E54FD">
            <w:pPr>
              <w:widowControl w:val="0"/>
              <w:spacing w:after="0" w:line="240" w:lineRule="auto"/>
              <w:ind w:right="113"/>
              <w:contextualSpacing/>
              <w:jc w:val="both"/>
              <w:rPr>
                <w:rFonts w:ascii="Times New Roman" w:hAnsi="Times New Roman"/>
                <w:lang w:val="ru-RU"/>
              </w:rPr>
            </w:pPr>
            <w:r w:rsidRPr="00184559">
              <w:rPr>
                <w:rFonts w:ascii="Times New Roman" w:hAnsi="Times New Roman"/>
                <w:sz w:val="24"/>
                <w:szCs w:val="24"/>
              </w:rPr>
              <w:t xml:space="preserve">Автоматичний вимикач </w:t>
            </w:r>
            <w:r w:rsidRPr="00184559">
              <w:rPr>
                <w:rFonts w:ascii="Times New Roman" w:hAnsi="Times New Roman"/>
              </w:rPr>
              <w:t>С16 2П. 16А С 4.5</w:t>
            </w:r>
          </w:p>
        </w:tc>
        <w:tc>
          <w:tcPr>
            <w:tcW w:w="710" w:type="dxa"/>
            <w:shd w:val="clear" w:color="auto" w:fill="auto"/>
          </w:tcPr>
          <w:p w:rsidR="00436444" w:rsidRPr="00184559" w:rsidRDefault="00436444" w:rsidP="003E54FD">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436444" w:rsidRPr="00184559" w:rsidRDefault="00436444" w:rsidP="003E54FD">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40</w:t>
            </w:r>
          </w:p>
        </w:tc>
      </w:tr>
      <w:tr w:rsidR="00436444" w:rsidRPr="00184559" w:rsidTr="003E54FD">
        <w:tc>
          <w:tcPr>
            <w:tcW w:w="569" w:type="dxa"/>
            <w:shd w:val="clear" w:color="auto" w:fill="auto"/>
          </w:tcPr>
          <w:p w:rsidR="00436444" w:rsidRPr="00D7744C" w:rsidRDefault="00436444" w:rsidP="003E54FD">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lang w:val="en-US"/>
              </w:rPr>
              <w:t>29</w:t>
            </w:r>
          </w:p>
        </w:tc>
        <w:tc>
          <w:tcPr>
            <w:tcW w:w="5502" w:type="dxa"/>
            <w:shd w:val="clear" w:color="auto" w:fill="auto"/>
          </w:tcPr>
          <w:p w:rsidR="00436444" w:rsidRPr="00184559" w:rsidRDefault="00436444" w:rsidP="003E54FD">
            <w:pPr>
              <w:widowControl w:val="0"/>
              <w:spacing w:after="0" w:line="240" w:lineRule="auto"/>
              <w:ind w:right="113"/>
              <w:contextualSpacing/>
              <w:jc w:val="both"/>
              <w:rPr>
                <w:rFonts w:ascii="Times New Roman" w:hAnsi="Times New Roman"/>
              </w:rPr>
            </w:pPr>
            <w:r w:rsidRPr="00184559">
              <w:rPr>
                <w:rFonts w:ascii="Times New Roman" w:hAnsi="Times New Roman"/>
                <w:sz w:val="24"/>
                <w:szCs w:val="24"/>
              </w:rPr>
              <w:t>Автоматичний вимикач</w:t>
            </w:r>
            <w:r w:rsidRPr="00184559">
              <w:rPr>
                <w:rFonts w:ascii="Times New Roman" w:hAnsi="Times New Roman"/>
              </w:rPr>
              <w:t xml:space="preserve"> 1 Р 25А</w:t>
            </w:r>
          </w:p>
        </w:tc>
        <w:tc>
          <w:tcPr>
            <w:tcW w:w="710" w:type="dxa"/>
            <w:shd w:val="clear" w:color="auto" w:fill="auto"/>
          </w:tcPr>
          <w:p w:rsidR="00436444" w:rsidRPr="00184559" w:rsidRDefault="00436444" w:rsidP="003E54FD">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436444" w:rsidRPr="00184559" w:rsidRDefault="00436444" w:rsidP="003E54F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10</w:t>
            </w:r>
          </w:p>
        </w:tc>
      </w:tr>
      <w:tr w:rsidR="00436444" w:rsidRPr="00184559" w:rsidTr="003E54FD">
        <w:tc>
          <w:tcPr>
            <w:tcW w:w="569" w:type="dxa"/>
            <w:shd w:val="clear" w:color="auto" w:fill="auto"/>
          </w:tcPr>
          <w:p w:rsidR="00436444" w:rsidRPr="00DD6085" w:rsidRDefault="00436444" w:rsidP="003E54FD">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rPr>
              <w:t>3</w:t>
            </w:r>
            <w:r>
              <w:rPr>
                <w:rFonts w:ascii="Times New Roman" w:hAnsi="Times New Roman"/>
                <w:sz w:val="24"/>
                <w:szCs w:val="24"/>
                <w:lang w:val="en-US"/>
              </w:rPr>
              <w:t>0</w:t>
            </w:r>
          </w:p>
        </w:tc>
        <w:tc>
          <w:tcPr>
            <w:tcW w:w="5502" w:type="dxa"/>
            <w:shd w:val="clear" w:color="auto" w:fill="auto"/>
          </w:tcPr>
          <w:p w:rsidR="00436444" w:rsidRPr="00184559" w:rsidRDefault="00436444" w:rsidP="003E54FD">
            <w:pPr>
              <w:widowControl w:val="0"/>
              <w:spacing w:after="0" w:line="240" w:lineRule="auto"/>
              <w:ind w:right="113"/>
              <w:contextualSpacing/>
              <w:rPr>
                <w:rFonts w:ascii="Times New Roman" w:hAnsi="Times New Roman"/>
              </w:rPr>
            </w:pPr>
            <w:r w:rsidRPr="00184559">
              <w:rPr>
                <w:rFonts w:ascii="Times New Roman" w:hAnsi="Times New Roman"/>
                <w:sz w:val="24"/>
                <w:szCs w:val="24"/>
              </w:rPr>
              <w:t>Автоматичний вимикач</w:t>
            </w:r>
            <w:r w:rsidRPr="00184559">
              <w:rPr>
                <w:rFonts w:ascii="Times New Roman" w:hAnsi="Times New Roman"/>
              </w:rPr>
              <w:t xml:space="preserve"> STAND.45 1Р 16 A</w:t>
            </w:r>
          </w:p>
        </w:tc>
        <w:tc>
          <w:tcPr>
            <w:tcW w:w="710" w:type="dxa"/>
            <w:shd w:val="clear" w:color="auto" w:fill="auto"/>
          </w:tcPr>
          <w:p w:rsidR="00436444" w:rsidRPr="00184559" w:rsidRDefault="00436444" w:rsidP="003E54FD">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436444" w:rsidRPr="00184559" w:rsidRDefault="00436444" w:rsidP="003E54FD">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20</w:t>
            </w:r>
          </w:p>
        </w:tc>
      </w:tr>
      <w:tr w:rsidR="00436444" w:rsidRPr="00184559" w:rsidTr="003E54FD">
        <w:tc>
          <w:tcPr>
            <w:tcW w:w="569" w:type="dxa"/>
            <w:shd w:val="clear" w:color="auto" w:fill="auto"/>
          </w:tcPr>
          <w:p w:rsidR="00436444" w:rsidRPr="00DD6085" w:rsidRDefault="00436444" w:rsidP="003E54FD">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rPr>
              <w:t>3</w:t>
            </w:r>
            <w:r>
              <w:rPr>
                <w:rFonts w:ascii="Times New Roman" w:hAnsi="Times New Roman"/>
                <w:sz w:val="24"/>
                <w:szCs w:val="24"/>
                <w:lang w:val="en-US"/>
              </w:rPr>
              <w:t>1</w:t>
            </w:r>
          </w:p>
        </w:tc>
        <w:tc>
          <w:tcPr>
            <w:tcW w:w="5502" w:type="dxa"/>
            <w:shd w:val="clear" w:color="auto" w:fill="auto"/>
          </w:tcPr>
          <w:p w:rsidR="00436444" w:rsidRPr="00184559" w:rsidRDefault="00436444" w:rsidP="003E54FD">
            <w:pPr>
              <w:widowControl w:val="0"/>
              <w:spacing w:after="0" w:line="240" w:lineRule="auto"/>
              <w:ind w:right="113"/>
              <w:contextualSpacing/>
              <w:rPr>
                <w:rFonts w:ascii="Times New Roman" w:hAnsi="Times New Roman"/>
                <w:sz w:val="24"/>
                <w:szCs w:val="24"/>
              </w:rPr>
            </w:pPr>
            <w:r w:rsidRPr="00184559">
              <w:rPr>
                <w:rFonts w:ascii="Times New Roman" w:hAnsi="Times New Roman"/>
                <w:sz w:val="24"/>
                <w:szCs w:val="24"/>
              </w:rPr>
              <w:t>Автоматичний вимикач</w:t>
            </w:r>
            <w:r w:rsidRPr="00184559">
              <w:rPr>
                <w:rFonts w:ascii="Times New Roman" w:hAnsi="Times New Roman"/>
              </w:rPr>
              <w:t xml:space="preserve"> STAND.45 1Р 25 A</w:t>
            </w:r>
          </w:p>
        </w:tc>
        <w:tc>
          <w:tcPr>
            <w:tcW w:w="710" w:type="dxa"/>
            <w:shd w:val="clear" w:color="auto" w:fill="auto"/>
          </w:tcPr>
          <w:p w:rsidR="00436444" w:rsidRPr="00184559" w:rsidRDefault="00436444" w:rsidP="003E54FD">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436444" w:rsidRPr="00184559" w:rsidRDefault="00436444" w:rsidP="003E54FD">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22</w:t>
            </w:r>
          </w:p>
        </w:tc>
      </w:tr>
      <w:tr w:rsidR="00436444" w:rsidRPr="00184559" w:rsidTr="003E54FD">
        <w:tc>
          <w:tcPr>
            <w:tcW w:w="569" w:type="dxa"/>
            <w:shd w:val="clear" w:color="auto" w:fill="auto"/>
          </w:tcPr>
          <w:p w:rsidR="00436444" w:rsidRPr="00DD6085" w:rsidRDefault="00436444" w:rsidP="003E54FD">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lang w:val="ru-RU"/>
              </w:rPr>
              <w:t>3</w:t>
            </w:r>
            <w:r>
              <w:rPr>
                <w:rFonts w:ascii="Times New Roman" w:hAnsi="Times New Roman"/>
                <w:sz w:val="24"/>
                <w:szCs w:val="24"/>
                <w:lang w:val="en-US"/>
              </w:rPr>
              <w:t>2</w:t>
            </w:r>
          </w:p>
        </w:tc>
        <w:tc>
          <w:tcPr>
            <w:tcW w:w="5502" w:type="dxa"/>
            <w:shd w:val="clear" w:color="auto" w:fill="auto"/>
          </w:tcPr>
          <w:p w:rsidR="00436444" w:rsidRPr="00184559" w:rsidRDefault="00436444" w:rsidP="003E54FD">
            <w:pPr>
              <w:widowControl w:val="0"/>
              <w:spacing w:after="0" w:line="240" w:lineRule="auto"/>
              <w:ind w:right="113"/>
              <w:contextualSpacing/>
              <w:rPr>
                <w:rFonts w:ascii="Times New Roman" w:hAnsi="Times New Roman"/>
              </w:rPr>
            </w:pPr>
            <w:r w:rsidRPr="00184559">
              <w:rPr>
                <w:rFonts w:ascii="Times New Roman" w:hAnsi="Times New Roman"/>
                <w:sz w:val="24"/>
                <w:szCs w:val="24"/>
              </w:rPr>
              <w:t>Автоматичний вимикач</w:t>
            </w:r>
            <w:r w:rsidRPr="00184559">
              <w:rPr>
                <w:rFonts w:ascii="Times New Roman" w:hAnsi="Times New Roman"/>
              </w:rPr>
              <w:t xml:space="preserve"> STAND.45 1Р. 16А, С</w:t>
            </w:r>
          </w:p>
        </w:tc>
        <w:tc>
          <w:tcPr>
            <w:tcW w:w="710" w:type="dxa"/>
            <w:shd w:val="clear" w:color="auto" w:fill="auto"/>
          </w:tcPr>
          <w:p w:rsidR="00436444" w:rsidRPr="00184559" w:rsidRDefault="00436444" w:rsidP="003E54F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436444" w:rsidRPr="00184559" w:rsidRDefault="00436444" w:rsidP="003E54F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141</w:t>
            </w:r>
          </w:p>
        </w:tc>
      </w:tr>
      <w:tr w:rsidR="00436444" w:rsidRPr="00184559" w:rsidTr="003E54FD">
        <w:tc>
          <w:tcPr>
            <w:tcW w:w="569" w:type="dxa"/>
            <w:shd w:val="clear" w:color="auto" w:fill="auto"/>
          </w:tcPr>
          <w:p w:rsidR="00436444" w:rsidRPr="00DD6085" w:rsidRDefault="00436444" w:rsidP="003E54FD">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lang w:val="ru-RU"/>
              </w:rPr>
              <w:t>3</w:t>
            </w:r>
            <w:r>
              <w:rPr>
                <w:rFonts w:ascii="Times New Roman" w:hAnsi="Times New Roman"/>
                <w:sz w:val="24"/>
                <w:szCs w:val="24"/>
                <w:lang w:val="en-US"/>
              </w:rPr>
              <w:t>3</w:t>
            </w:r>
          </w:p>
        </w:tc>
        <w:tc>
          <w:tcPr>
            <w:tcW w:w="5502" w:type="dxa"/>
            <w:shd w:val="clear" w:color="auto" w:fill="auto"/>
          </w:tcPr>
          <w:p w:rsidR="00436444" w:rsidRPr="00184559" w:rsidRDefault="00436444" w:rsidP="003E54FD">
            <w:pPr>
              <w:widowControl w:val="0"/>
              <w:spacing w:after="0" w:line="240" w:lineRule="auto"/>
              <w:ind w:right="113"/>
              <w:contextualSpacing/>
              <w:rPr>
                <w:rFonts w:ascii="Times New Roman" w:hAnsi="Times New Roman"/>
                <w:sz w:val="24"/>
                <w:szCs w:val="24"/>
              </w:rPr>
            </w:pPr>
            <w:r w:rsidRPr="00184559">
              <w:rPr>
                <w:rFonts w:ascii="Times New Roman" w:hAnsi="Times New Roman"/>
                <w:sz w:val="24"/>
                <w:szCs w:val="24"/>
              </w:rPr>
              <w:t>Модульний автоматичний вимикач 45.3С10,3Р,10А.С,4,5КА</w:t>
            </w:r>
          </w:p>
        </w:tc>
        <w:tc>
          <w:tcPr>
            <w:tcW w:w="710" w:type="dxa"/>
            <w:shd w:val="clear" w:color="auto" w:fill="auto"/>
          </w:tcPr>
          <w:p w:rsidR="00436444" w:rsidRPr="00184559" w:rsidRDefault="00436444" w:rsidP="003E54F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436444" w:rsidRPr="00184559" w:rsidRDefault="00436444" w:rsidP="003E54F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16</w:t>
            </w:r>
          </w:p>
        </w:tc>
      </w:tr>
      <w:tr w:rsidR="00436444" w:rsidRPr="00184559" w:rsidTr="003E54FD">
        <w:tc>
          <w:tcPr>
            <w:tcW w:w="569" w:type="dxa"/>
            <w:shd w:val="clear" w:color="auto" w:fill="auto"/>
          </w:tcPr>
          <w:p w:rsidR="00436444" w:rsidRPr="00DD6085" w:rsidRDefault="00436444" w:rsidP="003E54FD">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lang w:val="ru-RU"/>
              </w:rPr>
              <w:t>3</w:t>
            </w:r>
            <w:r>
              <w:rPr>
                <w:rFonts w:ascii="Times New Roman" w:hAnsi="Times New Roman"/>
                <w:sz w:val="24"/>
                <w:szCs w:val="24"/>
                <w:lang w:val="en-US"/>
              </w:rPr>
              <w:t>4</w:t>
            </w:r>
          </w:p>
        </w:tc>
        <w:tc>
          <w:tcPr>
            <w:tcW w:w="5502" w:type="dxa"/>
            <w:shd w:val="clear" w:color="auto" w:fill="auto"/>
          </w:tcPr>
          <w:p w:rsidR="00436444" w:rsidRPr="00184559" w:rsidRDefault="00436444" w:rsidP="003E54FD">
            <w:pPr>
              <w:widowControl w:val="0"/>
              <w:spacing w:after="0" w:line="240" w:lineRule="auto"/>
              <w:ind w:right="113"/>
              <w:contextualSpacing/>
              <w:rPr>
                <w:rFonts w:ascii="Times New Roman" w:hAnsi="Times New Roman"/>
                <w:sz w:val="24"/>
                <w:szCs w:val="24"/>
              </w:rPr>
            </w:pPr>
            <w:r w:rsidRPr="00184559">
              <w:rPr>
                <w:rFonts w:ascii="Times New Roman" w:hAnsi="Times New Roman"/>
                <w:sz w:val="24"/>
                <w:szCs w:val="24"/>
              </w:rPr>
              <w:t>Модульний автоматичний вимикач Е.МСВ.</w:t>
            </w:r>
            <w:r w:rsidRPr="00184559">
              <w:rPr>
                <w:rFonts w:ascii="Times New Roman" w:hAnsi="Times New Roman"/>
              </w:rPr>
              <w:t xml:space="preserve"> STAND.45.1.C10, 1Р</w:t>
            </w:r>
          </w:p>
        </w:tc>
        <w:tc>
          <w:tcPr>
            <w:tcW w:w="710" w:type="dxa"/>
            <w:shd w:val="clear" w:color="auto" w:fill="auto"/>
          </w:tcPr>
          <w:p w:rsidR="00436444" w:rsidRPr="00184559" w:rsidRDefault="00436444" w:rsidP="003E54FD">
            <w:pPr>
              <w:widowControl w:val="0"/>
              <w:spacing w:before="120" w:after="0" w:line="240" w:lineRule="auto"/>
              <w:ind w:right="113"/>
              <w:contextualSpacing/>
              <w:jc w:val="both"/>
              <w:rPr>
                <w:rFonts w:ascii="Times New Roman" w:hAnsi="Times New Roman"/>
                <w:sz w:val="24"/>
                <w:szCs w:val="24"/>
              </w:rPr>
            </w:pPr>
            <w:r w:rsidRPr="00184559">
              <w:rPr>
                <w:rFonts w:ascii="Times New Roman" w:hAnsi="Times New Roman"/>
                <w:sz w:val="24"/>
                <w:szCs w:val="24"/>
              </w:rPr>
              <w:t>шт.</w:t>
            </w:r>
          </w:p>
        </w:tc>
        <w:tc>
          <w:tcPr>
            <w:tcW w:w="689" w:type="dxa"/>
            <w:shd w:val="clear" w:color="auto" w:fill="auto"/>
          </w:tcPr>
          <w:p w:rsidR="00436444" w:rsidRPr="00184559" w:rsidRDefault="00436444" w:rsidP="003E54F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125</w:t>
            </w:r>
          </w:p>
        </w:tc>
      </w:tr>
      <w:tr w:rsidR="00436444" w:rsidRPr="00184559" w:rsidTr="003E54FD">
        <w:tc>
          <w:tcPr>
            <w:tcW w:w="569" w:type="dxa"/>
            <w:shd w:val="clear" w:color="auto" w:fill="auto"/>
          </w:tcPr>
          <w:p w:rsidR="00436444" w:rsidRPr="00DD6085" w:rsidRDefault="00436444" w:rsidP="003E54FD">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lang w:val="ru-RU"/>
              </w:rPr>
              <w:t>3</w:t>
            </w:r>
            <w:r>
              <w:rPr>
                <w:rFonts w:ascii="Times New Roman" w:hAnsi="Times New Roman"/>
                <w:sz w:val="24"/>
                <w:szCs w:val="24"/>
                <w:lang w:val="en-US"/>
              </w:rPr>
              <w:t>5</w:t>
            </w:r>
          </w:p>
        </w:tc>
        <w:tc>
          <w:tcPr>
            <w:tcW w:w="5502" w:type="dxa"/>
            <w:shd w:val="clear" w:color="auto" w:fill="auto"/>
          </w:tcPr>
          <w:p w:rsidR="00436444" w:rsidRPr="00184559" w:rsidRDefault="00436444" w:rsidP="003E54FD">
            <w:pPr>
              <w:widowControl w:val="0"/>
              <w:spacing w:after="0" w:line="240" w:lineRule="auto"/>
              <w:ind w:right="113"/>
              <w:contextualSpacing/>
              <w:rPr>
                <w:rFonts w:ascii="Times New Roman" w:hAnsi="Times New Roman"/>
                <w:sz w:val="24"/>
                <w:szCs w:val="24"/>
              </w:rPr>
            </w:pPr>
            <w:r w:rsidRPr="00184559">
              <w:rPr>
                <w:rFonts w:ascii="Times New Roman" w:hAnsi="Times New Roman"/>
                <w:sz w:val="24"/>
                <w:szCs w:val="24"/>
              </w:rPr>
              <w:t>Модульний автоматичний вимикач Е.МСВ.</w:t>
            </w:r>
            <w:r w:rsidRPr="00184559">
              <w:rPr>
                <w:rFonts w:ascii="Times New Roman" w:hAnsi="Times New Roman"/>
              </w:rPr>
              <w:t xml:space="preserve"> STAND.45.1.C16, 1Р</w:t>
            </w:r>
          </w:p>
        </w:tc>
        <w:tc>
          <w:tcPr>
            <w:tcW w:w="710" w:type="dxa"/>
            <w:shd w:val="clear" w:color="auto" w:fill="auto"/>
          </w:tcPr>
          <w:p w:rsidR="00436444" w:rsidRPr="00184559" w:rsidRDefault="00436444" w:rsidP="003E54FD">
            <w:pPr>
              <w:widowControl w:val="0"/>
              <w:spacing w:before="120" w:after="0" w:line="240" w:lineRule="auto"/>
              <w:ind w:right="113"/>
              <w:contextualSpacing/>
              <w:jc w:val="both"/>
              <w:rPr>
                <w:rFonts w:ascii="Times New Roman" w:hAnsi="Times New Roman"/>
                <w:sz w:val="24"/>
                <w:szCs w:val="24"/>
              </w:rPr>
            </w:pPr>
            <w:r w:rsidRPr="00184559">
              <w:rPr>
                <w:rFonts w:ascii="Times New Roman" w:hAnsi="Times New Roman"/>
                <w:sz w:val="24"/>
                <w:szCs w:val="24"/>
              </w:rPr>
              <w:t>шт.</w:t>
            </w:r>
          </w:p>
        </w:tc>
        <w:tc>
          <w:tcPr>
            <w:tcW w:w="689" w:type="dxa"/>
            <w:shd w:val="clear" w:color="auto" w:fill="auto"/>
          </w:tcPr>
          <w:p w:rsidR="00436444" w:rsidRPr="00184559" w:rsidRDefault="00436444" w:rsidP="003E54F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50</w:t>
            </w:r>
          </w:p>
        </w:tc>
      </w:tr>
      <w:tr w:rsidR="00436444" w:rsidRPr="00184559" w:rsidTr="003E54FD">
        <w:tc>
          <w:tcPr>
            <w:tcW w:w="569" w:type="dxa"/>
            <w:shd w:val="clear" w:color="auto" w:fill="auto"/>
          </w:tcPr>
          <w:p w:rsidR="00436444" w:rsidRPr="00DD6085" w:rsidRDefault="00436444" w:rsidP="003E54FD">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lang w:val="ru-RU"/>
              </w:rPr>
              <w:t>3</w:t>
            </w:r>
            <w:r>
              <w:rPr>
                <w:rFonts w:ascii="Times New Roman" w:hAnsi="Times New Roman"/>
                <w:sz w:val="24"/>
                <w:szCs w:val="24"/>
                <w:lang w:val="en-US"/>
              </w:rPr>
              <w:t>6</w:t>
            </w:r>
          </w:p>
        </w:tc>
        <w:tc>
          <w:tcPr>
            <w:tcW w:w="5502" w:type="dxa"/>
            <w:shd w:val="clear" w:color="auto" w:fill="auto"/>
          </w:tcPr>
          <w:p w:rsidR="00436444" w:rsidRPr="00184559" w:rsidRDefault="00436444" w:rsidP="003E54FD">
            <w:pPr>
              <w:widowControl w:val="0"/>
              <w:spacing w:after="0" w:line="240" w:lineRule="auto"/>
              <w:ind w:right="113"/>
              <w:contextualSpacing/>
              <w:rPr>
                <w:rFonts w:ascii="Times New Roman" w:hAnsi="Times New Roman"/>
              </w:rPr>
            </w:pPr>
            <w:r w:rsidRPr="00184559">
              <w:rPr>
                <w:rFonts w:ascii="Times New Roman" w:hAnsi="Times New Roman"/>
                <w:sz w:val="24"/>
                <w:szCs w:val="24"/>
              </w:rPr>
              <w:t xml:space="preserve">Модульний автоматичний вимикач </w:t>
            </w:r>
            <w:r w:rsidRPr="00184559">
              <w:rPr>
                <w:rFonts w:ascii="Times New Roman" w:hAnsi="Times New Roman"/>
              </w:rPr>
              <w:t>E.MCB.STAND.45.1.C25, 1Р</w:t>
            </w:r>
          </w:p>
        </w:tc>
        <w:tc>
          <w:tcPr>
            <w:tcW w:w="710" w:type="dxa"/>
            <w:shd w:val="clear" w:color="auto" w:fill="auto"/>
          </w:tcPr>
          <w:p w:rsidR="00436444" w:rsidRPr="00184559" w:rsidRDefault="00436444" w:rsidP="003E54F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436444" w:rsidRPr="00184559" w:rsidRDefault="00436444" w:rsidP="003E54FD">
            <w:pPr>
              <w:widowControl w:val="0"/>
              <w:spacing w:before="120" w:after="0" w:line="240" w:lineRule="auto"/>
              <w:ind w:right="113"/>
              <w:contextualSpacing/>
              <w:jc w:val="both"/>
              <w:rPr>
                <w:rFonts w:ascii="Times New Roman" w:hAnsi="Times New Roman"/>
                <w:sz w:val="24"/>
                <w:szCs w:val="24"/>
              </w:rPr>
            </w:pPr>
            <w:r w:rsidRPr="00184559">
              <w:rPr>
                <w:rFonts w:ascii="Times New Roman" w:hAnsi="Times New Roman"/>
                <w:sz w:val="24"/>
                <w:szCs w:val="24"/>
              </w:rPr>
              <w:t>109</w:t>
            </w:r>
          </w:p>
        </w:tc>
      </w:tr>
      <w:tr w:rsidR="00436444" w:rsidRPr="00184559" w:rsidTr="003E54FD">
        <w:tc>
          <w:tcPr>
            <w:tcW w:w="569" w:type="dxa"/>
            <w:shd w:val="clear" w:color="auto" w:fill="auto"/>
          </w:tcPr>
          <w:p w:rsidR="00436444" w:rsidRPr="00DD6085" w:rsidRDefault="00436444" w:rsidP="003E54FD">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lang w:val="ru-RU"/>
              </w:rPr>
              <w:t>3</w:t>
            </w:r>
            <w:r>
              <w:rPr>
                <w:rFonts w:ascii="Times New Roman" w:hAnsi="Times New Roman"/>
                <w:sz w:val="24"/>
                <w:szCs w:val="24"/>
                <w:lang w:val="en-US"/>
              </w:rPr>
              <w:t>7</w:t>
            </w:r>
          </w:p>
        </w:tc>
        <w:tc>
          <w:tcPr>
            <w:tcW w:w="5502" w:type="dxa"/>
            <w:shd w:val="clear" w:color="auto" w:fill="auto"/>
          </w:tcPr>
          <w:p w:rsidR="00436444" w:rsidRPr="00184559" w:rsidRDefault="00436444" w:rsidP="003E54FD">
            <w:pPr>
              <w:widowControl w:val="0"/>
              <w:spacing w:after="0" w:line="240" w:lineRule="auto"/>
              <w:ind w:right="113"/>
              <w:contextualSpacing/>
              <w:rPr>
                <w:rFonts w:ascii="Times New Roman" w:hAnsi="Times New Roman"/>
              </w:rPr>
            </w:pPr>
            <w:r w:rsidRPr="00184559">
              <w:rPr>
                <w:rFonts w:ascii="Times New Roman" w:hAnsi="Times New Roman"/>
                <w:sz w:val="24"/>
                <w:szCs w:val="24"/>
              </w:rPr>
              <w:t>Модульний автоматичний вимикач</w:t>
            </w:r>
            <w:r w:rsidRPr="00184559">
              <w:rPr>
                <w:rFonts w:ascii="Times New Roman" w:hAnsi="Times New Roman"/>
              </w:rPr>
              <w:t xml:space="preserve"> E.MCB.STAND.45.2.C20, 2Р</w:t>
            </w:r>
          </w:p>
        </w:tc>
        <w:tc>
          <w:tcPr>
            <w:tcW w:w="710" w:type="dxa"/>
            <w:shd w:val="clear" w:color="auto" w:fill="auto"/>
          </w:tcPr>
          <w:p w:rsidR="00436444" w:rsidRPr="00184559" w:rsidRDefault="00436444" w:rsidP="003E54F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436444" w:rsidRPr="00184559" w:rsidRDefault="00436444" w:rsidP="003E54FD">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100</w:t>
            </w:r>
          </w:p>
        </w:tc>
      </w:tr>
      <w:tr w:rsidR="00436444" w:rsidRPr="00184559" w:rsidTr="003E54FD">
        <w:tc>
          <w:tcPr>
            <w:tcW w:w="569" w:type="dxa"/>
            <w:shd w:val="clear" w:color="auto" w:fill="auto"/>
          </w:tcPr>
          <w:p w:rsidR="00436444" w:rsidRPr="00DD6085" w:rsidRDefault="00436444" w:rsidP="003E54FD">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lang w:val="ru-RU"/>
              </w:rPr>
              <w:t>3</w:t>
            </w:r>
            <w:r>
              <w:rPr>
                <w:rFonts w:ascii="Times New Roman" w:hAnsi="Times New Roman"/>
                <w:sz w:val="24"/>
                <w:szCs w:val="24"/>
                <w:lang w:val="en-US"/>
              </w:rPr>
              <w:t>8</w:t>
            </w:r>
          </w:p>
        </w:tc>
        <w:tc>
          <w:tcPr>
            <w:tcW w:w="5502" w:type="dxa"/>
            <w:shd w:val="clear" w:color="auto" w:fill="auto"/>
          </w:tcPr>
          <w:p w:rsidR="00436444" w:rsidRPr="00184559" w:rsidRDefault="00436444" w:rsidP="003E54FD">
            <w:pPr>
              <w:widowControl w:val="0"/>
              <w:spacing w:after="0" w:line="240" w:lineRule="auto"/>
              <w:ind w:right="113"/>
              <w:contextualSpacing/>
              <w:rPr>
                <w:rFonts w:ascii="Times New Roman" w:hAnsi="Times New Roman"/>
              </w:rPr>
            </w:pPr>
            <w:r w:rsidRPr="00184559">
              <w:rPr>
                <w:rFonts w:ascii="Times New Roman" w:hAnsi="Times New Roman"/>
                <w:sz w:val="24"/>
                <w:szCs w:val="24"/>
              </w:rPr>
              <w:t xml:space="preserve">Модульний автоматичний вимикач </w:t>
            </w:r>
            <w:r w:rsidRPr="00184559">
              <w:rPr>
                <w:rFonts w:ascii="Times New Roman" w:hAnsi="Times New Roman"/>
              </w:rPr>
              <w:t>E.MCB.STAND.45.2.C25, 2Р</w:t>
            </w:r>
          </w:p>
        </w:tc>
        <w:tc>
          <w:tcPr>
            <w:tcW w:w="710" w:type="dxa"/>
            <w:shd w:val="clear" w:color="auto" w:fill="auto"/>
          </w:tcPr>
          <w:p w:rsidR="00436444" w:rsidRPr="00184559" w:rsidRDefault="00436444" w:rsidP="003E54F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436444" w:rsidRPr="00184559" w:rsidRDefault="00436444" w:rsidP="003E54F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120</w:t>
            </w:r>
          </w:p>
        </w:tc>
      </w:tr>
      <w:tr w:rsidR="00436444" w:rsidRPr="00184559" w:rsidTr="003E54FD">
        <w:tc>
          <w:tcPr>
            <w:tcW w:w="569" w:type="dxa"/>
            <w:shd w:val="clear" w:color="auto" w:fill="auto"/>
          </w:tcPr>
          <w:p w:rsidR="00436444" w:rsidRPr="00D7744C" w:rsidRDefault="00436444" w:rsidP="003E54FD">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lang w:val="en-US"/>
              </w:rPr>
              <w:t>39</w:t>
            </w:r>
          </w:p>
        </w:tc>
        <w:tc>
          <w:tcPr>
            <w:tcW w:w="5502" w:type="dxa"/>
            <w:shd w:val="clear" w:color="auto" w:fill="auto"/>
          </w:tcPr>
          <w:p w:rsidR="00436444" w:rsidRPr="00184559" w:rsidRDefault="00436444" w:rsidP="003E54FD">
            <w:pPr>
              <w:widowControl w:val="0"/>
              <w:spacing w:after="0" w:line="240" w:lineRule="auto"/>
              <w:ind w:right="113"/>
              <w:contextualSpacing/>
              <w:rPr>
                <w:rFonts w:ascii="Times New Roman" w:hAnsi="Times New Roman"/>
              </w:rPr>
            </w:pPr>
            <w:r w:rsidRPr="00184559">
              <w:rPr>
                <w:rFonts w:ascii="Times New Roman" w:hAnsi="Times New Roman"/>
                <w:sz w:val="24"/>
                <w:szCs w:val="24"/>
              </w:rPr>
              <w:t xml:space="preserve">Модульний автоматичний вимикач </w:t>
            </w:r>
            <w:r w:rsidRPr="00184559">
              <w:rPr>
                <w:rFonts w:ascii="Times New Roman" w:hAnsi="Times New Roman"/>
              </w:rPr>
              <w:t>E.MCB.STAND.45.3.C10, 3Р</w:t>
            </w:r>
          </w:p>
        </w:tc>
        <w:tc>
          <w:tcPr>
            <w:tcW w:w="710" w:type="dxa"/>
            <w:shd w:val="clear" w:color="auto" w:fill="auto"/>
          </w:tcPr>
          <w:p w:rsidR="00436444" w:rsidRPr="00184559" w:rsidRDefault="00436444" w:rsidP="003E54F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436444" w:rsidRPr="00184559" w:rsidRDefault="00436444" w:rsidP="003E54F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221</w:t>
            </w:r>
          </w:p>
        </w:tc>
      </w:tr>
      <w:tr w:rsidR="00436444" w:rsidRPr="00184559" w:rsidTr="003E54FD">
        <w:tc>
          <w:tcPr>
            <w:tcW w:w="569" w:type="dxa"/>
            <w:shd w:val="clear" w:color="auto" w:fill="auto"/>
          </w:tcPr>
          <w:p w:rsidR="00436444" w:rsidRPr="00DD6085" w:rsidRDefault="00436444" w:rsidP="003E54FD">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lang w:val="ru-RU"/>
              </w:rPr>
              <w:t>4</w:t>
            </w:r>
            <w:r>
              <w:rPr>
                <w:rFonts w:ascii="Times New Roman" w:hAnsi="Times New Roman"/>
                <w:sz w:val="24"/>
                <w:szCs w:val="24"/>
                <w:lang w:val="en-US"/>
              </w:rPr>
              <w:t>0</w:t>
            </w:r>
          </w:p>
        </w:tc>
        <w:tc>
          <w:tcPr>
            <w:tcW w:w="5502" w:type="dxa"/>
            <w:shd w:val="clear" w:color="auto" w:fill="auto"/>
          </w:tcPr>
          <w:p w:rsidR="00436444" w:rsidRPr="00184559" w:rsidRDefault="00436444" w:rsidP="003E54FD">
            <w:pPr>
              <w:widowControl w:val="0"/>
              <w:spacing w:after="0" w:line="240" w:lineRule="auto"/>
              <w:ind w:right="113"/>
              <w:contextualSpacing/>
              <w:rPr>
                <w:rFonts w:ascii="Times New Roman" w:hAnsi="Times New Roman"/>
              </w:rPr>
            </w:pPr>
            <w:r w:rsidRPr="00184559">
              <w:rPr>
                <w:rFonts w:ascii="Times New Roman" w:hAnsi="Times New Roman"/>
                <w:sz w:val="24"/>
                <w:szCs w:val="24"/>
              </w:rPr>
              <w:t>Модульний автоматичний вимикач</w:t>
            </w:r>
            <w:r w:rsidRPr="00184559">
              <w:rPr>
                <w:rFonts w:ascii="Times New Roman" w:hAnsi="Times New Roman"/>
              </w:rPr>
              <w:t xml:space="preserve"> E.MCB.STAND.45.3.C25, 3Р</w:t>
            </w:r>
          </w:p>
        </w:tc>
        <w:tc>
          <w:tcPr>
            <w:tcW w:w="710" w:type="dxa"/>
            <w:shd w:val="clear" w:color="auto" w:fill="auto"/>
          </w:tcPr>
          <w:p w:rsidR="00436444" w:rsidRPr="00184559" w:rsidRDefault="00436444" w:rsidP="003E54F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436444" w:rsidRPr="00184559" w:rsidRDefault="00436444" w:rsidP="003E54FD">
            <w:pPr>
              <w:widowControl w:val="0"/>
              <w:spacing w:before="120" w:after="0" w:line="240" w:lineRule="auto"/>
              <w:ind w:right="113"/>
              <w:contextualSpacing/>
              <w:jc w:val="both"/>
              <w:rPr>
                <w:rFonts w:ascii="Times New Roman" w:hAnsi="Times New Roman"/>
                <w:sz w:val="24"/>
                <w:szCs w:val="24"/>
              </w:rPr>
            </w:pPr>
            <w:r w:rsidRPr="00184559">
              <w:rPr>
                <w:rFonts w:ascii="Times New Roman" w:hAnsi="Times New Roman"/>
                <w:sz w:val="24"/>
                <w:szCs w:val="24"/>
              </w:rPr>
              <w:t>436</w:t>
            </w:r>
          </w:p>
        </w:tc>
      </w:tr>
      <w:tr w:rsidR="00436444" w:rsidRPr="00184559" w:rsidTr="003E54FD">
        <w:tc>
          <w:tcPr>
            <w:tcW w:w="569" w:type="dxa"/>
            <w:shd w:val="clear" w:color="auto" w:fill="auto"/>
          </w:tcPr>
          <w:p w:rsidR="00436444" w:rsidRPr="00DD6085" w:rsidRDefault="00436444" w:rsidP="003E54FD">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lang w:val="ru-RU"/>
              </w:rPr>
              <w:t>4</w:t>
            </w:r>
            <w:r>
              <w:rPr>
                <w:rFonts w:ascii="Times New Roman" w:hAnsi="Times New Roman"/>
                <w:sz w:val="24"/>
                <w:szCs w:val="24"/>
                <w:lang w:val="en-US"/>
              </w:rPr>
              <w:t>1</w:t>
            </w:r>
          </w:p>
        </w:tc>
        <w:tc>
          <w:tcPr>
            <w:tcW w:w="5502" w:type="dxa"/>
            <w:shd w:val="clear" w:color="auto" w:fill="auto"/>
          </w:tcPr>
          <w:p w:rsidR="00436444" w:rsidRPr="00184559" w:rsidRDefault="00436444" w:rsidP="003E54FD">
            <w:pPr>
              <w:widowControl w:val="0"/>
              <w:spacing w:after="0" w:line="240" w:lineRule="auto"/>
              <w:ind w:right="113"/>
              <w:contextualSpacing/>
              <w:rPr>
                <w:rFonts w:ascii="Times New Roman" w:hAnsi="Times New Roman"/>
              </w:rPr>
            </w:pPr>
            <w:r w:rsidRPr="00184559">
              <w:rPr>
                <w:rFonts w:ascii="Times New Roman" w:hAnsi="Times New Roman"/>
                <w:sz w:val="24"/>
                <w:szCs w:val="24"/>
              </w:rPr>
              <w:t>Модульний автоматичний вимикач</w:t>
            </w:r>
            <w:r w:rsidRPr="00184559">
              <w:rPr>
                <w:rFonts w:ascii="Times New Roman" w:hAnsi="Times New Roman"/>
              </w:rPr>
              <w:t xml:space="preserve"> Е.MSB.STAND. C16.3P.16  </w:t>
            </w:r>
          </w:p>
        </w:tc>
        <w:tc>
          <w:tcPr>
            <w:tcW w:w="710" w:type="dxa"/>
            <w:shd w:val="clear" w:color="auto" w:fill="auto"/>
          </w:tcPr>
          <w:p w:rsidR="00436444" w:rsidRPr="00184559" w:rsidRDefault="00436444" w:rsidP="003E54F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436444" w:rsidRPr="00184559" w:rsidRDefault="00436444" w:rsidP="003E54FD">
            <w:pPr>
              <w:widowControl w:val="0"/>
              <w:spacing w:before="120" w:after="0" w:line="240" w:lineRule="auto"/>
              <w:ind w:right="113"/>
              <w:contextualSpacing/>
              <w:jc w:val="both"/>
              <w:rPr>
                <w:rFonts w:ascii="Times New Roman" w:hAnsi="Times New Roman"/>
                <w:sz w:val="24"/>
                <w:szCs w:val="24"/>
              </w:rPr>
            </w:pPr>
            <w:r w:rsidRPr="00184559">
              <w:rPr>
                <w:rFonts w:ascii="Times New Roman" w:hAnsi="Times New Roman"/>
                <w:sz w:val="24"/>
                <w:szCs w:val="24"/>
              </w:rPr>
              <w:t>8</w:t>
            </w:r>
          </w:p>
        </w:tc>
      </w:tr>
      <w:tr w:rsidR="00436444" w:rsidRPr="00184559" w:rsidTr="003E54FD">
        <w:tc>
          <w:tcPr>
            <w:tcW w:w="569" w:type="dxa"/>
            <w:shd w:val="clear" w:color="auto" w:fill="auto"/>
          </w:tcPr>
          <w:p w:rsidR="00436444" w:rsidRPr="00DD6085" w:rsidRDefault="00436444" w:rsidP="003E54FD">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lang w:val="ru-RU"/>
              </w:rPr>
              <w:t>4</w:t>
            </w:r>
            <w:r>
              <w:rPr>
                <w:rFonts w:ascii="Times New Roman" w:hAnsi="Times New Roman"/>
                <w:sz w:val="24"/>
                <w:szCs w:val="24"/>
                <w:lang w:val="en-US"/>
              </w:rPr>
              <w:t>2</w:t>
            </w:r>
          </w:p>
        </w:tc>
        <w:tc>
          <w:tcPr>
            <w:tcW w:w="5502" w:type="dxa"/>
            <w:shd w:val="clear" w:color="auto" w:fill="auto"/>
          </w:tcPr>
          <w:p w:rsidR="00436444" w:rsidRPr="00184559" w:rsidRDefault="00436444" w:rsidP="003E54FD">
            <w:pPr>
              <w:widowControl w:val="0"/>
              <w:spacing w:after="0" w:line="240" w:lineRule="auto"/>
              <w:ind w:right="-19"/>
              <w:contextualSpacing/>
              <w:rPr>
                <w:rFonts w:ascii="Times New Roman" w:hAnsi="Times New Roman"/>
                <w:sz w:val="24"/>
                <w:szCs w:val="24"/>
              </w:rPr>
            </w:pPr>
            <w:r w:rsidRPr="00184559">
              <w:rPr>
                <w:rFonts w:ascii="Times New Roman" w:hAnsi="Times New Roman"/>
                <w:sz w:val="24"/>
                <w:szCs w:val="24"/>
              </w:rPr>
              <w:t>Модульний автоматичний вимикач STAND.45.2.С16.2Р3С4.5</w:t>
            </w:r>
          </w:p>
        </w:tc>
        <w:tc>
          <w:tcPr>
            <w:tcW w:w="710" w:type="dxa"/>
            <w:shd w:val="clear" w:color="auto" w:fill="auto"/>
          </w:tcPr>
          <w:p w:rsidR="00436444" w:rsidRPr="00184559" w:rsidRDefault="00436444" w:rsidP="003E54F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436444" w:rsidRPr="00184559" w:rsidRDefault="00436444" w:rsidP="003E54F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35</w:t>
            </w:r>
          </w:p>
        </w:tc>
      </w:tr>
      <w:tr w:rsidR="00436444" w:rsidRPr="00184559" w:rsidTr="003E54FD">
        <w:tc>
          <w:tcPr>
            <w:tcW w:w="569" w:type="dxa"/>
            <w:shd w:val="clear" w:color="auto" w:fill="auto"/>
          </w:tcPr>
          <w:p w:rsidR="00436444" w:rsidRPr="00DD6085" w:rsidRDefault="00436444" w:rsidP="003E54FD">
            <w:pPr>
              <w:widowControl w:val="0"/>
              <w:spacing w:before="120" w:after="0" w:line="240" w:lineRule="auto"/>
              <w:ind w:right="113"/>
              <w:contextualSpacing/>
              <w:jc w:val="both"/>
              <w:rPr>
                <w:rFonts w:ascii="Times New Roman" w:hAnsi="Times New Roman"/>
                <w:sz w:val="24"/>
                <w:szCs w:val="24"/>
                <w:lang w:val="en-US"/>
              </w:rPr>
            </w:pPr>
            <w:r>
              <w:rPr>
                <w:rFonts w:ascii="Times New Roman" w:hAnsi="Times New Roman"/>
                <w:sz w:val="24"/>
                <w:szCs w:val="24"/>
                <w:lang w:val="ru-RU"/>
              </w:rPr>
              <w:t>4</w:t>
            </w:r>
            <w:r>
              <w:rPr>
                <w:rFonts w:ascii="Times New Roman" w:hAnsi="Times New Roman"/>
                <w:sz w:val="24"/>
                <w:szCs w:val="24"/>
                <w:lang w:val="en-US"/>
              </w:rPr>
              <w:t>3</w:t>
            </w:r>
          </w:p>
        </w:tc>
        <w:tc>
          <w:tcPr>
            <w:tcW w:w="5502" w:type="dxa"/>
            <w:shd w:val="clear" w:color="auto" w:fill="auto"/>
          </w:tcPr>
          <w:p w:rsidR="00436444" w:rsidRPr="00184559" w:rsidRDefault="00436444" w:rsidP="003E54FD">
            <w:pPr>
              <w:widowControl w:val="0"/>
              <w:spacing w:after="0" w:line="240" w:lineRule="auto"/>
              <w:ind w:right="-19"/>
              <w:contextualSpacing/>
              <w:rPr>
                <w:rFonts w:ascii="Times New Roman" w:hAnsi="Times New Roman"/>
                <w:sz w:val="24"/>
                <w:szCs w:val="24"/>
              </w:rPr>
            </w:pPr>
            <w:r w:rsidRPr="00184559">
              <w:rPr>
                <w:rFonts w:ascii="Times New Roman" w:hAnsi="Times New Roman"/>
                <w:sz w:val="24"/>
                <w:szCs w:val="24"/>
              </w:rPr>
              <w:t>Модульний автоматичний вимикач STAND.45.1.С16.1</w:t>
            </w:r>
          </w:p>
        </w:tc>
        <w:tc>
          <w:tcPr>
            <w:tcW w:w="710" w:type="dxa"/>
            <w:shd w:val="clear" w:color="auto" w:fill="auto"/>
          </w:tcPr>
          <w:p w:rsidR="00436444" w:rsidRPr="00184559" w:rsidRDefault="00436444" w:rsidP="003E54F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436444" w:rsidRPr="00184559" w:rsidRDefault="00436444" w:rsidP="003E54F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15</w:t>
            </w:r>
          </w:p>
        </w:tc>
      </w:tr>
      <w:tr w:rsidR="00436444" w:rsidRPr="00184559" w:rsidTr="003E54FD">
        <w:tc>
          <w:tcPr>
            <w:tcW w:w="569" w:type="dxa"/>
            <w:shd w:val="clear" w:color="auto" w:fill="auto"/>
          </w:tcPr>
          <w:p w:rsidR="00436444" w:rsidRPr="00DD6085" w:rsidRDefault="00436444" w:rsidP="003E54FD">
            <w:pPr>
              <w:widowControl w:val="0"/>
              <w:spacing w:after="0" w:line="240" w:lineRule="auto"/>
              <w:ind w:right="113"/>
              <w:contextualSpacing/>
              <w:jc w:val="both"/>
              <w:rPr>
                <w:rFonts w:ascii="Times New Roman" w:hAnsi="Times New Roman"/>
                <w:sz w:val="24"/>
                <w:szCs w:val="24"/>
                <w:lang w:val="en-US"/>
              </w:rPr>
            </w:pPr>
            <w:r>
              <w:rPr>
                <w:rFonts w:ascii="Times New Roman" w:hAnsi="Times New Roman"/>
                <w:sz w:val="24"/>
                <w:szCs w:val="24"/>
              </w:rPr>
              <w:t>4</w:t>
            </w:r>
            <w:r>
              <w:rPr>
                <w:rFonts w:ascii="Times New Roman" w:hAnsi="Times New Roman"/>
                <w:sz w:val="24"/>
                <w:szCs w:val="24"/>
                <w:lang w:val="en-US"/>
              </w:rPr>
              <w:t>4</w:t>
            </w:r>
          </w:p>
        </w:tc>
        <w:tc>
          <w:tcPr>
            <w:tcW w:w="5502" w:type="dxa"/>
            <w:shd w:val="clear" w:color="auto" w:fill="auto"/>
          </w:tcPr>
          <w:p w:rsidR="00436444" w:rsidRPr="00184559" w:rsidRDefault="00436444" w:rsidP="003E54FD">
            <w:pPr>
              <w:widowControl w:val="0"/>
              <w:spacing w:after="0" w:line="240" w:lineRule="auto"/>
              <w:ind w:right="-19"/>
              <w:contextualSpacing/>
              <w:rPr>
                <w:rFonts w:ascii="Times New Roman" w:hAnsi="Times New Roman"/>
                <w:sz w:val="24"/>
                <w:szCs w:val="24"/>
              </w:rPr>
            </w:pPr>
            <w:r w:rsidRPr="00184559">
              <w:rPr>
                <w:rFonts w:ascii="Times New Roman" w:hAnsi="Times New Roman"/>
                <w:sz w:val="24"/>
                <w:szCs w:val="24"/>
              </w:rPr>
              <w:t>Модульний автоматичний вимикач STAND.45.1.С25.1</w:t>
            </w:r>
          </w:p>
        </w:tc>
        <w:tc>
          <w:tcPr>
            <w:tcW w:w="710" w:type="dxa"/>
            <w:shd w:val="clear" w:color="auto" w:fill="auto"/>
          </w:tcPr>
          <w:p w:rsidR="00436444" w:rsidRPr="00184559" w:rsidRDefault="00436444" w:rsidP="003E54FD">
            <w:pPr>
              <w:widowControl w:val="0"/>
              <w:spacing w:before="120" w:after="0" w:line="240" w:lineRule="auto"/>
              <w:ind w:right="113"/>
              <w:contextualSpacing/>
              <w:jc w:val="both"/>
              <w:rPr>
                <w:rFonts w:ascii="Times New Roman" w:hAnsi="Times New Roman"/>
                <w:sz w:val="24"/>
                <w:szCs w:val="24"/>
              </w:rPr>
            </w:pPr>
            <w:r w:rsidRPr="00184559">
              <w:rPr>
                <w:rFonts w:ascii="Times New Roman" w:hAnsi="Times New Roman"/>
                <w:sz w:val="24"/>
                <w:szCs w:val="24"/>
              </w:rPr>
              <w:t>шт.</w:t>
            </w:r>
          </w:p>
        </w:tc>
        <w:tc>
          <w:tcPr>
            <w:tcW w:w="689" w:type="dxa"/>
            <w:shd w:val="clear" w:color="auto" w:fill="auto"/>
          </w:tcPr>
          <w:p w:rsidR="00436444" w:rsidRPr="00184559" w:rsidRDefault="00436444" w:rsidP="003E54FD">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84</w:t>
            </w:r>
          </w:p>
        </w:tc>
      </w:tr>
      <w:tr w:rsidR="00436444" w:rsidRPr="00184559" w:rsidTr="003E54FD">
        <w:tc>
          <w:tcPr>
            <w:tcW w:w="569" w:type="dxa"/>
            <w:shd w:val="clear" w:color="auto" w:fill="auto"/>
          </w:tcPr>
          <w:p w:rsidR="00436444" w:rsidRPr="00DD6085" w:rsidRDefault="00436444" w:rsidP="003E54FD">
            <w:pPr>
              <w:widowControl w:val="0"/>
              <w:spacing w:after="0" w:line="240" w:lineRule="auto"/>
              <w:ind w:right="113"/>
              <w:contextualSpacing/>
              <w:jc w:val="both"/>
              <w:rPr>
                <w:rFonts w:ascii="Times New Roman" w:hAnsi="Times New Roman"/>
                <w:sz w:val="24"/>
                <w:szCs w:val="24"/>
                <w:lang w:val="en-US"/>
              </w:rPr>
            </w:pPr>
            <w:r>
              <w:rPr>
                <w:rFonts w:ascii="Times New Roman" w:hAnsi="Times New Roman"/>
                <w:sz w:val="24"/>
                <w:szCs w:val="24"/>
              </w:rPr>
              <w:t>4</w:t>
            </w:r>
            <w:r>
              <w:rPr>
                <w:rFonts w:ascii="Times New Roman" w:hAnsi="Times New Roman"/>
                <w:sz w:val="24"/>
                <w:szCs w:val="24"/>
                <w:lang w:val="en-US"/>
              </w:rPr>
              <w:t>5</w:t>
            </w:r>
          </w:p>
        </w:tc>
        <w:tc>
          <w:tcPr>
            <w:tcW w:w="5502" w:type="dxa"/>
            <w:shd w:val="clear" w:color="auto" w:fill="auto"/>
          </w:tcPr>
          <w:p w:rsidR="00436444" w:rsidRPr="00184559" w:rsidRDefault="00436444" w:rsidP="003E54FD">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rPr>
              <w:t>Автоматичний вимикач (25 А)</w:t>
            </w:r>
          </w:p>
        </w:tc>
        <w:tc>
          <w:tcPr>
            <w:tcW w:w="710" w:type="dxa"/>
            <w:shd w:val="clear" w:color="auto" w:fill="auto"/>
          </w:tcPr>
          <w:p w:rsidR="00436444" w:rsidRPr="00184559" w:rsidRDefault="00436444" w:rsidP="003E54FD">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436444" w:rsidRPr="00184559" w:rsidRDefault="00436444" w:rsidP="003E54FD">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50</w:t>
            </w:r>
          </w:p>
        </w:tc>
      </w:tr>
    </w:tbl>
    <w:p w:rsidR="003B291B" w:rsidRPr="00A634BF" w:rsidRDefault="003B291B" w:rsidP="003B291B">
      <w:pPr>
        <w:pStyle w:val="310"/>
        <w:ind w:firstLine="284"/>
        <w:rPr>
          <w:b/>
          <w:szCs w:val="24"/>
        </w:rPr>
      </w:pPr>
      <w:r w:rsidRPr="00EA6F66">
        <w:rPr>
          <w:szCs w:val="24"/>
        </w:rPr>
        <w:t xml:space="preserve">Вимикачі автоматичні модульні повинні  відповідати існуючим ГОСТ та ТУ заводу-виробника, бути призначені для захисту низьковольтних електричних мереж від струмів перевантаження і надструмів короткого замикання, а також для нечастих оперативних комутацій електричних мереж. Продукція повинна мати сертифікат якості та бути </w:t>
      </w:r>
      <w:r w:rsidRPr="00A634BF">
        <w:rPr>
          <w:szCs w:val="24"/>
        </w:rPr>
        <w:t xml:space="preserve">виготовлена </w:t>
      </w:r>
      <w:r w:rsidRPr="00A634BF">
        <w:rPr>
          <w:b/>
          <w:szCs w:val="24"/>
        </w:rPr>
        <w:t>не раніше 2019 року.</w:t>
      </w:r>
    </w:p>
    <w:p w:rsidR="003B291B" w:rsidRPr="00EA6F66" w:rsidRDefault="003B291B" w:rsidP="003B291B">
      <w:pPr>
        <w:pStyle w:val="310"/>
        <w:ind w:firstLine="284"/>
        <w:rPr>
          <w:szCs w:val="24"/>
        </w:rPr>
      </w:pPr>
      <w:r w:rsidRPr="00EA6F66">
        <w:rPr>
          <w:szCs w:val="24"/>
        </w:rPr>
        <w:br/>
      </w:r>
      <w:r w:rsidRPr="00EA6F66">
        <w:rPr>
          <w:rStyle w:val="af8"/>
          <w:rFonts w:eastAsia="MS Mincho"/>
          <w:szCs w:val="24"/>
        </w:rPr>
        <w:t>Електротехнічні показники та габарити:</w:t>
      </w:r>
      <w:r w:rsidRPr="00EA6F66">
        <w:rPr>
          <w:b/>
          <w:bCs/>
          <w:szCs w:val="24"/>
        </w:rPr>
        <w:br/>
        <w:t xml:space="preserve">-  </w:t>
      </w:r>
      <w:r w:rsidRPr="00EA6F66">
        <w:rPr>
          <w:szCs w:val="24"/>
        </w:rPr>
        <w:t>номінальна напруга, частотою змінного струму 50Гц – 230 В;</w:t>
      </w:r>
      <w:r w:rsidRPr="00EA6F66">
        <w:rPr>
          <w:szCs w:val="24"/>
        </w:rPr>
        <w:br/>
        <w:t>-  максимальна вимикаюча здатність – не менше 4,5 кА;</w:t>
      </w:r>
      <w:r w:rsidRPr="00EA6F66">
        <w:rPr>
          <w:szCs w:val="24"/>
        </w:rPr>
        <w:br/>
        <w:t>-  номінальний струм комутації, In – 10А, 16 А, 20А, 25 А;</w:t>
      </w:r>
      <w:r w:rsidRPr="00EA6F66">
        <w:rPr>
          <w:szCs w:val="24"/>
        </w:rPr>
        <w:br/>
        <w:t>-  кількість полюсів –1, 2, 3;</w:t>
      </w:r>
      <w:r w:rsidRPr="00EA6F66">
        <w:rPr>
          <w:szCs w:val="24"/>
        </w:rPr>
        <w:br/>
        <w:t>-  характеристика відключення – В (використовується для захисту мереж з навантаженням електроприладів, освітлення ),  С (використовується для захисту мереж із імпульсними пульсаціями струму Ii = 5 ÷ 10In);</w:t>
      </w:r>
    </w:p>
    <w:p w:rsidR="003B291B" w:rsidRDefault="003B291B" w:rsidP="003B291B">
      <w:pPr>
        <w:pStyle w:val="310"/>
        <w:rPr>
          <w:szCs w:val="24"/>
        </w:rPr>
      </w:pPr>
      <w:r w:rsidRPr="00EA6F66">
        <w:rPr>
          <w:szCs w:val="24"/>
        </w:rPr>
        <w:t>-  кліматичне виконання  –  УХЛ.</w:t>
      </w:r>
    </w:p>
    <w:p w:rsidR="003B291B" w:rsidRDefault="003B291B" w:rsidP="003B291B">
      <w:pPr>
        <w:pStyle w:val="310"/>
        <w:rPr>
          <w:szCs w:val="24"/>
        </w:rPr>
      </w:pPr>
    </w:p>
    <w:p w:rsidR="003B291B" w:rsidRPr="00EA6F66" w:rsidRDefault="003B291B" w:rsidP="003B291B">
      <w:pPr>
        <w:pStyle w:val="310"/>
        <w:jc w:val="center"/>
        <w:rPr>
          <w:b/>
          <w:szCs w:val="24"/>
        </w:rPr>
      </w:pPr>
      <w:r w:rsidRPr="00EA6F66">
        <w:rPr>
          <w:b/>
          <w:szCs w:val="24"/>
        </w:rPr>
        <w:t>Приклад зовнішнього вигляду модульного автоматичного вимикача</w:t>
      </w:r>
    </w:p>
    <w:p w:rsidR="003B291B" w:rsidRDefault="003B291B" w:rsidP="003B291B">
      <w:pPr>
        <w:pStyle w:val="310"/>
        <w:jc w:val="center"/>
        <w:rPr>
          <w:b/>
          <w:sz w:val="22"/>
          <w:szCs w:val="22"/>
        </w:rPr>
      </w:pPr>
    </w:p>
    <w:p w:rsidR="003B291B" w:rsidRPr="006566F3" w:rsidRDefault="003B291B" w:rsidP="003B291B">
      <w:pPr>
        <w:pStyle w:val="310"/>
        <w:jc w:val="center"/>
        <w:rPr>
          <w:b/>
          <w:sz w:val="22"/>
          <w:szCs w:val="22"/>
        </w:rPr>
      </w:pPr>
      <w:r w:rsidRPr="006566F3">
        <w:rPr>
          <w:sz w:val="22"/>
          <w:szCs w:val="22"/>
          <w:lang w:eastAsia="uk-UA"/>
        </w:rPr>
        <w:drawing>
          <wp:anchor distT="0" distB="0" distL="114300" distR="114300" simplePos="0" relativeHeight="251658240" behindDoc="0" locked="0" layoutInCell="0" allowOverlap="1" wp14:anchorId="15DA47A7" wp14:editId="71FB9B78">
            <wp:simplePos x="0" y="0"/>
            <wp:positionH relativeFrom="column">
              <wp:posOffset>0</wp:posOffset>
            </wp:positionH>
            <wp:positionV relativeFrom="paragraph">
              <wp:posOffset>132715</wp:posOffset>
            </wp:positionV>
            <wp:extent cx="914400" cy="1742440"/>
            <wp:effectExtent l="0" t="0" r="0" b="0"/>
            <wp:wrapNone/>
            <wp:docPr id="10" name="Рисунок 10" descr="&amp;Acy;&amp;vcy;&amp;tcy;&amp;ocy;&amp;mcy;&amp;acy;&amp;tcy;&amp;icy;&amp;chcy;&amp;iecy;&amp;scy;&amp;kcy;&amp;icy;&amp;jcy; &amp;vcy;&amp;ycy;&amp;kcy;&amp;lcy;&amp;yucy;&amp;chcy;&amp;acy;&amp;tcy;&amp;iecy;&amp;lcy;&amp;softcy; &amp;ocy;&amp;dcy;&amp;ncy;&amp;ocy;&amp;pcy;&amp;ocy;&amp;lcy;&amp;yucy;&amp;scy;&amp;ncy;&amp;ycy;&amp;jcy; 25&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Acy;&amp;vcy;&amp;tcy;&amp;ocy;&amp;mcy;&amp;acy;&amp;tcy;&amp;icy;&amp;chcy;&amp;iecy;&amp;scy;&amp;kcy;&amp;icy;&amp;jcy; &amp;vcy;&amp;ycy;&amp;kcy;&amp;lcy;&amp;yucy;&amp;chcy;&amp;acy;&amp;tcy;&amp;iecy;&amp;lcy;&amp;softcy; &amp;ocy;&amp;dcy;&amp;ncy;&amp;ocy;&amp;pcy;&amp;ocy;&amp;lcy;&amp;yucy;&amp;scy;&amp;ncy;&amp;ycy;&amp;jcy; 25&amp;Acy;"/>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l="23959" r="28120"/>
                    <a:stretch>
                      <a:fillRect/>
                    </a:stretch>
                  </pic:blipFill>
                  <pic:spPr bwMode="auto">
                    <a:xfrm>
                      <a:off x="0" y="0"/>
                      <a:ext cx="914400" cy="1742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91B" w:rsidRPr="006566F3" w:rsidRDefault="003B291B" w:rsidP="003B291B">
      <w:pPr>
        <w:pStyle w:val="310"/>
        <w:jc w:val="center"/>
        <w:rPr>
          <w:b/>
          <w:sz w:val="22"/>
          <w:szCs w:val="22"/>
        </w:rPr>
      </w:pPr>
      <w:r w:rsidRPr="006566F3">
        <w:rPr>
          <w:sz w:val="22"/>
          <w:szCs w:val="22"/>
          <w:lang w:eastAsia="uk-UA"/>
        </w:rPr>
        <w:drawing>
          <wp:anchor distT="0" distB="0" distL="114300" distR="114300" simplePos="0" relativeHeight="251660288" behindDoc="0" locked="0" layoutInCell="0" allowOverlap="1" wp14:anchorId="5C884793" wp14:editId="732EAB57">
            <wp:simplePos x="0" y="0"/>
            <wp:positionH relativeFrom="column">
              <wp:posOffset>3714750</wp:posOffset>
            </wp:positionH>
            <wp:positionV relativeFrom="paragraph">
              <wp:posOffset>67310</wp:posOffset>
            </wp:positionV>
            <wp:extent cx="1677670" cy="206057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7670" cy="206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6F3">
        <w:rPr>
          <w:sz w:val="22"/>
          <w:szCs w:val="22"/>
          <w:lang w:eastAsia="uk-UA"/>
        </w:rPr>
        <w:drawing>
          <wp:anchor distT="0" distB="0" distL="114300" distR="114300" simplePos="0" relativeHeight="251656192" behindDoc="0" locked="0" layoutInCell="0" allowOverlap="1" wp14:anchorId="607019BF" wp14:editId="47989904">
            <wp:simplePos x="0" y="0"/>
            <wp:positionH relativeFrom="column">
              <wp:posOffset>1600200</wp:posOffset>
            </wp:positionH>
            <wp:positionV relativeFrom="paragraph">
              <wp:posOffset>67310</wp:posOffset>
            </wp:positionV>
            <wp:extent cx="1487170" cy="1647190"/>
            <wp:effectExtent l="0" t="0" r="0" b="0"/>
            <wp:wrapNone/>
            <wp:docPr id="8" name="Рисунок 8" descr="Артикул - s0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ртикул - s002017"/>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487170" cy="1647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91B" w:rsidRPr="006566F3" w:rsidRDefault="003B291B" w:rsidP="003B291B">
      <w:pPr>
        <w:pStyle w:val="310"/>
        <w:jc w:val="center"/>
        <w:rPr>
          <w:b/>
          <w:sz w:val="22"/>
          <w:szCs w:val="22"/>
        </w:rPr>
      </w:pPr>
    </w:p>
    <w:p w:rsidR="003B291B" w:rsidRPr="006566F3" w:rsidRDefault="003B291B" w:rsidP="003B291B">
      <w:pPr>
        <w:pStyle w:val="310"/>
        <w:jc w:val="center"/>
        <w:rPr>
          <w:b/>
          <w:sz w:val="22"/>
          <w:szCs w:val="22"/>
        </w:rPr>
      </w:pPr>
    </w:p>
    <w:p w:rsidR="003B291B" w:rsidRPr="006566F3" w:rsidRDefault="003B291B" w:rsidP="003B291B">
      <w:pPr>
        <w:pStyle w:val="310"/>
        <w:jc w:val="center"/>
        <w:rPr>
          <w:b/>
          <w:sz w:val="22"/>
          <w:szCs w:val="22"/>
        </w:rPr>
      </w:pPr>
      <w:r w:rsidRPr="006566F3">
        <w:rPr>
          <w:b/>
          <w:sz w:val="22"/>
          <w:szCs w:val="22"/>
        </w:rPr>
        <w:br/>
      </w:r>
    </w:p>
    <w:p w:rsidR="003B291B" w:rsidRPr="006566F3" w:rsidRDefault="003B291B" w:rsidP="003B291B">
      <w:pPr>
        <w:pStyle w:val="1"/>
        <w:rPr>
          <w:sz w:val="22"/>
          <w:szCs w:val="22"/>
        </w:rPr>
      </w:pPr>
      <w:r w:rsidRPr="006566F3">
        <w:rPr>
          <w:sz w:val="22"/>
          <w:szCs w:val="22"/>
        </w:rPr>
        <w:t xml:space="preserve">            </w:t>
      </w:r>
    </w:p>
    <w:p w:rsidR="003B291B" w:rsidRPr="006566F3" w:rsidRDefault="003B291B" w:rsidP="003B291B">
      <w:pPr>
        <w:pStyle w:val="af7"/>
        <w:rPr>
          <w:sz w:val="22"/>
          <w:szCs w:val="22"/>
        </w:rPr>
      </w:pPr>
    </w:p>
    <w:p w:rsidR="003B291B" w:rsidRPr="006566F3" w:rsidRDefault="003B291B" w:rsidP="003B291B">
      <w:pPr>
        <w:ind w:firstLine="567"/>
      </w:pPr>
      <w:r w:rsidRPr="006566F3">
        <w:t xml:space="preserve">                                </w:t>
      </w:r>
    </w:p>
    <w:p w:rsidR="003B291B" w:rsidRPr="006566F3" w:rsidRDefault="003B291B" w:rsidP="003B291B">
      <w:pPr>
        <w:ind w:firstLine="567"/>
      </w:pPr>
      <w:r w:rsidRPr="006566F3">
        <w:t xml:space="preserve">              </w:t>
      </w:r>
    </w:p>
    <w:p w:rsidR="003B291B" w:rsidRPr="006566F3" w:rsidRDefault="003B291B" w:rsidP="003B291B">
      <w:pPr>
        <w:ind w:firstLine="567"/>
      </w:pPr>
      <w:r w:rsidRPr="006566F3">
        <w:t xml:space="preserve">             </w:t>
      </w:r>
    </w:p>
    <w:p w:rsidR="003B291B" w:rsidRPr="00EA6F66" w:rsidRDefault="003B291B" w:rsidP="003B291B">
      <w:pPr>
        <w:pStyle w:val="310"/>
        <w:ind w:firstLine="360"/>
        <w:rPr>
          <w:rStyle w:val="af8"/>
          <w:rFonts w:eastAsia="MS Mincho"/>
          <w:szCs w:val="24"/>
        </w:rPr>
      </w:pPr>
      <w:r w:rsidRPr="00EA6F66">
        <w:rPr>
          <w:rStyle w:val="af8"/>
          <w:rFonts w:eastAsia="MS Mincho"/>
          <w:szCs w:val="24"/>
        </w:rPr>
        <w:t>Механічні показники</w:t>
      </w:r>
    </w:p>
    <w:p w:rsidR="003B291B" w:rsidRPr="00EA6F66" w:rsidRDefault="003B291B" w:rsidP="003B291B">
      <w:pPr>
        <w:pStyle w:val="310"/>
        <w:ind w:firstLine="360"/>
        <w:rPr>
          <w:szCs w:val="24"/>
        </w:rPr>
      </w:pPr>
      <w:r w:rsidRPr="00EA6F66">
        <w:rPr>
          <w:b/>
          <w:bCs/>
          <w:szCs w:val="24"/>
        </w:rPr>
        <w:br/>
      </w:r>
      <w:r w:rsidRPr="00EA6F66">
        <w:rPr>
          <w:szCs w:val="24"/>
        </w:rPr>
        <w:t xml:space="preserve">Кріплення на </w:t>
      </w:r>
      <w:smartTag w:uri="urn:schemas-microsoft-com:office:smarttags" w:element="metricconverter">
        <w:smartTagPr>
          <w:attr w:name="ProductID" w:val="35 мм"/>
        </w:smartTagPr>
        <w:r w:rsidRPr="00EA6F66">
          <w:rPr>
            <w:szCs w:val="24"/>
          </w:rPr>
          <w:t>35 мм</w:t>
        </w:r>
      </w:smartTag>
      <w:r w:rsidRPr="00EA6F66">
        <w:rPr>
          <w:szCs w:val="24"/>
        </w:rPr>
        <w:t xml:space="preserve"> монтажну рейку (DIN тип TS35).</w:t>
      </w:r>
      <w:r w:rsidRPr="00EA6F66">
        <w:rPr>
          <w:szCs w:val="24"/>
        </w:rPr>
        <w:br/>
        <w:t>Перетин приєднувального монолітного дроту – 1...25 мм².</w:t>
      </w:r>
    </w:p>
    <w:p w:rsidR="003B291B" w:rsidRPr="006566F3" w:rsidRDefault="003B291B" w:rsidP="003B291B">
      <w:pPr>
        <w:pStyle w:val="310"/>
        <w:ind w:firstLine="360"/>
        <w:rPr>
          <w:sz w:val="22"/>
          <w:szCs w:val="22"/>
        </w:rPr>
      </w:pPr>
    </w:p>
    <w:p w:rsidR="003B291B" w:rsidRPr="007631E5" w:rsidRDefault="007631E5" w:rsidP="00DC269E">
      <w:pPr>
        <w:pStyle w:val="aa"/>
        <w:numPr>
          <w:ilvl w:val="0"/>
          <w:numId w:val="10"/>
        </w:numPr>
        <w:tabs>
          <w:tab w:val="left" w:pos="360"/>
          <w:tab w:val="left" w:pos="1080"/>
        </w:tabs>
        <w:spacing w:after="0"/>
        <w:jc w:val="both"/>
        <w:rPr>
          <w:rFonts w:ascii="Times New Roman" w:hAnsi="Times New Roman"/>
          <w:b/>
          <w:sz w:val="24"/>
          <w:szCs w:val="24"/>
          <w:u w:val="single"/>
        </w:rPr>
      </w:pPr>
      <w:r w:rsidRPr="007631E5">
        <w:rPr>
          <w:rFonts w:ascii="Times New Roman" w:hAnsi="Times New Roman"/>
          <w:b/>
          <w:sz w:val="24"/>
          <w:szCs w:val="24"/>
          <w:u w:val="single"/>
        </w:rPr>
        <w:t xml:space="preserve"> </w:t>
      </w:r>
      <w:r w:rsidRPr="007631E5">
        <w:rPr>
          <w:rFonts w:ascii="Times New Roman" w:hAnsi="Times New Roman"/>
          <w:b/>
          <w:sz w:val="24"/>
          <w:szCs w:val="24"/>
        </w:rPr>
        <w:t xml:space="preserve">Автоматичні вимикачі  в  кількості </w:t>
      </w:r>
      <w:r>
        <w:rPr>
          <w:rFonts w:ascii="Times New Roman" w:hAnsi="Times New Roman"/>
          <w:b/>
          <w:sz w:val="24"/>
          <w:szCs w:val="24"/>
        </w:rPr>
        <w:t>13</w:t>
      </w:r>
      <w:r w:rsidRPr="007631E5">
        <w:rPr>
          <w:rFonts w:ascii="Times New Roman" w:hAnsi="Times New Roman"/>
          <w:b/>
          <w:sz w:val="24"/>
          <w:szCs w:val="24"/>
        </w:rPr>
        <w:t xml:space="preserve">  шт.</w:t>
      </w:r>
    </w:p>
    <w:p w:rsidR="003B291B" w:rsidRPr="00A27FA3" w:rsidRDefault="003B291B" w:rsidP="003B291B">
      <w:pPr>
        <w:pStyle w:val="31"/>
        <w:tabs>
          <w:tab w:val="left" w:pos="360"/>
          <w:tab w:val="left" w:pos="1080"/>
        </w:tabs>
        <w:spacing w:after="0"/>
        <w:ind w:left="284" w:hanging="284"/>
        <w:jc w:val="both"/>
        <w:rPr>
          <w:rFonts w:ascii="Times New Roman" w:hAnsi="Times New Roman"/>
          <w:b/>
          <w:sz w:val="24"/>
          <w:szCs w:val="24"/>
          <w:u w:val="single"/>
        </w:rPr>
      </w:pPr>
    </w:p>
    <w:tbl>
      <w:tblPr>
        <w:tblW w:w="7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5502"/>
        <w:gridCol w:w="710"/>
        <w:gridCol w:w="689"/>
      </w:tblGrid>
      <w:tr w:rsidR="003B291B" w:rsidRPr="00184559" w:rsidTr="009F32EA">
        <w:tc>
          <w:tcPr>
            <w:tcW w:w="569" w:type="dxa"/>
            <w:shd w:val="clear" w:color="auto" w:fill="auto"/>
          </w:tcPr>
          <w:p w:rsidR="003B291B" w:rsidRPr="00184559" w:rsidRDefault="003B291B" w:rsidP="009F32EA">
            <w:pPr>
              <w:widowControl w:val="0"/>
              <w:spacing w:after="0" w:line="240" w:lineRule="auto"/>
              <w:ind w:right="113"/>
              <w:contextualSpacing/>
              <w:jc w:val="both"/>
              <w:rPr>
                <w:rFonts w:ascii="Times New Roman" w:hAnsi="Times New Roman"/>
                <w:sz w:val="24"/>
                <w:szCs w:val="24"/>
                <w:lang w:val="ru-RU"/>
              </w:rPr>
            </w:pPr>
            <w:r>
              <w:rPr>
                <w:rFonts w:ascii="Times New Roman" w:hAnsi="Times New Roman"/>
                <w:sz w:val="24"/>
                <w:szCs w:val="24"/>
                <w:lang w:val="ru-RU"/>
              </w:rPr>
              <w:t>46</w:t>
            </w:r>
          </w:p>
        </w:tc>
        <w:tc>
          <w:tcPr>
            <w:tcW w:w="5502" w:type="dxa"/>
            <w:shd w:val="clear" w:color="auto" w:fill="auto"/>
          </w:tcPr>
          <w:p w:rsidR="003B291B" w:rsidRPr="00FC18AF" w:rsidRDefault="003B291B" w:rsidP="009F32EA">
            <w:pPr>
              <w:widowControl w:val="0"/>
              <w:spacing w:after="0" w:line="240" w:lineRule="auto"/>
              <w:ind w:right="113"/>
              <w:contextualSpacing/>
              <w:jc w:val="both"/>
              <w:rPr>
                <w:rFonts w:ascii="Times New Roman" w:hAnsi="Times New Roman"/>
              </w:rPr>
            </w:pPr>
            <w:r w:rsidRPr="00FC18AF">
              <w:rPr>
                <w:rFonts w:ascii="Times New Roman" w:hAnsi="Times New Roman"/>
                <w:sz w:val="24"/>
                <w:szCs w:val="24"/>
              </w:rPr>
              <w:t>Автоматичний вимикач PL4-C25/2 25А 2п.</w:t>
            </w:r>
          </w:p>
        </w:tc>
        <w:tc>
          <w:tcPr>
            <w:tcW w:w="710" w:type="dxa"/>
            <w:shd w:val="clear" w:color="auto" w:fill="auto"/>
          </w:tcPr>
          <w:p w:rsidR="003B291B" w:rsidRPr="00184559" w:rsidRDefault="003B291B"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3B291B" w:rsidRPr="00184559" w:rsidRDefault="003B291B"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10</w:t>
            </w:r>
          </w:p>
        </w:tc>
      </w:tr>
      <w:tr w:rsidR="003B291B" w:rsidRPr="00184559" w:rsidTr="009F32EA">
        <w:tc>
          <w:tcPr>
            <w:tcW w:w="569" w:type="dxa"/>
            <w:shd w:val="clear" w:color="auto" w:fill="auto"/>
          </w:tcPr>
          <w:p w:rsidR="003B291B" w:rsidRPr="00D40BFB" w:rsidRDefault="003B291B" w:rsidP="009F32EA">
            <w:pPr>
              <w:widowControl w:val="0"/>
              <w:spacing w:before="120" w:after="0" w:line="240" w:lineRule="auto"/>
              <w:ind w:right="113"/>
              <w:contextualSpacing/>
              <w:jc w:val="both"/>
              <w:rPr>
                <w:rFonts w:ascii="Times New Roman" w:hAnsi="Times New Roman"/>
                <w:sz w:val="24"/>
                <w:szCs w:val="24"/>
              </w:rPr>
            </w:pPr>
            <w:r>
              <w:rPr>
                <w:rFonts w:ascii="Times New Roman" w:hAnsi="Times New Roman"/>
                <w:sz w:val="24"/>
                <w:szCs w:val="24"/>
              </w:rPr>
              <w:t>47</w:t>
            </w:r>
          </w:p>
        </w:tc>
        <w:tc>
          <w:tcPr>
            <w:tcW w:w="5502" w:type="dxa"/>
            <w:shd w:val="clear" w:color="auto" w:fill="auto"/>
          </w:tcPr>
          <w:p w:rsidR="003B291B" w:rsidRPr="00FC18AF" w:rsidRDefault="003B291B" w:rsidP="009F32EA">
            <w:pPr>
              <w:widowControl w:val="0"/>
              <w:spacing w:after="0" w:line="240" w:lineRule="auto"/>
              <w:ind w:right="113"/>
              <w:contextualSpacing/>
              <w:jc w:val="both"/>
              <w:rPr>
                <w:rFonts w:ascii="Times New Roman" w:hAnsi="Times New Roman"/>
                <w:sz w:val="24"/>
                <w:szCs w:val="24"/>
              </w:rPr>
            </w:pPr>
            <w:r w:rsidRPr="00FC18AF">
              <w:rPr>
                <w:rFonts w:ascii="Times New Roman" w:hAnsi="Times New Roman"/>
                <w:sz w:val="24"/>
                <w:szCs w:val="24"/>
              </w:rPr>
              <w:t>Автоматичний вимикач PL7-C16/1 16А 1п.</w:t>
            </w:r>
          </w:p>
        </w:tc>
        <w:tc>
          <w:tcPr>
            <w:tcW w:w="710" w:type="dxa"/>
            <w:shd w:val="clear" w:color="auto" w:fill="auto"/>
          </w:tcPr>
          <w:p w:rsidR="003B291B" w:rsidRPr="00184559" w:rsidRDefault="003B291B"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3B291B" w:rsidRPr="00184559" w:rsidRDefault="003B291B" w:rsidP="009F32EA">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2</w:t>
            </w:r>
          </w:p>
        </w:tc>
      </w:tr>
      <w:tr w:rsidR="003B291B" w:rsidRPr="00184559" w:rsidTr="009F32EA">
        <w:tc>
          <w:tcPr>
            <w:tcW w:w="569" w:type="dxa"/>
            <w:shd w:val="clear" w:color="auto" w:fill="auto"/>
          </w:tcPr>
          <w:p w:rsidR="003B291B" w:rsidRPr="00D40BFB" w:rsidRDefault="003B291B" w:rsidP="009F32EA">
            <w:pPr>
              <w:widowControl w:val="0"/>
              <w:spacing w:before="120" w:after="0" w:line="240" w:lineRule="auto"/>
              <w:ind w:right="113"/>
              <w:contextualSpacing/>
              <w:jc w:val="both"/>
              <w:rPr>
                <w:rFonts w:ascii="Times New Roman" w:hAnsi="Times New Roman"/>
                <w:sz w:val="24"/>
                <w:szCs w:val="24"/>
              </w:rPr>
            </w:pPr>
            <w:r>
              <w:rPr>
                <w:rFonts w:ascii="Times New Roman" w:hAnsi="Times New Roman"/>
                <w:sz w:val="24"/>
                <w:szCs w:val="24"/>
              </w:rPr>
              <w:t>48</w:t>
            </w:r>
          </w:p>
        </w:tc>
        <w:tc>
          <w:tcPr>
            <w:tcW w:w="5502" w:type="dxa"/>
            <w:shd w:val="clear" w:color="auto" w:fill="auto"/>
          </w:tcPr>
          <w:p w:rsidR="003B291B" w:rsidRPr="00FC18AF" w:rsidRDefault="003B291B" w:rsidP="009F32EA">
            <w:pPr>
              <w:widowControl w:val="0"/>
              <w:spacing w:after="0" w:line="240" w:lineRule="auto"/>
              <w:ind w:right="113"/>
              <w:contextualSpacing/>
              <w:jc w:val="both"/>
              <w:rPr>
                <w:rFonts w:ascii="Times New Roman" w:hAnsi="Times New Roman"/>
                <w:sz w:val="24"/>
                <w:szCs w:val="24"/>
              </w:rPr>
            </w:pPr>
            <w:r w:rsidRPr="00FC18AF">
              <w:rPr>
                <w:rFonts w:ascii="Times New Roman" w:hAnsi="Times New Roman"/>
                <w:sz w:val="24"/>
                <w:szCs w:val="24"/>
              </w:rPr>
              <w:t>Автоматичний вимикач PL4-C25/1 25А 1п.</w:t>
            </w:r>
          </w:p>
        </w:tc>
        <w:tc>
          <w:tcPr>
            <w:tcW w:w="710" w:type="dxa"/>
            <w:shd w:val="clear" w:color="auto" w:fill="auto"/>
          </w:tcPr>
          <w:p w:rsidR="003B291B" w:rsidRPr="00184559" w:rsidRDefault="003B291B"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3B291B" w:rsidRPr="00184559" w:rsidRDefault="003B291B" w:rsidP="009F32EA">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1</w:t>
            </w:r>
          </w:p>
        </w:tc>
      </w:tr>
    </w:tbl>
    <w:p w:rsidR="003B291B" w:rsidRPr="0030644E" w:rsidRDefault="003B291B" w:rsidP="00DC269E">
      <w:pPr>
        <w:numPr>
          <w:ilvl w:val="0"/>
          <w:numId w:val="11"/>
        </w:numPr>
        <w:tabs>
          <w:tab w:val="left" w:pos="426"/>
        </w:tabs>
        <w:spacing w:before="240" w:after="0" w:line="240" w:lineRule="auto"/>
        <w:ind w:left="0" w:firstLine="0"/>
        <w:jc w:val="both"/>
        <w:rPr>
          <w:rFonts w:ascii="Times New Roman" w:hAnsi="Times New Roman"/>
          <w:b/>
          <w:sz w:val="24"/>
          <w:szCs w:val="24"/>
        </w:rPr>
      </w:pPr>
      <w:r w:rsidRPr="0030644E">
        <w:rPr>
          <w:rFonts w:ascii="Times New Roman" w:hAnsi="Times New Roman"/>
          <w:b/>
          <w:sz w:val="24"/>
          <w:szCs w:val="24"/>
        </w:rPr>
        <w:t xml:space="preserve">Вимикач автоматичний PL4-C25/2 25А 2п  </w:t>
      </w:r>
      <w:r w:rsidRPr="0030644E">
        <w:rPr>
          <w:rFonts w:ascii="Times New Roman" w:hAnsi="Times New Roman"/>
          <w:sz w:val="24"/>
          <w:szCs w:val="24"/>
        </w:rPr>
        <w:t xml:space="preserve"> в</w:t>
      </w:r>
      <w:r w:rsidRPr="0030644E">
        <w:rPr>
          <w:rFonts w:ascii="Times New Roman" w:hAnsi="Times New Roman"/>
          <w:b/>
          <w:sz w:val="24"/>
          <w:szCs w:val="24"/>
        </w:rPr>
        <w:t xml:space="preserve"> </w:t>
      </w:r>
      <w:r w:rsidRPr="0030644E">
        <w:rPr>
          <w:rFonts w:ascii="Times New Roman" w:hAnsi="Times New Roman"/>
          <w:sz w:val="24"/>
          <w:szCs w:val="24"/>
        </w:rPr>
        <w:t>кількості 10 шт.</w:t>
      </w:r>
    </w:p>
    <w:p w:rsidR="003B291B" w:rsidRPr="0030644E" w:rsidRDefault="003B291B" w:rsidP="003B291B">
      <w:pPr>
        <w:tabs>
          <w:tab w:val="left" w:pos="426"/>
        </w:tabs>
        <w:jc w:val="both"/>
        <w:rPr>
          <w:rFonts w:ascii="Times New Roman" w:hAnsi="Times New Roman"/>
          <w:sz w:val="24"/>
          <w:szCs w:val="24"/>
        </w:rPr>
      </w:pPr>
      <w:r w:rsidRPr="0030644E">
        <w:rPr>
          <w:rFonts w:ascii="Times New Roman" w:hAnsi="Times New Roman"/>
          <w:sz w:val="24"/>
          <w:szCs w:val="24"/>
        </w:rPr>
        <w:t>Автоматичний вимикач серії PL4 на 25 ампер PL4-C25/2 – модульний  двополюсний автомат. Для захисту ліній електроживлення від  критичних навантажень і струмів короткого замикання.</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947"/>
      </w:tblGrid>
      <w:tr w:rsidR="003B291B" w:rsidRPr="0030644E" w:rsidTr="009F32EA">
        <w:tc>
          <w:tcPr>
            <w:tcW w:w="3707" w:type="dxa"/>
            <w:shd w:val="clear" w:color="auto" w:fill="auto"/>
          </w:tcPr>
          <w:p w:rsidR="003B291B" w:rsidRPr="0030644E" w:rsidRDefault="003B291B" w:rsidP="007631E5">
            <w:pPr>
              <w:tabs>
                <w:tab w:val="left" w:pos="426"/>
              </w:tabs>
              <w:spacing w:before="240" w:line="240" w:lineRule="auto"/>
              <w:jc w:val="center"/>
              <w:rPr>
                <w:rFonts w:ascii="Times New Roman" w:hAnsi="Times New Roman"/>
                <w:sz w:val="24"/>
                <w:szCs w:val="24"/>
              </w:rPr>
            </w:pPr>
            <w:r w:rsidRPr="0030644E">
              <w:rPr>
                <w:rFonts w:ascii="Times New Roman" w:hAnsi="Times New Roman"/>
                <w:sz w:val="24"/>
                <w:szCs w:val="24"/>
              </w:rPr>
              <w:t>Тип</w:t>
            </w:r>
          </w:p>
        </w:tc>
        <w:tc>
          <w:tcPr>
            <w:tcW w:w="3947" w:type="dxa"/>
            <w:shd w:val="clear" w:color="auto" w:fill="auto"/>
          </w:tcPr>
          <w:p w:rsidR="003B291B" w:rsidRPr="0030644E" w:rsidRDefault="003B291B" w:rsidP="007631E5">
            <w:pPr>
              <w:tabs>
                <w:tab w:val="left" w:pos="426"/>
              </w:tabs>
              <w:spacing w:before="240" w:line="240" w:lineRule="auto"/>
              <w:jc w:val="center"/>
              <w:rPr>
                <w:rFonts w:ascii="Times New Roman" w:hAnsi="Times New Roman"/>
                <w:sz w:val="24"/>
                <w:szCs w:val="24"/>
              </w:rPr>
            </w:pPr>
            <w:r w:rsidRPr="0030644E">
              <w:rPr>
                <w:rFonts w:ascii="Times New Roman" w:hAnsi="Times New Roman"/>
                <w:sz w:val="24"/>
                <w:szCs w:val="24"/>
              </w:rPr>
              <w:t>Модульний автоматичний вимикач</w:t>
            </w:r>
          </w:p>
        </w:tc>
      </w:tr>
      <w:tr w:rsidR="003B291B" w:rsidRPr="0030644E" w:rsidTr="009F32EA">
        <w:tc>
          <w:tcPr>
            <w:tcW w:w="3707" w:type="dxa"/>
            <w:shd w:val="clear" w:color="auto" w:fill="auto"/>
          </w:tcPr>
          <w:p w:rsidR="003B291B" w:rsidRPr="0030644E" w:rsidRDefault="003B291B" w:rsidP="007631E5">
            <w:pPr>
              <w:tabs>
                <w:tab w:val="left" w:pos="426"/>
              </w:tabs>
              <w:spacing w:before="240" w:line="240" w:lineRule="auto"/>
              <w:jc w:val="center"/>
              <w:rPr>
                <w:rFonts w:ascii="Times New Roman" w:hAnsi="Times New Roman"/>
                <w:sz w:val="24"/>
                <w:szCs w:val="24"/>
              </w:rPr>
            </w:pPr>
            <w:r w:rsidRPr="0030644E">
              <w:rPr>
                <w:rFonts w:ascii="Times New Roman" w:hAnsi="Times New Roman"/>
                <w:sz w:val="24"/>
                <w:szCs w:val="24"/>
              </w:rPr>
              <w:t>Кількість полюсів</w:t>
            </w:r>
          </w:p>
        </w:tc>
        <w:tc>
          <w:tcPr>
            <w:tcW w:w="3947" w:type="dxa"/>
            <w:shd w:val="clear" w:color="auto" w:fill="auto"/>
          </w:tcPr>
          <w:p w:rsidR="003B291B" w:rsidRPr="0030644E" w:rsidRDefault="003B291B" w:rsidP="007631E5">
            <w:pPr>
              <w:tabs>
                <w:tab w:val="left" w:pos="426"/>
              </w:tabs>
              <w:spacing w:before="240" w:line="240" w:lineRule="auto"/>
              <w:jc w:val="center"/>
              <w:rPr>
                <w:rFonts w:ascii="Times New Roman" w:hAnsi="Times New Roman"/>
                <w:sz w:val="24"/>
                <w:szCs w:val="24"/>
              </w:rPr>
            </w:pPr>
            <w:r w:rsidRPr="0030644E">
              <w:rPr>
                <w:rFonts w:ascii="Times New Roman" w:hAnsi="Times New Roman"/>
                <w:sz w:val="24"/>
                <w:szCs w:val="24"/>
              </w:rPr>
              <w:t>2</w:t>
            </w:r>
          </w:p>
        </w:tc>
      </w:tr>
      <w:tr w:rsidR="003B291B" w:rsidRPr="0030644E" w:rsidTr="009F32EA">
        <w:tc>
          <w:tcPr>
            <w:tcW w:w="3707" w:type="dxa"/>
            <w:shd w:val="clear" w:color="auto" w:fill="auto"/>
          </w:tcPr>
          <w:p w:rsidR="003B291B" w:rsidRPr="0030644E" w:rsidRDefault="003B291B" w:rsidP="007631E5">
            <w:pPr>
              <w:tabs>
                <w:tab w:val="left" w:pos="426"/>
              </w:tabs>
              <w:spacing w:before="240" w:line="240" w:lineRule="auto"/>
              <w:jc w:val="center"/>
              <w:rPr>
                <w:rFonts w:ascii="Times New Roman" w:hAnsi="Times New Roman"/>
                <w:sz w:val="24"/>
                <w:szCs w:val="24"/>
              </w:rPr>
            </w:pPr>
            <w:r w:rsidRPr="0030644E">
              <w:rPr>
                <w:rFonts w:ascii="Times New Roman" w:hAnsi="Times New Roman"/>
                <w:sz w:val="24"/>
                <w:szCs w:val="24"/>
              </w:rPr>
              <w:t>Номінальний струм, А</w:t>
            </w:r>
          </w:p>
        </w:tc>
        <w:tc>
          <w:tcPr>
            <w:tcW w:w="3947" w:type="dxa"/>
            <w:shd w:val="clear" w:color="auto" w:fill="auto"/>
          </w:tcPr>
          <w:p w:rsidR="003B291B" w:rsidRPr="0030644E" w:rsidRDefault="003B291B" w:rsidP="007631E5">
            <w:pPr>
              <w:tabs>
                <w:tab w:val="left" w:pos="426"/>
              </w:tabs>
              <w:spacing w:before="240" w:line="240" w:lineRule="auto"/>
              <w:jc w:val="center"/>
              <w:rPr>
                <w:rFonts w:ascii="Times New Roman" w:hAnsi="Times New Roman"/>
                <w:sz w:val="24"/>
                <w:szCs w:val="24"/>
              </w:rPr>
            </w:pPr>
            <w:r w:rsidRPr="0030644E">
              <w:rPr>
                <w:rFonts w:ascii="Times New Roman" w:hAnsi="Times New Roman"/>
                <w:sz w:val="24"/>
                <w:szCs w:val="24"/>
              </w:rPr>
              <w:t>25</w:t>
            </w:r>
          </w:p>
        </w:tc>
      </w:tr>
      <w:tr w:rsidR="003B291B" w:rsidRPr="0030644E" w:rsidTr="009F32EA">
        <w:tc>
          <w:tcPr>
            <w:tcW w:w="3707" w:type="dxa"/>
            <w:shd w:val="clear" w:color="auto" w:fill="auto"/>
          </w:tcPr>
          <w:p w:rsidR="003B291B" w:rsidRPr="0030644E" w:rsidRDefault="003B291B" w:rsidP="007631E5">
            <w:pPr>
              <w:tabs>
                <w:tab w:val="left" w:pos="426"/>
              </w:tabs>
              <w:spacing w:before="240" w:line="240" w:lineRule="auto"/>
              <w:jc w:val="center"/>
              <w:rPr>
                <w:rFonts w:ascii="Times New Roman" w:hAnsi="Times New Roman"/>
                <w:sz w:val="24"/>
                <w:szCs w:val="24"/>
              </w:rPr>
            </w:pPr>
            <w:r w:rsidRPr="0030644E">
              <w:rPr>
                <w:rFonts w:ascii="Times New Roman" w:hAnsi="Times New Roman"/>
                <w:sz w:val="24"/>
                <w:szCs w:val="24"/>
              </w:rPr>
              <w:t>Макс. Комутаційна здатність, кА</w:t>
            </w:r>
          </w:p>
        </w:tc>
        <w:tc>
          <w:tcPr>
            <w:tcW w:w="3947" w:type="dxa"/>
            <w:shd w:val="clear" w:color="auto" w:fill="auto"/>
          </w:tcPr>
          <w:p w:rsidR="003B291B" w:rsidRPr="0030644E" w:rsidRDefault="003B291B" w:rsidP="007631E5">
            <w:pPr>
              <w:tabs>
                <w:tab w:val="left" w:pos="426"/>
              </w:tabs>
              <w:spacing w:before="240" w:line="240" w:lineRule="auto"/>
              <w:jc w:val="center"/>
              <w:rPr>
                <w:rFonts w:ascii="Times New Roman" w:hAnsi="Times New Roman"/>
                <w:sz w:val="24"/>
                <w:szCs w:val="24"/>
              </w:rPr>
            </w:pPr>
            <w:r w:rsidRPr="0030644E">
              <w:rPr>
                <w:rFonts w:ascii="Times New Roman" w:hAnsi="Times New Roman"/>
                <w:sz w:val="24"/>
                <w:szCs w:val="24"/>
              </w:rPr>
              <w:t>4,5</w:t>
            </w:r>
          </w:p>
        </w:tc>
      </w:tr>
      <w:tr w:rsidR="003B291B" w:rsidRPr="0030644E" w:rsidTr="009F32EA">
        <w:tc>
          <w:tcPr>
            <w:tcW w:w="3707" w:type="dxa"/>
            <w:shd w:val="clear" w:color="auto" w:fill="auto"/>
          </w:tcPr>
          <w:p w:rsidR="003B291B" w:rsidRPr="0030644E" w:rsidRDefault="003B291B" w:rsidP="007631E5">
            <w:pPr>
              <w:tabs>
                <w:tab w:val="left" w:pos="426"/>
              </w:tabs>
              <w:spacing w:before="240" w:line="240" w:lineRule="auto"/>
              <w:jc w:val="center"/>
              <w:rPr>
                <w:rFonts w:ascii="Times New Roman" w:hAnsi="Times New Roman"/>
                <w:sz w:val="24"/>
                <w:szCs w:val="24"/>
              </w:rPr>
            </w:pPr>
            <w:r w:rsidRPr="0030644E">
              <w:rPr>
                <w:rFonts w:ascii="Times New Roman" w:hAnsi="Times New Roman"/>
                <w:sz w:val="24"/>
                <w:szCs w:val="24"/>
              </w:rPr>
              <w:t>Серія</w:t>
            </w:r>
          </w:p>
        </w:tc>
        <w:tc>
          <w:tcPr>
            <w:tcW w:w="3947" w:type="dxa"/>
            <w:shd w:val="clear" w:color="auto" w:fill="auto"/>
          </w:tcPr>
          <w:p w:rsidR="003B291B" w:rsidRPr="0030644E" w:rsidRDefault="003B291B" w:rsidP="007631E5">
            <w:pPr>
              <w:tabs>
                <w:tab w:val="left" w:pos="426"/>
              </w:tabs>
              <w:spacing w:before="240" w:line="240" w:lineRule="auto"/>
              <w:jc w:val="center"/>
              <w:rPr>
                <w:rFonts w:ascii="Times New Roman" w:hAnsi="Times New Roman"/>
                <w:sz w:val="24"/>
                <w:szCs w:val="24"/>
              </w:rPr>
            </w:pPr>
            <w:r w:rsidRPr="0030644E">
              <w:rPr>
                <w:rFonts w:ascii="Times New Roman" w:hAnsi="Times New Roman"/>
                <w:sz w:val="24"/>
                <w:szCs w:val="24"/>
              </w:rPr>
              <w:t>PL4</w:t>
            </w:r>
          </w:p>
        </w:tc>
      </w:tr>
    </w:tbl>
    <w:p w:rsidR="003B291B" w:rsidRDefault="003B291B" w:rsidP="003B291B">
      <w:pPr>
        <w:pStyle w:val="31"/>
        <w:tabs>
          <w:tab w:val="left" w:pos="360"/>
          <w:tab w:val="left" w:pos="1080"/>
        </w:tabs>
        <w:spacing w:after="0"/>
        <w:ind w:left="284" w:hanging="284"/>
        <w:jc w:val="both"/>
        <w:rPr>
          <w:rFonts w:ascii="Times New Roman" w:hAnsi="Times New Roman"/>
          <w:sz w:val="24"/>
          <w:szCs w:val="24"/>
        </w:rPr>
      </w:pPr>
    </w:p>
    <w:p w:rsidR="003B291B" w:rsidRPr="0030644E" w:rsidRDefault="003B291B" w:rsidP="00DC269E">
      <w:pPr>
        <w:numPr>
          <w:ilvl w:val="0"/>
          <w:numId w:val="11"/>
        </w:numPr>
        <w:tabs>
          <w:tab w:val="left" w:pos="426"/>
        </w:tabs>
        <w:spacing w:before="240" w:after="0" w:line="240" w:lineRule="auto"/>
        <w:ind w:left="0" w:firstLine="0"/>
        <w:jc w:val="both"/>
        <w:rPr>
          <w:rFonts w:ascii="Times New Roman" w:hAnsi="Times New Roman"/>
          <w:b/>
          <w:sz w:val="24"/>
          <w:szCs w:val="24"/>
        </w:rPr>
      </w:pPr>
      <w:r w:rsidRPr="0030644E">
        <w:rPr>
          <w:rFonts w:ascii="Times New Roman" w:hAnsi="Times New Roman"/>
          <w:b/>
          <w:sz w:val="24"/>
          <w:szCs w:val="24"/>
        </w:rPr>
        <w:t>Вимикач автоматичний PL7-C16/1 16А 1п</w:t>
      </w:r>
      <w:r w:rsidRPr="0030644E">
        <w:rPr>
          <w:rFonts w:ascii="Times New Roman" w:hAnsi="Times New Roman"/>
          <w:sz w:val="24"/>
          <w:szCs w:val="24"/>
        </w:rPr>
        <w:t xml:space="preserve">  в кількості 2 шт.</w:t>
      </w:r>
    </w:p>
    <w:p w:rsidR="003B291B" w:rsidRPr="0030644E" w:rsidRDefault="003B291B" w:rsidP="003B291B">
      <w:pPr>
        <w:tabs>
          <w:tab w:val="left" w:pos="426"/>
        </w:tabs>
        <w:jc w:val="both"/>
        <w:rPr>
          <w:rFonts w:ascii="Times New Roman" w:hAnsi="Times New Roman"/>
          <w:sz w:val="24"/>
          <w:szCs w:val="24"/>
        </w:rPr>
      </w:pPr>
      <w:r w:rsidRPr="0030644E">
        <w:rPr>
          <w:rFonts w:ascii="Times New Roman" w:hAnsi="Times New Roman"/>
          <w:sz w:val="24"/>
          <w:szCs w:val="24"/>
        </w:rPr>
        <w:t>Автоматичний вимикач серії PL7 на 16 ампер PL7-C16/1 – модульний  однополюсний автомат. Для захисту ліній електроживлення від  критичних навантажень і струмів короткого замикання.</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947"/>
      </w:tblGrid>
      <w:tr w:rsidR="003B291B" w:rsidRPr="0030644E" w:rsidTr="009F32EA">
        <w:tc>
          <w:tcPr>
            <w:tcW w:w="3707" w:type="dxa"/>
            <w:shd w:val="clear" w:color="auto" w:fill="auto"/>
          </w:tcPr>
          <w:p w:rsidR="003B291B" w:rsidRPr="0030644E" w:rsidRDefault="003B291B" w:rsidP="007631E5">
            <w:pPr>
              <w:tabs>
                <w:tab w:val="left" w:pos="426"/>
              </w:tabs>
              <w:spacing w:before="240" w:line="240" w:lineRule="auto"/>
              <w:jc w:val="center"/>
              <w:rPr>
                <w:rFonts w:ascii="Times New Roman" w:hAnsi="Times New Roman"/>
                <w:sz w:val="24"/>
                <w:szCs w:val="24"/>
              </w:rPr>
            </w:pPr>
            <w:r w:rsidRPr="0030644E">
              <w:rPr>
                <w:rFonts w:ascii="Times New Roman" w:hAnsi="Times New Roman"/>
                <w:sz w:val="24"/>
                <w:szCs w:val="24"/>
              </w:rPr>
              <w:lastRenderedPageBreak/>
              <w:t>Тип</w:t>
            </w:r>
          </w:p>
        </w:tc>
        <w:tc>
          <w:tcPr>
            <w:tcW w:w="3947" w:type="dxa"/>
            <w:shd w:val="clear" w:color="auto" w:fill="auto"/>
          </w:tcPr>
          <w:p w:rsidR="003B291B" w:rsidRPr="0030644E" w:rsidRDefault="003B291B" w:rsidP="007631E5">
            <w:pPr>
              <w:tabs>
                <w:tab w:val="left" w:pos="426"/>
              </w:tabs>
              <w:spacing w:before="240" w:line="240" w:lineRule="auto"/>
              <w:jc w:val="center"/>
              <w:rPr>
                <w:rFonts w:ascii="Times New Roman" w:hAnsi="Times New Roman"/>
                <w:sz w:val="24"/>
                <w:szCs w:val="24"/>
              </w:rPr>
            </w:pPr>
            <w:r w:rsidRPr="0030644E">
              <w:rPr>
                <w:rFonts w:ascii="Times New Roman" w:hAnsi="Times New Roman"/>
                <w:sz w:val="24"/>
                <w:szCs w:val="24"/>
              </w:rPr>
              <w:t>Модульний автоматичний вимикач</w:t>
            </w:r>
          </w:p>
        </w:tc>
      </w:tr>
      <w:tr w:rsidR="003B291B" w:rsidRPr="0030644E" w:rsidTr="009F32EA">
        <w:tc>
          <w:tcPr>
            <w:tcW w:w="3707" w:type="dxa"/>
            <w:shd w:val="clear" w:color="auto" w:fill="auto"/>
          </w:tcPr>
          <w:p w:rsidR="003B291B" w:rsidRPr="0030644E" w:rsidRDefault="003B291B" w:rsidP="007631E5">
            <w:pPr>
              <w:tabs>
                <w:tab w:val="left" w:pos="426"/>
              </w:tabs>
              <w:spacing w:before="240" w:line="240" w:lineRule="auto"/>
              <w:jc w:val="center"/>
              <w:rPr>
                <w:rFonts w:ascii="Times New Roman" w:hAnsi="Times New Roman"/>
                <w:sz w:val="24"/>
                <w:szCs w:val="24"/>
              </w:rPr>
            </w:pPr>
            <w:r w:rsidRPr="0030644E">
              <w:rPr>
                <w:rFonts w:ascii="Times New Roman" w:hAnsi="Times New Roman"/>
                <w:sz w:val="24"/>
                <w:szCs w:val="24"/>
              </w:rPr>
              <w:t>Кількість полюсів</w:t>
            </w:r>
          </w:p>
        </w:tc>
        <w:tc>
          <w:tcPr>
            <w:tcW w:w="3947" w:type="dxa"/>
            <w:shd w:val="clear" w:color="auto" w:fill="auto"/>
          </w:tcPr>
          <w:p w:rsidR="003B291B" w:rsidRPr="0030644E" w:rsidRDefault="003B291B" w:rsidP="007631E5">
            <w:pPr>
              <w:tabs>
                <w:tab w:val="left" w:pos="426"/>
              </w:tabs>
              <w:spacing w:before="240" w:line="240" w:lineRule="auto"/>
              <w:jc w:val="center"/>
              <w:rPr>
                <w:rFonts w:ascii="Times New Roman" w:hAnsi="Times New Roman"/>
                <w:sz w:val="24"/>
                <w:szCs w:val="24"/>
              </w:rPr>
            </w:pPr>
            <w:r w:rsidRPr="0030644E">
              <w:rPr>
                <w:rFonts w:ascii="Times New Roman" w:hAnsi="Times New Roman"/>
                <w:sz w:val="24"/>
                <w:szCs w:val="24"/>
              </w:rPr>
              <w:t>1</w:t>
            </w:r>
          </w:p>
        </w:tc>
      </w:tr>
      <w:tr w:rsidR="003B291B" w:rsidRPr="0030644E" w:rsidTr="009F32EA">
        <w:tc>
          <w:tcPr>
            <w:tcW w:w="3707" w:type="dxa"/>
            <w:shd w:val="clear" w:color="auto" w:fill="auto"/>
          </w:tcPr>
          <w:p w:rsidR="003B291B" w:rsidRPr="0030644E" w:rsidRDefault="003B291B" w:rsidP="007631E5">
            <w:pPr>
              <w:tabs>
                <w:tab w:val="left" w:pos="426"/>
              </w:tabs>
              <w:spacing w:before="240" w:line="240" w:lineRule="auto"/>
              <w:jc w:val="center"/>
              <w:rPr>
                <w:rFonts w:ascii="Times New Roman" w:hAnsi="Times New Roman"/>
                <w:sz w:val="24"/>
                <w:szCs w:val="24"/>
              </w:rPr>
            </w:pPr>
            <w:r w:rsidRPr="0030644E">
              <w:rPr>
                <w:rFonts w:ascii="Times New Roman" w:hAnsi="Times New Roman"/>
                <w:sz w:val="24"/>
                <w:szCs w:val="24"/>
              </w:rPr>
              <w:t>Номінальний струм, А</w:t>
            </w:r>
          </w:p>
        </w:tc>
        <w:tc>
          <w:tcPr>
            <w:tcW w:w="3947" w:type="dxa"/>
            <w:shd w:val="clear" w:color="auto" w:fill="auto"/>
          </w:tcPr>
          <w:p w:rsidR="003B291B" w:rsidRPr="0030644E" w:rsidRDefault="003B291B" w:rsidP="007631E5">
            <w:pPr>
              <w:tabs>
                <w:tab w:val="left" w:pos="426"/>
              </w:tabs>
              <w:spacing w:before="240" w:line="240" w:lineRule="auto"/>
              <w:jc w:val="center"/>
              <w:rPr>
                <w:rFonts w:ascii="Times New Roman" w:hAnsi="Times New Roman"/>
                <w:sz w:val="24"/>
                <w:szCs w:val="24"/>
              </w:rPr>
            </w:pPr>
            <w:r w:rsidRPr="0030644E">
              <w:rPr>
                <w:rFonts w:ascii="Times New Roman" w:hAnsi="Times New Roman"/>
                <w:sz w:val="24"/>
                <w:szCs w:val="24"/>
              </w:rPr>
              <w:t>16</w:t>
            </w:r>
          </w:p>
        </w:tc>
      </w:tr>
      <w:tr w:rsidR="003B291B" w:rsidRPr="0030644E" w:rsidTr="009F32EA">
        <w:tc>
          <w:tcPr>
            <w:tcW w:w="3707" w:type="dxa"/>
            <w:shd w:val="clear" w:color="auto" w:fill="auto"/>
          </w:tcPr>
          <w:p w:rsidR="003B291B" w:rsidRPr="0030644E" w:rsidRDefault="003B291B" w:rsidP="007631E5">
            <w:pPr>
              <w:tabs>
                <w:tab w:val="left" w:pos="426"/>
              </w:tabs>
              <w:spacing w:before="240" w:line="240" w:lineRule="auto"/>
              <w:jc w:val="center"/>
              <w:rPr>
                <w:rFonts w:ascii="Times New Roman" w:hAnsi="Times New Roman"/>
                <w:sz w:val="24"/>
                <w:szCs w:val="24"/>
              </w:rPr>
            </w:pPr>
            <w:r w:rsidRPr="0030644E">
              <w:rPr>
                <w:rFonts w:ascii="Times New Roman" w:hAnsi="Times New Roman"/>
                <w:sz w:val="24"/>
                <w:szCs w:val="24"/>
              </w:rPr>
              <w:t>Макс. Комутаційна здатність, кА</w:t>
            </w:r>
          </w:p>
        </w:tc>
        <w:tc>
          <w:tcPr>
            <w:tcW w:w="3947" w:type="dxa"/>
            <w:shd w:val="clear" w:color="auto" w:fill="auto"/>
          </w:tcPr>
          <w:p w:rsidR="003B291B" w:rsidRPr="0030644E" w:rsidRDefault="003B291B" w:rsidP="007631E5">
            <w:pPr>
              <w:tabs>
                <w:tab w:val="left" w:pos="426"/>
              </w:tabs>
              <w:spacing w:before="240" w:line="240" w:lineRule="auto"/>
              <w:jc w:val="center"/>
              <w:rPr>
                <w:rFonts w:ascii="Times New Roman" w:hAnsi="Times New Roman"/>
                <w:sz w:val="24"/>
                <w:szCs w:val="24"/>
              </w:rPr>
            </w:pPr>
            <w:r w:rsidRPr="0030644E">
              <w:rPr>
                <w:rFonts w:ascii="Times New Roman" w:hAnsi="Times New Roman"/>
                <w:sz w:val="24"/>
                <w:szCs w:val="24"/>
              </w:rPr>
              <w:t>4,5</w:t>
            </w:r>
          </w:p>
        </w:tc>
      </w:tr>
      <w:tr w:rsidR="003B291B" w:rsidRPr="0030644E" w:rsidTr="009F32EA">
        <w:tc>
          <w:tcPr>
            <w:tcW w:w="3707" w:type="dxa"/>
            <w:shd w:val="clear" w:color="auto" w:fill="auto"/>
          </w:tcPr>
          <w:p w:rsidR="003B291B" w:rsidRPr="0030644E" w:rsidRDefault="003B291B" w:rsidP="007631E5">
            <w:pPr>
              <w:tabs>
                <w:tab w:val="left" w:pos="426"/>
              </w:tabs>
              <w:spacing w:before="240" w:line="240" w:lineRule="auto"/>
              <w:jc w:val="center"/>
              <w:rPr>
                <w:rFonts w:ascii="Times New Roman" w:hAnsi="Times New Roman"/>
                <w:sz w:val="24"/>
                <w:szCs w:val="24"/>
              </w:rPr>
            </w:pPr>
            <w:r w:rsidRPr="0030644E">
              <w:rPr>
                <w:rFonts w:ascii="Times New Roman" w:hAnsi="Times New Roman"/>
                <w:sz w:val="24"/>
                <w:szCs w:val="24"/>
              </w:rPr>
              <w:t>Серія</w:t>
            </w:r>
          </w:p>
        </w:tc>
        <w:tc>
          <w:tcPr>
            <w:tcW w:w="3947" w:type="dxa"/>
            <w:shd w:val="clear" w:color="auto" w:fill="auto"/>
          </w:tcPr>
          <w:p w:rsidR="003B291B" w:rsidRPr="0030644E" w:rsidRDefault="003B291B" w:rsidP="007631E5">
            <w:pPr>
              <w:tabs>
                <w:tab w:val="left" w:pos="426"/>
              </w:tabs>
              <w:spacing w:before="240" w:line="240" w:lineRule="auto"/>
              <w:jc w:val="center"/>
              <w:rPr>
                <w:rFonts w:ascii="Times New Roman" w:hAnsi="Times New Roman"/>
                <w:sz w:val="24"/>
                <w:szCs w:val="24"/>
              </w:rPr>
            </w:pPr>
            <w:r w:rsidRPr="0030644E">
              <w:rPr>
                <w:rFonts w:ascii="Times New Roman" w:hAnsi="Times New Roman"/>
                <w:sz w:val="24"/>
                <w:szCs w:val="24"/>
              </w:rPr>
              <w:t>PL7</w:t>
            </w:r>
          </w:p>
        </w:tc>
      </w:tr>
    </w:tbl>
    <w:p w:rsidR="003B291B" w:rsidRPr="0030644E" w:rsidRDefault="003B291B" w:rsidP="00DC269E">
      <w:pPr>
        <w:numPr>
          <w:ilvl w:val="0"/>
          <w:numId w:val="11"/>
        </w:numPr>
        <w:tabs>
          <w:tab w:val="left" w:pos="426"/>
        </w:tabs>
        <w:spacing w:before="240" w:after="0" w:line="240" w:lineRule="auto"/>
        <w:ind w:left="0" w:firstLine="0"/>
        <w:jc w:val="both"/>
        <w:rPr>
          <w:rFonts w:ascii="Times New Roman" w:hAnsi="Times New Roman"/>
          <w:sz w:val="24"/>
          <w:szCs w:val="24"/>
        </w:rPr>
      </w:pPr>
      <w:r w:rsidRPr="0030644E">
        <w:rPr>
          <w:rFonts w:ascii="Times New Roman" w:hAnsi="Times New Roman"/>
          <w:b/>
          <w:sz w:val="24"/>
          <w:szCs w:val="24"/>
        </w:rPr>
        <w:t>Вимикач автоматичний PL4-C25/1 25А 1п</w:t>
      </w:r>
      <w:r w:rsidRPr="0030644E">
        <w:rPr>
          <w:rFonts w:ascii="Times New Roman" w:hAnsi="Times New Roman"/>
          <w:sz w:val="24"/>
          <w:szCs w:val="24"/>
        </w:rPr>
        <w:t xml:space="preserve">  в кількості 1 шт.</w:t>
      </w:r>
    </w:p>
    <w:p w:rsidR="003B291B" w:rsidRPr="0030644E" w:rsidRDefault="003B291B" w:rsidP="003B291B">
      <w:pPr>
        <w:tabs>
          <w:tab w:val="left" w:pos="426"/>
        </w:tabs>
        <w:jc w:val="both"/>
        <w:rPr>
          <w:rFonts w:ascii="Times New Roman" w:hAnsi="Times New Roman"/>
          <w:sz w:val="24"/>
          <w:szCs w:val="24"/>
        </w:rPr>
      </w:pPr>
      <w:r w:rsidRPr="0030644E">
        <w:rPr>
          <w:rFonts w:ascii="Times New Roman" w:hAnsi="Times New Roman"/>
          <w:sz w:val="24"/>
          <w:szCs w:val="24"/>
        </w:rPr>
        <w:t>Автоматичний вимикач серії PL4 на 25 ампер PL4-C25/1 – модульний  однополюсний автомат. Для захисту ліній електроживлення від  критичних навантажень і струмів короткого замикання.</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947"/>
      </w:tblGrid>
      <w:tr w:rsidR="003B291B" w:rsidRPr="0030644E" w:rsidTr="009F32EA">
        <w:trPr>
          <w:trHeight w:val="284"/>
        </w:trPr>
        <w:tc>
          <w:tcPr>
            <w:tcW w:w="3707" w:type="dxa"/>
            <w:shd w:val="clear" w:color="auto" w:fill="auto"/>
          </w:tcPr>
          <w:p w:rsidR="003B291B" w:rsidRPr="0030644E" w:rsidRDefault="003B291B" w:rsidP="007631E5">
            <w:pPr>
              <w:tabs>
                <w:tab w:val="left" w:pos="426"/>
              </w:tabs>
              <w:spacing w:before="240" w:line="240" w:lineRule="auto"/>
              <w:jc w:val="center"/>
              <w:rPr>
                <w:rFonts w:ascii="Times New Roman" w:hAnsi="Times New Roman"/>
                <w:sz w:val="24"/>
                <w:szCs w:val="24"/>
              </w:rPr>
            </w:pPr>
            <w:r w:rsidRPr="0030644E">
              <w:rPr>
                <w:rFonts w:ascii="Times New Roman" w:hAnsi="Times New Roman"/>
                <w:sz w:val="24"/>
                <w:szCs w:val="24"/>
              </w:rPr>
              <w:t>Тип</w:t>
            </w:r>
          </w:p>
        </w:tc>
        <w:tc>
          <w:tcPr>
            <w:tcW w:w="3947" w:type="dxa"/>
            <w:shd w:val="clear" w:color="auto" w:fill="auto"/>
          </w:tcPr>
          <w:p w:rsidR="003B291B" w:rsidRPr="0030644E" w:rsidRDefault="003B291B" w:rsidP="007631E5">
            <w:pPr>
              <w:tabs>
                <w:tab w:val="left" w:pos="426"/>
              </w:tabs>
              <w:spacing w:before="240" w:line="240" w:lineRule="auto"/>
              <w:jc w:val="center"/>
              <w:rPr>
                <w:rFonts w:ascii="Times New Roman" w:hAnsi="Times New Roman"/>
                <w:sz w:val="24"/>
                <w:szCs w:val="24"/>
              </w:rPr>
            </w:pPr>
            <w:r w:rsidRPr="0030644E">
              <w:rPr>
                <w:rFonts w:ascii="Times New Roman" w:hAnsi="Times New Roman"/>
                <w:sz w:val="24"/>
                <w:szCs w:val="24"/>
              </w:rPr>
              <w:t>Модульний автоматичний вимикач</w:t>
            </w:r>
          </w:p>
        </w:tc>
      </w:tr>
      <w:tr w:rsidR="003B291B" w:rsidRPr="0030644E" w:rsidTr="009F32EA">
        <w:trPr>
          <w:trHeight w:val="284"/>
        </w:trPr>
        <w:tc>
          <w:tcPr>
            <w:tcW w:w="3707" w:type="dxa"/>
            <w:shd w:val="clear" w:color="auto" w:fill="auto"/>
          </w:tcPr>
          <w:p w:rsidR="003B291B" w:rsidRPr="0030644E" w:rsidRDefault="003B291B" w:rsidP="007631E5">
            <w:pPr>
              <w:tabs>
                <w:tab w:val="left" w:pos="426"/>
              </w:tabs>
              <w:spacing w:before="240" w:line="240" w:lineRule="auto"/>
              <w:jc w:val="center"/>
              <w:rPr>
                <w:rFonts w:ascii="Times New Roman" w:hAnsi="Times New Roman"/>
                <w:sz w:val="24"/>
                <w:szCs w:val="24"/>
              </w:rPr>
            </w:pPr>
            <w:r w:rsidRPr="0030644E">
              <w:rPr>
                <w:rFonts w:ascii="Times New Roman" w:hAnsi="Times New Roman"/>
                <w:sz w:val="24"/>
                <w:szCs w:val="24"/>
              </w:rPr>
              <w:t>Кількість полюсів</w:t>
            </w:r>
          </w:p>
        </w:tc>
        <w:tc>
          <w:tcPr>
            <w:tcW w:w="3947" w:type="dxa"/>
            <w:shd w:val="clear" w:color="auto" w:fill="auto"/>
          </w:tcPr>
          <w:p w:rsidR="003B291B" w:rsidRPr="0030644E" w:rsidRDefault="003B291B" w:rsidP="007631E5">
            <w:pPr>
              <w:tabs>
                <w:tab w:val="left" w:pos="426"/>
              </w:tabs>
              <w:spacing w:before="240" w:line="240" w:lineRule="auto"/>
              <w:jc w:val="center"/>
              <w:rPr>
                <w:rFonts w:ascii="Times New Roman" w:hAnsi="Times New Roman"/>
                <w:sz w:val="24"/>
                <w:szCs w:val="24"/>
              </w:rPr>
            </w:pPr>
            <w:r w:rsidRPr="0030644E">
              <w:rPr>
                <w:rFonts w:ascii="Times New Roman" w:hAnsi="Times New Roman"/>
                <w:sz w:val="24"/>
                <w:szCs w:val="24"/>
              </w:rPr>
              <w:t>1</w:t>
            </w:r>
          </w:p>
        </w:tc>
      </w:tr>
      <w:tr w:rsidR="003B291B" w:rsidRPr="0030644E" w:rsidTr="009F32EA">
        <w:trPr>
          <w:trHeight w:val="284"/>
        </w:trPr>
        <w:tc>
          <w:tcPr>
            <w:tcW w:w="3707" w:type="dxa"/>
            <w:shd w:val="clear" w:color="auto" w:fill="auto"/>
          </w:tcPr>
          <w:p w:rsidR="003B291B" w:rsidRPr="0030644E" w:rsidRDefault="003B291B" w:rsidP="007631E5">
            <w:pPr>
              <w:tabs>
                <w:tab w:val="left" w:pos="426"/>
              </w:tabs>
              <w:spacing w:before="240" w:line="240" w:lineRule="auto"/>
              <w:jc w:val="center"/>
              <w:rPr>
                <w:rFonts w:ascii="Times New Roman" w:hAnsi="Times New Roman"/>
                <w:sz w:val="24"/>
                <w:szCs w:val="24"/>
              </w:rPr>
            </w:pPr>
            <w:r w:rsidRPr="0030644E">
              <w:rPr>
                <w:rFonts w:ascii="Times New Roman" w:hAnsi="Times New Roman"/>
                <w:sz w:val="24"/>
                <w:szCs w:val="24"/>
              </w:rPr>
              <w:t>Номінальний струм, А</w:t>
            </w:r>
          </w:p>
        </w:tc>
        <w:tc>
          <w:tcPr>
            <w:tcW w:w="3947" w:type="dxa"/>
            <w:shd w:val="clear" w:color="auto" w:fill="auto"/>
          </w:tcPr>
          <w:p w:rsidR="003B291B" w:rsidRPr="0030644E" w:rsidRDefault="003B291B" w:rsidP="007631E5">
            <w:pPr>
              <w:tabs>
                <w:tab w:val="left" w:pos="426"/>
              </w:tabs>
              <w:spacing w:before="240" w:line="240" w:lineRule="auto"/>
              <w:jc w:val="center"/>
              <w:rPr>
                <w:rFonts w:ascii="Times New Roman" w:hAnsi="Times New Roman"/>
                <w:sz w:val="24"/>
                <w:szCs w:val="24"/>
              </w:rPr>
            </w:pPr>
            <w:r w:rsidRPr="0030644E">
              <w:rPr>
                <w:rFonts w:ascii="Times New Roman" w:hAnsi="Times New Roman"/>
                <w:sz w:val="24"/>
                <w:szCs w:val="24"/>
              </w:rPr>
              <w:t>25</w:t>
            </w:r>
          </w:p>
        </w:tc>
      </w:tr>
      <w:tr w:rsidR="003B291B" w:rsidRPr="0030644E" w:rsidTr="009F32EA">
        <w:trPr>
          <w:trHeight w:val="284"/>
        </w:trPr>
        <w:tc>
          <w:tcPr>
            <w:tcW w:w="3707" w:type="dxa"/>
            <w:shd w:val="clear" w:color="auto" w:fill="auto"/>
          </w:tcPr>
          <w:p w:rsidR="003B291B" w:rsidRPr="0030644E" w:rsidRDefault="003B291B" w:rsidP="007631E5">
            <w:pPr>
              <w:tabs>
                <w:tab w:val="left" w:pos="426"/>
              </w:tabs>
              <w:spacing w:before="240" w:line="240" w:lineRule="auto"/>
              <w:jc w:val="center"/>
              <w:rPr>
                <w:rFonts w:ascii="Times New Roman" w:hAnsi="Times New Roman"/>
                <w:sz w:val="24"/>
                <w:szCs w:val="24"/>
              </w:rPr>
            </w:pPr>
            <w:r w:rsidRPr="0030644E">
              <w:rPr>
                <w:rFonts w:ascii="Times New Roman" w:hAnsi="Times New Roman"/>
                <w:sz w:val="24"/>
                <w:szCs w:val="24"/>
              </w:rPr>
              <w:t>Макс. Комутаційна здатність, кА</w:t>
            </w:r>
          </w:p>
        </w:tc>
        <w:tc>
          <w:tcPr>
            <w:tcW w:w="3947" w:type="dxa"/>
            <w:shd w:val="clear" w:color="auto" w:fill="auto"/>
          </w:tcPr>
          <w:p w:rsidR="003B291B" w:rsidRPr="0030644E" w:rsidRDefault="003B291B" w:rsidP="007631E5">
            <w:pPr>
              <w:tabs>
                <w:tab w:val="left" w:pos="426"/>
              </w:tabs>
              <w:spacing w:before="240" w:line="240" w:lineRule="auto"/>
              <w:jc w:val="center"/>
              <w:rPr>
                <w:rFonts w:ascii="Times New Roman" w:hAnsi="Times New Roman"/>
                <w:sz w:val="24"/>
                <w:szCs w:val="24"/>
              </w:rPr>
            </w:pPr>
            <w:r w:rsidRPr="0030644E">
              <w:rPr>
                <w:rFonts w:ascii="Times New Roman" w:hAnsi="Times New Roman"/>
                <w:sz w:val="24"/>
                <w:szCs w:val="24"/>
              </w:rPr>
              <w:t>4,5</w:t>
            </w:r>
          </w:p>
        </w:tc>
      </w:tr>
      <w:tr w:rsidR="003B291B" w:rsidRPr="0030644E" w:rsidTr="009F32EA">
        <w:trPr>
          <w:trHeight w:val="284"/>
        </w:trPr>
        <w:tc>
          <w:tcPr>
            <w:tcW w:w="3707" w:type="dxa"/>
            <w:shd w:val="clear" w:color="auto" w:fill="auto"/>
          </w:tcPr>
          <w:p w:rsidR="003B291B" w:rsidRPr="0030644E" w:rsidRDefault="003B291B" w:rsidP="007631E5">
            <w:pPr>
              <w:tabs>
                <w:tab w:val="left" w:pos="426"/>
              </w:tabs>
              <w:spacing w:before="240" w:line="240" w:lineRule="auto"/>
              <w:jc w:val="center"/>
              <w:rPr>
                <w:rFonts w:ascii="Times New Roman" w:hAnsi="Times New Roman"/>
                <w:sz w:val="24"/>
                <w:szCs w:val="24"/>
              </w:rPr>
            </w:pPr>
            <w:r w:rsidRPr="0030644E">
              <w:rPr>
                <w:rFonts w:ascii="Times New Roman" w:hAnsi="Times New Roman"/>
                <w:sz w:val="24"/>
                <w:szCs w:val="24"/>
              </w:rPr>
              <w:t>Серія</w:t>
            </w:r>
          </w:p>
        </w:tc>
        <w:tc>
          <w:tcPr>
            <w:tcW w:w="3947" w:type="dxa"/>
            <w:shd w:val="clear" w:color="auto" w:fill="auto"/>
          </w:tcPr>
          <w:p w:rsidR="003B291B" w:rsidRPr="0030644E" w:rsidRDefault="003B291B" w:rsidP="007631E5">
            <w:pPr>
              <w:tabs>
                <w:tab w:val="left" w:pos="426"/>
              </w:tabs>
              <w:spacing w:before="240" w:line="240" w:lineRule="auto"/>
              <w:jc w:val="center"/>
              <w:rPr>
                <w:rFonts w:ascii="Times New Roman" w:hAnsi="Times New Roman"/>
                <w:sz w:val="24"/>
                <w:szCs w:val="24"/>
              </w:rPr>
            </w:pPr>
            <w:r w:rsidRPr="0030644E">
              <w:rPr>
                <w:rFonts w:ascii="Times New Roman" w:hAnsi="Times New Roman"/>
                <w:sz w:val="24"/>
                <w:szCs w:val="24"/>
              </w:rPr>
              <w:t>PL4</w:t>
            </w:r>
          </w:p>
        </w:tc>
      </w:tr>
    </w:tbl>
    <w:p w:rsidR="003B291B" w:rsidRPr="00B0504D" w:rsidRDefault="003B291B" w:rsidP="003B291B">
      <w:pPr>
        <w:spacing w:before="240"/>
        <w:ind w:left="284"/>
        <w:jc w:val="both"/>
        <w:rPr>
          <w:rFonts w:ascii="Times New Roman" w:hAnsi="Times New Roman"/>
          <w:b/>
          <w:sz w:val="24"/>
          <w:szCs w:val="24"/>
          <w:lang w:val="en-US"/>
        </w:rPr>
      </w:pPr>
    </w:p>
    <w:p w:rsidR="007631E5" w:rsidRPr="00F502CC" w:rsidRDefault="007631E5" w:rsidP="00DC269E">
      <w:pPr>
        <w:pStyle w:val="aa"/>
        <w:numPr>
          <w:ilvl w:val="0"/>
          <w:numId w:val="10"/>
        </w:numPr>
        <w:rPr>
          <w:rFonts w:ascii="Times New Roman" w:hAnsi="Times New Roman"/>
          <w:b/>
          <w:sz w:val="24"/>
          <w:szCs w:val="24"/>
        </w:rPr>
      </w:pPr>
      <w:r w:rsidRPr="00F502CC">
        <w:rPr>
          <w:rFonts w:ascii="Times New Roman" w:hAnsi="Times New Roman"/>
          <w:b/>
          <w:sz w:val="24"/>
          <w:szCs w:val="24"/>
        </w:rPr>
        <w:t>Автом</w:t>
      </w:r>
      <w:r>
        <w:rPr>
          <w:rFonts w:ascii="Times New Roman" w:hAnsi="Times New Roman"/>
          <w:b/>
          <w:sz w:val="24"/>
          <w:szCs w:val="24"/>
        </w:rPr>
        <w:t>атичні вимикачі  в  кількості</w:t>
      </w:r>
      <w:r w:rsidRPr="00F502CC">
        <w:rPr>
          <w:rFonts w:ascii="Times New Roman" w:hAnsi="Times New Roman"/>
          <w:b/>
          <w:sz w:val="24"/>
          <w:szCs w:val="24"/>
        </w:rPr>
        <w:t xml:space="preserve"> </w:t>
      </w:r>
      <w:r w:rsidR="005A3398">
        <w:rPr>
          <w:rFonts w:ascii="Times New Roman" w:hAnsi="Times New Roman"/>
          <w:b/>
          <w:sz w:val="24"/>
          <w:szCs w:val="24"/>
        </w:rPr>
        <w:t>700</w:t>
      </w:r>
      <w:r w:rsidRPr="00F502CC">
        <w:rPr>
          <w:rFonts w:ascii="Times New Roman" w:hAnsi="Times New Roman"/>
          <w:b/>
          <w:sz w:val="24"/>
          <w:szCs w:val="24"/>
        </w:rPr>
        <w:t xml:space="preserve">  шт.</w:t>
      </w:r>
    </w:p>
    <w:p w:rsidR="003B291B" w:rsidRPr="009C4A83" w:rsidRDefault="003B291B" w:rsidP="003B291B">
      <w:pPr>
        <w:widowControl w:val="0"/>
        <w:spacing w:after="0" w:line="240" w:lineRule="auto"/>
        <w:contextualSpacing/>
        <w:rPr>
          <w:rFonts w:ascii="Times New Roman" w:hAnsi="Times New Roman"/>
          <w:b/>
          <w:sz w:val="24"/>
          <w:szCs w:val="24"/>
          <w:lang w:eastAsia="uk-UA"/>
        </w:rPr>
      </w:pPr>
    </w:p>
    <w:tbl>
      <w:tblPr>
        <w:tblW w:w="7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5502"/>
        <w:gridCol w:w="710"/>
        <w:gridCol w:w="689"/>
      </w:tblGrid>
      <w:tr w:rsidR="003B291B" w:rsidRPr="00184559" w:rsidTr="009F32EA">
        <w:tc>
          <w:tcPr>
            <w:tcW w:w="569" w:type="dxa"/>
            <w:shd w:val="clear" w:color="auto" w:fill="auto"/>
          </w:tcPr>
          <w:p w:rsidR="003B291B" w:rsidRPr="00D40BFB" w:rsidRDefault="003B291B" w:rsidP="009F32EA">
            <w:pPr>
              <w:widowControl w:val="0"/>
              <w:spacing w:before="120" w:after="0" w:line="240" w:lineRule="auto"/>
              <w:ind w:right="113"/>
              <w:contextualSpacing/>
              <w:jc w:val="both"/>
              <w:rPr>
                <w:rFonts w:ascii="Times New Roman" w:hAnsi="Times New Roman"/>
                <w:sz w:val="24"/>
                <w:szCs w:val="24"/>
              </w:rPr>
            </w:pPr>
            <w:r>
              <w:rPr>
                <w:rFonts w:ascii="Times New Roman" w:hAnsi="Times New Roman"/>
                <w:sz w:val="24"/>
                <w:szCs w:val="24"/>
              </w:rPr>
              <w:t>49</w:t>
            </w:r>
          </w:p>
        </w:tc>
        <w:tc>
          <w:tcPr>
            <w:tcW w:w="5502" w:type="dxa"/>
            <w:shd w:val="clear" w:color="auto" w:fill="auto"/>
          </w:tcPr>
          <w:p w:rsidR="003B291B" w:rsidRPr="00184559" w:rsidRDefault="003B291B" w:rsidP="009F32EA">
            <w:pPr>
              <w:widowControl w:val="0"/>
              <w:spacing w:after="0" w:line="240" w:lineRule="auto"/>
              <w:ind w:right="624"/>
              <w:contextualSpacing/>
              <w:rPr>
                <w:rFonts w:ascii="Times New Roman" w:hAnsi="Times New Roman"/>
                <w:sz w:val="24"/>
                <w:szCs w:val="24"/>
                <w:lang w:val="ru-RU"/>
              </w:rPr>
            </w:pPr>
            <w:r w:rsidRPr="00184559">
              <w:rPr>
                <w:rFonts w:ascii="Times New Roman" w:hAnsi="Times New Roman"/>
                <w:sz w:val="24"/>
                <w:szCs w:val="24"/>
                <w:lang w:eastAsia="uk-UA"/>
              </w:rPr>
              <w:t>Автоматичний вимикач  однополюсний 6А</w:t>
            </w:r>
            <w:r w:rsidRPr="00184559">
              <w:rPr>
                <w:rFonts w:ascii="Times New Roman" w:hAnsi="Times New Roman"/>
                <w:sz w:val="24"/>
                <w:szCs w:val="24"/>
                <w:lang w:val="ru-RU" w:eastAsia="uk-UA"/>
              </w:rPr>
              <w:t xml:space="preserve"> </w:t>
            </w:r>
            <w:r w:rsidRPr="00184559">
              <w:rPr>
                <w:rFonts w:ascii="Times New Roman" w:hAnsi="Times New Roman"/>
                <w:sz w:val="24"/>
                <w:szCs w:val="24"/>
                <w:lang w:eastAsia="uk-UA"/>
              </w:rPr>
              <w:t>ETIMAT-С (або еквівалент)</w:t>
            </w:r>
          </w:p>
        </w:tc>
        <w:tc>
          <w:tcPr>
            <w:tcW w:w="710" w:type="dxa"/>
            <w:shd w:val="clear" w:color="auto" w:fill="auto"/>
          </w:tcPr>
          <w:p w:rsidR="003B291B" w:rsidRPr="00184559" w:rsidRDefault="003B291B"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3B291B" w:rsidRPr="00184559" w:rsidRDefault="003B291B" w:rsidP="009F32EA">
            <w:pPr>
              <w:widowControl w:val="0"/>
              <w:spacing w:before="120" w:after="0" w:line="240" w:lineRule="auto"/>
              <w:ind w:right="113"/>
              <w:contextualSpacing/>
              <w:jc w:val="both"/>
              <w:rPr>
                <w:rFonts w:ascii="Times New Roman" w:hAnsi="Times New Roman"/>
                <w:sz w:val="24"/>
                <w:szCs w:val="24"/>
                <w:lang w:val="en-US"/>
              </w:rPr>
            </w:pPr>
            <w:r w:rsidRPr="00184559">
              <w:rPr>
                <w:rFonts w:ascii="Times New Roman" w:hAnsi="Times New Roman"/>
                <w:sz w:val="24"/>
                <w:szCs w:val="24"/>
                <w:lang w:val="en-US"/>
              </w:rPr>
              <w:t>50</w:t>
            </w:r>
          </w:p>
        </w:tc>
      </w:tr>
      <w:tr w:rsidR="003B291B" w:rsidRPr="00184559" w:rsidTr="009F32EA">
        <w:tc>
          <w:tcPr>
            <w:tcW w:w="569" w:type="dxa"/>
            <w:shd w:val="clear" w:color="auto" w:fill="auto"/>
          </w:tcPr>
          <w:p w:rsidR="003B291B" w:rsidRPr="00D40BFB" w:rsidRDefault="003B291B" w:rsidP="00E021C2">
            <w:pPr>
              <w:widowControl w:val="0"/>
              <w:spacing w:before="120" w:after="0" w:line="240" w:lineRule="auto"/>
              <w:ind w:right="113"/>
              <w:contextualSpacing/>
              <w:jc w:val="both"/>
              <w:rPr>
                <w:rFonts w:ascii="Times New Roman" w:hAnsi="Times New Roman"/>
                <w:sz w:val="24"/>
                <w:szCs w:val="24"/>
              </w:rPr>
            </w:pPr>
            <w:r>
              <w:rPr>
                <w:rFonts w:ascii="Times New Roman" w:hAnsi="Times New Roman"/>
                <w:sz w:val="24"/>
                <w:szCs w:val="24"/>
              </w:rPr>
              <w:t>5</w:t>
            </w:r>
            <w:r w:rsidR="00E021C2">
              <w:rPr>
                <w:rFonts w:ascii="Times New Roman" w:hAnsi="Times New Roman"/>
                <w:sz w:val="24"/>
                <w:szCs w:val="24"/>
              </w:rPr>
              <w:t>0</w:t>
            </w:r>
          </w:p>
        </w:tc>
        <w:tc>
          <w:tcPr>
            <w:tcW w:w="5502" w:type="dxa"/>
            <w:shd w:val="clear" w:color="auto" w:fill="auto"/>
          </w:tcPr>
          <w:p w:rsidR="003B291B" w:rsidRPr="00184559" w:rsidRDefault="003B291B" w:rsidP="009F32EA">
            <w:pPr>
              <w:widowControl w:val="0"/>
              <w:spacing w:after="0" w:line="240" w:lineRule="auto"/>
              <w:ind w:right="113"/>
              <w:contextualSpacing/>
              <w:rPr>
                <w:rFonts w:ascii="Times New Roman" w:hAnsi="Times New Roman"/>
                <w:sz w:val="24"/>
                <w:szCs w:val="24"/>
                <w:lang w:val="ru-RU"/>
              </w:rPr>
            </w:pPr>
            <w:r w:rsidRPr="00184559">
              <w:rPr>
                <w:rFonts w:ascii="Times New Roman" w:hAnsi="Times New Roman"/>
                <w:sz w:val="24"/>
                <w:szCs w:val="24"/>
                <w:lang w:eastAsia="uk-UA"/>
              </w:rPr>
              <w:t xml:space="preserve">Автоматичний вимикач </w:t>
            </w:r>
            <w:proofErr w:type="spellStart"/>
            <w:r w:rsidRPr="00184559">
              <w:rPr>
                <w:rFonts w:ascii="Times New Roman" w:hAnsi="Times New Roman"/>
                <w:sz w:val="24"/>
                <w:szCs w:val="24"/>
                <w:lang w:eastAsia="uk-UA"/>
              </w:rPr>
              <w:t>трьохполюсний</w:t>
            </w:r>
            <w:proofErr w:type="spellEnd"/>
            <w:r w:rsidRPr="00184559">
              <w:rPr>
                <w:rFonts w:ascii="Times New Roman" w:hAnsi="Times New Roman"/>
                <w:sz w:val="24"/>
                <w:szCs w:val="24"/>
                <w:lang w:eastAsia="uk-UA"/>
              </w:rPr>
              <w:t xml:space="preserve"> 20А</w:t>
            </w:r>
            <w:r w:rsidRPr="00184559">
              <w:rPr>
                <w:rFonts w:ascii="Times New Roman" w:hAnsi="Times New Roman"/>
                <w:sz w:val="24"/>
                <w:szCs w:val="24"/>
                <w:lang w:val="ru-RU" w:eastAsia="uk-UA"/>
              </w:rPr>
              <w:t xml:space="preserve"> </w:t>
            </w:r>
            <w:r w:rsidRPr="00184559">
              <w:rPr>
                <w:rFonts w:ascii="Times New Roman" w:hAnsi="Times New Roman"/>
                <w:sz w:val="24"/>
                <w:szCs w:val="24"/>
                <w:lang w:eastAsia="uk-UA"/>
              </w:rPr>
              <w:t>ETIMAT-С (або еквівалент)</w:t>
            </w:r>
          </w:p>
        </w:tc>
        <w:tc>
          <w:tcPr>
            <w:tcW w:w="710" w:type="dxa"/>
            <w:shd w:val="clear" w:color="auto" w:fill="auto"/>
          </w:tcPr>
          <w:p w:rsidR="003B291B" w:rsidRPr="00184559" w:rsidRDefault="003B291B"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3B291B" w:rsidRPr="00184559" w:rsidRDefault="003B291B" w:rsidP="009F32EA">
            <w:pPr>
              <w:widowControl w:val="0"/>
              <w:spacing w:before="120" w:after="0" w:line="240" w:lineRule="auto"/>
              <w:ind w:right="113"/>
              <w:contextualSpacing/>
              <w:jc w:val="both"/>
              <w:rPr>
                <w:rFonts w:ascii="Times New Roman" w:hAnsi="Times New Roman"/>
                <w:sz w:val="24"/>
                <w:szCs w:val="24"/>
                <w:lang w:val="en-US"/>
              </w:rPr>
            </w:pPr>
            <w:r w:rsidRPr="00184559">
              <w:rPr>
                <w:rFonts w:ascii="Times New Roman" w:hAnsi="Times New Roman"/>
                <w:sz w:val="24"/>
                <w:szCs w:val="24"/>
                <w:lang w:val="en-US"/>
              </w:rPr>
              <w:t>400</w:t>
            </w:r>
          </w:p>
        </w:tc>
      </w:tr>
      <w:tr w:rsidR="003B291B" w:rsidRPr="00184559" w:rsidTr="009F32EA">
        <w:tc>
          <w:tcPr>
            <w:tcW w:w="569" w:type="dxa"/>
            <w:shd w:val="clear" w:color="auto" w:fill="auto"/>
          </w:tcPr>
          <w:p w:rsidR="003B291B" w:rsidRPr="00D40BFB" w:rsidRDefault="003B291B" w:rsidP="00E021C2">
            <w:pPr>
              <w:widowControl w:val="0"/>
              <w:spacing w:before="120" w:after="0" w:line="240" w:lineRule="auto"/>
              <w:ind w:right="113"/>
              <w:contextualSpacing/>
              <w:jc w:val="both"/>
              <w:rPr>
                <w:rFonts w:ascii="Times New Roman" w:hAnsi="Times New Roman"/>
                <w:sz w:val="24"/>
                <w:szCs w:val="24"/>
              </w:rPr>
            </w:pPr>
            <w:r>
              <w:rPr>
                <w:rFonts w:ascii="Times New Roman" w:hAnsi="Times New Roman"/>
                <w:sz w:val="24"/>
                <w:szCs w:val="24"/>
              </w:rPr>
              <w:t>5</w:t>
            </w:r>
            <w:r w:rsidR="00E021C2">
              <w:rPr>
                <w:rFonts w:ascii="Times New Roman" w:hAnsi="Times New Roman"/>
                <w:sz w:val="24"/>
                <w:szCs w:val="24"/>
              </w:rPr>
              <w:t>1</w:t>
            </w:r>
          </w:p>
        </w:tc>
        <w:tc>
          <w:tcPr>
            <w:tcW w:w="5502" w:type="dxa"/>
            <w:shd w:val="clear" w:color="auto" w:fill="auto"/>
          </w:tcPr>
          <w:p w:rsidR="003B291B" w:rsidRPr="00184559" w:rsidRDefault="003B291B" w:rsidP="009F32EA">
            <w:pPr>
              <w:widowControl w:val="0"/>
              <w:spacing w:after="0" w:line="240" w:lineRule="auto"/>
              <w:ind w:right="113"/>
              <w:contextualSpacing/>
              <w:rPr>
                <w:rFonts w:ascii="Times New Roman" w:hAnsi="Times New Roman"/>
                <w:sz w:val="24"/>
                <w:szCs w:val="24"/>
                <w:lang w:val="ru-RU"/>
              </w:rPr>
            </w:pPr>
            <w:r w:rsidRPr="00184559">
              <w:rPr>
                <w:rFonts w:ascii="Times New Roman" w:hAnsi="Times New Roman"/>
                <w:sz w:val="24"/>
                <w:szCs w:val="24"/>
                <w:lang w:eastAsia="uk-UA"/>
              </w:rPr>
              <w:t>Автоматичний вимикач однополюсний 32А</w:t>
            </w:r>
            <w:r w:rsidRPr="00184559">
              <w:rPr>
                <w:rFonts w:ascii="Times New Roman" w:hAnsi="Times New Roman"/>
                <w:sz w:val="24"/>
                <w:szCs w:val="24"/>
                <w:lang w:val="ru-RU" w:eastAsia="uk-UA"/>
              </w:rPr>
              <w:t xml:space="preserve"> </w:t>
            </w:r>
            <w:r w:rsidRPr="00184559">
              <w:rPr>
                <w:rFonts w:ascii="Times New Roman" w:hAnsi="Times New Roman"/>
                <w:sz w:val="24"/>
                <w:szCs w:val="24"/>
                <w:lang w:eastAsia="uk-UA"/>
              </w:rPr>
              <w:t>ETIMAT-С (або еквівалент)</w:t>
            </w:r>
          </w:p>
        </w:tc>
        <w:tc>
          <w:tcPr>
            <w:tcW w:w="710" w:type="dxa"/>
            <w:shd w:val="clear" w:color="auto" w:fill="auto"/>
          </w:tcPr>
          <w:p w:rsidR="003B291B" w:rsidRPr="00184559" w:rsidRDefault="003B291B"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3B291B" w:rsidRPr="00184559" w:rsidRDefault="003B291B" w:rsidP="009F32EA">
            <w:pPr>
              <w:widowControl w:val="0"/>
              <w:spacing w:before="120"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100</w:t>
            </w:r>
          </w:p>
        </w:tc>
      </w:tr>
      <w:tr w:rsidR="003B291B" w:rsidRPr="00184559" w:rsidTr="009F32EA">
        <w:tc>
          <w:tcPr>
            <w:tcW w:w="569" w:type="dxa"/>
            <w:shd w:val="clear" w:color="auto" w:fill="auto"/>
          </w:tcPr>
          <w:p w:rsidR="003B291B" w:rsidRPr="00D40BFB" w:rsidRDefault="003B291B" w:rsidP="009F32EA">
            <w:pPr>
              <w:widowControl w:val="0"/>
              <w:spacing w:before="120" w:after="0" w:line="240" w:lineRule="auto"/>
              <w:ind w:right="113"/>
              <w:contextualSpacing/>
              <w:jc w:val="both"/>
              <w:rPr>
                <w:rFonts w:ascii="Times New Roman" w:hAnsi="Times New Roman"/>
                <w:sz w:val="24"/>
                <w:szCs w:val="24"/>
              </w:rPr>
            </w:pPr>
            <w:r>
              <w:rPr>
                <w:rFonts w:ascii="Times New Roman" w:hAnsi="Times New Roman"/>
                <w:sz w:val="24"/>
                <w:szCs w:val="24"/>
              </w:rPr>
              <w:t>52</w:t>
            </w:r>
          </w:p>
        </w:tc>
        <w:tc>
          <w:tcPr>
            <w:tcW w:w="5502" w:type="dxa"/>
            <w:shd w:val="clear" w:color="auto" w:fill="auto"/>
          </w:tcPr>
          <w:p w:rsidR="003B291B" w:rsidRPr="00184559" w:rsidRDefault="003B291B" w:rsidP="009F32EA">
            <w:pPr>
              <w:widowControl w:val="0"/>
              <w:spacing w:after="0" w:line="240" w:lineRule="auto"/>
              <w:ind w:right="113"/>
              <w:contextualSpacing/>
              <w:rPr>
                <w:rFonts w:ascii="Times New Roman" w:hAnsi="Times New Roman"/>
                <w:sz w:val="24"/>
                <w:szCs w:val="24"/>
                <w:lang w:val="ru-RU"/>
              </w:rPr>
            </w:pPr>
            <w:r w:rsidRPr="00184559">
              <w:rPr>
                <w:rFonts w:ascii="Times New Roman" w:hAnsi="Times New Roman"/>
                <w:sz w:val="24"/>
                <w:szCs w:val="24"/>
                <w:lang w:eastAsia="uk-UA"/>
              </w:rPr>
              <w:t xml:space="preserve">Автоматичний вимикач </w:t>
            </w:r>
            <w:proofErr w:type="spellStart"/>
            <w:r w:rsidRPr="00184559">
              <w:rPr>
                <w:rFonts w:ascii="Times New Roman" w:hAnsi="Times New Roman"/>
                <w:sz w:val="24"/>
                <w:szCs w:val="24"/>
                <w:lang w:eastAsia="uk-UA"/>
              </w:rPr>
              <w:t>трьохполюсний</w:t>
            </w:r>
            <w:proofErr w:type="spellEnd"/>
            <w:r w:rsidRPr="00184559">
              <w:rPr>
                <w:rFonts w:ascii="Times New Roman" w:hAnsi="Times New Roman"/>
                <w:sz w:val="24"/>
                <w:szCs w:val="24"/>
                <w:lang w:eastAsia="uk-UA"/>
              </w:rPr>
              <w:t xml:space="preserve"> 40А</w:t>
            </w:r>
            <w:r w:rsidRPr="00184559">
              <w:rPr>
                <w:rFonts w:ascii="Times New Roman" w:hAnsi="Times New Roman"/>
                <w:sz w:val="24"/>
                <w:szCs w:val="24"/>
                <w:lang w:val="ru-RU" w:eastAsia="uk-UA"/>
              </w:rPr>
              <w:t xml:space="preserve"> </w:t>
            </w:r>
            <w:r w:rsidRPr="00184559">
              <w:rPr>
                <w:rFonts w:ascii="Times New Roman" w:hAnsi="Times New Roman"/>
                <w:sz w:val="24"/>
                <w:szCs w:val="24"/>
                <w:lang w:eastAsia="uk-UA"/>
              </w:rPr>
              <w:t>ETIMAT-С (або еквівалент)</w:t>
            </w:r>
          </w:p>
        </w:tc>
        <w:tc>
          <w:tcPr>
            <w:tcW w:w="710" w:type="dxa"/>
            <w:shd w:val="clear" w:color="auto" w:fill="auto"/>
          </w:tcPr>
          <w:p w:rsidR="003B291B" w:rsidRPr="00184559" w:rsidRDefault="003B291B"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3B291B" w:rsidRPr="00184559" w:rsidRDefault="003B291B" w:rsidP="009F32EA">
            <w:pPr>
              <w:widowControl w:val="0"/>
              <w:spacing w:before="120" w:after="0" w:line="240" w:lineRule="auto"/>
              <w:ind w:right="113"/>
              <w:contextualSpacing/>
              <w:jc w:val="both"/>
              <w:rPr>
                <w:rFonts w:ascii="Times New Roman" w:hAnsi="Times New Roman"/>
                <w:sz w:val="24"/>
                <w:szCs w:val="24"/>
                <w:lang w:val="en-US"/>
              </w:rPr>
            </w:pPr>
            <w:r w:rsidRPr="00184559">
              <w:rPr>
                <w:rFonts w:ascii="Times New Roman" w:hAnsi="Times New Roman"/>
                <w:sz w:val="24"/>
                <w:szCs w:val="24"/>
                <w:lang w:val="en-US"/>
              </w:rPr>
              <w:t>150</w:t>
            </w:r>
          </w:p>
        </w:tc>
      </w:tr>
    </w:tbl>
    <w:p w:rsidR="003B291B" w:rsidRPr="003B11E2" w:rsidRDefault="003B291B" w:rsidP="003B291B">
      <w:pPr>
        <w:jc w:val="both"/>
        <w:rPr>
          <w:rFonts w:ascii="Times New Roman" w:hAnsi="Times New Roman"/>
          <w:b/>
          <w:color w:val="000000"/>
          <w:sz w:val="24"/>
          <w:szCs w:val="24"/>
          <w:lang w:eastAsia="uk-UA"/>
        </w:rPr>
      </w:pPr>
      <w:r w:rsidRPr="003B11E2">
        <w:rPr>
          <w:rFonts w:ascii="Times New Roman" w:hAnsi="Times New Roman"/>
          <w:b/>
          <w:color w:val="000000"/>
          <w:sz w:val="24"/>
          <w:szCs w:val="24"/>
          <w:lang w:eastAsia="uk-UA"/>
        </w:rPr>
        <w:t xml:space="preserve"> </w:t>
      </w:r>
    </w:p>
    <w:p w:rsidR="003B291B" w:rsidRPr="00941B62" w:rsidRDefault="003B291B" w:rsidP="003B291B">
      <w:pPr>
        <w:pStyle w:val="310"/>
        <w:ind w:firstLine="284"/>
        <w:rPr>
          <w:b/>
        </w:rPr>
      </w:pPr>
      <w:r w:rsidRPr="00941B62">
        <w:t xml:space="preserve">Вимикачі автоматичні модульні </w:t>
      </w:r>
      <w:r>
        <w:t xml:space="preserve">(або евівалентні) </w:t>
      </w:r>
      <w:r w:rsidRPr="00941B62">
        <w:t xml:space="preserve">повинні  відповідати існуючим ГОСТ та ТУ заводу-виробника, бути призначені для захисту низьковольтних електричних мереж від струмів перевантаження і надструмів короткого замикання, а також для нечастих оперативних комутацій електричних мереж. Продукція повинна мати сертифікат якості та бути </w:t>
      </w:r>
      <w:r w:rsidRPr="00941B62">
        <w:rPr>
          <w:color w:val="000000"/>
        </w:rPr>
        <w:t xml:space="preserve">виготовлена </w:t>
      </w:r>
      <w:r w:rsidRPr="00941B62">
        <w:rPr>
          <w:b/>
          <w:color w:val="000000"/>
        </w:rPr>
        <w:t>не раніше 201</w:t>
      </w:r>
      <w:r>
        <w:rPr>
          <w:b/>
          <w:color w:val="000000"/>
        </w:rPr>
        <w:t>9</w:t>
      </w:r>
      <w:r w:rsidRPr="00941B62">
        <w:rPr>
          <w:b/>
          <w:color w:val="000000"/>
        </w:rPr>
        <w:t xml:space="preserve"> року.</w:t>
      </w:r>
    </w:p>
    <w:p w:rsidR="003B291B" w:rsidRPr="00941B62" w:rsidRDefault="003B291B" w:rsidP="003B291B">
      <w:pPr>
        <w:pStyle w:val="310"/>
        <w:ind w:firstLine="284"/>
      </w:pPr>
      <w:r w:rsidRPr="00941B62">
        <w:lastRenderedPageBreak/>
        <w:br/>
      </w:r>
      <w:r w:rsidRPr="000167E9">
        <w:rPr>
          <w:rStyle w:val="af8"/>
          <w:rFonts w:eastAsia="MS Mincho"/>
          <w:b w:val="0"/>
        </w:rPr>
        <w:t>Електротехнічні показники та габарити:</w:t>
      </w:r>
      <w:r w:rsidRPr="000167E9">
        <w:rPr>
          <w:b/>
          <w:bCs/>
        </w:rPr>
        <w:br/>
      </w:r>
      <w:r w:rsidRPr="00941B62">
        <w:rPr>
          <w:b/>
          <w:bCs/>
        </w:rPr>
        <w:t xml:space="preserve">-  </w:t>
      </w:r>
      <w:r w:rsidRPr="00941B62">
        <w:t>номінальна напруга, частотою змінного струму 50Гц – 230 В;</w:t>
      </w:r>
      <w:r w:rsidRPr="00941B62">
        <w:br/>
        <w:t>-  максимальна вимикаюча здатність – не менше 4,5 кА;</w:t>
      </w:r>
      <w:r w:rsidRPr="00941B62">
        <w:br/>
        <w:t xml:space="preserve">-  номінальний струм комутації, In – </w:t>
      </w:r>
      <w:r w:rsidRPr="003B11E2">
        <w:rPr>
          <w:color w:val="000000"/>
          <w:szCs w:val="24"/>
          <w:lang w:eastAsia="uk-UA"/>
        </w:rPr>
        <w:t>6А</w:t>
      </w:r>
      <w:r>
        <w:rPr>
          <w:color w:val="000000"/>
          <w:szCs w:val="24"/>
          <w:lang w:eastAsia="uk-UA"/>
        </w:rPr>
        <w:t>,</w:t>
      </w:r>
      <w:r>
        <w:t xml:space="preserve"> </w:t>
      </w:r>
      <w:r w:rsidRPr="00941B62">
        <w:t xml:space="preserve">20А, </w:t>
      </w:r>
      <w:r>
        <w:t>32А, 40А, 50А, 63А, 80 А;</w:t>
      </w:r>
      <w:r>
        <w:br/>
        <w:t xml:space="preserve">-  кількість полюсів –1 та </w:t>
      </w:r>
      <w:r w:rsidRPr="00941B62">
        <w:t>3;</w:t>
      </w:r>
      <w:r w:rsidRPr="00941B62">
        <w:br/>
        <w:t>-  характеристика відключення – В (використовується для захисту мереж з навантаженням електроприладів, освітлення),  С (використовується для захисту мереж із імпульсними пульсаціями струму Ii = 5 ÷ 10In);</w:t>
      </w:r>
    </w:p>
    <w:p w:rsidR="003B291B" w:rsidRPr="00941B62" w:rsidRDefault="003B291B" w:rsidP="003B291B">
      <w:pPr>
        <w:pStyle w:val="310"/>
      </w:pPr>
      <w:r w:rsidRPr="00941B62">
        <w:t>-  кліматичне виконання  –  УХЛ.</w:t>
      </w:r>
    </w:p>
    <w:p w:rsidR="003B291B" w:rsidRPr="000167E9" w:rsidRDefault="003B291B" w:rsidP="003B291B">
      <w:pPr>
        <w:pStyle w:val="310"/>
        <w:ind w:firstLine="360"/>
        <w:rPr>
          <w:rStyle w:val="af8"/>
          <w:rFonts w:eastAsia="MS Mincho"/>
          <w:b w:val="0"/>
        </w:rPr>
      </w:pPr>
      <w:r w:rsidRPr="000167E9">
        <w:rPr>
          <w:rStyle w:val="af8"/>
          <w:rFonts w:eastAsia="MS Mincho"/>
          <w:b w:val="0"/>
        </w:rPr>
        <w:t>Механічні показники</w:t>
      </w:r>
    </w:p>
    <w:p w:rsidR="003B291B" w:rsidRPr="00C61829" w:rsidRDefault="003B291B" w:rsidP="003B291B">
      <w:pPr>
        <w:pStyle w:val="310"/>
        <w:ind w:firstLine="360"/>
        <w:rPr>
          <w:lang w:val="ru-RU"/>
        </w:rPr>
      </w:pPr>
      <w:r w:rsidRPr="00941B62">
        <w:t xml:space="preserve">Кріплення на </w:t>
      </w:r>
      <w:smartTag w:uri="urn:schemas-microsoft-com:office:smarttags" w:element="metricconverter">
        <w:smartTagPr>
          <w:attr w:name="ProductID" w:val="35 мм"/>
        </w:smartTagPr>
        <w:r w:rsidRPr="00941B62">
          <w:t>35 мм</w:t>
        </w:r>
      </w:smartTag>
      <w:r w:rsidRPr="00941B62">
        <w:t xml:space="preserve"> монтажну рейку (DIN тип TS35).</w:t>
      </w:r>
      <w:r w:rsidRPr="00941B62">
        <w:br/>
        <w:t>Перетин приєднувал</w:t>
      </w:r>
      <w:r>
        <w:t>ьного монолітного дроту – 16...50</w:t>
      </w:r>
      <w:r w:rsidRPr="00941B62">
        <w:t xml:space="preserve"> мм².</w:t>
      </w:r>
    </w:p>
    <w:p w:rsidR="003B291B" w:rsidRPr="00C61829" w:rsidRDefault="003B291B" w:rsidP="003B291B">
      <w:pPr>
        <w:pStyle w:val="310"/>
        <w:ind w:firstLine="360"/>
        <w:rPr>
          <w:lang w:val="ru-RU"/>
        </w:rPr>
      </w:pPr>
    </w:p>
    <w:p w:rsidR="003B291B" w:rsidRPr="00C61829" w:rsidRDefault="003B291B" w:rsidP="003B291B">
      <w:pPr>
        <w:pStyle w:val="310"/>
        <w:jc w:val="center"/>
        <w:rPr>
          <w:b/>
          <w:szCs w:val="24"/>
          <w:lang w:val="ru-RU"/>
        </w:rPr>
      </w:pPr>
      <w:r w:rsidRPr="00255FFB">
        <w:rPr>
          <w:b/>
          <w:szCs w:val="24"/>
        </w:rPr>
        <w:t xml:space="preserve">Приклад зовнішнього вигляду автоматичних вимикачів </w:t>
      </w:r>
    </w:p>
    <w:p w:rsidR="003B291B" w:rsidRPr="00C61829" w:rsidRDefault="003B291B" w:rsidP="003B291B">
      <w:pPr>
        <w:pStyle w:val="310"/>
        <w:jc w:val="center"/>
        <w:rPr>
          <w:b/>
          <w:szCs w:val="24"/>
          <w:lang w:val="ru-RU"/>
        </w:rPr>
      </w:pPr>
    </w:p>
    <w:p w:rsidR="003B291B" w:rsidRDefault="003B291B" w:rsidP="003B291B">
      <w:pPr>
        <w:ind w:firstLine="284"/>
        <w:jc w:val="both"/>
      </w:pPr>
      <w:r>
        <w:t xml:space="preserve">                 </w:t>
      </w:r>
      <w:r w:rsidRPr="000167E9">
        <w:rPr>
          <w:noProof/>
          <w:lang w:eastAsia="uk-UA"/>
        </w:rPr>
        <w:drawing>
          <wp:inline distT="0" distB="0" distL="0" distR="0" wp14:anchorId="4433061F" wp14:editId="747E9AAA">
            <wp:extent cx="1860550" cy="1860550"/>
            <wp:effectExtent l="0" t="0" r="6350" b="6350"/>
            <wp:docPr id="7" name="Рисунок 7" descr="eti-avtomaticheskiy-vykluchatel-etimat-10-dc-2127714-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i-avtomaticheskiy-vykluchatel-etimat-10-dc-2127714-pho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0550" cy="1860550"/>
                    </a:xfrm>
                    <a:prstGeom prst="rect">
                      <a:avLst/>
                    </a:prstGeom>
                    <a:noFill/>
                    <a:ln>
                      <a:noFill/>
                    </a:ln>
                  </pic:spPr>
                </pic:pic>
              </a:graphicData>
            </a:graphic>
          </wp:inline>
        </w:drawing>
      </w:r>
      <w:r>
        <w:t xml:space="preserve">   </w:t>
      </w:r>
      <w:r w:rsidRPr="000167E9">
        <w:rPr>
          <w:noProof/>
          <w:lang w:eastAsia="uk-UA"/>
        </w:rPr>
        <w:drawing>
          <wp:inline distT="0" distB="0" distL="0" distR="0" wp14:anchorId="38006FEF" wp14:editId="03D2E730">
            <wp:extent cx="1384300" cy="1638300"/>
            <wp:effectExtent l="0" t="0" r="6350" b="0"/>
            <wp:docPr id="6" name="Рисунок 6" descr="395712655_w0_h0_cid270249_pid273812560-c13d8b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95712655_w0_h0_cid270249_pid273812560-c13d8b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4300" cy="1638300"/>
                    </a:xfrm>
                    <a:prstGeom prst="rect">
                      <a:avLst/>
                    </a:prstGeom>
                    <a:noFill/>
                    <a:ln>
                      <a:noFill/>
                    </a:ln>
                  </pic:spPr>
                </pic:pic>
              </a:graphicData>
            </a:graphic>
          </wp:inline>
        </w:drawing>
      </w:r>
    </w:p>
    <w:p w:rsidR="003B291B" w:rsidRPr="00941B62" w:rsidRDefault="003B291B" w:rsidP="003B291B">
      <w:pPr>
        <w:pStyle w:val="310"/>
        <w:ind w:firstLine="360"/>
      </w:pPr>
    </w:p>
    <w:p w:rsidR="003B291B" w:rsidRPr="003B11E2" w:rsidRDefault="003B291B" w:rsidP="003B291B">
      <w:pPr>
        <w:pStyle w:val="31"/>
        <w:tabs>
          <w:tab w:val="num" w:pos="1422"/>
        </w:tabs>
        <w:spacing w:after="0"/>
        <w:ind w:firstLine="284"/>
        <w:jc w:val="both"/>
        <w:rPr>
          <w:rFonts w:ascii="Times New Roman" w:hAnsi="Times New Roman"/>
          <w:sz w:val="24"/>
          <w:szCs w:val="24"/>
        </w:rPr>
      </w:pPr>
      <w:r>
        <w:rPr>
          <w:rFonts w:ascii="Times New Roman" w:hAnsi="Times New Roman"/>
          <w:sz w:val="24"/>
          <w:szCs w:val="24"/>
        </w:rPr>
        <w:t>На торги</w:t>
      </w:r>
      <w:r w:rsidRPr="003B11E2">
        <w:rPr>
          <w:rFonts w:ascii="Times New Roman" w:hAnsi="Times New Roman"/>
          <w:sz w:val="24"/>
          <w:szCs w:val="24"/>
        </w:rPr>
        <w:t xml:space="preserve"> для проведення е</w:t>
      </w:r>
      <w:r>
        <w:rPr>
          <w:rFonts w:ascii="Times New Roman" w:hAnsi="Times New Roman"/>
          <w:sz w:val="24"/>
          <w:szCs w:val="24"/>
        </w:rPr>
        <w:t>кспертизи та дослідного монтажу</w:t>
      </w:r>
      <w:r w:rsidRPr="003B11E2">
        <w:rPr>
          <w:rFonts w:ascii="Times New Roman" w:hAnsi="Times New Roman"/>
          <w:sz w:val="24"/>
          <w:szCs w:val="24"/>
        </w:rPr>
        <w:t xml:space="preserve"> має бути надано зразки кожного виробу </w:t>
      </w:r>
      <w:proofErr w:type="spellStart"/>
      <w:r w:rsidRPr="003B11E2">
        <w:rPr>
          <w:rFonts w:ascii="Times New Roman" w:hAnsi="Times New Roman"/>
          <w:sz w:val="24"/>
          <w:szCs w:val="24"/>
        </w:rPr>
        <w:t>пропонуємої</w:t>
      </w:r>
      <w:proofErr w:type="spellEnd"/>
      <w:r w:rsidRPr="003B11E2">
        <w:rPr>
          <w:rFonts w:ascii="Times New Roman" w:hAnsi="Times New Roman"/>
          <w:sz w:val="24"/>
          <w:szCs w:val="24"/>
        </w:rPr>
        <w:t xml:space="preserve"> продукції.</w:t>
      </w:r>
    </w:p>
    <w:p w:rsidR="003B291B" w:rsidRPr="003B11E2" w:rsidRDefault="003B291B" w:rsidP="003B291B">
      <w:pPr>
        <w:pStyle w:val="31"/>
        <w:tabs>
          <w:tab w:val="num" w:pos="1422"/>
        </w:tabs>
        <w:spacing w:after="0"/>
        <w:ind w:firstLine="284"/>
        <w:jc w:val="both"/>
        <w:rPr>
          <w:rFonts w:ascii="Times New Roman" w:hAnsi="Times New Roman"/>
          <w:sz w:val="24"/>
          <w:szCs w:val="24"/>
        </w:rPr>
      </w:pPr>
      <w:r w:rsidRPr="003B11E2">
        <w:rPr>
          <w:rFonts w:ascii="Times New Roman" w:hAnsi="Times New Roman"/>
          <w:sz w:val="24"/>
          <w:szCs w:val="24"/>
        </w:rPr>
        <w:t>Вказана продукція повинна відповідати чинним ГОСТ (ДСТУ) на дану продукцію та мати сертифікат відповідності.</w:t>
      </w:r>
    </w:p>
    <w:p w:rsidR="003B291B" w:rsidRDefault="003B291B" w:rsidP="003B291B">
      <w:pPr>
        <w:widowControl w:val="0"/>
        <w:spacing w:after="0" w:line="240" w:lineRule="auto"/>
        <w:contextualSpacing/>
        <w:rPr>
          <w:rFonts w:ascii="Times New Roman" w:hAnsi="Times New Roman"/>
          <w:b/>
          <w:sz w:val="24"/>
          <w:szCs w:val="24"/>
          <w:lang w:eastAsia="uk-UA"/>
        </w:rPr>
      </w:pPr>
    </w:p>
    <w:p w:rsidR="003B291B" w:rsidRPr="005A3398" w:rsidRDefault="005A3398" w:rsidP="00DC269E">
      <w:pPr>
        <w:pStyle w:val="aa"/>
        <w:widowControl w:val="0"/>
        <w:numPr>
          <w:ilvl w:val="0"/>
          <w:numId w:val="10"/>
        </w:numPr>
        <w:spacing w:after="0" w:line="240" w:lineRule="auto"/>
        <w:rPr>
          <w:rFonts w:ascii="Times New Roman" w:hAnsi="Times New Roman"/>
          <w:b/>
          <w:sz w:val="24"/>
          <w:szCs w:val="24"/>
          <w:lang w:eastAsia="uk-UA"/>
        </w:rPr>
      </w:pPr>
      <w:r w:rsidRPr="005A3398">
        <w:rPr>
          <w:rFonts w:ascii="Times New Roman" w:hAnsi="Times New Roman"/>
          <w:b/>
          <w:sz w:val="24"/>
          <w:szCs w:val="24"/>
          <w:lang w:eastAsia="uk-UA"/>
        </w:rPr>
        <w:t>Запобіжники в кількості 76 шт.</w:t>
      </w:r>
    </w:p>
    <w:p w:rsidR="003B291B" w:rsidRPr="00A27FA3" w:rsidRDefault="003B291B" w:rsidP="003B291B">
      <w:pPr>
        <w:widowControl w:val="0"/>
        <w:spacing w:after="0" w:line="240" w:lineRule="auto"/>
        <w:contextualSpacing/>
        <w:rPr>
          <w:rFonts w:ascii="Times New Roman" w:hAnsi="Times New Roman"/>
          <w:b/>
          <w:sz w:val="24"/>
          <w:szCs w:val="24"/>
          <w:u w:val="single"/>
          <w:lang w:eastAsia="uk-UA"/>
        </w:rPr>
      </w:pPr>
    </w:p>
    <w:tbl>
      <w:tblPr>
        <w:tblW w:w="7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5502"/>
        <w:gridCol w:w="710"/>
        <w:gridCol w:w="689"/>
      </w:tblGrid>
      <w:tr w:rsidR="003B291B" w:rsidRPr="00184559" w:rsidTr="009F32EA">
        <w:tc>
          <w:tcPr>
            <w:tcW w:w="569" w:type="dxa"/>
            <w:shd w:val="clear" w:color="auto" w:fill="auto"/>
          </w:tcPr>
          <w:p w:rsidR="003B291B" w:rsidRPr="00D40BFB" w:rsidRDefault="003B291B" w:rsidP="009F32EA">
            <w:pPr>
              <w:widowControl w:val="0"/>
              <w:spacing w:before="120" w:after="0" w:line="240" w:lineRule="auto"/>
              <w:ind w:right="113"/>
              <w:contextualSpacing/>
              <w:jc w:val="both"/>
              <w:rPr>
                <w:rFonts w:ascii="Times New Roman" w:hAnsi="Times New Roman"/>
                <w:sz w:val="24"/>
                <w:szCs w:val="24"/>
              </w:rPr>
            </w:pPr>
            <w:r>
              <w:rPr>
                <w:rFonts w:ascii="Times New Roman" w:hAnsi="Times New Roman"/>
                <w:sz w:val="24"/>
                <w:szCs w:val="24"/>
              </w:rPr>
              <w:t>53</w:t>
            </w:r>
          </w:p>
        </w:tc>
        <w:tc>
          <w:tcPr>
            <w:tcW w:w="5502" w:type="dxa"/>
            <w:shd w:val="clear" w:color="auto" w:fill="auto"/>
          </w:tcPr>
          <w:p w:rsidR="003B291B" w:rsidRPr="00184559" w:rsidRDefault="003B291B" w:rsidP="009F32EA">
            <w:pPr>
              <w:widowControl w:val="0"/>
              <w:spacing w:after="0" w:line="240" w:lineRule="auto"/>
              <w:ind w:right="113"/>
              <w:contextualSpacing/>
              <w:jc w:val="both"/>
              <w:rPr>
                <w:rFonts w:ascii="Times New Roman" w:hAnsi="Times New Roman"/>
                <w:sz w:val="24"/>
                <w:szCs w:val="24"/>
              </w:rPr>
            </w:pPr>
            <w:r w:rsidRPr="00184559">
              <w:rPr>
                <w:rFonts w:ascii="Times New Roman" w:hAnsi="Times New Roman"/>
                <w:sz w:val="24"/>
                <w:szCs w:val="24"/>
              </w:rPr>
              <w:t>Запобіжник ПН-011-10 У3</w:t>
            </w:r>
          </w:p>
        </w:tc>
        <w:tc>
          <w:tcPr>
            <w:tcW w:w="710" w:type="dxa"/>
            <w:shd w:val="clear" w:color="auto" w:fill="auto"/>
          </w:tcPr>
          <w:p w:rsidR="003B291B" w:rsidRPr="00184559" w:rsidRDefault="003B291B"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3B291B" w:rsidRPr="00184559" w:rsidRDefault="003B291B" w:rsidP="009F32EA">
            <w:pPr>
              <w:widowControl w:val="0"/>
              <w:spacing w:before="120" w:after="0" w:line="240" w:lineRule="auto"/>
              <w:ind w:right="113"/>
              <w:contextualSpacing/>
              <w:rPr>
                <w:rFonts w:ascii="Times New Roman" w:hAnsi="Times New Roman"/>
                <w:sz w:val="24"/>
                <w:szCs w:val="24"/>
              </w:rPr>
            </w:pPr>
            <w:r w:rsidRPr="00184559">
              <w:rPr>
                <w:rFonts w:ascii="Times New Roman" w:hAnsi="Times New Roman"/>
                <w:sz w:val="24"/>
                <w:szCs w:val="24"/>
              </w:rPr>
              <w:t>28</w:t>
            </w:r>
          </w:p>
        </w:tc>
      </w:tr>
      <w:tr w:rsidR="003B291B" w:rsidRPr="00184559" w:rsidTr="009F32EA">
        <w:tc>
          <w:tcPr>
            <w:tcW w:w="569" w:type="dxa"/>
            <w:shd w:val="clear" w:color="auto" w:fill="auto"/>
          </w:tcPr>
          <w:p w:rsidR="003B291B" w:rsidRPr="00D40BFB" w:rsidRDefault="003B291B" w:rsidP="009F32EA">
            <w:pPr>
              <w:widowControl w:val="0"/>
              <w:spacing w:before="120" w:after="0" w:line="240" w:lineRule="auto"/>
              <w:ind w:right="113"/>
              <w:contextualSpacing/>
              <w:jc w:val="both"/>
              <w:rPr>
                <w:rFonts w:ascii="Times New Roman" w:hAnsi="Times New Roman"/>
                <w:sz w:val="24"/>
                <w:szCs w:val="24"/>
              </w:rPr>
            </w:pPr>
            <w:r>
              <w:rPr>
                <w:rFonts w:ascii="Times New Roman" w:hAnsi="Times New Roman"/>
                <w:sz w:val="24"/>
                <w:szCs w:val="24"/>
              </w:rPr>
              <w:t>54</w:t>
            </w:r>
          </w:p>
        </w:tc>
        <w:tc>
          <w:tcPr>
            <w:tcW w:w="5502" w:type="dxa"/>
            <w:shd w:val="clear" w:color="auto" w:fill="auto"/>
          </w:tcPr>
          <w:p w:rsidR="003B291B" w:rsidRPr="00184559" w:rsidRDefault="003B291B" w:rsidP="009F32EA">
            <w:pPr>
              <w:widowControl w:val="0"/>
              <w:spacing w:after="0" w:line="240" w:lineRule="auto"/>
              <w:ind w:right="113"/>
              <w:contextualSpacing/>
              <w:rPr>
                <w:rFonts w:ascii="Times New Roman" w:hAnsi="Times New Roman"/>
                <w:sz w:val="24"/>
                <w:szCs w:val="24"/>
              </w:rPr>
            </w:pPr>
            <w:r w:rsidRPr="00184559">
              <w:rPr>
                <w:rFonts w:ascii="Times New Roman" w:hAnsi="Times New Roman"/>
                <w:sz w:val="24"/>
                <w:szCs w:val="24"/>
              </w:rPr>
              <w:t>Запобіжник ПК(Т)-011-10-20-31.5 У1</w:t>
            </w:r>
          </w:p>
        </w:tc>
        <w:tc>
          <w:tcPr>
            <w:tcW w:w="710" w:type="dxa"/>
            <w:shd w:val="clear" w:color="auto" w:fill="auto"/>
          </w:tcPr>
          <w:p w:rsidR="003B291B" w:rsidRPr="00184559" w:rsidRDefault="003B291B"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3B291B" w:rsidRPr="00184559" w:rsidRDefault="003B291B" w:rsidP="009F32EA">
            <w:pPr>
              <w:widowControl w:val="0"/>
              <w:spacing w:before="120" w:after="0" w:line="240" w:lineRule="auto"/>
              <w:ind w:right="113"/>
              <w:contextualSpacing/>
              <w:rPr>
                <w:rFonts w:ascii="Times New Roman" w:hAnsi="Times New Roman"/>
                <w:sz w:val="24"/>
                <w:szCs w:val="24"/>
              </w:rPr>
            </w:pPr>
            <w:r w:rsidRPr="00184559">
              <w:rPr>
                <w:rFonts w:ascii="Times New Roman" w:hAnsi="Times New Roman"/>
                <w:sz w:val="24"/>
                <w:szCs w:val="24"/>
              </w:rPr>
              <w:t>28</w:t>
            </w:r>
          </w:p>
        </w:tc>
      </w:tr>
      <w:tr w:rsidR="003B291B" w:rsidRPr="00184559" w:rsidTr="005A3398">
        <w:trPr>
          <w:trHeight w:val="248"/>
        </w:trPr>
        <w:tc>
          <w:tcPr>
            <w:tcW w:w="569" w:type="dxa"/>
            <w:shd w:val="clear" w:color="auto" w:fill="auto"/>
          </w:tcPr>
          <w:p w:rsidR="003B291B" w:rsidRPr="00D40BFB" w:rsidRDefault="003B291B" w:rsidP="009F32EA">
            <w:pPr>
              <w:widowControl w:val="0"/>
              <w:spacing w:before="120" w:after="0" w:line="240" w:lineRule="auto"/>
              <w:ind w:right="113"/>
              <w:contextualSpacing/>
              <w:jc w:val="both"/>
              <w:rPr>
                <w:rFonts w:ascii="Times New Roman" w:hAnsi="Times New Roman"/>
                <w:sz w:val="24"/>
                <w:szCs w:val="24"/>
              </w:rPr>
            </w:pPr>
            <w:r>
              <w:rPr>
                <w:rFonts w:ascii="Times New Roman" w:hAnsi="Times New Roman"/>
                <w:sz w:val="24"/>
                <w:szCs w:val="24"/>
              </w:rPr>
              <w:t>55</w:t>
            </w:r>
          </w:p>
        </w:tc>
        <w:tc>
          <w:tcPr>
            <w:tcW w:w="5502" w:type="dxa"/>
            <w:shd w:val="clear" w:color="auto" w:fill="auto"/>
          </w:tcPr>
          <w:p w:rsidR="003B291B" w:rsidRPr="00184559" w:rsidRDefault="003B291B" w:rsidP="009F32EA">
            <w:pPr>
              <w:rPr>
                <w:rFonts w:ascii="Times New Roman" w:hAnsi="Times New Roman"/>
                <w:sz w:val="24"/>
                <w:szCs w:val="24"/>
              </w:rPr>
            </w:pPr>
            <w:r w:rsidRPr="00184559">
              <w:rPr>
                <w:rFonts w:ascii="Times New Roman" w:hAnsi="Times New Roman"/>
                <w:sz w:val="24"/>
                <w:szCs w:val="24"/>
              </w:rPr>
              <w:t xml:space="preserve">Запобіжник F1A H250V </w:t>
            </w:r>
          </w:p>
        </w:tc>
        <w:tc>
          <w:tcPr>
            <w:tcW w:w="710" w:type="dxa"/>
            <w:shd w:val="clear" w:color="auto" w:fill="auto"/>
          </w:tcPr>
          <w:p w:rsidR="003B291B" w:rsidRPr="00184559" w:rsidRDefault="003B291B"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3B291B" w:rsidRPr="00184559" w:rsidRDefault="003B291B" w:rsidP="009F32EA">
            <w:pPr>
              <w:widowControl w:val="0"/>
              <w:spacing w:before="120" w:after="0" w:line="240" w:lineRule="auto"/>
              <w:ind w:right="113"/>
              <w:contextualSpacing/>
              <w:rPr>
                <w:rFonts w:ascii="Times New Roman" w:hAnsi="Times New Roman"/>
                <w:sz w:val="24"/>
                <w:szCs w:val="24"/>
              </w:rPr>
            </w:pPr>
            <w:r w:rsidRPr="00184559">
              <w:rPr>
                <w:rFonts w:ascii="Times New Roman" w:hAnsi="Times New Roman"/>
                <w:sz w:val="24"/>
                <w:szCs w:val="24"/>
              </w:rPr>
              <w:t>10</w:t>
            </w:r>
          </w:p>
        </w:tc>
      </w:tr>
      <w:tr w:rsidR="003B291B" w:rsidRPr="00184559" w:rsidTr="009F32EA">
        <w:tc>
          <w:tcPr>
            <w:tcW w:w="569" w:type="dxa"/>
            <w:shd w:val="clear" w:color="auto" w:fill="auto"/>
          </w:tcPr>
          <w:p w:rsidR="003B291B" w:rsidRPr="00426B93" w:rsidRDefault="003B291B" w:rsidP="009F32EA">
            <w:pPr>
              <w:widowControl w:val="0"/>
              <w:spacing w:before="120" w:after="0" w:line="240" w:lineRule="auto"/>
              <w:ind w:right="113"/>
              <w:contextualSpacing/>
              <w:jc w:val="both"/>
              <w:rPr>
                <w:rFonts w:ascii="Times New Roman" w:hAnsi="Times New Roman"/>
                <w:sz w:val="24"/>
                <w:szCs w:val="24"/>
              </w:rPr>
            </w:pPr>
            <w:r>
              <w:rPr>
                <w:rFonts w:ascii="Times New Roman" w:hAnsi="Times New Roman"/>
                <w:sz w:val="24"/>
                <w:szCs w:val="24"/>
              </w:rPr>
              <w:t>56</w:t>
            </w:r>
          </w:p>
        </w:tc>
        <w:tc>
          <w:tcPr>
            <w:tcW w:w="5502" w:type="dxa"/>
            <w:shd w:val="clear" w:color="auto" w:fill="auto"/>
          </w:tcPr>
          <w:p w:rsidR="003B291B" w:rsidRPr="00184559" w:rsidRDefault="003B291B" w:rsidP="009F32EA">
            <w:pPr>
              <w:rPr>
                <w:rFonts w:ascii="Times New Roman" w:hAnsi="Times New Roman"/>
                <w:sz w:val="24"/>
                <w:szCs w:val="24"/>
              </w:rPr>
            </w:pPr>
            <w:r w:rsidRPr="00184559">
              <w:rPr>
                <w:rFonts w:ascii="Times New Roman" w:hAnsi="Times New Roman"/>
                <w:sz w:val="24"/>
                <w:szCs w:val="24"/>
              </w:rPr>
              <w:t xml:space="preserve">Запобіжник F4A H250V </w:t>
            </w:r>
          </w:p>
        </w:tc>
        <w:tc>
          <w:tcPr>
            <w:tcW w:w="710" w:type="dxa"/>
            <w:shd w:val="clear" w:color="auto" w:fill="auto"/>
          </w:tcPr>
          <w:p w:rsidR="003B291B" w:rsidRPr="00184559" w:rsidRDefault="003B291B"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3B291B" w:rsidRPr="00184559" w:rsidRDefault="003B291B" w:rsidP="009F32EA">
            <w:pPr>
              <w:widowControl w:val="0"/>
              <w:spacing w:before="120" w:after="0" w:line="240" w:lineRule="auto"/>
              <w:ind w:right="113"/>
              <w:contextualSpacing/>
              <w:rPr>
                <w:rFonts w:ascii="Times New Roman" w:hAnsi="Times New Roman"/>
                <w:sz w:val="24"/>
                <w:szCs w:val="24"/>
              </w:rPr>
            </w:pPr>
            <w:r w:rsidRPr="00184559">
              <w:rPr>
                <w:rFonts w:ascii="Times New Roman" w:hAnsi="Times New Roman"/>
                <w:sz w:val="24"/>
                <w:szCs w:val="24"/>
              </w:rPr>
              <w:t>10</w:t>
            </w:r>
          </w:p>
        </w:tc>
      </w:tr>
    </w:tbl>
    <w:p w:rsidR="003B291B" w:rsidRPr="00A27FA3" w:rsidRDefault="003B291B" w:rsidP="003B291B">
      <w:pPr>
        <w:widowControl w:val="0"/>
        <w:spacing w:after="0" w:line="240" w:lineRule="auto"/>
        <w:contextualSpacing/>
        <w:rPr>
          <w:rFonts w:ascii="Times New Roman" w:hAnsi="Times New Roman"/>
          <w:b/>
          <w:sz w:val="24"/>
          <w:szCs w:val="24"/>
          <w:lang w:eastAsia="uk-UA"/>
        </w:rPr>
      </w:pPr>
    </w:p>
    <w:p w:rsidR="003B291B" w:rsidRPr="00306D0A" w:rsidRDefault="008313E5" w:rsidP="003B291B">
      <w:pPr>
        <w:rPr>
          <w:rFonts w:ascii="Times New Roman" w:hAnsi="Times New Roman"/>
          <w:b/>
          <w:sz w:val="24"/>
          <w:szCs w:val="24"/>
          <w:lang w:bidi="he-IL"/>
        </w:rPr>
      </w:pPr>
      <w:r w:rsidRPr="00DC269E">
        <w:rPr>
          <w:rFonts w:ascii="Times New Roman" w:hAnsi="Times New Roman"/>
          <w:sz w:val="24"/>
          <w:szCs w:val="24"/>
        </w:rPr>
        <w:t>54.</w:t>
      </w:r>
      <w:r>
        <w:rPr>
          <w:rFonts w:ascii="Times New Roman" w:hAnsi="Times New Roman"/>
          <w:b/>
          <w:sz w:val="24"/>
          <w:szCs w:val="24"/>
        </w:rPr>
        <w:t xml:space="preserve"> </w:t>
      </w:r>
      <w:r w:rsidR="003B291B" w:rsidRPr="00306D0A">
        <w:rPr>
          <w:rFonts w:ascii="Times New Roman" w:hAnsi="Times New Roman"/>
          <w:b/>
          <w:sz w:val="24"/>
          <w:szCs w:val="24"/>
        </w:rPr>
        <w:t>Запобіжник ПК(Т)011-10-20-31.5 У1 в комплекті з контактами</w:t>
      </w:r>
      <w:r w:rsidR="003B291B" w:rsidRPr="00306D0A">
        <w:rPr>
          <w:rFonts w:ascii="Times New Roman" w:hAnsi="Times New Roman"/>
          <w:sz w:val="24"/>
          <w:szCs w:val="24"/>
        </w:rPr>
        <w:t xml:space="preserve"> </w:t>
      </w:r>
      <w:r w:rsidR="00CD64BC">
        <w:rPr>
          <w:rFonts w:ascii="Times New Roman" w:hAnsi="Times New Roman"/>
          <w:sz w:val="24"/>
          <w:szCs w:val="24"/>
        </w:rPr>
        <w:t>в</w:t>
      </w:r>
      <w:r w:rsidR="003B291B" w:rsidRPr="00306D0A">
        <w:rPr>
          <w:rFonts w:ascii="Times New Roman" w:hAnsi="Times New Roman"/>
          <w:sz w:val="24"/>
          <w:szCs w:val="24"/>
        </w:rPr>
        <w:t xml:space="preserve"> </w:t>
      </w:r>
      <w:r w:rsidR="00CD64BC" w:rsidRPr="00CD64BC">
        <w:rPr>
          <w:rFonts w:ascii="Times New Roman" w:hAnsi="Times New Roman"/>
          <w:sz w:val="24"/>
          <w:szCs w:val="24"/>
          <w:lang w:bidi="he-IL"/>
        </w:rPr>
        <w:t>к</w:t>
      </w:r>
      <w:r w:rsidR="00CD64BC" w:rsidRPr="00CD64BC">
        <w:rPr>
          <w:rFonts w:ascii="Times New Roman" w:hAnsi="Times New Roman"/>
          <w:sz w:val="24"/>
          <w:szCs w:val="24"/>
        </w:rPr>
        <w:t>ількості 28 шт.,</w:t>
      </w:r>
      <w:r w:rsidR="00CD64BC" w:rsidRPr="00CD64BC">
        <w:rPr>
          <w:rFonts w:ascii="Times New Roman" w:hAnsi="Times New Roman"/>
          <w:sz w:val="24"/>
          <w:szCs w:val="24"/>
          <w:lang w:bidi="he-IL"/>
        </w:rPr>
        <w:t xml:space="preserve"> </w:t>
      </w:r>
      <w:r w:rsidR="003B291B" w:rsidRPr="00306D0A">
        <w:rPr>
          <w:rFonts w:ascii="Times New Roman" w:hAnsi="Times New Roman"/>
          <w:sz w:val="24"/>
          <w:szCs w:val="24"/>
          <w:lang w:bidi="he-IL"/>
        </w:rPr>
        <w:t>призначений для захисту силових трансформаторів, повітряних і кабельних ліній номінальною напругою 10 кВ, номінальним струмом 20 А і з номінальним струмом відключення запобіжників - 31,5 кА.</w:t>
      </w:r>
    </w:p>
    <w:p w:rsidR="003B291B" w:rsidRPr="00CD64BC" w:rsidRDefault="003B291B" w:rsidP="008313E5">
      <w:pPr>
        <w:spacing w:line="240" w:lineRule="auto"/>
        <w:ind w:firstLine="567"/>
        <w:rPr>
          <w:rFonts w:ascii="Times New Roman" w:hAnsi="Times New Roman"/>
          <w:sz w:val="24"/>
          <w:szCs w:val="24"/>
          <w:lang w:bidi="he-IL"/>
        </w:rPr>
      </w:pPr>
      <w:r w:rsidRPr="00306D0A">
        <w:rPr>
          <w:rFonts w:ascii="Times New Roman" w:hAnsi="Times New Roman"/>
          <w:sz w:val="24"/>
          <w:szCs w:val="24"/>
          <w:lang w:bidi="he-IL"/>
        </w:rPr>
        <w:t>Кліматичне  виконання і категорія розміщення запобіжників У1, по ГОСТ 15150-69.</w:t>
      </w:r>
    </w:p>
    <w:p w:rsidR="003B291B" w:rsidRPr="00306D0A" w:rsidRDefault="003B291B" w:rsidP="008313E5">
      <w:pPr>
        <w:spacing w:line="240" w:lineRule="auto"/>
        <w:ind w:firstLine="567"/>
        <w:rPr>
          <w:rFonts w:ascii="Times New Roman" w:hAnsi="Times New Roman"/>
          <w:sz w:val="24"/>
          <w:szCs w:val="24"/>
          <w:lang w:bidi="he-IL"/>
        </w:rPr>
      </w:pPr>
      <w:r w:rsidRPr="00306D0A">
        <w:rPr>
          <w:rStyle w:val="af8"/>
          <w:rFonts w:ascii="Times New Roman" w:hAnsi="Times New Roman"/>
          <w:b w:val="0"/>
          <w:sz w:val="24"/>
          <w:szCs w:val="24"/>
        </w:rPr>
        <w:t>Технічні характеристики:</w:t>
      </w:r>
    </w:p>
    <w:tbl>
      <w:tblPr>
        <w:tblW w:w="9000" w:type="dxa"/>
        <w:jc w:val="center"/>
        <w:tblCellSpacing w:w="0" w:type="dxa"/>
        <w:tblBorders>
          <w:top w:val="outset" w:sz="6" w:space="0" w:color="333333"/>
          <w:left w:val="outset" w:sz="6" w:space="0" w:color="333333"/>
          <w:bottom w:val="outset" w:sz="6" w:space="0" w:color="333333"/>
          <w:right w:val="outset" w:sz="6" w:space="0" w:color="333333"/>
        </w:tblBorders>
        <w:tblCellMar>
          <w:top w:w="15" w:type="dxa"/>
          <w:left w:w="15" w:type="dxa"/>
          <w:bottom w:w="15" w:type="dxa"/>
          <w:right w:w="15" w:type="dxa"/>
        </w:tblCellMar>
        <w:tblLook w:val="04A0" w:firstRow="1" w:lastRow="0" w:firstColumn="1" w:lastColumn="0" w:noHBand="0" w:noVBand="1"/>
      </w:tblPr>
      <w:tblGrid>
        <w:gridCol w:w="7277"/>
        <w:gridCol w:w="1723"/>
      </w:tblGrid>
      <w:tr w:rsidR="003B291B" w:rsidRPr="00306D0A" w:rsidTr="009F32EA">
        <w:trPr>
          <w:tblCellSpacing w:w="0" w:type="dxa"/>
          <w:jc w:val="center"/>
        </w:trPr>
        <w:tc>
          <w:tcPr>
            <w:tcW w:w="7277" w:type="dxa"/>
            <w:tcBorders>
              <w:top w:val="outset" w:sz="6" w:space="0" w:color="333333"/>
              <w:left w:val="outset" w:sz="6" w:space="0" w:color="333333"/>
              <w:bottom w:val="outset" w:sz="6" w:space="0" w:color="333333"/>
              <w:right w:val="outset" w:sz="6" w:space="0" w:color="333333"/>
            </w:tcBorders>
            <w:vAlign w:val="center"/>
            <w:hideMark/>
          </w:tcPr>
          <w:p w:rsidR="003B291B" w:rsidRPr="00306D0A" w:rsidRDefault="003B291B" w:rsidP="009F32EA">
            <w:pPr>
              <w:pStyle w:val="af7"/>
              <w:jc w:val="center"/>
            </w:pPr>
            <w:r w:rsidRPr="00306D0A">
              <w:rPr>
                <w:rStyle w:val="af8"/>
                <w:rFonts w:eastAsia="Calibri"/>
                <w:b w:val="0"/>
              </w:rPr>
              <w:t>Назва  параметра</w:t>
            </w:r>
          </w:p>
        </w:tc>
        <w:tc>
          <w:tcPr>
            <w:tcW w:w="1723" w:type="dxa"/>
            <w:tcBorders>
              <w:top w:val="outset" w:sz="6" w:space="0" w:color="333333"/>
              <w:left w:val="outset" w:sz="6" w:space="0" w:color="333333"/>
              <w:bottom w:val="outset" w:sz="6" w:space="0" w:color="333333"/>
              <w:right w:val="outset" w:sz="6" w:space="0" w:color="333333"/>
            </w:tcBorders>
            <w:vAlign w:val="center"/>
            <w:hideMark/>
          </w:tcPr>
          <w:p w:rsidR="003B291B" w:rsidRPr="00306D0A" w:rsidRDefault="003B291B" w:rsidP="009F32EA">
            <w:pPr>
              <w:pStyle w:val="af7"/>
              <w:jc w:val="center"/>
            </w:pPr>
            <w:r w:rsidRPr="00306D0A">
              <w:rPr>
                <w:rStyle w:val="af8"/>
                <w:rFonts w:eastAsia="Calibri"/>
                <w:b w:val="0"/>
              </w:rPr>
              <w:t>Норма</w:t>
            </w:r>
          </w:p>
        </w:tc>
      </w:tr>
      <w:tr w:rsidR="003B291B" w:rsidRPr="00306D0A" w:rsidTr="009F32EA">
        <w:trPr>
          <w:tblCellSpacing w:w="0" w:type="dxa"/>
          <w:jc w:val="center"/>
        </w:trPr>
        <w:tc>
          <w:tcPr>
            <w:tcW w:w="7277" w:type="dxa"/>
            <w:tcBorders>
              <w:top w:val="outset" w:sz="6" w:space="0" w:color="333333"/>
              <w:left w:val="outset" w:sz="6" w:space="0" w:color="333333"/>
              <w:bottom w:val="outset" w:sz="6" w:space="0" w:color="333333"/>
              <w:right w:val="outset" w:sz="6" w:space="0" w:color="333333"/>
            </w:tcBorders>
            <w:vAlign w:val="center"/>
            <w:hideMark/>
          </w:tcPr>
          <w:p w:rsidR="003B291B" w:rsidRPr="00306D0A" w:rsidRDefault="003B291B" w:rsidP="009F32EA">
            <w:pPr>
              <w:pStyle w:val="af7"/>
            </w:pPr>
            <w:r w:rsidRPr="00306D0A">
              <w:t>Номінальна напруга, що відповідає найвищій напрузі обладнання, кВ</w:t>
            </w:r>
          </w:p>
        </w:tc>
        <w:tc>
          <w:tcPr>
            <w:tcW w:w="1723" w:type="dxa"/>
            <w:tcBorders>
              <w:top w:val="outset" w:sz="6" w:space="0" w:color="333333"/>
              <w:left w:val="outset" w:sz="6" w:space="0" w:color="333333"/>
              <w:bottom w:val="outset" w:sz="6" w:space="0" w:color="333333"/>
              <w:right w:val="outset" w:sz="6" w:space="0" w:color="333333"/>
            </w:tcBorders>
            <w:vAlign w:val="center"/>
            <w:hideMark/>
          </w:tcPr>
          <w:p w:rsidR="003B291B" w:rsidRPr="00306D0A" w:rsidRDefault="003B291B" w:rsidP="009F32EA">
            <w:pPr>
              <w:pStyle w:val="af7"/>
            </w:pPr>
            <w:r w:rsidRPr="00306D0A">
              <w:t>10 (12)</w:t>
            </w:r>
          </w:p>
        </w:tc>
      </w:tr>
      <w:tr w:rsidR="003B291B" w:rsidRPr="00306D0A" w:rsidTr="009F32EA">
        <w:trPr>
          <w:tblCellSpacing w:w="0" w:type="dxa"/>
          <w:jc w:val="center"/>
        </w:trPr>
        <w:tc>
          <w:tcPr>
            <w:tcW w:w="7277" w:type="dxa"/>
            <w:tcBorders>
              <w:top w:val="outset" w:sz="6" w:space="0" w:color="333333"/>
              <w:left w:val="outset" w:sz="6" w:space="0" w:color="333333"/>
              <w:bottom w:val="outset" w:sz="6" w:space="0" w:color="333333"/>
              <w:right w:val="outset" w:sz="6" w:space="0" w:color="333333"/>
            </w:tcBorders>
            <w:vAlign w:val="center"/>
            <w:hideMark/>
          </w:tcPr>
          <w:p w:rsidR="003B291B" w:rsidRPr="00306D0A" w:rsidRDefault="003B291B" w:rsidP="009F32EA">
            <w:pPr>
              <w:pStyle w:val="af7"/>
            </w:pPr>
            <w:r w:rsidRPr="00306D0A">
              <w:lastRenderedPageBreak/>
              <w:t>Номінальний струм запобіжника, А</w:t>
            </w:r>
          </w:p>
        </w:tc>
        <w:tc>
          <w:tcPr>
            <w:tcW w:w="1723" w:type="dxa"/>
            <w:tcBorders>
              <w:top w:val="outset" w:sz="6" w:space="0" w:color="333333"/>
              <w:left w:val="outset" w:sz="6" w:space="0" w:color="333333"/>
              <w:bottom w:val="outset" w:sz="6" w:space="0" w:color="333333"/>
              <w:right w:val="outset" w:sz="6" w:space="0" w:color="333333"/>
            </w:tcBorders>
            <w:vAlign w:val="center"/>
            <w:hideMark/>
          </w:tcPr>
          <w:p w:rsidR="003B291B" w:rsidRPr="00306D0A" w:rsidRDefault="003B291B" w:rsidP="009F32EA">
            <w:pPr>
              <w:pStyle w:val="af7"/>
            </w:pPr>
            <w:r w:rsidRPr="00306D0A">
              <w:t>20</w:t>
            </w:r>
          </w:p>
        </w:tc>
      </w:tr>
      <w:tr w:rsidR="003B291B" w:rsidRPr="00306D0A" w:rsidTr="009F32EA">
        <w:trPr>
          <w:tblCellSpacing w:w="0" w:type="dxa"/>
          <w:jc w:val="center"/>
        </w:trPr>
        <w:tc>
          <w:tcPr>
            <w:tcW w:w="7277" w:type="dxa"/>
            <w:tcBorders>
              <w:top w:val="outset" w:sz="6" w:space="0" w:color="333333"/>
              <w:left w:val="outset" w:sz="6" w:space="0" w:color="333333"/>
              <w:bottom w:val="outset" w:sz="6" w:space="0" w:color="333333"/>
              <w:right w:val="outset" w:sz="6" w:space="0" w:color="333333"/>
            </w:tcBorders>
            <w:vAlign w:val="center"/>
            <w:hideMark/>
          </w:tcPr>
          <w:p w:rsidR="003B291B" w:rsidRPr="00306D0A" w:rsidRDefault="003B291B" w:rsidP="009F32EA">
            <w:pPr>
              <w:pStyle w:val="af7"/>
            </w:pPr>
            <w:r w:rsidRPr="00306D0A">
              <w:t xml:space="preserve">Номінальна частота, </w:t>
            </w:r>
            <w:proofErr w:type="spellStart"/>
            <w:r w:rsidRPr="00306D0A">
              <w:t>Гц</w:t>
            </w:r>
            <w:proofErr w:type="spellEnd"/>
          </w:p>
        </w:tc>
        <w:tc>
          <w:tcPr>
            <w:tcW w:w="1723" w:type="dxa"/>
            <w:tcBorders>
              <w:top w:val="outset" w:sz="6" w:space="0" w:color="333333"/>
              <w:left w:val="outset" w:sz="6" w:space="0" w:color="333333"/>
              <w:bottom w:val="outset" w:sz="6" w:space="0" w:color="333333"/>
              <w:right w:val="outset" w:sz="6" w:space="0" w:color="333333"/>
            </w:tcBorders>
            <w:vAlign w:val="center"/>
            <w:hideMark/>
          </w:tcPr>
          <w:p w:rsidR="003B291B" w:rsidRPr="00306D0A" w:rsidRDefault="003B291B" w:rsidP="009F32EA">
            <w:pPr>
              <w:pStyle w:val="af7"/>
            </w:pPr>
            <w:r w:rsidRPr="00306D0A">
              <w:t>50</w:t>
            </w:r>
          </w:p>
        </w:tc>
      </w:tr>
      <w:tr w:rsidR="003B291B" w:rsidRPr="00306D0A" w:rsidTr="009F32EA">
        <w:trPr>
          <w:tblCellSpacing w:w="0" w:type="dxa"/>
          <w:jc w:val="center"/>
        </w:trPr>
        <w:tc>
          <w:tcPr>
            <w:tcW w:w="7277" w:type="dxa"/>
            <w:tcBorders>
              <w:top w:val="outset" w:sz="6" w:space="0" w:color="333333"/>
              <w:left w:val="outset" w:sz="6" w:space="0" w:color="333333"/>
              <w:bottom w:val="outset" w:sz="6" w:space="0" w:color="333333"/>
              <w:right w:val="outset" w:sz="6" w:space="0" w:color="333333"/>
            </w:tcBorders>
            <w:vAlign w:val="center"/>
            <w:hideMark/>
          </w:tcPr>
          <w:p w:rsidR="003B291B" w:rsidRPr="00306D0A" w:rsidRDefault="003B291B" w:rsidP="009F32EA">
            <w:pPr>
              <w:pStyle w:val="af7"/>
            </w:pPr>
            <w:r w:rsidRPr="00306D0A">
              <w:t>Номінальний струм відключення запобіжника, кА</w:t>
            </w:r>
          </w:p>
        </w:tc>
        <w:tc>
          <w:tcPr>
            <w:tcW w:w="1723" w:type="dxa"/>
            <w:tcBorders>
              <w:top w:val="outset" w:sz="6" w:space="0" w:color="333333"/>
              <w:left w:val="outset" w:sz="6" w:space="0" w:color="333333"/>
              <w:bottom w:val="outset" w:sz="6" w:space="0" w:color="333333"/>
              <w:right w:val="outset" w:sz="6" w:space="0" w:color="333333"/>
            </w:tcBorders>
            <w:vAlign w:val="center"/>
            <w:hideMark/>
          </w:tcPr>
          <w:p w:rsidR="003B291B" w:rsidRPr="00306D0A" w:rsidRDefault="003B291B" w:rsidP="009F32EA">
            <w:pPr>
              <w:pStyle w:val="af7"/>
            </w:pPr>
            <w:r w:rsidRPr="00306D0A">
              <w:t>31,5</w:t>
            </w:r>
          </w:p>
        </w:tc>
      </w:tr>
      <w:tr w:rsidR="003B291B" w:rsidRPr="00306D0A" w:rsidTr="009F32EA">
        <w:trPr>
          <w:tblCellSpacing w:w="0" w:type="dxa"/>
          <w:jc w:val="center"/>
        </w:trPr>
        <w:tc>
          <w:tcPr>
            <w:tcW w:w="7277" w:type="dxa"/>
            <w:tcBorders>
              <w:top w:val="outset" w:sz="6" w:space="0" w:color="333333"/>
              <w:left w:val="outset" w:sz="6" w:space="0" w:color="333333"/>
              <w:bottom w:val="outset" w:sz="6" w:space="0" w:color="333333"/>
              <w:right w:val="outset" w:sz="6" w:space="0" w:color="333333"/>
            </w:tcBorders>
            <w:vAlign w:val="center"/>
            <w:hideMark/>
          </w:tcPr>
          <w:p w:rsidR="003B291B" w:rsidRPr="00306D0A" w:rsidRDefault="003B291B" w:rsidP="009F32EA">
            <w:pPr>
              <w:pStyle w:val="af7"/>
            </w:pPr>
            <w:r w:rsidRPr="00306D0A">
              <w:t>Мінімальний струм відключення, А</w:t>
            </w:r>
          </w:p>
        </w:tc>
        <w:tc>
          <w:tcPr>
            <w:tcW w:w="1723" w:type="dxa"/>
            <w:tcBorders>
              <w:top w:val="outset" w:sz="6" w:space="0" w:color="333333"/>
              <w:left w:val="outset" w:sz="6" w:space="0" w:color="333333"/>
              <w:bottom w:val="outset" w:sz="6" w:space="0" w:color="333333"/>
              <w:right w:val="outset" w:sz="6" w:space="0" w:color="333333"/>
            </w:tcBorders>
            <w:vAlign w:val="center"/>
            <w:hideMark/>
          </w:tcPr>
          <w:p w:rsidR="003B291B" w:rsidRPr="00306D0A" w:rsidRDefault="003B291B" w:rsidP="009F32EA">
            <w:pPr>
              <w:pStyle w:val="af7"/>
            </w:pPr>
            <w:r w:rsidRPr="00306D0A">
              <w:t>200</w:t>
            </w:r>
          </w:p>
        </w:tc>
      </w:tr>
      <w:tr w:rsidR="003B291B" w:rsidRPr="00306D0A" w:rsidTr="009F32EA">
        <w:trPr>
          <w:tblCellSpacing w:w="0" w:type="dxa"/>
          <w:jc w:val="center"/>
        </w:trPr>
        <w:tc>
          <w:tcPr>
            <w:tcW w:w="7277" w:type="dxa"/>
            <w:tcBorders>
              <w:top w:val="outset" w:sz="6" w:space="0" w:color="333333"/>
              <w:left w:val="outset" w:sz="6" w:space="0" w:color="333333"/>
              <w:bottom w:val="outset" w:sz="6" w:space="0" w:color="333333"/>
              <w:right w:val="outset" w:sz="6" w:space="0" w:color="333333"/>
            </w:tcBorders>
            <w:vAlign w:val="center"/>
            <w:hideMark/>
          </w:tcPr>
          <w:p w:rsidR="003B291B" w:rsidRPr="00306D0A" w:rsidRDefault="003B291B" w:rsidP="009F32EA">
            <w:pPr>
              <w:pStyle w:val="af7"/>
            </w:pPr>
            <w:r w:rsidRPr="00306D0A">
              <w:t>Потужність втрат, Вт</w:t>
            </w:r>
          </w:p>
        </w:tc>
        <w:tc>
          <w:tcPr>
            <w:tcW w:w="1723" w:type="dxa"/>
            <w:tcBorders>
              <w:top w:val="outset" w:sz="6" w:space="0" w:color="333333"/>
              <w:left w:val="outset" w:sz="6" w:space="0" w:color="333333"/>
              <w:bottom w:val="outset" w:sz="6" w:space="0" w:color="333333"/>
              <w:right w:val="outset" w:sz="6" w:space="0" w:color="333333"/>
            </w:tcBorders>
            <w:vAlign w:val="center"/>
            <w:hideMark/>
          </w:tcPr>
          <w:p w:rsidR="003B291B" w:rsidRPr="00306D0A" w:rsidRDefault="003B291B" w:rsidP="009F32EA">
            <w:pPr>
              <w:pStyle w:val="af7"/>
            </w:pPr>
            <w:r w:rsidRPr="00306D0A">
              <w:t>45</w:t>
            </w:r>
          </w:p>
        </w:tc>
      </w:tr>
      <w:tr w:rsidR="003B291B" w:rsidRPr="00306D0A" w:rsidTr="009F32EA">
        <w:trPr>
          <w:tblCellSpacing w:w="0" w:type="dxa"/>
          <w:jc w:val="center"/>
        </w:trPr>
        <w:tc>
          <w:tcPr>
            <w:tcW w:w="7277" w:type="dxa"/>
            <w:tcBorders>
              <w:top w:val="outset" w:sz="6" w:space="0" w:color="333333"/>
              <w:left w:val="outset" w:sz="6" w:space="0" w:color="333333"/>
              <w:bottom w:val="outset" w:sz="6" w:space="0" w:color="333333"/>
              <w:right w:val="outset" w:sz="6" w:space="0" w:color="333333"/>
            </w:tcBorders>
            <w:vAlign w:val="center"/>
            <w:hideMark/>
          </w:tcPr>
          <w:p w:rsidR="003B291B" w:rsidRPr="00306D0A" w:rsidRDefault="003B291B" w:rsidP="009F32EA">
            <w:pPr>
              <w:pStyle w:val="af7"/>
            </w:pPr>
            <w:r w:rsidRPr="00306D0A">
              <w:t>Маса, кг.</w:t>
            </w:r>
            <w:r w:rsidRPr="00306D0A">
              <w:br/>
              <w:t>- внутрішньої  установки</w:t>
            </w:r>
            <w:r w:rsidRPr="00306D0A">
              <w:br/>
              <w:t xml:space="preserve">- зовнішньої установки </w:t>
            </w:r>
          </w:p>
        </w:tc>
        <w:tc>
          <w:tcPr>
            <w:tcW w:w="1723" w:type="dxa"/>
            <w:tcBorders>
              <w:top w:val="outset" w:sz="6" w:space="0" w:color="333333"/>
              <w:left w:val="outset" w:sz="6" w:space="0" w:color="333333"/>
              <w:bottom w:val="outset" w:sz="6" w:space="0" w:color="333333"/>
              <w:right w:val="outset" w:sz="6" w:space="0" w:color="333333"/>
            </w:tcBorders>
            <w:vAlign w:val="center"/>
            <w:hideMark/>
          </w:tcPr>
          <w:p w:rsidR="003B291B" w:rsidRPr="00306D0A" w:rsidRDefault="003B291B" w:rsidP="009F32EA">
            <w:pPr>
              <w:pStyle w:val="af7"/>
            </w:pPr>
            <w:r w:rsidRPr="00306D0A">
              <w:br/>
              <w:t>4,4</w:t>
            </w:r>
            <w:r w:rsidRPr="00306D0A">
              <w:br/>
              <w:t>10,5</w:t>
            </w:r>
          </w:p>
        </w:tc>
      </w:tr>
    </w:tbl>
    <w:p w:rsidR="003B291B" w:rsidRPr="00306D0A" w:rsidRDefault="003B291B" w:rsidP="003B291B">
      <w:pPr>
        <w:rPr>
          <w:rFonts w:ascii="Times New Roman" w:hAnsi="Times New Roman"/>
          <w:b/>
          <w:color w:val="FF0000"/>
          <w:sz w:val="24"/>
          <w:szCs w:val="24"/>
          <w:u w:val="single"/>
        </w:rPr>
      </w:pPr>
    </w:p>
    <w:p w:rsidR="003B291B" w:rsidRPr="008313E5" w:rsidRDefault="003B291B" w:rsidP="00DC269E">
      <w:pPr>
        <w:pStyle w:val="aa"/>
        <w:numPr>
          <w:ilvl w:val="0"/>
          <w:numId w:val="15"/>
        </w:numPr>
        <w:spacing w:after="0" w:line="240" w:lineRule="auto"/>
        <w:rPr>
          <w:rFonts w:ascii="Times New Roman" w:hAnsi="Times New Roman"/>
          <w:sz w:val="24"/>
          <w:szCs w:val="24"/>
          <w:lang w:bidi="he-IL"/>
        </w:rPr>
      </w:pPr>
      <w:r w:rsidRPr="008313E5">
        <w:rPr>
          <w:rFonts w:ascii="Times New Roman" w:hAnsi="Times New Roman"/>
          <w:b/>
          <w:sz w:val="24"/>
          <w:szCs w:val="24"/>
        </w:rPr>
        <w:t xml:space="preserve">Запобіжник </w:t>
      </w:r>
      <w:proofErr w:type="spellStart"/>
      <w:r w:rsidRPr="008313E5">
        <w:rPr>
          <w:rFonts w:ascii="Times New Roman" w:hAnsi="Times New Roman"/>
          <w:b/>
          <w:sz w:val="24"/>
          <w:szCs w:val="24"/>
        </w:rPr>
        <w:t>Пк</w:t>
      </w:r>
      <w:proofErr w:type="spellEnd"/>
      <w:r w:rsidRPr="008313E5">
        <w:rPr>
          <w:rFonts w:ascii="Times New Roman" w:hAnsi="Times New Roman"/>
          <w:b/>
          <w:sz w:val="24"/>
          <w:szCs w:val="24"/>
        </w:rPr>
        <w:t xml:space="preserve"> (Н)011-10 У1</w:t>
      </w:r>
      <w:r w:rsidR="00CD64BC" w:rsidRPr="008313E5">
        <w:rPr>
          <w:rFonts w:ascii="Times New Roman" w:hAnsi="Times New Roman"/>
          <w:b/>
          <w:sz w:val="24"/>
          <w:szCs w:val="24"/>
        </w:rPr>
        <w:t xml:space="preserve"> </w:t>
      </w:r>
      <w:r w:rsidR="00CD64BC" w:rsidRPr="008313E5">
        <w:rPr>
          <w:rFonts w:ascii="Times New Roman" w:hAnsi="Times New Roman"/>
          <w:sz w:val="24"/>
          <w:szCs w:val="24"/>
        </w:rPr>
        <w:t xml:space="preserve">в </w:t>
      </w:r>
      <w:r w:rsidR="00CD64BC" w:rsidRPr="008313E5">
        <w:rPr>
          <w:rFonts w:ascii="Times New Roman" w:hAnsi="Times New Roman"/>
          <w:sz w:val="24"/>
          <w:szCs w:val="24"/>
          <w:lang w:bidi="he-IL"/>
        </w:rPr>
        <w:t>к</w:t>
      </w:r>
      <w:r w:rsidR="00CD64BC" w:rsidRPr="008313E5">
        <w:rPr>
          <w:rFonts w:ascii="Times New Roman" w:hAnsi="Times New Roman"/>
          <w:sz w:val="24"/>
          <w:szCs w:val="24"/>
        </w:rPr>
        <w:t>ількості 28 шт.</w:t>
      </w:r>
    </w:p>
    <w:p w:rsidR="003B291B" w:rsidRPr="008313E5" w:rsidRDefault="008313E5" w:rsidP="008313E5">
      <w:pPr>
        <w:spacing w:after="0" w:line="240" w:lineRule="auto"/>
        <w:ind w:left="710"/>
        <w:rPr>
          <w:rFonts w:ascii="Times New Roman" w:hAnsi="Times New Roman"/>
          <w:sz w:val="24"/>
          <w:szCs w:val="24"/>
          <w:lang w:bidi="he-IL"/>
        </w:rPr>
      </w:pPr>
      <w:r w:rsidRPr="008313E5">
        <w:rPr>
          <w:rFonts w:ascii="Times New Roman" w:hAnsi="Times New Roman"/>
          <w:sz w:val="24"/>
          <w:szCs w:val="24"/>
          <w:lang w:bidi="he-IL"/>
        </w:rPr>
        <w:t>55</w:t>
      </w:r>
      <w:r w:rsidRPr="008313E5">
        <w:rPr>
          <w:rFonts w:ascii="Times New Roman" w:hAnsi="Times New Roman"/>
          <w:b/>
          <w:sz w:val="24"/>
          <w:szCs w:val="24"/>
          <w:lang w:bidi="he-IL"/>
        </w:rPr>
        <w:t xml:space="preserve">. </w:t>
      </w:r>
      <w:r w:rsidR="003B291B" w:rsidRPr="008313E5">
        <w:rPr>
          <w:rFonts w:ascii="Times New Roman" w:hAnsi="Times New Roman"/>
          <w:b/>
          <w:sz w:val="24"/>
          <w:szCs w:val="24"/>
          <w:lang w:bidi="he-IL"/>
        </w:rPr>
        <w:t>Запобіжник плавкий F1H250V</w:t>
      </w:r>
      <w:r w:rsidR="00CD64BC" w:rsidRPr="008313E5">
        <w:rPr>
          <w:rFonts w:ascii="Times New Roman" w:hAnsi="Times New Roman"/>
          <w:b/>
          <w:sz w:val="24"/>
          <w:szCs w:val="24"/>
          <w:lang w:bidi="he-IL"/>
        </w:rPr>
        <w:t xml:space="preserve"> </w:t>
      </w:r>
      <w:r w:rsidR="00CD64BC" w:rsidRPr="008313E5">
        <w:rPr>
          <w:rFonts w:ascii="Times New Roman" w:hAnsi="Times New Roman"/>
          <w:sz w:val="24"/>
          <w:szCs w:val="24"/>
        </w:rPr>
        <w:t xml:space="preserve">в </w:t>
      </w:r>
      <w:r w:rsidR="00CD64BC" w:rsidRPr="008313E5">
        <w:rPr>
          <w:rFonts w:ascii="Times New Roman" w:hAnsi="Times New Roman"/>
          <w:sz w:val="24"/>
          <w:szCs w:val="24"/>
          <w:lang w:bidi="he-IL"/>
        </w:rPr>
        <w:t>к</w:t>
      </w:r>
      <w:r w:rsidR="00CD64BC" w:rsidRPr="008313E5">
        <w:rPr>
          <w:rFonts w:ascii="Times New Roman" w:hAnsi="Times New Roman"/>
          <w:sz w:val="24"/>
          <w:szCs w:val="24"/>
        </w:rPr>
        <w:t>ількості</w:t>
      </w:r>
      <w:r w:rsidR="003B291B" w:rsidRPr="008313E5">
        <w:rPr>
          <w:rFonts w:ascii="Times New Roman" w:hAnsi="Times New Roman"/>
          <w:sz w:val="24"/>
          <w:szCs w:val="24"/>
          <w:lang w:bidi="he-IL"/>
        </w:rPr>
        <w:t xml:space="preserve"> 10 шт.,</w:t>
      </w:r>
      <w:r w:rsidRPr="008313E5">
        <w:rPr>
          <w:rFonts w:ascii="Times New Roman" w:hAnsi="Times New Roman"/>
          <w:sz w:val="24"/>
          <w:szCs w:val="24"/>
          <w:lang w:bidi="he-IL"/>
        </w:rPr>
        <w:t xml:space="preserve"> </w:t>
      </w:r>
      <w:r w:rsidR="003B291B" w:rsidRPr="008313E5">
        <w:rPr>
          <w:rFonts w:ascii="Times New Roman" w:hAnsi="Times New Roman"/>
          <w:sz w:val="24"/>
          <w:szCs w:val="24"/>
          <w:lang w:bidi="he-IL"/>
        </w:rPr>
        <w:t xml:space="preserve"> струм спрацювання - 1 А при напрузі 250 В</w:t>
      </w:r>
    </w:p>
    <w:p w:rsidR="003B291B" w:rsidRPr="008313E5" w:rsidRDefault="003B291B" w:rsidP="00DC269E">
      <w:pPr>
        <w:pStyle w:val="aa"/>
        <w:numPr>
          <w:ilvl w:val="0"/>
          <w:numId w:val="16"/>
        </w:numPr>
        <w:spacing w:after="0" w:line="240" w:lineRule="auto"/>
        <w:ind w:left="927"/>
        <w:rPr>
          <w:rFonts w:ascii="Times New Roman" w:hAnsi="Times New Roman"/>
          <w:sz w:val="24"/>
          <w:szCs w:val="24"/>
          <w:lang w:bidi="he-IL"/>
        </w:rPr>
      </w:pPr>
      <w:r w:rsidRPr="008313E5">
        <w:rPr>
          <w:rFonts w:ascii="Times New Roman" w:hAnsi="Times New Roman"/>
          <w:b/>
          <w:sz w:val="24"/>
          <w:szCs w:val="24"/>
          <w:lang w:bidi="he-IL"/>
        </w:rPr>
        <w:t>Запобіжник плавкий F4H250V</w:t>
      </w:r>
      <w:r w:rsidR="00CD64BC" w:rsidRPr="008313E5">
        <w:rPr>
          <w:rFonts w:ascii="Times New Roman" w:hAnsi="Times New Roman"/>
          <w:b/>
          <w:sz w:val="24"/>
          <w:szCs w:val="24"/>
          <w:lang w:bidi="he-IL"/>
        </w:rPr>
        <w:t xml:space="preserve"> </w:t>
      </w:r>
      <w:r w:rsidR="00CD64BC" w:rsidRPr="008313E5">
        <w:rPr>
          <w:rFonts w:ascii="Times New Roman" w:hAnsi="Times New Roman"/>
          <w:sz w:val="24"/>
          <w:szCs w:val="24"/>
        </w:rPr>
        <w:t xml:space="preserve">в </w:t>
      </w:r>
      <w:r w:rsidR="00CD64BC" w:rsidRPr="008313E5">
        <w:rPr>
          <w:rFonts w:ascii="Times New Roman" w:hAnsi="Times New Roman"/>
          <w:sz w:val="24"/>
          <w:szCs w:val="24"/>
          <w:lang w:bidi="he-IL"/>
        </w:rPr>
        <w:t>к</w:t>
      </w:r>
      <w:r w:rsidR="00CD64BC" w:rsidRPr="008313E5">
        <w:rPr>
          <w:rFonts w:ascii="Times New Roman" w:hAnsi="Times New Roman"/>
          <w:sz w:val="24"/>
          <w:szCs w:val="24"/>
        </w:rPr>
        <w:t>ількості</w:t>
      </w:r>
      <w:r w:rsidRPr="008313E5">
        <w:rPr>
          <w:rFonts w:ascii="Times New Roman" w:hAnsi="Times New Roman"/>
          <w:sz w:val="24"/>
          <w:szCs w:val="24"/>
          <w:lang w:bidi="he-IL"/>
        </w:rPr>
        <w:t xml:space="preserve"> 10 шт.</w:t>
      </w:r>
      <w:r w:rsidR="008313E5" w:rsidRPr="008313E5">
        <w:rPr>
          <w:rFonts w:ascii="Times New Roman" w:hAnsi="Times New Roman"/>
          <w:sz w:val="24"/>
          <w:szCs w:val="24"/>
          <w:lang w:bidi="he-IL"/>
        </w:rPr>
        <w:t xml:space="preserve">, </w:t>
      </w:r>
      <w:r w:rsidRPr="008313E5">
        <w:rPr>
          <w:rFonts w:ascii="Times New Roman" w:hAnsi="Times New Roman"/>
          <w:sz w:val="24"/>
          <w:szCs w:val="24"/>
          <w:lang w:bidi="he-IL"/>
        </w:rPr>
        <w:t>струм спрацювання - 4 А при напрузі 250 В</w:t>
      </w:r>
    </w:p>
    <w:p w:rsidR="003B291B" w:rsidRPr="00306D0A" w:rsidRDefault="003B291B" w:rsidP="003B291B">
      <w:pPr>
        <w:spacing w:after="0"/>
        <w:jc w:val="both"/>
        <w:rPr>
          <w:rFonts w:ascii="Times New Roman" w:hAnsi="Times New Roman"/>
          <w:sz w:val="16"/>
          <w:szCs w:val="16"/>
        </w:rPr>
      </w:pPr>
    </w:p>
    <w:p w:rsidR="003B291B" w:rsidRPr="008313E5" w:rsidRDefault="005A3398" w:rsidP="00DC269E">
      <w:pPr>
        <w:pStyle w:val="aa"/>
        <w:numPr>
          <w:ilvl w:val="0"/>
          <w:numId w:val="10"/>
        </w:numPr>
        <w:spacing w:after="0"/>
        <w:jc w:val="both"/>
        <w:rPr>
          <w:rFonts w:ascii="Times New Roman" w:hAnsi="Times New Roman"/>
          <w:b/>
          <w:sz w:val="24"/>
          <w:szCs w:val="24"/>
          <w:lang w:val="ru-RU"/>
        </w:rPr>
      </w:pPr>
      <w:r w:rsidRPr="008313E5">
        <w:rPr>
          <w:rFonts w:ascii="Times New Roman" w:hAnsi="Times New Roman"/>
          <w:b/>
          <w:sz w:val="24"/>
          <w:szCs w:val="24"/>
        </w:rPr>
        <w:t>Патрони запобіжників в кількості  645 шт.</w:t>
      </w:r>
    </w:p>
    <w:p w:rsidR="003B291B" w:rsidRPr="005A3398" w:rsidRDefault="003B291B" w:rsidP="003B291B">
      <w:pPr>
        <w:spacing w:after="0"/>
        <w:jc w:val="both"/>
        <w:rPr>
          <w:rFonts w:ascii="Times New Roman" w:hAnsi="Times New Roman"/>
          <w:b/>
          <w:sz w:val="10"/>
          <w:szCs w:val="10"/>
          <w:lang w:val="ru-RU" w:eastAsia="uk-UA"/>
        </w:rPr>
      </w:pPr>
    </w:p>
    <w:tbl>
      <w:tblPr>
        <w:tblW w:w="7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5502"/>
        <w:gridCol w:w="710"/>
        <w:gridCol w:w="689"/>
      </w:tblGrid>
      <w:tr w:rsidR="003B291B" w:rsidRPr="00184559" w:rsidTr="009F32EA">
        <w:tc>
          <w:tcPr>
            <w:tcW w:w="569" w:type="dxa"/>
            <w:shd w:val="clear" w:color="auto" w:fill="auto"/>
          </w:tcPr>
          <w:p w:rsidR="003B291B" w:rsidRPr="00D40BFB" w:rsidRDefault="003B291B" w:rsidP="009F32EA">
            <w:pPr>
              <w:widowControl w:val="0"/>
              <w:spacing w:before="120" w:after="0" w:line="240" w:lineRule="auto"/>
              <w:ind w:right="113"/>
              <w:contextualSpacing/>
              <w:jc w:val="both"/>
              <w:rPr>
                <w:rFonts w:ascii="Times New Roman" w:hAnsi="Times New Roman"/>
                <w:sz w:val="24"/>
                <w:szCs w:val="24"/>
              </w:rPr>
            </w:pPr>
            <w:r>
              <w:rPr>
                <w:rFonts w:ascii="Times New Roman" w:hAnsi="Times New Roman"/>
                <w:sz w:val="24"/>
                <w:szCs w:val="24"/>
              </w:rPr>
              <w:t>57</w:t>
            </w:r>
          </w:p>
        </w:tc>
        <w:tc>
          <w:tcPr>
            <w:tcW w:w="5502" w:type="dxa"/>
            <w:shd w:val="clear" w:color="auto" w:fill="auto"/>
          </w:tcPr>
          <w:p w:rsidR="003B291B" w:rsidRPr="00184559" w:rsidRDefault="003B291B" w:rsidP="009F32EA">
            <w:pPr>
              <w:widowControl w:val="0"/>
              <w:spacing w:after="120" w:line="240" w:lineRule="auto"/>
              <w:ind w:right="113"/>
              <w:contextualSpacing/>
              <w:rPr>
                <w:rFonts w:ascii="Times New Roman" w:hAnsi="Times New Roman"/>
              </w:rPr>
            </w:pPr>
            <w:r w:rsidRPr="00184559">
              <w:rPr>
                <w:rFonts w:ascii="Times New Roman" w:hAnsi="Times New Roman"/>
                <w:sz w:val="24"/>
                <w:szCs w:val="24"/>
                <w:lang w:val="ru-RU"/>
              </w:rPr>
              <w:t>Патрон з</w:t>
            </w:r>
            <w:proofErr w:type="spellStart"/>
            <w:r w:rsidRPr="00184559">
              <w:rPr>
                <w:rFonts w:ascii="Times New Roman" w:hAnsi="Times New Roman"/>
                <w:sz w:val="24"/>
                <w:szCs w:val="24"/>
              </w:rPr>
              <w:t>апобіжника</w:t>
            </w:r>
            <w:proofErr w:type="spellEnd"/>
            <w:r w:rsidRPr="00184559">
              <w:rPr>
                <w:rFonts w:ascii="Times New Roman" w:hAnsi="Times New Roman"/>
                <w:sz w:val="24"/>
                <w:szCs w:val="24"/>
                <w:lang w:val="ru-RU"/>
              </w:rPr>
              <w:t xml:space="preserve"> </w:t>
            </w:r>
            <w:r w:rsidRPr="00184559">
              <w:rPr>
                <w:rFonts w:ascii="Times New Roman" w:hAnsi="Times New Roman"/>
              </w:rPr>
              <w:t>П(Т)-011-10-10-20 У1</w:t>
            </w:r>
          </w:p>
        </w:tc>
        <w:tc>
          <w:tcPr>
            <w:tcW w:w="710" w:type="dxa"/>
            <w:shd w:val="clear" w:color="auto" w:fill="auto"/>
          </w:tcPr>
          <w:p w:rsidR="003B291B" w:rsidRPr="00184559" w:rsidRDefault="003B291B" w:rsidP="009F32EA">
            <w:pPr>
              <w:widowControl w:val="0"/>
              <w:spacing w:after="12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3B291B" w:rsidRPr="00184559" w:rsidRDefault="003B291B" w:rsidP="009F32EA">
            <w:pPr>
              <w:widowControl w:val="0"/>
              <w:spacing w:after="120" w:line="240" w:lineRule="auto"/>
              <w:ind w:right="113"/>
              <w:contextualSpacing/>
              <w:jc w:val="both"/>
              <w:rPr>
                <w:rFonts w:ascii="Times New Roman" w:hAnsi="Times New Roman"/>
                <w:sz w:val="24"/>
                <w:szCs w:val="24"/>
              </w:rPr>
            </w:pPr>
            <w:r w:rsidRPr="00184559">
              <w:rPr>
                <w:rFonts w:ascii="Times New Roman" w:hAnsi="Times New Roman"/>
                <w:sz w:val="24"/>
                <w:szCs w:val="24"/>
              </w:rPr>
              <w:t>116</w:t>
            </w:r>
          </w:p>
        </w:tc>
      </w:tr>
      <w:tr w:rsidR="003B291B" w:rsidRPr="00184559" w:rsidTr="009F32EA">
        <w:tc>
          <w:tcPr>
            <w:tcW w:w="569" w:type="dxa"/>
            <w:shd w:val="clear" w:color="auto" w:fill="auto"/>
          </w:tcPr>
          <w:p w:rsidR="003B291B" w:rsidRPr="00D40BFB" w:rsidRDefault="003B291B" w:rsidP="009F32EA">
            <w:pPr>
              <w:widowControl w:val="0"/>
              <w:spacing w:before="120" w:after="0" w:line="240" w:lineRule="auto"/>
              <w:ind w:right="113"/>
              <w:contextualSpacing/>
              <w:jc w:val="both"/>
              <w:rPr>
                <w:rFonts w:ascii="Times New Roman" w:hAnsi="Times New Roman"/>
                <w:sz w:val="24"/>
                <w:szCs w:val="24"/>
              </w:rPr>
            </w:pPr>
            <w:r>
              <w:rPr>
                <w:rFonts w:ascii="Times New Roman" w:hAnsi="Times New Roman"/>
                <w:sz w:val="24"/>
                <w:szCs w:val="24"/>
              </w:rPr>
              <w:t>58</w:t>
            </w:r>
          </w:p>
        </w:tc>
        <w:tc>
          <w:tcPr>
            <w:tcW w:w="5502" w:type="dxa"/>
            <w:shd w:val="clear" w:color="auto" w:fill="auto"/>
          </w:tcPr>
          <w:p w:rsidR="003B291B" w:rsidRPr="00184559" w:rsidRDefault="003B291B" w:rsidP="009F32EA">
            <w:pPr>
              <w:widowControl w:val="0"/>
              <w:spacing w:after="0" w:line="240" w:lineRule="auto"/>
              <w:ind w:right="113"/>
              <w:contextualSpacing/>
              <w:rPr>
                <w:rFonts w:ascii="Times New Roman" w:hAnsi="Times New Roman"/>
                <w:lang w:val="ru-RU"/>
              </w:rPr>
            </w:pPr>
            <w:r w:rsidRPr="00184559">
              <w:rPr>
                <w:rFonts w:ascii="Times New Roman" w:hAnsi="Times New Roman"/>
                <w:sz w:val="24"/>
                <w:szCs w:val="24"/>
                <w:lang w:val="ru-RU"/>
              </w:rPr>
              <w:t>Патрон з</w:t>
            </w:r>
            <w:proofErr w:type="spellStart"/>
            <w:r w:rsidRPr="00184559">
              <w:rPr>
                <w:rFonts w:ascii="Times New Roman" w:hAnsi="Times New Roman"/>
                <w:sz w:val="24"/>
                <w:szCs w:val="24"/>
              </w:rPr>
              <w:t>апобіжника</w:t>
            </w:r>
            <w:proofErr w:type="spellEnd"/>
            <w:r w:rsidRPr="00184559">
              <w:rPr>
                <w:rFonts w:ascii="Times New Roman" w:hAnsi="Times New Roman"/>
                <w:sz w:val="24"/>
                <w:szCs w:val="24"/>
                <w:lang w:val="ru-RU"/>
              </w:rPr>
              <w:t xml:space="preserve"> </w:t>
            </w:r>
            <w:r w:rsidRPr="00184559">
              <w:rPr>
                <w:rFonts w:ascii="Times New Roman" w:hAnsi="Times New Roman"/>
                <w:lang w:val="ru-RU"/>
              </w:rPr>
              <w:t>П(Т)-011-10-16-31.5 У1</w:t>
            </w:r>
          </w:p>
        </w:tc>
        <w:tc>
          <w:tcPr>
            <w:tcW w:w="710" w:type="dxa"/>
            <w:shd w:val="clear" w:color="auto" w:fill="auto"/>
          </w:tcPr>
          <w:p w:rsidR="003B291B" w:rsidRPr="00184559" w:rsidRDefault="003B291B"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3B291B" w:rsidRPr="00184559" w:rsidRDefault="003B291B" w:rsidP="009F32EA">
            <w:pPr>
              <w:widowControl w:val="0"/>
              <w:spacing w:before="120" w:after="0" w:line="240" w:lineRule="auto"/>
              <w:ind w:right="113"/>
              <w:contextualSpacing/>
              <w:jc w:val="both"/>
              <w:rPr>
                <w:rFonts w:ascii="Times New Roman" w:hAnsi="Times New Roman"/>
                <w:sz w:val="24"/>
                <w:szCs w:val="24"/>
              </w:rPr>
            </w:pPr>
            <w:r w:rsidRPr="00184559">
              <w:rPr>
                <w:rFonts w:ascii="Times New Roman" w:hAnsi="Times New Roman"/>
                <w:sz w:val="24"/>
                <w:szCs w:val="24"/>
              </w:rPr>
              <w:t>205</w:t>
            </w:r>
          </w:p>
        </w:tc>
      </w:tr>
      <w:tr w:rsidR="003B291B" w:rsidRPr="00184559" w:rsidTr="009F32EA">
        <w:trPr>
          <w:trHeight w:val="606"/>
        </w:trPr>
        <w:tc>
          <w:tcPr>
            <w:tcW w:w="569" w:type="dxa"/>
            <w:shd w:val="clear" w:color="auto" w:fill="auto"/>
          </w:tcPr>
          <w:p w:rsidR="003B291B" w:rsidRPr="00D40BFB" w:rsidRDefault="003B291B" w:rsidP="009F32EA">
            <w:pPr>
              <w:widowControl w:val="0"/>
              <w:spacing w:after="120" w:line="240" w:lineRule="auto"/>
              <w:ind w:right="113"/>
              <w:contextualSpacing/>
              <w:jc w:val="both"/>
              <w:rPr>
                <w:rFonts w:ascii="Times New Roman" w:hAnsi="Times New Roman"/>
                <w:sz w:val="24"/>
                <w:szCs w:val="24"/>
              </w:rPr>
            </w:pPr>
            <w:r>
              <w:rPr>
                <w:rFonts w:ascii="Times New Roman" w:hAnsi="Times New Roman"/>
                <w:sz w:val="24"/>
                <w:szCs w:val="24"/>
              </w:rPr>
              <w:t>59</w:t>
            </w:r>
          </w:p>
        </w:tc>
        <w:tc>
          <w:tcPr>
            <w:tcW w:w="5502" w:type="dxa"/>
            <w:shd w:val="clear" w:color="auto" w:fill="auto"/>
          </w:tcPr>
          <w:p w:rsidR="003B291B" w:rsidRPr="00184559" w:rsidRDefault="003B291B" w:rsidP="009F32EA">
            <w:pPr>
              <w:widowControl w:val="0"/>
              <w:spacing w:after="0" w:line="240" w:lineRule="auto"/>
              <w:ind w:right="113"/>
              <w:contextualSpacing/>
              <w:rPr>
                <w:rFonts w:ascii="Times New Roman" w:hAnsi="Times New Roman"/>
                <w:lang w:val="ru-RU"/>
              </w:rPr>
            </w:pPr>
            <w:r w:rsidRPr="00184559">
              <w:rPr>
                <w:rFonts w:ascii="Times New Roman" w:hAnsi="Times New Roman"/>
                <w:sz w:val="24"/>
                <w:szCs w:val="24"/>
                <w:lang w:val="ru-RU"/>
              </w:rPr>
              <w:t>Патрон з</w:t>
            </w:r>
            <w:proofErr w:type="spellStart"/>
            <w:r w:rsidRPr="00184559">
              <w:rPr>
                <w:rFonts w:ascii="Times New Roman" w:hAnsi="Times New Roman"/>
                <w:sz w:val="24"/>
                <w:szCs w:val="24"/>
              </w:rPr>
              <w:t>апобіжника</w:t>
            </w:r>
            <w:proofErr w:type="spellEnd"/>
            <w:r w:rsidRPr="00184559">
              <w:rPr>
                <w:rFonts w:ascii="Times New Roman" w:hAnsi="Times New Roman"/>
                <w:sz w:val="24"/>
                <w:szCs w:val="24"/>
                <w:lang w:val="ru-RU"/>
              </w:rPr>
              <w:t xml:space="preserve"> </w:t>
            </w:r>
            <w:r w:rsidRPr="00184559">
              <w:rPr>
                <w:rFonts w:ascii="Times New Roman" w:hAnsi="Times New Roman"/>
                <w:lang w:val="ru-RU"/>
              </w:rPr>
              <w:t>ПТ-011-10-20-31.5 У1</w:t>
            </w:r>
          </w:p>
        </w:tc>
        <w:tc>
          <w:tcPr>
            <w:tcW w:w="710" w:type="dxa"/>
            <w:shd w:val="clear" w:color="auto" w:fill="auto"/>
          </w:tcPr>
          <w:p w:rsidR="003B291B" w:rsidRPr="00184559" w:rsidRDefault="003B291B"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3B291B" w:rsidRPr="00184559" w:rsidRDefault="003B291B" w:rsidP="009F32EA">
            <w:pPr>
              <w:widowControl w:val="0"/>
              <w:spacing w:after="0" w:line="240" w:lineRule="auto"/>
              <w:ind w:right="113"/>
              <w:contextualSpacing/>
              <w:jc w:val="both"/>
              <w:rPr>
                <w:rFonts w:ascii="Times New Roman" w:hAnsi="Times New Roman"/>
                <w:sz w:val="24"/>
                <w:szCs w:val="24"/>
              </w:rPr>
            </w:pPr>
            <w:r w:rsidRPr="00184559">
              <w:rPr>
                <w:rFonts w:ascii="Times New Roman" w:hAnsi="Times New Roman"/>
                <w:sz w:val="24"/>
                <w:szCs w:val="24"/>
              </w:rPr>
              <w:t>171</w:t>
            </w:r>
          </w:p>
        </w:tc>
      </w:tr>
      <w:tr w:rsidR="003B291B" w:rsidRPr="00184559" w:rsidTr="009F32EA">
        <w:tc>
          <w:tcPr>
            <w:tcW w:w="569" w:type="dxa"/>
            <w:shd w:val="clear" w:color="auto" w:fill="auto"/>
          </w:tcPr>
          <w:p w:rsidR="003B291B" w:rsidRPr="00D40BFB" w:rsidRDefault="003B291B" w:rsidP="009F32EA">
            <w:pPr>
              <w:widowControl w:val="0"/>
              <w:spacing w:after="0" w:line="240" w:lineRule="auto"/>
              <w:ind w:right="113"/>
              <w:contextualSpacing/>
              <w:jc w:val="both"/>
              <w:rPr>
                <w:rFonts w:ascii="Times New Roman" w:hAnsi="Times New Roman"/>
                <w:sz w:val="24"/>
                <w:szCs w:val="24"/>
              </w:rPr>
            </w:pPr>
            <w:r>
              <w:rPr>
                <w:rFonts w:ascii="Times New Roman" w:hAnsi="Times New Roman"/>
                <w:sz w:val="24"/>
                <w:szCs w:val="24"/>
              </w:rPr>
              <w:t>60</w:t>
            </w:r>
          </w:p>
        </w:tc>
        <w:tc>
          <w:tcPr>
            <w:tcW w:w="5502" w:type="dxa"/>
            <w:shd w:val="clear" w:color="auto" w:fill="auto"/>
          </w:tcPr>
          <w:p w:rsidR="003B291B" w:rsidRPr="00184559" w:rsidRDefault="003B291B" w:rsidP="009F32EA">
            <w:pPr>
              <w:widowControl w:val="0"/>
              <w:spacing w:after="0" w:line="240" w:lineRule="auto"/>
              <w:ind w:right="113"/>
              <w:contextualSpacing/>
              <w:jc w:val="both"/>
              <w:rPr>
                <w:rFonts w:ascii="Times New Roman" w:hAnsi="Times New Roman"/>
                <w:lang w:val="ru-RU"/>
              </w:rPr>
            </w:pPr>
            <w:r w:rsidRPr="00184559">
              <w:rPr>
                <w:rFonts w:ascii="Times New Roman" w:hAnsi="Times New Roman"/>
                <w:sz w:val="24"/>
                <w:szCs w:val="24"/>
                <w:lang w:val="ru-RU"/>
              </w:rPr>
              <w:t>Патрон з</w:t>
            </w:r>
            <w:proofErr w:type="spellStart"/>
            <w:r w:rsidRPr="00184559">
              <w:rPr>
                <w:rFonts w:ascii="Times New Roman" w:hAnsi="Times New Roman"/>
                <w:sz w:val="24"/>
                <w:szCs w:val="24"/>
              </w:rPr>
              <w:t>апобіжника</w:t>
            </w:r>
            <w:proofErr w:type="spellEnd"/>
            <w:r w:rsidRPr="00184559">
              <w:rPr>
                <w:rFonts w:ascii="Times New Roman" w:hAnsi="Times New Roman"/>
                <w:sz w:val="24"/>
                <w:szCs w:val="24"/>
                <w:lang w:val="ru-RU"/>
              </w:rPr>
              <w:t xml:space="preserve"> </w:t>
            </w:r>
            <w:r w:rsidRPr="00184559">
              <w:rPr>
                <w:rFonts w:ascii="Times New Roman" w:hAnsi="Times New Roman"/>
                <w:lang w:val="ru-RU"/>
              </w:rPr>
              <w:t>П(Т)-012-10-31.5-31.5 У1</w:t>
            </w:r>
          </w:p>
        </w:tc>
        <w:tc>
          <w:tcPr>
            <w:tcW w:w="710" w:type="dxa"/>
            <w:shd w:val="clear" w:color="auto" w:fill="auto"/>
          </w:tcPr>
          <w:p w:rsidR="003B291B" w:rsidRPr="00184559" w:rsidRDefault="003B291B"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3B291B" w:rsidRPr="00184559" w:rsidRDefault="003B291B" w:rsidP="009F32EA">
            <w:pPr>
              <w:widowControl w:val="0"/>
              <w:spacing w:after="0" w:line="240" w:lineRule="auto"/>
              <w:ind w:right="113"/>
              <w:contextualSpacing/>
              <w:jc w:val="both"/>
              <w:rPr>
                <w:rFonts w:ascii="Times New Roman" w:hAnsi="Times New Roman"/>
                <w:sz w:val="24"/>
                <w:szCs w:val="24"/>
              </w:rPr>
            </w:pPr>
            <w:r w:rsidRPr="00184559">
              <w:rPr>
                <w:rFonts w:ascii="Times New Roman" w:hAnsi="Times New Roman"/>
                <w:sz w:val="24"/>
                <w:szCs w:val="24"/>
              </w:rPr>
              <w:t>66</w:t>
            </w:r>
          </w:p>
        </w:tc>
      </w:tr>
      <w:tr w:rsidR="003B291B" w:rsidRPr="00184559" w:rsidTr="009F32EA">
        <w:trPr>
          <w:trHeight w:val="449"/>
        </w:trPr>
        <w:tc>
          <w:tcPr>
            <w:tcW w:w="569" w:type="dxa"/>
            <w:shd w:val="clear" w:color="auto" w:fill="auto"/>
          </w:tcPr>
          <w:p w:rsidR="003B291B" w:rsidRPr="00D40BFB" w:rsidRDefault="003B291B" w:rsidP="009F32EA">
            <w:pPr>
              <w:widowControl w:val="0"/>
              <w:spacing w:after="0" w:line="240" w:lineRule="auto"/>
              <w:ind w:right="113"/>
              <w:contextualSpacing/>
              <w:jc w:val="both"/>
              <w:rPr>
                <w:rFonts w:ascii="Times New Roman" w:hAnsi="Times New Roman"/>
                <w:sz w:val="24"/>
                <w:szCs w:val="24"/>
              </w:rPr>
            </w:pPr>
            <w:r>
              <w:rPr>
                <w:rFonts w:ascii="Times New Roman" w:hAnsi="Times New Roman"/>
                <w:sz w:val="24"/>
                <w:szCs w:val="24"/>
              </w:rPr>
              <w:t>61</w:t>
            </w:r>
          </w:p>
        </w:tc>
        <w:tc>
          <w:tcPr>
            <w:tcW w:w="5502" w:type="dxa"/>
            <w:shd w:val="clear" w:color="auto" w:fill="auto"/>
          </w:tcPr>
          <w:p w:rsidR="003B291B" w:rsidRPr="00184559" w:rsidRDefault="003B291B" w:rsidP="009F32EA">
            <w:pPr>
              <w:widowControl w:val="0"/>
              <w:spacing w:after="0" w:line="240" w:lineRule="auto"/>
              <w:ind w:right="113"/>
              <w:contextualSpacing/>
              <w:jc w:val="both"/>
              <w:rPr>
                <w:rFonts w:ascii="Times New Roman" w:hAnsi="Times New Roman"/>
                <w:lang w:val="ru-RU"/>
              </w:rPr>
            </w:pPr>
            <w:r w:rsidRPr="00184559">
              <w:rPr>
                <w:rFonts w:ascii="Times New Roman" w:hAnsi="Times New Roman"/>
                <w:sz w:val="24"/>
                <w:szCs w:val="24"/>
                <w:lang w:val="ru-RU"/>
              </w:rPr>
              <w:t>Патрон з</w:t>
            </w:r>
            <w:proofErr w:type="spellStart"/>
            <w:r w:rsidRPr="00184559">
              <w:rPr>
                <w:rFonts w:ascii="Times New Roman" w:hAnsi="Times New Roman"/>
                <w:sz w:val="24"/>
                <w:szCs w:val="24"/>
              </w:rPr>
              <w:t>апобіжника</w:t>
            </w:r>
            <w:proofErr w:type="spellEnd"/>
            <w:r w:rsidRPr="00184559">
              <w:rPr>
                <w:rFonts w:ascii="Times New Roman" w:hAnsi="Times New Roman"/>
                <w:sz w:val="24"/>
                <w:szCs w:val="24"/>
                <w:lang w:val="ru-RU"/>
              </w:rPr>
              <w:t xml:space="preserve"> </w:t>
            </w:r>
            <w:r w:rsidRPr="00184559">
              <w:rPr>
                <w:rFonts w:ascii="Times New Roman" w:hAnsi="Times New Roman"/>
                <w:lang w:val="ru-RU"/>
              </w:rPr>
              <w:t>ПТ 012-10-40-31.5 У1</w:t>
            </w:r>
          </w:p>
        </w:tc>
        <w:tc>
          <w:tcPr>
            <w:tcW w:w="710" w:type="dxa"/>
            <w:shd w:val="clear" w:color="auto" w:fill="auto"/>
          </w:tcPr>
          <w:p w:rsidR="003B291B" w:rsidRPr="00184559" w:rsidRDefault="003B291B"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3B291B" w:rsidRPr="00184559" w:rsidRDefault="003B291B" w:rsidP="009F32EA">
            <w:pPr>
              <w:widowControl w:val="0"/>
              <w:spacing w:after="0" w:line="240" w:lineRule="auto"/>
              <w:ind w:right="113"/>
              <w:contextualSpacing/>
              <w:jc w:val="both"/>
              <w:rPr>
                <w:rFonts w:ascii="Times New Roman" w:hAnsi="Times New Roman"/>
                <w:sz w:val="24"/>
                <w:szCs w:val="24"/>
              </w:rPr>
            </w:pPr>
            <w:r w:rsidRPr="00184559">
              <w:rPr>
                <w:rFonts w:ascii="Times New Roman" w:hAnsi="Times New Roman"/>
                <w:sz w:val="24"/>
                <w:szCs w:val="24"/>
              </w:rPr>
              <w:t>57</w:t>
            </w:r>
          </w:p>
        </w:tc>
      </w:tr>
      <w:tr w:rsidR="003B291B" w:rsidRPr="00184559" w:rsidTr="009F32EA">
        <w:tc>
          <w:tcPr>
            <w:tcW w:w="569" w:type="dxa"/>
            <w:shd w:val="clear" w:color="auto" w:fill="auto"/>
          </w:tcPr>
          <w:p w:rsidR="003B291B" w:rsidRPr="00D40BFB" w:rsidRDefault="003B291B" w:rsidP="009F32EA">
            <w:pPr>
              <w:widowControl w:val="0"/>
              <w:spacing w:after="0" w:line="240" w:lineRule="auto"/>
              <w:ind w:right="113"/>
              <w:contextualSpacing/>
              <w:jc w:val="both"/>
              <w:rPr>
                <w:rFonts w:ascii="Times New Roman" w:hAnsi="Times New Roman"/>
                <w:sz w:val="24"/>
                <w:szCs w:val="24"/>
              </w:rPr>
            </w:pPr>
            <w:r>
              <w:rPr>
                <w:rFonts w:ascii="Times New Roman" w:hAnsi="Times New Roman"/>
                <w:sz w:val="24"/>
                <w:szCs w:val="24"/>
              </w:rPr>
              <w:t>62</w:t>
            </w:r>
          </w:p>
        </w:tc>
        <w:tc>
          <w:tcPr>
            <w:tcW w:w="5502" w:type="dxa"/>
            <w:shd w:val="clear" w:color="auto" w:fill="auto"/>
          </w:tcPr>
          <w:p w:rsidR="003B291B" w:rsidRPr="00184559" w:rsidRDefault="003B291B" w:rsidP="009F32EA">
            <w:pPr>
              <w:widowControl w:val="0"/>
              <w:spacing w:after="0" w:line="240" w:lineRule="auto"/>
              <w:ind w:right="113"/>
              <w:contextualSpacing/>
              <w:jc w:val="both"/>
              <w:rPr>
                <w:rFonts w:ascii="Times New Roman" w:hAnsi="Times New Roman"/>
                <w:lang w:val="ru-RU"/>
              </w:rPr>
            </w:pPr>
            <w:r w:rsidRPr="00184559">
              <w:rPr>
                <w:rFonts w:ascii="Times New Roman" w:hAnsi="Times New Roman"/>
                <w:sz w:val="24"/>
                <w:szCs w:val="24"/>
                <w:lang w:val="ru-RU"/>
              </w:rPr>
              <w:t>Патрон з</w:t>
            </w:r>
            <w:proofErr w:type="spellStart"/>
            <w:r w:rsidRPr="00184559">
              <w:rPr>
                <w:rFonts w:ascii="Times New Roman" w:hAnsi="Times New Roman"/>
                <w:sz w:val="24"/>
                <w:szCs w:val="24"/>
              </w:rPr>
              <w:t>апобіжника</w:t>
            </w:r>
            <w:proofErr w:type="spellEnd"/>
            <w:r w:rsidRPr="00184559">
              <w:rPr>
                <w:rFonts w:ascii="Times New Roman" w:hAnsi="Times New Roman"/>
                <w:sz w:val="24"/>
                <w:szCs w:val="24"/>
                <w:lang w:val="ru-RU"/>
              </w:rPr>
              <w:t xml:space="preserve"> </w:t>
            </w:r>
            <w:r w:rsidRPr="00184559">
              <w:rPr>
                <w:rFonts w:ascii="Times New Roman" w:hAnsi="Times New Roman"/>
                <w:lang w:val="ru-RU"/>
              </w:rPr>
              <w:t>ПТ 012-10-50-31.5 У1</w:t>
            </w:r>
          </w:p>
        </w:tc>
        <w:tc>
          <w:tcPr>
            <w:tcW w:w="710" w:type="dxa"/>
            <w:shd w:val="clear" w:color="auto" w:fill="auto"/>
          </w:tcPr>
          <w:p w:rsidR="003B291B" w:rsidRPr="00184559" w:rsidRDefault="003B291B"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3B291B" w:rsidRPr="00184559" w:rsidRDefault="003B291B" w:rsidP="009F32EA">
            <w:pPr>
              <w:widowControl w:val="0"/>
              <w:spacing w:after="0" w:line="240" w:lineRule="auto"/>
              <w:ind w:right="113"/>
              <w:contextualSpacing/>
              <w:jc w:val="both"/>
              <w:rPr>
                <w:rFonts w:ascii="Times New Roman" w:hAnsi="Times New Roman"/>
                <w:sz w:val="24"/>
                <w:szCs w:val="24"/>
              </w:rPr>
            </w:pPr>
            <w:r w:rsidRPr="00184559">
              <w:rPr>
                <w:rFonts w:ascii="Times New Roman" w:hAnsi="Times New Roman"/>
                <w:sz w:val="24"/>
                <w:szCs w:val="24"/>
              </w:rPr>
              <w:t>30</w:t>
            </w:r>
          </w:p>
        </w:tc>
      </w:tr>
    </w:tbl>
    <w:p w:rsidR="003B291B" w:rsidRDefault="003B291B" w:rsidP="003B291B">
      <w:pPr>
        <w:widowControl w:val="0"/>
        <w:spacing w:after="0" w:line="240" w:lineRule="auto"/>
        <w:contextualSpacing/>
        <w:rPr>
          <w:rFonts w:ascii="Times New Roman" w:hAnsi="Times New Roman"/>
          <w:b/>
          <w:sz w:val="24"/>
          <w:szCs w:val="24"/>
          <w:lang w:eastAsia="uk-UA"/>
        </w:rPr>
      </w:pPr>
    </w:p>
    <w:p w:rsidR="003B291B" w:rsidRPr="00290D1D" w:rsidRDefault="003B291B" w:rsidP="003B291B">
      <w:pPr>
        <w:suppressAutoHyphens/>
        <w:ind w:firstLine="360"/>
        <w:jc w:val="both"/>
        <w:rPr>
          <w:rFonts w:ascii="Times New Roman" w:hAnsi="Times New Roman"/>
          <w:noProof/>
          <w:sz w:val="24"/>
          <w:szCs w:val="24"/>
          <w:lang w:eastAsia="ar-SA"/>
        </w:rPr>
      </w:pPr>
      <w:r w:rsidRPr="00290D1D">
        <w:rPr>
          <w:rFonts w:ascii="Times New Roman" w:hAnsi="Times New Roman"/>
          <w:bCs/>
          <w:noProof/>
          <w:sz w:val="24"/>
          <w:szCs w:val="24"/>
          <w:lang w:eastAsia="ar-SA"/>
        </w:rPr>
        <w:t xml:space="preserve">Патрони запобіжників 10 кВ (мається на увазі з’ємна частина) повинні відповідати вимогам ГОСТ 2213-79 та іншим чинним ГОСТ (ДСТУ) на дану продукцію, бути типу </w:t>
      </w:r>
      <w:r w:rsidRPr="00290D1D">
        <w:rPr>
          <w:rFonts w:ascii="Times New Roman" w:hAnsi="Times New Roman"/>
          <w:b/>
          <w:bCs/>
          <w:noProof/>
          <w:sz w:val="24"/>
          <w:szCs w:val="24"/>
          <w:lang w:eastAsia="ar-SA"/>
        </w:rPr>
        <w:t>ПТ</w:t>
      </w:r>
      <w:r w:rsidRPr="00290D1D">
        <w:rPr>
          <w:rFonts w:ascii="Times New Roman" w:hAnsi="Times New Roman"/>
          <w:noProof/>
          <w:sz w:val="24"/>
          <w:szCs w:val="24"/>
          <w:lang w:eastAsia="ar-SA"/>
        </w:rPr>
        <w:t xml:space="preserve"> (клас високовольтних патронів запобіжників, які призначені для захисту силових трансформаторів, стаціонарних установок, а також повітряних і кабельних ліній) та відповідати наступним технічним вимогам:</w:t>
      </w:r>
    </w:p>
    <w:tbl>
      <w:tblPr>
        <w:tblW w:w="5000" w:type="pct"/>
        <w:tblCellMar>
          <w:left w:w="30" w:type="dxa"/>
          <w:right w:w="30" w:type="dxa"/>
        </w:tblCellMar>
        <w:tblLook w:val="0000" w:firstRow="0" w:lastRow="0" w:firstColumn="0" w:lastColumn="0" w:noHBand="0" w:noVBand="0"/>
      </w:tblPr>
      <w:tblGrid>
        <w:gridCol w:w="1430"/>
        <w:gridCol w:w="1356"/>
        <w:gridCol w:w="1106"/>
        <w:gridCol w:w="1065"/>
        <w:gridCol w:w="1274"/>
        <w:gridCol w:w="1531"/>
        <w:gridCol w:w="760"/>
        <w:gridCol w:w="1177"/>
      </w:tblGrid>
      <w:tr w:rsidR="003B291B" w:rsidRPr="00290D1D" w:rsidTr="005A3398">
        <w:trPr>
          <w:cantSplit/>
          <w:trHeight w:val="305"/>
        </w:trPr>
        <w:tc>
          <w:tcPr>
            <w:tcW w:w="737" w:type="pct"/>
            <w:vMerge w:val="restart"/>
            <w:tcBorders>
              <w:top w:val="single" w:sz="6" w:space="0" w:color="auto"/>
              <w:left w:val="single" w:sz="6" w:space="0" w:color="auto"/>
              <w:right w:val="single" w:sz="6" w:space="0" w:color="auto"/>
            </w:tcBorders>
            <w:vAlign w:val="center"/>
          </w:tcPr>
          <w:p w:rsidR="003B291B" w:rsidRPr="005A3398" w:rsidRDefault="003B291B" w:rsidP="009F32EA">
            <w:pPr>
              <w:autoSpaceDE w:val="0"/>
              <w:autoSpaceDN w:val="0"/>
              <w:adjustRightInd w:val="0"/>
              <w:jc w:val="center"/>
              <w:rPr>
                <w:rFonts w:ascii="Times New Roman" w:hAnsi="Times New Roman"/>
                <w:noProof/>
                <w:sz w:val="24"/>
                <w:szCs w:val="24"/>
              </w:rPr>
            </w:pPr>
            <w:r w:rsidRPr="005A3398">
              <w:rPr>
                <w:rFonts w:ascii="Times New Roman" w:hAnsi="Times New Roman"/>
                <w:sz w:val="24"/>
                <w:szCs w:val="24"/>
              </w:rPr>
              <w:t>Тип патрона запобіжника</w:t>
            </w:r>
          </w:p>
        </w:tc>
        <w:tc>
          <w:tcPr>
            <w:tcW w:w="699" w:type="pct"/>
            <w:vMerge w:val="restart"/>
            <w:tcBorders>
              <w:top w:val="single" w:sz="6" w:space="0" w:color="auto"/>
              <w:left w:val="single" w:sz="6" w:space="0" w:color="auto"/>
              <w:right w:val="single" w:sz="4" w:space="0" w:color="auto"/>
            </w:tcBorders>
            <w:vAlign w:val="center"/>
          </w:tcPr>
          <w:p w:rsidR="003B291B" w:rsidRPr="005A3398" w:rsidRDefault="003B291B" w:rsidP="009F32EA">
            <w:pPr>
              <w:autoSpaceDE w:val="0"/>
              <w:autoSpaceDN w:val="0"/>
              <w:adjustRightInd w:val="0"/>
              <w:jc w:val="center"/>
              <w:rPr>
                <w:rFonts w:ascii="Times New Roman" w:hAnsi="Times New Roman"/>
                <w:sz w:val="24"/>
                <w:szCs w:val="24"/>
              </w:rPr>
            </w:pPr>
            <w:r w:rsidRPr="005A3398">
              <w:rPr>
                <w:rFonts w:ascii="Times New Roman" w:hAnsi="Times New Roman"/>
                <w:sz w:val="24"/>
                <w:szCs w:val="24"/>
              </w:rPr>
              <w:t>Кліматичне виконання та категорія розміщення</w:t>
            </w:r>
          </w:p>
        </w:tc>
        <w:tc>
          <w:tcPr>
            <w:tcW w:w="570" w:type="pct"/>
            <w:tcBorders>
              <w:top w:val="single" w:sz="4" w:space="0" w:color="auto"/>
              <w:left w:val="single" w:sz="4" w:space="0" w:color="auto"/>
              <w:bottom w:val="single" w:sz="4" w:space="0" w:color="auto"/>
              <w:right w:val="single" w:sz="4" w:space="0" w:color="auto"/>
            </w:tcBorders>
            <w:vAlign w:val="center"/>
          </w:tcPr>
          <w:p w:rsidR="003B291B" w:rsidRPr="005A3398" w:rsidRDefault="003B291B" w:rsidP="009F32EA">
            <w:pPr>
              <w:autoSpaceDE w:val="0"/>
              <w:autoSpaceDN w:val="0"/>
              <w:adjustRightInd w:val="0"/>
              <w:jc w:val="center"/>
              <w:rPr>
                <w:rFonts w:ascii="Times New Roman" w:hAnsi="Times New Roman"/>
                <w:sz w:val="24"/>
                <w:szCs w:val="24"/>
              </w:rPr>
            </w:pPr>
            <w:r w:rsidRPr="005A3398">
              <w:rPr>
                <w:rFonts w:ascii="Times New Roman" w:hAnsi="Times New Roman"/>
                <w:sz w:val="24"/>
                <w:szCs w:val="24"/>
              </w:rPr>
              <w:t>Довжина,</w:t>
            </w:r>
          </w:p>
        </w:tc>
        <w:tc>
          <w:tcPr>
            <w:tcW w:w="549" w:type="pct"/>
            <w:tcBorders>
              <w:top w:val="single" w:sz="4" w:space="0" w:color="auto"/>
              <w:left w:val="single" w:sz="4" w:space="0" w:color="auto"/>
              <w:bottom w:val="single" w:sz="4" w:space="0" w:color="auto"/>
              <w:right w:val="single" w:sz="4" w:space="0" w:color="auto"/>
            </w:tcBorders>
            <w:vAlign w:val="center"/>
          </w:tcPr>
          <w:p w:rsidR="003B291B" w:rsidRPr="005A3398" w:rsidRDefault="003B291B" w:rsidP="009F32EA">
            <w:pPr>
              <w:autoSpaceDE w:val="0"/>
              <w:autoSpaceDN w:val="0"/>
              <w:adjustRightInd w:val="0"/>
              <w:jc w:val="center"/>
              <w:rPr>
                <w:rFonts w:ascii="Times New Roman" w:hAnsi="Times New Roman"/>
                <w:sz w:val="24"/>
                <w:szCs w:val="24"/>
              </w:rPr>
            </w:pPr>
            <w:proofErr w:type="spellStart"/>
            <w:r w:rsidRPr="005A3398">
              <w:rPr>
                <w:rFonts w:ascii="Times New Roman" w:hAnsi="Times New Roman"/>
                <w:sz w:val="24"/>
                <w:szCs w:val="24"/>
              </w:rPr>
              <w:t>Диаметр</w:t>
            </w:r>
            <w:proofErr w:type="spellEnd"/>
            <w:r w:rsidRPr="005A3398">
              <w:rPr>
                <w:rFonts w:ascii="Times New Roman" w:hAnsi="Times New Roman"/>
                <w:sz w:val="24"/>
                <w:szCs w:val="24"/>
              </w:rPr>
              <w:t>,</w:t>
            </w:r>
          </w:p>
        </w:tc>
        <w:tc>
          <w:tcPr>
            <w:tcW w:w="657" w:type="pct"/>
            <w:tcBorders>
              <w:top w:val="single" w:sz="4" w:space="0" w:color="auto"/>
              <w:left w:val="single" w:sz="4" w:space="0" w:color="auto"/>
              <w:bottom w:val="single" w:sz="4" w:space="0" w:color="auto"/>
              <w:right w:val="single" w:sz="4" w:space="0" w:color="auto"/>
            </w:tcBorders>
            <w:vAlign w:val="center"/>
          </w:tcPr>
          <w:p w:rsidR="003B291B" w:rsidRPr="005A3398" w:rsidRDefault="003B291B" w:rsidP="009F32EA">
            <w:pPr>
              <w:spacing w:before="100" w:beforeAutospacing="1" w:after="100" w:afterAutospacing="1"/>
              <w:jc w:val="center"/>
              <w:rPr>
                <w:rFonts w:ascii="Times New Roman" w:hAnsi="Times New Roman"/>
                <w:sz w:val="24"/>
                <w:szCs w:val="24"/>
              </w:rPr>
            </w:pPr>
            <w:r w:rsidRPr="005A3398">
              <w:rPr>
                <w:rFonts w:ascii="Times New Roman" w:hAnsi="Times New Roman"/>
                <w:sz w:val="24"/>
                <w:szCs w:val="24"/>
              </w:rPr>
              <w:t>Найбільша робоча напруга,</w:t>
            </w:r>
          </w:p>
        </w:tc>
        <w:tc>
          <w:tcPr>
            <w:tcW w:w="789" w:type="pct"/>
            <w:tcBorders>
              <w:top w:val="single" w:sz="4" w:space="0" w:color="auto"/>
              <w:left w:val="single" w:sz="4" w:space="0" w:color="auto"/>
              <w:bottom w:val="single" w:sz="4" w:space="0" w:color="auto"/>
              <w:right w:val="single" w:sz="4" w:space="0" w:color="auto"/>
            </w:tcBorders>
            <w:vAlign w:val="center"/>
          </w:tcPr>
          <w:p w:rsidR="003B291B" w:rsidRPr="005A3398" w:rsidRDefault="003B291B" w:rsidP="009F32EA">
            <w:pPr>
              <w:autoSpaceDE w:val="0"/>
              <w:autoSpaceDN w:val="0"/>
              <w:adjustRightInd w:val="0"/>
              <w:jc w:val="center"/>
              <w:rPr>
                <w:rFonts w:ascii="Times New Roman" w:hAnsi="Times New Roman"/>
                <w:noProof/>
                <w:sz w:val="24"/>
                <w:szCs w:val="24"/>
              </w:rPr>
            </w:pPr>
            <w:r w:rsidRPr="005A3398">
              <w:rPr>
                <w:rFonts w:ascii="Times New Roman" w:hAnsi="Times New Roman"/>
                <w:noProof/>
                <w:sz w:val="24"/>
                <w:szCs w:val="24"/>
              </w:rPr>
              <w:t>Номінальний струм вимкнення,</w:t>
            </w:r>
          </w:p>
        </w:tc>
        <w:tc>
          <w:tcPr>
            <w:tcW w:w="392" w:type="pct"/>
            <w:tcBorders>
              <w:top w:val="single" w:sz="4" w:space="0" w:color="auto"/>
              <w:left w:val="single" w:sz="4" w:space="0" w:color="auto"/>
              <w:bottom w:val="single" w:sz="4" w:space="0" w:color="auto"/>
              <w:right w:val="single" w:sz="4" w:space="0" w:color="auto"/>
            </w:tcBorders>
            <w:vAlign w:val="center"/>
          </w:tcPr>
          <w:p w:rsidR="003B291B" w:rsidRPr="005A3398" w:rsidRDefault="003B291B" w:rsidP="009F32EA">
            <w:pPr>
              <w:autoSpaceDE w:val="0"/>
              <w:autoSpaceDN w:val="0"/>
              <w:adjustRightInd w:val="0"/>
              <w:jc w:val="center"/>
              <w:rPr>
                <w:rFonts w:ascii="Times New Roman" w:hAnsi="Times New Roman"/>
                <w:noProof/>
                <w:sz w:val="24"/>
                <w:szCs w:val="24"/>
              </w:rPr>
            </w:pPr>
            <w:proofErr w:type="spellStart"/>
            <w:r w:rsidRPr="005A3398">
              <w:rPr>
                <w:rFonts w:ascii="Times New Roman" w:hAnsi="Times New Roman"/>
                <w:sz w:val="24"/>
                <w:szCs w:val="24"/>
              </w:rPr>
              <w:t>Ном</w:t>
            </w:r>
            <w:proofErr w:type="spellEnd"/>
            <w:r w:rsidRPr="005A3398">
              <w:rPr>
                <w:rFonts w:ascii="Times New Roman" w:hAnsi="Times New Roman"/>
                <w:sz w:val="24"/>
                <w:szCs w:val="24"/>
              </w:rPr>
              <w:t>. струм,</w:t>
            </w:r>
          </w:p>
        </w:tc>
        <w:tc>
          <w:tcPr>
            <w:tcW w:w="607" w:type="pct"/>
            <w:tcBorders>
              <w:top w:val="single" w:sz="4" w:space="0" w:color="auto"/>
              <w:left w:val="single" w:sz="4" w:space="0" w:color="auto"/>
              <w:bottom w:val="single" w:sz="4" w:space="0" w:color="auto"/>
              <w:right w:val="single" w:sz="4" w:space="0" w:color="auto"/>
            </w:tcBorders>
            <w:vAlign w:val="center"/>
          </w:tcPr>
          <w:p w:rsidR="003B291B" w:rsidRPr="005A3398" w:rsidRDefault="003B291B" w:rsidP="009F32EA">
            <w:pPr>
              <w:autoSpaceDE w:val="0"/>
              <w:autoSpaceDN w:val="0"/>
              <w:adjustRightInd w:val="0"/>
              <w:jc w:val="center"/>
              <w:rPr>
                <w:rFonts w:ascii="Times New Roman" w:hAnsi="Times New Roman"/>
                <w:noProof/>
                <w:sz w:val="24"/>
                <w:szCs w:val="24"/>
              </w:rPr>
            </w:pPr>
            <w:r w:rsidRPr="005A3398">
              <w:rPr>
                <w:rFonts w:ascii="Times New Roman" w:hAnsi="Times New Roman"/>
                <w:sz w:val="24"/>
                <w:szCs w:val="24"/>
              </w:rPr>
              <w:t>Кількість,</w:t>
            </w:r>
          </w:p>
        </w:tc>
      </w:tr>
      <w:tr w:rsidR="003B291B" w:rsidRPr="00290D1D" w:rsidTr="005A3398">
        <w:trPr>
          <w:cantSplit/>
          <w:trHeight w:val="305"/>
        </w:trPr>
        <w:tc>
          <w:tcPr>
            <w:tcW w:w="737" w:type="pct"/>
            <w:vMerge/>
            <w:tcBorders>
              <w:left w:val="single" w:sz="6" w:space="0" w:color="auto"/>
              <w:bottom w:val="single" w:sz="6" w:space="0" w:color="auto"/>
              <w:right w:val="single" w:sz="6" w:space="0" w:color="auto"/>
            </w:tcBorders>
            <w:vAlign w:val="center"/>
          </w:tcPr>
          <w:p w:rsidR="003B291B" w:rsidRPr="005A3398" w:rsidRDefault="003B291B" w:rsidP="009F32EA">
            <w:pPr>
              <w:autoSpaceDE w:val="0"/>
              <w:autoSpaceDN w:val="0"/>
              <w:adjustRightInd w:val="0"/>
              <w:jc w:val="center"/>
              <w:rPr>
                <w:rFonts w:ascii="Times New Roman" w:hAnsi="Times New Roman"/>
                <w:noProof/>
                <w:sz w:val="24"/>
                <w:szCs w:val="24"/>
              </w:rPr>
            </w:pPr>
          </w:p>
        </w:tc>
        <w:tc>
          <w:tcPr>
            <w:tcW w:w="699" w:type="pct"/>
            <w:vMerge/>
            <w:tcBorders>
              <w:left w:val="single" w:sz="6" w:space="0" w:color="auto"/>
              <w:bottom w:val="single" w:sz="6" w:space="0" w:color="auto"/>
              <w:right w:val="single" w:sz="4" w:space="0" w:color="auto"/>
            </w:tcBorders>
            <w:vAlign w:val="center"/>
          </w:tcPr>
          <w:p w:rsidR="003B291B" w:rsidRPr="005A3398" w:rsidRDefault="003B291B" w:rsidP="009F32EA">
            <w:pPr>
              <w:autoSpaceDE w:val="0"/>
              <w:autoSpaceDN w:val="0"/>
              <w:adjustRightInd w:val="0"/>
              <w:jc w:val="center"/>
              <w:rPr>
                <w:rFonts w:ascii="Times New Roman" w:hAnsi="Times New Roman"/>
                <w:sz w:val="24"/>
                <w:szCs w:val="24"/>
              </w:rPr>
            </w:pPr>
          </w:p>
        </w:tc>
        <w:tc>
          <w:tcPr>
            <w:tcW w:w="570" w:type="pct"/>
            <w:tcBorders>
              <w:top w:val="single" w:sz="4" w:space="0" w:color="auto"/>
              <w:left w:val="single" w:sz="4" w:space="0" w:color="auto"/>
              <w:bottom w:val="single" w:sz="4" w:space="0" w:color="auto"/>
              <w:right w:val="single" w:sz="4" w:space="0" w:color="auto"/>
            </w:tcBorders>
          </w:tcPr>
          <w:p w:rsidR="003B291B" w:rsidRPr="005A3398" w:rsidRDefault="003B291B" w:rsidP="009F32EA">
            <w:pPr>
              <w:autoSpaceDE w:val="0"/>
              <w:autoSpaceDN w:val="0"/>
              <w:adjustRightInd w:val="0"/>
              <w:jc w:val="center"/>
              <w:rPr>
                <w:rFonts w:ascii="Times New Roman" w:hAnsi="Times New Roman"/>
                <w:sz w:val="24"/>
                <w:szCs w:val="24"/>
              </w:rPr>
            </w:pPr>
            <w:r w:rsidRPr="005A3398">
              <w:rPr>
                <w:rFonts w:ascii="Times New Roman" w:hAnsi="Times New Roman"/>
                <w:sz w:val="24"/>
                <w:szCs w:val="24"/>
              </w:rPr>
              <w:t>мм</w:t>
            </w:r>
          </w:p>
        </w:tc>
        <w:tc>
          <w:tcPr>
            <w:tcW w:w="549" w:type="pct"/>
            <w:tcBorders>
              <w:top w:val="single" w:sz="4" w:space="0" w:color="auto"/>
              <w:left w:val="single" w:sz="4" w:space="0" w:color="auto"/>
              <w:bottom w:val="single" w:sz="4" w:space="0" w:color="auto"/>
              <w:right w:val="single" w:sz="4" w:space="0" w:color="auto"/>
            </w:tcBorders>
          </w:tcPr>
          <w:p w:rsidR="003B291B" w:rsidRPr="005A3398" w:rsidRDefault="003B291B" w:rsidP="009F32EA">
            <w:pPr>
              <w:autoSpaceDE w:val="0"/>
              <w:autoSpaceDN w:val="0"/>
              <w:adjustRightInd w:val="0"/>
              <w:jc w:val="center"/>
              <w:rPr>
                <w:rFonts w:ascii="Times New Roman" w:hAnsi="Times New Roman"/>
                <w:sz w:val="24"/>
                <w:szCs w:val="24"/>
              </w:rPr>
            </w:pPr>
            <w:r w:rsidRPr="005A3398">
              <w:rPr>
                <w:rFonts w:ascii="Times New Roman" w:hAnsi="Times New Roman"/>
                <w:sz w:val="24"/>
                <w:szCs w:val="24"/>
              </w:rPr>
              <w:t>мм</w:t>
            </w:r>
          </w:p>
        </w:tc>
        <w:tc>
          <w:tcPr>
            <w:tcW w:w="657" w:type="pct"/>
            <w:tcBorders>
              <w:top w:val="single" w:sz="4" w:space="0" w:color="auto"/>
              <w:left w:val="single" w:sz="4" w:space="0" w:color="auto"/>
              <w:bottom w:val="single" w:sz="4" w:space="0" w:color="auto"/>
              <w:right w:val="single" w:sz="4" w:space="0" w:color="auto"/>
            </w:tcBorders>
            <w:vAlign w:val="center"/>
          </w:tcPr>
          <w:p w:rsidR="003B291B" w:rsidRPr="005A3398" w:rsidRDefault="003B291B" w:rsidP="009F32EA">
            <w:pPr>
              <w:jc w:val="center"/>
              <w:rPr>
                <w:rFonts w:ascii="Times New Roman" w:hAnsi="Times New Roman"/>
                <w:sz w:val="24"/>
                <w:szCs w:val="24"/>
              </w:rPr>
            </w:pPr>
            <w:r w:rsidRPr="005A3398">
              <w:rPr>
                <w:rFonts w:ascii="Times New Roman" w:hAnsi="Times New Roman"/>
                <w:sz w:val="24"/>
                <w:szCs w:val="24"/>
              </w:rPr>
              <w:t>кВ</w:t>
            </w:r>
          </w:p>
        </w:tc>
        <w:tc>
          <w:tcPr>
            <w:tcW w:w="789" w:type="pct"/>
            <w:tcBorders>
              <w:top w:val="single" w:sz="4" w:space="0" w:color="auto"/>
              <w:left w:val="single" w:sz="4" w:space="0" w:color="auto"/>
              <w:bottom w:val="single" w:sz="4" w:space="0" w:color="auto"/>
              <w:right w:val="single" w:sz="4" w:space="0" w:color="auto"/>
            </w:tcBorders>
            <w:vAlign w:val="center"/>
          </w:tcPr>
          <w:p w:rsidR="003B291B" w:rsidRPr="005A3398" w:rsidRDefault="003B291B" w:rsidP="009F32EA">
            <w:pPr>
              <w:autoSpaceDE w:val="0"/>
              <w:autoSpaceDN w:val="0"/>
              <w:adjustRightInd w:val="0"/>
              <w:jc w:val="center"/>
              <w:rPr>
                <w:rFonts w:ascii="Times New Roman" w:hAnsi="Times New Roman"/>
                <w:noProof/>
                <w:sz w:val="24"/>
                <w:szCs w:val="24"/>
              </w:rPr>
            </w:pPr>
            <w:r w:rsidRPr="005A3398">
              <w:rPr>
                <w:rFonts w:ascii="Times New Roman" w:hAnsi="Times New Roman"/>
                <w:noProof/>
                <w:sz w:val="24"/>
                <w:szCs w:val="24"/>
              </w:rPr>
              <w:t>кА</w:t>
            </w:r>
          </w:p>
        </w:tc>
        <w:tc>
          <w:tcPr>
            <w:tcW w:w="392" w:type="pct"/>
            <w:tcBorders>
              <w:top w:val="single" w:sz="4" w:space="0" w:color="auto"/>
              <w:left w:val="single" w:sz="4" w:space="0" w:color="auto"/>
              <w:bottom w:val="single" w:sz="4" w:space="0" w:color="auto"/>
              <w:right w:val="single" w:sz="4" w:space="0" w:color="auto"/>
            </w:tcBorders>
            <w:vAlign w:val="center"/>
          </w:tcPr>
          <w:p w:rsidR="003B291B" w:rsidRPr="005A3398" w:rsidRDefault="003B291B" w:rsidP="009F32EA">
            <w:pPr>
              <w:autoSpaceDE w:val="0"/>
              <w:autoSpaceDN w:val="0"/>
              <w:adjustRightInd w:val="0"/>
              <w:jc w:val="center"/>
              <w:rPr>
                <w:rFonts w:ascii="Times New Roman" w:hAnsi="Times New Roman"/>
                <w:noProof/>
                <w:sz w:val="24"/>
                <w:szCs w:val="24"/>
              </w:rPr>
            </w:pPr>
            <w:r w:rsidRPr="005A3398">
              <w:rPr>
                <w:rFonts w:ascii="Times New Roman" w:hAnsi="Times New Roman"/>
                <w:sz w:val="24"/>
                <w:szCs w:val="24"/>
              </w:rPr>
              <w:t>А</w:t>
            </w:r>
          </w:p>
        </w:tc>
        <w:tc>
          <w:tcPr>
            <w:tcW w:w="607" w:type="pct"/>
            <w:tcBorders>
              <w:top w:val="single" w:sz="4" w:space="0" w:color="auto"/>
              <w:left w:val="single" w:sz="4" w:space="0" w:color="auto"/>
              <w:bottom w:val="single" w:sz="4" w:space="0" w:color="auto"/>
              <w:right w:val="single" w:sz="4" w:space="0" w:color="auto"/>
            </w:tcBorders>
            <w:vAlign w:val="center"/>
          </w:tcPr>
          <w:p w:rsidR="003B291B" w:rsidRPr="005A3398" w:rsidRDefault="003B291B" w:rsidP="009F32EA">
            <w:pPr>
              <w:autoSpaceDE w:val="0"/>
              <w:autoSpaceDN w:val="0"/>
              <w:adjustRightInd w:val="0"/>
              <w:jc w:val="center"/>
              <w:rPr>
                <w:rFonts w:ascii="Times New Roman" w:hAnsi="Times New Roman"/>
                <w:noProof/>
                <w:sz w:val="24"/>
                <w:szCs w:val="24"/>
              </w:rPr>
            </w:pPr>
            <w:r w:rsidRPr="005A3398">
              <w:rPr>
                <w:rFonts w:ascii="Times New Roman" w:hAnsi="Times New Roman"/>
                <w:sz w:val="24"/>
                <w:szCs w:val="24"/>
              </w:rPr>
              <w:t>шт.</w:t>
            </w:r>
          </w:p>
        </w:tc>
      </w:tr>
      <w:tr w:rsidR="003B291B" w:rsidRPr="00290D1D" w:rsidTr="005A3398">
        <w:trPr>
          <w:cantSplit/>
          <w:trHeight w:val="101"/>
        </w:trPr>
        <w:tc>
          <w:tcPr>
            <w:tcW w:w="737" w:type="pct"/>
            <w:vMerge w:val="restart"/>
            <w:tcBorders>
              <w:top w:val="single" w:sz="6" w:space="0" w:color="auto"/>
              <w:left w:val="single" w:sz="6" w:space="0" w:color="auto"/>
              <w:right w:val="single" w:sz="6" w:space="0" w:color="auto"/>
            </w:tcBorders>
            <w:vAlign w:val="center"/>
          </w:tcPr>
          <w:p w:rsidR="003B291B" w:rsidRPr="00290D1D" w:rsidRDefault="003B291B" w:rsidP="009F32EA">
            <w:pPr>
              <w:autoSpaceDE w:val="0"/>
              <w:autoSpaceDN w:val="0"/>
              <w:adjustRightInd w:val="0"/>
              <w:jc w:val="center"/>
              <w:rPr>
                <w:rFonts w:ascii="Times New Roman" w:hAnsi="Times New Roman"/>
                <w:noProof/>
                <w:sz w:val="24"/>
                <w:szCs w:val="24"/>
              </w:rPr>
            </w:pPr>
            <w:r w:rsidRPr="00290D1D">
              <w:rPr>
                <w:rFonts w:ascii="Times New Roman" w:hAnsi="Times New Roman"/>
                <w:sz w:val="24"/>
                <w:szCs w:val="24"/>
              </w:rPr>
              <w:t>ПТ-011-10</w:t>
            </w:r>
          </w:p>
        </w:tc>
        <w:tc>
          <w:tcPr>
            <w:tcW w:w="699" w:type="pct"/>
            <w:vMerge w:val="restart"/>
            <w:tcBorders>
              <w:top w:val="single" w:sz="6" w:space="0" w:color="auto"/>
              <w:left w:val="single" w:sz="6" w:space="0" w:color="auto"/>
              <w:right w:val="single" w:sz="6" w:space="0" w:color="auto"/>
            </w:tcBorders>
            <w:vAlign w:val="center"/>
          </w:tcPr>
          <w:p w:rsidR="003B291B" w:rsidRPr="00290D1D" w:rsidRDefault="003B291B" w:rsidP="009F32EA">
            <w:pPr>
              <w:autoSpaceDE w:val="0"/>
              <w:autoSpaceDN w:val="0"/>
              <w:adjustRightInd w:val="0"/>
              <w:jc w:val="center"/>
              <w:rPr>
                <w:rFonts w:ascii="Times New Roman" w:hAnsi="Times New Roman"/>
                <w:sz w:val="24"/>
                <w:szCs w:val="24"/>
              </w:rPr>
            </w:pPr>
            <w:r w:rsidRPr="00290D1D">
              <w:rPr>
                <w:rFonts w:ascii="Times New Roman" w:hAnsi="Times New Roman"/>
                <w:sz w:val="24"/>
                <w:szCs w:val="24"/>
              </w:rPr>
              <w:t>У1</w:t>
            </w:r>
          </w:p>
          <w:p w:rsidR="003B291B" w:rsidRPr="00290D1D" w:rsidRDefault="003B291B" w:rsidP="009F32EA">
            <w:pPr>
              <w:autoSpaceDE w:val="0"/>
              <w:autoSpaceDN w:val="0"/>
              <w:adjustRightInd w:val="0"/>
              <w:jc w:val="center"/>
              <w:rPr>
                <w:rFonts w:ascii="Times New Roman" w:hAnsi="Times New Roman"/>
                <w:sz w:val="24"/>
                <w:szCs w:val="24"/>
              </w:rPr>
            </w:pPr>
            <w:r w:rsidRPr="00290D1D">
              <w:rPr>
                <w:rFonts w:ascii="Times New Roman" w:hAnsi="Times New Roman"/>
                <w:sz w:val="24"/>
                <w:szCs w:val="24"/>
              </w:rPr>
              <w:t>(згідно ГОСТ 15150-69)</w:t>
            </w:r>
          </w:p>
        </w:tc>
        <w:tc>
          <w:tcPr>
            <w:tcW w:w="570" w:type="pct"/>
            <w:vMerge w:val="restart"/>
            <w:tcBorders>
              <w:top w:val="single" w:sz="4" w:space="0" w:color="auto"/>
              <w:left w:val="single" w:sz="6" w:space="0" w:color="auto"/>
              <w:right w:val="single" w:sz="6" w:space="0" w:color="auto"/>
            </w:tcBorders>
            <w:vAlign w:val="center"/>
          </w:tcPr>
          <w:p w:rsidR="003B291B" w:rsidRPr="00290D1D" w:rsidRDefault="003B291B" w:rsidP="009F32EA">
            <w:pPr>
              <w:autoSpaceDE w:val="0"/>
              <w:autoSpaceDN w:val="0"/>
              <w:adjustRightInd w:val="0"/>
              <w:jc w:val="center"/>
              <w:rPr>
                <w:rFonts w:ascii="Times New Roman" w:hAnsi="Times New Roman"/>
                <w:sz w:val="24"/>
                <w:szCs w:val="24"/>
              </w:rPr>
            </w:pPr>
            <w:r w:rsidRPr="00290D1D">
              <w:rPr>
                <w:rFonts w:ascii="Times New Roman" w:hAnsi="Times New Roman"/>
                <w:sz w:val="24"/>
                <w:szCs w:val="24"/>
              </w:rPr>
              <w:t>не менше 420</w:t>
            </w:r>
          </w:p>
        </w:tc>
        <w:tc>
          <w:tcPr>
            <w:tcW w:w="549" w:type="pct"/>
            <w:vMerge w:val="restart"/>
            <w:tcBorders>
              <w:top w:val="single" w:sz="4" w:space="0" w:color="auto"/>
              <w:left w:val="single" w:sz="6" w:space="0" w:color="auto"/>
              <w:right w:val="single" w:sz="6" w:space="0" w:color="auto"/>
            </w:tcBorders>
            <w:vAlign w:val="center"/>
          </w:tcPr>
          <w:p w:rsidR="003B291B" w:rsidRPr="00290D1D" w:rsidRDefault="003B291B" w:rsidP="009F32EA">
            <w:pPr>
              <w:autoSpaceDE w:val="0"/>
              <w:autoSpaceDN w:val="0"/>
              <w:adjustRightInd w:val="0"/>
              <w:jc w:val="center"/>
              <w:rPr>
                <w:rFonts w:ascii="Times New Roman" w:hAnsi="Times New Roman"/>
                <w:sz w:val="24"/>
                <w:szCs w:val="24"/>
              </w:rPr>
            </w:pPr>
            <w:r w:rsidRPr="00290D1D">
              <w:rPr>
                <w:rFonts w:ascii="Times New Roman" w:hAnsi="Times New Roman"/>
                <w:sz w:val="24"/>
                <w:szCs w:val="24"/>
              </w:rPr>
              <w:t>не менше 52</w:t>
            </w:r>
          </w:p>
        </w:tc>
        <w:tc>
          <w:tcPr>
            <w:tcW w:w="657" w:type="pct"/>
            <w:vMerge w:val="restart"/>
            <w:tcBorders>
              <w:top w:val="single" w:sz="4" w:space="0" w:color="auto"/>
              <w:left w:val="single" w:sz="6" w:space="0" w:color="auto"/>
              <w:right w:val="single" w:sz="6" w:space="0" w:color="auto"/>
            </w:tcBorders>
            <w:vAlign w:val="center"/>
          </w:tcPr>
          <w:p w:rsidR="003B291B" w:rsidRPr="00290D1D" w:rsidRDefault="003B291B" w:rsidP="009F32EA">
            <w:pPr>
              <w:spacing w:before="100" w:beforeAutospacing="1" w:after="100" w:afterAutospacing="1"/>
              <w:jc w:val="center"/>
              <w:rPr>
                <w:rFonts w:ascii="Times New Roman" w:hAnsi="Times New Roman"/>
                <w:sz w:val="24"/>
                <w:szCs w:val="24"/>
              </w:rPr>
            </w:pPr>
            <w:r w:rsidRPr="00290D1D">
              <w:rPr>
                <w:rFonts w:ascii="Times New Roman" w:hAnsi="Times New Roman"/>
                <w:sz w:val="24"/>
                <w:szCs w:val="24"/>
              </w:rPr>
              <w:t>12</w:t>
            </w:r>
          </w:p>
        </w:tc>
        <w:tc>
          <w:tcPr>
            <w:tcW w:w="789" w:type="pct"/>
            <w:vMerge w:val="restart"/>
            <w:tcBorders>
              <w:top w:val="single" w:sz="4" w:space="0" w:color="auto"/>
              <w:left w:val="single" w:sz="6" w:space="0" w:color="auto"/>
              <w:right w:val="single" w:sz="6" w:space="0" w:color="auto"/>
            </w:tcBorders>
            <w:vAlign w:val="center"/>
          </w:tcPr>
          <w:p w:rsidR="003B291B" w:rsidRPr="00290D1D" w:rsidRDefault="003B291B" w:rsidP="009F32EA">
            <w:pPr>
              <w:autoSpaceDE w:val="0"/>
              <w:autoSpaceDN w:val="0"/>
              <w:adjustRightInd w:val="0"/>
              <w:jc w:val="center"/>
              <w:rPr>
                <w:rFonts w:ascii="Times New Roman" w:hAnsi="Times New Roman"/>
                <w:noProof/>
                <w:sz w:val="24"/>
                <w:szCs w:val="24"/>
              </w:rPr>
            </w:pPr>
            <w:r w:rsidRPr="00290D1D">
              <w:rPr>
                <w:rFonts w:ascii="Times New Roman" w:hAnsi="Times New Roman"/>
                <w:noProof/>
                <w:sz w:val="24"/>
                <w:szCs w:val="24"/>
              </w:rPr>
              <w:t>не менше</w:t>
            </w:r>
          </w:p>
          <w:p w:rsidR="003B291B" w:rsidRPr="00290D1D" w:rsidRDefault="003B291B" w:rsidP="009F32EA">
            <w:pPr>
              <w:autoSpaceDE w:val="0"/>
              <w:autoSpaceDN w:val="0"/>
              <w:adjustRightInd w:val="0"/>
              <w:jc w:val="center"/>
              <w:rPr>
                <w:rFonts w:ascii="Times New Roman" w:hAnsi="Times New Roman"/>
                <w:noProof/>
                <w:sz w:val="24"/>
                <w:szCs w:val="24"/>
              </w:rPr>
            </w:pPr>
            <w:r w:rsidRPr="00290D1D">
              <w:rPr>
                <w:rFonts w:ascii="Times New Roman" w:hAnsi="Times New Roman"/>
                <w:noProof/>
                <w:sz w:val="24"/>
                <w:szCs w:val="24"/>
              </w:rPr>
              <w:t>20 кА</w:t>
            </w:r>
          </w:p>
        </w:tc>
        <w:tc>
          <w:tcPr>
            <w:tcW w:w="392" w:type="pct"/>
            <w:tcBorders>
              <w:top w:val="single" w:sz="4" w:space="0" w:color="auto"/>
              <w:left w:val="single" w:sz="6" w:space="0" w:color="auto"/>
              <w:bottom w:val="single" w:sz="6" w:space="0" w:color="auto"/>
              <w:right w:val="single" w:sz="6" w:space="0" w:color="auto"/>
            </w:tcBorders>
            <w:vAlign w:val="center"/>
          </w:tcPr>
          <w:p w:rsidR="003B291B" w:rsidRPr="00290D1D" w:rsidRDefault="003B291B" w:rsidP="009F32EA">
            <w:pPr>
              <w:autoSpaceDE w:val="0"/>
              <w:autoSpaceDN w:val="0"/>
              <w:adjustRightInd w:val="0"/>
              <w:jc w:val="center"/>
              <w:rPr>
                <w:rFonts w:ascii="Times New Roman" w:hAnsi="Times New Roman"/>
                <w:noProof/>
                <w:sz w:val="24"/>
                <w:szCs w:val="24"/>
              </w:rPr>
            </w:pPr>
            <w:r w:rsidRPr="00290D1D">
              <w:rPr>
                <w:rFonts w:ascii="Times New Roman" w:hAnsi="Times New Roman"/>
                <w:sz w:val="24"/>
                <w:szCs w:val="24"/>
              </w:rPr>
              <w:t>10</w:t>
            </w:r>
          </w:p>
        </w:tc>
        <w:tc>
          <w:tcPr>
            <w:tcW w:w="607" w:type="pct"/>
            <w:tcBorders>
              <w:top w:val="single" w:sz="4" w:space="0" w:color="auto"/>
              <w:left w:val="single" w:sz="6" w:space="0" w:color="auto"/>
              <w:bottom w:val="single" w:sz="6" w:space="0" w:color="auto"/>
              <w:right w:val="single" w:sz="6" w:space="0" w:color="auto"/>
            </w:tcBorders>
          </w:tcPr>
          <w:p w:rsidR="003B291B" w:rsidRPr="00184559" w:rsidRDefault="003B291B" w:rsidP="005A3398">
            <w:pPr>
              <w:widowControl w:val="0"/>
              <w:spacing w:after="120" w:line="240" w:lineRule="auto"/>
              <w:ind w:right="113"/>
              <w:contextualSpacing/>
              <w:jc w:val="center"/>
              <w:rPr>
                <w:rFonts w:ascii="Times New Roman" w:hAnsi="Times New Roman"/>
                <w:sz w:val="24"/>
                <w:szCs w:val="24"/>
              </w:rPr>
            </w:pPr>
            <w:r w:rsidRPr="00184559">
              <w:rPr>
                <w:rFonts w:ascii="Times New Roman" w:hAnsi="Times New Roman"/>
                <w:sz w:val="24"/>
                <w:szCs w:val="24"/>
              </w:rPr>
              <w:t>116</w:t>
            </w:r>
          </w:p>
        </w:tc>
      </w:tr>
      <w:tr w:rsidR="003B291B" w:rsidRPr="00290D1D" w:rsidTr="005A3398">
        <w:trPr>
          <w:cantSplit/>
          <w:trHeight w:val="55"/>
        </w:trPr>
        <w:tc>
          <w:tcPr>
            <w:tcW w:w="737" w:type="pct"/>
            <w:vMerge/>
            <w:tcBorders>
              <w:left w:val="single" w:sz="6" w:space="0" w:color="auto"/>
              <w:right w:val="single" w:sz="6" w:space="0" w:color="auto"/>
            </w:tcBorders>
            <w:vAlign w:val="center"/>
          </w:tcPr>
          <w:p w:rsidR="003B291B" w:rsidRPr="00290D1D" w:rsidRDefault="003B291B" w:rsidP="009F32EA">
            <w:pPr>
              <w:autoSpaceDE w:val="0"/>
              <w:autoSpaceDN w:val="0"/>
              <w:adjustRightInd w:val="0"/>
              <w:jc w:val="center"/>
              <w:rPr>
                <w:rFonts w:ascii="Times New Roman" w:hAnsi="Times New Roman"/>
                <w:noProof/>
                <w:sz w:val="24"/>
                <w:szCs w:val="24"/>
              </w:rPr>
            </w:pPr>
          </w:p>
        </w:tc>
        <w:tc>
          <w:tcPr>
            <w:tcW w:w="699" w:type="pct"/>
            <w:vMerge/>
            <w:tcBorders>
              <w:left w:val="single" w:sz="6" w:space="0" w:color="auto"/>
              <w:right w:val="single" w:sz="6" w:space="0" w:color="auto"/>
            </w:tcBorders>
            <w:vAlign w:val="center"/>
          </w:tcPr>
          <w:p w:rsidR="003B291B" w:rsidRPr="00290D1D" w:rsidRDefault="003B291B" w:rsidP="009F32EA">
            <w:pPr>
              <w:autoSpaceDE w:val="0"/>
              <w:autoSpaceDN w:val="0"/>
              <w:adjustRightInd w:val="0"/>
              <w:jc w:val="center"/>
              <w:rPr>
                <w:rFonts w:ascii="Times New Roman" w:hAnsi="Times New Roman"/>
                <w:sz w:val="24"/>
                <w:szCs w:val="24"/>
              </w:rPr>
            </w:pPr>
          </w:p>
        </w:tc>
        <w:tc>
          <w:tcPr>
            <w:tcW w:w="570" w:type="pct"/>
            <w:vMerge/>
            <w:tcBorders>
              <w:left w:val="single" w:sz="6" w:space="0" w:color="auto"/>
              <w:right w:val="single" w:sz="6" w:space="0" w:color="auto"/>
            </w:tcBorders>
            <w:vAlign w:val="center"/>
          </w:tcPr>
          <w:p w:rsidR="003B291B" w:rsidRPr="00290D1D" w:rsidRDefault="003B291B" w:rsidP="009F32EA">
            <w:pPr>
              <w:autoSpaceDE w:val="0"/>
              <w:autoSpaceDN w:val="0"/>
              <w:adjustRightInd w:val="0"/>
              <w:jc w:val="center"/>
              <w:rPr>
                <w:rFonts w:ascii="Times New Roman" w:hAnsi="Times New Roman"/>
                <w:sz w:val="24"/>
                <w:szCs w:val="24"/>
              </w:rPr>
            </w:pPr>
          </w:p>
        </w:tc>
        <w:tc>
          <w:tcPr>
            <w:tcW w:w="549" w:type="pct"/>
            <w:vMerge/>
            <w:tcBorders>
              <w:left w:val="single" w:sz="6" w:space="0" w:color="auto"/>
              <w:right w:val="single" w:sz="6" w:space="0" w:color="auto"/>
            </w:tcBorders>
            <w:vAlign w:val="center"/>
          </w:tcPr>
          <w:p w:rsidR="003B291B" w:rsidRPr="00290D1D" w:rsidRDefault="003B291B" w:rsidP="009F32EA">
            <w:pPr>
              <w:autoSpaceDE w:val="0"/>
              <w:autoSpaceDN w:val="0"/>
              <w:adjustRightInd w:val="0"/>
              <w:jc w:val="center"/>
              <w:rPr>
                <w:rFonts w:ascii="Times New Roman" w:hAnsi="Times New Roman"/>
                <w:sz w:val="24"/>
                <w:szCs w:val="24"/>
              </w:rPr>
            </w:pPr>
          </w:p>
        </w:tc>
        <w:tc>
          <w:tcPr>
            <w:tcW w:w="657" w:type="pct"/>
            <w:vMerge/>
            <w:tcBorders>
              <w:left w:val="single" w:sz="6" w:space="0" w:color="auto"/>
              <w:right w:val="single" w:sz="6" w:space="0" w:color="auto"/>
            </w:tcBorders>
            <w:vAlign w:val="center"/>
          </w:tcPr>
          <w:p w:rsidR="003B291B" w:rsidRPr="00290D1D" w:rsidRDefault="003B291B" w:rsidP="009F32EA">
            <w:pPr>
              <w:autoSpaceDE w:val="0"/>
              <w:autoSpaceDN w:val="0"/>
              <w:adjustRightInd w:val="0"/>
              <w:jc w:val="center"/>
              <w:rPr>
                <w:rFonts w:ascii="Times New Roman" w:hAnsi="Times New Roman"/>
                <w:sz w:val="24"/>
                <w:szCs w:val="24"/>
              </w:rPr>
            </w:pPr>
          </w:p>
        </w:tc>
        <w:tc>
          <w:tcPr>
            <w:tcW w:w="789" w:type="pct"/>
            <w:vMerge/>
            <w:tcBorders>
              <w:left w:val="single" w:sz="6" w:space="0" w:color="auto"/>
              <w:right w:val="single" w:sz="6" w:space="0" w:color="auto"/>
            </w:tcBorders>
            <w:vAlign w:val="center"/>
          </w:tcPr>
          <w:p w:rsidR="003B291B" w:rsidRPr="00290D1D" w:rsidRDefault="003B291B" w:rsidP="009F32EA">
            <w:pPr>
              <w:autoSpaceDE w:val="0"/>
              <w:autoSpaceDN w:val="0"/>
              <w:adjustRightInd w:val="0"/>
              <w:jc w:val="center"/>
              <w:rPr>
                <w:rFonts w:ascii="Times New Roman" w:hAnsi="Times New Roman"/>
                <w:noProof/>
                <w:sz w:val="24"/>
                <w:szCs w:val="24"/>
              </w:rPr>
            </w:pPr>
          </w:p>
        </w:tc>
        <w:tc>
          <w:tcPr>
            <w:tcW w:w="392" w:type="pct"/>
            <w:tcBorders>
              <w:top w:val="single" w:sz="6" w:space="0" w:color="auto"/>
              <w:left w:val="single" w:sz="6" w:space="0" w:color="auto"/>
              <w:bottom w:val="single" w:sz="6" w:space="0" w:color="auto"/>
              <w:right w:val="single" w:sz="6" w:space="0" w:color="auto"/>
            </w:tcBorders>
            <w:vAlign w:val="center"/>
          </w:tcPr>
          <w:p w:rsidR="003B291B" w:rsidRPr="00290D1D" w:rsidRDefault="003B291B" w:rsidP="009F32EA">
            <w:pPr>
              <w:autoSpaceDE w:val="0"/>
              <w:autoSpaceDN w:val="0"/>
              <w:adjustRightInd w:val="0"/>
              <w:jc w:val="center"/>
              <w:rPr>
                <w:rFonts w:ascii="Times New Roman" w:hAnsi="Times New Roman"/>
                <w:noProof/>
                <w:sz w:val="24"/>
                <w:szCs w:val="24"/>
              </w:rPr>
            </w:pPr>
            <w:r w:rsidRPr="00290D1D">
              <w:rPr>
                <w:rFonts w:ascii="Times New Roman" w:hAnsi="Times New Roman"/>
                <w:sz w:val="24"/>
                <w:szCs w:val="24"/>
              </w:rPr>
              <w:t>16</w:t>
            </w:r>
          </w:p>
        </w:tc>
        <w:tc>
          <w:tcPr>
            <w:tcW w:w="607" w:type="pct"/>
            <w:tcBorders>
              <w:top w:val="single" w:sz="6" w:space="0" w:color="auto"/>
              <w:left w:val="single" w:sz="6" w:space="0" w:color="auto"/>
              <w:bottom w:val="single" w:sz="6" w:space="0" w:color="auto"/>
              <w:right w:val="single" w:sz="6" w:space="0" w:color="auto"/>
            </w:tcBorders>
          </w:tcPr>
          <w:p w:rsidR="003B291B" w:rsidRPr="00184559" w:rsidRDefault="003B291B" w:rsidP="005A3398">
            <w:pPr>
              <w:widowControl w:val="0"/>
              <w:spacing w:before="120" w:after="0" w:line="240" w:lineRule="auto"/>
              <w:ind w:right="113"/>
              <w:contextualSpacing/>
              <w:jc w:val="center"/>
              <w:rPr>
                <w:rFonts w:ascii="Times New Roman" w:hAnsi="Times New Roman"/>
                <w:sz w:val="24"/>
                <w:szCs w:val="24"/>
              </w:rPr>
            </w:pPr>
            <w:r w:rsidRPr="00184559">
              <w:rPr>
                <w:rFonts w:ascii="Times New Roman" w:hAnsi="Times New Roman"/>
                <w:sz w:val="24"/>
                <w:szCs w:val="24"/>
              </w:rPr>
              <w:t>205</w:t>
            </w:r>
          </w:p>
        </w:tc>
      </w:tr>
      <w:tr w:rsidR="003B291B" w:rsidRPr="00290D1D" w:rsidTr="005A3398">
        <w:trPr>
          <w:cantSplit/>
          <w:trHeight w:val="55"/>
        </w:trPr>
        <w:tc>
          <w:tcPr>
            <w:tcW w:w="737" w:type="pct"/>
            <w:vMerge/>
            <w:tcBorders>
              <w:left w:val="single" w:sz="6" w:space="0" w:color="auto"/>
              <w:bottom w:val="single" w:sz="4" w:space="0" w:color="auto"/>
              <w:right w:val="single" w:sz="6" w:space="0" w:color="auto"/>
            </w:tcBorders>
            <w:vAlign w:val="center"/>
          </w:tcPr>
          <w:p w:rsidR="003B291B" w:rsidRPr="00290D1D" w:rsidRDefault="003B291B" w:rsidP="009F32EA">
            <w:pPr>
              <w:autoSpaceDE w:val="0"/>
              <w:autoSpaceDN w:val="0"/>
              <w:adjustRightInd w:val="0"/>
              <w:jc w:val="center"/>
              <w:rPr>
                <w:rFonts w:ascii="Times New Roman" w:hAnsi="Times New Roman"/>
                <w:noProof/>
                <w:sz w:val="24"/>
                <w:szCs w:val="24"/>
              </w:rPr>
            </w:pPr>
          </w:p>
        </w:tc>
        <w:tc>
          <w:tcPr>
            <w:tcW w:w="699" w:type="pct"/>
            <w:vMerge/>
            <w:tcBorders>
              <w:left w:val="single" w:sz="6" w:space="0" w:color="auto"/>
              <w:bottom w:val="single" w:sz="4" w:space="0" w:color="auto"/>
              <w:right w:val="single" w:sz="6" w:space="0" w:color="auto"/>
            </w:tcBorders>
            <w:vAlign w:val="center"/>
          </w:tcPr>
          <w:p w:rsidR="003B291B" w:rsidRPr="00290D1D" w:rsidRDefault="003B291B" w:rsidP="009F32EA">
            <w:pPr>
              <w:autoSpaceDE w:val="0"/>
              <w:autoSpaceDN w:val="0"/>
              <w:adjustRightInd w:val="0"/>
              <w:jc w:val="center"/>
              <w:rPr>
                <w:rFonts w:ascii="Times New Roman" w:hAnsi="Times New Roman"/>
                <w:sz w:val="24"/>
                <w:szCs w:val="24"/>
              </w:rPr>
            </w:pPr>
          </w:p>
        </w:tc>
        <w:tc>
          <w:tcPr>
            <w:tcW w:w="570" w:type="pct"/>
            <w:vMerge/>
            <w:tcBorders>
              <w:left w:val="single" w:sz="6" w:space="0" w:color="auto"/>
              <w:bottom w:val="single" w:sz="4" w:space="0" w:color="auto"/>
              <w:right w:val="single" w:sz="6" w:space="0" w:color="auto"/>
            </w:tcBorders>
            <w:vAlign w:val="center"/>
          </w:tcPr>
          <w:p w:rsidR="003B291B" w:rsidRPr="00290D1D" w:rsidRDefault="003B291B" w:rsidP="009F32EA">
            <w:pPr>
              <w:autoSpaceDE w:val="0"/>
              <w:autoSpaceDN w:val="0"/>
              <w:adjustRightInd w:val="0"/>
              <w:jc w:val="center"/>
              <w:rPr>
                <w:rFonts w:ascii="Times New Roman" w:hAnsi="Times New Roman"/>
                <w:sz w:val="24"/>
                <w:szCs w:val="24"/>
              </w:rPr>
            </w:pPr>
          </w:p>
        </w:tc>
        <w:tc>
          <w:tcPr>
            <w:tcW w:w="549" w:type="pct"/>
            <w:vMerge/>
            <w:tcBorders>
              <w:left w:val="single" w:sz="6" w:space="0" w:color="auto"/>
              <w:bottom w:val="single" w:sz="4" w:space="0" w:color="auto"/>
              <w:right w:val="single" w:sz="6" w:space="0" w:color="auto"/>
            </w:tcBorders>
            <w:vAlign w:val="center"/>
          </w:tcPr>
          <w:p w:rsidR="003B291B" w:rsidRPr="00290D1D" w:rsidRDefault="003B291B" w:rsidP="009F32EA">
            <w:pPr>
              <w:autoSpaceDE w:val="0"/>
              <w:autoSpaceDN w:val="0"/>
              <w:adjustRightInd w:val="0"/>
              <w:jc w:val="center"/>
              <w:rPr>
                <w:rFonts w:ascii="Times New Roman" w:hAnsi="Times New Roman"/>
                <w:sz w:val="24"/>
                <w:szCs w:val="24"/>
              </w:rPr>
            </w:pPr>
          </w:p>
        </w:tc>
        <w:tc>
          <w:tcPr>
            <w:tcW w:w="657" w:type="pct"/>
            <w:vMerge/>
            <w:tcBorders>
              <w:left w:val="single" w:sz="6" w:space="0" w:color="auto"/>
              <w:bottom w:val="single" w:sz="4" w:space="0" w:color="auto"/>
              <w:right w:val="single" w:sz="6" w:space="0" w:color="auto"/>
            </w:tcBorders>
            <w:vAlign w:val="center"/>
          </w:tcPr>
          <w:p w:rsidR="003B291B" w:rsidRPr="00290D1D" w:rsidRDefault="003B291B" w:rsidP="009F32EA">
            <w:pPr>
              <w:autoSpaceDE w:val="0"/>
              <w:autoSpaceDN w:val="0"/>
              <w:adjustRightInd w:val="0"/>
              <w:jc w:val="center"/>
              <w:rPr>
                <w:rFonts w:ascii="Times New Roman" w:hAnsi="Times New Roman"/>
                <w:sz w:val="24"/>
                <w:szCs w:val="24"/>
              </w:rPr>
            </w:pPr>
          </w:p>
        </w:tc>
        <w:tc>
          <w:tcPr>
            <w:tcW w:w="789" w:type="pct"/>
            <w:vMerge/>
            <w:tcBorders>
              <w:left w:val="single" w:sz="6" w:space="0" w:color="auto"/>
              <w:bottom w:val="single" w:sz="4" w:space="0" w:color="auto"/>
              <w:right w:val="single" w:sz="6" w:space="0" w:color="auto"/>
            </w:tcBorders>
            <w:vAlign w:val="center"/>
          </w:tcPr>
          <w:p w:rsidR="003B291B" w:rsidRPr="00290D1D" w:rsidRDefault="003B291B" w:rsidP="009F32EA">
            <w:pPr>
              <w:autoSpaceDE w:val="0"/>
              <w:autoSpaceDN w:val="0"/>
              <w:adjustRightInd w:val="0"/>
              <w:jc w:val="center"/>
              <w:rPr>
                <w:rFonts w:ascii="Times New Roman" w:hAnsi="Times New Roman"/>
                <w:noProof/>
                <w:sz w:val="24"/>
                <w:szCs w:val="24"/>
              </w:rPr>
            </w:pPr>
          </w:p>
        </w:tc>
        <w:tc>
          <w:tcPr>
            <w:tcW w:w="392" w:type="pct"/>
            <w:tcBorders>
              <w:top w:val="single" w:sz="6" w:space="0" w:color="auto"/>
              <w:left w:val="single" w:sz="6" w:space="0" w:color="auto"/>
              <w:bottom w:val="single" w:sz="4" w:space="0" w:color="auto"/>
              <w:right w:val="single" w:sz="6" w:space="0" w:color="auto"/>
            </w:tcBorders>
            <w:vAlign w:val="center"/>
          </w:tcPr>
          <w:p w:rsidR="003B291B" w:rsidRPr="00290D1D" w:rsidRDefault="003B291B" w:rsidP="009F32EA">
            <w:pPr>
              <w:autoSpaceDE w:val="0"/>
              <w:autoSpaceDN w:val="0"/>
              <w:adjustRightInd w:val="0"/>
              <w:jc w:val="center"/>
              <w:rPr>
                <w:rFonts w:ascii="Times New Roman" w:hAnsi="Times New Roman"/>
                <w:noProof/>
                <w:sz w:val="24"/>
                <w:szCs w:val="24"/>
              </w:rPr>
            </w:pPr>
            <w:r w:rsidRPr="00290D1D">
              <w:rPr>
                <w:rFonts w:ascii="Times New Roman" w:hAnsi="Times New Roman"/>
                <w:sz w:val="24"/>
                <w:szCs w:val="24"/>
              </w:rPr>
              <w:t>20</w:t>
            </w:r>
          </w:p>
        </w:tc>
        <w:tc>
          <w:tcPr>
            <w:tcW w:w="607" w:type="pct"/>
            <w:tcBorders>
              <w:top w:val="single" w:sz="6" w:space="0" w:color="auto"/>
              <w:left w:val="single" w:sz="6" w:space="0" w:color="auto"/>
              <w:bottom w:val="single" w:sz="4" w:space="0" w:color="auto"/>
              <w:right w:val="single" w:sz="6" w:space="0" w:color="auto"/>
            </w:tcBorders>
          </w:tcPr>
          <w:p w:rsidR="003B291B" w:rsidRPr="00184559" w:rsidRDefault="003B291B" w:rsidP="005A3398">
            <w:pPr>
              <w:widowControl w:val="0"/>
              <w:spacing w:after="0" w:line="240" w:lineRule="auto"/>
              <w:ind w:right="113"/>
              <w:contextualSpacing/>
              <w:jc w:val="center"/>
              <w:rPr>
                <w:rFonts w:ascii="Times New Roman" w:hAnsi="Times New Roman"/>
                <w:sz w:val="24"/>
                <w:szCs w:val="24"/>
              </w:rPr>
            </w:pPr>
            <w:r w:rsidRPr="00184559">
              <w:rPr>
                <w:rFonts w:ascii="Times New Roman" w:hAnsi="Times New Roman"/>
                <w:sz w:val="24"/>
                <w:szCs w:val="24"/>
              </w:rPr>
              <w:t>171</w:t>
            </w:r>
          </w:p>
        </w:tc>
      </w:tr>
      <w:tr w:rsidR="003B291B" w:rsidRPr="00290D1D" w:rsidTr="005A3398">
        <w:trPr>
          <w:cantSplit/>
          <w:trHeight w:val="60"/>
        </w:trPr>
        <w:tc>
          <w:tcPr>
            <w:tcW w:w="737" w:type="pct"/>
            <w:vMerge w:val="restart"/>
            <w:tcBorders>
              <w:top w:val="single" w:sz="4" w:space="0" w:color="auto"/>
              <w:left w:val="single" w:sz="4" w:space="0" w:color="auto"/>
              <w:bottom w:val="single" w:sz="4" w:space="0" w:color="auto"/>
              <w:right w:val="single" w:sz="4" w:space="0" w:color="auto"/>
            </w:tcBorders>
            <w:vAlign w:val="center"/>
          </w:tcPr>
          <w:p w:rsidR="003B291B" w:rsidRPr="00290D1D" w:rsidRDefault="003B291B" w:rsidP="009F32EA">
            <w:pPr>
              <w:autoSpaceDE w:val="0"/>
              <w:autoSpaceDN w:val="0"/>
              <w:adjustRightInd w:val="0"/>
              <w:jc w:val="center"/>
              <w:rPr>
                <w:rFonts w:ascii="Times New Roman" w:hAnsi="Times New Roman"/>
                <w:noProof/>
                <w:sz w:val="24"/>
                <w:szCs w:val="24"/>
              </w:rPr>
            </w:pPr>
            <w:r w:rsidRPr="00290D1D">
              <w:rPr>
                <w:rFonts w:ascii="Times New Roman" w:hAnsi="Times New Roman"/>
                <w:sz w:val="24"/>
                <w:szCs w:val="24"/>
              </w:rPr>
              <w:t>ПТ-012-10</w:t>
            </w:r>
          </w:p>
        </w:tc>
        <w:tc>
          <w:tcPr>
            <w:tcW w:w="699" w:type="pct"/>
            <w:vMerge w:val="restart"/>
            <w:tcBorders>
              <w:top w:val="single" w:sz="4" w:space="0" w:color="auto"/>
              <w:left w:val="single" w:sz="4" w:space="0" w:color="auto"/>
              <w:bottom w:val="single" w:sz="4" w:space="0" w:color="auto"/>
              <w:right w:val="single" w:sz="4" w:space="0" w:color="auto"/>
            </w:tcBorders>
            <w:vAlign w:val="center"/>
          </w:tcPr>
          <w:p w:rsidR="003B291B" w:rsidRPr="00290D1D" w:rsidRDefault="003B291B" w:rsidP="009F32EA">
            <w:pPr>
              <w:autoSpaceDE w:val="0"/>
              <w:autoSpaceDN w:val="0"/>
              <w:adjustRightInd w:val="0"/>
              <w:jc w:val="center"/>
              <w:rPr>
                <w:rFonts w:ascii="Times New Roman" w:hAnsi="Times New Roman"/>
                <w:sz w:val="24"/>
                <w:szCs w:val="24"/>
              </w:rPr>
            </w:pPr>
            <w:r w:rsidRPr="00290D1D">
              <w:rPr>
                <w:rFonts w:ascii="Times New Roman" w:hAnsi="Times New Roman"/>
                <w:sz w:val="24"/>
                <w:szCs w:val="24"/>
              </w:rPr>
              <w:t>У1</w:t>
            </w:r>
          </w:p>
          <w:p w:rsidR="003B291B" w:rsidRPr="00290D1D" w:rsidRDefault="003B291B" w:rsidP="009F32EA">
            <w:pPr>
              <w:autoSpaceDE w:val="0"/>
              <w:autoSpaceDN w:val="0"/>
              <w:adjustRightInd w:val="0"/>
              <w:jc w:val="center"/>
              <w:rPr>
                <w:rFonts w:ascii="Times New Roman" w:hAnsi="Times New Roman"/>
                <w:sz w:val="24"/>
                <w:szCs w:val="24"/>
              </w:rPr>
            </w:pPr>
            <w:r w:rsidRPr="00290D1D">
              <w:rPr>
                <w:rFonts w:ascii="Times New Roman" w:hAnsi="Times New Roman"/>
                <w:sz w:val="24"/>
                <w:szCs w:val="24"/>
              </w:rPr>
              <w:t>(згідно ГОСТ 15150-69)</w:t>
            </w:r>
          </w:p>
        </w:tc>
        <w:tc>
          <w:tcPr>
            <w:tcW w:w="570" w:type="pct"/>
            <w:vMerge w:val="restart"/>
            <w:tcBorders>
              <w:top w:val="single" w:sz="4" w:space="0" w:color="auto"/>
              <w:left w:val="single" w:sz="4" w:space="0" w:color="auto"/>
              <w:bottom w:val="single" w:sz="4" w:space="0" w:color="auto"/>
              <w:right w:val="single" w:sz="4" w:space="0" w:color="auto"/>
            </w:tcBorders>
            <w:vAlign w:val="center"/>
          </w:tcPr>
          <w:p w:rsidR="003B291B" w:rsidRPr="00290D1D" w:rsidRDefault="003B291B" w:rsidP="009F32EA">
            <w:pPr>
              <w:autoSpaceDE w:val="0"/>
              <w:autoSpaceDN w:val="0"/>
              <w:adjustRightInd w:val="0"/>
              <w:jc w:val="center"/>
              <w:rPr>
                <w:rFonts w:ascii="Times New Roman" w:hAnsi="Times New Roman"/>
                <w:sz w:val="24"/>
                <w:szCs w:val="24"/>
              </w:rPr>
            </w:pPr>
            <w:r w:rsidRPr="00290D1D">
              <w:rPr>
                <w:rFonts w:ascii="Times New Roman" w:hAnsi="Times New Roman"/>
                <w:sz w:val="24"/>
                <w:szCs w:val="24"/>
              </w:rPr>
              <w:t>не менше 470</w:t>
            </w:r>
          </w:p>
        </w:tc>
        <w:tc>
          <w:tcPr>
            <w:tcW w:w="549" w:type="pct"/>
            <w:vMerge w:val="restart"/>
            <w:tcBorders>
              <w:top w:val="single" w:sz="4" w:space="0" w:color="auto"/>
              <w:left w:val="single" w:sz="4" w:space="0" w:color="auto"/>
              <w:bottom w:val="single" w:sz="4" w:space="0" w:color="auto"/>
              <w:right w:val="single" w:sz="4" w:space="0" w:color="auto"/>
            </w:tcBorders>
            <w:vAlign w:val="center"/>
          </w:tcPr>
          <w:p w:rsidR="003B291B" w:rsidRPr="00290D1D" w:rsidRDefault="003B291B" w:rsidP="009F32EA">
            <w:pPr>
              <w:autoSpaceDE w:val="0"/>
              <w:autoSpaceDN w:val="0"/>
              <w:adjustRightInd w:val="0"/>
              <w:jc w:val="center"/>
              <w:rPr>
                <w:rFonts w:ascii="Times New Roman" w:hAnsi="Times New Roman"/>
                <w:sz w:val="24"/>
                <w:szCs w:val="24"/>
              </w:rPr>
            </w:pPr>
            <w:r w:rsidRPr="00290D1D">
              <w:rPr>
                <w:rFonts w:ascii="Times New Roman" w:hAnsi="Times New Roman"/>
                <w:sz w:val="24"/>
                <w:szCs w:val="24"/>
              </w:rPr>
              <w:t>не менше 68</w:t>
            </w:r>
          </w:p>
        </w:tc>
        <w:tc>
          <w:tcPr>
            <w:tcW w:w="657" w:type="pct"/>
            <w:vMerge w:val="restart"/>
            <w:tcBorders>
              <w:top w:val="single" w:sz="4" w:space="0" w:color="auto"/>
              <w:left w:val="single" w:sz="4" w:space="0" w:color="auto"/>
              <w:bottom w:val="single" w:sz="4" w:space="0" w:color="auto"/>
              <w:right w:val="single" w:sz="4" w:space="0" w:color="auto"/>
            </w:tcBorders>
            <w:vAlign w:val="center"/>
          </w:tcPr>
          <w:p w:rsidR="003B291B" w:rsidRPr="00290D1D" w:rsidRDefault="003B291B" w:rsidP="009F32EA">
            <w:pPr>
              <w:autoSpaceDE w:val="0"/>
              <w:autoSpaceDN w:val="0"/>
              <w:adjustRightInd w:val="0"/>
              <w:jc w:val="center"/>
              <w:rPr>
                <w:rFonts w:ascii="Times New Roman" w:hAnsi="Times New Roman"/>
                <w:sz w:val="24"/>
                <w:szCs w:val="24"/>
              </w:rPr>
            </w:pPr>
            <w:r w:rsidRPr="00290D1D">
              <w:rPr>
                <w:rFonts w:ascii="Times New Roman" w:hAnsi="Times New Roman"/>
                <w:sz w:val="24"/>
                <w:szCs w:val="24"/>
              </w:rPr>
              <w:t>12</w:t>
            </w:r>
          </w:p>
        </w:tc>
        <w:tc>
          <w:tcPr>
            <w:tcW w:w="789" w:type="pct"/>
            <w:vMerge w:val="restart"/>
            <w:tcBorders>
              <w:top w:val="single" w:sz="4" w:space="0" w:color="auto"/>
              <w:left w:val="single" w:sz="4" w:space="0" w:color="auto"/>
              <w:bottom w:val="single" w:sz="4" w:space="0" w:color="auto"/>
              <w:right w:val="single" w:sz="4" w:space="0" w:color="auto"/>
            </w:tcBorders>
            <w:vAlign w:val="center"/>
          </w:tcPr>
          <w:p w:rsidR="003B291B" w:rsidRPr="00290D1D" w:rsidRDefault="003B291B" w:rsidP="009F32EA">
            <w:pPr>
              <w:autoSpaceDE w:val="0"/>
              <w:autoSpaceDN w:val="0"/>
              <w:adjustRightInd w:val="0"/>
              <w:jc w:val="center"/>
              <w:rPr>
                <w:rFonts w:ascii="Times New Roman" w:hAnsi="Times New Roman"/>
                <w:noProof/>
                <w:sz w:val="24"/>
                <w:szCs w:val="24"/>
              </w:rPr>
            </w:pPr>
            <w:r w:rsidRPr="00290D1D">
              <w:rPr>
                <w:rFonts w:ascii="Times New Roman" w:hAnsi="Times New Roman"/>
                <w:noProof/>
                <w:sz w:val="24"/>
                <w:szCs w:val="24"/>
              </w:rPr>
              <w:t>не менше</w:t>
            </w:r>
          </w:p>
          <w:p w:rsidR="003B291B" w:rsidRPr="00290D1D" w:rsidRDefault="003B291B" w:rsidP="009F32EA">
            <w:pPr>
              <w:autoSpaceDE w:val="0"/>
              <w:autoSpaceDN w:val="0"/>
              <w:adjustRightInd w:val="0"/>
              <w:jc w:val="center"/>
              <w:rPr>
                <w:rFonts w:ascii="Times New Roman" w:hAnsi="Times New Roman"/>
                <w:noProof/>
                <w:sz w:val="24"/>
                <w:szCs w:val="24"/>
              </w:rPr>
            </w:pPr>
            <w:r w:rsidRPr="00290D1D">
              <w:rPr>
                <w:rFonts w:ascii="Times New Roman" w:hAnsi="Times New Roman"/>
                <w:noProof/>
                <w:sz w:val="24"/>
                <w:szCs w:val="24"/>
              </w:rPr>
              <w:t>31,</w:t>
            </w:r>
            <w:r w:rsidRPr="00290D1D">
              <w:rPr>
                <w:rFonts w:ascii="Times New Roman" w:hAnsi="Times New Roman"/>
                <w:noProof/>
                <w:sz w:val="24"/>
                <w:szCs w:val="24"/>
                <w:lang w:val="en-US"/>
              </w:rPr>
              <w:t>5</w:t>
            </w:r>
            <w:r w:rsidRPr="00290D1D">
              <w:rPr>
                <w:rFonts w:ascii="Times New Roman" w:hAnsi="Times New Roman"/>
                <w:noProof/>
                <w:sz w:val="24"/>
                <w:szCs w:val="24"/>
              </w:rPr>
              <w:t xml:space="preserve"> кА</w:t>
            </w:r>
          </w:p>
        </w:tc>
        <w:tc>
          <w:tcPr>
            <w:tcW w:w="392" w:type="pct"/>
            <w:tcBorders>
              <w:top w:val="single" w:sz="4" w:space="0" w:color="auto"/>
              <w:left w:val="single" w:sz="4" w:space="0" w:color="auto"/>
              <w:bottom w:val="single" w:sz="4" w:space="0" w:color="auto"/>
              <w:right w:val="single" w:sz="4" w:space="0" w:color="auto"/>
            </w:tcBorders>
            <w:vAlign w:val="center"/>
          </w:tcPr>
          <w:p w:rsidR="003B291B" w:rsidRPr="00290D1D" w:rsidRDefault="003B291B" w:rsidP="009F32EA">
            <w:pPr>
              <w:autoSpaceDE w:val="0"/>
              <w:autoSpaceDN w:val="0"/>
              <w:adjustRightInd w:val="0"/>
              <w:jc w:val="center"/>
              <w:rPr>
                <w:rFonts w:ascii="Times New Roman" w:hAnsi="Times New Roman"/>
                <w:noProof/>
                <w:sz w:val="24"/>
                <w:szCs w:val="24"/>
              </w:rPr>
            </w:pPr>
            <w:r w:rsidRPr="00290D1D">
              <w:rPr>
                <w:rFonts w:ascii="Times New Roman" w:hAnsi="Times New Roman"/>
                <w:sz w:val="24"/>
                <w:szCs w:val="24"/>
              </w:rPr>
              <w:t>31,5</w:t>
            </w:r>
          </w:p>
        </w:tc>
        <w:tc>
          <w:tcPr>
            <w:tcW w:w="607" w:type="pct"/>
            <w:tcBorders>
              <w:top w:val="single" w:sz="4" w:space="0" w:color="auto"/>
              <w:left w:val="single" w:sz="4" w:space="0" w:color="auto"/>
              <w:bottom w:val="single" w:sz="4" w:space="0" w:color="auto"/>
              <w:right w:val="single" w:sz="4" w:space="0" w:color="auto"/>
            </w:tcBorders>
          </w:tcPr>
          <w:p w:rsidR="003B291B" w:rsidRPr="00184559" w:rsidRDefault="003B291B" w:rsidP="005A3398">
            <w:pPr>
              <w:widowControl w:val="0"/>
              <w:spacing w:after="0" w:line="240" w:lineRule="auto"/>
              <w:ind w:right="113"/>
              <w:contextualSpacing/>
              <w:jc w:val="center"/>
              <w:rPr>
                <w:rFonts w:ascii="Times New Roman" w:hAnsi="Times New Roman"/>
                <w:sz w:val="24"/>
                <w:szCs w:val="24"/>
              </w:rPr>
            </w:pPr>
            <w:r w:rsidRPr="00184559">
              <w:rPr>
                <w:rFonts w:ascii="Times New Roman" w:hAnsi="Times New Roman"/>
                <w:sz w:val="24"/>
                <w:szCs w:val="24"/>
              </w:rPr>
              <w:t>66</w:t>
            </w:r>
          </w:p>
        </w:tc>
      </w:tr>
      <w:tr w:rsidR="003B291B" w:rsidRPr="00290D1D" w:rsidTr="005A3398">
        <w:trPr>
          <w:cantSplit/>
          <w:trHeight w:val="60"/>
        </w:trPr>
        <w:tc>
          <w:tcPr>
            <w:tcW w:w="737" w:type="pct"/>
            <w:vMerge/>
            <w:tcBorders>
              <w:top w:val="single" w:sz="4" w:space="0" w:color="auto"/>
              <w:left w:val="single" w:sz="4" w:space="0" w:color="auto"/>
              <w:bottom w:val="single" w:sz="4" w:space="0" w:color="auto"/>
              <w:right w:val="single" w:sz="4" w:space="0" w:color="auto"/>
            </w:tcBorders>
            <w:vAlign w:val="center"/>
          </w:tcPr>
          <w:p w:rsidR="003B291B" w:rsidRPr="00290D1D" w:rsidRDefault="003B291B" w:rsidP="009F32EA">
            <w:pPr>
              <w:autoSpaceDE w:val="0"/>
              <w:autoSpaceDN w:val="0"/>
              <w:adjustRightInd w:val="0"/>
              <w:jc w:val="center"/>
              <w:rPr>
                <w:rFonts w:ascii="Times New Roman" w:hAnsi="Times New Roman"/>
                <w:noProof/>
                <w:sz w:val="24"/>
                <w:szCs w:val="24"/>
              </w:rPr>
            </w:pPr>
          </w:p>
        </w:tc>
        <w:tc>
          <w:tcPr>
            <w:tcW w:w="699" w:type="pct"/>
            <w:vMerge/>
            <w:tcBorders>
              <w:top w:val="single" w:sz="4" w:space="0" w:color="auto"/>
              <w:left w:val="single" w:sz="4" w:space="0" w:color="auto"/>
              <w:bottom w:val="single" w:sz="4" w:space="0" w:color="auto"/>
              <w:right w:val="single" w:sz="4" w:space="0" w:color="auto"/>
            </w:tcBorders>
            <w:vAlign w:val="center"/>
          </w:tcPr>
          <w:p w:rsidR="003B291B" w:rsidRPr="00290D1D" w:rsidRDefault="003B291B" w:rsidP="009F32EA">
            <w:pPr>
              <w:autoSpaceDE w:val="0"/>
              <w:autoSpaceDN w:val="0"/>
              <w:adjustRightInd w:val="0"/>
              <w:jc w:val="center"/>
              <w:rPr>
                <w:rFonts w:ascii="Times New Roman" w:hAnsi="Times New Roman"/>
                <w:sz w:val="24"/>
                <w:szCs w:val="24"/>
              </w:rPr>
            </w:pPr>
          </w:p>
        </w:tc>
        <w:tc>
          <w:tcPr>
            <w:tcW w:w="570" w:type="pct"/>
            <w:vMerge/>
            <w:tcBorders>
              <w:top w:val="single" w:sz="4" w:space="0" w:color="auto"/>
              <w:left w:val="single" w:sz="4" w:space="0" w:color="auto"/>
              <w:bottom w:val="single" w:sz="4" w:space="0" w:color="auto"/>
              <w:right w:val="single" w:sz="4" w:space="0" w:color="auto"/>
            </w:tcBorders>
            <w:vAlign w:val="center"/>
          </w:tcPr>
          <w:p w:rsidR="003B291B" w:rsidRPr="00290D1D" w:rsidRDefault="003B291B" w:rsidP="009F32EA">
            <w:pPr>
              <w:autoSpaceDE w:val="0"/>
              <w:autoSpaceDN w:val="0"/>
              <w:adjustRightInd w:val="0"/>
              <w:jc w:val="center"/>
              <w:rPr>
                <w:rFonts w:ascii="Times New Roman" w:hAnsi="Times New Roman"/>
                <w:sz w:val="24"/>
                <w:szCs w:val="24"/>
              </w:rPr>
            </w:pPr>
          </w:p>
        </w:tc>
        <w:tc>
          <w:tcPr>
            <w:tcW w:w="549" w:type="pct"/>
            <w:vMerge/>
            <w:tcBorders>
              <w:top w:val="single" w:sz="4" w:space="0" w:color="auto"/>
              <w:left w:val="single" w:sz="4" w:space="0" w:color="auto"/>
              <w:bottom w:val="single" w:sz="4" w:space="0" w:color="auto"/>
              <w:right w:val="single" w:sz="4" w:space="0" w:color="auto"/>
            </w:tcBorders>
            <w:vAlign w:val="center"/>
          </w:tcPr>
          <w:p w:rsidR="003B291B" w:rsidRPr="00290D1D" w:rsidRDefault="003B291B" w:rsidP="009F32EA">
            <w:pPr>
              <w:autoSpaceDE w:val="0"/>
              <w:autoSpaceDN w:val="0"/>
              <w:adjustRightInd w:val="0"/>
              <w:jc w:val="center"/>
              <w:rPr>
                <w:rFonts w:ascii="Times New Roman" w:hAnsi="Times New Roman"/>
                <w:sz w:val="24"/>
                <w:szCs w:val="24"/>
              </w:rPr>
            </w:pPr>
          </w:p>
        </w:tc>
        <w:tc>
          <w:tcPr>
            <w:tcW w:w="657" w:type="pct"/>
            <w:vMerge/>
            <w:tcBorders>
              <w:top w:val="single" w:sz="4" w:space="0" w:color="auto"/>
              <w:left w:val="single" w:sz="4" w:space="0" w:color="auto"/>
              <w:bottom w:val="single" w:sz="4" w:space="0" w:color="auto"/>
              <w:right w:val="single" w:sz="4" w:space="0" w:color="auto"/>
            </w:tcBorders>
            <w:vAlign w:val="center"/>
          </w:tcPr>
          <w:p w:rsidR="003B291B" w:rsidRPr="00290D1D" w:rsidRDefault="003B291B" w:rsidP="009F32EA">
            <w:pPr>
              <w:autoSpaceDE w:val="0"/>
              <w:autoSpaceDN w:val="0"/>
              <w:adjustRightInd w:val="0"/>
              <w:jc w:val="center"/>
              <w:rPr>
                <w:rFonts w:ascii="Times New Roman" w:hAnsi="Times New Roman"/>
                <w:sz w:val="24"/>
                <w:szCs w:val="24"/>
              </w:rPr>
            </w:pPr>
          </w:p>
        </w:tc>
        <w:tc>
          <w:tcPr>
            <w:tcW w:w="789" w:type="pct"/>
            <w:vMerge/>
            <w:tcBorders>
              <w:top w:val="single" w:sz="4" w:space="0" w:color="auto"/>
              <w:left w:val="single" w:sz="4" w:space="0" w:color="auto"/>
              <w:bottom w:val="single" w:sz="4" w:space="0" w:color="auto"/>
              <w:right w:val="single" w:sz="4" w:space="0" w:color="auto"/>
            </w:tcBorders>
            <w:vAlign w:val="center"/>
          </w:tcPr>
          <w:p w:rsidR="003B291B" w:rsidRPr="00290D1D" w:rsidRDefault="003B291B" w:rsidP="009F32EA">
            <w:pPr>
              <w:autoSpaceDE w:val="0"/>
              <w:autoSpaceDN w:val="0"/>
              <w:adjustRightInd w:val="0"/>
              <w:jc w:val="center"/>
              <w:rPr>
                <w:rFonts w:ascii="Times New Roman" w:hAnsi="Times New Roman"/>
                <w:noProof/>
                <w:sz w:val="24"/>
                <w:szCs w:val="24"/>
              </w:rPr>
            </w:pPr>
          </w:p>
        </w:tc>
        <w:tc>
          <w:tcPr>
            <w:tcW w:w="392" w:type="pct"/>
            <w:tcBorders>
              <w:top w:val="single" w:sz="4" w:space="0" w:color="auto"/>
              <w:left w:val="single" w:sz="4" w:space="0" w:color="auto"/>
              <w:bottom w:val="single" w:sz="4" w:space="0" w:color="auto"/>
              <w:right w:val="single" w:sz="4" w:space="0" w:color="auto"/>
            </w:tcBorders>
            <w:vAlign w:val="center"/>
          </w:tcPr>
          <w:p w:rsidR="003B291B" w:rsidRPr="00290D1D" w:rsidRDefault="003B291B" w:rsidP="009F32EA">
            <w:pPr>
              <w:autoSpaceDE w:val="0"/>
              <w:autoSpaceDN w:val="0"/>
              <w:adjustRightInd w:val="0"/>
              <w:jc w:val="center"/>
              <w:rPr>
                <w:rFonts w:ascii="Times New Roman" w:hAnsi="Times New Roman"/>
                <w:noProof/>
                <w:sz w:val="24"/>
                <w:szCs w:val="24"/>
              </w:rPr>
            </w:pPr>
            <w:r w:rsidRPr="00290D1D">
              <w:rPr>
                <w:rFonts w:ascii="Times New Roman" w:hAnsi="Times New Roman"/>
                <w:sz w:val="24"/>
                <w:szCs w:val="24"/>
              </w:rPr>
              <w:t>40</w:t>
            </w:r>
          </w:p>
        </w:tc>
        <w:tc>
          <w:tcPr>
            <w:tcW w:w="607" w:type="pct"/>
            <w:tcBorders>
              <w:top w:val="single" w:sz="4" w:space="0" w:color="auto"/>
              <w:left w:val="single" w:sz="4" w:space="0" w:color="auto"/>
              <w:bottom w:val="single" w:sz="4" w:space="0" w:color="auto"/>
              <w:right w:val="single" w:sz="4" w:space="0" w:color="auto"/>
            </w:tcBorders>
          </w:tcPr>
          <w:p w:rsidR="003B291B" w:rsidRPr="00184559" w:rsidRDefault="003B291B" w:rsidP="005A3398">
            <w:pPr>
              <w:widowControl w:val="0"/>
              <w:spacing w:after="0" w:line="240" w:lineRule="auto"/>
              <w:ind w:right="113"/>
              <w:contextualSpacing/>
              <w:jc w:val="center"/>
              <w:rPr>
                <w:rFonts w:ascii="Times New Roman" w:hAnsi="Times New Roman"/>
                <w:sz w:val="24"/>
                <w:szCs w:val="24"/>
              </w:rPr>
            </w:pPr>
            <w:r w:rsidRPr="00184559">
              <w:rPr>
                <w:rFonts w:ascii="Times New Roman" w:hAnsi="Times New Roman"/>
                <w:sz w:val="24"/>
                <w:szCs w:val="24"/>
              </w:rPr>
              <w:t>57</w:t>
            </w:r>
          </w:p>
        </w:tc>
      </w:tr>
      <w:tr w:rsidR="003B291B" w:rsidRPr="00290D1D" w:rsidTr="005A3398">
        <w:trPr>
          <w:cantSplit/>
          <w:trHeight w:val="60"/>
        </w:trPr>
        <w:tc>
          <w:tcPr>
            <w:tcW w:w="737" w:type="pct"/>
            <w:vMerge/>
            <w:tcBorders>
              <w:top w:val="single" w:sz="4" w:space="0" w:color="auto"/>
              <w:left w:val="single" w:sz="4" w:space="0" w:color="auto"/>
              <w:bottom w:val="single" w:sz="4" w:space="0" w:color="auto"/>
              <w:right w:val="single" w:sz="4" w:space="0" w:color="auto"/>
            </w:tcBorders>
            <w:vAlign w:val="center"/>
          </w:tcPr>
          <w:p w:rsidR="003B291B" w:rsidRPr="00290D1D" w:rsidRDefault="003B291B" w:rsidP="009F32EA">
            <w:pPr>
              <w:autoSpaceDE w:val="0"/>
              <w:autoSpaceDN w:val="0"/>
              <w:adjustRightInd w:val="0"/>
              <w:jc w:val="center"/>
              <w:rPr>
                <w:rFonts w:ascii="Times New Roman" w:hAnsi="Times New Roman"/>
                <w:noProof/>
                <w:sz w:val="24"/>
                <w:szCs w:val="24"/>
              </w:rPr>
            </w:pPr>
          </w:p>
        </w:tc>
        <w:tc>
          <w:tcPr>
            <w:tcW w:w="699" w:type="pct"/>
            <w:vMerge/>
            <w:tcBorders>
              <w:top w:val="single" w:sz="4" w:space="0" w:color="auto"/>
              <w:left w:val="single" w:sz="4" w:space="0" w:color="auto"/>
              <w:bottom w:val="single" w:sz="4" w:space="0" w:color="auto"/>
              <w:right w:val="single" w:sz="4" w:space="0" w:color="auto"/>
            </w:tcBorders>
            <w:vAlign w:val="center"/>
          </w:tcPr>
          <w:p w:rsidR="003B291B" w:rsidRPr="00290D1D" w:rsidRDefault="003B291B" w:rsidP="009F32EA">
            <w:pPr>
              <w:autoSpaceDE w:val="0"/>
              <w:autoSpaceDN w:val="0"/>
              <w:adjustRightInd w:val="0"/>
              <w:jc w:val="center"/>
              <w:rPr>
                <w:rFonts w:ascii="Times New Roman" w:hAnsi="Times New Roman"/>
                <w:sz w:val="24"/>
                <w:szCs w:val="24"/>
              </w:rPr>
            </w:pPr>
          </w:p>
        </w:tc>
        <w:tc>
          <w:tcPr>
            <w:tcW w:w="570" w:type="pct"/>
            <w:vMerge/>
            <w:tcBorders>
              <w:top w:val="single" w:sz="4" w:space="0" w:color="auto"/>
              <w:left w:val="single" w:sz="4" w:space="0" w:color="auto"/>
              <w:bottom w:val="single" w:sz="4" w:space="0" w:color="auto"/>
              <w:right w:val="single" w:sz="4" w:space="0" w:color="auto"/>
            </w:tcBorders>
            <w:vAlign w:val="center"/>
          </w:tcPr>
          <w:p w:rsidR="003B291B" w:rsidRPr="00290D1D" w:rsidRDefault="003B291B" w:rsidP="009F32EA">
            <w:pPr>
              <w:autoSpaceDE w:val="0"/>
              <w:autoSpaceDN w:val="0"/>
              <w:adjustRightInd w:val="0"/>
              <w:jc w:val="center"/>
              <w:rPr>
                <w:rFonts w:ascii="Times New Roman" w:hAnsi="Times New Roman"/>
                <w:sz w:val="24"/>
                <w:szCs w:val="24"/>
              </w:rPr>
            </w:pPr>
          </w:p>
        </w:tc>
        <w:tc>
          <w:tcPr>
            <w:tcW w:w="549" w:type="pct"/>
            <w:vMerge/>
            <w:tcBorders>
              <w:top w:val="single" w:sz="4" w:space="0" w:color="auto"/>
              <w:left w:val="single" w:sz="4" w:space="0" w:color="auto"/>
              <w:bottom w:val="single" w:sz="4" w:space="0" w:color="auto"/>
              <w:right w:val="single" w:sz="4" w:space="0" w:color="auto"/>
            </w:tcBorders>
            <w:vAlign w:val="center"/>
          </w:tcPr>
          <w:p w:rsidR="003B291B" w:rsidRPr="00290D1D" w:rsidRDefault="003B291B" w:rsidP="009F32EA">
            <w:pPr>
              <w:autoSpaceDE w:val="0"/>
              <w:autoSpaceDN w:val="0"/>
              <w:adjustRightInd w:val="0"/>
              <w:jc w:val="center"/>
              <w:rPr>
                <w:rFonts w:ascii="Times New Roman" w:hAnsi="Times New Roman"/>
                <w:sz w:val="24"/>
                <w:szCs w:val="24"/>
              </w:rPr>
            </w:pPr>
          </w:p>
        </w:tc>
        <w:tc>
          <w:tcPr>
            <w:tcW w:w="657" w:type="pct"/>
            <w:vMerge/>
            <w:tcBorders>
              <w:top w:val="single" w:sz="4" w:space="0" w:color="auto"/>
              <w:left w:val="single" w:sz="4" w:space="0" w:color="auto"/>
              <w:bottom w:val="single" w:sz="4" w:space="0" w:color="auto"/>
              <w:right w:val="single" w:sz="4" w:space="0" w:color="auto"/>
            </w:tcBorders>
            <w:vAlign w:val="center"/>
          </w:tcPr>
          <w:p w:rsidR="003B291B" w:rsidRPr="00290D1D" w:rsidRDefault="003B291B" w:rsidP="009F32EA">
            <w:pPr>
              <w:autoSpaceDE w:val="0"/>
              <w:autoSpaceDN w:val="0"/>
              <w:adjustRightInd w:val="0"/>
              <w:jc w:val="center"/>
              <w:rPr>
                <w:rFonts w:ascii="Times New Roman" w:hAnsi="Times New Roman"/>
                <w:sz w:val="24"/>
                <w:szCs w:val="24"/>
              </w:rPr>
            </w:pPr>
          </w:p>
        </w:tc>
        <w:tc>
          <w:tcPr>
            <w:tcW w:w="789" w:type="pct"/>
            <w:vMerge/>
            <w:tcBorders>
              <w:top w:val="single" w:sz="4" w:space="0" w:color="auto"/>
              <w:left w:val="single" w:sz="4" w:space="0" w:color="auto"/>
              <w:bottom w:val="single" w:sz="4" w:space="0" w:color="auto"/>
              <w:right w:val="single" w:sz="4" w:space="0" w:color="auto"/>
            </w:tcBorders>
            <w:vAlign w:val="center"/>
          </w:tcPr>
          <w:p w:rsidR="003B291B" w:rsidRPr="00290D1D" w:rsidRDefault="003B291B" w:rsidP="009F32EA">
            <w:pPr>
              <w:autoSpaceDE w:val="0"/>
              <w:autoSpaceDN w:val="0"/>
              <w:adjustRightInd w:val="0"/>
              <w:jc w:val="center"/>
              <w:rPr>
                <w:rFonts w:ascii="Times New Roman" w:hAnsi="Times New Roman"/>
                <w:noProof/>
                <w:sz w:val="24"/>
                <w:szCs w:val="24"/>
              </w:rPr>
            </w:pPr>
          </w:p>
        </w:tc>
        <w:tc>
          <w:tcPr>
            <w:tcW w:w="392" w:type="pct"/>
            <w:tcBorders>
              <w:top w:val="single" w:sz="4" w:space="0" w:color="auto"/>
              <w:left w:val="single" w:sz="4" w:space="0" w:color="auto"/>
              <w:bottom w:val="single" w:sz="4" w:space="0" w:color="auto"/>
              <w:right w:val="single" w:sz="4" w:space="0" w:color="auto"/>
            </w:tcBorders>
            <w:vAlign w:val="center"/>
          </w:tcPr>
          <w:p w:rsidR="003B291B" w:rsidRPr="00290D1D" w:rsidRDefault="003B291B" w:rsidP="009F32EA">
            <w:pPr>
              <w:autoSpaceDE w:val="0"/>
              <w:autoSpaceDN w:val="0"/>
              <w:adjustRightInd w:val="0"/>
              <w:jc w:val="center"/>
              <w:rPr>
                <w:rFonts w:ascii="Times New Roman" w:hAnsi="Times New Roman"/>
                <w:noProof/>
                <w:sz w:val="24"/>
                <w:szCs w:val="24"/>
              </w:rPr>
            </w:pPr>
            <w:r w:rsidRPr="00290D1D">
              <w:rPr>
                <w:rFonts w:ascii="Times New Roman" w:hAnsi="Times New Roman"/>
                <w:sz w:val="24"/>
                <w:szCs w:val="24"/>
              </w:rPr>
              <w:t>50</w:t>
            </w:r>
          </w:p>
        </w:tc>
        <w:tc>
          <w:tcPr>
            <w:tcW w:w="607" w:type="pct"/>
            <w:tcBorders>
              <w:top w:val="single" w:sz="4" w:space="0" w:color="auto"/>
              <w:left w:val="single" w:sz="4" w:space="0" w:color="auto"/>
              <w:bottom w:val="single" w:sz="4" w:space="0" w:color="auto"/>
              <w:right w:val="single" w:sz="4" w:space="0" w:color="auto"/>
            </w:tcBorders>
          </w:tcPr>
          <w:p w:rsidR="003B291B" w:rsidRPr="00184559" w:rsidRDefault="003B291B" w:rsidP="005A3398">
            <w:pPr>
              <w:widowControl w:val="0"/>
              <w:spacing w:after="0" w:line="240" w:lineRule="auto"/>
              <w:ind w:right="113"/>
              <w:contextualSpacing/>
              <w:jc w:val="center"/>
              <w:rPr>
                <w:rFonts w:ascii="Times New Roman" w:hAnsi="Times New Roman"/>
                <w:sz w:val="24"/>
                <w:szCs w:val="24"/>
              </w:rPr>
            </w:pPr>
            <w:r w:rsidRPr="00184559">
              <w:rPr>
                <w:rFonts w:ascii="Times New Roman" w:hAnsi="Times New Roman"/>
                <w:sz w:val="24"/>
                <w:szCs w:val="24"/>
              </w:rPr>
              <w:t>30</w:t>
            </w:r>
          </w:p>
        </w:tc>
      </w:tr>
    </w:tbl>
    <w:p w:rsidR="003B291B" w:rsidRPr="00290D1D" w:rsidRDefault="003B291B" w:rsidP="003B291B">
      <w:pPr>
        <w:ind w:left="-720"/>
        <w:jc w:val="both"/>
        <w:rPr>
          <w:rFonts w:ascii="Times New Roman" w:hAnsi="Times New Roman"/>
          <w:b/>
          <w:sz w:val="24"/>
          <w:szCs w:val="24"/>
        </w:rPr>
      </w:pPr>
    </w:p>
    <w:p w:rsidR="003B291B" w:rsidRPr="00290D1D" w:rsidRDefault="003B291B" w:rsidP="003B291B">
      <w:pPr>
        <w:spacing w:after="0"/>
        <w:ind w:firstLine="284"/>
        <w:jc w:val="both"/>
        <w:rPr>
          <w:rFonts w:ascii="Times New Roman" w:hAnsi="Times New Roman"/>
          <w:sz w:val="24"/>
          <w:szCs w:val="24"/>
        </w:rPr>
      </w:pPr>
      <w:r w:rsidRPr="00290D1D">
        <w:rPr>
          <w:rFonts w:ascii="Times New Roman" w:hAnsi="Times New Roman"/>
          <w:sz w:val="24"/>
          <w:szCs w:val="24"/>
        </w:rPr>
        <w:lastRenderedPageBreak/>
        <w:t xml:space="preserve">Проміжок між ковпачком і керамічною трубкою патрона запобіжника повинен бути </w:t>
      </w:r>
      <w:proofErr w:type="spellStart"/>
      <w:r w:rsidRPr="00290D1D">
        <w:rPr>
          <w:rFonts w:ascii="Times New Roman" w:hAnsi="Times New Roman"/>
          <w:sz w:val="24"/>
          <w:szCs w:val="24"/>
        </w:rPr>
        <w:t>загерметизований</w:t>
      </w:r>
      <w:proofErr w:type="spellEnd"/>
      <w:r w:rsidRPr="00290D1D">
        <w:rPr>
          <w:rFonts w:ascii="Times New Roman" w:hAnsi="Times New Roman"/>
          <w:sz w:val="24"/>
          <w:szCs w:val="24"/>
        </w:rPr>
        <w:t>. Патрон запобіжника повинен зберігати герметичність на протязі всього терміну його експлуатації.</w:t>
      </w:r>
    </w:p>
    <w:p w:rsidR="003B291B" w:rsidRPr="00290D1D" w:rsidRDefault="003B291B" w:rsidP="003B291B">
      <w:pPr>
        <w:spacing w:after="0"/>
        <w:ind w:firstLine="284"/>
        <w:jc w:val="both"/>
        <w:rPr>
          <w:rFonts w:ascii="Times New Roman" w:hAnsi="Times New Roman"/>
          <w:sz w:val="24"/>
          <w:szCs w:val="24"/>
        </w:rPr>
      </w:pPr>
      <w:r w:rsidRPr="00290D1D">
        <w:rPr>
          <w:rFonts w:ascii="Times New Roman" w:hAnsi="Times New Roman"/>
          <w:sz w:val="24"/>
          <w:szCs w:val="24"/>
        </w:rPr>
        <w:t>Ковпаки патронів запобіжників 10 кВ повинні виготовлятися з міді або мідного сплаву.</w:t>
      </w:r>
    </w:p>
    <w:p w:rsidR="003B291B" w:rsidRPr="00290D1D" w:rsidRDefault="003B291B" w:rsidP="003B291B">
      <w:pPr>
        <w:spacing w:after="0"/>
        <w:ind w:firstLine="284"/>
        <w:jc w:val="both"/>
        <w:rPr>
          <w:rFonts w:ascii="Times New Roman" w:hAnsi="Times New Roman"/>
          <w:sz w:val="24"/>
          <w:szCs w:val="24"/>
        </w:rPr>
      </w:pPr>
      <w:r w:rsidRPr="00290D1D">
        <w:rPr>
          <w:rFonts w:ascii="Times New Roman" w:hAnsi="Times New Roman"/>
          <w:sz w:val="24"/>
          <w:szCs w:val="24"/>
        </w:rPr>
        <w:t xml:space="preserve">Патрони запобіжників 10 кВ мають бути виготовлені не раніше </w:t>
      </w:r>
      <w:r w:rsidRPr="00290D1D">
        <w:rPr>
          <w:rFonts w:ascii="Times New Roman" w:hAnsi="Times New Roman"/>
          <w:sz w:val="24"/>
          <w:szCs w:val="24"/>
          <w:lang w:val="en-US"/>
        </w:rPr>
        <w:t>IV</w:t>
      </w:r>
      <w:r w:rsidRPr="00290D1D">
        <w:rPr>
          <w:rFonts w:ascii="Times New Roman" w:hAnsi="Times New Roman"/>
          <w:sz w:val="24"/>
          <w:szCs w:val="24"/>
        </w:rPr>
        <w:t xml:space="preserve"> кварталу 2019 року та мати сертифікат відповідності вимогам стандартів на дану продукцію.</w:t>
      </w:r>
    </w:p>
    <w:p w:rsidR="003B291B" w:rsidRPr="00290D1D" w:rsidRDefault="003B291B" w:rsidP="003B291B">
      <w:pPr>
        <w:spacing w:after="0"/>
        <w:ind w:firstLine="284"/>
        <w:jc w:val="both"/>
        <w:rPr>
          <w:rFonts w:ascii="Times New Roman" w:hAnsi="Times New Roman"/>
          <w:sz w:val="24"/>
          <w:szCs w:val="24"/>
        </w:rPr>
      </w:pPr>
      <w:r w:rsidRPr="00290D1D">
        <w:rPr>
          <w:rFonts w:ascii="Times New Roman" w:hAnsi="Times New Roman"/>
          <w:sz w:val="24"/>
          <w:szCs w:val="24"/>
        </w:rPr>
        <w:t xml:space="preserve">На торги, для проведення експертизи та дослідного монтажу, мають бути надані зразки кожного виробу </w:t>
      </w:r>
      <w:proofErr w:type="spellStart"/>
      <w:r w:rsidRPr="00290D1D">
        <w:rPr>
          <w:rFonts w:ascii="Times New Roman" w:hAnsi="Times New Roman"/>
          <w:sz w:val="24"/>
          <w:szCs w:val="24"/>
        </w:rPr>
        <w:t>пропонуємої</w:t>
      </w:r>
      <w:proofErr w:type="spellEnd"/>
      <w:r w:rsidRPr="00290D1D">
        <w:rPr>
          <w:rFonts w:ascii="Times New Roman" w:hAnsi="Times New Roman"/>
          <w:sz w:val="24"/>
          <w:szCs w:val="24"/>
        </w:rPr>
        <w:t xml:space="preserve"> продукції.</w:t>
      </w:r>
    </w:p>
    <w:p w:rsidR="003B291B" w:rsidRPr="00290D1D" w:rsidRDefault="003B291B" w:rsidP="003B291B">
      <w:pPr>
        <w:spacing w:after="0"/>
        <w:ind w:firstLine="284"/>
        <w:jc w:val="both"/>
        <w:rPr>
          <w:rFonts w:ascii="Times New Roman" w:hAnsi="Times New Roman"/>
          <w:sz w:val="24"/>
          <w:szCs w:val="24"/>
        </w:rPr>
      </w:pPr>
      <w:r w:rsidRPr="00290D1D">
        <w:rPr>
          <w:rFonts w:ascii="Times New Roman" w:hAnsi="Times New Roman"/>
          <w:sz w:val="24"/>
          <w:szCs w:val="24"/>
        </w:rPr>
        <w:t>Виробник повинен гарантувати відповідність вимогам транспортування і зберігання патронів запобіжників. Виконання технічних, якісних та кількісних вимог по лоту обов'язкове.</w:t>
      </w:r>
    </w:p>
    <w:p w:rsidR="003B291B" w:rsidRPr="00290D1D" w:rsidRDefault="003B291B" w:rsidP="003B291B">
      <w:pPr>
        <w:ind w:firstLine="284"/>
        <w:jc w:val="center"/>
        <w:rPr>
          <w:rFonts w:ascii="Times New Roman" w:hAnsi="Times New Roman"/>
          <w:b/>
          <w:sz w:val="24"/>
          <w:szCs w:val="24"/>
        </w:rPr>
      </w:pPr>
    </w:p>
    <w:p w:rsidR="003B291B" w:rsidRPr="00290D1D" w:rsidRDefault="003B291B" w:rsidP="003B291B">
      <w:pPr>
        <w:ind w:firstLine="284"/>
        <w:jc w:val="center"/>
        <w:rPr>
          <w:rFonts w:ascii="Times New Roman" w:hAnsi="Times New Roman"/>
          <w:b/>
          <w:sz w:val="24"/>
          <w:szCs w:val="24"/>
        </w:rPr>
      </w:pPr>
      <w:r w:rsidRPr="00290D1D">
        <w:rPr>
          <w:rFonts w:ascii="Times New Roman" w:hAnsi="Times New Roman"/>
          <w:b/>
          <w:sz w:val="24"/>
          <w:szCs w:val="24"/>
        </w:rPr>
        <w:t>Приклад зовнішнього вигляду патрона запобіжника 10 кВ типу ПТ або еквівалентного</w:t>
      </w:r>
    </w:p>
    <w:p w:rsidR="003B291B" w:rsidRPr="00C65944" w:rsidRDefault="003B291B" w:rsidP="003B291B">
      <w:pPr>
        <w:ind w:firstLine="284"/>
        <w:jc w:val="center"/>
        <w:rPr>
          <w:b/>
          <w:sz w:val="8"/>
          <w:szCs w:val="8"/>
        </w:rPr>
      </w:pPr>
    </w:p>
    <w:p w:rsidR="003B291B" w:rsidRDefault="003B291B" w:rsidP="003B291B">
      <w:pPr>
        <w:ind w:firstLine="284"/>
        <w:jc w:val="center"/>
      </w:pPr>
      <w:r w:rsidRPr="00D90D5A">
        <w:rPr>
          <w:noProof/>
          <w:lang w:eastAsia="uk-UA"/>
        </w:rPr>
        <w:drawing>
          <wp:inline distT="0" distB="0" distL="0" distR="0" wp14:anchorId="4CFBDB3A" wp14:editId="75162226">
            <wp:extent cx="3543300" cy="1905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3300" cy="1905000"/>
                    </a:xfrm>
                    <a:prstGeom prst="rect">
                      <a:avLst/>
                    </a:prstGeom>
                    <a:noFill/>
                    <a:ln>
                      <a:noFill/>
                    </a:ln>
                  </pic:spPr>
                </pic:pic>
              </a:graphicData>
            </a:graphic>
          </wp:inline>
        </w:drawing>
      </w:r>
    </w:p>
    <w:p w:rsidR="003B291B" w:rsidRDefault="003B291B" w:rsidP="003B291B">
      <w:pPr>
        <w:widowControl w:val="0"/>
        <w:spacing w:after="0" w:line="240" w:lineRule="auto"/>
        <w:contextualSpacing/>
        <w:rPr>
          <w:rFonts w:ascii="Times New Roman" w:hAnsi="Times New Roman"/>
          <w:b/>
          <w:sz w:val="24"/>
          <w:szCs w:val="24"/>
          <w:u w:val="single"/>
          <w:lang w:eastAsia="uk-UA"/>
        </w:rPr>
      </w:pPr>
    </w:p>
    <w:p w:rsidR="003B291B" w:rsidRDefault="003B291B" w:rsidP="003B291B">
      <w:pPr>
        <w:widowControl w:val="0"/>
        <w:spacing w:after="0" w:line="240" w:lineRule="auto"/>
        <w:contextualSpacing/>
        <w:rPr>
          <w:rFonts w:ascii="Times New Roman" w:hAnsi="Times New Roman"/>
          <w:b/>
          <w:sz w:val="24"/>
          <w:szCs w:val="24"/>
          <w:u w:val="single"/>
          <w:lang w:eastAsia="uk-UA"/>
        </w:rPr>
      </w:pPr>
    </w:p>
    <w:p w:rsidR="003B291B" w:rsidRDefault="003B291B" w:rsidP="003B291B">
      <w:pPr>
        <w:widowControl w:val="0"/>
        <w:spacing w:after="0" w:line="240" w:lineRule="auto"/>
        <w:contextualSpacing/>
        <w:rPr>
          <w:rFonts w:ascii="Times New Roman" w:hAnsi="Times New Roman"/>
          <w:b/>
          <w:sz w:val="24"/>
          <w:szCs w:val="24"/>
          <w:u w:val="single"/>
          <w:lang w:eastAsia="uk-UA"/>
        </w:rPr>
      </w:pPr>
    </w:p>
    <w:p w:rsidR="003B291B" w:rsidRPr="005A3398" w:rsidRDefault="003B291B" w:rsidP="005A3398">
      <w:pPr>
        <w:widowControl w:val="0"/>
        <w:spacing w:after="0" w:line="240" w:lineRule="auto"/>
        <w:contextualSpacing/>
        <w:rPr>
          <w:rFonts w:ascii="Times New Roman" w:hAnsi="Times New Roman"/>
          <w:b/>
          <w:sz w:val="24"/>
          <w:szCs w:val="24"/>
          <w:u w:val="single"/>
          <w:lang w:eastAsia="uk-UA"/>
        </w:rPr>
      </w:pPr>
      <w:r>
        <w:rPr>
          <w:rFonts w:ascii="Times New Roman" w:hAnsi="Times New Roman"/>
          <w:b/>
          <w:sz w:val="24"/>
          <w:szCs w:val="24"/>
          <w:u w:val="single"/>
          <w:lang w:eastAsia="uk-UA"/>
        </w:rPr>
        <w:t xml:space="preserve">8. </w:t>
      </w:r>
      <w:r w:rsidR="005A3398">
        <w:rPr>
          <w:rFonts w:ascii="Times New Roman" w:hAnsi="Times New Roman"/>
          <w:b/>
          <w:sz w:val="24"/>
          <w:szCs w:val="24"/>
          <w:u w:val="single"/>
          <w:lang w:eastAsia="uk-UA"/>
        </w:rPr>
        <w:t xml:space="preserve"> </w:t>
      </w:r>
      <w:r w:rsidR="008313E5" w:rsidRPr="00417BE6">
        <w:rPr>
          <w:rFonts w:ascii="Times New Roman" w:hAnsi="Times New Roman"/>
          <w:b/>
          <w:sz w:val="24"/>
          <w:szCs w:val="24"/>
        </w:rPr>
        <w:t>Тримачі до плавких вставок запобіжників 0,4 кВ типу ПН2П</w:t>
      </w:r>
      <w:r w:rsidR="008313E5">
        <w:rPr>
          <w:rFonts w:ascii="Times New Roman" w:hAnsi="Times New Roman"/>
          <w:b/>
          <w:sz w:val="24"/>
          <w:szCs w:val="24"/>
        </w:rPr>
        <w:t>(</w:t>
      </w:r>
      <w:r w:rsidR="008313E5" w:rsidRPr="00417BE6">
        <w:rPr>
          <w:rFonts w:ascii="Times New Roman" w:hAnsi="Times New Roman"/>
          <w:b/>
          <w:sz w:val="24"/>
          <w:szCs w:val="24"/>
        </w:rPr>
        <w:t xml:space="preserve"> або еквівалентних</w:t>
      </w:r>
      <w:r w:rsidR="008313E5">
        <w:rPr>
          <w:rFonts w:ascii="Times New Roman" w:hAnsi="Times New Roman"/>
          <w:b/>
          <w:sz w:val="24"/>
          <w:szCs w:val="24"/>
        </w:rPr>
        <w:t xml:space="preserve">) </w:t>
      </w:r>
      <w:r w:rsidR="008313E5" w:rsidRPr="00417BE6">
        <w:rPr>
          <w:rFonts w:ascii="Times New Roman" w:hAnsi="Times New Roman"/>
          <w:b/>
          <w:sz w:val="24"/>
          <w:szCs w:val="24"/>
        </w:rPr>
        <w:t xml:space="preserve"> в кількості  29 шт., а саме:</w:t>
      </w:r>
    </w:p>
    <w:p w:rsidR="003B291B" w:rsidRPr="005A3398" w:rsidRDefault="003B291B" w:rsidP="003B291B">
      <w:pPr>
        <w:widowControl w:val="0"/>
        <w:spacing w:after="0" w:line="240" w:lineRule="auto"/>
        <w:contextualSpacing/>
        <w:rPr>
          <w:rFonts w:ascii="Times New Roman" w:hAnsi="Times New Roman"/>
          <w:b/>
          <w:sz w:val="24"/>
          <w:szCs w:val="24"/>
          <w:u w:val="single"/>
          <w:lang w:eastAsia="uk-UA"/>
        </w:rPr>
      </w:pPr>
    </w:p>
    <w:tbl>
      <w:tblPr>
        <w:tblW w:w="7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5502"/>
        <w:gridCol w:w="710"/>
        <w:gridCol w:w="689"/>
      </w:tblGrid>
      <w:tr w:rsidR="003B291B" w:rsidRPr="00184559" w:rsidTr="005A3398">
        <w:trPr>
          <w:trHeight w:val="865"/>
        </w:trPr>
        <w:tc>
          <w:tcPr>
            <w:tcW w:w="569" w:type="dxa"/>
            <w:shd w:val="clear" w:color="auto" w:fill="auto"/>
          </w:tcPr>
          <w:p w:rsidR="003B291B" w:rsidRPr="00D40BFB" w:rsidRDefault="003B291B" w:rsidP="008313E5">
            <w:pPr>
              <w:widowControl w:val="0"/>
              <w:spacing w:after="0" w:line="240" w:lineRule="auto"/>
              <w:ind w:right="113"/>
              <w:contextualSpacing/>
              <w:jc w:val="both"/>
              <w:rPr>
                <w:rFonts w:ascii="Times New Roman" w:hAnsi="Times New Roman"/>
                <w:sz w:val="24"/>
                <w:szCs w:val="24"/>
              </w:rPr>
            </w:pPr>
            <w:r>
              <w:rPr>
                <w:rFonts w:ascii="Times New Roman" w:hAnsi="Times New Roman"/>
                <w:sz w:val="24"/>
                <w:szCs w:val="24"/>
              </w:rPr>
              <w:t>63</w:t>
            </w:r>
          </w:p>
        </w:tc>
        <w:tc>
          <w:tcPr>
            <w:tcW w:w="5502" w:type="dxa"/>
            <w:shd w:val="clear" w:color="auto" w:fill="auto"/>
            <w:vAlign w:val="center"/>
          </w:tcPr>
          <w:p w:rsidR="003B291B" w:rsidRPr="00184559" w:rsidRDefault="003B291B" w:rsidP="008313E5">
            <w:pPr>
              <w:spacing w:line="240" w:lineRule="auto"/>
              <w:rPr>
                <w:rFonts w:ascii="Times New Roman" w:hAnsi="Times New Roman"/>
                <w:sz w:val="24"/>
                <w:szCs w:val="24"/>
              </w:rPr>
            </w:pPr>
            <w:r w:rsidRPr="00184559">
              <w:rPr>
                <w:rFonts w:ascii="Times New Roman" w:hAnsi="Times New Roman"/>
                <w:sz w:val="24"/>
                <w:szCs w:val="24"/>
              </w:rPr>
              <w:t>Тримачі до плавких вставок запобіжників 0,4 кВ типу ПН2П або еквівалентних 100А (або еквівалент)</w:t>
            </w:r>
          </w:p>
        </w:tc>
        <w:tc>
          <w:tcPr>
            <w:tcW w:w="710" w:type="dxa"/>
            <w:shd w:val="clear" w:color="auto" w:fill="auto"/>
          </w:tcPr>
          <w:p w:rsidR="003B291B" w:rsidRPr="00184559" w:rsidRDefault="003B291B" w:rsidP="008313E5">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vAlign w:val="center"/>
          </w:tcPr>
          <w:p w:rsidR="003B291B" w:rsidRPr="00184559" w:rsidRDefault="003B291B" w:rsidP="008313E5">
            <w:pPr>
              <w:spacing w:line="240" w:lineRule="auto"/>
              <w:jc w:val="center"/>
              <w:rPr>
                <w:rFonts w:ascii="Times New Roman" w:hAnsi="Times New Roman"/>
                <w:sz w:val="24"/>
                <w:szCs w:val="24"/>
              </w:rPr>
            </w:pPr>
            <w:r w:rsidRPr="00184559">
              <w:rPr>
                <w:rFonts w:ascii="Times New Roman" w:hAnsi="Times New Roman"/>
                <w:sz w:val="24"/>
                <w:szCs w:val="24"/>
              </w:rPr>
              <w:t>12</w:t>
            </w:r>
          </w:p>
        </w:tc>
      </w:tr>
      <w:tr w:rsidR="003B291B" w:rsidRPr="00184559" w:rsidTr="009F32EA">
        <w:tc>
          <w:tcPr>
            <w:tcW w:w="569" w:type="dxa"/>
            <w:shd w:val="clear" w:color="auto" w:fill="auto"/>
          </w:tcPr>
          <w:p w:rsidR="003B291B" w:rsidRPr="00D40BFB" w:rsidRDefault="003B291B" w:rsidP="008313E5">
            <w:pPr>
              <w:widowControl w:val="0"/>
              <w:spacing w:after="0" w:line="240" w:lineRule="auto"/>
              <w:ind w:right="113"/>
              <w:contextualSpacing/>
              <w:jc w:val="both"/>
              <w:rPr>
                <w:rFonts w:ascii="Times New Roman" w:hAnsi="Times New Roman"/>
                <w:sz w:val="24"/>
                <w:szCs w:val="24"/>
              </w:rPr>
            </w:pPr>
            <w:r>
              <w:rPr>
                <w:rFonts w:ascii="Times New Roman" w:hAnsi="Times New Roman"/>
                <w:sz w:val="24"/>
                <w:szCs w:val="24"/>
              </w:rPr>
              <w:t>64</w:t>
            </w:r>
          </w:p>
        </w:tc>
        <w:tc>
          <w:tcPr>
            <w:tcW w:w="5502" w:type="dxa"/>
            <w:shd w:val="clear" w:color="auto" w:fill="auto"/>
            <w:vAlign w:val="center"/>
          </w:tcPr>
          <w:p w:rsidR="003B291B" w:rsidRPr="00184559" w:rsidRDefault="003B291B" w:rsidP="008313E5">
            <w:pPr>
              <w:spacing w:line="240" w:lineRule="auto"/>
              <w:rPr>
                <w:rFonts w:ascii="Times New Roman" w:hAnsi="Times New Roman"/>
                <w:sz w:val="24"/>
                <w:szCs w:val="24"/>
              </w:rPr>
            </w:pPr>
            <w:r w:rsidRPr="00184559">
              <w:rPr>
                <w:rFonts w:ascii="Times New Roman" w:hAnsi="Times New Roman"/>
                <w:sz w:val="24"/>
                <w:szCs w:val="24"/>
              </w:rPr>
              <w:t>Тримачі до плавких вставок запобіжників 0,4 кВ типу ПН2П або еквівалентних 250А (або еквівалент)</w:t>
            </w:r>
          </w:p>
        </w:tc>
        <w:tc>
          <w:tcPr>
            <w:tcW w:w="710" w:type="dxa"/>
            <w:shd w:val="clear" w:color="auto" w:fill="auto"/>
          </w:tcPr>
          <w:p w:rsidR="003B291B" w:rsidRPr="00184559" w:rsidRDefault="003B291B" w:rsidP="008313E5">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vAlign w:val="center"/>
          </w:tcPr>
          <w:p w:rsidR="003B291B" w:rsidRPr="00184559" w:rsidRDefault="003B291B" w:rsidP="008313E5">
            <w:pPr>
              <w:spacing w:line="240" w:lineRule="auto"/>
              <w:jc w:val="center"/>
              <w:rPr>
                <w:rFonts w:ascii="Times New Roman" w:hAnsi="Times New Roman"/>
                <w:sz w:val="24"/>
                <w:szCs w:val="24"/>
              </w:rPr>
            </w:pPr>
            <w:r w:rsidRPr="00184559">
              <w:rPr>
                <w:rFonts w:ascii="Times New Roman" w:hAnsi="Times New Roman"/>
                <w:sz w:val="24"/>
                <w:szCs w:val="24"/>
              </w:rPr>
              <w:t>14</w:t>
            </w:r>
          </w:p>
        </w:tc>
      </w:tr>
      <w:tr w:rsidR="003B291B" w:rsidRPr="00184559" w:rsidTr="009F32EA">
        <w:trPr>
          <w:trHeight w:val="586"/>
        </w:trPr>
        <w:tc>
          <w:tcPr>
            <w:tcW w:w="569" w:type="dxa"/>
            <w:shd w:val="clear" w:color="auto" w:fill="auto"/>
          </w:tcPr>
          <w:p w:rsidR="003B291B" w:rsidRPr="00D40BFB" w:rsidRDefault="003B291B" w:rsidP="008313E5">
            <w:pPr>
              <w:widowControl w:val="0"/>
              <w:spacing w:after="0" w:line="240" w:lineRule="auto"/>
              <w:ind w:right="113"/>
              <w:contextualSpacing/>
              <w:jc w:val="both"/>
              <w:rPr>
                <w:rFonts w:ascii="Times New Roman" w:hAnsi="Times New Roman"/>
                <w:sz w:val="24"/>
                <w:szCs w:val="24"/>
              </w:rPr>
            </w:pPr>
            <w:r>
              <w:rPr>
                <w:rFonts w:ascii="Times New Roman" w:hAnsi="Times New Roman"/>
                <w:sz w:val="24"/>
                <w:szCs w:val="24"/>
              </w:rPr>
              <w:t>65</w:t>
            </w:r>
          </w:p>
        </w:tc>
        <w:tc>
          <w:tcPr>
            <w:tcW w:w="5502" w:type="dxa"/>
            <w:shd w:val="clear" w:color="auto" w:fill="auto"/>
            <w:vAlign w:val="center"/>
          </w:tcPr>
          <w:p w:rsidR="003B291B" w:rsidRPr="00184559" w:rsidRDefault="003B291B" w:rsidP="008313E5">
            <w:pPr>
              <w:spacing w:line="240" w:lineRule="auto"/>
              <w:rPr>
                <w:rFonts w:ascii="Times New Roman" w:hAnsi="Times New Roman"/>
                <w:sz w:val="24"/>
                <w:szCs w:val="24"/>
              </w:rPr>
            </w:pPr>
            <w:r w:rsidRPr="00184559">
              <w:rPr>
                <w:rFonts w:ascii="Times New Roman" w:hAnsi="Times New Roman"/>
                <w:sz w:val="24"/>
                <w:szCs w:val="24"/>
              </w:rPr>
              <w:t>Тримачі до плавких вставок запобіжників 0,4 кВ типу ПН2П або еквівалентних 400А (або еквівалент)</w:t>
            </w:r>
          </w:p>
        </w:tc>
        <w:tc>
          <w:tcPr>
            <w:tcW w:w="710" w:type="dxa"/>
            <w:shd w:val="clear" w:color="auto" w:fill="auto"/>
          </w:tcPr>
          <w:p w:rsidR="003B291B" w:rsidRPr="00184559" w:rsidRDefault="003B291B" w:rsidP="008313E5">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3B291B" w:rsidRPr="00184559" w:rsidRDefault="003B291B" w:rsidP="008313E5">
            <w:pPr>
              <w:spacing w:line="240" w:lineRule="auto"/>
              <w:jc w:val="center"/>
              <w:rPr>
                <w:rFonts w:ascii="Times New Roman" w:hAnsi="Times New Roman"/>
                <w:sz w:val="24"/>
                <w:szCs w:val="24"/>
              </w:rPr>
            </w:pPr>
            <w:r w:rsidRPr="00184559">
              <w:rPr>
                <w:rFonts w:ascii="Times New Roman" w:hAnsi="Times New Roman"/>
                <w:sz w:val="24"/>
                <w:szCs w:val="24"/>
              </w:rPr>
              <w:t>3</w:t>
            </w:r>
          </w:p>
        </w:tc>
      </w:tr>
    </w:tbl>
    <w:p w:rsidR="003B291B" w:rsidRDefault="003B291B" w:rsidP="003B291B">
      <w:pPr>
        <w:widowControl w:val="0"/>
        <w:spacing w:after="0" w:line="240" w:lineRule="auto"/>
        <w:contextualSpacing/>
        <w:rPr>
          <w:rFonts w:ascii="Times New Roman" w:hAnsi="Times New Roman"/>
          <w:b/>
          <w:sz w:val="24"/>
          <w:szCs w:val="24"/>
          <w:u w:val="single"/>
          <w:lang w:eastAsia="uk-U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3"/>
        <w:gridCol w:w="2731"/>
        <w:gridCol w:w="2693"/>
      </w:tblGrid>
      <w:tr w:rsidR="003B291B" w:rsidRPr="00417BE6" w:rsidTr="009F32EA">
        <w:trPr>
          <w:jc w:val="center"/>
        </w:trPr>
        <w:tc>
          <w:tcPr>
            <w:tcW w:w="3473" w:type="dxa"/>
            <w:vAlign w:val="center"/>
          </w:tcPr>
          <w:p w:rsidR="003B291B" w:rsidRPr="00417BE6" w:rsidRDefault="003B291B" w:rsidP="009F32EA">
            <w:pPr>
              <w:jc w:val="center"/>
              <w:rPr>
                <w:rFonts w:ascii="Times New Roman" w:hAnsi="Times New Roman"/>
                <w:b/>
                <w:sz w:val="24"/>
                <w:szCs w:val="24"/>
              </w:rPr>
            </w:pPr>
            <w:r w:rsidRPr="00417BE6">
              <w:rPr>
                <w:rFonts w:ascii="Times New Roman" w:hAnsi="Times New Roman"/>
                <w:b/>
                <w:sz w:val="24"/>
                <w:szCs w:val="24"/>
              </w:rPr>
              <w:t>Тип запобіжника</w:t>
            </w:r>
          </w:p>
        </w:tc>
        <w:tc>
          <w:tcPr>
            <w:tcW w:w="2731" w:type="dxa"/>
            <w:vAlign w:val="center"/>
          </w:tcPr>
          <w:p w:rsidR="003B291B" w:rsidRPr="00417BE6" w:rsidRDefault="003B291B" w:rsidP="009F32EA">
            <w:pPr>
              <w:jc w:val="center"/>
              <w:rPr>
                <w:rFonts w:ascii="Times New Roman" w:hAnsi="Times New Roman"/>
                <w:b/>
                <w:sz w:val="24"/>
                <w:szCs w:val="24"/>
              </w:rPr>
            </w:pPr>
            <w:r w:rsidRPr="00417BE6">
              <w:rPr>
                <w:rFonts w:ascii="Times New Roman" w:hAnsi="Times New Roman"/>
                <w:b/>
                <w:sz w:val="24"/>
                <w:szCs w:val="24"/>
              </w:rPr>
              <w:t>Номінальний струм запобіжника, А</w:t>
            </w:r>
          </w:p>
        </w:tc>
        <w:tc>
          <w:tcPr>
            <w:tcW w:w="2693" w:type="dxa"/>
            <w:vAlign w:val="center"/>
          </w:tcPr>
          <w:p w:rsidR="003B291B" w:rsidRPr="00417BE6" w:rsidRDefault="003B291B" w:rsidP="009F32EA">
            <w:pPr>
              <w:jc w:val="center"/>
              <w:rPr>
                <w:rFonts w:ascii="Times New Roman" w:hAnsi="Times New Roman"/>
                <w:b/>
                <w:sz w:val="24"/>
                <w:szCs w:val="24"/>
              </w:rPr>
            </w:pPr>
            <w:r w:rsidRPr="00417BE6">
              <w:rPr>
                <w:rFonts w:ascii="Times New Roman" w:hAnsi="Times New Roman"/>
                <w:b/>
                <w:sz w:val="24"/>
                <w:szCs w:val="24"/>
              </w:rPr>
              <w:t>Кількість тримачів, шт.</w:t>
            </w:r>
          </w:p>
        </w:tc>
      </w:tr>
      <w:tr w:rsidR="003B291B" w:rsidRPr="00417BE6" w:rsidTr="009F32EA">
        <w:trPr>
          <w:jc w:val="center"/>
        </w:trPr>
        <w:tc>
          <w:tcPr>
            <w:tcW w:w="3473" w:type="dxa"/>
            <w:vAlign w:val="center"/>
          </w:tcPr>
          <w:p w:rsidR="003B291B" w:rsidRPr="00417BE6" w:rsidRDefault="003B291B" w:rsidP="009F32EA">
            <w:pPr>
              <w:jc w:val="center"/>
              <w:rPr>
                <w:rFonts w:ascii="Times New Roman" w:hAnsi="Times New Roman"/>
                <w:sz w:val="24"/>
                <w:szCs w:val="24"/>
              </w:rPr>
            </w:pPr>
            <w:r w:rsidRPr="00417BE6">
              <w:rPr>
                <w:rFonts w:ascii="Times New Roman" w:hAnsi="Times New Roman"/>
                <w:sz w:val="24"/>
                <w:szCs w:val="24"/>
              </w:rPr>
              <w:t>ПН2П (або еквівалент)</w:t>
            </w:r>
          </w:p>
        </w:tc>
        <w:tc>
          <w:tcPr>
            <w:tcW w:w="2731" w:type="dxa"/>
            <w:vAlign w:val="center"/>
          </w:tcPr>
          <w:p w:rsidR="003B291B" w:rsidRPr="00417BE6" w:rsidRDefault="003B291B" w:rsidP="009F32EA">
            <w:pPr>
              <w:jc w:val="center"/>
              <w:rPr>
                <w:rFonts w:ascii="Times New Roman" w:hAnsi="Times New Roman"/>
                <w:sz w:val="24"/>
                <w:szCs w:val="24"/>
              </w:rPr>
            </w:pPr>
            <w:r w:rsidRPr="00417BE6">
              <w:rPr>
                <w:rFonts w:ascii="Times New Roman" w:hAnsi="Times New Roman"/>
                <w:sz w:val="24"/>
                <w:szCs w:val="24"/>
              </w:rPr>
              <w:t>100</w:t>
            </w:r>
          </w:p>
        </w:tc>
        <w:tc>
          <w:tcPr>
            <w:tcW w:w="2693" w:type="dxa"/>
            <w:vAlign w:val="center"/>
          </w:tcPr>
          <w:p w:rsidR="003B291B" w:rsidRPr="00417BE6" w:rsidRDefault="003B291B" w:rsidP="009F32EA">
            <w:pPr>
              <w:jc w:val="center"/>
              <w:rPr>
                <w:rFonts w:ascii="Times New Roman" w:hAnsi="Times New Roman"/>
                <w:sz w:val="24"/>
                <w:szCs w:val="24"/>
              </w:rPr>
            </w:pPr>
            <w:r w:rsidRPr="00417BE6">
              <w:rPr>
                <w:rFonts w:ascii="Times New Roman" w:hAnsi="Times New Roman"/>
                <w:sz w:val="24"/>
                <w:szCs w:val="24"/>
              </w:rPr>
              <w:t>12</w:t>
            </w:r>
          </w:p>
        </w:tc>
      </w:tr>
      <w:tr w:rsidR="003B291B" w:rsidRPr="00417BE6" w:rsidTr="009F32EA">
        <w:trPr>
          <w:jc w:val="center"/>
        </w:trPr>
        <w:tc>
          <w:tcPr>
            <w:tcW w:w="3473" w:type="dxa"/>
            <w:vAlign w:val="center"/>
          </w:tcPr>
          <w:p w:rsidR="003B291B" w:rsidRPr="00417BE6" w:rsidRDefault="003B291B" w:rsidP="009F32EA">
            <w:pPr>
              <w:jc w:val="center"/>
              <w:rPr>
                <w:rFonts w:ascii="Times New Roman" w:hAnsi="Times New Roman"/>
                <w:sz w:val="24"/>
                <w:szCs w:val="24"/>
              </w:rPr>
            </w:pPr>
            <w:r w:rsidRPr="00417BE6">
              <w:rPr>
                <w:rFonts w:ascii="Times New Roman" w:hAnsi="Times New Roman"/>
                <w:sz w:val="24"/>
                <w:szCs w:val="24"/>
              </w:rPr>
              <w:lastRenderedPageBreak/>
              <w:t>ПН2П (або еквівалент)</w:t>
            </w:r>
          </w:p>
        </w:tc>
        <w:tc>
          <w:tcPr>
            <w:tcW w:w="2731" w:type="dxa"/>
            <w:vAlign w:val="center"/>
          </w:tcPr>
          <w:p w:rsidR="003B291B" w:rsidRPr="00417BE6" w:rsidRDefault="003B291B" w:rsidP="009F32EA">
            <w:pPr>
              <w:jc w:val="center"/>
              <w:rPr>
                <w:rFonts w:ascii="Times New Roman" w:hAnsi="Times New Roman"/>
                <w:sz w:val="24"/>
                <w:szCs w:val="24"/>
              </w:rPr>
            </w:pPr>
            <w:r w:rsidRPr="00417BE6">
              <w:rPr>
                <w:rFonts w:ascii="Times New Roman" w:hAnsi="Times New Roman"/>
                <w:sz w:val="24"/>
                <w:szCs w:val="24"/>
              </w:rPr>
              <w:t>250</w:t>
            </w:r>
          </w:p>
        </w:tc>
        <w:tc>
          <w:tcPr>
            <w:tcW w:w="2693" w:type="dxa"/>
            <w:vAlign w:val="center"/>
          </w:tcPr>
          <w:p w:rsidR="003B291B" w:rsidRPr="00417BE6" w:rsidRDefault="003B291B" w:rsidP="009F32EA">
            <w:pPr>
              <w:jc w:val="center"/>
              <w:rPr>
                <w:rFonts w:ascii="Times New Roman" w:hAnsi="Times New Roman"/>
                <w:sz w:val="24"/>
                <w:szCs w:val="24"/>
              </w:rPr>
            </w:pPr>
            <w:r w:rsidRPr="00417BE6">
              <w:rPr>
                <w:rFonts w:ascii="Times New Roman" w:hAnsi="Times New Roman"/>
                <w:sz w:val="24"/>
                <w:szCs w:val="24"/>
              </w:rPr>
              <w:t>14</w:t>
            </w:r>
          </w:p>
        </w:tc>
      </w:tr>
      <w:tr w:rsidR="003B291B" w:rsidRPr="00417BE6" w:rsidTr="009F32EA">
        <w:trPr>
          <w:jc w:val="center"/>
        </w:trPr>
        <w:tc>
          <w:tcPr>
            <w:tcW w:w="3473" w:type="dxa"/>
            <w:vAlign w:val="center"/>
          </w:tcPr>
          <w:p w:rsidR="003B291B" w:rsidRPr="00417BE6" w:rsidRDefault="003B291B" w:rsidP="009F32EA">
            <w:pPr>
              <w:jc w:val="center"/>
              <w:rPr>
                <w:rFonts w:ascii="Times New Roman" w:hAnsi="Times New Roman"/>
                <w:sz w:val="24"/>
                <w:szCs w:val="24"/>
              </w:rPr>
            </w:pPr>
            <w:r w:rsidRPr="00417BE6">
              <w:rPr>
                <w:rFonts w:ascii="Times New Roman" w:hAnsi="Times New Roman"/>
                <w:sz w:val="24"/>
                <w:szCs w:val="24"/>
              </w:rPr>
              <w:t>ПН2П (або еквівалент)</w:t>
            </w:r>
          </w:p>
        </w:tc>
        <w:tc>
          <w:tcPr>
            <w:tcW w:w="2731" w:type="dxa"/>
            <w:vAlign w:val="center"/>
          </w:tcPr>
          <w:p w:rsidR="003B291B" w:rsidRPr="00417BE6" w:rsidRDefault="003B291B" w:rsidP="009F32EA">
            <w:pPr>
              <w:jc w:val="center"/>
              <w:rPr>
                <w:rFonts w:ascii="Times New Roman" w:hAnsi="Times New Roman"/>
                <w:sz w:val="24"/>
                <w:szCs w:val="24"/>
              </w:rPr>
            </w:pPr>
            <w:r w:rsidRPr="00417BE6">
              <w:rPr>
                <w:rFonts w:ascii="Times New Roman" w:hAnsi="Times New Roman"/>
                <w:sz w:val="24"/>
                <w:szCs w:val="24"/>
              </w:rPr>
              <w:t>400</w:t>
            </w:r>
          </w:p>
        </w:tc>
        <w:tc>
          <w:tcPr>
            <w:tcW w:w="2693" w:type="dxa"/>
          </w:tcPr>
          <w:p w:rsidR="003B291B" w:rsidRPr="00417BE6" w:rsidRDefault="003B291B" w:rsidP="009F32EA">
            <w:pPr>
              <w:jc w:val="center"/>
              <w:rPr>
                <w:rFonts w:ascii="Times New Roman" w:hAnsi="Times New Roman"/>
                <w:sz w:val="24"/>
                <w:szCs w:val="24"/>
              </w:rPr>
            </w:pPr>
            <w:r w:rsidRPr="00417BE6">
              <w:rPr>
                <w:rFonts w:ascii="Times New Roman" w:hAnsi="Times New Roman"/>
                <w:sz w:val="24"/>
                <w:szCs w:val="24"/>
              </w:rPr>
              <w:t>3</w:t>
            </w:r>
          </w:p>
        </w:tc>
      </w:tr>
    </w:tbl>
    <w:p w:rsidR="003B291B" w:rsidRPr="00417BE6" w:rsidRDefault="003B291B" w:rsidP="003B291B">
      <w:pPr>
        <w:ind w:firstLine="360"/>
        <w:jc w:val="both"/>
        <w:rPr>
          <w:rFonts w:ascii="Times New Roman" w:hAnsi="Times New Roman"/>
          <w:sz w:val="24"/>
          <w:szCs w:val="24"/>
        </w:rPr>
      </w:pPr>
    </w:p>
    <w:p w:rsidR="003B291B" w:rsidRPr="00417BE6" w:rsidRDefault="003B291B" w:rsidP="003B291B">
      <w:pPr>
        <w:spacing w:after="0"/>
        <w:ind w:firstLine="357"/>
        <w:jc w:val="both"/>
        <w:rPr>
          <w:rFonts w:ascii="Times New Roman" w:hAnsi="Times New Roman"/>
          <w:sz w:val="24"/>
          <w:szCs w:val="24"/>
        </w:rPr>
      </w:pPr>
      <w:r w:rsidRPr="00417BE6">
        <w:rPr>
          <w:rFonts w:ascii="Times New Roman" w:hAnsi="Times New Roman"/>
          <w:sz w:val="24"/>
          <w:szCs w:val="24"/>
        </w:rPr>
        <w:t xml:space="preserve">Тримачі до плавких вставок запобіжників типу ПН2П або еквівалентних </w:t>
      </w:r>
      <w:proofErr w:type="spellStart"/>
      <w:r w:rsidRPr="00417BE6">
        <w:rPr>
          <w:rFonts w:ascii="Times New Roman" w:hAnsi="Times New Roman"/>
          <w:sz w:val="24"/>
          <w:szCs w:val="24"/>
        </w:rPr>
        <w:t>конструктивно</w:t>
      </w:r>
      <w:proofErr w:type="spellEnd"/>
      <w:r w:rsidRPr="00417BE6">
        <w:rPr>
          <w:rFonts w:ascii="Times New Roman" w:hAnsi="Times New Roman"/>
          <w:sz w:val="24"/>
          <w:szCs w:val="24"/>
        </w:rPr>
        <w:t xml:space="preserve"> є мідними або мідними лудженими пластинами для кріплення плавкої вставки до ізолятора запобіжника та провідників.</w:t>
      </w:r>
    </w:p>
    <w:p w:rsidR="003B291B" w:rsidRPr="00417BE6" w:rsidRDefault="003B291B" w:rsidP="003B291B">
      <w:pPr>
        <w:spacing w:after="0"/>
        <w:ind w:firstLine="357"/>
        <w:jc w:val="both"/>
        <w:rPr>
          <w:rFonts w:ascii="Times New Roman" w:hAnsi="Times New Roman"/>
          <w:sz w:val="24"/>
          <w:szCs w:val="24"/>
        </w:rPr>
      </w:pPr>
      <w:r w:rsidRPr="00417BE6">
        <w:rPr>
          <w:rFonts w:ascii="Times New Roman" w:hAnsi="Times New Roman"/>
          <w:sz w:val="24"/>
          <w:szCs w:val="24"/>
        </w:rPr>
        <w:t>Тримачі до плавких вставок запобіжників 0,4 кВ повинні мати упорні кільця.</w:t>
      </w:r>
    </w:p>
    <w:p w:rsidR="003B291B" w:rsidRPr="00417BE6" w:rsidRDefault="003B291B" w:rsidP="003B291B">
      <w:pPr>
        <w:spacing w:after="0"/>
        <w:ind w:firstLine="357"/>
        <w:jc w:val="both"/>
        <w:rPr>
          <w:rFonts w:ascii="Times New Roman" w:hAnsi="Times New Roman"/>
          <w:sz w:val="24"/>
          <w:szCs w:val="24"/>
        </w:rPr>
      </w:pPr>
      <w:r w:rsidRPr="00417BE6">
        <w:rPr>
          <w:rFonts w:ascii="Times New Roman" w:hAnsi="Times New Roman"/>
          <w:sz w:val="24"/>
          <w:szCs w:val="24"/>
        </w:rPr>
        <w:t xml:space="preserve">Тримачі до плавких вставок запобіжників типу ПН2П або еквівалентних повинні йти в комплекті з </w:t>
      </w:r>
      <w:proofErr w:type="spellStart"/>
      <w:r w:rsidRPr="00417BE6">
        <w:rPr>
          <w:rFonts w:ascii="Times New Roman" w:hAnsi="Times New Roman"/>
          <w:sz w:val="24"/>
          <w:szCs w:val="24"/>
        </w:rPr>
        <w:t>метизами</w:t>
      </w:r>
      <w:proofErr w:type="spellEnd"/>
      <w:r w:rsidRPr="00417BE6">
        <w:rPr>
          <w:rFonts w:ascii="Times New Roman" w:hAnsi="Times New Roman"/>
          <w:sz w:val="24"/>
          <w:szCs w:val="24"/>
        </w:rPr>
        <w:t>.</w:t>
      </w:r>
    </w:p>
    <w:p w:rsidR="003B291B" w:rsidRPr="00417BE6" w:rsidRDefault="003B291B" w:rsidP="003B291B">
      <w:pPr>
        <w:ind w:firstLine="360"/>
        <w:jc w:val="both"/>
        <w:rPr>
          <w:rFonts w:ascii="Times New Roman" w:hAnsi="Times New Roman"/>
          <w:sz w:val="24"/>
          <w:szCs w:val="24"/>
        </w:rPr>
      </w:pPr>
    </w:p>
    <w:p w:rsidR="003B291B" w:rsidRPr="00417BE6" w:rsidRDefault="003B291B" w:rsidP="003B291B">
      <w:pPr>
        <w:ind w:firstLine="360"/>
        <w:jc w:val="center"/>
        <w:rPr>
          <w:rFonts w:ascii="Times New Roman" w:hAnsi="Times New Roman"/>
          <w:b/>
          <w:sz w:val="24"/>
          <w:szCs w:val="24"/>
        </w:rPr>
      </w:pPr>
      <w:r w:rsidRPr="00417BE6">
        <w:rPr>
          <w:rFonts w:ascii="Times New Roman" w:hAnsi="Times New Roman"/>
          <w:b/>
          <w:sz w:val="24"/>
          <w:szCs w:val="24"/>
        </w:rPr>
        <w:t>Приклад зовнішнього вигляду тримача плавкої вставки запобіжника типу ПН2П або еквівалентного</w:t>
      </w:r>
    </w:p>
    <w:p w:rsidR="003B291B" w:rsidRPr="00417BE6" w:rsidRDefault="003B291B" w:rsidP="003B291B">
      <w:pPr>
        <w:jc w:val="center"/>
        <w:rPr>
          <w:rFonts w:ascii="Times New Roman" w:hAnsi="Times New Roman"/>
          <w:sz w:val="24"/>
          <w:szCs w:val="24"/>
        </w:rPr>
      </w:pPr>
    </w:p>
    <w:p w:rsidR="003B291B" w:rsidRPr="00417BE6" w:rsidRDefault="003B291B" w:rsidP="003B291B">
      <w:pPr>
        <w:jc w:val="center"/>
        <w:rPr>
          <w:rFonts w:ascii="Times New Roman" w:hAnsi="Times New Roman"/>
          <w:sz w:val="24"/>
          <w:szCs w:val="24"/>
        </w:rPr>
      </w:pPr>
      <w:r w:rsidRPr="00417BE6">
        <w:rPr>
          <w:rFonts w:ascii="Times New Roman" w:hAnsi="Times New Roman"/>
          <w:noProof/>
          <w:sz w:val="24"/>
          <w:szCs w:val="24"/>
          <w:lang w:eastAsia="uk-UA"/>
        </w:rPr>
        <w:drawing>
          <wp:inline distT="0" distB="0" distL="0" distR="0" wp14:anchorId="6D290317" wp14:editId="596869C9">
            <wp:extent cx="1720850" cy="1720850"/>
            <wp:effectExtent l="0" t="0" r="0" b="0"/>
            <wp:docPr id="13" name="Рисунок 13" descr="65416871-228x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5416871-228x2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0850" cy="1720850"/>
                    </a:xfrm>
                    <a:prstGeom prst="rect">
                      <a:avLst/>
                    </a:prstGeom>
                    <a:noFill/>
                    <a:ln>
                      <a:noFill/>
                    </a:ln>
                  </pic:spPr>
                </pic:pic>
              </a:graphicData>
            </a:graphic>
          </wp:inline>
        </w:drawing>
      </w:r>
      <w:r w:rsidRPr="00417BE6">
        <w:rPr>
          <w:rFonts w:ascii="Times New Roman" w:hAnsi="Times New Roman"/>
          <w:sz w:val="24"/>
          <w:szCs w:val="24"/>
        </w:rPr>
        <w:t xml:space="preserve">                                    </w:t>
      </w:r>
      <w:r w:rsidRPr="00417BE6">
        <w:rPr>
          <w:rFonts w:ascii="Times New Roman" w:hAnsi="Times New Roman"/>
          <w:noProof/>
          <w:sz w:val="24"/>
          <w:szCs w:val="24"/>
          <w:lang w:eastAsia="uk-UA"/>
        </w:rPr>
        <w:drawing>
          <wp:inline distT="0" distB="0" distL="0" distR="0" wp14:anchorId="15AF3B88" wp14:editId="7E8B9F61">
            <wp:extent cx="1339850" cy="16954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9850" cy="1695450"/>
                    </a:xfrm>
                    <a:prstGeom prst="rect">
                      <a:avLst/>
                    </a:prstGeom>
                    <a:noFill/>
                    <a:ln>
                      <a:noFill/>
                    </a:ln>
                  </pic:spPr>
                </pic:pic>
              </a:graphicData>
            </a:graphic>
          </wp:inline>
        </w:drawing>
      </w:r>
    </w:p>
    <w:p w:rsidR="003B291B" w:rsidRPr="00417BE6" w:rsidRDefault="003B291B" w:rsidP="003B291B">
      <w:pPr>
        <w:ind w:firstLine="360"/>
        <w:jc w:val="both"/>
        <w:rPr>
          <w:rFonts w:ascii="Times New Roman" w:hAnsi="Times New Roman"/>
          <w:sz w:val="24"/>
          <w:szCs w:val="24"/>
        </w:rPr>
      </w:pPr>
    </w:p>
    <w:p w:rsidR="003B291B" w:rsidRPr="00417BE6" w:rsidRDefault="003B291B" w:rsidP="00045D84">
      <w:pPr>
        <w:spacing w:after="0"/>
        <w:ind w:firstLine="360"/>
        <w:jc w:val="both"/>
        <w:rPr>
          <w:rFonts w:ascii="Times New Roman" w:hAnsi="Times New Roman"/>
          <w:sz w:val="24"/>
          <w:szCs w:val="24"/>
        </w:rPr>
      </w:pPr>
      <w:r w:rsidRPr="00417BE6">
        <w:rPr>
          <w:rFonts w:ascii="Times New Roman" w:hAnsi="Times New Roman"/>
          <w:sz w:val="24"/>
          <w:szCs w:val="24"/>
        </w:rPr>
        <w:t>Тримачі до плавких вставок запобіжників типу ПН2П або еквівалентних повинні відповідати ГОСТ</w:t>
      </w:r>
      <w:r w:rsidRPr="00417BE6">
        <w:rPr>
          <w:rFonts w:ascii="Times New Roman" w:hAnsi="Times New Roman"/>
          <w:sz w:val="24"/>
          <w:szCs w:val="24"/>
          <w:lang w:eastAsia="uk-UA"/>
        </w:rPr>
        <w:t xml:space="preserve"> 17242-86</w:t>
      </w:r>
      <w:r w:rsidRPr="00417BE6">
        <w:rPr>
          <w:rFonts w:ascii="Times New Roman" w:hAnsi="Times New Roman"/>
          <w:sz w:val="24"/>
          <w:szCs w:val="24"/>
        </w:rPr>
        <w:t xml:space="preserve"> та іншим чинним ГОСТ (ДСТУ) на дану продукцію, мати сертифікат відповідності вимогам стандартів на дану продукцію</w:t>
      </w:r>
      <w:r w:rsidRPr="00417BE6">
        <w:rPr>
          <w:rFonts w:ascii="Times New Roman" w:eastAsia="TimesNewRomanPSMT" w:hAnsi="Times New Roman"/>
          <w:sz w:val="24"/>
          <w:szCs w:val="24"/>
        </w:rPr>
        <w:t xml:space="preserve"> та</w:t>
      </w:r>
      <w:r w:rsidRPr="00417BE6">
        <w:rPr>
          <w:rFonts w:ascii="Times New Roman" w:hAnsi="Times New Roman"/>
          <w:sz w:val="24"/>
          <w:szCs w:val="24"/>
        </w:rPr>
        <w:t xml:space="preserve"> бути виготовленими не раніше </w:t>
      </w:r>
      <w:r w:rsidRPr="00417BE6">
        <w:rPr>
          <w:rFonts w:ascii="Times New Roman" w:hAnsi="Times New Roman"/>
          <w:sz w:val="24"/>
          <w:szCs w:val="24"/>
          <w:lang w:val="en-US"/>
        </w:rPr>
        <w:t>IV</w:t>
      </w:r>
      <w:r w:rsidRPr="00417BE6">
        <w:rPr>
          <w:rFonts w:ascii="Times New Roman" w:hAnsi="Times New Roman"/>
          <w:sz w:val="24"/>
          <w:szCs w:val="24"/>
        </w:rPr>
        <w:t xml:space="preserve"> кварталу 2019 року.</w:t>
      </w:r>
    </w:p>
    <w:p w:rsidR="003B291B" w:rsidRDefault="003B291B" w:rsidP="00045D84">
      <w:pPr>
        <w:spacing w:after="0"/>
        <w:ind w:firstLine="284"/>
        <w:jc w:val="both"/>
        <w:rPr>
          <w:rFonts w:ascii="Times New Roman" w:hAnsi="Times New Roman"/>
          <w:sz w:val="24"/>
          <w:szCs w:val="24"/>
        </w:rPr>
      </w:pPr>
      <w:r w:rsidRPr="00417BE6">
        <w:rPr>
          <w:rFonts w:ascii="Times New Roman" w:hAnsi="Times New Roman"/>
          <w:sz w:val="24"/>
          <w:szCs w:val="24"/>
        </w:rPr>
        <w:t xml:space="preserve">На </w:t>
      </w:r>
      <w:r>
        <w:rPr>
          <w:rFonts w:ascii="Times New Roman" w:hAnsi="Times New Roman"/>
          <w:sz w:val="24"/>
          <w:szCs w:val="24"/>
        </w:rPr>
        <w:t xml:space="preserve"> торги</w:t>
      </w:r>
      <w:r w:rsidRPr="00417BE6">
        <w:rPr>
          <w:rFonts w:ascii="Times New Roman" w:hAnsi="Times New Roman"/>
          <w:sz w:val="24"/>
          <w:szCs w:val="24"/>
        </w:rPr>
        <w:t xml:space="preserve"> для проведення е</w:t>
      </w:r>
      <w:r>
        <w:rPr>
          <w:rFonts w:ascii="Times New Roman" w:hAnsi="Times New Roman"/>
          <w:sz w:val="24"/>
          <w:szCs w:val="24"/>
        </w:rPr>
        <w:t>кспертизи та дослідного монтажу</w:t>
      </w:r>
      <w:r w:rsidRPr="00417BE6">
        <w:rPr>
          <w:rFonts w:ascii="Times New Roman" w:hAnsi="Times New Roman"/>
          <w:sz w:val="24"/>
          <w:szCs w:val="24"/>
        </w:rPr>
        <w:t xml:space="preserve"> мають бути надані зразки кожного виробу </w:t>
      </w:r>
      <w:proofErr w:type="spellStart"/>
      <w:r w:rsidRPr="00417BE6">
        <w:rPr>
          <w:rFonts w:ascii="Times New Roman" w:hAnsi="Times New Roman"/>
          <w:sz w:val="24"/>
          <w:szCs w:val="24"/>
        </w:rPr>
        <w:t>пропонуємої</w:t>
      </w:r>
      <w:proofErr w:type="spellEnd"/>
      <w:r w:rsidRPr="00417BE6">
        <w:rPr>
          <w:rFonts w:ascii="Times New Roman" w:hAnsi="Times New Roman"/>
          <w:sz w:val="24"/>
          <w:szCs w:val="24"/>
        </w:rPr>
        <w:t xml:space="preserve"> продукції.</w:t>
      </w:r>
    </w:p>
    <w:p w:rsidR="003B291B" w:rsidRPr="008313E5" w:rsidRDefault="003B291B" w:rsidP="003B291B">
      <w:pPr>
        <w:ind w:firstLine="284"/>
        <w:jc w:val="both"/>
        <w:rPr>
          <w:rFonts w:ascii="Times New Roman" w:hAnsi="Times New Roman"/>
          <w:b/>
          <w:sz w:val="24"/>
          <w:szCs w:val="24"/>
        </w:rPr>
      </w:pPr>
    </w:p>
    <w:p w:rsidR="003B291B" w:rsidRPr="008313E5" w:rsidRDefault="008313E5" w:rsidP="008313E5">
      <w:pPr>
        <w:widowControl w:val="0"/>
        <w:spacing w:after="0" w:line="240" w:lineRule="auto"/>
        <w:ind w:left="120"/>
        <w:rPr>
          <w:rFonts w:ascii="Times New Roman" w:hAnsi="Times New Roman"/>
          <w:b/>
          <w:sz w:val="24"/>
          <w:szCs w:val="24"/>
          <w:u w:val="single"/>
          <w:lang w:eastAsia="uk-UA"/>
        </w:rPr>
      </w:pPr>
      <w:r w:rsidRPr="008313E5">
        <w:rPr>
          <w:rFonts w:ascii="Times New Roman" w:hAnsi="Times New Roman"/>
          <w:b/>
          <w:sz w:val="24"/>
          <w:szCs w:val="24"/>
          <w:u w:val="single"/>
          <w:lang w:bidi="he-IL"/>
        </w:rPr>
        <w:t>9.</w:t>
      </w:r>
      <w:r w:rsidRPr="008313E5">
        <w:rPr>
          <w:rFonts w:ascii="Times New Roman" w:hAnsi="Times New Roman"/>
          <w:b/>
          <w:sz w:val="24"/>
          <w:szCs w:val="24"/>
          <w:lang w:bidi="he-IL"/>
        </w:rPr>
        <w:t xml:space="preserve"> </w:t>
      </w:r>
      <w:r>
        <w:rPr>
          <w:rFonts w:ascii="Times New Roman" w:hAnsi="Times New Roman"/>
          <w:b/>
          <w:sz w:val="24"/>
          <w:szCs w:val="24"/>
          <w:lang w:bidi="he-IL"/>
        </w:rPr>
        <w:t xml:space="preserve">   </w:t>
      </w:r>
      <w:r w:rsidR="001B5EFC" w:rsidRPr="00383E37">
        <w:rPr>
          <w:rFonts w:ascii="Times New Roman" w:hAnsi="Times New Roman"/>
          <w:b/>
          <w:sz w:val="24"/>
          <w:szCs w:val="24"/>
          <w:lang w:bidi="he-IL"/>
        </w:rPr>
        <w:t xml:space="preserve">Плавкі вставки </w:t>
      </w:r>
      <w:r w:rsidR="001B5EFC" w:rsidRPr="00383E37">
        <w:rPr>
          <w:rFonts w:ascii="Times New Roman" w:hAnsi="Times New Roman"/>
          <w:b/>
          <w:bCs/>
          <w:sz w:val="24"/>
          <w:szCs w:val="24"/>
        </w:rPr>
        <w:t>запобіжників 0,4 кВ типу ПН2П або аналогічні</w:t>
      </w:r>
      <w:r w:rsidR="001B5EFC" w:rsidRPr="00383E37">
        <w:rPr>
          <w:rFonts w:ascii="Times New Roman" w:hAnsi="Times New Roman"/>
          <w:b/>
          <w:sz w:val="24"/>
          <w:szCs w:val="24"/>
          <w:lang w:bidi="he-IL"/>
        </w:rPr>
        <w:t xml:space="preserve"> в кількості  435 шт., а саме:</w:t>
      </w:r>
    </w:p>
    <w:p w:rsidR="003B291B" w:rsidRDefault="003B291B" w:rsidP="003B291B">
      <w:pPr>
        <w:widowControl w:val="0"/>
        <w:spacing w:after="0" w:line="240" w:lineRule="auto"/>
        <w:contextualSpacing/>
        <w:rPr>
          <w:rFonts w:ascii="Times New Roman" w:hAnsi="Times New Roman"/>
          <w:b/>
          <w:sz w:val="24"/>
          <w:szCs w:val="24"/>
          <w:u w:val="single"/>
          <w:lang w:eastAsia="uk-UA"/>
        </w:rPr>
      </w:pPr>
    </w:p>
    <w:tbl>
      <w:tblPr>
        <w:tblW w:w="7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5502"/>
        <w:gridCol w:w="710"/>
        <w:gridCol w:w="689"/>
      </w:tblGrid>
      <w:tr w:rsidR="003B291B" w:rsidRPr="00184559" w:rsidTr="009F32EA">
        <w:tc>
          <w:tcPr>
            <w:tcW w:w="569" w:type="dxa"/>
            <w:shd w:val="clear" w:color="auto" w:fill="auto"/>
          </w:tcPr>
          <w:p w:rsidR="003B291B" w:rsidRPr="00D40BFB" w:rsidRDefault="003B291B" w:rsidP="009F32EA">
            <w:pPr>
              <w:widowControl w:val="0"/>
              <w:spacing w:after="0" w:line="240" w:lineRule="auto"/>
              <w:ind w:right="113"/>
              <w:contextualSpacing/>
              <w:jc w:val="both"/>
              <w:rPr>
                <w:rFonts w:ascii="Times New Roman" w:hAnsi="Times New Roman"/>
                <w:sz w:val="24"/>
                <w:szCs w:val="24"/>
              </w:rPr>
            </w:pPr>
            <w:r>
              <w:rPr>
                <w:rFonts w:ascii="Times New Roman" w:hAnsi="Times New Roman"/>
                <w:sz w:val="24"/>
                <w:szCs w:val="24"/>
              </w:rPr>
              <w:t>66</w:t>
            </w:r>
          </w:p>
        </w:tc>
        <w:tc>
          <w:tcPr>
            <w:tcW w:w="5502" w:type="dxa"/>
            <w:shd w:val="clear" w:color="auto" w:fill="auto"/>
          </w:tcPr>
          <w:p w:rsidR="003B291B" w:rsidRPr="00184559" w:rsidRDefault="003B291B"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bidi="he-IL"/>
              </w:rPr>
              <w:t xml:space="preserve">Плавкі вставки </w:t>
            </w:r>
            <w:r w:rsidRPr="00184559">
              <w:rPr>
                <w:rFonts w:ascii="Times New Roman" w:hAnsi="Times New Roman"/>
                <w:bCs/>
                <w:sz w:val="24"/>
                <w:szCs w:val="24"/>
              </w:rPr>
              <w:t xml:space="preserve">запобіжників 0,4 кВ типу ПН2П </w:t>
            </w:r>
            <w:r w:rsidRPr="00184559">
              <w:rPr>
                <w:rFonts w:ascii="Times New Roman" w:hAnsi="Times New Roman"/>
                <w:color w:val="000000"/>
                <w:sz w:val="24"/>
                <w:szCs w:val="24"/>
              </w:rPr>
              <w:t>100А (</w:t>
            </w:r>
            <w:r w:rsidRPr="00184559">
              <w:rPr>
                <w:rFonts w:ascii="Times New Roman" w:hAnsi="Times New Roman"/>
                <w:bCs/>
                <w:sz w:val="24"/>
                <w:szCs w:val="24"/>
              </w:rPr>
              <w:t xml:space="preserve">або </w:t>
            </w:r>
            <w:r w:rsidRPr="00184559">
              <w:rPr>
                <w:rFonts w:ascii="Times New Roman" w:hAnsi="Times New Roman"/>
                <w:sz w:val="24"/>
                <w:szCs w:val="24"/>
              </w:rPr>
              <w:t>еквівалент)</w:t>
            </w:r>
          </w:p>
        </w:tc>
        <w:tc>
          <w:tcPr>
            <w:tcW w:w="710" w:type="dxa"/>
            <w:shd w:val="clear" w:color="auto" w:fill="auto"/>
          </w:tcPr>
          <w:p w:rsidR="003B291B" w:rsidRPr="00184559" w:rsidRDefault="003B291B"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vAlign w:val="center"/>
          </w:tcPr>
          <w:p w:rsidR="003B291B" w:rsidRPr="00184559" w:rsidRDefault="003B291B" w:rsidP="009F32EA">
            <w:pPr>
              <w:jc w:val="center"/>
              <w:rPr>
                <w:rFonts w:ascii="Times New Roman" w:hAnsi="Times New Roman"/>
                <w:color w:val="000000"/>
                <w:sz w:val="24"/>
                <w:szCs w:val="24"/>
              </w:rPr>
            </w:pPr>
            <w:r w:rsidRPr="00184559">
              <w:rPr>
                <w:rFonts w:ascii="Times New Roman" w:hAnsi="Times New Roman"/>
                <w:color w:val="000000"/>
                <w:sz w:val="24"/>
                <w:szCs w:val="24"/>
              </w:rPr>
              <w:t>99</w:t>
            </w:r>
          </w:p>
        </w:tc>
      </w:tr>
      <w:tr w:rsidR="003B291B" w:rsidRPr="00184559" w:rsidTr="009F32EA">
        <w:tc>
          <w:tcPr>
            <w:tcW w:w="569" w:type="dxa"/>
            <w:shd w:val="clear" w:color="auto" w:fill="auto"/>
          </w:tcPr>
          <w:p w:rsidR="003B291B" w:rsidRPr="00D40BFB" w:rsidRDefault="003B291B" w:rsidP="009F32EA">
            <w:pPr>
              <w:widowControl w:val="0"/>
              <w:spacing w:after="0" w:line="240" w:lineRule="auto"/>
              <w:ind w:right="113"/>
              <w:contextualSpacing/>
              <w:jc w:val="both"/>
              <w:rPr>
                <w:rFonts w:ascii="Times New Roman" w:hAnsi="Times New Roman"/>
                <w:sz w:val="24"/>
                <w:szCs w:val="24"/>
              </w:rPr>
            </w:pPr>
            <w:r>
              <w:rPr>
                <w:rFonts w:ascii="Times New Roman" w:hAnsi="Times New Roman"/>
                <w:sz w:val="24"/>
                <w:szCs w:val="24"/>
              </w:rPr>
              <w:t>67</w:t>
            </w:r>
          </w:p>
        </w:tc>
        <w:tc>
          <w:tcPr>
            <w:tcW w:w="5502" w:type="dxa"/>
            <w:shd w:val="clear" w:color="auto" w:fill="auto"/>
          </w:tcPr>
          <w:p w:rsidR="003B291B" w:rsidRPr="00184559" w:rsidRDefault="003B291B"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bidi="he-IL"/>
              </w:rPr>
              <w:t xml:space="preserve">Плавкі вставки </w:t>
            </w:r>
            <w:r w:rsidRPr="00184559">
              <w:rPr>
                <w:rFonts w:ascii="Times New Roman" w:hAnsi="Times New Roman"/>
                <w:bCs/>
                <w:sz w:val="24"/>
                <w:szCs w:val="24"/>
              </w:rPr>
              <w:t xml:space="preserve">запобіжників 0,4 кВ типу ПН2П </w:t>
            </w:r>
            <w:r w:rsidRPr="00184559">
              <w:rPr>
                <w:rFonts w:ascii="Times New Roman" w:hAnsi="Times New Roman"/>
                <w:color w:val="000000"/>
                <w:sz w:val="24"/>
                <w:szCs w:val="24"/>
              </w:rPr>
              <w:t>160А</w:t>
            </w:r>
            <w:r w:rsidRPr="00184559">
              <w:rPr>
                <w:rFonts w:ascii="Times New Roman" w:hAnsi="Times New Roman"/>
                <w:bCs/>
                <w:sz w:val="24"/>
                <w:szCs w:val="24"/>
              </w:rPr>
              <w:t xml:space="preserve"> або </w:t>
            </w:r>
            <w:r w:rsidRPr="00184559">
              <w:rPr>
                <w:rFonts w:ascii="Times New Roman" w:hAnsi="Times New Roman"/>
                <w:sz w:val="24"/>
                <w:szCs w:val="24"/>
              </w:rPr>
              <w:t>еквівалент)</w:t>
            </w:r>
          </w:p>
        </w:tc>
        <w:tc>
          <w:tcPr>
            <w:tcW w:w="710" w:type="dxa"/>
            <w:shd w:val="clear" w:color="auto" w:fill="auto"/>
          </w:tcPr>
          <w:p w:rsidR="003B291B" w:rsidRPr="00184559" w:rsidRDefault="003B291B"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vAlign w:val="center"/>
          </w:tcPr>
          <w:p w:rsidR="003B291B" w:rsidRPr="00184559" w:rsidRDefault="003B291B" w:rsidP="009F32EA">
            <w:pPr>
              <w:jc w:val="center"/>
              <w:rPr>
                <w:rFonts w:ascii="Times New Roman" w:hAnsi="Times New Roman"/>
                <w:color w:val="000000"/>
                <w:sz w:val="24"/>
                <w:szCs w:val="24"/>
              </w:rPr>
            </w:pPr>
            <w:r w:rsidRPr="00184559">
              <w:rPr>
                <w:rFonts w:ascii="Times New Roman" w:hAnsi="Times New Roman"/>
                <w:color w:val="000000"/>
                <w:sz w:val="24"/>
                <w:szCs w:val="24"/>
              </w:rPr>
              <w:t>90</w:t>
            </w:r>
          </w:p>
        </w:tc>
      </w:tr>
      <w:tr w:rsidR="003B291B" w:rsidRPr="00184559" w:rsidTr="009F32EA">
        <w:tc>
          <w:tcPr>
            <w:tcW w:w="569" w:type="dxa"/>
            <w:shd w:val="clear" w:color="auto" w:fill="auto"/>
          </w:tcPr>
          <w:p w:rsidR="003B291B" w:rsidRPr="00D40BFB" w:rsidRDefault="003B291B" w:rsidP="009F32EA">
            <w:pPr>
              <w:widowControl w:val="0"/>
              <w:spacing w:after="0" w:line="240" w:lineRule="auto"/>
              <w:ind w:right="113"/>
              <w:contextualSpacing/>
              <w:jc w:val="both"/>
              <w:rPr>
                <w:rFonts w:ascii="Times New Roman" w:hAnsi="Times New Roman"/>
                <w:sz w:val="24"/>
                <w:szCs w:val="24"/>
              </w:rPr>
            </w:pPr>
            <w:r>
              <w:rPr>
                <w:rFonts w:ascii="Times New Roman" w:hAnsi="Times New Roman"/>
                <w:sz w:val="24"/>
                <w:szCs w:val="24"/>
              </w:rPr>
              <w:t>68</w:t>
            </w:r>
          </w:p>
        </w:tc>
        <w:tc>
          <w:tcPr>
            <w:tcW w:w="5502" w:type="dxa"/>
            <w:shd w:val="clear" w:color="auto" w:fill="auto"/>
          </w:tcPr>
          <w:p w:rsidR="003B291B" w:rsidRPr="00184559" w:rsidRDefault="003B291B" w:rsidP="009F32EA">
            <w:pPr>
              <w:widowControl w:val="0"/>
              <w:spacing w:after="0" w:line="240" w:lineRule="auto"/>
              <w:ind w:right="113"/>
              <w:contextualSpacing/>
              <w:rPr>
                <w:rFonts w:ascii="Times New Roman" w:hAnsi="Times New Roman"/>
                <w:sz w:val="24"/>
                <w:szCs w:val="24"/>
                <w:lang w:val="ru-RU"/>
              </w:rPr>
            </w:pPr>
            <w:r w:rsidRPr="00184559">
              <w:rPr>
                <w:rFonts w:ascii="Times New Roman" w:hAnsi="Times New Roman"/>
                <w:sz w:val="24"/>
                <w:szCs w:val="24"/>
                <w:lang w:bidi="he-IL"/>
              </w:rPr>
              <w:t xml:space="preserve">Плавкі вставки </w:t>
            </w:r>
            <w:r w:rsidRPr="00184559">
              <w:rPr>
                <w:rFonts w:ascii="Times New Roman" w:hAnsi="Times New Roman"/>
                <w:bCs/>
                <w:sz w:val="24"/>
                <w:szCs w:val="24"/>
              </w:rPr>
              <w:t xml:space="preserve">запобіжників 0,4 кВ типу ПН2П </w:t>
            </w:r>
            <w:r w:rsidRPr="00184559">
              <w:rPr>
                <w:rFonts w:ascii="Times New Roman" w:hAnsi="Times New Roman"/>
                <w:color w:val="000000"/>
                <w:sz w:val="24"/>
                <w:szCs w:val="24"/>
              </w:rPr>
              <w:t xml:space="preserve">250А  </w:t>
            </w:r>
            <w:r w:rsidRPr="00184559">
              <w:rPr>
                <w:rFonts w:ascii="Times New Roman" w:hAnsi="Times New Roman"/>
                <w:bCs/>
                <w:sz w:val="24"/>
                <w:szCs w:val="24"/>
              </w:rPr>
              <w:t xml:space="preserve">або </w:t>
            </w:r>
            <w:r w:rsidRPr="00184559">
              <w:rPr>
                <w:rFonts w:ascii="Times New Roman" w:hAnsi="Times New Roman"/>
                <w:sz w:val="24"/>
                <w:szCs w:val="24"/>
              </w:rPr>
              <w:t>еквівалент)</w:t>
            </w:r>
          </w:p>
        </w:tc>
        <w:tc>
          <w:tcPr>
            <w:tcW w:w="710" w:type="dxa"/>
            <w:shd w:val="clear" w:color="auto" w:fill="auto"/>
          </w:tcPr>
          <w:p w:rsidR="003B291B" w:rsidRPr="00184559" w:rsidRDefault="003B291B"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vAlign w:val="center"/>
          </w:tcPr>
          <w:p w:rsidR="003B291B" w:rsidRPr="00184559" w:rsidRDefault="003B291B" w:rsidP="009F32EA">
            <w:pPr>
              <w:jc w:val="center"/>
              <w:rPr>
                <w:rFonts w:ascii="Times New Roman" w:hAnsi="Times New Roman"/>
                <w:color w:val="000000"/>
                <w:sz w:val="24"/>
                <w:szCs w:val="24"/>
              </w:rPr>
            </w:pPr>
            <w:r w:rsidRPr="00184559">
              <w:rPr>
                <w:rFonts w:ascii="Times New Roman" w:hAnsi="Times New Roman"/>
                <w:color w:val="000000"/>
                <w:sz w:val="24"/>
                <w:szCs w:val="24"/>
              </w:rPr>
              <w:t>204</w:t>
            </w:r>
          </w:p>
        </w:tc>
      </w:tr>
      <w:tr w:rsidR="003B291B" w:rsidRPr="00184559" w:rsidTr="009F32EA">
        <w:tc>
          <w:tcPr>
            <w:tcW w:w="569" w:type="dxa"/>
            <w:shd w:val="clear" w:color="auto" w:fill="auto"/>
          </w:tcPr>
          <w:p w:rsidR="003B291B" w:rsidRPr="00D40BFB" w:rsidRDefault="003B291B" w:rsidP="009F32EA">
            <w:pPr>
              <w:widowControl w:val="0"/>
              <w:spacing w:after="0" w:line="240" w:lineRule="auto"/>
              <w:ind w:right="113"/>
              <w:contextualSpacing/>
              <w:jc w:val="both"/>
              <w:rPr>
                <w:rFonts w:ascii="Times New Roman" w:hAnsi="Times New Roman"/>
                <w:sz w:val="24"/>
                <w:szCs w:val="24"/>
              </w:rPr>
            </w:pPr>
            <w:r>
              <w:rPr>
                <w:rFonts w:ascii="Times New Roman" w:hAnsi="Times New Roman"/>
                <w:sz w:val="24"/>
                <w:szCs w:val="24"/>
              </w:rPr>
              <w:t>69</w:t>
            </w:r>
          </w:p>
        </w:tc>
        <w:tc>
          <w:tcPr>
            <w:tcW w:w="5502" w:type="dxa"/>
            <w:shd w:val="clear" w:color="auto" w:fill="auto"/>
          </w:tcPr>
          <w:p w:rsidR="003B291B" w:rsidRPr="00184559" w:rsidRDefault="003B291B" w:rsidP="009F32EA">
            <w:pPr>
              <w:widowControl w:val="0"/>
              <w:spacing w:after="0" w:line="240" w:lineRule="auto"/>
              <w:ind w:right="113"/>
              <w:contextualSpacing/>
              <w:rPr>
                <w:rFonts w:ascii="Times New Roman" w:hAnsi="Times New Roman"/>
                <w:sz w:val="24"/>
                <w:szCs w:val="24"/>
                <w:lang w:val="ru-RU"/>
              </w:rPr>
            </w:pPr>
            <w:r w:rsidRPr="00184559">
              <w:rPr>
                <w:rFonts w:ascii="Times New Roman" w:hAnsi="Times New Roman"/>
                <w:sz w:val="24"/>
                <w:szCs w:val="24"/>
                <w:lang w:bidi="he-IL"/>
              </w:rPr>
              <w:t xml:space="preserve">Плавкі вставки </w:t>
            </w:r>
            <w:r w:rsidRPr="00184559">
              <w:rPr>
                <w:rFonts w:ascii="Times New Roman" w:hAnsi="Times New Roman"/>
                <w:bCs/>
                <w:sz w:val="24"/>
                <w:szCs w:val="24"/>
              </w:rPr>
              <w:t xml:space="preserve">запобіжників 0,4 кВ типу ПН2П </w:t>
            </w:r>
            <w:r w:rsidRPr="00184559">
              <w:rPr>
                <w:rFonts w:ascii="Times New Roman" w:hAnsi="Times New Roman"/>
                <w:color w:val="000000"/>
                <w:sz w:val="24"/>
                <w:szCs w:val="24"/>
              </w:rPr>
              <w:t>400А</w:t>
            </w:r>
            <w:r w:rsidRPr="00184559">
              <w:rPr>
                <w:rFonts w:ascii="Times New Roman" w:hAnsi="Times New Roman"/>
                <w:bCs/>
                <w:sz w:val="24"/>
                <w:szCs w:val="24"/>
              </w:rPr>
              <w:t xml:space="preserve"> або </w:t>
            </w:r>
            <w:r w:rsidRPr="00184559">
              <w:rPr>
                <w:rFonts w:ascii="Times New Roman" w:hAnsi="Times New Roman"/>
                <w:sz w:val="24"/>
                <w:szCs w:val="24"/>
              </w:rPr>
              <w:t>еквівалент)</w:t>
            </w:r>
          </w:p>
        </w:tc>
        <w:tc>
          <w:tcPr>
            <w:tcW w:w="710" w:type="dxa"/>
            <w:shd w:val="clear" w:color="auto" w:fill="auto"/>
          </w:tcPr>
          <w:p w:rsidR="003B291B" w:rsidRPr="00184559" w:rsidRDefault="003B291B"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vAlign w:val="center"/>
          </w:tcPr>
          <w:p w:rsidR="003B291B" w:rsidRPr="00184559" w:rsidRDefault="003B291B" w:rsidP="009F32EA">
            <w:pPr>
              <w:jc w:val="center"/>
              <w:rPr>
                <w:rFonts w:ascii="Times New Roman" w:hAnsi="Times New Roman"/>
                <w:color w:val="000000"/>
                <w:sz w:val="24"/>
                <w:szCs w:val="24"/>
              </w:rPr>
            </w:pPr>
            <w:r w:rsidRPr="00184559">
              <w:rPr>
                <w:rFonts w:ascii="Times New Roman" w:hAnsi="Times New Roman"/>
                <w:color w:val="000000"/>
                <w:sz w:val="24"/>
                <w:szCs w:val="24"/>
              </w:rPr>
              <w:t>42</w:t>
            </w:r>
          </w:p>
        </w:tc>
      </w:tr>
    </w:tbl>
    <w:p w:rsidR="003B291B" w:rsidRDefault="003B291B" w:rsidP="003B291B">
      <w:pPr>
        <w:ind w:firstLine="284"/>
        <w:jc w:val="both"/>
        <w:rPr>
          <w:rFonts w:ascii="Times New Roman" w:hAnsi="Times New Roman"/>
          <w:sz w:val="24"/>
          <w:szCs w:val="24"/>
        </w:rPr>
      </w:pPr>
    </w:p>
    <w:p w:rsidR="003B291B" w:rsidRPr="00383E37" w:rsidRDefault="003B291B" w:rsidP="003B291B">
      <w:pPr>
        <w:ind w:firstLine="284"/>
        <w:jc w:val="both"/>
        <w:rPr>
          <w:rFonts w:ascii="Times New Roman" w:hAnsi="Times New Roman"/>
          <w:b/>
          <w:sz w:val="24"/>
          <w:szCs w:val="24"/>
          <w:lang w:bidi="he-IL"/>
        </w:rPr>
      </w:pPr>
    </w:p>
    <w:tbl>
      <w:tblPr>
        <w:tblW w:w="8599" w:type="dxa"/>
        <w:tblInd w:w="826" w:type="dxa"/>
        <w:tblLook w:val="04A0" w:firstRow="1" w:lastRow="0" w:firstColumn="1" w:lastColumn="0" w:noHBand="0" w:noVBand="1"/>
      </w:tblPr>
      <w:tblGrid>
        <w:gridCol w:w="1433"/>
        <w:gridCol w:w="1905"/>
        <w:gridCol w:w="1898"/>
        <w:gridCol w:w="2126"/>
        <w:gridCol w:w="1237"/>
      </w:tblGrid>
      <w:tr w:rsidR="003B291B" w:rsidRPr="00383E37" w:rsidTr="009F32EA">
        <w:trPr>
          <w:trHeight w:val="29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291B" w:rsidRPr="00383E37" w:rsidRDefault="003B291B" w:rsidP="005A3398">
            <w:pPr>
              <w:spacing w:line="240" w:lineRule="auto"/>
              <w:jc w:val="center"/>
              <w:rPr>
                <w:rFonts w:ascii="Times New Roman" w:hAnsi="Times New Roman"/>
                <w:color w:val="000000"/>
                <w:sz w:val="24"/>
                <w:szCs w:val="24"/>
              </w:rPr>
            </w:pPr>
            <w:r w:rsidRPr="00383E37">
              <w:rPr>
                <w:rFonts w:ascii="Times New Roman" w:hAnsi="Times New Roman"/>
                <w:color w:val="000000"/>
                <w:sz w:val="24"/>
                <w:szCs w:val="24"/>
              </w:rPr>
              <w:lastRenderedPageBreak/>
              <w:t>Тип плавкої вставки</w:t>
            </w:r>
          </w:p>
        </w:tc>
        <w:tc>
          <w:tcPr>
            <w:tcW w:w="1905" w:type="dxa"/>
            <w:tcBorders>
              <w:top w:val="single" w:sz="4" w:space="0" w:color="auto"/>
              <w:left w:val="nil"/>
              <w:bottom w:val="single" w:sz="4" w:space="0" w:color="auto"/>
              <w:right w:val="single" w:sz="4" w:space="0" w:color="auto"/>
            </w:tcBorders>
            <w:shd w:val="clear" w:color="auto" w:fill="auto"/>
            <w:noWrap/>
            <w:vAlign w:val="center"/>
            <w:hideMark/>
          </w:tcPr>
          <w:p w:rsidR="003B291B" w:rsidRPr="00383E37" w:rsidRDefault="003B291B" w:rsidP="005A3398">
            <w:pPr>
              <w:spacing w:line="240" w:lineRule="auto"/>
              <w:jc w:val="center"/>
              <w:rPr>
                <w:rFonts w:ascii="Times New Roman" w:hAnsi="Times New Roman"/>
                <w:color w:val="000000"/>
                <w:sz w:val="24"/>
                <w:szCs w:val="24"/>
              </w:rPr>
            </w:pPr>
            <w:r w:rsidRPr="00383E37">
              <w:rPr>
                <w:rFonts w:ascii="Times New Roman" w:hAnsi="Times New Roman"/>
                <w:color w:val="000000"/>
                <w:sz w:val="24"/>
                <w:szCs w:val="24"/>
              </w:rPr>
              <w:t>Номінальний струм плавкої вставки, А</w:t>
            </w:r>
          </w:p>
        </w:tc>
        <w:tc>
          <w:tcPr>
            <w:tcW w:w="1898" w:type="dxa"/>
            <w:tcBorders>
              <w:top w:val="single" w:sz="4" w:space="0" w:color="auto"/>
              <w:left w:val="nil"/>
              <w:bottom w:val="single" w:sz="4" w:space="0" w:color="auto"/>
              <w:right w:val="single" w:sz="4" w:space="0" w:color="auto"/>
            </w:tcBorders>
            <w:shd w:val="clear" w:color="auto" w:fill="auto"/>
            <w:noWrap/>
            <w:vAlign w:val="center"/>
            <w:hideMark/>
          </w:tcPr>
          <w:p w:rsidR="003B291B" w:rsidRPr="00383E37" w:rsidRDefault="003B291B" w:rsidP="005A3398">
            <w:pPr>
              <w:spacing w:line="240" w:lineRule="auto"/>
              <w:jc w:val="center"/>
              <w:rPr>
                <w:rFonts w:ascii="Times New Roman" w:hAnsi="Times New Roman"/>
                <w:color w:val="000000"/>
                <w:sz w:val="24"/>
                <w:szCs w:val="24"/>
              </w:rPr>
            </w:pPr>
            <w:r w:rsidRPr="00383E37">
              <w:rPr>
                <w:rFonts w:ascii="Times New Roman" w:hAnsi="Times New Roman"/>
                <w:color w:val="000000"/>
                <w:sz w:val="24"/>
                <w:szCs w:val="24"/>
              </w:rPr>
              <w:t>Потужність втрат, Вт</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3B291B" w:rsidRPr="00383E37" w:rsidRDefault="003B291B" w:rsidP="005A3398">
            <w:pPr>
              <w:spacing w:line="240" w:lineRule="auto"/>
              <w:jc w:val="center"/>
              <w:rPr>
                <w:rFonts w:ascii="Times New Roman" w:hAnsi="Times New Roman"/>
                <w:color w:val="000000"/>
                <w:sz w:val="24"/>
                <w:szCs w:val="24"/>
              </w:rPr>
            </w:pPr>
            <w:r w:rsidRPr="00383E37">
              <w:rPr>
                <w:rFonts w:ascii="Times New Roman" w:hAnsi="Times New Roman"/>
                <w:color w:val="000000"/>
                <w:sz w:val="24"/>
                <w:szCs w:val="24"/>
              </w:rPr>
              <w:t>Найбільший струм вимкнення, кА</w:t>
            </w:r>
          </w:p>
        </w:tc>
        <w:tc>
          <w:tcPr>
            <w:tcW w:w="1237" w:type="dxa"/>
            <w:tcBorders>
              <w:top w:val="single" w:sz="4" w:space="0" w:color="auto"/>
              <w:left w:val="nil"/>
              <w:bottom w:val="single" w:sz="4" w:space="0" w:color="auto"/>
              <w:right w:val="single" w:sz="4" w:space="0" w:color="auto"/>
            </w:tcBorders>
            <w:shd w:val="clear" w:color="auto" w:fill="auto"/>
            <w:noWrap/>
            <w:vAlign w:val="center"/>
            <w:hideMark/>
          </w:tcPr>
          <w:p w:rsidR="003B291B" w:rsidRPr="00383E37" w:rsidRDefault="003B291B" w:rsidP="005A3398">
            <w:pPr>
              <w:spacing w:line="240" w:lineRule="auto"/>
              <w:jc w:val="center"/>
              <w:rPr>
                <w:rFonts w:ascii="Times New Roman" w:hAnsi="Times New Roman"/>
                <w:color w:val="000000"/>
                <w:sz w:val="24"/>
                <w:szCs w:val="24"/>
              </w:rPr>
            </w:pPr>
            <w:r w:rsidRPr="00383E37">
              <w:rPr>
                <w:rFonts w:ascii="Times New Roman" w:hAnsi="Times New Roman"/>
                <w:color w:val="000000"/>
                <w:sz w:val="24"/>
                <w:szCs w:val="24"/>
              </w:rPr>
              <w:t xml:space="preserve">Кількість, </w:t>
            </w:r>
            <w:proofErr w:type="spellStart"/>
            <w:r w:rsidRPr="00383E37">
              <w:rPr>
                <w:rFonts w:ascii="Times New Roman" w:hAnsi="Times New Roman"/>
                <w:color w:val="000000"/>
                <w:sz w:val="24"/>
                <w:szCs w:val="24"/>
              </w:rPr>
              <w:t>шт</w:t>
            </w:r>
            <w:proofErr w:type="spellEnd"/>
          </w:p>
        </w:tc>
      </w:tr>
      <w:tr w:rsidR="003B291B" w:rsidRPr="00383E37" w:rsidTr="009F32EA">
        <w:trPr>
          <w:trHeight w:val="290"/>
        </w:trPr>
        <w:tc>
          <w:tcPr>
            <w:tcW w:w="143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291B" w:rsidRPr="00383E37" w:rsidRDefault="003B291B" w:rsidP="005A3398">
            <w:pPr>
              <w:spacing w:line="240" w:lineRule="auto"/>
              <w:jc w:val="center"/>
              <w:rPr>
                <w:rFonts w:ascii="Times New Roman" w:hAnsi="Times New Roman"/>
                <w:color w:val="000000"/>
                <w:sz w:val="24"/>
                <w:szCs w:val="24"/>
              </w:rPr>
            </w:pPr>
            <w:r w:rsidRPr="00383E37">
              <w:rPr>
                <w:rFonts w:ascii="Times New Roman" w:hAnsi="Times New Roman"/>
                <w:color w:val="000000"/>
                <w:sz w:val="24"/>
                <w:szCs w:val="24"/>
              </w:rPr>
              <w:t>ПН2П</w:t>
            </w:r>
          </w:p>
        </w:tc>
        <w:tc>
          <w:tcPr>
            <w:tcW w:w="1905" w:type="dxa"/>
            <w:tcBorders>
              <w:top w:val="nil"/>
              <w:left w:val="nil"/>
              <w:bottom w:val="single" w:sz="4" w:space="0" w:color="auto"/>
              <w:right w:val="single" w:sz="4" w:space="0" w:color="auto"/>
            </w:tcBorders>
            <w:shd w:val="clear" w:color="auto" w:fill="auto"/>
            <w:noWrap/>
            <w:vAlign w:val="center"/>
            <w:hideMark/>
          </w:tcPr>
          <w:p w:rsidR="003B291B" w:rsidRPr="00383E37" w:rsidRDefault="003B291B" w:rsidP="005A3398">
            <w:pPr>
              <w:spacing w:line="240" w:lineRule="auto"/>
              <w:jc w:val="center"/>
              <w:rPr>
                <w:rFonts w:ascii="Times New Roman" w:hAnsi="Times New Roman"/>
                <w:color w:val="000000"/>
                <w:sz w:val="24"/>
                <w:szCs w:val="24"/>
              </w:rPr>
            </w:pPr>
            <w:r w:rsidRPr="00383E37">
              <w:rPr>
                <w:rFonts w:ascii="Times New Roman" w:hAnsi="Times New Roman"/>
                <w:color w:val="000000"/>
                <w:sz w:val="24"/>
                <w:szCs w:val="24"/>
              </w:rPr>
              <w:t>100</w:t>
            </w:r>
          </w:p>
        </w:tc>
        <w:tc>
          <w:tcPr>
            <w:tcW w:w="1898" w:type="dxa"/>
            <w:tcBorders>
              <w:top w:val="nil"/>
              <w:left w:val="nil"/>
              <w:bottom w:val="single" w:sz="4" w:space="0" w:color="auto"/>
              <w:right w:val="single" w:sz="4" w:space="0" w:color="auto"/>
            </w:tcBorders>
            <w:shd w:val="clear" w:color="auto" w:fill="auto"/>
            <w:noWrap/>
            <w:vAlign w:val="center"/>
            <w:hideMark/>
          </w:tcPr>
          <w:p w:rsidR="003B291B" w:rsidRPr="00383E37" w:rsidRDefault="003B291B" w:rsidP="005A3398">
            <w:pPr>
              <w:spacing w:line="240" w:lineRule="auto"/>
              <w:jc w:val="center"/>
              <w:rPr>
                <w:rFonts w:ascii="Times New Roman" w:hAnsi="Times New Roman"/>
                <w:color w:val="000000"/>
                <w:sz w:val="24"/>
                <w:szCs w:val="24"/>
              </w:rPr>
            </w:pPr>
            <w:r w:rsidRPr="00383E37">
              <w:rPr>
                <w:rFonts w:ascii="Times New Roman" w:hAnsi="Times New Roman"/>
                <w:color w:val="000000"/>
                <w:sz w:val="24"/>
                <w:szCs w:val="24"/>
              </w:rPr>
              <w:t>не більше 10,3</w:t>
            </w:r>
          </w:p>
        </w:tc>
        <w:tc>
          <w:tcPr>
            <w:tcW w:w="2126" w:type="dxa"/>
            <w:tcBorders>
              <w:top w:val="nil"/>
              <w:left w:val="nil"/>
              <w:bottom w:val="single" w:sz="4" w:space="0" w:color="auto"/>
              <w:right w:val="single" w:sz="4" w:space="0" w:color="auto"/>
            </w:tcBorders>
            <w:shd w:val="clear" w:color="auto" w:fill="auto"/>
            <w:noWrap/>
            <w:vAlign w:val="center"/>
            <w:hideMark/>
          </w:tcPr>
          <w:p w:rsidR="003B291B" w:rsidRPr="00383E37" w:rsidRDefault="003B291B" w:rsidP="005A3398">
            <w:pPr>
              <w:spacing w:line="240" w:lineRule="auto"/>
              <w:jc w:val="center"/>
              <w:rPr>
                <w:rFonts w:ascii="Times New Roman" w:hAnsi="Times New Roman"/>
                <w:color w:val="000000"/>
                <w:sz w:val="24"/>
                <w:szCs w:val="24"/>
              </w:rPr>
            </w:pPr>
            <w:r w:rsidRPr="00383E37">
              <w:rPr>
                <w:rFonts w:ascii="Times New Roman" w:hAnsi="Times New Roman"/>
                <w:color w:val="000000"/>
                <w:sz w:val="24"/>
                <w:szCs w:val="24"/>
              </w:rPr>
              <w:t>не менше 16</w:t>
            </w:r>
          </w:p>
        </w:tc>
        <w:tc>
          <w:tcPr>
            <w:tcW w:w="1237" w:type="dxa"/>
            <w:tcBorders>
              <w:top w:val="nil"/>
              <w:left w:val="nil"/>
              <w:bottom w:val="single" w:sz="4" w:space="0" w:color="auto"/>
              <w:right w:val="single" w:sz="4" w:space="0" w:color="auto"/>
            </w:tcBorders>
            <w:shd w:val="clear" w:color="auto" w:fill="auto"/>
            <w:noWrap/>
            <w:vAlign w:val="center"/>
            <w:hideMark/>
          </w:tcPr>
          <w:p w:rsidR="003B291B" w:rsidRPr="00383E37" w:rsidRDefault="003B291B" w:rsidP="005A3398">
            <w:pPr>
              <w:spacing w:line="240" w:lineRule="auto"/>
              <w:jc w:val="center"/>
              <w:rPr>
                <w:rFonts w:ascii="Times New Roman" w:hAnsi="Times New Roman"/>
                <w:color w:val="000000"/>
                <w:sz w:val="24"/>
                <w:szCs w:val="24"/>
              </w:rPr>
            </w:pPr>
            <w:r w:rsidRPr="00383E37">
              <w:rPr>
                <w:rFonts w:ascii="Times New Roman" w:hAnsi="Times New Roman"/>
                <w:color w:val="000000"/>
                <w:sz w:val="24"/>
                <w:szCs w:val="24"/>
              </w:rPr>
              <w:t>99</w:t>
            </w:r>
          </w:p>
        </w:tc>
      </w:tr>
      <w:tr w:rsidR="003B291B" w:rsidRPr="00383E37" w:rsidTr="009F32EA">
        <w:trPr>
          <w:trHeight w:val="290"/>
        </w:trPr>
        <w:tc>
          <w:tcPr>
            <w:tcW w:w="1433" w:type="dxa"/>
            <w:vMerge/>
            <w:tcBorders>
              <w:top w:val="nil"/>
              <w:left w:val="single" w:sz="4" w:space="0" w:color="auto"/>
              <w:bottom w:val="single" w:sz="4" w:space="0" w:color="auto"/>
              <w:right w:val="single" w:sz="4" w:space="0" w:color="auto"/>
            </w:tcBorders>
            <w:vAlign w:val="center"/>
            <w:hideMark/>
          </w:tcPr>
          <w:p w:rsidR="003B291B" w:rsidRPr="00383E37" w:rsidRDefault="003B291B" w:rsidP="005A3398">
            <w:pPr>
              <w:spacing w:line="240" w:lineRule="auto"/>
              <w:jc w:val="center"/>
              <w:rPr>
                <w:rFonts w:ascii="Times New Roman" w:hAnsi="Times New Roman"/>
                <w:color w:val="000000"/>
                <w:sz w:val="24"/>
                <w:szCs w:val="24"/>
              </w:rPr>
            </w:pPr>
          </w:p>
        </w:tc>
        <w:tc>
          <w:tcPr>
            <w:tcW w:w="1905" w:type="dxa"/>
            <w:tcBorders>
              <w:top w:val="nil"/>
              <w:left w:val="nil"/>
              <w:bottom w:val="single" w:sz="4" w:space="0" w:color="auto"/>
              <w:right w:val="single" w:sz="4" w:space="0" w:color="auto"/>
            </w:tcBorders>
            <w:shd w:val="clear" w:color="auto" w:fill="auto"/>
            <w:noWrap/>
            <w:vAlign w:val="center"/>
            <w:hideMark/>
          </w:tcPr>
          <w:p w:rsidR="003B291B" w:rsidRPr="00383E37" w:rsidRDefault="003B291B" w:rsidP="005A3398">
            <w:pPr>
              <w:spacing w:line="240" w:lineRule="auto"/>
              <w:jc w:val="center"/>
              <w:rPr>
                <w:rFonts w:ascii="Times New Roman" w:hAnsi="Times New Roman"/>
                <w:color w:val="000000"/>
                <w:sz w:val="24"/>
                <w:szCs w:val="24"/>
              </w:rPr>
            </w:pPr>
            <w:r w:rsidRPr="00383E37">
              <w:rPr>
                <w:rFonts w:ascii="Times New Roman" w:hAnsi="Times New Roman"/>
                <w:color w:val="000000"/>
                <w:sz w:val="24"/>
                <w:szCs w:val="24"/>
              </w:rPr>
              <w:t>160</w:t>
            </w:r>
          </w:p>
        </w:tc>
        <w:tc>
          <w:tcPr>
            <w:tcW w:w="1898" w:type="dxa"/>
            <w:tcBorders>
              <w:top w:val="nil"/>
              <w:left w:val="nil"/>
              <w:bottom w:val="single" w:sz="4" w:space="0" w:color="auto"/>
              <w:right w:val="single" w:sz="4" w:space="0" w:color="auto"/>
            </w:tcBorders>
            <w:shd w:val="clear" w:color="auto" w:fill="auto"/>
            <w:noWrap/>
            <w:vAlign w:val="center"/>
            <w:hideMark/>
          </w:tcPr>
          <w:p w:rsidR="003B291B" w:rsidRPr="00383E37" w:rsidRDefault="003B291B" w:rsidP="005A3398">
            <w:pPr>
              <w:spacing w:line="240" w:lineRule="auto"/>
              <w:jc w:val="center"/>
              <w:rPr>
                <w:rFonts w:ascii="Times New Roman" w:hAnsi="Times New Roman"/>
                <w:color w:val="000000"/>
                <w:sz w:val="24"/>
                <w:szCs w:val="24"/>
              </w:rPr>
            </w:pPr>
            <w:r w:rsidRPr="00383E37">
              <w:rPr>
                <w:rFonts w:ascii="Times New Roman" w:hAnsi="Times New Roman"/>
                <w:color w:val="000000"/>
                <w:sz w:val="24"/>
                <w:szCs w:val="24"/>
              </w:rPr>
              <w:t>не більше 14,0</w:t>
            </w:r>
          </w:p>
        </w:tc>
        <w:tc>
          <w:tcPr>
            <w:tcW w:w="2126" w:type="dxa"/>
            <w:tcBorders>
              <w:top w:val="nil"/>
              <w:left w:val="nil"/>
              <w:bottom w:val="single" w:sz="4" w:space="0" w:color="auto"/>
              <w:right w:val="single" w:sz="4" w:space="0" w:color="auto"/>
            </w:tcBorders>
            <w:shd w:val="clear" w:color="auto" w:fill="auto"/>
            <w:noWrap/>
            <w:vAlign w:val="center"/>
            <w:hideMark/>
          </w:tcPr>
          <w:p w:rsidR="003B291B" w:rsidRPr="00383E37" w:rsidRDefault="003B291B" w:rsidP="005A3398">
            <w:pPr>
              <w:spacing w:line="240" w:lineRule="auto"/>
              <w:jc w:val="center"/>
              <w:rPr>
                <w:rFonts w:ascii="Times New Roman" w:hAnsi="Times New Roman"/>
                <w:color w:val="000000"/>
                <w:sz w:val="24"/>
                <w:szCs w:val="24"/>
              </w:rPr>
            </w:pPr>
            <w:r w:rsidRPr="00383E37">
              <w:rPr>
                <w:rFonts w:ascii="Times New Roman" w:hAnsi="Times New Roman"/>
                <w:color w:val="000000"/>
                <w:sz w:val="24"/>
                <w:szCs w:val="24"/>
              </w:rPr>
              <w:t>не менше 28</w:t>
            </w:r>
          </w:p>
        </w:tc>
        <w:tc>
          <w:tcPr>
            <w:tcW w:w="1237" w:type="dxa"/>
            <w:tcBorders>
              <w:top w:val="nil"/>
              <w:left w:val="nil"/>
              <w:bottom w:val="single" w:sz="4" w:space="0" w:color="auto"/>
              <w:right w:val="single" w:sz="4" w:space="0" w:color="auto"/>
            </w:tcBorders>
            <w:shd w:val="clear" w:color="auto" w:fill="auto"/>
            <w:noWrap/>
            <w:vAlign w:val="center"/>
            <w:hideMark/>
          </w:tcPr>
          <w:p w:rsidR="003B291B" w:rsidRPr="00383E37" w:rsidRDefault="003B291B" w:rsidP="005A3398">
            <w:pPr>
              <w:spacing w:line="240" w:lineRule="auto"/>
              <w:jc w:val="center"/>
              <w:rPr>
                <w:rFonts w:ascii="Times New Roman" w:hAnsi="Times New Roman"/>
                <w:color w:val="000000"/>
                <w:sz w:val="24"/>
                <w:szCs w:val="24"/>
              </w:rPr>
            </w:pPr>
            <w:r w:rsidRPr="00383E37">
              <w:rPr>
                <w:rFonts w:ascii="Times New Roman" w:hAnsi="Times New Roman"/>
                <w:color w:val="000000"/>
                <w:sz w:val="24"/>
                <w:szCs w:val="24"/>
              </w:rPr>
              <w:t>90</w:t>
            </w:r>
          </w:p>
        </w:tc>
      </w:tr>
      <w:tr w:rsidR="003B291B" w:rsidRPr="00383E37" w:rsidTr="009F32EA">
        <w:trPr>
          <w:trHeight w:val="290"/>
        </w:trPr>
        <w:tc>
          <w:tcPr>
            <w:tcW w:w="1433" w:type="dxa"/>
            <w:vMerge/>
            <w:tcBorders>
              <w:top w:val="nil"/>
              <w:left w:val="single" w:sz="4" w:space="0" w:color="auto"/>
              <w:bottom w:val="single" w:sz="4" w:space="0" w:color="auto"/>
              <w:right w:val="single" w:sz="4" w:space="0" w:color="auto"/>
            </w:tcBorders>
            <w:vAlign w:val="center"/>
            <w:hideMark/>
          </w:tcPr>
          <w:p w:rsidR="003B291B" w:rsidRPr="00383E37" w:rsidRDefault="003B291B" w:rsidP="005A3398">
            <w:pPr>
              <w:spacing w:line="240" w:lineRule="auto"/>
              <w:jc w:val="center"/>
              <w:rPr>
                <w:rFonts w:ascii="Times New Roman" w:hAnsi="Times New Roman"/>
                <w:color w:val="000000"/>
                <w:sz w:val="24"/>
                <w:szCs w:val="24"/>
              </w:rPr>
            </w:pPr>
          </w:p>
        </w:tc>
        <w:tc>
          <w:tcPr>
            <w:tcW w:w="1905" w:type="dxa"/>
            <w:tcBorders>
              <w:top w:val="nil"/>
              <w:left w:val="nil"/>
              <w:bottom w:val="single" w:sz="4" w:space="0" w:color="auto"/>
              <w:right w:val="single" w:sz="4" w:space="0" w:color="auto"/>
            </w:tcBorders>
            <w:shd w:val="clear" w:color="auto" w:fill="auto"/>
            <w:noWrap/>
            <w:vAlign w:val="center"/>
            <w:hideMark/>
          </w:tcPr>
          <w:p w:rsidR="003B291B" w:rsidRPr="00383E37" w:rsidRDefault="003B291B" w:rsidP="005A3398">
            <w:pPr>
              <w:spacing w:line="240" w:lineRule="auto"/>
              <w:jc w:val="center"/>
              <w:rPr>
                <w:rFonts w:ascii="Times New Roman" w:hAnsi="Times New Roman"/>
                <w:color w:val="000000"/>
                <w:sz w:val="24"/>
                <w:szCs w:val="24"/>
              </w:rPr>
            </w:pPr>
            <w:r w:rsidRPr="00383E37">
              <w:rPr>
                <w:rFonts w:ascii="Times New Roman" w:hAnsi="Times New Roman"/>
                <w:color w:val="000000"/>
                <w:sz w:val="24"/>
                <w:szCs w:val="24"/>
              </w:rPr>
              <w:t>250</w:t>
            </w:r>
          </w:p>
        </w:tc>
        <w:tc>
          <w:tcPr>
            <w:tcW w:w="1898" w:type="dxa"/>
            <w:tcBorders>
              <w:top w:val="nil"/>
              <w:left w:val="nil"/>
              <w:bottom w:val="single" w:sz="4" w:space="0" w:color="auto"/>
              <w:right w:val="single" w:sz="4" w:space="0" w:color="auto"/>
            </w:tcBorders>
            <w:shd w:val="clear" w:color="auto" w:fill="auto"/>
            <w:noWrap/>
            <w:vAlign w:val="center"/>
            <w:hideMark/>
          </w:tcPr>
          <w:p w:rsidR="003B291B" w:rsidRPr="00383E37" w:rsidRDefault="003B291B" w:rsidP="005A3398">
            <w:pPr>
              <w:spacing w:line="240" w:lineRule="auto"/>
              <w:jc w:val="center"/>
              <w:rPr>
                <w:rFonts w:ascii="Times New Roman" w:hAnsi="Times New Roman"/>
                <w:color w:val="000000"/>
                <w:sz w:val="24"/>
                <w:szCs w:val="24"/>
              </w:rPr>
            </w:pPr>
            <w:r w:rsidRPr="00383E37">
              <w:rPr>
                <w:rFonts w:ascii="Times New Roman" w:hAnsi="Times New Roman"/>
                <w:color w:val="000000"/>
                <w:sz w:val="24"/>
                <w:szCs w:val="24"/>
              </w:rPr>
              <w:t>не більше 17,4</w:t>
            </w:r>
          </w:p>
        </w:tc>
        <w:tc>
          <w:tcPr>
            <w:tcW w:w="2126" w:type="dxa"/>
            <w:tcBorders>
              <w:top w:val="nil"/>
              <w:left w:val="nil"/>
              <w:bottom w:val="single" w:sz="4" w:space="0" w:color="auto"/>
              <w:right w:val="single" w:sz="4" w:space="0" w:color="auto"/>
            </w:tcBorders>
            <w:shd w:val="clear" w:color="auto" w:fill="auto"/>
            <w:noWrap/>
            <w:vAlign w:val="center"/>
            <w:hideMark/>
          </w:tcPr>
          <w:p w:rsidR="003B291B" w:rsidRPr="00383E37" w:rsidRDefault="003B291B" w:rsidP="005A3398">
            <w:pPr>
              <w:spacing w:line="240" w:lineRule="auto"/>
              <w:jc w:val="center"/>
              <w:rPr>
                <w:rFonts w:ascii="Times New Roman" w:hAnsi="Times New Roman"/>
                <w:color w:val="000000"/>
                <w:sz w:val="24"/>
                <w:szCs w:val="24"/>
              </w:rPr>
            </w:pPr>
            <w:r w:rsidRPr="00383E37">
              <w:rPr>
                <w:rFonts w:ascii="Times New Roman" w:hAnsi="Times New Roman"/>
                <w:color w:val="000000"/>
                <w:sz w:val="24"/>
                <w:szCs w:val="24"/>
              </w:rPr>
              <w:t>не менше 34</w:t>
            </w:r>
          </w:p>
        </w:tc>
        <w:tc>
          <w:tcPr>
            <w:tcW w:w="1237" w:type="dxa"/>
            <w:tcBorders>
              <w:top w:val="nil"/>
              <w:left w:val="nil"/>
              <w:bottom w:val="single" w:sz="4" w:space="0" w:color="auto"/>
              <w:right w:val="single" w:sz="4" w:space="0" w:color="auto"/>
            </w:tcBorders>
            <w:shd w:val="clear" w:color="auto" w:fill="auto"/>
            <w:noWrap/>
            <w:vAlign w:val="center"/>
            <w:hideMark/>
          </w:tcPr>
          <w:p w:rsidR="003B291B" w:rsidRPr="00383E37" w:rsidRDefault="003B291B" w:rsidP="005A3398">
            <w:pPr>
              <w:spacing w:line="240" w:lineRule="auto"/>
              <w:jc w:val="center"/>
              <w:rPr>
                <w:rFonts w:ascii="Times New Roman" w:hAnsi="Times New Roman"/>
                <w:color w:val="000000"/>
                <w:sz w:val="24"/>
                <w:szCs w:val="24"/>
              </w:rPr>
            </w:pPr>
            <w:r w:rsidRPr="00383E37">
              <w:rPr>
                <w:rFonts w:ascii="Times New Roman" w:hAnsi="Times New Roman"/>
                <w:color w:val="000000"/>
                <w:sz w:val="24"/>
                <w:szCs w:val="24"/>
              </w:rPr>
              <w:t>204</w:t>
            </w:r>
          </w:p>
        </w:tc>
      </w:tr>
      <w:tr w:rsidR="003B291B" w:rsidRPr="00383E37" w:rsidTr="009F32EA">
        <w:trPr>
          <w:trHeight w:val="290"/>
        </w:trPr>
        <w:tc>
          <w:tcPr>
            <w:tcW w:w="1433" w:type="dxa"/>
            <w:vMerge/>
            <w:tcBorders>
              <w:top w:val="nil"/>
              <w:left w:val="single" w:sz="4" w:space="0" w:color="auto"/>
              <w:bottom w:val="single" w:sz="4" w:space="0" w:color="auto"/>
              <w:right w:val="single" w:sz="4" w:space="0" w:color="auto"/>
            </w:tcBorders>
            <w:vAlign w:val="center"/>
            <w:hideMark/>
          </w:tcPr>
          <w:p w:rsidR="003B291B" w:rsidRPr="00383E37" w:rsidRDefault="003B291B" w:rsidP="005A3398">
            <w:pPr>
              <w:spacing w:line="240" w:lineRule="auto"/>
              <w:jc w:val="center"/>
              <w:rPr>
                <w:rFonts w:ascii="Times New Roman" w:hAnsi="Times New Roman"/>
                <w:color w:val="000000"/>
                <w:sz w:val="24"/>
                <w:szCs w:val="24"/>
              </w:rPr>
            </w:pPr>
          </w:p>
        </w:tc>
        <w:tc>
          <w:tcPr>
            <w:tcW w:w="1905" w:type="dxa"/>
            <w:tcBorders>
              <w:top w:val="nil"/>
              <w:left w:val="nil"/>
              <w:bottom w:val="single" w:sz="4" w:space="0" w:color="auto"/>
              <w:right w:val="single" w:sz="4" w:space="0" w:color="auto"/>
            </w:tcBorders>
            <w:shd w:val="clear" w:color="auto" w:fill="auto"/>
            <w:noWrap/>
            <w:vAlign w:val="center"/>
            <w:hideMark/>
          </w:tcPr>
          <w:p w:rsidR="003B291B" w:rsidRPr="00383E37" w:rsidRDefault="003B291B" w:rsidP="005A3398">
            <w:pPr>
              <w:spacing w:line="240" w:lineRule="auto"/>
              <w:jc w:val="center"/>
              <w:rPr>
                <w:rFonts w:ascii="Times New Roman" w:hAnsi="Times New Roman"/>
                <w:color w:val="000000"/>
                <w:sz w:val="24"/>
                <w:szCs w:val="24"/>
              </w:rPr>
            </w:pPr>
            <w:r w:rsidRPr="00383E37">
              <w:rPr>
                <w:rFonts w:ascii="Times New Roman" w:hAnsi="Times New Roman"/>
                <w:color w:val="000000"/>
                <w:sz w:val="24"/>
                <w:szCs w:val="24"/>
              </w:rPr>
              <w:t>400</w:t>
            </w:r>
          </w:p>
        </w:tc>
        <w:tc>
          <w:tcPr>
            <w:tcW w:w="1898" w:type="dxa"/>
            <w:tcBorders>
              <w:top w:val="nil"/>
              <w:left w:val="nil"/>
              <w:bottom w:val="single" w:sz="4" w:space="0" w:color="auto"/>
              <w:right w:val="single" w:sz="4" w:space="0" w:color="auto"/>
            </w:tcBorders>
            <w:shd w:val="clear" w:color="auto" w:fill="auto"/>
            <w:noWrap/>
            <w:vAlign w:val="center"/>
            <w:hideMark/>
          </w:tcPr>
          <w:p w:rsidR="003B291B" w:rsidRPr="00383E37" w:rsidRDefault="003B291B" w:rsidP="005A3398">
            <w:pPr>
              <w:spacing w:line="240" w:lineRule="auto"/>
              <w:jc w:val="center"/>
              <w:rPr>
                <w:rFonts w:ascii="Times New Roman" w:hAnsi="Times New Roman"/>
                <w:color w:val="000000"/>
                <w:sz w:val="24"/>
                <w:szCs w:val="24"/>
              </w:rPr>
            </w:pPr>
            <w:r w:rsidRPr="00383E37">
              <w:rPr>
                <w:rFonts w:ascii="Times New Roman" w:hAnsi="Times New Roman"/>
                <w:color w:val="000000"/>
                <w:sz w:val="24"/>
                <w:szCs w:val="24"/>
              </w:rPr>
              <w:t>не більше 27,2</w:t>
            </w:r>
          </w:p>
        </w:tc>
        <w:tc>
          <w:tcPr>
            <w:tcW w:w="2126" w:type="dxa"/>
            <w:tcBorders>
              <w:top w:val="nil"/>
              <w:left w:val="nil"/>
              <w:bottom w:val="single" w:sz="4" w:space="0" w:color="auto"/>
              <w:right w:val="single" w:sz="4" w:space="0" w:color="auto"/>
            </w:tcBorders>
            <w:shd w:val="clear" w:color="auto" w:fill="auto"/>
            <w:noWrap/>
            <w:vAlign w:val="center"/>
            <w:hideMark/>
          </w:tcPr>
          <w:p w:rsidR="003B291B" w:rsidRPr="00383E37" w:rsidRDefault="003B291B" w:rsidP="005A3398">
            <w:pPr>
              <w:spacing w:line="240" w:lineRule="auto"/>
              <w:jc w:val="center"/>
              <w:rPr>
                <w:rFonts w:ascii="Times New Roman" w:hAnsi="Times New Roman"/>
                <w:color w:val="000000"/>
                <w:sz w:val="24"/>
                <w:szCs w:val="24"/>
              </w:rPr>
            </w:pPr>
            <w:r w:rsidRPr="00383E37">
              <w:rPr>
                <w:rFonts w:ascii="Times New Roman" w:hAnsi="Times New Roman"/>
                <w:color w:val="000000"/>
                <w:sz w:val="24"/>
                <w:szCs w:val="24"/>
              </w:rPr>
              <w:t>не менше 56</w:t>
            </w:r>
          </w:p>
        </w:tc>
        <w:tc>
          <w:tcPr>
            <w:tcW w:w="1237" w:type="dxa"/>
            <w:tcBorders>
              <w:top w:val="nil"/>
              <w:left w:val="nil"/>
              <w:bottom w:val="single" w:sz="4" w:space="0" w:color="auto"/>
              <w:right w:val="single" w:sz="4" w:space="0" w:color="auto"/>
            </w:tcBorders>
            <w:shd w:val="clear" w:color="auto" w:fill="auto"/>
            <w:noWrap/>
            <w:vAlign w:val="center"/>
            <w:hideMark/>
          </w:tcPr>
          <w:p w:rsidR="003B291B" w:rsidRPr="00383E37" w:rsidRDefault="003B291B" w:rsidP="005A3398">
            <w:pPr>
              <w:spacing w:line="240" w:lineRule="auto"/>
              <w:jc w:val="center"/>
              <w:rPr>
                <w:rFonts w:ascii="Times New Roman" w:hAnsi="Times New Roman"/>
                <w:color w:val="000000"/>
                <w:sz w:val="24"/>
                <w:szCs w:val="24"/>
              </w:rPr>
            </w:pPr>
            <w:r w:rsidRPr="00383E37">
              <w:rPr>
                <w:rFonts w:ascii="Times New Roman" w:hAnsi="Times New Roman"/>
                <w:color w:val="000000"/>
                <w:sz w:val="24"/>
                <w:szCs w:val="24"/>
              </w:rPr>
              <w:t>42</w:t>
            </w:r>
          </w:p>
        </w:tc>
      </w:tr>
    </w:tbl>
    <w:p w:rsidR="003B291B" w:rsidRPr="00383E37" w:rsidRDefault="003B291B" w:rsidP="001B5EFC">
      <w:pPr>
        <w:spacing w:after="0" w:line="240" w:lineRule="auto"/>
        <w:ind w:firstLine="284"/>
        <w:jc w:val="both"/>
        <w:rPr>
          <w:rFonts w:ascii="Times New Roman" w:hAnsi="Times New Roman"/>
          <w:sz w:val="24"/>
          <w:szCs w:val="24"/>
        </w:rPr>
      </w:pPr>
      <w:r w:rsidRPr="00383E37">
        <w:rPr>
          <w:rFonts w:ascii="Times New Roman" w:hAnsi="Times New Roman"/>
          <w:sz w:val="24"/>
          <w:szCs w:val="24"/>
        </w:rPr>
        <w:t>Плавкі вставки запобіжників 0,4 кВ типу ПН2П або еквівалентних (</w:t>
      </w:r>
      <w:r w:rsidRPr="00383E37">
        <w:rPr>
          <w:rFonts w:ascii="Times New Roman" w:hAnsi="Times New Roman"/>
          <w:bCs/>
          <w:sz w:val="24"/>
          <w:szCs w:val="24"/>
        </w:rPr>
        <w:t xml:space="preserve">маються на увазі плавкі вставки без контактів, ізоляторів та кріпильних деталей) </w:t>
      </w:r>
      <w:r w:rsidRPr="00383E37">
        <w:rPr>
          <w:rFonts w:ascii="Times New Roman" w:hAnsi="Times New Roman"/>
          <w:sz w:val="24"/>
          <w:szCs w:val="24"/>
        </w:rPr>
        <w:t xml:space="preserve">повинні бути призначені для захисту стаціонарних електроустановок та електричних мереж напругою 380 В змінного струму частотою 50 і 60 </w:t>
      </w:r>
      <w:proofErr w:type="spellStart"/>
      <w:r w:rsidRPr="00383E37">
        <w:rPr>
          <w:rFonts w:ascii="Times New Roman" w:hAnsi="Times New Roman"/>
          <w:sz w:val="24"/>
          <w:szCs w:val="24"/>
        </w:rPr>
        <w:t>Гц</w:t>
      </w:r>
      <w:proofErr w:type="spellEnd"/>
      <w:r w:rsidRPr="00383E37">
        <w:rPr>
          <w:rFonts w:ascii="Times New Roman" w:hAnsi="Times New Roman"/>
          <w:sz w:val="24"/>
          <w:szCs w:val="24"/>
        </w:rPr>
        <w:t xml:space="preserve"> при коротких замиканнях та перевантаженнях.</w:t>
      </w:r>
    </w:p>
    <w:p w:rsidR="003B291B" w:rsidRPr="00383E37" w:rsidRDefault="003B291B" w:rsidP="001B5EFC">
      <w:pPr>
        <w:spacing w:after="0" w:line="240" w:lineRule="auto"/>
        <w:ind w:firstLine="284"/>
        <w:jc w:val="both"/>
        <w:rPr>
          <w:rFonts w:ascii="Times New Roman" w:hAnsi="Times New Roman"/>
          <w:sz w:val="24"/>
          <w:szCs w:val="24"/>
        </w:rPr>
      </w:pPr>
      <w:r w:rsidRPr="00383E37">
        <w:rPr>
          <w:rFonts w:ascii="Times New Roman" w:hAnsi="Times New Roman"/>
          <w:sz w:val="24"/>
          <w:szCs w:val="24"/>
        </w:rPr>
        <w:t>Плавкі вставки запобіжників 0,4 кВ типу ПН2П або еквівалентних по габаритно-установочним розмірам і захисним характеристикам повинні бути повністю взаємозамінними з запобіжниками серії ПН-2 або еквівалентними.</w:t>
      </w:r>
    </w:p>
    <w:p w:rsidR="003B291B" w:rsidRPr="00383E37" w:rsidRDefault="003B291B" w:rsidP="001B5EFC">
      <w:pPr>
        <w:spacing w:after="0" w:line="240" w:lineRule="auto"/>
        <w:ind w:firstLine="284"/>
        <w:jc w:val="both"/>
        <w:rPr>
          <w:rFonts w:ascii="Times New Roman" w:hAnsi="Times New Roman"/>
          <w:sz w:val="24"/>
          <w:szCs w:val="24"/>
        </w:rPr>
      </w:pPr>
      <w:r w:rsidRPr="00383E37">
        <w:rPr>
          <w:rFonts w:ascii="Times New Roman" w:hAnsi="Times New Roman"/>
          <w:sz w:val="24"/>
          <w:szCs w:val="24"/>
        </w:rPr>
        <w:t>Контакти плавких вставок запобіжників 0,4 кВ повинні виготовлятися з міді або мідного сплаву.</w:t>
      </w:r>
    </w:p>
    <w:p w:rsidR="003B291B" w:rsidRPr="00383E37" w:rsidRDefault="003B291B" w:rsidP="001B5EFC">
      <w:pPr>
        <w:spacing w:after="0" w:line="240" w:lineRule="auto"/>
        <w:ind w:firstLine="284"/>
        <w:jc w:val="both"/>
        <w:rPr>
          <w:rFonts w:ascii="Times New Roman" w:hAnsi="Times New Roman"/>
          <w:sz w:val="24"/>
          <w:szCs w:val="24"/>
        </w:rPr>
      </w:pPr>
      <w:r w:rsidRPr="00383E37">
        <w:rPr>
          <w:rFonts w:ascii="Times New Roman" w:hAnsi="Times New Roman"/>
          <w:sz w:val="24"/>
          <w:szCs w:val="24"/>
        </w:rPr>
        <w:t>Виробник повинен гарантувати відповідність вимогам транспортування і зберігання плавких вставок запобіжників. Гарантійний термін експлуатації – не менше 24 місяці з дня вводу в експлуатацію.</w:t>
      </w:r>
    </w:p>
    <w:p w:rsidR="003B291B" w:rsidRPr="00383E37" w:rsidRDefault="003B291B" w:rsidP="003B291B">
      <w:pPr>
        <w:ind w:firstLine="284"/>
        <w:rPr>
          <w:rFonts w:ascii="Times New Roman" w:hAnsi="Times New Roman"/>
          <w:b/>
          <w:sz w:val="24"/>
          <w:szCs w:val="24"/>
        </w:rPr>
      </w:pPr>
      <w:r w:rsidRPr="00383E37">
        <w:rPr>
          <w:rFonts w:ascii="Times New Roman" w:hAnsi="Times New Roman"/>
          <w:b/>
          <w:sz w:val="24"/>
          <w:szCs w:val="24"/>
        </w:rPr>
        <w:t>Умови роботи плавких вставок запобіжників 0,4 кВ:</w:t>
      </w:r>
    </w:p>
    <w:p w:rsidR="003B291B" w:rsidRPr="00383E37" w:rsidRDefault="003B291B" w:rsidP="00DC269E">
      <w:pPr>
        <w:numPr>
          <w:ilvl w:val="0"/>
          <w:numId w:val="7"/>
        </w:numPr>
        <w:spacing w:after="0" w:line="240" w:lineRule="auto"/>
        <w:jc w:val="both"/>
        <w:rPr>
          <w:rFonts w:ascii="Times New Roman" w:hAnsi="Times New Roman"/>
          <w:sz w:val="24"/>
          <w:szCs w:val="24"/>
        </w:rPr>
      </w:pPr>
      <w:r w:rsidRPr="00383E37">
        <w:rPr>
          <w:rFonts w:ascii="Times New Roman" w:hAnsi="Times New Roman"/>
          <w:sz w:val="24"/>
          <w:szCs w:val="24"/>
        </w:rPr>
        <w:t xml:space="preserve">  кліматичне виконання та категорія розміщення згідно ГОСТ 15150-69 – УХЛ3;</w:t>
      </w:r>
    </w:p>
    <w:p w:rsidR="003B291B" w:rsidRPr="00383E37" w:rsidRDefault="003B291B" w:rsidP="00DC269E">
      <w:pPr>
        <w:numPr>
          <w:ilvl w:val="0"/>
          <w:numId w:val="7"/>
        </w:numPr>
        <w:spacing w:after="0" w:line="240" w:lineRule="auto"/>
        <w:jc w:val="both"/>
        <w:rPr>
          <w:rFonts w:ascii="Times New Roman" w:hAnsi="Times New Roman"/>
          <w:sz w:val="24"/>
          <w:szCs w:val="24"/>
        </w:rPr>
      </w:pPr>
      <w:r w:rsidRPr="00383E37">
        <w:rPr>
          <w:rFonts w:ascii="Times New Roman" w:hAnsi="Times New Roman"/>
          <w:sz w:val="24"/>
          <w:szCs w:val="24"/>
        </w:rPr>
        <w:t xml:space="preserve">  номінальний режим роботи – тривалий;</w:t>
      </w:r>
    </w:p>
    <w:p w:rsidR="003B291B" w:rsidRPr="00383E37" w:rsidRDefault="003B291B" w:rsidP="00DC269E">
      <w:pPr>
        <w:numPr>
          <w:ilvl w:val="0"/>
          <w:numId w:val="7"/>
        </w:numPr>
        <w:spacing w:after="0" w:line="240" w:lineRule="auto"/>
        <w:jc w:val="both"/>
        <w:rPr>
          <w:rFonts w:ascii="Times New Roman" w:hAnsi="Times New Roman"/>
          <w:sz w:val="24"/>
          <w:szCs w:val="24"/>
        </w:rPr>
      </w:pPr>
      <w:r w:rsidRPr="00383E37">
        <w:rPr>
          <w:rFonts w:ascii="Times New Roman" w:hAnsi="Times New Roman"/>
          <w:sz w:val="24"/>
          <w:szCs w:val="24"/>
        </w:rPr>
        <w:t xml:space="preserve">  охолодження – повітряне з природною конвекцією.</w:t>
      </w:r>
    </w:p>
    <w:p w:rsidR="003B291B" w:rsidRPr="00383E37" w:rsidRDefault="003B291B" w:rsidP="003B291B">
      <w:pPr>
        <w:ind w:firstLine="284"/>
        <w:jc w:val="center"/>
        <w:rPr>
          <w:rFonts w:ascii="Times New Roman" w:hAnsi="Times New Roman"/>
          <w:sz w:val="24"/>
          <w:szCs w:val="24"/>
        </w:rPr>
      </w:pPr>
    </w:p>
    <w:p w:rsidR="003B291B" w:rsidRPr="00383E37" w:rsidRDefault="003B291B" w:rsidP="003B291B">
      <w:pPr>
        <w:ind w:firstLine="284"/>
        <w:jc w:val="center"/>
        <w:rPr>
          <w:rFonts w:ascii="Times New Roman" w:hAnsi="Times New Roman"/>
          <w:b/>
          <w:sz w:val="24"/>
          <w:szCs w:val="24"/>
        </w:rPr>
      </w:pPr>
      <w:r w:rsidRPr="00383E37">
        <w:rPr>
          <w:rFonts w:ascii="Times New Roman" w:hAnsi="Times New Roman"/>
          <w:b/>
          <w:sz w:val="24"/>
          <w:szCs w:val="24"/>
        </w:rPr>
        <w:t>Приклад зовнішнього вигляду плавкої вставки запобіжника 0,4 кВ типу ПН2П або еквівалентного</w:t>
      </w:r>
    </w:p>
    <w:p w:rsidR="003B291B" w:rsidRPr="00383E37" w:rsidRDefault="003B291B" w:rsidP="003B291B">
      <w:pPr>
        <w:ind w:firstLine="284"/>
        <w:jc w:val="center"/>
        <w:rPr>
          <w:rFonts w:ascii="Times New Roman" w:hAnsi="Times New Roman"/>
          <w:b/>
          <w:sz w:val="24"/>
          <w:szCs w:val="24"/>
        </w:rPr>
      </w:pPr>
    </w:p>
    <w:p w:rsidR="003B291B" w:rsidRPr="00383E37" w:rsidRDefault="003B291B" w:rsidP="003B291B">
      <w:pPr>
        <w:spacing w:after="120"/>
        <w:ind w:firstLine="284"/>
        <w:jc w:val="center"/>
        <w:rPr>
          <w:rFonts w:ascii="Times New Roman" w:hAnsi="Times New Roman"/>
          <w:sz w:val="24"/>
          <w:szCs w:val="24"/>
        </w:rPr>
      </w:pPr>
      <w:r w:rsidRPr="00383E37">
        <w:rPr>
          <w:rFonts w:ascii="Times New Roman" w:hAnsi="Times New Roman"/>
          <w:noProof/>
          <w:sz w:val="24"/>
          <w:szCs w:val="24"/>
          <w:lang w:eastAsia="uk-UA"/>
        </w:rPr>
        <w:drawing>
          <wp:inline distT="0" distB="0" distL="0" distR="0" wp14:anchorId="4D6E374F" wp14:editId="184CC145">
            <wp:extent cx="4019550" cy="247015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19550" cy="2470150"/>
                    </a:xfrm>
                    <a:prstGeom prst="rect">
                      <a:avLst/>
                    </a:prstGeom>
                    <a:noFill/>
                    <a:ln>
                      <a:noFill/>
                    </a:ln>
                  </pic:spPr>
                </pic:pic>
              </a:graphicData>
            </a:graphic>
          </wp:inline>
        </w:drawing>
      </w:r>
    </w:p>
    <w:p w:rsidR="003B291B" w:rsidRPr="00383E37" w:rsidRDefault="003B291B" w:rsidP="003B291B">
      <w:pPr>
        <w:ind w:left="1800" w:firstLine="360"/>
        <w:jc w:val="center"/>
        <w:rPr>
          <w:rFonts w:ascii="Times New Roman" w:hAnsi="Times New Roman"/>
          <w:sz w:val="24"/>
          <w:szCs w:val="24"/>
        </w:rPr>
      </w:pPr>
    </w:p>
    <w:p w:rsidR="003B291B" w:rsidRPr="00383E37" w:rsidRDefault="003B291B" w:rsidP="005A3398">
      <w:pPr>
        <w:spacing w:line="240" w:lineRule="auto"/>
        <w:ind w:firstLine="284"/>
        <w:jc w:val="both"/>
        <w:rPr>
          <w:rFonts w:ascii="Times New Roman" w:hAnsi="Times New Roman"/>
          <w:sz w:val="24"/>
          <w:szCs w:val="24"/>
        </w:rPr>
      </w:pPr>
      <w:r w:rsidRPr="00383E37">
        <w:rPr>
          <w:rFonts w:ascii="Times New Roman" w:hAnsi="Times New Roman"/>
          <w:sz w:val="24"/>
          <w:szCs w:val="24"/>
        </w:rPr>
        <w:t>Плавкі вставки запобіжників 0,4 кВ типу ПН2П або еквівалентних повинні відповідати ГОСТ</w:t>
      </w:r>
      <w:r w:rsidRPr="00383E37">
        <w:rPr>
          <w:rFonts w:ascii="Times New Roman" w:hAnsi="Times New Roman"/>
          <w:sz w:val="24"/>
          <w:szCs w:val="24"/>
          <w:lang w:eastAsia="uk-UA"/>
        </w:rPr>
        <w:t xml:space="preserve"> 17242-86</w:t>
      </w:r>
      <w:r w:rsidRPr="00383E37">
        <w:rPr>
          <w:rFonts w:ascii="Times New Roman" w:hAnsi="Times New Roman"/>
          <w:sz w:val="24"/>
          <w:szCs w:val="24"/>
        </w:rPr>
        <w:t xml:space="preserve"> та іншим чинним ГОСТ (ДСТУ) на дану продукцію, мати сертифікат </w:t>
      </w:r>
      <w:r w:rsidRPr="00383E37">
        <w:rPr>
          <w:rFonts w:ascii="Times New Roman" w:hAnsi="Times New Roman"/>
          <w:sz w:val="24"/>
          <w:szCs w:val="24"/>
        </w:rPr>
        <w:lastRenderedPageBreak/>
        <w:t>відповідності вимогам стандартів на дану продукцію</w:t>
      </w:r>
      <w:r w:rsidRPr="00383E37">
        <w:rPr>
          <w:rFonts w:ascii="Times New Roman" w:eastAsia="TimesNewRomanPSMT" w:hAnsi="Times New Roman"/>
          <w:sz w:val="24"/>
          <w:szCs w:val="24"/>
        </w:rPr>
        <w:t xml:space="preserve"> та</w:t>
      </w:r>
      <w:r w:rsidRPr="00383E37">
        <w:rPr>
          <w:rFonts w:ascii="Times New Roman" w:hAnsi="Times New Roman"/>
          <w:sz w:val="24"/>
          <w:szCs w:val="24"/>
        </w:rPr>
        <w:t xml:space="preserve"> бути виготовленими не раніше </w:t>
      </w:r>
      <w:r w:rsidRPr="00383E37">
        <w:rPr>
          <w:rFonts w:ascii="Times New Roman" w:hAnsi="Times New Roman"/>
          <w:sz w:val="24"/>
          <w:szCs w:val="24"/>
          <w:lang w:val="en-US"/>
        </w:rPr>
        <w:t>IV</w:t>
      </w:r>
      <w:r w:rsidRPr="00383E37">
        <w:rPr>
          <w:rFonts w:ascii="Times New Roman" w:hAnsi="Times New Roman"/>
          <w:sz w:val="24"/>
          <w:szCs w:val="24"/>
        </w:rPr>
        <w:t xml:space="preserve"> кварталу 2019 року.</w:t>
      </w:r>
    </w:p>
    <w:p w:rsidR="003B291B" w:rsidRPr="00383E37" w:rsidRDefault="003B291B" w:rsidP="005A3398">
      <w:pPr>
        <w:spacing w:line="240" w:lineRule="auto"/>
        <w:ind w:firstLine="284"/>
        <w:jc w:val="both"/>
        <w:rPr>
          <w:rFonts w:ascii="Times New Roman" w:hAnsi="Times New Roman"/>
          <w:sz w:val="24"/>
          <w:szCs w:val="24"/>
        </w:rPr>
      </w:pPr>
      <w:r w:rsidRPr="00383E37">
        <w:rPr>
          <w:rFonts w:ascii="Times New Roman" w:hAnsi="Times New Roman"/>
          <w:sz w:val="24"/>
          <w:szCs w:val="24"/>
        </w:rPr>
        <w:t xml:space="preserve">На </w:t>
      </w:r>
      <w:r>
        <w:rPr>
          <w:rFonts w:ascii="Times New Roman" w:hAnsi="Times New Roman"/>
          <w:sz w:val="24"/>
          <w:szCs w:val="24"/>
        </w:rPr>
        <w:t>торги</w:t>
      </w:r>
      <w:r w:rsidRPr="00383E37">
        <w:rPr>
          <w:rFonts w:ascii="Times New Roman" w:hAnsi="Times New Roman"/>
          <w:sz w:val="24"/>
          <w:szCs w:val="24"/>
        </w:rPr>
        <w:t xml:space="preserve"> для проведення експертизи та дослідного монтажу мають бути надані зразки кожного виробу </w:t>
      </w:r>
      <w:proofErr w:type="spellStart"/>
      <w:r w:rsidRPr="00383E37">
        <w:rPr>
          <w:rFonts w:ascii="Times New Roman" w:hAnsi="Times New Roman"/>
          <w:sz w:val="24"/>
          <w:szCs w:val="24"/>
        </w:rPr>
        <w:t>пропонуємої</w:t>
      </w:r>
      <w:proofErr w:type="spellEnd"/>
      <w:r w:rsidRPr="00383E37">
        <w:rPr>
          <w:rFonts w:ascii="Times New Roman" w:hAnsi="Times New Roman"/>
          <w:sz w:val="24"/>
          <w:szCs w:val="24"/>
        </w:rPr>
        <w:t xml:space="preserve"> продукції.</w:t>
      </w:r>
    </w:p>
    <w:p w:rsidR="003B291B" w:rsidRPr="00AA191F" w:rsidRDefault="003B291B" w:rsidP="003B291B">
      <w:pPr>
        <w:widowControl w:val="0"/>
        <w:spacing w:after="0" w:line="240" w:lineRule="auto"/>
        <w:contextualSpacing/>
        <w:rPr>
          <w:rFonts w:ascii="Times New Roman" w:hAnsi="Times New Roman"/>
          <w:sz w:val="24"/>
          <w:szCs w:val="24"/>
        </w:rPr>
      </w:pPr>
      <w:r>
        <w:rPr>
          <w:rFonts w:ascii="Times New Roman" w:hAnsi="Times New Roman"/>
          <w:b/>
          <w:sz w:val="24"/>
          <w:szCs w:val="24"/>
          <w:lang w:eastAsia="uk-UA"/>
        </w:rPr>
        <w:t xml:space="preserve">  </w:t>
      </w:r>
    </w:p>
    <w:p w:rsidR="003B291B" w:rsidRPr="00DC269E" w:rsidRDefault="001B5EFC" w:rsidP="00DC269E">
      <w:pPr>
        <w:pStyle w:val="aa"/>
        <w:numPr>
          <w:ilvl w:val="0"/>
          <w:numId w:val="17"/>
        </w:numPr>
        <w:jc w:val="both"/>
        <w:rPr>
          <w:rFonts w:ascii="Times New Roman" w:hAnsi="Times New Roman"/>
          <w:b/>
          <w:sz w:val="24"/>
          <w:szCs w:val="24"/>
          <w:lang w:bidi="he-IL"/>
        </w:rPr>
      </w:pPr>
      <w:r w:rsidRPr="00DC269E">
        <w:rPr>
          <w:rFonts w:ascii="Times New Roman" w:hAnsi="Times New Roman"/>
          <w:b/>
          <w:sz w:val="24"/>
          <w:szCs w:val="24"/>
        </w:rPr>
        <w:t xml:space="preserve">Запобіжники ВП-1-1 </w:t>
      </w:r>
      <w:r w:rsidR="005A3398" w:rsidRPr="00DC269E">
        <w:rPr>
          <w:rFonts w:ascii="Times New Roman" w:hAnsi="Times New Roman"/>
          <w:b/>
          <w:sz w:val="24"/>
          <w:szCs w:val="24"/>
          <w:lang w:bidi="he-IL"/>
        </w:rPr>
        <w:t>в кількості 210 шт.</w:t>
      </w:r>
    </w:p>
    <w:tbl>
      <w:tblPr>
        <w:tblW w:w="7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5502"/>
        <w:gridCol w:w="710"/>
        <w:gridCol w:w="689"/>
      </w:tblGrid>
      <w:tr w:rsidR="003B291B" w:rsidRPr="00184559" w:rsidTr="009F32EA">
        <w:tc>
          <w:tcPr>
            <w:tcW w:w="569" w:type="dxa"/>
            <w:shd w:val="clear" w:color="auto" w:fill="auto"/>
          </w:tcPr>
          <w:p w:rsidR="003B291B" w:rsidRPr="00D40BFB" w:rsidRDefault="003B291B" w:rsidP="009F32EA">
            <w:pPr>
              <w:widowControl w:val="0"/>
              <w:spacing w:after="0" w:line="240" w:lineRule="auto"/>
              <w:ind w:right="113"/>
              <w:contextualSpacing/>
              <w:jc w:val="both"/>
              <w:rPr>
                <w:rFonts w:ascii="Times New Roman" w:hAnsi="Times New Roman"/>
                <w:sz w:val="24"/>
                <w:szCs w:val="24"/>
              </w:rPr>
            </w:pPr>
            <w:r>
              <w:rPr>
                <w:rFonts w:ascii="Times New Roman" w:hAnsi="Times New Roman"/>
                <w:sz w:val="24"/>
                <w:szCs w:val="24"/>
              </w:rPr>
              <w:t>70</w:t>
            </w:r>
          </w:p>
        </w:tc>
        <w:tc>
          <w:tcPr>
            <w:tcW w:w="5502" w:type="dxa"/>
            <w:shd w:val="clear" w:color="auto" w:fill="auto"/>
          </w:tcPr>
          <w:p w:rsidR="003B291B" w:rsidRPr="00184559" w:rsidRDefault="003B291B" w:rsidP="009F32EA">
            <w:pPr>
              <w:widowControl w:val="0"/>
              <w:spacing w:after="0" w:line="240" w:lineRule="auto"/>
              <w:ind w:right="113"/>
              <w:contextualSpacing/>
              <w:rPr>
                <w:rFonts w:ascii="Times New Roman" w:hAnsi="Times New Roman"/>
              </w:rPr>
            </w:pPr>
            <w:proofErr w:type="spellStart"/>
            <w:r w:rsidRPr="00184559">
              <w:rPr>
                <w:rFonts w:ascii="Times New Roman" w:hAnsi="Times New Roman"/>
                <w:sz w:val="24"/>
                <w:szCs w:val="24"/>
                <w:lang w:val="ru-RU"/>
              </w:rPr>
              <w:t>Запобіжник</w:t>
            </w:r>
            <w:proofErr w:type="spellEnd"/>
            <w:r w:rsidRPr="00184559">
              <w:rPr>
                <w:rFonts w:ascii="Times New Roman" w:hAnsi="Times New Roman"/>
              </w:rPr>
              <w:t xml:space="preserve"> ВП-1-1-0.25А</w:t>
            </w:r>
          </w:p>
        </w:tc>
        <w:tc>
          <w:tcPr>
            <w:tcW w:w="710" w:type="dxa"/>
            <w:shd w:val="clear" w:color="auto" w:fill="auto"/>
          </w:tcPr>
          <w:p w:rsidR="003B291B" w:rsidRPr="00184559" w:rsidRDefault="003B291B"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3B291B" w:rsidRPr="00184559" w:rsidRDefault="003B291B" w:rsidP="009F32EA">
            <w:pPr>
              <w:widowControl w:val="0"/>
              <w:spacing w:before="120" w:after="0" w:line="240" w:lineRule="auto"/>
              <w:ind w:right="113"/>
              <w:contextualSpacing/>
              <w:rPr>
                <w:rFonts w:ascii="Times New Roman" w:hAnsi="Times New Roman"/>
                <w:sz w:val="24"/>
                <w:szCs w:val="24"/>
              </w:rPr>
            </w:pPr>
            <w:r w:rsidRPr="00184559">
              <w:rPr>
                <w:rFonts w:ascii="Times New Roman" w:hAnsi="Times New Roman"/>
                <w:sz w:val="24"/>
                <w:szCs w:val="24"/>
              </w:rPr>
              <w:t>30</w:t>
            </w:r>
          </w:p>
        </w:tc>
      </w:tr>
      <w:tr w:rsidR="003B291B" w:rsidRPr="00184559" w:rsidTr="009F32EA">
        <w:tc>
          <w:tcPr>
            <w:tcW w:w="569" w:type="dxa"/>
            <w:shd w:val="clear" w:color="auto" w:fill="auto"/>
          </w:tcPr>
          <w:p w:rsidR="003B291B" w:rsidRPr="00D40BFB" w:rsidRDefault="003B291B" w:rsidP="009F32EA">
            <w:pPr>
              <w:widowControl w:val="0"/>
              <w:spacing w:after="0" w:line="240" w:lineRule="auto"/>
              <w:ind w:right="113"/>
              <w:contextualSpacing/>
              <w:jc w:val="both"/>
              <w:rPr>
                <w:rFonts w:ascii="Times New Roman" w:hAnsi="Times New Roman"/>
                <w:sz w:val="24"/>
                <w:szCs w:val="24"/>
              </w:rPr>
            </w:pPr>
            <w:r>
              <w:rPr>
                <w:rFonts w:ascii="Times New Roman" w:hAnsi="Times New Roman"/>
                <w:sz w:val="24"/>
                <w:szCs w:val="24"/>
              </w:rPr>
              <w:t>71</w:t>
            </w:r>
          </w:p>
        </w:tc>
        <w:tc>
          <w:tcPr>
            <w:tcW w:w="5502" w:type="dxa"/>
            <w:shd w:val="clear" w:color="auto" w:fill="auto"/>
          </w:tcPr>
          <w:p w:rsidR="003B291B" w:rsidRPr="00184559" w:rsidRDefault="003B291B" w:rsidP="009F32EA">
            <w:pPr>
              <w:widowControl w:val="0"/>
              <w:spacing w:after="0" w:line="240" w:lineRule="auto"/>
              <w:ind w:right="113"/>
              <w:contextualSpacing/>
              <w:rPr>
                <w:rFonts w:ascii="Times New Roman" w:hAnsi="Times New Roman"/>
              </w:rPr>
            </w:pPr>
            <w:proofErr w:type="spellStart"/>
            <w:r w:rsidRPr="00184559">
              <w:rPr>
                <w:rFonts w:ascii="Times New Roman" w:hAnsi="Times New Roman"/>
                <w:sz w:val="24"/>
                <w:szCs w:val="24"/>
                <w:lang w:val="ru-RU"/>
              </w:rPr>
              <w:t>Запобіжник</w:t>
            </w:r>
            <w:proofErr w:type="spellEnd"/>
            <w:r w:rsidRPr="00184559">
              <w:rPr>
                <w:rFonts w:ascii="Times New Roman" w:hAnsi="Times New Roman"/>
              </w:rPr>
              <w:t xml:space="preserve"> ВП-1-1-0.5А</w:t>
            </w:r>
          </w:p>
        </w:tc>
        <w:tc>
          <w:tcPr>
            <w:tcW w:w="710" w:type="dxa"/>
            <w:shd w:val="clear" w:color="auto" w:fill="auto"/>
          </w:tcPr>
          <w:p w:rsidR="003B291B" w:rsidRPr="00184559" w:rsidRDefault="003B291B"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3B291B" w:rsidRPr="00184559" w:rsidRDefault="003B291B" w:rsidP="009F32EA">
            <w:pPr>
              <w:widowControl w:val="0"/>
              <w:spacing w:before="120" w:after="0" w:line="240" w:lineRule="auto"/>
              <w:ind w:right="113"/>
              <w:contextualSpacing/>
              <w:rPr>
                <w:rFonts w:ascii="Times New Roman" w:hAnsi="Times New Roman"/>
                <w:sz w:val="24"/>
                <w:szCs w:val="24"/>
                <w:lang w:val="en-US"/>
              </w:rPr>
            </w:pPr>
            <w:r w:rsidRPr="00184559">
              <w:rPr>
                <w:rFonts w:ascii="Times New Roman" w:hAnsi="Times New Roman"/>
                <w:sz w:val="24"/>
                <w:szCs w:val="24"/>
              </w:rPr>
              <w:t>30</w:t>
            </w:r>
          </w:p>
        </w:tc>
      </w:tr>
      <w:tr w:rsidR="003B291B" w:rsidRPr="00184559" w:rsidTr="009F32EA">
        <w:tc>
          <w:tcPr>
            <w:tcW w:w="569" w:type="dxa"/>
            <w:shd w:val="clear" w:color="auto" w:fill="auto"/>
          </w:tcPr>
          <w:p w:rsidR="003B291B" w:rsidRPr="00D40BFB" w:rsidRDefault="003B291B" w:rsidP="009F32EA">
            <w:pPr>
              <w:widowControl w:val="0"/>
              <w:spacing w:before="120" w:after="0" w:line="240" w:lineRule="auto"/>
              <w:ind w:right="113"/>
              <w:contextualSpacing/>
              <w:jc w:val="both"/>
              <w:rPr>
                <w:rFonts w:ascii="Times New Roman" w:hAnsi="Times New Roman"/>
                <w:sz w:val="24"/>
                <w:szCs w:val="24"/>
              </w:rPr>
            </w:pPr>
            <w:r>
              <w:rPr>
                <w:rFonts w:ascii="Times New Roman" w:hAnsi="Times New Roman"/>
                <w:sz w:val="24"/>
                <w:szCs w:val="24"/>
              </w:rPr>
              <w:t>72</w:t>
            </w:r>
          </w:p>
        </w:tc>
        <w:tc>
          <w:tcPr>
            <w:tcW w:w="5502" w:type="dxa"/>
            <w:shd w:val="clear" w:color="auto" w:fill="auto"/>
          </w:tcPr>
          <w:p w:rsidR="003B291B" w:rsidRPr="00184559" w:rsidRDefault="003B291B" w:rsidP="009F32EA">
            <w:pPr>
              <w:widowControl w:val="0"/>
              <w:spacing w:after="0" w:line="240" w:lineRule="auto"/>
              <w:ind w:right="113"/>
              <w:contextualSpacing/>
              <w:rPr>
                <w:rFonts w:ascii="Times New Roman" w:hAnsi="Times New Roman"/>
              </w:rPr>
            </w:pPr>
            <w:proofErr w:type="spellStart"/>
            <w:r w:rsidRPr="00184559">
              <w:rPr>
                <w:rFonts w:ascii="Times New Roman" w:hAnsi="Times New Roman"/>
                <w:sz w:val="24"/>
                <w:szCs w:val="24"/>
                <w:lang w:val="ru-RU"/>
              </w:rPr>
              <w:t>Запобіжник</w:t>
            </w:r>
            <w:proofErr w:type="spellEnd"/>
            <w:r w:rsidRPr="00184559">
              <w:rPr>
                <w:rFonts w:ascii="Times New Roman" w:hAnsi="Times New Roman"/>
              </w:rPr>
              <w:t xml:space="preserve"> ВП-1-1-1А</w:t>
            </w:r>
          </w:p>
        </w:tc>
        <w:tc>
          <w:tcPr>
            <w:tcW w:w="710" w:type="dxa"/>
            <w:shd w:val="clear" w:color="auto" w:fill="auto"/>
          </w:tcPr>
          <w:p w:rsidR="003B291B" w:rsidRPr="00184559" w:rsidRDefault="003B291B"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3B291B" w:rsidRPr="00184559" w:rsidRDefault="003B291B" w:rsidP="009F32EA">
            <w:pPr>
              <w:widowControl w:val="0"/>
              <w:spacing w:before="120" w:after="0" w:line="240" w:lineRule="auto"/>
              <w:ind w:right="113"/>
              <w:contextualSpacing/>
              <w:rPr>
                <w:rFonts w:ascii="Times New Roman" w:hAnsi="Times New Roman"/>
                <w:sz w:val="24"/>
                <w:szCs w:val="24"/>
                <w:lang w:val="ru-RU"/>
              </w:rPr>
            </w:pPr>
            <w:r w:rsidRPr="00184559">
              <w:rPr>
                <w:rFonts w:ascii="Times New Roman" w:hAnsi="Times New Roman"/>
                <w:sz w:val="24"/>
                <w:szCs w:val="24"/>
              </w:rPr>
              <w:t>30</w:t>
            </w:r>
          </w:p>
        </w:tc>
      </w:tr>
      <w:tr w:rsidR="003B291B" w:rsidRPr="00184559" w:rsidTr="009F32EA">
        <w:tc>
          <w:tcPr>
            <w:tcW w:w="569" w:type="dxa"/>
            <w:shd w:val="clear" w:color="auto" w:fill="auto"/>
          </w:tcPr>
          <w:p w:rsidR="003B291B" w:rsidRPr="00D40BFB" w:rsidRDefault="003B291B" w:rsidP="009F32EA">
            <w:pPr>
              <w:widowControl w:val="0"/>
              <w:spacing w:before="120" w:after="0" w:line="240" w:lineRule="auto"/>
              <w:ind w:right="113"/>
              <w:contextualSpacing/>
              <w:jc w:val="both"/>
              <w:rPr>
                <w:rFonts w:ascii="Times New Roman" w:hAnsi="Times New Roman"/>
                <w:sz w:val="24"/>
                <w:szCs w:val="24"/>
              </w:rPr>
            </w:pPr>
            <w:r>
              <w:rPr>
                <w:rFonts w:ascii="Times New Roman" w:hAnsi="Times New Roman"/>
                <w:sz w:val="24"/>
                <w:szCs w:val="24"/>
              </w:rPr>
              <w:t>73</w:t>
            </w:r>
          </w:p>
        </w:tc>
        <w:tc>
          <w:tcPr>
            <w:tcW w:w="5502" w:type="dxa"/>
            <w:shd w:val="clear" w:color="auto" w:fill="auto"/>
          </w:tcPr>
          <w:p w:rsidR="003B291B" w:rsidRPr="00184559" w:rsidRDefault="003B291B" w:rsidP="009F32EA">
            <w:pPr>
              <w:widowControl w:val="0"/>
              <w:spacing w:after="0" w:line="240" w:lineRule="auto"/>
              <w:ind w:right="113"/>
              <w:contextualSpacing/>
              <w:rPr>
                <w:rFonts w:ascii="Times New Roman" w:hAnsi="Times New Roman"/>
              </w:rPr>
            </w:pPr>
            <w:proofErr w:type="spellStart"/>
            <w:r w:rsidRPr="00184559">
              <w:rPr>
                <w:rFonts w:ascii="Times New Roman" w:hAnsi="Times New Roman"/>
                <w:sz w:val="24"/>
                <w:szCs w:val="24"/>
                <w:lang w:val="ru-RU"/>
              </w:rPr>
              <w:t>Запобіжник</w:t>
            </w:r>
            <w:proofErr w:type="spellEnd"/>
            <w:r w:rsidRPr="00184559">
              <w:rPr>
                <w:rFonts w:ascii="Times New Roman" w:hAnsi="Times New Roman"/>
              </w:rPr>
              <w:t xml:space="preserve"> ВП-1-1-2А</w:t>
            </w:r>
          </w:p>
        </w:tc>
        <w:tc>
          <w:tcPr>
            <w:tcW w:w="710" w:type="dxa"/>
            <w:shd w:val="clear" w:color="auto" w:fill="auto"/>
          </w:tcPr>
          <w:p w:rsidR="003B291B" w:rsidRPr="00184559" w:rsidRDefault="003B291B"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3B291B" w:rsidRPr="00184559" w:rsidRDefault="003B291B" w:rsidP="009F32EA">
            <w:pPr>
              <w:widowControl w:val="0"/>
              <w:spacing w:before="120" w:after="0" w:line="240" w:lineRule="auto"/>
              <w:ind w:right="113"/>
              <w:contextualSpacing/>
              <w:rPr>
                <w:rFonts w:ascii="Times New Roman" w:hAnsi="Times New Roman"/>
                <w:sz w:val="24"/>
                <w:szCs w:val="24"/>
                <w:lang w:val="ru-RU"/>
              </w:rPr>
            </w:pPr>
            <w:r w:rsidRPr="00184559">
              <w:rPr>
                <w:rFonts w:ascii="Times New Roman" w:hAnsi="Times New Roman"/>
                <w:sz w:val="24"/>
                <w:szCs w:val="24"/>
              </w:rPr>
              <w:t>30</w:t>
            </w:r>
          </w:p>
        </w:tc>
      </w:tr>
      <w:tr w:rsidR="003B291B" w:rsidRPr="00184559" w:rsidTr="009F32EA">
        <w:tc>
          <w:tcPr>
            <w:tcW w:w="569" w:type="dxa"/>
            <w:shd w:val="clear" w:color="auto" w:fill="auto"/>
          </w:tcPr>
          <w:p w:rsidR="003B291B" w:rsidRPr="00D40BFB" w:rsidRDefault="003B291B" w:rsidP="009F32EA">
            <w:pPr>
              <w:widowControl w:val="0"/>
              <w:spacing w:before="120" w:after="0" w:line="240" w:lineRule="auto"/>
              <w:ind w:right="113"/>
              <w:contextualSpacing/>
              <w:jc w:val="both"/>
              <w:rPr>
                <w:rFonts w:ascii="Times New Roman" w:hAnsi="Times New Roman"/>
                <w:sz w:val="24"/>
                <w:szCs w:val="24"/>
              </w:rPr>
            </w:pPr>
            <w:r>
              <w:rPr>
                <w:rFonts w:ascii="Times New Roman" w:hAnsi="Times New Roman"/>
                <w:sz w:val="24"/>
                <w:szCs w:val="24"/>
              </w:rPr>
              <w:t>74</w:t>
            </w:r>
          </w:p>
        </w:tc>
        <w:tc>
          <w:tcPr>
            <w:tcW w:w="5502" w:type="dxa"/>
            <w:shd w:val="clear" w:color="auto" w:fill="auto"/>
          </w:tcPr>
          <w:p w:rsidR="003B291B" w:rsidRPr="00184559" w:rsidRDefault="003B291B" w:rsidP="009F32EA">
            <w:pPr>
              <w:widowControl w:val="0"/>
              <w:spacing w:after="0" w:line="240" w:lineRule="auto"/>
              <w:ind w:right="113"/>
              <w:contextualSpacing/>
              <w:rPr>
                <w:rFonts w:ascii="Times New Roman" w:hAnsi="Times New Roman"/>
              </w:rPr>
            </w:pPr>
            <w:proofErr w:type="spellStart"/>
            <w:r w:rsidRPr="00184559">
              <w:rPr>
                <w:rFonts w:ascii="Times New Roman" w:hAnsi="Times New Roman"/>
                <w:sz w:val="24"/>
                <w:szCs w:val="24"/>
                <w:lang w:val="ru-RU"/>
              </w:rPr>
              <w:t>Запобіжник</w:t>
            </w:r>
            <w:proofErr w:type="spellEnd"/>
            <w:r w:rsidRPr="00184559">
              <w:rPr>
                <w:rFonts w:ascii="Times New Roman" w:hAnsi="Times New Roman"/>
              </w:rPr>
              <w:t xml:space="preserve"> ВП-1-1-3.15А</w:t>
            </w:r>
          </w:p>
        </w:tc>
        <w:tc>
          <w:tcPr>
            <w:tcW w:w="710" w:type="dxa"/>
            <w:shd w:val="clear" w:color="auto" w:fill="auto"/>
          </w:tcPr>
          <w:p w:rsidR="003B291B" w:rsidRPr="00184559" w:rsidRDefault="003B291B"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3B291B" w:rsidRPr="00184559" w:rsidRDefault="003B291B" w:rsidP="009F32EA">
            <w:pPr>
              <w:widowControl w:val="0"/>
              <w:spacing w:before="120" w:after="0" w:line="240" w:lineRule="auto"/>
              <w:ind w:right="113"/>
              <w:contextualSpacing/>
              <w:rPr>
                <w:rFonts w:ascii="Times New Roman" w:hAnsi="Times New Roman"/>
                <w:sz w:val="24"/>
                <w:szCs w:val="24"/>
                <w:lang w:val="ru-RU"/>
              </w:rPr>
            </w:pPr>
            <w:r w:rsidRPr="00184559">
              <w:rPr>
                <w:rFonts w:ascii="Times New Roman" w:hAnsi="Times New Roman"/>
                <w:sz w:val="24"/>
                <w:szCs w:val="24"/>
              </w:rPr>
              <w:t>30</w:t>
            </w:r>
          </w:p>
        </w:tc>
      </w:tr>
      <w:tr w:rsidR="003B291B" w:rsidRPr="00184559" w:rsidTr="009F32EA">
        <w:tc>
          <w:tcPr>
            <w:tcW w:w="569" w:type="dxa"/>
            <w:shd w:val="clear" w:color="auto" w:fill="auto"/>
          </w:tcPr>
          <w:p w:rsidR="003B291B" w:rsidRPr="00D40BFB" w:rsidRDefault="003B291B" w:rsidP="009F32EA">
            <w:pPr>
              <w:widowControl w:val="0"/>
              <w:spacing w:before="120" w:after="0" w:line="240" w:lineRule="auto"/>
              <w:ind w:right="113"/>
              <w:contextualSpacing/>
              <w:jc w:val="both"/>
              <w:rPr>
                <w:rFonts w:ascii="Times New Roman" w:hAnsi="Times New Roman"/>
                <w:sz w:val="24"/>
                <w:szCs w:val="24"/>
              </w:rPr>
            </w:pPr>
            <w:r>
              <w:rPr>
                <w:rFonts w:ascii="Times New Roman" w:hAnsi="Times New Roman"/>
                <w:sz w:val="24"/>
                <w:szCs w:val="24"/>
              </w:rPr>
              <w:t>75</w:t>
            </w:r>
          </w:p>
        </w:tc>
        <w:tc>
          <w:tcPr>
            <w:tcW w:w="5502" w:type="dxa"/>
            <w:shd w:val="clear" w:color="auto" w:fill="auto"/>
          </w:tcPr>
          <w:p w:rsidR="003B291B" w:rsidRPr="00184559" w:rsidRDefault="003B291B" w:rsidP="009F32EA">
            <w:pPr>
              <w:widowControl w:val="0"/>
              <w:spacing w:after="0" w:line="240" w:lineRule="auto"/>
              <w:ind w:right="113"/>
              <w:contextualSpacing/>
              <w:rPr>
                <w:rFonts w:ascii="Times New Roman" w:hAnsi="Times New Roman"/>
              </w:rPr>
            </w:pPr>
            <w:proofErr w:type="spellStart"/>
            <w:r w:rsidRPr="00184559">
              <w:rPr>
                <w:rFonts w:ascii="Times New Roman" w:hAnsi="Times New Roman"/>
                <w:sz w:val="24"/>
                <w:szCs w:val="24"/>
                <w:lang w:val="ru-RU"/>
              </w:rPr>
              <w:t>Запобіжник</w:t>
            </w:r>
            <w:proofErr w:type="spellEnd"/>
            <w:r w:rsidRPr="00184559">
              <w:rPr>
                <w:rFonts w:ascii="Times New Roman" w:hAnsi="Times New Roman"/>
              </w:rPr>
              <w:t xml:space="preserve"> ВП-1-1-4А</w:t>
            </w:r>
          </w:p>
        </w:tc>
        <w:tc>
          <w:tcPr>
            <w:tcW w:w="710" w:type="dxa"/>
            <w:shd w:val="clear" w:color="auto" w:fill="auto"/>
          </w:tcPr>
          <w:p w:rsidR="003B291B" w:rsidRPr="00184559" w:rsidRDefault="003B291B"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3B291B" w:rsidRPr="00184559" w:rsidRDefault="003B291B" w:rsidP="009F32EA">
            <w:pPr>
              <w:widowControl w:val="0"/>
              <w:spacing w:before="120" w:after="0" w:line="240" w:lineRule="auto"/>
              <w:ind w:right="113"/>
              <w:contextualSpacing/>
              <w:rPr>
                <w:rFonts w:ascii="Times New Roman" w:hAnsi="Times New Roman"/>
                <w:sz w:val="24"/>
                <w:szCs w:val="24"/>
                <w:lang w:val="ru-RU"/>
              </w:rPr>
            </w:pPr>
            <w:r w:rsidRPr="00184559">
              <w:rPr>
                <w:rFonts w:ascii="Times New Roman" w:hAnsi="Times New Roman"/>
                <w:sz w:val="24"/>
                <w:szCs w:val="24"/>
              </w:rPr>
              <w:t>30</w:t>
            </w:r>
          </w:p>
        </w:tc>
      </w:tr>
      <w:tr w:rsidR="003B291B" w:rsidRPr="00184559" w:rsidTr="009F32EA">
        <w:tc>
          <w:tcPr>
            <w:tcW w:w="569" w:type="dxa"/>
            <w:shd w:val="clear" w:color="auto" w:fill="auto"/>
          </w:tcPr>
          <w:p w:rsidR="003B291B" w:rsidRPr="00D40BFB" w:rsidRDefault="003B291B" w:rsidP="009F32EA">
            <w:pPr>
              <w:widowControl w:val="0"/>
              <w:spacing w:before="120" w:after="0" w:line="240" w:lineRule="auto"/>
              <w:ind w:right="113"/>
              <w:contextualSpacing/>
              <w:jc w:val="both"/>
              <w:rPr>
                <w:rFonts w:ascii="Times New Roman" w:hAnsi="Times New Roman"/>
                <w:sz w:val="24"/>
                <w:szCs w:val="24"/>
              </w:rPr>
            </w:pPr>
            <w:r>
              <w:rPr>
                <w:rFonts w:ascii="Times New Roman" w:hAnsi="Times New Roman"/>
                <w:sz w:val="24"/>
                <w:szCs w:val="24"/>
              </w:rPr>
              <w:t>76</w:t>
            </w:r>
          </w:p>
        </w:tc>
        <w:tc>
          <w:tcPr>
            <w:tcW w:w="5502" w:type="dxa"/>
            <w:shd w:val="clear" w:color="auto" w:fill="auto"/>
          </w:tcPr>
          <w:p w:rsidR="003B291B" w:rsidRPr="00184559" w:rsidRDefault="003B291B" w:rsidP="009F32EA">
            <w:pPr>
              <w:widowControl w:val="0"/>
              <w:spacing w:after="0" w:line="240" w:lineRule="auto"/>
              <w:ind w:right="113"/>
              <w:contextualSpacing/>
              <w:rPr>
                <w:rFonts w:ascii="Times New Roman" w:hAnsi="Times New Roman"/>
              </w:rPr>
            </w:pPr>
            <w:proofErr w:type="spellStart"/>
            <w:r w:rsidRPr="00184559">
              <w:rPr>
                <w:rFonts w:ascii="Times New Roman" w:hAnsi="Times New Roman"/>
                <w:sz w:val="24"/>
                <w:szCs w:val="24"/>
                <w:lang w:val="ru-RU"/>
              </w:rPr>
              <w:t>Запобіжник</w:t>
            </w:r>
            <w:proofErr w:type="spellEnd"/>
            <w:r w:rsidRPr="00184559">
              <w:rPr>
                <w:rFonts w:ascii="Times New Roman" w:hAnsi="Times New Roman"/>
              </w:rPr>
              <w:t xml:space="preserve"> ВП-1-1-5А</w:t>
            </w:r>
          </w:p>
        </w:tc>
        <w:tc>
          <w:tcPr>
            <w:tcW w:w="710" w:type="dxa"/>
            <w:shd w:val="clear" w:color="auto" w:fill="auto"/>
          </w:tcPr>
          <w:p w:rsidR="003B291B" w:rsidRPr="00184559" w:rsidRDefault="003B291B"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3B291B" w:rsidRPr="00184559" w:rsidRDefault="003B291B" w:rsidP="009F32EA">
            <w:pPr>
              <w:widowControl w:val="0"/>
              <w:spacing w:before="120" w:after="0" w:line="240" w:lineRule="auto"/>
              <w:ind w:right="113"/>
              <w:contextualSpacing/>
              <w:rPr>
                <w:rFonts w:ascii="Times New Roman" w:hAnsi="Times New Roman"/>
                <w:sz w:val="24"/>
                <w:szCs w:val="24"/>
                <w:lang w:val="ru-RU"/>
              </w:rPr>
            </w:pPr>
            <w:r w:rsidRPr="00184559">
              <w:rPr>
                <w:rFonts w:ascii="Times New Roman" w:hAnsi="Times New Roman"/>
                <w:sz w:val="24"/>
                <w:szCs w:val="24"/>
              </w:rPr>
              <w:t>30</w:t>
            </w:r>
          </w:p>
        </w:tc>
      </w:tr>
    </w:tbl>
    <w:p w:rsidR="003B291B" w:rsidRPr="006B6DA1" w:rsidRDefault="003B291B" w:rsidP="003B291B">
      <w:pPr>
        <w:pStyle w:val="af7"/>
        <w:jc w:val="both"/>
        <w:rPr>
          <w:b/>
        </w:rPr>
      </w:pPr>
      <w:r w:rsidRPr="006B6DA1">
        <w:rPr>
          <w:b/>
        </w:rPr>
        <w:t>Вставка плавка ВП1-1</w:t>
      </w:r>
    </w:p>
    <w:p w:rsidR="003B291B" w:rsidRPr="006B6DA1" w:rsidRDefault="003B291B" w:rsidP="003B291B">
      <w:pPr>
        <w:pStyle w:val="af7"/>
        <w:jc w:val="both"/>
      </w:pPr>
      <w:r w:rsidRPr="006B6DA1">
        <w:t>Запобіжник, вставка плавка ВП1-1, використовується для захисту електричних ланцюгів постійного та змінного струму в апаратурі зв’язку з частотою від 50…2000Гц від перевантажень та тимчасового замкнення. Корпус – не прозорий (керамічний).</w:t>
      </w:r>
    </w:p>
    <w:p w:rsidR="003B291B" w:rsidRPr="006B6DA1" w:rsidRDefault="003B291B" w:rsidP="003B291B">
      <w:pPr>
        <w:pStyle w:val="af7"/>
        <w:jc w:val="both"/>
      </w:pPr>
      <w:r w:rsidRPr="006B6DA1">
        <w:fldChar w:fldCharType="begin"/>
      </w:r>
      <w:r w:rsidRPr="006B6DA1">
        <w:instrText xml:space="preserve"> INCLUDEPICTURE "https://asenergi.com/assets/images/predohranitel/vp/vp1_m.jpg" \* MERGEFORMATINET </w:instrText>
      </w:r>
      <w:r w:rsidRPr="006B6DA1">
        <w:fldChar w:fldCharType="separate"/>
      </w:r>
      <w:r w:rsidR="004A22AB">
        <w:fldChar w:fldCharType="begin"/>
      </w:r>
      <w:r w:rsidR="004A22AB">
        <w:instrText xml:space="preserve"> INCLUDEPICTURE  "https://asenergi.com/assets/images/predohranitel/vp/vp1_m.jpg" \* MERGEFORMATINET </w:instrText>
      </w:r>
      <w:r w:rsidR="004A22AB">
        <w:fldChar w:fldCharType="separate"/>
      </w:r>
      <w:r w:rsidR="00D7744C">
        <w:fldChar w:fldCharType="begin"/>
      </w:r>
      <w:r w:rsidR="00D7744C">
        <w:instrText xml:space="preserve"> INCLUDEPICTURE  "https://asenergi.com/assets/images/predohranitel/vp/vp1_m.jpg" \* MERGEFORMATINET </w:instrText>
      </w:r>
      <w:r w:rsidR="00D7744C">
        <w:fldChar w:fldCharType="separate"/>
      </w:r>
      <w:r w:rsidR="009F32EA">
        <w:fldChar w:fldCharType="begin"/>
      </w:r>
      <w:r w:rsidR="009F32EA">
        <w:instrText xml:space="preserve"> INCLUDEPICTURE  "https://asenergi.com/assets/images/predohranitel/vp/vp1_m.jpg" \* MERGEFORMATINET </w:instrText>
      </w:r>
      <w:r w:rsidR="009F32EA">
        <w:fldChar w:fldCharType="separate"/>
      </w:r>
      <w:r w:rsidR="001B5D8F">
        <w:fldChar w:fldCharType="begin"/>
      </w:r>
      <w:r w:rsidR="001B5D8F">
        <w:instrText xml:space="preserve"> INCLUDEPICTURE  "https://asenergi.com/assets/images/predohranitel/vp/vp1_m.jpg" \* MERGEFORMATINET </w:instrText>
      </w:r>
      <w:r w:rsidR="001B5D8F">
        <w:fldChar w:fldCharType="separate"/>
      </w:r>
      <w:r w:rsidR="009B607B">
        <w:fldChar w:fldCharType="begin"/>
      </w:r>
      <w:r w:rsidR="009B607B">
        <w:instrText xml:space="preserve"> INCLUDEPICTURE  "https://asenergi.com/assets/images/predohranitel/vp/vp1_m.jpg" \* MERGEFORMATINET </w:instrText>
      </w:r>
      <w:r w:rsidR="009B607B">
        <w:fldChar w:fldCharType="separate"/>
      </w:r>
      <w:r w:rsidR="00DA0868">
        <w:fldChar w:fldCharType="begin"/>
      </w:r>
      <w:r w:rsidR="00DA0868">
        <w:instrText xml:space="preserve"> INCLUDEPICTURE  "https://asenergi.com/assets/images/predohranitel/vp/vp1_m.jpg" \* MERGEFORMATINET </w:instrText>
      </w:r>
      <w:r w:rsidR="00DA0868">
        <w:fldChar w:fldCharType="separate"/>
      </w:r>
      <w:r w:rsidR="003E54FD">
        <w:fldChar w:fldCharType="begin"/>
      </w:r>
      <w:r w:rsidR="003E54FD">
        <w:instrText xml:space="preserve"> INCLUDEPICTURE  "https://asenergi.com/assets/images/predohranitel/vp/vp1_m.jpg" \* MERGEFORMATINET </w:instrText>
      </w:r>
      <w:r w:rsidR="003E54FD">
        <w:fldChar w:fldCharType="separate"/>
      </w:r>
      <w:r w:rsidR="007631E5">
        <w:fldChar w:fldCharType="begin"/>
      </w:r>
      <w:r w:rsidR="007631E5">
        <w:instrText xml:space="preserve"> INCLUDEPICTURE  "https://asenergi.com/assets/images/predohranitel/vp/vp1_m.jpg" \* MERGEFORMATINET </w:instrText>
      </w:r>
      <w:r w:rsidR="007631E5">
        <w:fldChar w:fldCharType="separate"/>
      </w:r>
      <w:r w:rsidR="00EF67CD">
        <w:fldChar w:fldCharType="begin"/>
      </w:r>
      <w:r w:rsidR="00EF67CD">
        <w:instrText xml:space="preserve"> INCLUDEPICTURE  "https://asenergi.com/assets/images/predohranitel/vp/vp1_m.jpg" \* MERGEFORMATINET </w:instrText>
      </w:r>
      <w:r w:rsidR="00EF67CD">
        <w:fldChar w:fldCharType="separate"/>
      </w:r>
      <w:r w:rsidR="00F30207">
        <w:fldChar w:fldCharType="begin"/>
      </w:r>
      <w:r w:rsidR="00F30207">
        <w:instrText xml:space="preserve"> INCLUDEPICTURE  "https://asenergi.com/assets/images/predohranitel/vp/vp1_m.jpg" \* MERGEFORMATINET </w:instrText>
      </w:r>
      <w:r w:rsidR="00F30207">
        <w:fldChar w:fldCharType="separate"/>
      </w:r>
      <w:r w:rsidR="00362394">
        <w:fldChar w:fldCharType="begin"/>
      </w:r>
      <w:r w:rsidR="00362394">
        <w:instrText xml:space="preserve"> </w:instrText>
      </w:r>
      <w:r w:rsidR="00362394">
        <w:instrText>INCLUDEPICTURE  "https://asenergi.com/assets/images/predohranitel/vp/vp1_m.jpg" \* MERGEFORMATINET</w:instrText>
      </w:r>
      <w:r w:rsidR="00362394">
        <w:instrText xml:space="preserve"> </w:instrText>
      </w:r>
      <w:r w:rsidR="00362394">
        <w:fldChar w:fldCharType="separate"/>
      </w:r>
      <w:r w:rsidR="00362394">
        <w:pict>
          <v:shape id="_x0000_i1027" type="#_x0000_t75" alt="Вставки плавкие (предохранители) керамические ВП1, ВП2Б, ВП3Б, ВП2Т, ВП3Т" style="width:98.5pt;height:1in">
            <v:imagedata r:id="rId24" r:href="rId25"/>
          </v:shape>
        </w:pict>
      </w:r>
      <w:r w:rsidR="00362394">
        <w:fldChar w:fldCharType="end"/>
      </w:r>
      <w:r w:rsidR="00F30207">
        <w:fldChar w:fldCharType="end"/>
      </w:r>
      <w:r w:rsidR="00EF67CD">
        <w:fldChar w:fldCharType="end"/>
      </w:r>
      <w:r w:rsidR="007631E5">
        <w:fldChar w:fldCharType="end"/>
      </w:r>
      <w:r w:rsidR="003E54FD">
        <w:fldChar w:fldCharType="end"/>
      </w:r>
      <w:r w:rsidR="00DA0868">
        <w:fldChar w:fldCharType="end"/>
      </w:r>
      <w:r w:rsidR="009B607B">
        <w:fldChar w:fldCharType="end"/>
      </w:r>
      <w:r w:rsidR="001B5D8F">
        <w:fldChar w:fldCharType="end"/>
      </w:r>
      <w:r w:rsidR="009F32EA">
        <w:fldChar w:fldCharType="end"/>
      </w:r>
      <w:r w:rsidR="00D7744C">
        <w:fldChar w:fldCharType="end"/>
      </w:r>
      <w:r w:rsidR="004A22AB">
        <w:fldChar w:fldCharType="end"/>
      </w:r>
      <w:r w:rsidRPr="006B6DA1">
        <w:fldChar w:fldCharType="end"/>
      </w:r>
    </w:p>
    <w:p w:rsidR="003B291B" w:rsidRPr="006B6DA1" w:rsidRDefault="003B291B" w:rsidP="00DC269E">
      <w:pPr>
        <w:pStyle w:val="af7"/>
        <w:numPr>
          <w:ilvl w:val="0"/>
          <w:numId w:val="12"/>
        </w:numPr>
        <w:jc w:val="both"/>
      </w:pPr>
      <w:r w:rsidRPr="006B6DA1">
        <w:rPr>
          <w:color w:val="222222"/>
          <w:shd w:val="clear" w:color="auto" w:fill="F8F9FA"/>
        </w:rPr>
        <w:t xml:space="preserve">Номінальний струм 0,25А - 5А </w:t>
      </w:r>
    </w:p>
    <w:p w:rsidR="003B291B" w:rsidRPr="006B6DA1" w:rsidRDefault="003B291B" w:rsidP="00DC269E">
      <w:pPr>
        <w:pStyle w:val="af7"/>
        <w:numPr>
          <w:ilvl w:val="0"/>
          <w:numId w:val="12"/>
        </w:numPr>
        <w:jc w:val="both"/>
      </w:pPr>
      <w:r w:rsidRPr="006B6DA1">
        <w:rPr>
          <w:color w:val="222222"/>
          <w:shd w:val="clear" w:color="auto" w:fill="F8F9FA"/>
        </w:rPr>
        <w:t xml:space="preserve">Робоча напруга 250 В </w:t>
      </w:r>
    </w:p>
    <w:p w:rsidR="003B291B" w:rsidRPr="006B6DA1" w:rsidRDefault="003B291B" w:rsidP="00DC269E">
      <w:pPr>
        <w:pStyle w:val="af7"/>
        <w:numPr>
          <w:ilvl w:val="0"/>
          <w:numId w:val="12"/>
        </w:numPr>
        <w:jc w:val="both"/>
      </w:pPr>
      <w:r w:rsidRPr="006B6DA1">
        <w:rPr>
          <w:color w:val="222222"/>
          <w:shd w:val="clear" w:color="auto" w:fill="F8F9FA"/>
        </w:rPr>
        <w:t xml:space="preserve">Електрична міцність ізоляції 900 В </w:t>
      </w:r>
    </w:p>
    <w:p w:rsidR="003B291B" w:rsidRPr="006B6DA1" w:rsidRDefault="003B291B" w:rsidP="00DC269E">
      <w:pPr>
        <w:pStyle w:val="af7"/>
        <w:numPr>
          <w:ilvl w:val="0"/>
          <w:numId w:val="12"/>
        </w:numPr>
        <w:jc w:val="both"/>
      </w:pPr>
      <w:r w:rsidRPr="006B6DA1">
        <w:rPr>
          <w:color w:val="222222"/>
          <w:shd w:val="clear" w:color="auto" w:fill="F8F9FA"/>
        </w:rPr>
        <w:t xml:space="preserve">Час спрацювання 1,0 с </w:t>
      </w:r>
    </w:p>
    <w:p w:rsidR="003B291B" w:rsidRPr="006B6DA1" w:rsidRDefault="003B291B" w:rsidP="00DC269E">
      <w:pPr>
        <w:pStyle w:val="af7"/>
        <w:numPr>
          <w:ilvl w:val="0"/>
          <w:numId w:val="12"/>
        </w:numPr>
        <w:jc w:val="both"/>
      </w:pPr>
      <w:r w:rsidRPr="006B6DA1">
        <w:rPr>
          <w:color w:val="222222"/>
          <w:shd w:val="clear" w:color="auto" w:fill="F8F9FA"/>
        </w:rPr>
        <w:t xml:space="preserve">Діапазон робочих температур -60 ° С - 100 ° С </w:t>
      </w:r>
    </w:p>
    <w:p w:rsidR="003B291B" w:rsidRPr="006B6DA1" w:rsidRDefault="003B291B" w:rsidP="00DC269E">
      <w:pPr>
        <w:pStyle w:val="af7"/>
        <w:numPr>
          <w:ilvl w:val="0"/>
          <w:numId w:val="12"/>
        </w:numPr>
        <w:jc w:val="both"/>
      </w:pPr>
      <w:r w:rsidRPr="006B6DA1">
        <w:rPr>
          <w:color w:val="222222"/>
          <w:shd w:val="clear" w:color="auto" w:fill="F8F9FA"/>
        </w:rPr>
        <w:t>Матеріал кераміка</w:t>
      </w:r>
    </w:p>
    <w:p w:rsidR="00AB2698" w:rsidRPr="00DC269E" w:rsidRDefault="00DC269E" w:rsidP="00DC269E">
      <w:pPr>
        <w:tabs>
          <w:tab w:val="left" w:pos="5103"/>
        </w:tabs>
        <w:suppressAutoHyphens/>
        <w:ind w:left="120"/>
        <w:jc w:val="both"/>
        <w:rPr>
          <w:rFonts w:ascii="Times New Roman" w:hAnsi="Times New Roman"/>
          <w:noProof/>
          <w:sz w:val="24"/>
          <w:szCs w:val="24"/>
          <w:lang w:eastAsia="ar-SA"/>
        </w:rPr>
      </w:pPr>
      <w:r>
        <w:rPr>
          <w:rFonts w:ascii="Times New Roman" w:hAnsi="Times New Roman"/>
          <w:b/>
          <w:bCs/>
          <w:noProof/>
          <w:sz w:val="24"/>
          <w:szCs w:val="24"/>
          <w:lang w:eastAsia="ar-SA" w:bidi="he-IL"/>
        </w:rPr>
        <w:t xml:space="preserve">11. </w:t>
      </w:r>
      <w:r w:rsidR="00AB2698" w:rsidRPr="00DC269E">
        <w:rPr>
          <w:rFonts w:ascii="Times New Roman" w:hAnsi="Times New Roman"/>
          <w:b/>
          <w:bCs/>
          <w:noProof/>
          <w:sz w:val="24"/>
          <w:szCs w:val="24"/>
          <w:lang w:eastAsia="ar-SA" w:bidi="he-IL"/>
        </w:rPr>
        <w:t>Контакти запобіжників 10 кВ типу ПК(т) або еквівалентні</w:t>
      </w:r>
      <w:r w:rsidR="00AB2698" w:rsidRPr="00DC269E">
        <w:rPr>
          <w:rFonts w:ascii="Times New Roman" w:hAnsi="Times New Roman"/>
          <w:b/>
          <w:noProof/>
          <w:sz w:val="24"/>
          <w:szCs w:val="24"/>
          <w:lang w:eastAsia="ar-SA" w:bidi="he-IL"/>
        </w:rPr>
        <w:t xml:space="preserve"> в кількості 156 шт.</w:t>
      </w:r>
    </w:p>
    <w:tbl>
      <w:tblPr>
        <w:tblW w:w="7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5502"/>
        <w:gridCol w:w="710"/>
        <w:gridCol w:w="689"/>
      </w:tblGrid>
      <w:tr w:rsidR="003B291B" w:rsidRPr="009F4639" w:rsidTr="009F32EA">
        <w:tc>
          <w:tcPr>
            <w:tcW w:w="569" w:type="dxa"/>
            <w:shd w:val="clear" w:color="auto" w:fill="auto"/>
          </w:tcPr>
          <w:p w:rsidR="003B291B" w:rsidRPr="009F4639" w:rsidRDefault="003B291B" w:rsidP="009F32EA">
            <w:pPr>
              <w:widowControl w:val="0"/>
              <w:spacing w:before="120" w:after="0" w:line="240" w:lineRule="auto"/>
              <w:ind w:right="113"/>
              <w:contextualSpacing/>
              <w:jc w:val="both"/>
              <w:rPr>
                <w:rFonts w:ascii="Times New Roman" w:hAnsi="Times New Roman"/>
                <w:sz w:val="24"/>
                <w:szCs w:val="24"/>
              </w:rPr>
            </w:pPr>
            <w:r w:rsidRPr="009F4639">
              <w:rPr>
                <w:rFonts w:ascii="Times New Roman" w:hAnsi="Times New Roman"/>
                <w:sz w:val="24"/>
                <w:szCs w:val="24"/>
              </w:rPr>
              <w:t>77</w:t>
            </w:r>
          </w:p>
        </w:tc>
        <w:tc>
          <w:tcPr>
            <w:tcW w:w="5502" w:type="dxa"/>
            <w:shd w:val="clear" w:color="auto" w:fill="auto"/>
          </w:tcPr>
          <w:p w:rsidR="003B291B" w:rsidRPr="009F4639" w:rsidRDefault="003B291B" w:rsidP="009F32EA">
            <w:pPr>
              <w:widowControl w:val="0"/>
              <w:spacing w:after="120" w:line="240" w:lineRule="auto"/>
              <w:ind w:right="113"/>
              <w:contextualSpacing/>
              <w:jc w:val="both"/>
              <w:rPr>
                <w:rFonts w:ascii="Times New Roman" w:hAnsi="Times New Roman"/>
                <w:sz w:val="24"/>
                <w:szCs w:val="24"/>
                <w:lang w:val="ru-RU"/>
              </w:rPr>
            </w:pPr>
            <w:r w:rsidRPr="009F4639">
              <w:rPr>
                <w:rFonts w:ascii="Times New Roman" w:hAnsi="Times New Roman"/>
                <w:sz w:val="24"/>
                <w:szCs w:val="24"/>
                <w:lang w:val="ru-RU"/>
              </w:rPr>
              <w:t>Контакт К16-10 У1</w:t>
            </w:r>
            <w:r w:rsidRPr="009F4639">
              <w:rPr>
                <w:rFonts w:ascii="Times New Roman" w:hAnsi="Times New Roman"/>
                <w:noProof/>
                <w:sz w:val="24"/>
                <w:szCs w:val="24"/>
              </w:rPr>
              <w:t>(або еквівалент)</w:t>
            </w:r>
          </w:p>
        </w:tc>
        <w:tc>
          <w:tcPr>
            <w:tcW w:w="710" w:type="dxa"/>
            <w:shd w:val="clear" w:color="auto" w:fill="auto"/>
          </w:tcPr>
          <w:p w:rsidR="003B291B" w:rsidRPr="009F4639" w:rsidRDefault="003B291B" w:rsidP="009F32EA">
            <w:pPr>
              <w:widowControl w:val="0"/>
              <w:spacing w:after="120" w:line="240" w:lineRule="auto"/>
              <w:ind w:right="113"/>
              <w:contextualSpacing/>
              <w:jc w:val="both"/>
              <w:rPr>
                <w:rFonts w:ascii="Times New Roman" w:hAnsi="Times New Roman"/>
                <w:sz w:val="24"/>
                <w:szCs w:val="24"/>
                <w:lang w:val="ru-RU"/>
              </w:rPr>
            </w:pPr>
            <w:r w:rsidRPr="009F4639">
              <w:rPr>
                <w:rFonts w:ascii="Times New Roman" w:hAnsi="Times New Roman"/>
                <w:sz w:val="24"/>
                <w:szCs w:val="24"/>
                <w:lang w:val="ru-RU"/>
              </w:rPr>
              <w:t>шт.</w:t>
            </w:r>
          </w:p>
        </w:tc>
        <w:tc>
          <w:tcPr>
            <w:tcW w:w="689" w:type="dxa"/>
            <w:shd w:val="clear" w:color="auto" w:fill="auto"/>
          </w:tcPr>
          <w:p w:rsidR="003B291B" w:rsidRPr="009F4639" w:rsidRDefault="003B291B" w:rsidP="009F32EA">
            <w:pPr>
              <w:widowControl w:val="0"/>
              <w:spacing w:after="120" w:line="240" w:lineRule="auto"/>
              <w:ind w:right="113"/>
              <w:contextualSpacing/>
              <w:rPr>
                <w:rFonts w:ascii="Times New Roman" w:hAnsi="Times New Roman"/>
                <w:sz w:val="24"/>
                <w:szCs w:val="24"/>
              </w:rPr>
            </w:pPr>
            <w:r w:rsidRPr="009F4639">
              <w:rPr>
                <w:rFonts w:ascii="Times New Roman" w:hAnsi="Times New Roman"/>
                <w:sz w:val="24"/>
                <w:szCs w:val="24"/>
              </w:rPr>
              <w:t>156</w:t>
            </w:r>
          </w:p>
        </w:tc>
      </w:tr>
    </w:tbl>
    <w:p w:rsidR="003B291B" w:rsidRPr="00DB299D" w:rsidRDefault="003B291B" w:rsidP="003B291B">
      <w:pPr>
        <w:widowControl w:val="0"/>
        <w:spacing w:after="0" w:line="240" w:lineRule="auto"/>
        <w:contextualSpacing/>
        <w:rPr>
          <w:rFonts w:ascii="Times New Roman" w:hAnsi="Times New Roman"/>
          <w:b/>
          <w:sz w:val="24"/>
          <w:szCs w:val="24"/>
          <w:u w:val="single"/>
          <w:lang w:val="ru-RU" w:eastAsia="uk-UA"/>
        </w:rPr>
      </w:pPr>
    </w:p>
    <w:p w:rsidR="003B291B" w:rsidRPr="00FF06A0" w:rsidRDefault="003B291B" w:rsidP="003B291B">
      <w:pPr>
        <w:suppressAutoHyphens/>
        <w:ind w:firstLine="360"/>
        <w:jc w:val="both"/>
        <w:rPr>
          <w:rFonts w:ascii="Times New Roman" w:hAnsi="Times New Roman"/>
          <w:noProof/>
          <w:sz w:val="24"/>
          <w:szCs w:val="24"/>
          <w:lang w:eastAsia="ar-SA"/>
        </w:rPr>
      </w:pPr>
      <w:r w:rsidRPr="00FF06A0">
        <w:rPr>
          <w:rFonts w:ascii="Times New Roman" w:hAnsi="Times New Roman"/>
          <w:bCs/>
          <w:noProof/>
          <w:sz w:val="24"/>
          <w:szCs w:val="24"/>
          <w:lang w:eastAsia="ar-SA" w:bidi="he-IL"/>
        </w:rPr>
        <w:t>Контакти запобіжників 10 кВ типу ПК(т)</w:t>
      </w:r>
      <w:r w:rsidRPr="00FF06A0">
        <w:rPr>
          <w:rFonts w:ascii="Times New Roman" w:hAnsi="Times New Roman"/>
          <w:bCs/>
          <w:noProof/>
          <w:sz w:val="24"/>
          <w:szCs w:val="24"/>
          <w:lang w:eastAsia="ar-SA"/>
        </w:rPr>
        <w:t xml:space="preserve"> повинні відповідати ГОСТ 2213-79, іншим чинним ГОСТ (ДСТУ) на дану продукцію, бути типу </w:t>
      </w:r>
      <w:r w:rsidRPr="00FF06A0">
        <w:rPr>
          <w:rFonts w:ascii="Times New Roman" w:hAnsi="Times New Roman"/>
          <w:b/>
          <w:bCs/>
          <w:noProof/>
          <w:sz w:val="24"/>
          <w:szCs w:val="24"/>
          <w:lang w:eastAsia="ar-SA"/>
        </w:rPr>
        <w:t>К (або еквівалентними)</w:t>
      </w:r>
      <w:r w:rsidRPr="00FF06A0">
        <w:rPr>
          <w:rFonts w:ascii="Times New Roman" w:hAnsi="Times New Roman"/>
          <w:noProof/>
          <w:sz w:val="24"/>
          <w:szCs w:val="24"/>
          <w:lang w:eastAsia="ar-SA"/>
        </w:rPr>
        <w:t>, відповідати типорозміру та технічним характеристикам патронів запобіжників 10 кВ типу ПТ (або еквівалентних).</w:t>
      </w:r>
    </w:p>
    <w:tbl>
      <w:tblPr>
        <w:tblW w:w="9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7"/>
        <w:gridCol w:w="1232"/>
        <w:gridCol w:w="1419"/>
        <w:gridCol w:w="1002"/>
        <w:gridCol w:w="1191"/>
        <w:gridCol w:w="1441"/>
        <w:gridCol w:w="1081"/>
        <w:gridCol w:w="897"/>
      </w:tblGrid>
      <w:tr w:rsidR="003B291B" w:rsidRPr="005A3398" w:rsidTr="005A3398">
        <w:trPr>
          <w:cantSplit/>
          <w:trHeight w:val="2486"/>
          <w:jc w:val="center"/>
        </w:trPr>
        <w:tc>
          <w:tcPr>
            <w:tcW w:w="1287" w:type="dxa"/>
            <w:tcBorders>
              <w:top w:val="single" w:sz="4" w:space="0" w:color="auto"/>
              <w:left w:val="single" w:sz="4" w:space="0" w:color="auto"/>
              <w:bottom w:val="single" w:sz="4" w:space="0" w:color="auto"/>
              <w:right w:val="single" w:sz="4" w:space="0" w:color="auto"/>
            </w:tcBorders>
            <w:vAlign w:val="center"/>
            <w:hideMark/>
          </w:tcPr>
          <w:p w:rsidR="003B291B" w:rsidRPr="00AB2698" w:rsidRDefault="003B291B" w:rsidP="009F32EA">
            <w:pPr>
              <w:autoSpaceDE w:val="0"/>
              <w:autoSpaceDN w:val="0"/>
              <w:adjustRightInd w:val="0"/>
              <w:jc w:val="center"/>
              <w:rPr>
                <w:rFonts w:ascii="Times New Roman" w:hAnsi="Times New Roman"/>
                <w:noProof/>
              </w:rPr>
            </w:pPr>
            <w:r w:rsidRPr="00AB2698">
              <w:rPr>
                <w:rFonts w:ascii="Times New Roman" w:hAnsi="Times New Roman"/>
                <w:noProof/>
              </w:rPr>
              <w:t>Тип контакта запобіжника</w:t>
            </w:r>
          </w:p>
        </w:tc>
        <w:tc>
          <w:tcPr>
            <w:tcW w:w="1232" w:type="dxa"/>
            <w:tcBorders>
              <w:top w:val="single" w:sz="4" w:space="0" w:color="auto"/>
              <w:left w:val="single" w:sz="4" w:space="0" w:color="auto"/>
              <w:bottom w:val="single" w:sz="4" w:space="0" w:color="auto"/>
              <w:right w:val="single" w:sz="4" w:space="0" w:color="auto"/>
            </w:tcBorders>
            <w:vAlign w:val="center"/>
            <w:hideMark/>
          </w:tcPr>
          <w:p w:rsidR="003B291B" w:rsidRPr="00AB2698" w:rsidRDefault="003B291B" w:rsidP="009F32EA">
            <w:pPr>
              <w:autoSpaceDE w:val="0"/>
              <w:autoSpaceDN w:val="0"/>
              <w:adjustRightInd w:val="0"/>
              <w:jc w:val="center"/>
              <w:rPr>
                <w:rFonts w:ascii="Times New Roman" w:hAnsi="Times New Roman"/>
              </w:rPr>
            </w:pPr>
            <w:r w:rsidRPr="00AB2698">
              <w:rPr>
                <w:rFonts w:ascii="Times New Roman" w:hAnsi="Times New Roman"/>
              </w:rPr>
              <w:t xml:space="preserve">Тип патрона </w:t>
            </w:r>
            <w:proofErr w:type="spellStart"/>
            <w:r w:rsidRPr="00AB2698">
              <w:rPr>
                <w:rFonts w:ascii="Times New Roman" w:hAnsi="Times New Roman"/>
              </w:rPr>
              <w:t>запобіж</w:t>
            </w:r>
            <w:proofErr w:type="spellEnd"/>
          </w:p>
          <w:p w:rsidR="003B291B" w:rsidRPr="00AB2698" w:rsidRDefault="003B291B" w:rsidP="009F32EA">
            <w:pPr>
              <w:autoSpaceDE w:val="0"/>
              <w:autoSpaceDN w:val="0"/>
              <w:adjustRightInd w:val="0"/>
              <w:jc w:val="center"/>
              <w:rPr>
                <w:rFonts w:ascii="Times New Roman" w:hAnsi="Times New Roman"/>
                <w:noProof/>
              </w:rPr>
            </w:pPr>
            <w:proofErr w:type="spellStart"/>
            <w:r w:rsidRPr="00AB2698">
              <w:rPr>
                <w:rFonts w:ascii="Times New Roman" w:hAnsi="Times New Roman"/>
              </w:rPr>
              <w:t>ника</w:t>
            </w:r>
            <w:proofErr w:type="spellEnd"/>
          </w:p>
        </w:tc>
        <w:tc>
          <w:tcPr>
            <w:tcW w:w="1419" w:type="dxa"/>
            <w:tcBorders>
              <w:top w:val="single" w:sz="4" w:space="0" w:color="auto"/>
              <w:left w:val="single" w:sz="4" w:space="0" w:color="auto"/>
              <w:bottom w:val="single" w:sz="4" w:space="0" w:color="auto"/>
              <w:right w:val="single" w:sz="4" w:space="0" w:color="auto"/>
            </w:tcBorders>
            <w:vAlign w:val="center"/>
            <w:hideMark/>
          </w:tcPr>
          <w:p w:rsidR="003B291B" w:rsidRPr="00AB2698" w:rsidRDefault="003B291B" w:rsidP="009F32EA">
            <w:pPr>
              <w:autoSpaceDE w:val="0"/>
              <w:autoSpaceDN w:val="0"/>
              <w:adjustRightInd w:val="0"/>
              <w:jc w:val="center"/>
              <w:rPr>
                <w:rFonts w:ascii="Times New Roman" w:hAnsi="Times New Roman"/>
              </w:rPr>
            </w:pPr>
            <w:r w:rsidRPr="00AB2698">
              <w:rPr>
                <w:rFonts w:ascii="Times New Roman" w:hAnsi="Times New Roman"/>
              </w:rPr>
              <w:t>Кліматичне виконання та категорія розміщення</w:t>
            </w:r>
          </w:p>
        </w:tc>
        <w:tc>
          <w:tcPr>
            <w:tcW w:w="1002" w:type="dxa"/>
            <w:tcBorders>
              <w:top w:val="single" w:sz="4" w:space="0" w:color="auto"/>
              <w:left w:val="single" w:sz="4" w:space="0" w:color="auto"/>
              <w:bottom w:val="single" w:sz="4" w:space="0" w:color="auto"/>
              <w:right w:val="single" w:sz="4" w:space="0" w:color="auto"/>
            </w:tcBorders>
            <w:vAlign w:val="center"/>
            <w:hideMark/>
          </w:tcPr>
          <w:p w:rsidR="003B291B" w:rsidRPr="00AB2698" w:rsidRDefault="003B291B" w:rsidP="009F32EA">
            <w:pPr>
              <w:autoSpaceDE w:val="0"/>
              <w:autoSpaceDN w:val="0"/>
              <w:adjustRightInd w:val="0"/>
              <w:jc w:val="center"/>
              <w:rPr>
                <w:rFonts w:ascii="Times New Roman" w:hAnsi="Times New Roman"/>
              </w:rPr>
            </w:pPr>
            <w:r w:rsidRPr="00AB2698">
              <w:rPr>
                <w:rFonts w:ascii="Times New Roman" w:hAnsi="Times New Roman"/>
              </w:rPr>
              <w:t xml:space="preserve">Діаметр патрона </w:t>
            </w:r>
            <w:proofErr w:type="spellStart"/>
            <w:r w:rsidRPr="00AB2698">
              <w:rPr>
                <w:rFonts w:ascii="Times New Roman" w:hAnsi="Times New Roman"/>
              </w:rPr>
              <w:t>запобіж</w:t>
            </w:r>
            <w:proofErr w:type="spellEnd"/>
          </w:p>
          <w:p w:rsidR="003B291B" w:rsidRPr="00AB2698" w:rsidRDefault="003B291B" w:rsidP="009F32EA">
            <w:pPr>
              <w:autoSpaceDE w:val="0"/>
              <w:autoSpaceDN w:val="0"/>
              <w:adjustRightInd w:val="0"/>
              <w:jc w:val="center"/>
              <w:rPr>
                <w:rFonts w:ascii="Times New Roman" w:hAnsi="Times New Roman"/>
              </w:rPr>
            </w:pPr>
            <w:proofErr w:type="spellStart"/>
            <w:r w:rsidRPr="00AB2698">
              <w:rPr>
                <w:rFonts w:ascii="Times New Roman" w:hAnsi="Times New Roman"/>
              </w:rPr>
              <w:t>ника</w:t>
            </w:r>
            <w:proofErr w:type="spellEnd"/>
            <w:r w:rsidRPr="00AB2698">
              <w:rPr>
                <w:rFonts w:ascii="Times New Roman" w:hAnsi="Times New Roman"/>
              </w:rPr>
              <w:t>,</w:t>
            </w:r>
          </w:p>
        </w:tc>
        <w:tc>
          <w:tcPr>
            <w:tcW w:w="1191" w:type="dxa"/>
            <w:tcBorders>
              <w:top w:val="single" w:sz="4" w:space="0" w:color="auto"/>
              <w:left w:val="single" w:sz="4" w:space="0" w:color="auto"/>
              <w:bottom w:val="single" w:sz="4" w:space="0" w:color="auto"/>
              <w:right w:val="single" w:sz="4" w:space="0" w:color="auto"/>
            </w:tcBorders>
            <w:vAlign w:val="center"/>
            <w:hideMark/>
          </w:tcPr>
          <w:p w:rsidR="003B291B" w:rsidRPr="00AB2698" w:rsidRDefault="003B291B" w:rsidP="009F32EA">
            <w:pPr>
              <w:spacing w:before="100" w:beforeAutospacing="1" w:after="100" w:afterAutospacing="1"/>
              <w:jc w:val="center"/>
              <w:rPr>
                <w:rFonts w:ascii="Times New Roman" w:hAnsi="Times New Roman"/>
              </w:rPr>
            </w:pPr>
            <w:r w:rsidRPr="00AB2698">
              <w:rPr>
                <w:rFonts w:ascii="Times New Roman" w:hAnsi="Times New Roman"/>
              </w:rPr>
              <w:t>Найбільша робоча напруга,</w:t>
            </w:r>
          </w:p>
        </w:tc>
        <w:tc>
          <w:tcPr>
            <w:tcW w:w="1441" w:type="dxa"/>
            <w:tcBorders>
              <w:top w:val="single" w:sz="4" w:space="0" w:color="auto"/>
              <w:left w:val="single" w:sz="4" w:space="0" w:color="auto"/>
              <w:bottom w:val="single" w:sz="4" w:space="0" w:color="auto"/>
              <w:right w:val="single" w:sz="4" w:space="0" w:color="auto"/>
            </w:tcBorders>
            <w:vAlign w:val="center"/>
            <w:hideMark/>
          </w:tcPr>
          <w:p w:rsidR="003B291B" w:rsidRPr="00AB2698" w:rsidRDefault="003B291B" w:rsidP="009F32EA">
            <w:pPr>
              <w:autoSpaceDE w:val="0"/>
              <w:autoSpaceDN w:val="0"/>
              <w:adjustRightInd w:val="0"/>
              <w:jc w:val="center"/>
              <w:rPr>
                <w:rFonts w:ascii="Times New Roman" w:hAnsi="Times New Roman"/>
                <w:noProof/>
              </w:rPr>
            </w:pPr>
            <w:r w:rsidRPr="00AB2698">
              <w:rPr>
                <w:rFonts w:ascii="Times New Roman" w:hAnsi="Times New Roman"/>
                <w:noProof/>
              </w:rPr>
              <w:t>Номінальний струм вимкнення запобіжника,</w:t>
            </w:r>
          </w:p>
        </w:tc>
        <w:tc>
          <w:tcPr>
            <w:tcW w:w="1081" w:type="dxa"/>
            <w:tcBorders>
              <w:top w:val="single" w:sz="4" w:space="0" w:color="auto"/>
              <w:left w:val="single" w:sz="4" w:space="0" w:color="auto"/>
              <w:bottom w:val="single" w:sz="4" w:space="0" w:color="auto"/>
              <w:right w:val="single" w:sz="4" w:space="0" w:color="auto"/>
            </w:tcBorders>
            <w:vAlign w:val="center"/>
            <w:hideMark/>
          </w:tcPr>
          <w:p w:rsidR="003B291B" w:rsidRPr="00AB2698" w:rsidRDefault="003B291B" w:rsidP="009F32EA">
            <w:pPr>
              <w:autoSpaceDE w:val="0"/>
              <w:autoSpaceDN w:val="0"/>
              <w:adjustRightInd w:val="0"/>
              <w:jc w:val="center"/>
              <w:rPr>
                <w:rFonts w:ascii="Times New Roman" w:hAnsi="Times New Roman"/>
              </w:rPr>
            </w:pPr>
            <w:r w:rsidRPr="00AB2698">
              <w:rPr>
                <w:rFonts w:ascii="Times New Roman" w:hAnsi="Times New Roman"/>
              </w:rPr>
              <w:t xml:space="preserve">Тип кріплення </w:t>
            </w:r>
            <w:proofErr w:type="spellStart"/>
            <w:r w:rsidRPr="00AB2698">
              <w:rPr>
                <w:rFonts w:ascii="Times New Roman" w:hAnsi="Times New Roman"/>
              </w:rPr>
              <w:t>контакта</w:t>
            </w:r>
            <w:proofErr w:type="spellEnd"/>
            <w:r w:rsidRPr="00AB2698">
              <w:rPr>
                <w:rFonts w:ascii="Times New Roman" w:hAnsi="Times New Roman"/>
              </w:rPr>
              <w:t xml:space="preserve"> до ізолятора</w:t>
            </w:r>
          </w:p>
        </w:tc>
        <w:tc>
          <w:tcPr>
            <w:tcW w:w="897" w:type="dxa"/>
            <w:tcBorders>
              <w:top w:val="single" w:sz="4" w:space="0" w:color="auto"/>
              <w:left w:val="single" w:sz="4" w:space="0" w:color="auto"/>
              <w:bottom w:val="single" w:sz="4" w:space="0" w:color="auto"/>
              <w:right w:val="single" w:sz="4" w:space="0" w:color="auto"/>
            </w:tcBorders>
            <w:vAlign w:val="center"/>
            <w:hideMark/>
          </w:tcPr>
          <w:p w:rsidR="003B291B" w:rsidRPr="00AB2698" w:rsidRDefault="003B291B" w:rsidP="009F32EA">
            <w:pPr>
              <w:autoSpaceDE w:val="0"/>
              <w:autoSpaceDN w:val="0"/>
              <w:adjustRightInd w:val="0"/>
              <w:jc w:val="center"/>
              <w:rPr>
                <w:rFonts w:ascii="Times New Roman" w:hAnsi="Times New Roman"/>
              </w:rPr>
            </w:pPr>
            <w:proofErr w:type="spellStart"/>
            <w:r w:rsidRPr="00AB2698">
              <w:rPr>
                <w:rFonts w:ascii="Times New Roman" w:hAnsi="Times New Roman"/>
              </w:rPr>
              <w:t>Ном</w:t>
            </w:r>
            <w:proofErr w:type="spellEnd"/>
            <w:r w:rsidRPr="00AB2698">
              <w:rPr>
                <w:rFonts w:ascii="Times New Roman" w:hAnsi="Times New Roman"/>
              </w:rPr>
              <w:t xml:space="preserve">. струм патрона </w:t>
            </w:r>
            <w:proofErr w:type="spellStart"/>
            <w:r w:rsidRPr="00AB2698">
              <w:rPr>
                <w:rFonts w:ascii="Times New Roman" w:hAnsi="Times New Roman"/>
              </w:rPr>
              <w:t>запобіж</w:t>
            </w:r>
            <w:proofErr w:type="spellEnd"/>
          </w:p>
          <w:p w:rsidR="003B291B" w:rsidRPr="00AB2698" w:rsidRDefault="003B291B" w:rsidP="009F32EA">
            <w:pPr>
              <w:autoSpaceDE w:val="0"/>
              <w:autoSpaceDN w:val="0"/>
              <w:adjustRightInd w:val="0"/>
              <w:jc w:val="center"/>
              <w:rPr>
                <w:rFonts w:ascii="Times New Roman" w:hAnsi="Times New Roman"/>
                <w:noProof/>
              </w:rPr>
            </w:pPr>
            <w:proofErr w:type="spellStart"/>
            <w:r w:rsidRPr="00AB2698">
              <w:rPr>
                <w:rFonts w:ascii="Times New Roman" w:hAnsi="Times New Roman"/>
              </w:rPr>
              <w:t>ника</w:t>
            </w:r>
            <w:proofErr w:type="spellEnd"/>
            <w:r w:rsidRPr="00AB2698">
              <w:rPr>
                <w:rFonts w:ascii="Times New Roman" w:hAnsi="Times New Roman"/>
              </w:rPr>
              <w:t>,</w:t>
            </w:r>
          </w:p>
        </w:tc>
      </w:tr>
      <w:tr w:rsidR="003B291B" w:rsidRPr="00FF06A0" w:rsidTr="009F32EA">
        <w:trPr>
          <w:cantSplit/>
          <w:jc w:val="center"/>
        </w:trPr>
        <w:tc>
          <w:tcPr>
            <w:tcW w:w="1287" w:type="dxa"/>
            <w:tcBorders>
              <w:top w:val="single" w:sz="4" w:space="0" w:color="auto"/>
              <w:left w:val="single" w:sz="4" w:space="0" w:color="auto"/>
              <w:bottom w:val="single" w:sz="4" w:space="0" w:color="auto"/>
              <w:right w:val="single" w:sz="4" w:space="0" w:color="auto"/>
            </w:tcBorders>
            <w:vAlign w:val="center"/>
          </w:tcPr>
          <w:p w:rsidR="003B291B" w:rsidRPr="00FF06A0" w:rsidRDefault="003B291B" w:rsidP="009F32EA">
            <w:pPr>
              <w:autoSpaceDE w:val="0"/>
              <w:autoSpaceDN w:val="0"/>
              <w:adjustRightInd w:val="0"/>
              <w:jc w:val="center"/>
              <w:rPr>
                <w:rFonts w:ascii="Times New Roman" w:hAnsi="Times New Roman"/>
                <w:noProof/>
                <w:sz w:val="24"/>
                <w:szCs w:val="24"/>
              </w:rPr>
            </w:pPr>
          </w:p>
        </w:tc>
        <w:tc>
          <w:tcPr>
            <w:tcW w:w="1232" w:type="dxa"/>
            <w:tcBorders>
              <w:top w:val="single" w:sz="4" w:space="0" w:color="auto"/>
              <w:left w:val="single" w:sz="4" w:space="0" w:color="auto"/>
              <w:bottom w:val="single" w:sz="4" w:space="0" w:color="auto"/>
              <w:right w:val="single" w:sz="4" w:space="0" w:color="auto"/>
            </w:tcBorders>
            <w:vAlign w:val="center"/>
          </w:tcPr>
          <w:p w:rsidR="003B291B" w:rsidRPr="00FF06A0" w:rsidRDefault="003B291B" w:rsidP="009F32EA">
            <w:pPr>
              <w:autoSpaceDE w:val="0"/>
              <w:autoSpaceDN w:val="0"/>
              <w:adjustRightInd w:val="0"/>
              <w:jc w:val="center"/>
              <w:rPr>
                <w:rFonts w:ascii="Times New Roman" w:hAnsi="Times New Roman"/>
                <w:noProof/>
                <w:sz w:val="24"/>
                <w:szCs w:val="24"/>
              </w:rPr>
            </w:pPr>
          </w:p>
        </w:tc>
        <w:tc>
          <w:tcPr>
            <w:tcW w:w="1419" w:type="dxa"/>
            <w:tcBorders>
              <w:top w:val="single" w:sz="4" w:space="0" w:color="auto"/>
              <w:left w:val="single" w:sz="4" w:space="0" w:color="auto"/>
              <w:bottom w:val="single" w:sz="4" w:space="0" w:color="auto"/>
              <w:right w:val="single" w:sz="4" w:space="0" w:color="auto"/>
            </w:tcBorders>
            <w:vAlign w:val="center"/>
          </w:tcPr>
          <w:p w:rsidR="003B291B" w:rsidRPr="00FF06A0" w:rsidRDefault="003B291B" w:rsidP="009F32EA">
            <w:pPr>
              <w:autoSpaceDE w:val="0"/>
              <w:autoSpaceDN w:val="0"/>
              <w:adjustRightInd w:val="0"/>
              <w:jc w:val="center"/>
              <w:rPr>
                <w:rFonts w:ascii="Times New Roman" w:hAnsi="Times New Roman"/>
                <w:sz w:val="24"/>
                <w:szCs w:val="24"/>
              </w:rPr>
            </w:pPr>
          </w:p>
        </w:tc>
        <w:tc>
          <w:tcPr>
            <w:tcW w:w="1002" w:type="dxa"/>
            <w:tcBorders>
              <w:top w:val="single" w:sz="4" w:space="0" w:color="auto"/>
              <w:left w:val="single" w:sz="4" w:space="0" w:color="auto"/>
              <w:bottom w:val="single" w:sz="4" w:space="0" w:color="auto"/>
              <w:right w:val="single" w:sz="4" w:space="0" w:color="auto"/>
            </w:tcBorders>
            <w:vAlign w:val="center"/>
            <w:hideMark/>
          </w:tcPr>
          <w:p w:rsidR="003B291B" w:rsidRPr="00FF06A0" w:rsidRDefault="003B291B" w:rsidP="009F32EA">
            <w:pPr>
              <w:autoSpaceDE w:val="0"/>
              <w:autoSpaceDN w:val="0"/>
              <w:adjustRightInd w:val="0"/>
              <w:jc w:val="center"/>
              <w:rPr>
                <w:rFonts w:ascii="Times New Roman" w:hAnsi="Times New Roman"/>
                <w:sz w:val="24"/>
                <w:szCs w:val="24"/>
              </w:rPr>
            </w:pPr>
            <w:r w:rsidRPr="00FF06A0">
              <w:rPr>
                <w:rFonts w:ascii="Times New Roman" w:hAnsi="Times New Roman"/>
                <w:sz w:val="24"/>
                <w:szCs w:val="24"/>
              </w:rPr>
              <w:t>мм</w:t>
            </w:r>
          </w:p>
        </w:tc>
        <w:tc>
          <w:tcPr>
            <w:tcW w:w="1191" w:type="dxa"/>
            <w:tcBorders>
              <w:top w:val="single" w:sz="4" w:space="0" w:color="auto"/>
              <w:left w:val="single" w:sz="4" w:space="0" w:color="auto"/>
              <w:bottom w:val="single" w:sz="4" w:space="0" w:color="auto"/>
              <w:right w:val="single" w:sz="4" w:space="0" w:color="auto"/>
            </w:tcBorders>
            <w:vAlign w:val="center"/>
            <w:hideMark/>
          </w:tcPr>
          <w:p w:rsidR="003B291B" w:rsidRPr="00FF06A0" w:rsidRDefault="003B291B" w:rsidP="009F32EA">
            <w:pPr>
              <w:jc w:val="center"/>
              <w:rPr>
                <w:rFonts w:ascii="Times New Roman" w:hAnsi="Times New Roman"/>
                <w:sz w:val="24"/>
                <w:szCs w:val="24"/>
              </w:rPr>
            </w:pPr>
            <w:r w:rsidRPr="00FF06A0">
              <w:rPr>
                <w:rFonts w:ascii="Times New Roman" w:hAnsi="Times New Roman"/>
                <w:sz w:val="24"/>
                <w:szCs w:val="24"/>
              </w:rPr>
              <w:t>кВ</w:t>
            </w:r>
          </w:p>
        </w:tc>
        <w:tc>
          <w:tcPr>
            <w:tcW w:w="1441" w:type="dxa"/>
            <w:tcBorders>
              <w:top w:val="single" w:sz="4" w:space="0" w:color="auto"/>
              <w:left w:val="single" w:sz="4" w:space="0" w:color="auto"/>
              <w:bottom w:val="single" w:sz="4" w:space="0" w:color="auto"/>
              <w:right w:val="single" w:sz="4" w:space="0" w:color="auto"/>
            </w:tcBorders>
            <w:vAlign w:val="center"/>
            <w:hideMark/>
          </w:tcPr>
          <w:p w:rsidR="003B291B" w:rsidRPr="00FF06A0" w:rsidRDefault="003B291B" w:rsidP="009F32EA">
            <w:pPr>
              <w:autoSpaceDE w:val="0"/>
              <w:autoSpaceDN w:val="0"/>
              <w:adjustRightInd w:val="0"/>
              <w:jc w:val="center"/>
              <w:rPr>
                <w:rFonts w:ascii="Times New Roman" w:hAnsi="Times New Roman"/>
                <w:noProof/>
                <w:sz w:val="24"/>
                <w:szCs w:val="24"/>
              </w:rPr>
            </w:pPr>
            <w:r w:rsidRPr="00FF06A0">
              <w:rPr>
                <w:rFonts w:ascii="Times New Roman" w:hAnsi="Times New Roman"/>
                <w:noProof/>
                <w:sz w:val="24"/>
                <w:szCs w:val="24"/>
              </w:rPr>
              <w:t>кА</w:t>
            </w:r>
          </w:p>
        </w:tc>
        <w:tc>
          <w:tcPr>
            <w:tcW w:w="1081" w:type="dxa"/>
            <w:tcBorders>
              <w:top w:val="single" w:sz="4" w:space="0" w:color="auto"/>
              <w:left w:val="single" w:sz="4" w:space="0" w:color="auto"/>
              <w:bottom w:val="single" w:sz="4" w:space="0" w:color="auto"/>
              <w:right w:val="single" w:sz="4" w:space="0" w:color="auto"/>
            </w:tcBorders>
            <w:vAlign w:val="center"/>
          </w:tcPr>
          <w:p w:rsidR="003B291B" w:rsidRPr="00FF06A0" w:rsidRDefault="003B291B" w:rsidP="009F32EA">
            <w:pPr>
              <w:autoSpaceDE w:val="0"/>
              <w:autoSpaceDN w:val="0"/>
              <w:adjustRightInd w:val="0"/>
              <w:jc w:val="center"/>
              <w:rPr>
                <w:rFonts w:ascii="Times New Roman" w:hAnsi="Times New Roman"/>
                <w:sz w:val="24"/>
                <w:szCs w:val="24"/>
              </w:rPr>
            </w:pPr>
          </w:p>
        </w:tc>
        <w:tc>
          <w:tcPr>
            <w:tcW w:w="897" w:type="dxa"/>
            <w:tcBorders>
              <w:top w:val="single" w:sz="4" w:space="0" w:color="auto"/>
              <w:left w:val="single" w:sz="4" w:space="0" w:color="auto"/>
              <w:bottom w:val="single" w:sz="4" w:space="0" w:color="auto"/>
              <w:right w:val="single" w:sz="4" w:space="0" w:color="auto"/>
            </w:tcBorders>
            <w:vAlign w:val="center"/>
            <w:hideMark/>
          </w:tcPr>
          <w:p w:rsidR="003B291B" w:rsidRPr="00FF06A0" w:rsidRDefault="003B291B" w:rsidP="009F32EA">
            <w:pPr>
              <w:autoSpaceDE w:val="0"/>
              <w:autoSpaceDN w:val="0"/>
              <w:adjustRightInd w:val="0"/>
              <w:jc w:val="center"/>
              <w:rPr>
                <w:rFonts w:ascii="Times New Roman" w:hAnsi="Times New Roman"/>
                <w:noProof/>
                <w:sz w:val="24"/>
                <w:szCs w:val="24"/>
              </w:rPr>
            </w:pPr>
            <w:r w:rsidRPr="00FF06A0">
              <w:rPr>
                <w:rFonts w:ascii="Times New Roman" w:hAnsi="Times New Roman"/>
                <w:sz w:val="24"/>
                <w:szCs w:val="24"/>
              </w:rPr>
              <w:t>А</w:t>
            </w:r>
          </w:p>
        </w:tc>
      </w:tr>
      <w:tr w:rsidR="003B291B" w:rsidRPr="00FF06A0" w:rsidTr="009F32EA">
        <w:trPr>
          <w:cantSplit/>
          <w:jc w:val="center"/>
        </w:trPr>
        <w:tc>
          <w:tcPr>
            <w:tcW w:w="1287" w:type="dxa"/>
            <w:tcBorders>
              <w:top w:val="single" w:sz="4" w:space="0" w:color="auto"/>
              <w:left w:val="single" w:sz="4" w:space="0" w:color="auto"/>
              <w:bottom w:val="single" w:sz="4" w:space="0" w:color="auto"/>
              <w:right w:val="single" w:sz="4" w:space="0" w:color="auto"/>
            </w:tcBorders>
            <w:vAlign w:val="center"/>
            <w:hideMark/>
          </w:tcPr>
          <w:p w:rsidR="003B291B" w:rsidRPr="00FF06A0" w:rsidRDefault="003B291B" w:rsidP="009F32EA">
            <w:pPr>
              <w:autoSpaceDE w:val="0"/>
              <w:autoSpaceDN w:val="0"/>
              <w:adjustRightInd w:val="0"/>
              <w:jc w:val="center"/>
              <w:rPr>
                <w:rFonts w:ascii="Times New Roman" w:hAnsi="Times New Roman"/>
                <w:noProof/>
                <w:sz w:val="24"/>
                <w:szCs w:val="24"/>
              </w:rPr>
            </w:pPr>
            <w:r w:rsidRPr="00FF06A0">
              <w:rPr>
                <w:rFonts w:ascii="Times New Roman" w:hAnsi="Times New Roman"/>
                <w:noProof/>
                <w:sz w:val="24"/>
                <w:szCs w:val="24"/>
              </w:rPr>
              <w:t>К-16-10 (або еквівалент)</w:t>
            </w:r>
          </w:p>
        </w:tc>
        <w:tc>
          <w:tcPr>
            <w:tcW w:w="1232" w:type="dxa"/>
            <w:tcBorders>
              <w:top w:val="single" w:sz="4" w:space="0" w:color="auto"/>
              <w:left w:val="single" w:sz="4" w:space="0" w:color="auto"/>
              <w:bottom w:val="single" w:sz="4" w:space="0" w:color="auto"/>
              <w:right w:val="single" w:sz="4" w:space="0" w:color="auto"/>
            </w:tcBorders>
            <w:vAlign w:val="center"/>
            <w:hideMark/>
          </w:tcPr>
          <w:p w:rsidR="003B291B" w:rsidRPr="00FF06A0" w:rsidRDefault="003B291B" w:rsidP="009F32EA">
            <w:pPr>
              <w:autoSpaceDE w:val="0"/>
              <w:autoSpaceDN w:val="0"/>
              <w:adjustRightInd w:val="0"/>
              <w:jc w:val="center"/>
              <w:rPr>
                <w:rFonts w:ascii="Times New Roman" w:hAnsi="Times New Roman"/>
                <w:noProof/>
                <w:sz w:val="24"/>
                <w:szCs w:val="24"/>
              </w:rPr>
            </w:pPr>
            <w:r w:rsidRPr="00FF06A0">
              <w:rPr>
                <w:rFonts w:ascii="Times New Roman" w:hAnsi="Times New Roman"/>
                <w:sz w:val="24"/>
                <w:szCs w:val="24"/>
              </w:rPr>
              <w:t xml:space="preserve">ПТ-011-10 </w:t>
            </w:r>
            <w:r w:rsidRPr="00FF06A0">
              <w:rPr>
                <w:rFonts w:ascii="Times New Roman" w:hAnsi="Times New Roman"/>
                <w:noProof/>
                <w:sz w:val="24"/>
                <w:szCs w:val="24"/>
              </w:rPr>
              <w:t>(або еквівалент)</w:t>
            </w:r>
          </w:p>
        </w:tc>
        <w:tc>
          <w:tcPr>
            <w:tcW w:w="1419" w:type="dxa"/>
            <w:tcBorders>
              <w:top w:val="single" w:sz="4" w:space="0" w:color="auto"/>
              <w:left w:val="single" w:sz="4" w:space="0" w:color="auto"/>
              <w:bottom w:val="single" w:sz="4" w:space="0" w:color="auto"/>
              <w:right w:val="single" w:sz="4" w:space="0" w:color="auto"/>
            </w:tcBorders>
            <w:vAlign w:val="center"/>
            <w:hideMark/>
          </w:tcPr>
          <w:p w:rsidR="003B291B" w:rsidRPr="00FF06A0" w:rsidRDefault="003B291B" w:rsidP="009F32EA">
            <w:pPr>
              <w:autoSpaceDE w:val="0"/>
              <w:autoSpaceDN w:val="0"/>
              <w:adjustRightInd w:val="0"/>
              <w:jc w:val="center"/>
              <w:rPr>
                <w:rFonts w:ascii="Times New Roman" w:hAnsi="Times New Roman"/>
                <w:sz w:val="24"/>
                <w:szCs w:val="24"/>
              </w:rPr>
            </w:pPr>
            <w:r w:rsidRPr="00FF06A0">
              <w:rPr>
                <w:rFonts w:ascii="Times New Roman" w:hAnsi="Times New Roman"/>
                <w:sz w:val="24"/>
                <w:szCs w:val="24"/>
              </w:rPr>
              <w:t>У1</w:t>
            </w:r>
          </w:p>
          <w:p w:rsidR="003B291B" w:rsidRPr="00FF06A0" w:rsidRDefault="003B291B" w:rsidP="009F32EA">
            <w:pPr>
              <w:autoSpaceDE w:val="0"/>
              <w:autoSpaceDN w:val="0"/>
              <w:adjustRightInd w:val="0"/>
              <w:jc w:val="center"/>
              <w:rPr>
                <w:rFonts w:ascii="Times New Roman" w:hAnsi="Times New Roman"/>
                <w:sz w:val="24"/>
                <w:szCs w:val="24"/>
              </w:rPr>
            </w:pPr>
            <w:r w:rsidRPr="00FF06A0">
              <w:rPr>
                <w:rFonts w:ascii="Times New Roman" w:hAnsi="Times New Roman"/>
                <w:sz w:val="24"/>
                <w:szCs w:val="24"/>
              </w:rPr>
              <w:t>(згідно ГОСТ 15150-69)</w:t>
            </w:r>
          </w:p>
        </w:tc>
        <w:tc>
          <w:tcPr>
            <w:tcW w:w="1002" w:type="dxa"/>
            <w:tcBorders>
              <w:top w:val="single" w:sz="4" w:space="0" w:color="auto"/>
              <w:left w:val="single" w:sz="4" w:space="0" w:color="auto"/>
              <w:bottom w:val="single" w:sz="4" w:space="0" w:color="auto"/>
              <w:right w:val="single" w:sz="4" w:space="0" w:color="auto"/>
            </w:tcBorders>
            <w:vAlign w:val="center"/>
            <w:hideMark/>
          </w:tcPr>
          <w:p w:rsidR="003B291B" w:rsidRPr="00FF06A0" w:rsidRDefault="003B291B" w:rsidP="009F32EA">
            <w:pPr>
              <w:autoSpaceDE w:val="0"/>
              <w:autoSpaceDN w:val="0"/>
              <w:adjustRightInd w:val="0"/>
              <w:jc w:val="center"/>
              <w:rPr>
                <w:rFonts w:ascii="Times New Roman" w:hAnsi="Times New Roman"/>
                <w:sz w:val="24"/>
                <w:szCs w:val="24"/>
              </w:rPr>
            </w:pPr>
            <w:r w:rsidRPr="00FF06A0">
              <w:rPr>
                <w:rFonts w:ascii="Times New Roman" w:hAnsi="Times New Roman"/>
                <w:sz w:val="24"/>
                <w:szCs w:val="24"/>
              </w:rPr>
              <w:t>≈ 52</w:t>
            </w:r>
          </w:p>
        </w:tc>
        <w:tc>
          <w:tcPr>
            <w:tcW w:w="1191" w:type="dxa"/>
            <w:tcBorders>
              <w:top w:val="single" w:sz="4" w:space="0" w:color="auto"/>
              <w:left w:val="single" w:sz="4" w:space="0" w:color="auto"/>
              <w:bottom w:val="single" w:sz="4" w:space="0" w:color="auto"/>
              <w:right w:val="single" w:sz="4" w:space="0" w:color="auto"/>
            </w:tcBorders>
            <w:vAlign w:val="center"/>
            <w:hideMark/>
          </w:tcPr>
          <w:p w:rsidR="003B291B" w:rsidRPr="00FF06A0" w:rsidRDefault="003B291B" w:rsidP="009F32EA">
            <w:pPr>
              <w:spacing w:before="100" w:beforeAutospacing="1" w:after="100" w:afterAutospacing="1"/>
              <w:jc w:val="center"/>
              <w:rPr>
                <w:rFonts w:ascii="Times New Roman" w:hAnsi="Times New Roman"/>
                <w:sz w:val="24"/>
                <w:szCs w:val="24"/>
              </w:rPr>
            </w:pPr>
            <w:r w:rsidRPr="00FF06A0">
              <w:rPr>
                <w:rFonts w:ascii="Times New Roman" w:hAnsi="Times New Roman"/>
                <w:sz w:val="24"/>
                <w:szCs w:val="24"/>
              </w:rPr>
              <w:t>12</w:t>
            </w:r>
          </w:p>
        </w:tc>
        <w:tc>
          <w:tcPr>
            <w:tcW w:w="1441" w:type="dxa"/>
            <w:tcBorders>
              <w:top w:val="single" w:sz="4" w:space="0" w:color="auto"/>
              <w:left w:val="single" w:sz="4" w:space="0" w:color="auto"/>
              <w:bottom w:val="single" w:sz="4" w:space="0" w:color="auto"/>
              <w:right w:val="single" w:sz="4" w:space="0" w:color="auto"/>
            </w:tcBorders>
            <w:vAlign w:val="center"/>
            <w:hideMark/>
          </w:tcPr>
          <w:p w:rsidR="003B291B" w:rsidRPr="00FF06A0" w:rsidRDefault="003B291B" w:rsidP="009F32EA">
            <w:pPr>
              <w:autoSpaceDE w:val="0"/>
              <w:autoSpaceDN w:val="0"/>
              <w:adjustRightInd w:val="0"/>
              <w:jc w:val="center"/>
              <w:rPr>
                <w:rFonts w:ascii="Times New Roman" w:hAnsi="Times New Roman"/>
                <w:noProof/>
                <w:sz w:val="24"/>
                <w:szCs w:val="24"/>
              </w:rPr>
            </w:pPr>
            <w:r w:rsidRPr="00FF06A0">
              <w:rPr>
                <w:rFonts w:ascii="Times New Roman" w:hAnsi="Times New Roman"/>
                <w:noProof/>
                <w:sz w:val="24"/>
                <w:szCs w:val="24"/>
              </w:rPr>
              <w:t>Не менше</w:t>
            </w:r>
          </w:p>
          <w:p w:rsidR="003B291B" w:rsidRPr="00FF06A0" w:rsidRDefault="003B291B" w:rsidP="009F32EA">
            <w:pPr>
              <w:autoSpaceDE w:val="0"/>
              <w:autoSpaceDN w:val="0"/>
              <w:adjustRightInd w:val="0"/>
              <w:jc w:val="center"/>
              <w:rPr>
                <w:rFonts w:ascii="Times New Roman" w:hAnsi="Times New Roman"/>
                <w:noProof/>
                <w:sz w:val="24"/>
                <w:szCs w:val="24"/>
              </w:rPr>
            </w:pPr>
            <w:r w:rsidRPr="00FF06A0">
              <w:rPr>
                <w:rFonts w:ascii="Times New Roman" w:hAnsi="Times New Roman"/>
                <w:noProof/>
                <w:sz w:val="24"/>
                <w:szCs w:val="24"/>
              </w:rPr>
              <w:t>20 кА</w:t>
            </w:r>
          </w:p>
        </w:tc>
        <w:tc>
          <w:tcPr>
            <w:tcW w:w="1081" w:type="dxa"/>
            <w:tcBorders>
              <w:top w:val="single" w:sz="4" w:space="0" w:color="auto"/>
              <w:left w:val="single" w:sz="4" w:space="0" w:color="auto"/>
              <w:bottom w:val="single" w:sz="4" w:space="0" w:color="auto"/>
              <w:right w:val="single" w:sz="4" w:space="0" w:color="auto"/>
            </w:tcBorders>
            <w:vAlign w:val="center"/>
            <w:hideMark/>
          </w:tcPr>
          <w:p w:rsidR="003B291B" w:rsidRPr="00FF06A0" w:rsidRDefault="003B291B" w:rsidP="009F32EA">
            <w:pPr>
              <w:jc w:val="center"/>
              <w:rPr>
                <w:rFonts w:ascii="Times New Roman" w:hAnsi="Times New Roman"/>
                <w:sz w:val="24"/>
                <w:szCs w:val="24"/>
              </w:rPr>
            </w:pPr>
            <w:r w:rsidRPr="00FF06A0">
              <w:rPr>
                <w:rFonts w:ascii="Times New Roman" w:hAnsi="Times New Roman"/>
                <w:sz w:val="24"/>
                <w:szCs w:val="24"/>
              </w:rPr>
              <w:t>Два отвори М8</w:t>
            </w:r>
          </w:p>
        </w:tc>
        <w:tc>
          <w:tcPr>
            <w:tcW w:w="897" w:type="dxa"/>
            <w:tcBorders>
              <w:top w:val="single" w:sz="4" w:space="0" w:color="auto"/>
              <w:left w:val="single" w:sz="4" w:space="0" w:color="auto"/>
              <w:bottom w:val="single" w:sz="4" w:space="0" w:color="auto"/>
              <w:right w:val="single" w:sz="4" w:space="0" w:color="auto"/>
            </w:tcBorders>
            <w:vAlign w:val="center"/>
            <w:hideMark/>
          </w:tcPr>
          <w:p w:rsidR="003B291B" w:rsidRPr="00FF06A0" w:rsidRDefault="003B291B" w:rsidP="009F32EA">
            <w:pPr>
              <w:jc w:val="center"/>
              <w:rPr>
                <w:rFonts w:ascii="Times New Roman" w:hAnsi="Times New Roman"/>
                <w:sz w:val="24"/>
                <w:szCs w:val="24"/>
              </w:rPr>
            </w:pPr>
            <w:r w:rsidRPr="00FF06A0">
              <w:rPr>
                <w:rFonts w:ascii="Times New Roman" w:hAnsi="Times New Roman"/>
                <w:sz w:val="24"/>
                <w:szCs w:val="24"/>
              </w:rPr>
              <w:t>10; 16; 20</w:t>
            </w:r>
          </w:p>
        </w:tc>
      </w:tr>
    </w:tbl>
    <w:p w:rsidR="003B291B" w:rsidRPr="00FF06A0" w:rsidRDefault="003B291B" w:rsidP="003B291B">
      <w:pPr>
        <w:ind w:left="-12" w:firstLine="12"/>
        <w:jc w:val="center"/>
        <w:rPr>
          <w:rFonts w:ascii="Times New Roman" w:hAnsi="Times New Roman"/>
          <w:b/>
          <w:sz w:val="24"/>
          <w:szCs w:val="24"/>
        </w:rPr>
      </w:pPr>
    </w:p>
    <w:p w:rsidR="003B291B" w:rsidRPr="00FF06A0" w:rsidRDefault="003B291B" w:rsidP="003B291B">
      <w:pPr>
        <w:ind w:left="-12" w:firstLine="12"/>
        <w:jc w:val="center"/>
        <w:rPr>
          <w:rFonts w:ascii="Times New Roman" w:hAnsi="Times New Roman"/>
          <w:b/>
          <w:sz w:val="24"/>
          <w:szCs w:val="24"/>
        </w:rPr>
      </w:pPr>
      <w:r w:rsidRPr="00FF06A0">
        <w:rPr>
          <w:rFonts w:ascii="Times New Roman" w:hAnsi="Times New Roman"/>
          <w:b/>
          <w:sz w:val="24"/>
          <w:szCs w:val="24"/>
        </w:rPr>
        <w:t>Приклад зовнішнього вигляду контакту запобіжника 10 кВ типу ПК(т) або еквівалентного</w:t>
      </w:r>
    </w:p>
    <w:p w:rsidR="003B291B" w:rsidRPr="00FF06A0" w:rsidRDefault="003B291B" w:rsidP="003B291B">
      <w:pPr>
        <w:ind w:left="-12" w:firstLine="12"/>
        <w:jc w:val="center"/>
        <w:rPr>
          <w:rFonts w:ascii="Times New Roman" w:hAnsi="Times New Roman"/>
          <w:b/>
          <w:sz w:val="24"/>
          <w:szCs w:val="24"/>
        </w:rPr>
      </w:pPr>
    </w:p>
    <w:p w:rsidR="003B291B" w:rsidRPr="00FF06A0" w:rsidRDefault="003B291B" w:rsidP="003B291B">
      <w:pPr>
        <w:ind w:left="-720"/>
        <w:jc w:val="center"/>
        <w:rPr>
          <w:rFonts w:ascii="Times New Roman" w:hAnsi="Times New Roman"/>
          <w:sz w:val="24"/>
          <w:szCs w:val="24"/>
        </w:rPr>
      </w:pPr>
      <w:r w:rsidRPr="00FF06A0">
        <w:rPr>
          <w:rFonts w:ascii="Times New Roman" w:hAnsi="Times New Roman"/>
          <w:noProof/>
          <w:sz w:val="24"/>
          <w:szCs w:val="24"/>
          <w:lang w:eastAsia="uk-UA"/>
        </w:rPr>
        <w:drawing>
          <wp:inline distT="0" distB="0" distL="0" distR="0" wp14:anchorId="539F394D" wp14:editId="1E661285">
            <wp:extent cx="1847850" cy="27241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7850" cy="2724150"/>
                    </a:xfrm>
                    <a:prstGeom prst="rect">
                      <a:avLst/>
                    </a:prstGeom>
                    <a:noFill/>
                    <a:ln>
                      <a:noFill/>
                    </a:ln>
                  </pic:spPr>
                </pic:pic>
              </a:graphicData>
            </a:graphic>
          </wp:inline>
        </w:drawing>
      </w:r>
    </w:p>
    <w:p w:rsidR="003B291B" w:rsidRPr="00FF06A0" w:rsidRDefault="003B291B" w:rsidP="003B291B">
      <w:pPr>
        <w:ind w:left="-720"/>
        <w:rPr>
          <w:rFonts w:ascii="Times New Roman" w:hAnsi="Times New Roman"/>
          <w:sz w:val="24"/>
          <w:szCs w:val="24"/>
        </w:rPr>
      </w:pPr>
      <w:r w:rsidRPr="00FF06A0">
        <w:rPr>
          <w:rFonts w:ascii="Times New Roman" w:hAnsi="Times New Roman"/>
          <w:sz w:val="24"/>
          <w:szCs w:val="24"/>
        </w:rPr>
        <w:t xml:space="preserve"> </w:t>
      </w:r>
    </w:p>
    <w:p w:rsidR="004A22AB" w:rsidRPr="004A22AB" w:rsidRDefault="004A22AB" w:rsidP="00AB2698">
      <w:pPr>
        <w:pStyle w:val="af2"/>
        <w:spacing w:after="0" w:line="240" w:lineRule="auto"/>
        <w:ind w:left="0"/>
        <w:rPr>
          <w:rFonts w:ascii="Times New Roman" w:hAnsi="Times New Roman"/>
          <w:color w:val="000000"/>
          <w:sz w:val="24"/>
          <w:szCs w:val="24"/>
        </w:rPr>
      </w:pPr>
      <w:r w:rsidRPr="004A22AB">
        <w:rPr>
          <w:rFonts w:ascii="Times New Roman" w:hAnsi="Times New Roman"/>
          <w:color w:val="000000"/>
          <w:sz w:val="24"/>
          <w:szCs w:val="24"/>
        </w:rPr>
        <w:t xml:space="preserve">Контакти з двома отворами М8 повинні мати можливість кріплення на опорних ізоляторах типу ИО 10-3,75 ІІ У3 та ИОР 10-3,75 ІІ УХЛ2  або еквівалентних (відповідність отворів на контакті отворам в ізоляторі). </w:t>
      </w:r>
    </w:p>
    <w:p w:rsidR="003B291B" w:rsidRPr="00FF06A0" w:rsidRDefault="003B291B" w:rsidP="00AB2698">
      <w:pPr>
        <w:spacing w:after="0" w:line="240" w:lineRule="auto"/>
        <w:ind w:firstLine="357"/>
        <w:jc w:val="both"/>
        <w:rPr>
          <w:rFonts w:ascii="Times New Roman" w:hAnsi="Times New Roman"/>
          <w:sz w:val="24"/>
          <w:szCs w:val="24"/>
        </w:rPr>
      </w:pPr>
      <w:r w:rsidRPr="00FF06A0">
        <w:rPr>
          <w:rFonts w:ascii="Times New Roman" w:hAnsi="Times New Roman"/>
          <w:sz w:val="24"/>
          <w:szCs w:val="24"/>
        </w:rPr>
        <w:t>Конструкція контакту повинна забезпечувати надійне закріплення патрону запобіжника (наявність упору для вертикальної фіксації патрону запобіжника).</w:t>
      </w:r>
    </w:p>
    <w:p w:rsidR="003B291B" w:rsidRPr="00FF06A0" w:rsidRDefault="003B291B" w:rsidP="00AB2698">
      <w:pPr>
        <w:spacing w:after="0" w:line="240" w:lineRule="auto"/>
        <w:ind w:firstLine="357"/>
        <w:jc w:val="both"/>
        <w:rPr>
          <w:rFonts w:ascii="Times New Roman" w:hAnsi="Times New Roman"/>
          <w:sz w:val="24"/>
          <w:szCs w:val="24"/>
        </w:rPr>
      </w:pPr>
      <w:r w:rsidRPr="00FF06A0">
        <w:rPr>
          <w:rFonts w:ascii="Times New Roman" w:hAnsi="Times New Roman"/>
          <w:sz w:val="24"/>
          <w:szCs w:val="24"/>
        </w:rPr>
        <w:t>Контакти запобіжників 10 кВ повинні виготовлятися з міді або мідного сплаву.</w:t>
      </w:r>
    </w:p>
    <w:p w:rsidR="003B291B" w:rsidRPr="00FF06A0" w:rsidRDefault="003B291B" w:rsidP="00AB2698">
      <w:pPr>
        <w:spacing w:line="240" w:lineRule="auto"/>
        <w:ind w:firstLine="360"/>
        <w:jc w:val="both"/>
        <w:rPr>
          <w:rFonts w:ascii="Times New Roman" w:hAnsi="Times New Roman"/>
          <w:sz w:val="24"/>
          <w:szCs w:val="24"/>
        </w:rPr>
      </w:pPr>
      <w:r w:rsidRPr="00FF06A0">
        <w:rPr>
          <w:rFonts w:ascii="Times New Roman" w:hAnsi="Times New Roman"/>
          <w:sz w:val="24"/>
          <w:szCs w:val="24"/>
        </w:rPr>
        <w:t xml:space="preserve">Контакти запобіжників 10 кВ типу ПК(т) або еквівалентного мають бути виготовлені не раніше </w:t>
      </w:r>
      <w:r w:rsidRPr="00FF06A0">
        <w:rPr>
          <w:rFonts w:ascii="Times New Roman" w:hAnsi="Times New Roman"/>
          <w:sz w:val="24"/>
          <w:szCs w:val="24"/>
          <w:lang w:val="en-US"/>
        </w:rPr>
        <w:t>IV</w:t>
      </w:r>
      <w:r w:rsidRPr="00FF06A0">
        <w:rPr>
          <w:rFonts w:ascii="Times New Roman" w:hAnsi="Times New Roman"/>
          <w:sz w:val="24"/>
          <w:szCs w:val="24"/>
        </w:rPr>
        <w:t xml:space="preserve"> кварталу 2019 року та мати сертифікат відповідності вимогам стандартів на дану продукцію.</w:t>
      </w:r>
    </w:p>
    <w:p w:rsidR="003B291B" w:rsidRPr="00FF06A0" w:rsidRDefault="003B291B" w:rsidP="00AB2698">
      <w:pPr>
        <w:spacing w:line="240" w:lineRule="auto"/>
        <w:ind w:firstLine="360"/>
        <w:jc w:val="both"/>
        <w:rPr>
          <w:rFonts w:ascii="Times New Roman" w:hAnsi="Times New Roman"/>
          <w:sz w:val="24"/>
          <w:szCs w:val="24"/>
        </w:rPr>
      </w:pPr>
      <w:r w:rsidRPr="00FF06A0">
        <w:rPr>
          <w:rFonts w:ascii="Times New Roman" w:hAnsi="Times New Roman"/>
          <w:sz w:val="24"/>
          <w:szCs w:val="24"/>
        </w:rPr>
        <w:t xml:space="preserve">На </w:t>
      </w:r>
      <w:r>
        <w:rPr>
          <w:rFonts w:ascii="Times New Roman" w:hAnsi="Times New Roman"/>
          <w:sz w:val="24"/>
          <w:szCs w:val="24"/>
        </w:rPr>
        <w:t>торги</w:t>
      </w:r>
      <w:r w:rsidRPr="00FF06A0">
        <w:rPr>
          <w:rFonts w:ascii="Times New Roman" w:hAnsi="Times New Roman"/>
          <w:sz w:val="24"/>
          <w:szCs w:val="24"/>
        </w:rPr>
        <w:t xml:space="preserve"> для проведення експертизи та дослідног</w:t>
      </w:r>
      <w:r>
        <w:rPr>
          <w:rFonts w:ascii="Times New Roman" w:hAnsi="Times New Roman"/>
          <w:sz w:val="24"/>
          <w:szCs w:val="24"/>
        </w:rPr>
        <w:t>о монтажу</w:t>
      </w:r>
      <w:r w:rsidRPr="00FF06A0">
        <w:rPr>
          <w:rFonts w:ascii="Times New Roman" w:hAnsi="Times New Roman"/>
          <w:sz w:val="24"/>
          <w:szCs w:val="24"/>
        </w:rPr>
        <w:t xml:space="preserve"> мають бути надані зразки кожного виробу </w:t>
      </w:r>
      <w:proofErr w:type="spellStart"/>
      <w:r w:rsidRPr="00FF06A0">
        <w:rPr>
          <w:rFonts w:ascii="Times New Roman" w:hAnsi="Times New Roman"/>
          <w:sz w:val="24"/>
          <w:szCs w:val="24"/>
        </w:rPr>
        <w:t>пропонуємої</w:t>
      </w:r>
      <w:proofErr w:type="spellEnd"/>
      <w:r w:rsidRPr="00FF06A0">
        <w:rPr>
          <w:rFonts w:ascii="Times New Roman" w:hAnsi="Times New Roman"/>
          <w:sz w:val="24"/>
          <w:szCs w:val="24"/>
        </w:rPr>
        <w:t xml:space="preserve"> продукції.</w:t>
      </w:r>
    </w:p>
    <w:p w:rsidR="003B291B" w:rsidRPr="00FF06A0" w:rsidRDefault="003B291B" w:rsidP="00AB2698">
      <w:pPr>
        <w:spacing w:line="240" w:lineRule="auto"/>
        <w:ind w:firstLine="360"/>
        <w:jc w:val="both"/>
        <w:rPr>
          <w:rFonts w:ascii="Times New Roman" w:hAnsi="Times New Roman"/>
          <w:sz w:val="24"/>
          <w:szCs w:val="24"/>
        </w:rPr>
      </w:pPr>
      <w:r w:rsidRPr="00FF06A0">
        <w:rPr>
          <w:rFonts w:ascii="Times New Roman" w:hAnsi="Times New Roman"/>
          <w:sz w:val="24"/>
          <w:szCs w:val="24"/>
        </w:rPr>
        <w:t>Виконання технічних, якісних та кількісних вимо</w:t>
      </w:r>
      <w:r w:rsidR="00AB2698">
        <w:rPr>
          <w:rFonts w:ascii="Times New Roman" w:hAnsi="Times New Roman"/>
          <w:sz w:val="24"/>
          <w:szCs w:val="24"/>
        </w:rPr>
        <w:t xml:space="preserve">г </w:t>
      </w:r>
      <w:r w:rsidRPr="00FF06A0">
        <w:rPr>
          <w:rFonts w:ascii="Times New Roman" w:hAnsi="Times New Roman"/>
          <w:sz w:val="24"/>
          <w:szCs w:val="24"/>
        </w:rPr>
        <w:t>обов'язкове.</w:t>
      </w:r>
    </w:p>
    <w:p w:rsidR="003B291B" w:rsidRPr="00FF06A0" w:rsidRDefault="003B291B" w:rsidP="003B291B">
      <w:pPr>
        <w:ind w:firstLine="284"/>
        <w:jc w:val="both"/>
        <w:rPr>
          <w:rFonts w:ascii="Times New Roman" w:hAnsi="Times New Roman"/>
          <w:sz w:val="6"/>
          <w:szCs w:val="6"/>
        </w:rPr>
      </w:pPr>
    </w:p>
    <w:p w:rsidR="00AB2698" w:rsidRDefault="003B291B" w:rsidP="00AB2698">
      <w:pPr>
        <w:spacing w:after="0" w:line="240" w:lineRule="auto"/>
        <w:jc w:val="both"/>
        <w:rPr>
          <w:rFonts w:ascii="Times New Roman" w:hAnsi="Times New Roman"/>
          <w:b/>
          <w:bCs/>
          <w:sz w:val="24"/>
          <w:szCs w:val="24"/>
        </w:rPr>
      </w:pPr>
      <w:r>
        <w:rPr>
          <w:rFonts w:ascii="Times New Roman" w:hAnsi="Times New Roman"/>
          <w:sz w:val="6"/>
          <w:szCs w:val="6"/>
        </w:rPr>
        <w:t>1</w:t>
      </w:r>
      <w:r>
        <w:rPr>
          <w:rFonts w:ascii="Times New Roman" w:hAnsi="Times New Roman"/>
          <w:b/>
          <w:sz w:val="24"/>
          <w:szCs w:val="24"/>
          <w:u w:val="single"/>
          <w:lang w:val="ru-RU" w:eastAsia="uk-UA"/>
        </w:rPr>
        <w:t>12.</w:t>
      </w:r>
      <w:r w:rsidR="00AB2698">
        <w:rPr>
          <w:rFonts w:ascii="Times New Roman" w:hAnsi="Times New Roman"/>
          <w:b/>
          <w:sz w:val="24"/>
          <w:szCs w:val="24"/>
          <w:u w:val="single"/>
          <w:lang w:val="ru-RU" w:eastAsia="uk-UA"/>
        </w:rPr>
        <w:t xml:space="preserve">  </w:t>
      </w:r>
      <w:r w:rsidR="00AB2698" w:rsidRPr="00AF434A">
        <w:rPr>
          <w:rFonts w:ascii="Times New Roman" w:hAnsi="Times New Roman"/>
          <w:b/>
          <w:sz w:val="24"/>
          <w:szCs w:val="24"/>
          <w:lang w:bidi="he-IL"/>
        </w:rPr>
        <w:t>Обмежувачі перенапруги ОПНп-0,38 кВ (або еквівалент)</w:t>
      </w:r>
      <w:r w:rsidR="00AB2698" w:rsidRPr="00AF434A">
        <w:rPr>
          <w:rFonts w:ascii="Times New Roman" w:hAnsi="Times New Roman"/>
          <w:b/>
          <w:bCs/>
          <w:sz w:val="24"/>
          <w:szCs w:val="24"/>
        </w:rPr>
        <w:t xml:space="preserve"> в кількості </w:t>
      </w:r>
      <w:r w:rsidR="00AB2698" w:rsidRPr="000F37C1">
        <w:rPr>
          <w:rFonts w:ascii="Times New Roman" w:hAnsi="Times New Roman"/>
          <w:b/>
          <w:bCs/>
          <w:sz w:val="24"/>
          <w:szCs w:val="24"/>
          <w:lang w:val="ru-RU"/>
        </w:rPr>
        <w:t>99</w:t>
      </w:r>
      <w:r w:rsidR="00AB2698" w:rsidRPr="00AF434A">
        <w:rPr>
          <w:rFonts w:ascii="Times New Roman" w:hAnsi="Times New Roman"/>
          <w:b/>
          <w:bCs/>
          <w:sz w:val="24"/>
          <w:szCs w:val="24"/>
        </w:rPr>
        <w:t xml:space="preserve"> шт.</w:t>
      </w:r>
    </w:p>
    <w:p w:rsidR="00AB2698" w:rsidRPr="00AF434A" w:rsidRDefault="00AB2698" w:rsidP="00AB2698">
      <w:pPr>
        <w:spacing w:after="0" w:line="240" w:lineRule="auto"/>
        <w:ind w:left="720"/>
        <w:jc w:val="both"/>
        <w:rPr>
          <w:rFonts w:ascii="Times New Roman" w:hAnsi="Times New Roman"/>
          <w:b/>
          <w:bCs/>
          <w:sz w:val="24"/>
          <w:szCs w:val="24"/>
        </w:rPr>
      </w:pPr>
    </w:p>
    <w:p w:rsidR="003B291B" w:rsidRPr="00054EB4" w:rsidRDefault="003B291B" w:rsidP="00AB2698">
      <w:pPr>
        <w:widowControl w:val="0"/>
        <w:spacing w:after="0" w:line="240" w:lineRule="auto"/>
        <w:contextualSpacing/>
        <w:rPr>
          <w:rFonts w:ascii="Times New Roman" w:hAnsi="Times New Roman"/>
          <w:sz w:val="6"/>
          <w:szCs w:val="6"/>
        </w:rPr>
      </w:pPr>
    </w:p>
    <w:tbl>
      <w:tblPr>
        <w:tblW w:w="7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5502"/>
        <w:gridCol w:w="710"/>
        <w:gridCol w:w="689"/>
      </w:tblGrid>
      <w:tr w:rsidR="003B291B" w:rsidRPr="00184559" w:rsidTr="009F32EA">
        <w:tc>
          <w:tcPr>
            <w:tcW w:w="569" w:type="dxa"/>
            <w:shd w:val="clear" w:color="auto" w:fill="auto"/>
          </w:tcPr>
          <w:p w:rsidR="003B291B" w:rsidRPr="00D40BFB" w:rsidRDefault="003B291B" w:rsidP="009F32EA">
            <w:pPr>
              <w:widowControl w:val="0"/>
              <w:spacing w:before="120" w:after="0" w:line="240" w:lineRule="auto"/>
              <w:ind w:right="113"/>
              <w:contextualSpacing/>
              <w:jc w:val="both"/>
              <w:rPr>
                <w:rFonts w:ascii="Times New Roman" w:hAnsi="Times New Roman"/>
                <w:sz w:val="24"/>
                <w:szCs w:val="24"/>
              </w:rPr>
            </w:pPr>
            <w:r>
              <w:rPr>
                <w:rFonts w:ascii="Times New Roman" w:hAnsi="Times New Roman"/>
                <w:sz w:val="24"/>
                <w:szCs w:val="24"/>
              </w:rPr>
              <w:t>78</w:t>
            </w:r>
          </w:p>
        </w:tc>
        <w:tc>
          <w:tcPr>
            <w:tcW w:w="5502" w:type="dxa"/>
            <w:shd w:val="clear" w:color="auto" w:fill="auto"/>
          </w:tcPr>
          <w:p w:rsidR="003B291B" w:rsidRPr="00184559" w:rsidRDefault="003B291B" w:rsidP="009F32EA">
            <w:pPr>
              <w:spacing w:after="0"/>
              <w:rPr>
                <w:rFonts w:ascii="Times New Roman" w:hAnsi="Times New Roman"/>
                <w:sz w:val="24"/>
                <w:szCs w:val="24"/>
                <w:lang w:val="ru-RU"/>
              </w:rPr>
            </w:pPr>
            <w:r w:rsidRPr="00184559">
              <w:rPr>
                <w:rFonts w:ascii="Times New Roman" w:hAnsi="Times New Roman"/>
                <w:sz w:val="24"/>
                <w:szCs w:val="24"/>
              </w:rPr>
              <w:t>Обмежувач перенапруги ОПНп-0,38/300 УХЛ1 (або еквівалент)</w:t>
            </w:r>
          </w:p>
        </w:tc>
        <w:tc>
          <w:tcPr>
            <w:tcW w:w="710" w:type="dxa"/>
            <w:shd w:val="clear" w:color="auto" w:fill="auto"/>
          </w:tcPr>
          <w:p w:rsidR="003B291B" w:rsidRPr="00184559" w:rsidRDefault="003B291B"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3B291B" w:rsidRPr="000F37C1" w:rsidRDefault="000F37C1" w:rsidP="009F32EA">
            <w:pPr>
              <w:widowControl w:val="0"/>
              <w:spacing w:before="120" w:after="0" w:line="240" w:lineRule="auto"/>
              <w:ind w:right="113"/>
              <w:contextualSpacing/>
              <w:rPr>
                <w:rFonts w:ascii="Times New Roman" w:hAnsi="Times New Roman"/>
                <w:sz w:val="24"/>
                <w:szCs w:val="24"/>
                <w:lang w:val="en-US"/>
              </w:rPr>
            </w:pPr>
            <w:r>
              <w:rPr>
                <w:rFonts w:ascii="Times New Roman" w:hAnsi="Times New Roman"/>
                <w:sz w:val="24"/>
                <w:szCs w:val="24"/>
                <w:lang w:val="en-US"/>
              </w:rPr>
              <w:t>99</w:t>
            </w:r>
          </w:p>
        </w:tc>
      </w:tr>
    </w:tbl>
    <w:p w:rsidR="003B291B" w:rsidRPr="00BC3CF2" w:rsidRDefault="003B291B" w:rsidP="003B291B">
      <w:pPr>
        <w:ind w:firstLine="284"/>
        <w:jc w:val="both"/>
        <w:rPr>
          <w:rFonts w:ascii="Times New Roman" w:hAnsi="Times New Roman"/>
          <w:sz w:val="10"/>
          <w:szCs w:val="10"/>
        </w:rPr>
      </w:pPr>
    </w:p>
    <w:p w:rsidR="003B291B" w:rsidRPr="00AF434A" w:rsidRDefault="003B291B" w:rsidP="003B291B">
      <w:pPr>
        <w:autoSpaceDE w:val="0"/>
        <w:autoSpaceDN w:val="0"/>
        <w:adjustRightInd w:val="0"/>
        <w:ind w:firstLine="720"/>
        <w:jc w:val="both"/>
        <w:rPr>
          <w:rFonts w:ascii="Times New Roman" w:hAnsi="Times New Roman"/>
          <w:bCs/>
          <w:sz w:val="24"/>
          <w:szCs w:val="24"/>
        </w:rPr>
      </w:pPr>
      <w:r w:rsidRPr="00AF434A">
        <w:rPr>
          <w:rFonts w:ascii="Times New Roman" w:hAnsi="Times New Roman"/>
          <w:sz w:val="24"/>
          <w:szCs w:val="24"/>
          <w:lang w:bidi="he-IL"/>
        </w:rPr>
        <w:lastRenderedPageBreak/>
        <w:t>Обмежувачі перенапруги 0,38 кВ</w:t>
      </w:r>
      <w:r w:rsidRPr="00AF434A">
        <w:rPr>
          <w:rFonts w:ascii="Times New Roman" w:hAnsi="Times New Roman"/>
          <w:bCs/>
          <w:sz w:val="24"/>
          <w:szCs w:val="24"/>
        </w:rPr>
        <w:t xml:space="preserve"> повинні бути виконання типу </w:t>
      </w:r>
      <w:r w:rsidRPr="00AF434A">
        <w:rPr>
          <w:rFonts w:ascii="Times New Roman" w:hAnsi="Times New Roman"/>
          <w:b/>
          <w:bCs/>
          <w:sz w:val="24"/>
          <w:szCs w:val="24"/>
        </w:rPr>
        <w:t>ОПНп-0,38 (або еквівалент)</w:t>
      </w:r>
      <w:r w:rsidRPr="00AF434A">
        <w:rPr>
          <w:rFonts w:ascii="Times New Roman" w:hAnsi="Times New Roman"/>
          <w:bCs/>
          <w:sz w:val="24"/>
          <w:szCs w:val="24"/>
        </w:rPr>
        <w:t>, відповідати чинним ГОСТ (ДСТУ) та наступним вимогам:</w:t>
      </w:r>
    </w:p>
    <w:p w:rsidR="003B291B" w:rsidRPr="00AF434A" w:rsidRDefault="003B291B" w:rsidP="00DC269E">
      <w:pPr>
        <w:numPr>
          <w:ilvl w:val="0"/>
          <w:numId w:val="8"/>
        </w:numPr>
        <w:tabs>
          <w:tab w:val="clear" w:pos="1080"/>
          <w:tab w:val="num" w:pos="502"/>
          <w:tab w:val="num" w:pos="900"/>
        </w:tabs>
        <w:autoSpaceDE w:val="0"/>
        <w:autoSpaceDN w:val="0"/>
        <w:adjustRightInd w:val="0"/>
        <w:spacing w:after="0" w:line="240" w:lineRule="auto"/>
        <w:ind w:left="502"/>
        <w:rPr>
          <w:rFonts w:ascii="Times New Roman" w:eastAsia="TimesNewRomanPSMT" w:hAnsi="Times New Roman"/>
          <w:sz w:val="24"/>
          <w:szCs w:val="24"/>
        </w:rPr>
      </w:pPr>
      <w:r w:rsidRPr="00AF434A">
        <w:rPr>
          <w:rFonts w:ascii="Times New Roman" w:eastAsia="TimesNewRomanPSMT" w:hAnsi="Times New Roman"/>
          <w:sz w:val="24"/>
          <w:szCs w:val="24"/>
        </w:rPr>
        <w:t>Технічні характеристики:</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6311"/>
        <w:gridCol w:w="3060"/>
      </w:tblGrid>
      <w:tr w:rsidR="003B291B" w:rsidRPr="00AF434A" w:rsidTr="009F32EA">
        <w:tc>
          <w:tcPr>
            <w:tcW w:w="817"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jc w:val="center"/>
              <w:rPr>
                <w:rFonts w:ascii="Times New Roman" w:hAnsi="Times New Roman"/>
                <w:b/>
                <w:bCs/>
                <w:sz w:val="24"/>
                <w:szCs w:val="24"/>
              </w:rPr>
            </w:pPr>
            <w:r w:rsidRPr="00AF434A">
              <w:rPr>
                <w:rFonts w:ascii="Times New Roman" w:hAnsi="Times New Roman"/>
                <w:b/>
                <w:bCs/>
                <w:sz w:val="24"/>
                <w:szCs w:val="24"/>
              </w:rPr>
              <w:t>№ п/п</w:t>
            </w:r>
          </w:p>
        </w:tc>
        <w:tc>
          <w:tcPr>
            <w:tcW w:w="6311"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jc w:val="center"/>
              <w:rPr>
                <w:rFonts w:ascii="Times New Roman" w:hAnsi="Times New Roman"/>
                <w:b/>
                <w:bCs/>
                <w:sz w:val="24"/>
                <w:szCs w:val="24"/>
              </w:rPr>
            </w:pPr>
            <w:r w:rsidRPr="00AF434A">
              <w:rPr>
                <w:rFonts w:ascii="Times New Roman" w:hAnsi="Times New Roman"/>
                <w:b/>
                <w:sz w:val="24"/>
                <w:szCs w:val="24"/>
              </w:rPr>
              <w:t>Технічні характеристики</w:t>
            </w:r>
          </w:p>
        </w:tc>
        <w:tc>
          <w:tcPr>
            <w:tcW w:w="3060"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jc w:val="center"/>
              <w:rPr>
                <w:rFonts w:ascii="Times New Roman" w:hAnsi="Times New Roman"/>
                <w:b/>
                <w:sz w:val="24"/>
                <w:szCs w:val="24"/>
              </w:rPr>
            </w:pPr>
            <w:r w:rsidRPr="00AF434A">
              <w:rPr>
                <w:rFonts w:ascii="Times New Roman" w:hAnsi="Times New Roman"/>
                <w:b/>
                <w:sz w:val="24"/>
                <w:szCs w:val="24"/>
              </w:rPr>
              <w:t>Параметри</w:t>
            </w:r>
          </w:p>
          <w:p w:rsidR="003B291B" w:rsidRPr="00AF434A" w:rsidRDefault="003B291B" w:rsidP="00AB2698">
            <w:pPr>
              <w:spacing w:line="240" w:lineRule="auto"/>
              <w:jc w:val="center"/>
              <w:rPr>
                <w:rFonts w:ascii="Times New Roman" w:hAnsi="Times New Roman"/>
                <w:b/>
                <w:sz w:val="24"/>
                <w:szCs w:val="24"/>
              </w:rPr>
            </w:pPr>
            <w:r w:rsidRPr="00AF434A">
              <w:rPr>
                <w:rFonts w:ascii="Times New Roman" w:hAnsi="Times New Roman"/>
                <w:b/>
                <w:sz w:val="24"/>
                <w:szCs w:val="24"/>
              </w:rPr>
              <w:t>(технічні вимоги)</w:t>
            </w:r>
          </w:p>
        </w:tc>
      </w:tr>
      <w:tr w:rsidR="003B291B" w:rsidRPr="00AF434A" w:rsidTr="009F32EA">
        <w:tc>
          <w:tcPr>
            <w:tcW w:w="817"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jc w:val="center"/>
              <w:rPr>
                <w:rFonts w:ascii="Times New Roman" w:hAnsi="Times New Roman"/>
                <w:bCs/>
                <w:sz w:val="24"/>
                <w:szCs w:val="24"/>
              </w:rPr>
            </w:pPr>
            <w:r w:rsidRPr="00AF434A">
              <w:rPr>
                <w:rFonts w:ascii="Times New Roman" w:hAnsi="Times New Roman"/>
                <w:bCs/>
                <w:sz w:val="24"/>
                <w:szCs w:val="24"/>
              </w:rPr>
              <w:t>1.</w:t>
            </w:r>
          </w:p>
        </w:tc>
        <w:tc>
          <w:tcPr>
            <w:tcW w:w="6311"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rPr>
                <w:rFonts w:ascii="Times New Roman" w:hAnsi="Times New Roman"/>
                <w:b/>
                <w:bCs/>
                <w:sz w:val="24"/>
                <w:szCs w:val="24"/>
              </w:rPr>
            </w:pPr>
            <w:r w:rsidRPr="00AF434A">
              <w:rPr>
                <w:rFonts w:ascii="Times New Roman" w:hAnsi="Times New Roman"/>
                <w:bCs/>
                <w:sz w:val="24"/>
                <w:szCs w:val="24"/>
              </w:rPr>
              <w:t>Номінальна напруга мережі</w:t>
            </w:r>
          </w:p>
        </w:tc>
        <w:tc>
          <w:tcPr>
            <w:tcW w:w="3060"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rPr>
                <w:rFonts w:ascii="Times New Roman" w:hAnsi="Times New Roman"/>
                <w:b/>
                <w:bCs/>
                <w:sz w:val="24"/>
                <w:szCs w:val="24"/>
              </w:rPr>
            </w:pPr>
            <w:r w:rsidRPr="00AF434A">
              <w:rPr>
                <w:rFonts w:ascii="Times New Roman" w:hAnsi="Times New Roman"/>
                <w:b/>
                <w:bCs/>
                <w:sz w:val="24"/>
                <w:szCs w:val="24"/>
              </w:rPr>
              <w:t>0,38 кВ</w:t>
            </w:r>
          </w:p>
        </w:tc>
      </w:tr>
      <w:tr w:rsidR="003B291B" w:rsidRPr="00AF434A" w:rsidTr="009F32EA">
        <w:tc>
          <w:tcPr>
            <w:tcW w:w="817"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jc w:val="center"/>
              <w:rPr>
                <w:rFonts w:ascii="Times New Roman" w:hAnsi="Times New Roman"/>
                <w:bCs/>
                <w:sz w:val="24"/>
                <w:szCs w:val="24"/>
              </w:rPr>
            </w:pPr>
            <w:r w:rsidRPr="00AF434A">
              <w:rPr>
                <w:rFonts w:ascii="Times New Roman" w:hAnsi="Times New Roman"/>
                <w:bCs/>
                <w:sz w:val="24"/>
                <w:szCs w:val="24"/>
              </w:rPr>
              <w:t>2.</w:t>
            </w:r>
          </w:p>
        </w:tc>
        <w:tc>
          <w:tcPr>
            <w:tcW w:w="6311"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rPr>
                <w:rFonts w:ascii="Times New Roman" w:hAnsi="Times New Roman"/>
                <w:bCs/>
                <w:sz w:val="24"/>
                <w:szCs w:val="24"/>
              </w:rPr>
            </w:pPr>
            <w:r w:rsidRPr="00AF434A">
              <w:rPr>
                <w:rFonts w:ascii="Times New Roman" w:hAnsi="Times New Roman"/>
                <w:bCs/>
                <w:sz w:val="24"/>
                <w:szCs w:val="24"/>
              </w:rPr>
              <w:t>Найбільша тривало допустима робоча напруга</w:t>
            </w:r>
          </w:p>
        </w:tc>
        <w:tc>
          <w:tcPr>
            <w:tcW w:w="3060"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rPr>
                <w:rFonts w:ascii="Times New Roman" w:hAnsi="Times New Roman"/>
                <w:b/>
                <w:bCs/>
                <w:sz w:val="24"/>
                <w:szCs w:val="24"/>
              </w:rPr>
            </w:pPr>
            <w:r w:rsidRPr="00AF434A">
              <w:rPr>
                <w:rFonts w:ascii="Times New Roman" w:hAnsi="Times New Roman"/>
                <w:b/>
                <w:bCs/>
                <w:sz w:val="24"/>
                <w:szCs w:val="24"/>
              </w:rPr>
              <w:t>0,45 кВ</w:t>
            </w:r>
          </w:p>
        </w:tc>
      </w:tr>
      <w:tr w:rsidR="003B291B" w:rsidRPr="00AF434A" w:rsidTr="009F32EA">
        <w:tc>
          <w:tcPr>
            <w:tcW w:w="817"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jc w:val="center"/>
              <w:rPr>
                <w:rFonts w:ascii="Times New Roman" w:hAnsi="Times New Roman"/>
                <w:bCs/>
                <w:sz w:val="24"/>
                <w:szCs w:val="24"/>
              </w:rPr>
            </w:pPr>
            <w:r w:rsidRPr="00AF434A">
              <w:rPr>
                <w:rFonts w:ascii="Times New Roman" w:hAnsi="Times New Roman"/>
                <w:bCs/>
                <w:sz w:val="24"/>
                <w:szCs w:val="24"/>
              </w:rPr>
              <w:t>3.</w:t>
            </w:r>
          </w:p>
        </w:tc>
        <w:tc>
          <w:tcPr>
            <w:tcW w:w="6311"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rPr>
                <w:rFonts w:ascii="Times New Roman" w:hAnsi="Times New Roman"/>
                <w:bCs/>
                <w:sz w:val="24"/>
                <w:szCs w:val="24"/>
              </w:rPr>
            </w:pPr>
            <w:r w:rsidRPr="00AF434A">
              <w:rPr>
                <w:rFonts w:ascii="Times New Roman" w:hAnsi="Times New Roman"/>
                <w:bCs/>
                <w:sz w:val="24"/>
                <w:szCs w:val="24"/>
              </w:rPr>
              <w:t>Номінальний розрядний струм</w:t>
            </w:r>
          </w:p>
        </w:tc>
        <w:tc>
          <w:tcPr>
            <w:tcW w:w="3060"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rPr>
                <w:rFonts w:ascii="Times New Roman" w:hAnsi="Times New Roman"/>
                <w:b/>
                <w:bCs/>
                <w:sz w:val="24"/>
                <w:szCs w:val="24"/>
              </w:rPr>
            </w:pPr>
            <w:r w:rsidRPr="00AF434A">
              <w:rPr>
                <w:rFonts w:ascii="Times New Roman" w:hAnsi="Times New Roman"/>
                <w:b/>
                <w:bCs/>
                <w:sz w:val="24"/>
                <w:szCs w:val="24"/>
              </w:rPr>
              <w:t>5 кА</w:t>
            </w:r>
          </w:p>
        </w:tc>
      </w:tr>
      <w:tr w:rsidR="003B291B" w:rsidRPr="00AF434A" w:rsidTr="009F32EA">
        <w:tc>
          <w:tcPr>
            <w:tcW w:w="817"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jc w:val="center"/>
              <w:rPr>
                <w:rFonts w:ascii="Times New Roman" w:hAnsi="Times New Roman"/>
                <w:bCs/>
                <w:sz w:val="24"/>
                <w:szCs w:val="24"/>
              </w:rPr>
            </w:pPr>
            <w:r w:rsidRPr="00AF434A">
              <w:rPr>
                <w:rFonts w:ascii="Times New Roman" w:hAnsi="Times New Roman"/>
                <w:bCs/>
                <w:sz w:val="24"/>
                <w:szCs w:val="24"/>
              </w:rPr>
              <w:t>4.</w:t>
            </w:r>
          </w:p>
        </w:tc>
        <w:tc>
          <w:tcPr>
            <w:tcW w:w="6311"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rPr>
                <w:rFonts w:ascii="Times New Roman" w:hAnsi="Times New Roman"/>
                <w:bCs/>
                <w:sz w:val="24"/>
                <w:szCs w:val="24"/>
              </w:rPr>
            </w:pPr>
            <w:r w:rsidRPr="00AF434A">
              <w:rPr>
                <w:rFonts w:ascii="Times New Roman" w:hAnsi="Times New Roman"/>
                <w:bCs/>
                <w:sz w:val="24"/>
                <w:szCs w:val="24"/>
              </w:rPr>
              <w:t>Тип ізоляції</w:t>
            </w:r>
          </w:p>
        </w:tc>
        <w:tc>
          <w:tcPr>
            <w:tcW w:w="3060"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rPr>
                <w:rFonts w:ascii="Times New Roman" w:hAnsi="Times New Roman"/>
                <w:b/>
                <w:bCs/>
                <w:sz w:val="24"/>
                <w:szCs w:val="24"/>
              </w:rPr>
            </w:pPr>
            <w:r w:rsidRPr="00AF434A">
              <w:rPr>
                <w:rFonts w:ascii="Times New Roman" w:hAnsi="Times New Roman"/>
                <w:b/>
                <w:bCs/>
                <w:sz w:val="24"/>
                <w:szCs w:val="24"/>
              </w:rPr>
              <w:t>суцільнолита кремнійорганічна силіконова</w:t>
            </w:r>
          </w:p>
        </w:tc>
      </w:tr>
      <w:tr w:rsidR="003B291B" w:rsidRPr="00AF434A" w:rsidTr="009F32EA">
        <w:tc>
          <w:tcPr>
            <w:tcW w:w="817"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jc w:val="center"/>
              <w:rPr>
                <w:rFonts w:ascii="Times New Roman" w:hAnsi="Times New Roman"/>
                <w:bCs/>
                <w:sz w:val="24"/>
                <w:szCs w:val="24"/>
              </w:rPr>
            </w:pPr>
            <w:r w:rsidRPr="00AF434A">
              <w:rPr>
                <w:rFonts w:ascii="Times New Roman" w:hAnsi="Times New Roman"/>
                <w:bCs/>
                <w:sz w:val="24"/>
                <w:szCs w:val="24"/>
              </w:rPr>
              <w:t>5.</w:t>
            </w:r>
          </w:p>
        </w:tc>
        <w:tc>
          <w:tcPr>
            <w:tcW w:w="6311"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ind w:left="34"/>
              <w:rPr>
                <w:rFonts w:ascii="Times New Roman" w:hAnsi="Times New Roman"/>
                <w:bCs/>
                <w:sz w:val="24"/>
                <w:szCs w:val="24"/>
              </w:rPr>
            </w:pPr>
            <w:r w:rsidRPr="00AF434A">
              <w:rPr>
                <w:rFonts w:ascii="Times New Roman" w:hAnsi="Times New Roman"/>
                <w:bCs/>
                <w:sz w:val="24"/>
                <w:szCs w:val="24"/>
              </w:rPr>
              <w:t xml:space="preserve">Струм пропускної здатності, 20 імпульсів струму хвилею 8/20 </w:t>
            </w:r>
            <w:proofErr w:type="spellStart"/>
            <w:r w:rsidRPr="00AF434A">
              <w:rPr>
                <w:rFonts w:ascii="Times New Roman" w:hAnsi="Times New Roman"/>
                <w:bCs/>
                <w:sz w:val="24"/>
                <w:szCs w:val="24"/>
              </w:rPr>
              <w:t>мкс</w:t>
            </w:r>
            <w:proofErr w:type="spellEnd"/>
          </w:p>
        </w:tc>
        <w:tc>
          <w:tcPr>
            <w:tcW w:w="3060"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rPr>
                <w:rFonts w:ascii="Times New Roman" w:hAnsi="Times New Roman"/>
                <w:b/>
                <w:bCs/>
                <w:sz w:val="24"/>
                <w:szCs w:val="24"/>
              </w:rPr>
            </w:pPr>
          </w:p>
          <w:p w:rsidR="003B291B" w:rsidRPr="00AF434A" w:rsidRDefault="003B291B" w:rsidP="00AB2698">
            <w:pPr>
              <w:spacing w:line="240" w:lineRule="auto"/>
              <w:rPr>
                <w:rFonts w:ascii="Times New Roman" w:hAnsi="Times New Roman"/>
                <w:b/>
                <w:bCs/>
                <w:sz w:val="24"/>
                <w:szCs w:val="24"/>
              </w:rPr>
            </w:pPr>
            <w:r w:rsidRPr="00AF434A">
              <w:rPr>
                <w:rFonts w:ascii="Times New Roman" w:hAnsi="Times New Roman"/>
                <w:b/>
                <w:bCs/>
                <w:sz w:val="24"/>
                <w:szCs w:val="24"/>
              </w:rPr>
              <w:t>не менше 300 А</w:t>
            </w:r>
          </w:p>
        </w:tc>
      </w:tr>
      <w:tr w:rsidR="003B291B" w:rsidRPr="00AF434A" w:rsidTr="009F32EA">
        <w:tc>
          <w:tcPr>
            <w:tcW w:w="817"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jc w:val="center"/>
              <w:rPr>
                <w:rFonts w:ascii="Times New Roman" w:hAnsi="Times New Roman"/>
                <w:bCs/>
                <w:sz w:val="24"/>
                <w:szCs w:val="24"/>
              </w:rPr>
            </w:pPr>
            <w:r w:rsidRPr="00AF434A">
              <w:rPr>
                <w:rFonts w:ascii="Times New Roman" w:hAnsi="Times New Roman"/>
                <w:bCs/>
                <w:sz w:val="24"/>
                <w:szCs w:val="24"/>
              </w:rPr>
              <w:t>6.</w:t>
            </w:r>
          </w:p>
        </w:tc>
        <w:tc>
          <w:tcPr>
            <w:tcW w:w="6311"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rPr>
                <w:rFonts w:ascii="Times New Roman" w:hAnsi="Times New Roman"/>
                <w:bCs/>
                <w:sz w:val="24"/>
                <w:szCs w:val="24"/>
              </w:rPr>
            </w:pPr>
            <w:r w:rsidRPr="00AF434A">
              <w:rPr>
                <w:rFonts w:ascii="Times New Roman" w:hAnsi="Times New Roman"/>
                <w:bCs/>
                <w:sz w:val="24"/>
                <w:szCs w:val="24"/>
              </w:rPr>
              <w:t xml:space="preserve">Залишкова напруга при імпульсі струму 1/10 </w:t>
            </w:r>
            <w:proofErr w:type="spellStart"/>
            <w:r w:rsidRPr="00AF434A">
              <w:rPr>
                <w:rFonts w:ascii="Times New Roman" w:hAnsi="Times New Roman"/>
                <w:bCs/>
                <w:sz w:val="24"/>
                <w:szCs w:val="24"/>
              </w:rPr>
              <w:t>мкс</w:t>
            </w:r>
            <w:proofErr w:type="spellEnd"/>
            <w:r w:rsidRPr="00AF434A">
              <w:rPr>
                <w:rFonts w:ascii="Times New Roman" w:hAnsi="Times New Roman"/>
                <w:bCs/>
                <w:sz w:val="24"/>
                <w:szCs w:val="24"/>
              </w:rPr>
              <w:t>, з амплітудою 10 кА</w:t>
            </w:r>
          </w:p>
        </w:tc>
        <w:tc>
          <w:tcPr>
            <w:tcW w:w="3060"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rPr>
                <w:rFonts w:ascii="Times New Roman" w:hAnsi="Times New Roman"/>
                <w:b/>
                <w:bCs/>
                <w:sz w:val="24"/>
                <w:szCs w:val="24"/>
              </w:rPr>
            </w:pPr>
          </w:p>
          <w:p w:rsidR="003B291B" w:rsidRPr="00AF434A" w:rsidRDefault="003B291B" w:rsidP="00AB2698">
            <w:pPr>
              <w:spacing w:line="240" w:lineRule="auto"/>
              <w:rPr>
                <w:rFonts w:ascii="Times New Roman" w:hAnsi="Times New Roman"/>
                <w:b/>
                <w:bCs/>
                <w:sz w:val="24"/>
                <w:szCs w:val="24"/>
              </w:rPr>
            </w:pPr>
            <w:r w:rsidRPr="00AF434A">
              <w:rPr>
                <w:rFonts w:ascii="Times New Roman" w:hAnsi="Times New Roman"/>
                <w:b/>
                <w:bCs/>
                <w:sz w:val="24"/>
                <w:szCs w:val="24"/>
              </w:rPr>
              <w:t>не більше 1,5 кВ</w:t>
            </w:r>
          </w:p>
        </w:tc>
      </w:tr>
      <w:tr w:rsidR="003B291B" w:rsidRPr="00AF434A" w:rsidTr="009F32EA">
        <w:tc>
          <w:tcPr>
            <w:tcW w:w="817"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jc w:val="center"/>
              <w:rPr>
                <w:rFonts w:ascii="Times New Roman" w:hAnsi="Times New Roman"/>
                <w:bCs/>
                <w:sz w:val="24"/>
                <w:szCs w:val="24"/>
              </w:rPr>
            </w:pPr>
            <w:r w:rsidRPr="00AF434A">
              <w:rPr>
                <w:rFonts w:ascii="Times New Roman" w:hAnsi="Times New Roman"/>
                <w:bCs/>
                <w:sz w:val="24"/>
                <w:szCs w:val="24"/>
              </w:rPr>
              <w:t>7.</w:t>
            </w:r>
          </w:p>
        </w:tc>
        <w:tc>
          <w:tcPr>
            <w:tcW w:w="6311"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rPr>
                <w:rFonts w:ascii="Times New Roman" w:hAnsi="Times New Roman"/>
                <w:bCs/>
                <w:sz w:val="24"/>
                <w:szCs w:val="24"/>
              </w:rPr>
            </w:pPr>
            <w:r w:rsidRPr="00AF434A">
              <w:rPr>
                <w:rFonts w:ascii="Times New Roman" w:hAnsi="Times New Roman"/>
                <w:bCs/>
                <w:sz w:val="24"/>
                <w:szCs w:val="24"/>
              </w:rPr>
              <w:t xml:space="preserve">Залишкова напруга при комутаційному імпульсі струму 30/60 </w:t>
            </w:r>
            <w:proofErr w:type="spellStart"/>
            <w:r w:rsidRPr="00AF434A">
              <w:rPr>
                <w:rFonts w:ascii="Times New Roman" w:hAnsi="Times New Roman"/>
                <w:bCs/>
                <w:sz w:val="24"/>
                <w:szCs w:val="24"/>
              </w:rPr>
              <w:t>мкс</w:t>
            </w:r>
            <w:proofErr w:type="spellEnd"/>
            <w:r w:rsidRPr="00AF434A">
              <w:rPr>
                <w:rFonts w:ascii="Times New Roman" w:hAnsi="Times New Roman"/>
                <w:bCs/>
                <w:sz w:val="24"/>
                <w:szCs w:val="24"/>
              </w:rPr>
              <w:t>:</w:t>
            </w:r>
          </w:p>
        </w:tc>
        <w:tc>
          <w:tcPr>
            <w:tcW w:w="3060"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rPr>
                <w:rFonts w:ascii="Times New Roman" w:hAnsi="Times New Roman"/>
                <w:b/>
                <w:bCs/>
                <w:sz w:val="24"/>
                <w:szCs w:val="24"/>
              </w:rPr>
            </w:pPr>
          </w:p>
        </w:tc>
      </w:tr>
      <w:tr w:rsidR="003B291B" w:rsidRPr="00AF434A" w:rsidTr="009F32EA">
        <w:tc>
          <w:tcPr>
            <w:tcW w:w="817"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jc w:val="center"/>
              <w:rPr>
                <w:rFonts w:ascii="Times New Roman" w:hAnsi="Times New Roman"/>
                <w:bCs/>
                <w:sz w:val="24"/>
                <w:szCs w:val="24"/>
              </w:rPr>
            </w:pPr>
          </w:p>
        </w:tc>
        <w:tc>
          <w:tcPr>
            <w:tcW w:w="6311" w:type="dxa"/>
            <w:tcBorders>
              <w:top w:val="single" w:sz="4" w:space="0" w:color="auto"/>
              <w:left w:val="single" w:sz="4" w:space="0" w:color="auto"/>
              <w:bottom w:val="single" w:sz="4" w:space="0" w:color="auto"/>
              <w:right w:val="single" w:sz="4" w:space="0" w:color="auto"/>
            </w:tcBorders>
          </w:tcPr>
          <w:p w:rsidR="003B291B" w:rsidRPr="00AF434A" w:rsidRDefault="003B291B" w:rsidP="00DC269E">
            <w:pPr>
              <w:numPr>
                <w:ilvl w:val="0"/>
                <w:numId w:val="9"/>
              </w:numPr>
              <w:spacing w:after="0" w:line="240" w:lineRule="auto"/>
              <w:rPr>
                <w:rFonts w:ascii="Times New Roman" w:hAnsi="Times New Roman"/>
                <w:bCs/>
                <w:sz w:val="24"/>
                <w:szCs w:val="24"/>
              </w:rPr>
            </w:pPr>
            <w:r w:rsidRPr="00AF434A">
              <w:rPr>
                <w:rFonts w:ascii="Times New Roman" w:hAnsi="Times New Roman"/>
                <w:bCs/>
                <w:sz w:val="24"/>
                <w:szCs w:val="24"/>
              </w:rPr>
              <w:t>з амплітудою 150 А</w:t>
            </w:r>
          </w:p>
        </w:tc>
        <w:tc>
          <w:tcPr>
            <w:tcW w:w="3060"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rPr>
                <w:rFonts w:ascii="Times New Roman" w:hAnsi="Times New Roman"/>
                <w:b/>
                <w:bCs/>
                <w:sz w:val="24"/>
                <w:szCs w:val="24"/>
              </w:rPr>
            </w:pPr>
            <w:r w:rsidRPr="00AF434A">
              <w:rPr>
                <w:rFonts w:ascii="Times New Roman" w:hAnsi="Times New Roman"/>
                <w:b/>
                <w:bCs/>
                <w:sz w:val="24"/>
                <w:szCs w:val="24"/>
              </w:rPr>
              <w:t>не більше 1,7 кВ</w:t>
            </w:r>
          </w:p>
        </w:tc>
      </w:tr>
      <w:tr w:rsidR="003B291B" w:rsidRPr="00AF434A" w:rsidTr="009F32EA">
        <w:tc>
          <w:tcPr>
            <w:tcW w:w="817"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jc w:val="center"/>
              <w:rPr>
                <w:rFonts w:ascii="Times New Roman" w:hAnsi="Times New Roman"/>
                <w:bCs/>
                <w:sz w:val="24"/>
                <w:szCs w:val="24"/>
              </w:rPr>
            </w:pPr>
          </w:p>
        </w:tc>
        <w:tc>
          <w:tcPr>
            <w:tcW w:w="6311" w:type="dxa"/>
            <w:tcBorders>
              <w:top w:val="single" w:sz="4" w:space="0" w:color="auto"/>
              <w:left w:val="single" w:sz="4" w:space="0" w:color="auto"/>
              <w:bottom w:val="single" w:sz="4" w:space="0" w:color="auto"/>
              <w:right w:val="single" w:sz="4" w:space="0" w:color="auto"/>
            </w:tcBorders>
          </w:tcPr>
          <w:p w:rsidR="003B291B" w:rsidRPr="00AF434A" w:rsidRDefault="003B291B" w:rsidP="00DC269E">
            <w:pPr>
              <w:numPr>
                <w:ilvl w:val="0"/>
                <w:numId w:val="9"/>
              </w:numPr>
              <w:spacing w:after="0" w:line="240" w:lineRule="auto"/>
              <w:rPr>
                <w:rFonts w:ascii="Times New Roman" w:hAnsi="Times New Roman"/>
                <w:bCs/>
                <w:sz w:val="24"/>
                <w:szCs w:val="24"/>
              </w:rPr>
            </w:pPr>
            <w:r w:rsidRPr="00AF434A">
              <w:rPr>
                <w:rFonts w:ascii="Times New Roman" w:hAnsi="Times New Roman"/>
                <w:bCs/>
                <w:sz w:val="24"/>
                <w:szCs w:val="24"/>
              </w:rPr>
              <w:t>з амплітудою 500 А</w:t>
            </w:r>
          </w:p>
        </w:tc>
        <w:tc>
          <w:tcPr>
            <w:tcW w:w="3060"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rPr>
                <w:rFonts w:ascii="Times New Roman" w:hAnsi="Times New Roman"/>
                <w:b/>
                <w:bCs/>
                <w:sz w:val="24"/>
                <w:szCs w:val="24"/>
              </w:rPr>
            </w:pPr>
            <w:r w:rsidRPr="00AF434A">
              <w:rPr>
                <w:rFonts w:ascii="Times New Roman" w:hAnsi="Times New Roman"/>
                <w:b/>
                <w:bCs/>
                <w:sz w:val="24"/>
                <w:szCs w:val="24"/>
              </w:rPr>
              <w:t>не більше 1,9 кВ</w:t>
            </w:r>
          </w:p>
        </w:tc>
      </w:tr>
      <w:tr w:rsidR="003B291B" w:rsidRPr="00AF434A" w:rsidTr="009F32EA">
        <w:tc>
          <w:tcPr>
            <w:tcW w:w="817"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jc w:val="center"/>
              <w:rPr>
                <w:rFonts w:ascii="Times New Roman" w:hAnsi="Times New Roman"/>
                <w:bCs/>
                <w:sz w:val="24"/>
                <w:szCs w:val="24"/>
              </w:rPr>
            </w:pPr>
            <w:r w:rsidRPr="00AF434A">
              <w:rPr>
                <w:rFonts w:ascii="Times New Roman" w:hAnsi="Times New Roman"/>
                <w:bCs/>
                <w:sz w:val="24"/>
                <w:szCs w:val="24"/>
              </w:rPr>
              <w:t>8.</w:t>
            </w:r>
          </w:p>
        </w:tc>
        <w:tc>
          <w:tcPr>
            <w:tcW w:w="6311"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rPr>
                <w:rFonts w:ascii="Times New Roman" w:hAnsi="Times New Roman"/>
                <w:bCs/>
                <w:sz w:val="24"/>
                <w:szCs w:val="24"/>
              </w:rPr>
            </w:pPr>
            <w:r w:rsidRPr="00AF434A">
              <w:rPr>
                <w:rFonts w:ascii="Times New Roman" w:hAnsi="Times New Roman"/>
                <w:bCs/>
                <w:sz w:val="24"/>
                <w:szCs w:val="24"/>
              </w:rPr>
              <w:t xml:space="preserve">Залишкова напруга при грозовому імпульсі струму 8/20 </w:t>
            </w:r>
            <w:proofErr w:type="spellStart"/>
            <w:r w:rsidRPr="00AF434A">
              <w:rPr>
                <w:rFonts w:ascii="Times New Roman" w:hAnsi="Times New Roman"/>
                <w:bCs/>
                <w:sz w:val="24"/>
                <w:szCs w:val="24"/>
              </w:rPr>
              <w:t>мкс</w:t>
            </w:r>
            <w:proofErr w:type="spellEnd"/>
            <w:r w:rsidRPr="00AF434A">
              <w:rPr>
                <w:rFonts w:ascii="Times New Roman" w:hAnsi="Times New Roman"/>
                <w:bCs/>
                <w:sz w:val="24"/>
                <w:szCs w:val="24"/>
              </w:rPr>
              <w:t>:</w:t>
            </w:r>
          </w:p>
        </w:tc>
        <w:tc>
          <w:tcPr>
            <w:tcW w:w="3060"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rPr>
                <w:rFonts w:ascii="Times New Roman" w:hAnsi="Times New Roman"/>
                <w:b/>
                <w:bCs/>
                <w:sz w:val="24"/>
                <w:szCs w:val="24"/>
              </w:rPr>
            </w:pPr>
          </w:p>
        </w:tc>
      </w:tr>
      <w:tr w:rsidR="003B291B" w:rsidRPr="00AF434A" w:rsidTr="009F32EA">
        <w:tc>
          <w:tcPr>
            <w:tcW w:w="817"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jc w:val="center"/>
              <w:rPr>
                <w:rFonts w:ascii="Times New Roman" w:hAnsi="Times New Roman"/>
                <w:bCs/>
                <w:sz w:val="24"/>
                <w:szCs w:val="24"/>
              </w:rPr>
            </w:pPr>
          </w:p>
        </w:tc>
        <w:tc>
          <w:tcPr>
            <w:tcW w:w="6311" w:type="dxa"/>
            <w:tcBorders>
              <w:top w:val="single" w:sz="4" w:space="0" w:color="auto"/>
              <w:left w:val="single" w:sz="4" w:space="0" w:color="auto"/>
              <w:bottom w:val="single" w:sz="4" w:space="0" w:color="auto"/>
              <w:right w:val="single" w:sz="4" w:space="0" w:color="auto"/>
            </w:tcBorders>
          </w:tcPr>
          <w:p w:rsidR="003B291B" w:rsidRPr="00AF434A" w:rsidRDefault="003B291B" w:rsidP="00DC269E">
            <w:pPr>
              <w:numPr>
                <w:ilvl w:val="0"/>
                <w:numId w:val="9"/>
              </w:numPr>
              <w:spacing w:after="0" w:line="240" w:lineRule="auto"/>
              <w:rPr>
                <w:rFonts w:ascii="Times New Roman" w:hAnsi="Times New Roman"/>
                <w:bCs/>
                <w:sz w:val="24"/>
                <w:szCs w:val="24"/>
              </w:rPr>
            </w:pPr>
            <w:r w:rsidRPr="00AF434A">
              <w:rPr>
                <w:rFonts w:ascii="Times New Roman" w:hAnsi="Times New Roman"/>
                <w:bCs/>
                <w:sz w:val="24"/>
                <w:szCs w:val="24"/>
              </w:rPr>
              <w:t>з амплітудою 5 кА</w:t>
            </w:r>
          </w:p>
        </w:tc>
        <w:tc>
          <w:tcPr>
            <w:tcW w:w="3060"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rPr>
                <w:rFonts w:ascii="Times New Roman" w:hAnsi="Times New Roman"/>
                <w:b/>
                <w:bCs/>
                <w:sz w:val="24"/>
                <w:szCs w:val="24"/>
              </w:rPr>
            </w:pPr>
            <w:r w:rsidRPr="00AF434A">
              <w:rPr>
                <w:rFonts w:ascii="Times New Roman" w:hAnsi="Times New Roman"/>
                <w:b/>
                <w:bCs/>
                <w:sz w:val="24"/>
                <w:szCs w:val="24"/>
              </w:rPr>
              <w:t>не більше 1,3 кВ</w:t>
            </w:r>
          </w:p>
        </w:tc>
      </w:tr>
      <w:tr w:rsidR="003B291B" w:rsidRPr="00AF434A" w:rsidTr="009F32EA">
        <w:tc>
          <w:tcPr>
            <w:tcW w:w="817"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jc w:val="center"/>
              <w:rPr>
                <w:rFonts w:ascii="Times New Roman" w:hAnsi="Times New Roman"/>
                <w:bCs/>
                <w:sz w:val="24"/>
                <w:szCs w:val="24"/>
              </w:rPr>
            </w:pPr>
          </w:p>
        </w:tc>
        <w:tc>
          <w:tcPr>
            <w:tcW w:w="6311" w:type="dxa"/>
            <w:tcBorders>
              <w:top w:val="single" w:sz="4" w:space="0" w:color="auto"/>
              <w:left w:val="single" w:sz="4" w:space="0" w:color="auto"/>
              <w:bottom w:val="single" w:sz="4" w:space="0" w:color="auto"/>
              <w:right w:val="single" w:sz="4" w:space="0" w:color="auto"/>
            </w:tcBorders>
          </w:tcPr>
          <w:p w:rsidR="003B291B" w:rsidRPr="00AF434A" w:rsidRDefault="003B291B" w:rsidP="00DC269E">
            <w:pPr>
              <w:numPr>
                <w:ilvl w:val="0"/>
                <w:numId w:val="9"/>
              </w:numPr>
              <w:spacing w:after="0" w:line="240" w:lineRule="auto"/>
              <w:rPr>
                <w:rFonts w:ascii="Times New Roman" w:hAnsi="Times New Roman"/>
                <w:bCs/>
                <w:sz w:val="24"/>
                <w:szCs w:val="24"/>
              </w:rPr>
            </w:pPr>
            <w:r w:rsidRPr="00AF434A">
              <w:rPr>
                <w:rFonts w:ascii="Times New Roman" w:hAnsi="Times New Roman"/>
                <w:bCs/>
                <w:sz w:val="24"/>
                <w:szCs w:val="24"/>
              </w:rPr>
              <w:t>з амплітудою 10 кА</w:t>
            </w:r>
          </w:p>
        </w:tc>
        <w:tc>
          <w:tcPr>
            <w:tcW w:w="3060"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rPr>
                <w:rFonts w:ascii="Times New Roman" w:hAnsi="Times New Roman"/>
                <w:b/>
                <w:bCs/>
                <w:sz w:val="24"/>
                <w:szCs w:val="24"/>
              </w:rPr>
            </w:pPr>
            <w:r w:rsidRPr="00AF434A">
              <w:rPr>
                <w:rFonts w:ascii="Times New Roman" w:hAnsi="Times New Roman"/>
                <w:b/>
                <w:bCs/>
                <w:sz w:val="24"/>
                <w:szCs w:val="24"/>
              </w:rPr>
              <w:t>не більше 1,4 кВ</w:t>
            </w:r>
          </w:p>
        </w:tc>
      </w:tr>
      <w:tr w:rsidR="003B291B" w:rsidRPr="00AF434A" w:rsidTr="009F32EA">
        <w:tc>
          <w:tcPr>
            <w:tcW w:w="817"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jc w:val="center"/>
              <w:rPr>
                <w:rFonts w:ascii="Times New Roman" w:hAnsi="Times New Roman"/>
                <w:bCs/>
                <w:sz w:val="24"/>
                <w:szCs w:val="24"/>
              </w:rPr>
            </w:pPr>
            <w:r w:rsidRPr="00AF434A">
              <w:rPr>
                <w:rFonts w:ascii="Times New Roman" w:hAnsi="Times New Roman"/>
                <w:bCs/>
                <w:sz w:val="24"/>
                <w:szCs w:val="24"/>
              </w:rPr>
              <w:t>9.</w:t>
            </w:r>
          </w:p>
        </w:tc>
        <w:tc>
          <w:tcPr>
            <w:tcW w:w="6311"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rPr>
                <w:rFonts w:ascii="Times New Roman" w:hAnsi="Times New Roman"/>
                <w:bCs/>
                <w:sz w:val="24"/>
                <w:szCs w:val="24"/>
              </w:rPr>
            </w:pPr>
            <w:r w:rsidRPr="00AF434A">
              <w:rPr>
                <w:rFonts w:ascii="Times New Roman" w:hAnsi="Times New Roman"/>
                <w:bCs/>
                <w:sz w:val="24"/>
                <w:szCs w:val="24"/>
              </w:rPr>
              <w:t>Максимальна висота робочої частини</w:t>
            </w:r>
          </w:p>
        </w:tc>
        <w:tc>
          <w:tcPr>
            <w:tcW w:w="3060"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rPr>
                <w:rFonts w:ascii="Times New Roman" w:hAnsi="Times New Roman"/>
                <w:b/>
                <w:bCs/>
                <w:sz w:val="24"/>
                <w:szCs w:val="24"/>
              </w:rPr>
            </w:pPr>
            <w:r w:rsidRPr="00AF434A">
              <w:rPr>
                <w:rFonts w:ascii="Times New Roman" w:hAnsi="Times New Roman"/>
                <w:b/>
                <w:bCs/>
                <w:sz w:val="24"/>
                <w:szCs w:val="24"/>
              </w:rPr>
              <w:t>40 мм</w:t>
            </w:r>
          </w:p>
        </w:tc>
      </w:tr>
      <w:tr w:rsidR="003B291B" w:rsidRPr="00AF434A" w:rsidTr="009F32EA">
        <w:tc>
          <w:tcPr>
            <w:tcW w:w="817"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jc w:val="center"/>
              <w:rPr>
                <w:rFonts w:ascii="Times New Roman" w:hAnsi="Times New Roman"/>
                <w:bCs/>
                <w:sz w:val="24"/>
                <w:szCs w:val="24"/>
              </w:rPr>
            </w:pPr>
            <w:r w:rsidRPr="00AF434A">
              <w:rPr>
                <w:rFonts w:ascii="Times New Roman" w:hAnsi="Times New Roman"/>
                <w:bCs/>
                <w:sz w:val="24"/>
                <w:szCs w:val="24"/>
              </w:rPr>
              <w:t>10.</w:t>
            </w:r>
          </w:p>
        </w:tc>
        <w:tc>
          <w:tcPr>
            <w:tcW w:w="6311"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rPr>
                <w:rFonts w:ascii="Times New Roman" w:hAnsi="Times New Roman"/>
                <w:bCs/>
                <w:sz w:val="24"/>
                <w:szCs w:val="24"/>
              </w:rPr>
            </w:pPr>
            <w:r w:rsidRPr="00AF434A">
              <w:rPr>
                <w:rFonts w:ascii="Times New Roman" w:hAnsi="Times New Roman"/>
                <w:bCs/>
                <w:sz w:val="24"/>
                <w:szCs w:val="24"/>
              </w:rPr>
              <w:t>Струм провідності при найбільшій тривало допустимій робочій напрузі</w:t>
            </w:r>
          </w:p>
        </w:tc>
        <w:tc>
          <w:tcPr>
            <w:tcW w:w="3060"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rPr>
                <w:rFonts w:ascii="Times New Roman" w:hAnsi="Times New Roman"/>
                <w:b/>
                <w:bCs/>
                <w:sz w:val="24"/>
                <w:szCs w:val="24"/>
              </w:rPr>
            </w:pPr>
            <w:r w:rsidRPr="00AF434A">
              <w:rPr>
                <w:rFonts w:ascii="Times New Roman" w:hAnsi="Times New Roman"/>
                <w:b/>
                <w:bCs/>
                <w:sz w:val="24"/>
                <w:szCs w:val="24"/>
              </w:rPr>
              <w:t xml:space="preserve">не більше 0,6 </w:t>
            </w:r>
            <w:proofErr w:type="spellStart"/>
            <w:r w:rsidRPr="00AF434A">
              <w:rPr>
                <w:rFonts w:ascii="Times New Roman" w:hAnsi="Times New Roman"/>
                <w:b/>
                <w:bCs/>
                <w:sz w:val="24"/>
                <w:szCs w:val="24"/>
              </w:rPr>
              <w:t>мА</w:t>
            </w:r>
            <w:proofErr w:type="spellEnd"/>
          </w:p>
        </w:tc>
      </w:tr>
      <w:tr w:rsidR="003B291B" w:rsidRPr="00AF434A" w:rsidTr="009F32EA">
        <w:tc>
          <w:tcPr>
            <w:tcW w:w="817"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jc w:val="center"/>
              <w:rPr>
                <w:rFonts w:ascii="Times New Roman" w:hAnsi="Times New Roman"/>
                <w:bCs/>
                <w:sz w:val="24"/>
                <w:szCs w:val="24"/>
              </w:rPr>
            </w:pPr>
            <w:r w:rsidRPr="00AF434A">
              <w:rPr>
                <w:rFonts w:ascii="Times New Roman" w:hAnsi="Times New Roman"/>
                <w:bCs/>
                <w:sz w:val="24"/>
                <w:szCs w:val="24"/>
              </w:rPr>
              <w:t>11.</w:t>
            </w:r>
          </w:p>
        </w:tc>
        <w:tc>
          <w:tcPr>
            <w:tcW w:w="6311"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rPr>
                <w:rFonts w:ascii="Times New Roman" w:hAnsi="Times New Roman"/>
                <w:bCs/>
                <w:sz w:val="24"/>
                <w:szCs w:val="24"/>
              </w:rPr>
            </w:pPr>
            <w:r w:rsidRPr="00AF434A">
              <w:rPr>
                <w:rFonts w:ascii="Times New Roman" w:hAnsi="Times New Roman"/>
                <w:bCs/>
                <w:sz w:val="24"/>
                <w:szCs w:val="24"/>
              </w:rPr>
              <w:t>Питома енергоємність за один вплив</w:t>
            </w:r>
          </w:p>
        </w:tc>
        <w:tc>
          <w:tcPr>
            <w:tcW w:w="3060"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rPr>
                <w:rFonts w:ascii="Times New Roman" w:hAnsi="Times New Roman"/>
                <w:b/>
                <w:bCs/>
                <w:sz w:val="24"/>
                <w:szCs w:val="24"/>
              </w:rPr>
            </w:pPr>
            <w:r w:rsidRPr="00AF434A">
              <w:rPr>
                <w:rFonts w:ascii="Times New Roman" w:hAnsi="Times New Roman"/>
                <w:b/>
                <w:bCs/>
                <w:sz w:val="24"/>
                <w:szCs w:val="24"/>
              </w:rPr>
              <w:t xml:space="preserve">не менше 2,15 </w:t>
            </w:r>
            <w:proofErr w:type="spellStart"/>
            <w:r w:rsidRPr="00AF434A">
              <w:rPr>
                <w:rFonts w:ascii="Times New Roman" w:hAnsi="Times New Roman"/>
                <w:b/>
                <w:bCs/>
                <w:sz w:val="24"/>
                <w:szCs w:val="24"/>
              </w:rPr>
              <w:t>кДж</w:t>
            </w:r>
            <w:proofErr w:type="spellEnd"/>
            <w:r w:rsidRPr="00AF434A">
              <w:rPr>
                <w:rFonts w:ascii="Times New Roman" w:hAnsi="Times New Roman"/>
                <w:b/>
                <w:bCs/>
                <w:sz w:val="24"/>
                <w:szCs w:val="24"/>
              </w:rPr>
              <w:t>/кВ</w:t>
            </w:r>
          </w:p>
        </w:tc>
      </w:tr>
      <w:tr w:rsidR="003B291B" w:rsidRPr="00AF434A" w:rsidTr="009F32EA">
        <w:tc>
          <w:tcPr>
            <w:tcW w:w="817"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jc w:val="center"/>
              <w:rPr>
                <w:rFonts w:ascii="Times New Roman" w:hAnsi="Times New Roman"/>
                <w:bCs/>
                <w:sz w:val="24"/>
                <w:szCs w:val="24"/>
              </w:rPr>
            </w:pPr>
            <w:r w:rsidRPr="00AF434A">
              <w:rPr>
                <w:rFonts w:ascii="Times New Roman" w:hAnsi="Times New Roman"/>
                <w:bCs/>
                <w:sz w:val="24"/>
                <w:szCs w:val="24"/>
              </w:rPr>
              <w:t>12.</w:t>
            </w:r>
          </w:p>
        </w:tc>
        <w:tc>
          <w:tcPr>
            <w:tcW w:w="6311"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rPr>
                <w:rFonts w:ascii="Times New Roman" w:hAnsi="Times New Roman"/>
                <w:bCs/>
                <w:sz w:val="24"/>
                <w:szCs w:val="24"/>
              </w:rPr>
            </w:pPr>
            <w:r w:rsidRPr="00AF434A">
              <w:rPr>
                <w:rFonts w:ascii="Times New Roman" w:hAnsi="Times New Roman"/>
                <w:bCs/>
                <w:sz w:val="24"/>
                <w:szCs w:val="24"/>
              </w:rPr>
              <w:t xml:space="preserve">Імпульсний струм стійкості 4/10 </w:t>
            </w:r>
            <w:proofErr w:type="spellStart"/>
            <w:r w:rsidRPr="00AF434A">
              <w:rPr>
                <w:rFonts w:ascii="Times New Roman" w:hAnsi="Times New Roman"/>
                <w:bCs/>
                <w:sz w:val="24"/>
                <w:szCs w:val="24"/>
              </w:rPr>
              <w:t>мкс</w:t>
            </w:r>
            <w:proofErr w:type="spellEnd"/>
          </w:p>
        </w:tc>
        <w:tc>
          <w:tcPr>
            <w:tcW w:w="3060"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rPr>
                <w:rFonts w:ascii="Times New Roman" w:hAnsi="Times New Roman"/>
                <w:b/>
                <w:bCs/>
                <w:sz w:val="24"/>
                <w:szCs w:val="24"/>
              </w:rPr>
            </w:pPr>
            <w:r w:rsidRPr="00AF434A">
              <w:rPr>
                <w:rFonts w:ascii="Times New Roman" w:hAnsi="Times New Roman"/>
                <w:b/>
                <w:bCs/>
                <w:sz w:val="24"/>
                <w:szCs w:val="24"/>
              </w:rPr>
              <w:t>не менше 65 кА</w:t>
            </w:r>
          </w:p>
        </w:tc>
      </w:tr>
      <w:tr w:rsidR="003B291B" w:rsidRPr="00AF434A" w:rsidTr="009F32EA">
        <w:tc>
          <w:tcPr>
            <w:tcW w:w="817"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jc w:val="center"/>
              <w:rPr>
                <w:rFonts w:ascii="Times New Roman" w:hAnsi="Times New Roman"/>
                <w:sz w:val="24"/>
                <w:szCs w:val="24"/>
              </w:rPr>
            </w:pPr>
            <w:r w:rsidRPr="00AF434A">
              <w:rPr>
                <w:rFonts w:ascii="Times New Roman" w:hAnsi="Times New Roman"/>
                <w:sz w:val="24"/>
                <w:szCs w:val="24"/>
              </w:rPr>
              <w:t>13.</w:t>
            </w:r>
          </w:p>
        </w:tc>
        <w:tc>
          <w:tcPr>
            <w:tcW w:w="6311"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rPr>
                <w:rFonts w:ascii="Times New Roman" w:hAnsi="Times New Roman"/>
                <w:bCs/>
                <w:sz w:val="24"/>
                <w:szCs w:val="24"/>
              </w:rPr>
            </w:pPr>
            <w:r w:rsidRPr="00AF434A">
              <w:rPr>
                <w:rFonts w:ascii="Times New Roman" w:hAnsi="Times New Roman"/>
                <w:bCs/>
                <w:sz w:val="24"/>
                <w:szCs w:val="24"/>
              </w:rPr>
              <w:t xml:space="preserve">Класифікаційна напруга при постійному струмі 1 </w:t>
            </w:r>
            <w:proofErr w:type="spellStart"/>
            <w:r w:rsidRPr="00AF434A">
              <w:rPr>
                <w:rFonts w:ascii="Times New Roman" w:hAnsi="Times New Roman"/>
                <w:bCs/>
                <w:sz w:val="24"/>
                <w:szCs w:val="24"/>
              </w:rPr>
              <w:t>мА</w:t>
            </w:r>
            <w:proofErr w:type="spellEnd"/>
          </w:p>
        </w:tc>
        <w:tc>
          <w:tcPr>
            <w:tcW w:w="3060"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rPr>
                <w:rFonts w:ascii="Times New Roman" w:hAnsi="Times New Roman"/>
                <w:b/>
                <w:bCs/>
                <w:sz w:val="24"/>
                <w:szCs w:val="24"/>
              </w:rPr>
            </w:pPr>
            <w:r w:rsidRPr="00AF434A">
              <w:rPr>
                <w:rFonts w:ascii="Times New Roman" w:hAnsi="Times New Roman"/>
                <w:b/>
                <w:bCs/>
                <w:sz w:val="24"/>
                <w:szCs w:val="24"/>
              </w:rPr>
              <w:t>не менше 0,85 кВ</w:t>
            </w:r>
          </w:p>
        </w:tc>
      </w:tr>
      <w:tr w:rsidR="003B291B" w:rsidRPr="00AF434A" w:rsidTr="009F32EA">
        <w:tc>
          <w:tcPr>
            <w:tcW w:w="817"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jc w:val="center"/>
              <w:rPr>
                <w:rFonts w:ascii="Times New Roman" w:hAnsi="Times New Roman"/>
                <w:sz w:val="24"/>
                <w:szCs w:val="24"/>
              </w:rPr>
            </w:pPr>
            <w:r w:rsidRPr="00AF434A">
              <w:rPr>
                <w:rFonts w:ascii="Times New Roman" w:hAnsi="Times New Roman"/>
                <w:sz w:val="24"/>
                <w:szCs w:val="24"/>
              </w:rPr>
              <w:t>14.</w:t>
            </w:r>
          </w:p>
        </w:tc>
        <w:tc>
          <w:tcPr>
            <w:tcW w:w="6311"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rPr>
                <w:rFonts w:ascii="Times New Roman" w:hAnsi="Times New Roman"/>
                <w:sz w:val="24"/>
                <w:szCs w:val="24"/>
              </w:rPr>
            </w:pPr>
            <w:r w:rsidRPr="00AF434A">
              <w:rPr>
                <w:rFonts w:ascii="Times New Roman" w:hAnsi="Times New Roman"/>
                <w:sz w:val="24"/>
                <w:szCs w:val="24"/>
              </w:rPr>
              <w:t>Ступінь забрудненості атмосфери по ГОСТ 9920-89</w:t>
            </w:r>
          </w:p>
        </w:tc>
        <w:tc>
          <w:tcPr>
            <w:tcW w:w="3060"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rPr>
                <w:rFonts w:ascii="Times New Roman" w:hAnsi="Times New Roman"/>
                <w:b/>
                <w:bCs/>
                <w:sz w:val="24"/>
                <w:szCs w:val="24"/>
              </w:rPr>
            </w:pPr>
            <w:r w:rsidRPr="00AF434A">
              <w:rPr>
                <w:rFonts w:ascii="Times New Roman" w:hAnsi="Times New Roman"/>
                <w:b/>
                <w:bCs/>
                <w:sz w:val="24"/>
                <w:szCs w:val="24"/>
                <w:lang w:val="en-US"/>
              </w:rPr>
              <w:t>IV</w:t>
            </w:r>
          </w:p>
        </w:tc>
      </w:tr>
      <w:tr w:rsidR="003B291B" w:rsidRPr="00AF434A" w:rsidTr="009F32EA">
        <w:tc>
          <w:tcPr>
            <w:tcW w:w="817"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jc w:val="center"/>
              <w:rPr>
                <w:rFonts w:ascii="Times New Roman" w:hAnsi="Times New Roman"/>
                <w:sz w:val="24"/>
                <w:szCs w:val="24"/>
              </w:rPr>
            </w:pPr>
            <w:r w:rsidRPr="00AF434A">
              <w:rPr>
                <w:rFonts w:ascii="Times New Roman" w:hAnsi="Times New Roman"/>
                <w:sz w:val="24"/>
                <w:szCs w:val="24"/>
              </w:rPr>
              <w:t>15.</w:t>
            </w:r>
          </w:p>
        </w:tc>
        <w:tc>
          <w:tcPr>
            <w:tcW w:w="6311"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rPr>
                <w:rFonts w:ascii="Times New Roman" w:hAnsi="Times New Roman"/>
                <w:bCs/>
                <w:sz w:val="24"/>
                <w:szCs w:val="24"/>
              </w:rPr>
            </w:pPr>
            <w:r w:rsidRPr="00AF434A">
              <w:rPr>
                <w:rFonts w:ascii="Times New Roman" w:hAnsi="Times New Roman"/>
                <w:sz w:val="24"/>
                <w:szCs w:val="24"/>
              </w:rPr>
              <w:t>Кліматичне виконання та категорія розміщення</w:t>
            </w:r>
          </w:p>
        </w:tc>
        <w:tc>
          <w:tcPr>
            <w:tcW w:w="3060"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rPr>
                <w:rFonts w:ascii="Times New Roman" w:hAnsi="Times New Roman"/>
                <w:b/>
                <w:bCs/>
                <w:sz w:val="24"/>
                <w:szCs w:val="24"/>
              </w:rPr>
            </w:pPr>
            <w:r w:rsidRPr="00AF434A">
              <w:rPr>
                <w:rFonts w:ascii="Times New Roman" w:hAnsi="Times New Roman"/>
                <w:b/>
                <w:bCs/>
                <w:sz w:val="24"/>
                <w:szCs w:val="24"/>
              </w:rPr>
              <w:t>У1 або УХЛ1</w:t>
            </w:r>
          </w:p>
        </w:tc>
      </w:tr>
      <w:tr w:rsidR="003B291B" w:rsidRPr="00AF434A" w:rsidTr="009F32EA">
        <w:tc>
          <w:tcPr>
            <w:tcW w:w="817"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jc w:val="center"/>
              <w:rPr>
                <w:rFonts w:ascii="Times New Roman" w:hAnsi="Times New Roman"/>
                <w:sz w:val="24"/>
                <w:szCs w:val="24"/>
              </w:rPr>
            </w:pPr>
            <w:r w:rsidRPr="00AF434A">
              <w:rPr>
                <w:rFonts w:ascii="Times New Roman" w:hAnsi="Times New Roman"/>
                <w:sz w:val="24"/>
                <w:szCs w:val="24"/>
              </w:rPr>
              <w:t>16.</w:t>
            </w:r>
          </w:p>
        </w:tc>
        <w:tc>
          <w:tcPr>
            <w:tcW w:w="6311"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rPr>
                <w:rFonts w:ascii="Times New Roman" w:hAnsi="Times New Roman"/>
                <w:sz w:val="24"/>
                <w:szCs w:val="24"/>
              </w:rPr>
            </w:pPr>
            <w:r w:rsidRPr="00AF434A">
              <w:rPr>
                <w:rFonts w:ascii="Times New Roman" w:hAnsi="Times New Roman"/>
                <w:sz w:val="24"/>
                <w:szCs w:val="24"/>
              </w:rPr>
              <w:t>Гарантійні зобов’язання виробника (постачальника)</w:t>
            </w:r>
          </w:p>
        </w:tc>
        <w:tc>
          <w:tcPr>
            <w:tcW w:w="3060"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rPr>
                <w:rFonts w:ascii="Times New Roman" w:hAnsi="Times New Roman"/>
                <w:b/>
                <w:sz w:val="24"/>
                <w:szCs w:val="24"/>
              </w:rPr>
            </w:pPr>
            <w:r w:rsidRPr="00AF434A">
              <w:rPr>
                <w:rFonts w:ascii="Times New Roman" w:hAnsi="Times New Roman"/>
                <w:b/>
                <w:sz w:val="24"/>
                <w:szCs w:val="24"/>
              </w:rPr>
              <w:t>не менше 3-х років з дня введення в експлуатацію</w:t>
            </w:r>
          </w:p>
        </w:tc>
      </w:tr>
      <w:tr w:rsidR="003B291B" w:rsidRPr="00AF434A" w:rsidTr="009F32EA">
        <w:tc>
          <w:tcPr>
            <w:tcW w:w="817"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jc w:val="center"/>
              <w:rPr>
                <w:rFonts w:ascii="Times New Roman" w:hAnsi="Times New Roman"/>
                <w:sz w:val="24"/>
                <w:szCs w:val="24"/>
              </w:rPr>
            </w:pPr>
            <w:r w:rsidRPr="00AF434A">
              <w:rPr>
                <w:rFonts w:ascii="Times New Roman" w:hAnsi="Times New Roman"/>
                <w:sz w:val="24"/>
                <w:szCs w:val="24"/>
              </w:rPr>
              <w:t>17.</w:t>
            </w:r>
          </w:p>
        </w:tc>
        <w:tc>
          <w:tcPr>
            <w:tcW w:w="6311"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rPr>
                <w:rFonts w:ascii="Times New Roman" w:hAnsi="Times New Roman"/>
                <w:sz w:val="24"/>
                <w:szCs w:val="24"/>
              </w:rPr>
            </w:pPr>
            <w:r w:rsidRPr="00AF434A">
              <w:rPr>
                <w:rFonts w:ascii="Times New Roman" w:hAnsi="Times New Roman"/>
                <w:sz w:val="24"/>
                <w:szCs w:val="24"/>
              </w:rPr>
              <w:t>Термін експлуатації</w:t>
            </w:r>
          </w:p>
        </w:tc>
        <w:tc>
          <w:tcPr>
            <w:tcW w:w="3060" w:type="dxa"/>
            <w:tcBorders>
              <w:top w:val="single" w:sz="4" w:space="0" w:color="auto"/>
              <w:left w:val="single" w:sz="4" w:space="0" w:color="auto"/>
              <w:bottom w:val="single" w:sz="4" w:space="0" w:color="auto"/>
              <w:right w:val="single" w:sz="4" w:space="0" w:color="auto"/>
            </w:tcBorders>
          </w:tcPr>
          <w:p w:rsidR="003B291B" w:rsidRPr="00AF434A" w:rsidRDefault="003B291B" w:rsidP="00AB2698">
            <w:pPr>
              <w:spacing w:line="240" w:lineRule="auto"/>
              <w:rPr>
                <w:rFonts w:ascii="Times New Roman" w:hAnsi="Times New Roman"/>
                <w:b/>
                <w:sz w:val="24"/>
                <w:szCs w:val="24"/>
              </w:rPr>
            </w:pPr>
            <w:r w:rsidRPr="00AF434A">
              <w:rPr>
                <w:rFonts w:ascii="Times New Roman" w:hAnsi="Times New Roman"/>
                <w:b/>
                <w:sz w:val="24"/>
                <w:szCs w:val="24"/>
              </w:rPr>
              <w:t>не менше 30 років</w:t>
            </w:r>
          </w:p>
        </w:tc>
      </w:tr>
    </w:tbl>
    <w:p w:rsidR="003B291B" w:rsidRPr="00AF434A" w:rsidRDefault="003B291B" w:rsidP="00DC269E">
      <w:pPr>
        <w:numPr>
          <w:ilvl w:val="0"/>
          <w:numId w:val="8"/>
        </w:numPr>
        <w:tabs>
          <w:tab w:val="clear" w:pos="1080"/>
          <w:tab w:val="num" w:pos="502"/>
        </w:tabs>
        <w:autoSpaceDE w:val="0"/>
        <w:autoSpaceDN w:val="0"/>
        <w:adjustRightInd w:val="0"/>
        <w:spacing w:after="0" w:line="240" w:lineRule="auto"/>
        <w:ind w:left="502"/>
        <w:jc w:val="both"/>
        <w:rPr>
          <w:rFonts w:ascii="Times New Roman" w:eastAsia="TimesNewRomanPSMT" w:hAnsi="Times New Roman"/>
          <w:sz w:val="24"/>
          <w:szCs w:val="24"/>
        </w:rPr>
      </w:pPr>
      <w:r w:rsidRPr="00AF434A">
        <w:rPr>
          <w:rFonts w:ascii="Times New Roman" w:eastAsia="TimesNewRomanPSMT" w:hAnsi="Times New Roman"/>
          <w:sz w:val="24"/>
          <w:szCs w:val="24"/>
        </w:rPr>
        <w:lastRenderedPageBreak/>
        <w:t xml:space="preserve">Ізоляція ОПНп-0,38 кВ (або еквівалент) повинна бути стійкою до умов навколишнього середовища та </w:t>
      </w:r>
      <w:r w:rsidRPr="00AF434A">
        <w:rPr>
          <w:rFonts w:ascii="Times New Roman" w:hAnsi="Times New Roman"/>
          <w:sz w:val="24"/>
          <w:szCs w:val="24"/>
        </w:rPr>
        <w:t>ультрафіолетового</w:t>
      </w:r>
      <w:r w:rsidRPr="00AF434A">
        <w:rPr>
          <w:rFonts w:ascii="Times New Roman" w:eastAsia="TimesNewRomanPSMT" w:hAnsi="Times New Roman"/>
          <w:sz w:val="24"/>
          <w:szCs w:val="24"/>
        </w:rPr>
        <w:t xml:space="preserve"> сонячного випромінювання.</w:t>
      </w:r>
    </w:p>
    <w:p w:rsidR="003B291B" w:rsidRPr="00AF434A" w:rsidRDefault="003B291B" w:rsidP="00DC269E">
      <w:pPr>
        <w:numPr>
          <w:ilvl w:val="0"/>
          <w:numId w:val="8"/>
        </w:numPr>
        <w:tabs>
          <w:tab w:val="clear" w:pos="1080"/>
          <w:tab w:val="num" w:pos="502"/>
        </w:tabs>
        <w:autoSpaceDE w:val="0"/>
        <w:autoSpaceDN w:val="0"/>
        <w:adjustRightInd w:val="0"/>
        <w:spacing w:after="0" w:line="240" w:lineRule="auto"/>
        <w:ind w:left="502"/>
        <w:jc w:val="both"/>
        <w:rPr>
          <w:rFonts w:ascii="Times New Roman" w:eastAsia="TimesNewRomanPSMT" w:hAnsi="Times New Roman"/>
          <w:sz w:val="24"/>
          <w:szCs w:val="24"/>
        </w:rPr>
      </w:pPr>
      <w:r w:rsidRPr="00AF434A">
        <w:rPr>
          <w:rFonts w:ascii="Times New Roman" w:hAnsi="Times New Roman"/>
          <w:sz w:val="24"/>
          <w:szCs w:val="24"/>
        </w:rPr>
        <w:t xml:space="preserve">Захисна полімерна оболонка ОПН повинна бути </w:t>
      </w:r>
      <w:proofErr w:type="spellStart"/>
      <w:r w:rsidRPr="00AF434A">
        <w:rPr>
          <w:rFonts w:ascii="Times New Roman" w:hAnsi="Times New Roman"/>
          <w:sz w:val="24"/>
          <w:szCs w:val="24"/>
        </w:rPr>
        <w:t>трекінгостійкою</w:t>
      </w:r>
      <w:proofErr w:type="spellEnd"/>
      <w:r w:rsidRPr="00AF434A">
        <w:rPr>
          <w:rFonts w:ascii="Times New Roman" w:hAnsi="Times New Roman"/>
          <w:sz w:val="24"/>
          <w:szCs w:val="24"/>
        </w:rPr>
        <w:t>. Надати підтвердження.</w:t>
      </w:r>
    </w:p>
    <w:p w:rsidR="003B291B" w:rsidRPr="00AF434A" w:rsidRDefault="003B291B" w:rsidP="00DC269E">
      <w:pPr>
        <w:numPr>
          <w:ilvl w:val="0"/>
          <w:numId w:val="8"/>
        </w:numPr>
        <w:tabs>
          <w:tab w:val="clear" w:pos="1080"/>
          <w:tab w:val="num" w:pos="502"/>
        </w:tabs>
        <w:autoSpaceDE w:val="0"/>
        <w:autoSpaceDN w:val="0"/>
        <w:adjustRightInd w:val="0"/>
        <w:spacing w:after="0" w:line="240" w:lineRule="auto"/>
        <w:ind w:left="502"/>
        <w:jc w:val="both"/>
        <w:rPr>
          <w:rFonts w:ascii="Times New Roman" w:eastAsia="TimesNewRomanPSMT" w:hAnsi="Times New Roman"/>
          <w:sz w:val="24"/>
          <w:szCs w:val="24"/>
        </w:rPr>
      </w:pPr>
      <w:r w:rsidRPr="00AF434A">
        <w:rPr>
          <w:rFonts w:ascii="Times New Roman" w:eastAsia="TimesNewRomanPSMT" w:hAnsi="Times New Roman"/>
          <w:sz w:val="24"/>
          <w:szCs w:val="24"/>
        </w:rPr>
        <w:t>Полімерна ізоляція повинна бути розрахованою на можливість експлуатації в безперервному режимі цілодобово на протязі встановленого терміну експлуатації.</w:t>
      </w:r>
    </w:p>
    <w:p w:rsidR="003B291B" w:rsidRPr="00AF434A" w:rsidRDefault="003B291B" w:rsidP="00DC269E">
      <w:pPr>
        <w:numPr>
          <w:ilvl w:val="0"/>
          <w:numId w:val="8"/>
        </w:numPr>
        <w:tabs>
          <w:tab w:val="clear" w:pos="1080"/>
          <w:tab w:val="num" w:pos="502"/>
        </w:tabs>
        <w:autoSpaceDE w:val="0"/>
        <w:autoSpaceDN w:val="0"/>
        <w:adjustRightInd w:val="0"/>
        <w:spacing w:after="0" w:line="240" w:lineRule="auto"/>
        <w:ind w:left="502"/>
        <w:jc w:val="both"/>
        <w:rPr>
          <w:rFonts w:ascii="Times New Roman" w:eastAsia="TimesNewRomanPSMT" w:hAnsi="Times New Roman"/>
          <w:sz w:val="24"/>
          <w:szCs w:val="24"/>
        </w:rPr>
      </w:pPr>
      <w:r w:rsidRPr="00AF434A">
        <w:rPr>
          <w:rFonts w:ascii="Times New Roman" w:hAnsi="Times New Roman"/>
          <w:sz w:val="24"/>
          <w:szCs w:val="24"/>
        </w:rPr>
        <w:t>Захисна оболонка ОПН повинна виготовлятися з кремнійорганічних полімерів</w:t>
      </w:r>
      <w:r w:rsidRPr="00AF434A">
        <w:rPr>
          <w:rFonts w:ascii="Times New Roman" w:hAnsi="Times New Roman"/>
          <w:sz w:val="24"/>
          <w:szCs w:val="24"/>
          <w:lang w:eastAsia="uk-UA"/>
        </w:rPr>
        <w:t xml:space="preserve">, повинна бути гладкою, без отворів, розривів, </w:t>
      </w:r>
      <w:proofErr w:type="spellStart"/>
      <w:r w:rsidRPr="00AF434A">
        <w:rPr>
          <w:rFonts w:ascii="Times New Roman" w:hAnsi="Times New Roman"/>
          <w:sz w:val="24"/>
          <w:szCs w:val="24"/>
          <w:lang w:eastAsia="uk-UA"/>
        </w:rPr>
        <w:t>тріщин</w:t>
      </w:r>
      <w:proofErr w:type="spellEnd"/>
      <w:r w:rsidRPr="00AF434A">
        <w:rPr>
          <w:rFonts w:ascii="Times New Roman" w:hAnsi="Times New Roman"/>
          <w:sz w:val="24"/>
          <w:szCs w:val="24"/>
          <w:lang w:eastAsia="uk-UA"/>
        </w:rPr>
        <w:t xml:space="preserve"> та суцільнолитою, не мати частин, що склеюються.</w:t>
      </w:r>
    </w:p>
    <w:p w:rsidR="003B291B" w:rsidRPr="00AF434A" w:rsidRDefault="003B291B" w:rsidP="00DC269E">
      <w:pPr>
        <w:numPr>
          <w:ilvl w:val="0"/>
          <w:numId w:val="8"/>
        </w:numPr>
        <w:tabs>
          <w:tab w:val="clear" w:pos="1080"/>
          <w:tab w:val="num" w:pos="502"/>
        </w:tabs>
        <w:autoSpaceDE w:val="0"/>
        <w:autoSpaceDN w:val="0"/>
        <w:adjustRightInd w:val="0"/>
        <w:spacing w:after="0" w:line="240" w:lineRule="auto"/>
        <w:ind w:left="502"/>
        <w:jc w:val="both"/>
        <w:rPr>
          <w:rFonts w:ascii="Times New Roman" w:eastAsia="TimesNewRomanPSMT" w:hAnsi="Times New Roman"/>
          <w:sz w:val="24"/>
          <w:szCs w:val="24"/>
        </w:rPr>
      </w:pPr>
      <w:r w:rsidRPr="00AF434A">
        <w:rPr>
          <w:rFonts w:ascii="Times New Roman" w:eastAsia="TimesNewRomanPSMT" w:hAnsi="Times New Roman"/>
          <w:sz w:val="24"/>
          <w:szCs w:val="24"/>
        </w:rPr>
        <w:t xml:space="preserve">Виробник повинен мати сертифіковану систему управління якістю даної продукції, що відповідає вимогам міжнародного стандарту </w:t>
      </w:r>
      <w:r w:rsidRPr="00AF434A">
        <w:rPr>
          <w:rFonts w:ascii="Times New Roman" w:eastAsia="TimesNewRomanPSMT" w:hAnsi="Times New Roman"/>
          <w:sz w:val="24"/>
          <w:szCs w:val="24"/>
          <w:lang w:val="en-US"/>
        </w:rPr>
        <w:t>ISO</w:t>
      </w:r>
      <w:r w:rsidRPr="00AF434A">
        <w:rPr>
          <w:rFonts w:ascii="Times New Roman" w:eastAsia="TimesNewRomanPSMT" w:hAnsi="Times New Roman"/>
          <w:sz w:val="24"/>
          <w:szCs w:val="24"/>
        </w:rPr>
        <w:t xml:space="preserve"> 9001. Потрібно надати копію даного сертифікату.</w:t>
      </w:r>
    </w:p>
    <w:p w:rsidR="003B291B" w:rsidRPr="00AF434A" w:rsidRDefault="003B291B" w:rsidP="00DC269E">
      <w:pPr>
        <w:numPr>
          <w:ilvl w:val="0"/>
          <w:numId w:val="8"/>
        </w:numPr>
        <w:tabs>
          <w:tab w:val="clear" w:pos="1080"/>
          <w:tab w:val="num" w:pos="502"/>
        </w:tabs>
        <w:autoSpaceDE w:val="0"/>
        <w:autoSpaceDN w:val="0"/>
        <w:adjustRightInd w:val="0"/>
        <w:spacing w:after="0" w:line="240" w:lineRule="auto"/>
        <w:ind w:left="502"/>
        <w:jc w:val="both"/>
        <w:rPr>
          <w:rFonts w:ascii="Times New Roman" w:eastAsia="TimesNewRomanPSMT" w:hAnsi="Times New Roman"/>
          <w:sz w:val="24"/>
          <w:szCs w:val="24"/>
        </w:rPr>
      </w:pPr>
      <w:r w:rsidRPr="00AF434A">
        <w:rPr>
          <w:rFonts w:ascii="Times New Roman" w:hAnsi="Times New Roman"/>
          <w:sz w:val="24"/>
          <w:szCs w:val="24"/>
        </w:rPr>
        <w:t>Виробник повинен надати копію сертифікату екологічної безпеки ISO14001 або копію заключення органів санітарного нагляду України.</w:t>
      </w:r>
    </w:p>
    <w:p w:rsidR="003B291B" w:rsidRPr="00AF434A" w:rsidRDefault="003B291B" w:rsidP="00DC269E">
      <w:pPr>
        <w:numPr>
          <w:ilvl w:val="0"/>
          <w:numId w:val="8"/>
        </w:numPr>
        <w:tabs>
          <w:tab w:val="clear" w:pos="1080"/>
          <w:tab w:val="num" w:pos="502"/>
        </w:tabs>
        <w:autoSpaceDE w:val="0"/>
        <w:autoSpaceDN w:val="0"/>
        <w:adjustRightInd w:val="0"/>
        <w:spacing w:after="0" w:line="240" w:lineRule="auto"/>
        <w:ind w:left="502"/>
        <w:jc w:val="both"/>
        <w:rPr>
          <w:rFonts w:ascii="Times New Roman" w:eastAsia="TimesNewRomanPSMT" w:hAnsi="Times New Roman"/>
          <w:sz w:val="24"/>
          <w:szCs w:val="24"/>
        </w:rPr>
      </w:pPr>
      <w:r w:rsidRPr="00AF434A">
        <w:rPr>
          <w:rFonts w:ascii="Times New Roman" w:hAnsi="Times New Roman"/>
          <w:sz w:val="24"/>
          <w:szCs w:val="24"/>
        </w:rPr>
        <w:t xml:space="preserve">Обмежувачі </w:t>
      </w:r>
      <w:proofErr w:type="spellStart"/>
      <w:r w:rsidRPr="00AF434A">
        <w:rPr>
          <w:rFonts w:ascii="Times New Roman" w:hAnsi="Times New Roman"/>
          <w:sz w:val="24"/>
          <w:szCs w:val="24"/>
        </w:rPr>
        <w:t>перенапруг</w:t>
      </w:r>
      <w:proofErr w:type="spellEnd"/>
      <w:r w:rsidRPr="00AF434A">
        <w:rPr>
          <w:rFonts w:ascii="Times New Roman" w:hAnsi="Times New Roman"/>
          <w:sz w:val="24"/>
          <w:szCs w:val="24"/>
        </w:rPr>
        <w:t xml:space="preserve"> повинні виготовлятися масово у заводських умовах.</w:t>
      </w:r>
    </w:p>
    <w:p w:rsidR="003B291B" w:rsidRPr="00AF434A" w:rsidRDefault="003B291B" w:rsidP="00DC269E">
      <w:pPr>
        <w:numPr>
          <w:ilvl w:val="0"/>
          <w:numId w:val="8"/>
        </w:numPr>
        <w:tabs>
          <w:tab w:val="clear" w:pos="1080"/>
          <w:tab w:val="num" w:pos="502"/>
        </w:tabs>
        <w:autoSpaceDE w:val="0"/>
        <w:autoSpaceDN w:val="0"/>
        <w:adjustRightInd w:val="0"/>
        <w:spacing w:after="0" w:line="240" w:lineRule="auto"/>
        <w:ind w:left="502"/>
        <w:jc w:val="both"/>
        <w:rPr>
          <w:rFonts w:ascii="Times New Roman" w:eastAsia="TimesNewRomanPSMT" w:hAnsi="Times New Roman"/>
          <w:sz w:val="24"/>
          <w:szCs w:val="24"/>
        </w:rPr>
      </w:pPr>
      <w:r w:rsidRPr="00AF434A">
        <w:rPr>
          <w:rFonts w:ascii="Times New Roman" w:hAnsi="Times New Roman"/>
          <w:sz w:val="24"/>
          <w:szCs w:val="24"/>
        </w:rPr>
        <w:t>Товщина полімерного покриття стержня повинна бути не менше 3 мм.</w:t>
      </w:r>
    </w:p>
    <w:p w:rsidR="003B291B" w:rsidRPr="00AF434A" w:rsidRDefault="003B291B" w:rsidP="00DC269E">
      <w:pPr>
        <w:pStyle w:val="31"/>
        <w:numPr>
          <w:ilvl w:val="0"/>
          <w:numId w:val="8"/>
        </w:numPr>
        <w:tabs>
          <w:tab w:val="clear" w:pos="1080"/>
          <w:tab w:val="num" w:pos="502"/>
        </w:tabs>
        <w:autoSpaceDE w:val="0"/>
        <w:autoSpaceDN w:val="0"/>
        <w:adjustRightInd w:val="0"/>
        <w:spacing w:after="0"/>
        <w:ind w:left="502"/>
        <w:jc w:val="both"/>
        <w:rPr>
          <w:rFonts w:ascii="Times New Roman" w:eastAsia="TimesNewRomanPSMT" w:hAnsi="Times New Roman"/>
          <w:sz w:val="24"/>
          <w:szCs w:val="24"/>
        </w:rPr>
      </w:pPr>
      <w:r w:rsidRPr="00AF434A">
        <w:rPr>
          <w:rFonts w:ascii="Times New Roman" w:hAnsi="Times New Roman"/>
          <w:sz w:val="24"/>
          <w:szCs w:val="24"/>
        </w:rPr>
        <w:t xml:space="preserve">Продукція повинна відповідати чинним ГОСТ (ДСТУ) на дану продукцію та </w:t>
      </w:r>
      <w:r w:rsidRPr="00AF434A">
        <w:rPr>
          <w:rFonts w:ascii="Times New Roman" w:eastAsia="TimesNewRomanPSMT" w:hAnsi="Times New Roman"/>
          <w:sz w:val="24"/>
          <w:szCs w:val="24"/>
        </w:rPr>
        <w:t xml:space="preserve">мати сертифікат відповідності вимогам стандартів на вироби, </w:t>
      </w:r>
      <w:r w:rsidRPr="00AF434A">
        <w:rPr>
          <w:rFonts w:ascii="Times New Roman" w:hAnsi="Times New Roman"/>
          <w:sz w:val="24"/>
          <w:szCs w:val="24"/>
        </w:rPr>
        <w:t xml:space="preserve">зареєстрований в системі </w:t>
      </w:r>
      <w:proofErr w:type="spellStart"/>
      <w:r w:rsidRPr="00AF434A">
        <w:rPr>
          <w:rFonts w:ascii="Times New Roman" w:hAnsi="Times New Roman"/>
          <w:sz w:val="24"/>
          <w:szCs w:val="24"/>
        </w:rPr>
        <w:t>УкрСЕПРО</w:t>
      </w:r>
      <w:proofErr w:type="spellEnd"/>
      <w:r w:rsidRPr="00AF434A">
        <w:rPr>
          <w:rFonts w:ascii="Times New Roman" w:hAnsi="Times New Roman"/>
          <w:sz w:val="24"/>
          <w:szCs w:val="24"/>
        </w:rPr>
        <w:t xml:space="preserve"> або свідоцтво </w:t>
      </w:r>
      <w:proofErr w:type="spellStart"/>
      <w:r w:rsidRPr="00AF434A">
        <w:rPr>
          <w:rFonts w:ascii="Times New Roman" w:hAnsi="Times New Roman"/>
          <w:sz w:val="24"/>
          <w:szCs w:val="24"/>
        </w:rPr>
        <w:t>УкрСЕПРО</w:t>
      </w:r>
      <w:proofErr w:type="spellEnd"/>
      <w:r w:rsidRPr="00AF434A">
        <w:rPr>
          <w:rFonts w:ascii="Times New Roman" w:hAnsi="Times New Roman"/>
          <w:sz w:val="24"/>
          <w:szCs w:val="24"/>
        </w:rPr>
        <w:t xml:space="preserve"> про визнання іноземних документів (сертифікатів) про відповідність продукції чинним ГОСТ (ДСТУ) (надаються копії)</w:t>
      </w:r>
      <w:r w:rsidRPr="00AF434A">
        <w:rPr>
          <w:rFonts w:ascii="Times New Roman" w:eastAsia="TimesNewRomanPSMT" w:hAnsi="Times New Roman"/>
          <w:sz w:val="24"/>
          <w:szCs w:val="24"/>
        </w:rPr>
        <w:t>.</w:t>
      </w:r>
    </w:p>
    <w:p w:rsidR="003B291B" w:rsidRPr="00AF434A" w:rsidRDefault="003B291B" w:rsidP="00DC269E">
      <w:pPr>
        <w:pStyle w:val="31"/>
        <w:numPr>
          <w:ilvl w:val="0"/>
          <w:numId w:val="8"/>
        </w:numPr>
        <w:tabs>
          <w:tab w:val="clear" w:pos="1080"/>
          <w:tab w:val="num" w:pos="502"/>
        </w:tabs>
        <w:autoSpaceDE w:val="0"/>
        <w:autoSpaceDN w:val="0"/>
        <w:adjustRightInd w:val="0"/>
        <w:spacing w:after="0"/>
        <w:ind w:left="502"/>
        <w:jc w:val="both"/>
        <w:rPr>
          <w:rFonts w:ascii="Times New Roman" w:eastAsia="TimesNewRomanPSMT" w:hAnsi="Times New Roman"/>
          <w:sz w:val="24"/>
          <w:szCs w:val="24"/>
        </w:rPr>
      </w:pPr>
      <w:r w:rsidRPr="00AF434A">
        <w:rPr>
          <w:rFonts w:ascii="Times New Roman" w:hAnsi="Times New Roman"/>
          <w:sz w:val="24"/>
          <w:szCs w:val="24"/>
        </w:rPr>
        <w:t xml:space="preserve">Вказана продукція повинна бути виготовлена не раніше </w:t>
      </w:r>
      <w:r w:rsidRPr="00AF434A">
        <w:rPr>
          <w:rFonts w:ascii="Times New Roman" w:hAnsi="Times New Roman"/>
          <w:sz w:val="24"/>
          <w:szCs w:val="24"/>
          <w:lang w:val="en-US"/>
        </w:rPr>
        <w:t>IV</w:t>
      </w:r>
      <w:r w:rsidRPr="00AF434A">
        <w:rPr>
          <w:rFonts w:ascii="Times New Roman" w:hAnsi="Times New Roman"/>
          <w:sz w:val="24"/>
          <w:szCs w:val="24"/>
          <w:lang w:val="ru-RU"/>
        </w:rPr>
        <w:t xml:space="preserve"> кварталу </w:t>
      </w:r>
      <w:r w:rsidRPr="00AF434A">
        <w:rPr>
          <w:rFonts w:ascii="Times New Roman" w:hAnsi="Times New Roman"/>
          <w:sz w:val="24"/>
          <w:szCs w:val="24"/>
        </w:rPr>
        <w:t>2019</w:t>
      </w:r>
      <w:r w:rsidRPr="00AF434A">
        <w:rPr>
          <w:rFonts w:ascii="Times New Roman" w:hAnsi="Times New Roman"/>
          <w:sz w:val="24"/>
          <w:szCs w:val="24"/>
          <w:lang w:val="ru-RU"/>
        </w:rPr>
        <w:t xml:space="preserve"> року.</w:t>
      </w:r>
    </w:p>
    <w:p w:rsidR="003B291B" w:rsidRPr="00AF434A" w:rsidRDefault="003B291B" w:rsidP="00DC269E">
      <w:pPr>
        <w:pStyle w:val="31"/>
        <w:numPr>
          <w:ilvl w:val="0"/>
          <w:numId w:val="8"/>
        </w:numPr>
        <w:tabs>
          <w:tab w:val="clear" w:pos="1080"/>
          <w:tab w:val="num" w:pos="502"/>
        </w:tabs>
        <w:autoSpaceDE w:val="0"/>
        <w:autoSpaceDN w:val="0"/>
        <w:adjustRightInd w:val="0"/>
        <w:spacing w:after="0"/>
        <w:ind w:left="502"/>
        <w:jc w:val="both"/>
        <w:rPr>
          <w:rFonts w:ascii="Times New Roman" w:eastAsia="TimesNewRomanPSMT" w:hAnsi="Times New Roman"/>
          <w:sz w:val="24"/>
          <w:szCs w:val="24"/>
        </w:rPr>
      </w:pPr>
      <w:r w:rsidRPr="00AF434A">
        <w:rPr>
          <w:rFonts w:ascii="Times New Roman" w:hAnsi="Times New Roman"/>
          <w:sz w:val="24"/>
          <w:szCs w:val="24"/>
        </w:rPr>
        <w:t xml:space="preserve">Надати технічний паспорт на обмежувачі </w:t>
      </w:r>
      <w:proofErr w:type="spellStart"/>
      <w:r w:rsidRPr="00AF434A">
        <w:rPr>
          <w:rFonts w:ascii="Times New Roman" w:hAnsi="Times New Roman"/>
          <w:sz w:val="24"/>
          <w:szCs w:val="24"/>
        </w:rPr>
        <w:t>перенапруг</w:t>
      </w:r>
      <w:proofErr w:type="spellEnd"/>
      <w:r w:rsidRPr="00AF434A">
        <w:rPr>
          <w:rFonts w:ascii="Times New Roman" w:hAnsi="Times New Roman"/>
          <w:sz w:val="24"/>
          <w:szCs w:val="24"/>
        </w:rPr>
        <w:t xml:space="preserve"> та керівництво з експлуатації.</w:t>
      </w:r>
    </w:p>
    <w:p w:rsidR="003B291B" w:rsidRPr="00AF434A" w:rsidRDefault="003B291B" w:rsidP="00DC269E">
      <w:pPr>
        <w:pStyle w:val="31"/>
        <w:numPr>
          <w:ilvl w:val="0"/>
          <w:numId w:val="8"/>
        </w:numPr>
        <w:tabs>
          <w:tab w:val="clear" w:pos="1080"/>
          <w:tab w:val="num" w:pos="502"/>
        </w:tabs>
        <w:autoSpaceDE w:val="0"/>
        <w:autoSpaceDN w:val="0"/>
        <w:adjustRightInd w:val="0"/>
        <w:spacing w:after="0"/>
        <w:ind w:left="502"/>
        <w:jc w:val="both"/>
        <w:rPr>
          <w:rFonts w:ascii="Times New Roman" w:eastAsia="TimesNewRomanPSMT" w:hAnsi="Times New Roman"/>
          <w:sz w:val="24"/>
          <w:szCs w:val="24"/>
        </w:rPr>
      </w:pPr>
      <w:r w:rsidRPr="00AF434A">
        <w:rPr>
          <w:rFonts w:ascii="Times New Roman" w:hAnsi="Times New Roman"/>
          <w:sz w:val="24"/>
          <w:szCs w:val="24"/>
        </w:rPr>
        <w:t>Надати протокол випробувань, що підтверджує відповідність запропонованих ОПН вимогам чинних ГОСТ (ДСТУ) на дану продукцію.</w:t>
      </w:r>
    </w:p>
    <w:p w:rsidR="003B291B" w:rsidRPr="00AF434A" w:rsidRDefault="003B291B" w:rsidP="00DC269E">
      <w:pPr>
        <w:pStyle w:val="31"/>
        <w:numPr>
          <w:ilvl w:val="0"/>
          <w:numId w:val="8"/>
        </w:numPr>
        <w:tabs>
          <w:tab w:val="clear" w:pos="1080"/>
          <w:tab w:val="num" w:pos="502"/>
        </w:tabs>
        <w:autoSpaceDE w:val="0"/>
        <w:autoSpaceDN w:val="0"/>
        <w:adjustRightInd w:val="0"/>
        <w:spacing w:after="0"/>
        <w:ind w:left="502"/>
        <w:jc w:val="both"/>
        <w:rPr>
          <w:rFonts w:ascii="Times New Roman" w:eastAsia="TimesNewRomanPSMT" w:hAnsi="Times New Roman"/>
          <w:sz w:val="24"/>
          <w:szCs w:val="24"/>
        </w:rPr>
      </w:pPr>
      <w:r w:rsidRPr="00AF434A">
        <w:rPr>
          <w:rFonts w:ascii="Times New Roman" w:hAnsi="Times New Roman"/>
          <w:sz w:val="24"/>
          <w:szCs w:val="24"/>
        </w:rPr>
        <w:t>До протоколу випробувань надати інформацію про випробувальну лабораторію, наявність акту акредитації (атестації) даної лабораторії, її галузь акредитації, що підтверджує право на проведення відповідних випробувань.</w:t>
      </w:r>
    </w:p>
    <w:p w:rsidR="003B291B" w:rsidRPr="00AF434A" w:rsidRDefault="003B291B" w:rsidP="00DC269E">
      <w:pPr>
        <w:pStyle w:val="31"/>
        <w:numPr>
          <w:ilvl w:val="0"/>
          <w:numId w:val="8"/>
        </w:numPr>
        <w:tabs>
          <w:tab w:val="clear" w:pos="1080"/>
          <w:tab w:val="num" w:pos="502"/>
        </w:tabs>
        <w:autoSpaceDE w:val="0"/>
        <w:autoSpaceDN w:val="0"/>
        <w:adjustRightInd w:val="0"/>
        <w:spacing w:after="0"/>
        <w:ind w:left="502"/>
        <w:jc w:val="both"/>
        <w:rPr>
          <w:rFonts w:ascii="Times New Roman" w:eastAsia="TimesNewRomanPSMT" w:hAnsi="Times New Roman"/>
          <w:sz w:val="24"/>
          <w:szCs w:val="24"/>
        </w:rPr>
      </w:pPr>
      <w:r w:rsidRPr="00AF434A">
        <w:rPr>
          <w:rFonts w:ascii="Times New Roman" w:hAnsi="Times New Roman"/>
          <w:sz w:val="24"/>
          <w:szCs w:val="24"/>
        </w:rPr>
        <w:t>Надати в повному обсязі технічні характеристики запропонованих ОПН, у тому числі з вказаними фактичними показниками, що були отримані під час випробувань.</w:t>
      </w:r>
    </w:p>
    <w:p w:rsidR="003B291B" w:rsidRPr="00AF434A" w:rsidRDefault="003B291B" w:rsidP="00DC269E">
      <w:pPr>
        <w:pStyle w:val="31"/>
        <w:numPr>
          <w:ilvl w:val="0"/>
          <w:numId w:val="8"/>
        </w:numPr>
        <w:tabs>
          <w:tab w:val="clear" w:pos="1080"/>
          <w:tab w:val="num" w:pos="502"/>
        </w:tabs>
        <w:autoSpaceDE w:val="0"/>
        <w:autoSpaceDN w:val="0"/>
        <w:adjustRightInd w:val="0"/>
        <w:spacing w:after="0"/>
        <w:ind w:left="502"/>
        <w:jc w:val="both"/>
        <w:rPr>
          <w:rFonts w:ascii="Times New Roman" w:eastAsia="TimesNewRomanPSMT" w:hAnsi="Times New Roman"/>
          <w:sz w:val="24"/>
          <w:szCs w:val="24"/>
        </w:rPr>
      </w:pPr>
      <w:r w:rsidRPr="00AF434A">
        <w:rPr>
          <w:rFonts w:ascii="Times New Roman" w:hAnsi="Times New Roman"/>
          <w:sz w:val="24"/>
          <w:szCs w:val="24"/>
        </w:rPr>
        <w:t>Маркування ОПН повинне бути нанесене таким чином, щоб було забезпечено його збереження на протязі всього терміну експлуатації і повинно містити: позначення типу ОПН, назву і товарний знак підприємства-виробника, рік виготовлення, знак відповідності відповідно ДСТУ 2296. Місце нанесення маркування повинно бути вказане в конструкторській документації.</w:t>
      </w:r>
    </w:p>
    <w:p w:rsidR="003B291B" w:rsidRPr="00AF434A" w:rsidRDefault="003B291B" w:rsidP="001B5EFC">
      <w:pPr>
        <w:spacing w:after="0" w:line="240" w:lineRule="auto"/>
        <w:ind w:firstLine="284"/>
        <w:jc w:val="both"/>
        <w:rPr>
          <w:rFonts w:ascii="Times New Roman" w:hAnsi="Times New Roman"/>
          <w:sz w:val="24"/>
          <w:szCs w:val="24"/>
        </w:rPr>
      </w:pPr>
      <w:r w:rsidRPr="00AF434A">
        <w:rPr>
          <w:rFonts w:ascii="Times New Roman" w:hAnsi="Times New Roman"/>
          <w:sz w:val="24"/>
          <w:szCs w:val="24"/>
        </w:rPr>
        <w:t>Виконання технічних, якісних та кількісних вимог обов'язкове.</w:t>
      </w:r>
    </w:p>
    <w:p w:rsidR="003B291B" w:rsidRPr="00AF434A" w:rsidRDefault="003B291B" w:rsidP="001B5EFC">
      <w:pPr>
        <w:pStyle w:val="31"/>
        <w:tabs>
          <w:tab w:val="num" w:pos="1422"/>
        </w:tabs>
        <w:spacing w:after="0" w:line="240" w:lineRule="auto"/>
        <w:ind w:firstLine="284"/>
        <w:jc w:val="both"/>
        <w:rPr>
          <w:rFonts w:ascii="Times New Roman" w:hAnsi="Times New Roman"/>
          <w:sz w:val="24"/>
          <w:szCs w:val="24"/>
        </w:rPr>
      </w:pPr>
      <w:r w:rsidRPr="00AF434A">
        <w:rPr>
          <w:rFonts w:ascii="Times New Roman" w:hAnsi="Times New Roman"/>
          <w:sz w:val="24"/>
          <w:szCs w:val="24"/>
        </w:rPr>
        <w:t xml:space="preserve">На торги, для проведення експертизи та дослідного монтажу, має бути надано зразки кожного виробу </w:t>
      </w:r>
      <w:proofErr w:type="spellStart"/>
      <w:r w:rsidRPr="00AF434A">
        <w:rPr>
          <w:rFonts w:ascii="Times New Roman" w:hAnsi="Times New Roman"/>
          <w:sz w:val="24"/>
          <w:szCs w:val="24"/>
        </w:rPr>
        <w:t>пропонуємої</w:t>
      </w:r>
      <w:proofErr w:type="spellEnd"/>
      <w:r w:rsidRPr="00AF434A">
        <w:rPr>
          <w:rFonts w:ascii="Times New Roman" w:hAnsi="Times New Roman"/>
          <w:sz w:val="24"/>
          <w:szCs w:val="24"/>
        </w:rPr>
        <w:t xml:space="preserve"> продукції.</w:t>
      </w:r>
    </w:p>
    <w:p w:rsidR="003B291B" w:rsidRPr="00AF434A" w:rsidRDefault="003B291B" w:rsidP="001B5EFC">
      <w:pPr>
        <w:pStyle w:val="31"/>
        <w:spacing w:after="0" w:line="240" w:lineRule="auto"/>
        <w:ind w:firstLine="284"/>
        <w:jc w:val="both"/>
        <w:rPr>
          <w:rFonts w:ascii="Times New Roman" w:hAnsi="Times New Roman"/>
          <w:sz w:val="24"/>
          <w:szCs w:val="24"/>
        </w:rPr>
      </w:pPr>
      <w:r w:rsidRPr="00AF434A">
        <w:rPr>
          <w:rFonts w:ascii="Times New Roman" w:hAnsi="Times New Roman"/>
          <w:sz w:val="24"/>
          <w:szCs w:val="24"/>
        </w:rPr>
        <w:t>В пропозиції відкритих торгів повинно бути надано документальне підтвердження відповідності пропозиції технічним, якісним, кількісним та іншим вимогам по предмету закупівлі, встановлених Замовником.</w:t>
      </w:r>
    </w:p>
    <w:p w:rsidR="003B291B" w:rsidRDefault="003B291B" w:rsidP="001B5EFC">
      <w:pPr>
        <w:pStyle w:val="31"/>
        <w:spacing w:after="0" w:line="240" w:lineRule="auto"/>
        <w:ind w:firstLine="284"/>
        <w:jc w:val="both"/>
        <w:rPr>
          <w:rFonts w:ascii="Times New Roman" w:hAnsi="Times New Roman"/>
          <w:sz w:val="24"/>
          <w:szCs w:val="24"/>
        </w:rPr>
      </w:pPr>
      <w:r w:rsidRPr="00AF434A">
        <w:rPr>
          <w:rFonts w:ascii="Times New Roman" w:hAnsi="Times New Roman"/>
          <w:sz w:val="24"/>
          <w:szCs w:val="24"/>
        </w:rPr>
        <w:t>За відсутності необхідної інформації або документального підтвердження цієї інформації замовник має право відхилити пропозицію.</w:t>
      </w:r>
    </w:p>
    <w:p w:rsidR="001B5EFC" w:rsidRDefault="001B5EFC" w:rsidP="001B5EFC">
      <w:pPr>
        <w:pStyle w:val="31"/>
        <w:spacing w:after="0" w:line="240" w:lineRule="auto"/>
        <w:ind w:firstLine="284"/>
        <w:jc w:val="both"/>
        <w:rPr>
          <w:rFonts w:ascii="Times New Roman" w:hAnsi="Times New Roman"/>
          <w:sz w:val="24"/>
          <w:szCs w:val="24"/>
        </w:rPr>
      </w:pPr>
    </w:p>
    <w:p w:rsidR="001B5EFC" w:rsidRPr="00AF434A" w:rsidRDefault="001B5EFC" w:rsidP="001B5EFC">
      <w:pPr>
        <w:pStyle w:val="31"/>
        <w:spacing w:after="0" w:line="240" w:lineRule="auto"/>
        <w:ind w:firstLine="284"/>
        <w:jc w:val="both"/>
        <w:rPr>
          <w:rFonts w:ascii="Times New Roman" w:hAnsi="Times New Roman"/>
          <w:sz w:val="24"/>
          <w:szCs w:val="24"/>
        </w:rPr>
      </w:pPr>
    </w:p>
    <w:p w:rsidR="00AB2698" w:rsidRPr="00AE72C6" w:rsidRDefault="003B291B" w:rsidP="00AB2698">
      <w:pPr>
        <w:spacing w:after="0" w:line="240" w:lineRule="auto"/>
        <w:jc w:val="both"/>
        <w:rPr>
          <w:rFonts w:ascii="Times New Roman" w:hAnsi="Times New Roman"/>
          <w:b/>
          <w:bCs/>
          <w:sz w:val="24"/>
          <w:szCs w:val="24"/>
        </w:rPr>
      </w:pPr>
      <w:r>
        <w:rPr>
          <w:rFonts w:ascii="Times New Roman" w:hAnsi="Times New Roman"/>
          <w:b/>
          <w:sz w:val="24"/>
          <w:szCs w:val="24"/>
          <w:u w:val="single"/>
        </w:rPr>
        <w:t>13</w:t>
      </w:r>
      <w:r w:rsidRPr="007821BB">
        <w:rPr>
          <w:rFonts w:ascii="Times New Roman" w:hAnsi="Times New Roman"/>
          <w:b/>
          <w:sz w:val="24"/>
          <w:szCs w:val="24"/>
          <w:u w:val="single"/>
        </w:rPr>
        <w:t>.</w:t>
      </w:r>
      <w:r w:rsidR="00AB2698" w:rsidRPr="00AB2698">
        <w:rPr>
          <w:rFonts w:ascii="Times New Roman" w:hAnsi="Times New Roman"/>
          <w:b/>
          <w:sz w:val="24"/>
          <w:szCs w:val="24"/>
          <w:lang w:bidi="he-IL"/>
        </w:rPr>
        <w:t xml:space="preserve"> </w:t>
      </w:r>
      <w:r w:rsidR="00AB2698" w:rsidRPr="00AE72C6">
        <w:rPr>
          <w:rFonts w:ascii="Times New Roman" w:hAnsi="Times New Roman"/>
          <w:b/>
          <w:sz w:val="24"/>
          <w:szCs w:val="24"/>
          <w:lang w:bidi="he-IL"/>
        </w:rPr>
        <w:t>Обмежувачі перенапруги ОПНп-10 кВ (або еквівалент) в кількості</w:t>
      </w:r>
      <w:r w:rsidR="00AB2698" w:rsidRPr="00AE72C6">
        <w:rPr>
          <w:rFonts w:ascii="Times New Roman" w:hAnsi="Times New Roman"/>
          <w:b/>
          <w:bCs/>
          <w:sz w:val="24"/>
          <w:szCs w:val="24"/>
        </w:rPr>
        <w:t xml:space="preserve">  1</w:t>
      </w:r>
      <w:r w:rsidR="00AB2698" w:rsidRPr="00904455">
        <w:rPr>
          <w:rFonts w:ascii="Times New Roman" w:hAnsi="Times New Roman"/>
          <w:b/>
          <w:bCs/>
          <w:sz w:val="24"/>
          <w:szCs w:val="24"/>
          <w:lang w:val="ru-RU"/>
        </w:rPr>
        <w:t>81</w:t>
      </w:r>
      <w:r w:rsidR="00AB2698" w:rsidRPr="00AE72C6">
        <w:rPr>
          <w:rFonts w:ascii="Times New Roman" w:hAnsi="Times New Roman"/>
          <w:b/>
          <w:bCs/>
          <w:sz w:val="24"/>
          <w:szCs w:val="24"/>
        </w:rPr>
        <w:t xml:space="preserve"> шт.</w:t>
      </w:r>
    </w:p>
    <w:p w:rsidR="003B291B" w:rsidRDefault="003B291B" w:rsidP="003B291B">
      <w:pPr>
        <w:pStyle w:val="31"/>
        <w:tabs>
          <w:tab w:val="num" w:pos="1422"/>
        </w:tabs>
        <w:ind w:firstLine="284"/>
        <w:jc w:val="both"/>
        <w:rPr>
          <w:rFonts w:ascii="Times New Roman" w:hAnsi="Times New Roman"/>
          <w:b/>
          <w:sz w:val="24"/>
          <w:szCs w:val="24"/>
          <w:u w:val="single"/>
        </w:rPr>
      </w:pPr>
    </w:p>
    <w:tbl>
      <w:tblPr>
        <w:tblW w:w="7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5502"/>
        <w:gridCol w:w="710"/>
        <w:gridCol w:w="689"/>
      </w:tblGrid>
      <w:tr w:rsidR="003B291B" w:rsidRPr="00184559" w:rsidTr="009F32EA">
        <w:tc>
          <w:tcPr>
            <w:tcW w:w="569" w:type="dxa"/>
            <w:shd w:val="clear" w:color="auto" w:fill="auto"/>
          </w:tcPr>
          <w:p w:rsidR="003B291B" w:rsidRPr="00D40BFB" w:rsidRDefault="003B291B" w:rsidP="009F32EA">
            <w:pPr>
              <w:widowControl w:val="0"/>
              <w:spacing w:after="120" w:line="240" w:lineRule="auto"/>
              <w:ind w:right="113"/>
              <w:contextualSpacing/>
              <w:jc w:val="both"/>
              <w:rPr>
                <w:rFonts w:ascii="Times New Roman" w:hAnsi="Times New Roman"/>
                <w:sz w:val="24"/>
                <w:szCs w:val="24"/>
              </w:rPr>
            </w:pPr>
            <w:r>
              <w:rPr>
                <w:rFonts w:ascii="Times New Roman" w:hAnsi="Times New Roman"/>
                <w:sz w:val="24"/>
                <w:szCs w:val="24"/>
              </w:rPr>
              <w:t>79</w:t>
            </w:r>
          </w:p>
        </w:tc>
        <w:tc>
          <w:tcPr>
            <w:tcW w:w="5502" w:type="dxa"/>
            <w:shd w:val="clear" w:color="auto" w:fill="auto"/>
          </w:tcPr>
          <w:p w:rsidR="003B291B" w:rsidRPr="00184559" w:rsidRDefault="003B291B" w:rsidP="009F32EA">
            <w:pPr>
              <w:spacing w:after="0"/>
              <w:rPr>
                <w:rFonts w:ascii="Times New Roman" w:hAnsi="Times New Roman"/>
                <w:sz w:val="24"/>
                <w:szCs w:val="24"/>
                <w:lang w:bidi="he-IL"/>
              </w:rPr>
            </w:pPr>
            <w:r w:rsidRPr="00184559">
              <w:rPr>
                <w:rFonts w:ascii="Times New Roman" w:hAnsi="Times New Roman"/>
                <w:sz w:val="24"/>
                <w:szCs w:val="24"/>
                <w:lang w:bidi="he-IL"/>
              </w:rPr>
              <w:t>Обмежувачі перенапруги ОПНп-10 кВ (або еквівалент)</w:t>
            </w:r>
          </w:p>
        </w:tc>
        <w:tc>
          <w:tcPr>
            <w:tcW w:w="710" w:type="dxa"/>
            <w:shd w:val="clear" w:color="auto" w:fill="auto"/>
          </w:tcPr>
          <w:p w:rsidR="003B291B" w:rsidRPr="00184559" w:rsidRDefault="003B291B"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3B291B" w:rsidRPr="00904455" w:rsidRDefault="003B291B" w:rsidP="00904455">
            <w:pPr>
              <w:widowControl w:val="0"/>
              <w:spacing w:before="120" w:after="0" w:line="240" w:lineRule="auto"/>
              <w:ind w:right="113"/>
              <w:contextualSpacing/>
              <w:rPr>
                <w:rFonts w:ascii="Times New Roman" w:hAnsi="Times New Roman"/>
                <w:sz w:val="24"/>
                <w:szCs w:val="24"/>
                <w:lang w:val="en-US"/>
              </w:rPr>
            </w:pPr>
            <w:r w:rsidRPr="00184559">
              <w:rPr>
                <w:rFonts w:ascii="Times New Roman" w:hAnsi="Times New Roman"/>
                <w:sz w:val="24"/>
                <w:szCs w:val="24"/>
                <w:lang w:val="ru-RU"/>
              </w:rPr>
              <w:t>1</w:t>
            </w:r>
            <w:r w:rsidR="00904455">
              <w:rPr>
                <w:rFonts w:ascii="Times New Roman" w:hAnsi="Times New Roman"/>
                <w:sz w:val="24"/>
                <w:szCs w:val="24"/>
                <w:lang w:val="en-US"/>
              </w:rPr>
              <w:t>81</w:t>
            </w:r>
          </w:p>
        </w:tc>
      </w:tr>
    </w:tbl>
    <w:p w:rsidR="003B291B" w:rsidRPr="00AE72C6" w:rsidRDefault="003B291B" w:rsidP="003B291B">
      <w:pPr>
        <w:spacing w:after="0" w:line="240" w:lineRule="auto"/>
        <w:ind w:left="720"/>
        <w:jc w:val="both"/>
        <w:rPr>
          <w:rFonts w:ascii="Times New Roman" w:hAnsi="Times New Roman"/>
          <w:b/>
          <w:bCs/>
          <w:sz w:val="24"/>
          <w:szCs w:val="24"/>
        </w:rPr>
      </w:pPr>
    </w:p>
    <w:p w:rsidR="003B291B" w:rsidRPr="00AE72C6" w:rsidRDefault="003B291B" w:rsidP="003B291B">
      <w:pPr>
        <w:autoSpaceDE w:val="0"/>
        <w:autoSpaceDN w:val="0"/>
        <w:adjustRightInd w:val="0"/>
        <w:ind w:firstLine="720"/>
        <w:jc w:val="both"/>
        <w:rPr>
          <w:rFonts w:ascii="Times New Roman" w:hAnsi="Times New Roman"/>
          <w:bCs/>
          <w:sz w:val="24"/>
          <w:szCs w:val="24"/>
        </w:rPr>
      </w:pPr>
      <w:r w:rsidRPr="00AE72C6">
        <w:rPr>
          <w:rFonts w:ascii="Times New Roman" w:hAnsi="Times New Roman"/>
          <w:sz w:val="24"/>
          <w:szCs w:val="24"/>
          <w:lang w:bidi="he-IL"/>
        </w:rPr>
        <w:t>Обмежувачі перенапруги 10 кВ</w:t>
      </w:r>
      <w:r w:rsidRPr="00AE72C6">
        <w:rPr>
          <w:rFonts w:ascii="Times New Roman" w:hAnsi="Times New Roman"/>
          <w:bCs/>
          <w:sz w:val="24"/>
          <w:szCs w:val="24"/>
        </w:rPr>
        <w:t xml:space="preserve"> повинні бути виконання типу </w:t>
      </w:r>
      <w:r w:rsidRPr="00AE72C6">
        <w:rPr>
          <w:rFonts w:ascii="Times New Roman" w:hAnsi="Times New Roman"/>
          <w:b/>
          <w:bCs/>
          <w:sz w:val="24"/>
          <w:szCs w:val="24"/>
        </w:rPr>
        <w:t>ОПНп-10 (або еквівалент)</w:t>
      </w:r>
      <w:r w:rsidRPr="00AE72C6">
        <w:rPr>
          <w:rFonts w:ascii="Times New Roman" w:hAnsi="Times New Roman"/>
          <w:bCs/>
          <w:sz w:val="24"/>
          <w:szCs w:val="24"/>
        </w:rPr>
        <w:t>, відповідати чинним ГОСТ (ДСТУ) та наступним вимогам:</w:t>
      </w:r>
    </w:p>
    <w:p w:rsidR="003B291B" w:rsidRPr="00AE72C6" w:rsidRDefault="003B291B" w:rsidP="003B291B">
      <w:pPr>
        <w:autoSpaceDE w:val="0"/>
        <w:autoSpaceDN w:val="0"/>
        <w:adjustRightInd w:val="0"/>
        <w:spacing w:after="0" w:line="240" w:lineRule="auto"/>
        <w:ind w:left="1080"/>
        <w:rPr>
          <w:rFonts w:ascii="Times New Roman" w:eastAsia="TimesNewRomanPSMT" w:hAnsi="Times New Roman"/>
          <w:sz w:val="24"/>
          <w:szCs w:val="24"/>
        </w:rPr>
      </w:pPr>
      <w:r w:rsidRPr="00AE72C6">
        <w:rPr>
          <w:rFonts w:ascii="Times New Roman" w:eastAsia="TimesNewRomanPSMT" w:hAnsi="Times New Roman"/>
          <w:sz w:val="24"/>
          <w:szCs w:val="24"/>
        </w:rPr>
        <w:lastRenderedPageBreak/>
        <w:t xml:space="preserve"> </w:t>
      </w:r>
      <w:r>
        <w:rPr>
          <w:rFonts w:ascii="Times New Roman" w:eastAsia="TimesNewRomanPSMT" w:hAnsi="Times New Roman"/>
          <w:sz w:val="24"/>
          <w:szCs w:val="24"/>
        </w:rPr>
        <w:t>1.</w:t>
      </w:r>
      <w:r w:rsidRPr="00AE72C6">
        <w:rPr>
          <w:rFonts w:ascii="Times New Roman" w:eastAsia="TimesNewRomanPSMT" w:hAnsi="Times New Roman"/>
          <w:sz w:val="24"/>
          <w:szCs w:val="24"/>
        </w:rPr>
        <w:t>Технічні характеристики:</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6311"/>
        <w:gridCol w:w="3060"/>
      </w:tblGrid>
      <w:tr w:rsidR="003B291B" w:rsidRPr="00AE72C6" w:rsidTr="009F32EA">
        <w:tc>
          <w:tcPr>
            <w:tcW w:w="817"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jc w:val="center"/>
              <w:rPr>
                <w:rFonts w:ascii="Times New Roman" w:hAnsi="Times New Roman"/>
                <w:b/>
                <w:bCs/>
                <w:sz w:val="24"/>
                <w:szCs w:val="24"/>
              </w:rPr>
            </w:pPr>
            <w:r w:rsidRPr="00AE72C6">
              <w:rPr>
                <w:rFonts w:ascii="Times New Roman" w:hAnsi="Times New Roman"/>
                <w:b/>
                <w:bCs/>
                <w:sz w:val="24"/>
                <w:szCs w:val="24"/>
              </w:rPr>
              <w:t>№ п/п</w:t>
            </w:r>
          </w:p>
        </w:tc>
        <w:tc>
          <w:tcPr>
            <w:tcW w:w="6311"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jc w:val="center"/>
              <w:rPr>
                <w:rFonts w:ascii="Times New Roman" w:hAnsi="Times New Roman"/>
                <w:b/>
                <w:bCs/>
                <w:sz w:val="24"/>
                <w:szCs w:val="24"/>
              </w:rPr>
            </w:pPr>
            <w:r w:rsidRPr="00AE72C6">
              <w:rPr>
                <w:rFonts w:ascii="Times New Roman" w:hAnsi="Times New Roman"/>
                <w:b/>
                <w:sz w:val="24"/>
                <w:szCs w:val="24"/>
              </w:rPr>
              <w:t>Технічні характеристики</w:t>
            </w:r>
          </w:p>
        </w:tc>
        <w:tc>
          <w:tcPr>
            <w:tcW w:w="3060"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jc w:val="center"/>
              <w:rPr>
                <w:rFonts w:ascii="Times New Roman" w:hAnsi="Times New Roman"/>
                <w:b/>
                <w:sz w:val="24"/>
                <w:szCs w:val="24"/>
              </w:rPr>
            </w:pPr>
            <w:r w:rsidRPr="00AE72C6">
              <w:rPr>
                <w:rFonts w:ascii="Times New Roman" w:hAnsi="Times New Roman"/>
                <w:b/>
                <w:sz w:val="24"/>
                <w:szCs w:val="24"/>
              </w:rPr>
              <w:t>Параметри</w:t>
            </w:r>
          </w:p>
          <w:p w:rsidR="003B291B" w:rsidRPr="00AE72C6" w:rsidRDefault="003B291B" w:rsidP="00AB2698">
            <w:pPr>
              <w:spacing w:line="240" w:lineRule="auto"/>
              <w:jc w:val="center"/>
              <w:rPr>
                <w:rFonts w:ascii="Times New Roman" w:hAnsi="Times New Roman"/>
                <w:b/>
                <w:sz w:val="24"/>
                <w:szCs w:val="24"/>
              </w:rPr>
            </w:pPr>
            <w:r w:rsidRPr="00AE72C6">
              <w:rPr>
                <w:rFonts w:ascii="Times New Roman" w:hAnsi="Times New Roman"/>
                <w:b/>
                <w:sz w:val="24"/>
                <w:szCs w:val="24"/>
              </w:rPr>
              <w:t>(технічні вимоги)</w:t>
            </w:r>
          </w:p>
        </w:tc>
      </w:tr>
      <w:tr w:rsidR="003B291B" w:rsidRPr="00AE72C6" w:rsidTr="009F32EA">
        <w:tc>
          <w:tcPr>
            <w:tcW w:w="817"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jc w:val="center"/>
              <w:rPr>
                <w:rFonts w:ascii="Times New Roman" w:hAnsi="Times New Roman"/>
                <w:bCs/>
                <w:sz w:val="24"/>
                <w:szCs w:val="24"/>
              </w:rPr>
            </w:pPr>
            <w:r w:rsidRPr="00AE72C6">
              <w:rPr>
                <w:rFonts w:ascii="Times New Roman" w:hAnsi="Times New Roman"/>
                <w:bCs/>
                <w:sz w:val="24"/>
                <w:szCs w:val="24"/>
              </w:rPr>
              <w:t>1.</w:t>
            </w:r>
          </w:p>
        </w:tc>
        <w:tc>
          <w:tcPr>
            <w:tcW w:w="6311"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rPr>
                <w:rFonts w:ascii="Times New Roman" w:hAnsi="Times New Roman"/>
                <w:b/>
                <w:bCs/>
                <w:sz w:val="24"/>
                <w:szCs w:val="24"/>
              </w:rPr>
            </w:pPr>
            <w:r w:rsidRPr="00AE72C6">
              <w:rPr>
                <w:rFonts w:ascii="Times New Roman" w:hAnsi="Times New Roman"/>
                <w:bCs/>
                <w:sz w:val="24"/>
                <w:szCs w:val="24"/>
              </w:rPr>
              <w:t>Номінальна напруга мережі</w:t>
            </w:r>
          </w:p>
        </w:tc>
        <w:tc>
          <w:tcPr>
            <w:tcW w:w="3060"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rPr>
                <w:rFonts w:ascii="Times New Roman" w:hAnsi="Times New Roman"/>
                <w:b/>
                <w:bCs/>
                <w:sz w:val="24"/>
                <w:szCs w:val="24"/>
              </w:rPr>
            </w:pPr>
            <w:r w:rsidRPr="00AE72C6">
              <w:rPr>
                <w:rFonts w:ascii="Times New Roman" w:hAnsi="Times New Roman"/>
                <w:b/>
                <w:bCs/>
                <w:sz w:val="24"/>
                <w:szCs w:val="24"/>
              </w:rPr>
              <w:t>10 кВ</w:t>
            </w:r>
          </w:p>
        </w:tc>
      </w:tr>
      <w:tr w:rsidR="003B291B" w:rsidRPr="00AE72C6" w:rsidTr="009F32EA">
        <w:tc>
          <w:tcPr>
            <w:tcW w:w="817"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jc w:val="center"/>
              <w:rPr>
                <w:rFonts w:ascii="Times New Roman" w:hAnsi="Times New Roman"/>
                <w:bCs/>
                <w:sz w:val="24"/>
                <w:szCs w:val="24"/>
              </w:rPr>
            </w:pPr>
            <w:r w:rsidRPr="00AE72C6">
              <w:rPr>
                <w:rFonts w:ascii="Times New Roman" w:hAnsi="Times New Roman"/>
                <w:bCs/>
                <w:sz w:val="24"/>
                <w:szCs w:val="24"/>
              </w:rPr>
              <w:t>2.</w:t>
            </w:r>
          </w:p>
        </w:tc>
        <w:tc>
          <w:tcPr>
            <w:tcW w:w="6311"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rPr>
                <w:rFonts w:ascii="Times New Roman" w:hAnsi="Times New Roman"/>
                <w:bCs/>
                <w:sz w:val="24"/>
                <w:szCs w:val="24"/>
              </w:rPr>
            </w:pPr>
            <w:r w:rsidRPr="00AE72C6">
              <w:rPr>
                <w:rFonts w:ascii="Times New Roman" w:hAnsi="Times New Roman"/>
                <w:bCs/>
                <w:sz w:val="24"/>
                <w:szCs w:val="24"/>
              </w:rPr>
              <w:t>Найбільша тривало допустима робоча напруга</w:t>
            </w:r>
          </w:p>
        </w:tc>
        <w:tc>
          <w:tcPr>
            <w:tcW w:w="3060"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rPr>
                <w:rFonts w:ascii="Times New Roman" w:hAnsi="Times New Roman"/>
                <w:b/>
                <w:bCs/>
                <w:sz w:val="24"/>
                <w:szCs w:val="24"/>
              </w:rPr>
            </w:pPr>
            <w:r w:rsidRPr="00AE72C6">
              <w:rPr>
                <w:rFonts w:ascii="Times New Roman" w:hAnsi="Times New Roman"/>
                <w:b/>
                <w:bCs/>
                <w:sz w:val="24"/>
                <w:szCs w:val="24"/>
              </w:rPr>
              <w:t>11,5 кВ</w:t>
            </w:r>
          </w:p>
        </w:tc>
      </w:tr>
      <w:tr w:rsidR="003B291B" w:rsidRPr="00AE72C6" w:rsidTr="009F32EA">
        <w:tc>
          <w:tcPr>
            <w:tcW w:w="817"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jc w:val="center"/>
              <w:rPr>
                <w:rFonts w:ascii="Times New Roman" w:hAnsi="Times New Roman"/>
                <w:bCs/>
                <w:sz w:val="24"/>
                <w:szCs w:val="24"/>
              </w:rPr>
            </w:pPr>
            <w:r w:rsidRPr="00AE72C6">
              <w:rPr>
                <w:rFonts w:ascii="Times New Roman" w:hAnsi="Times New Roman"/>
                <w:bCs/>
                <w:sz w:val="24"/>
                <w:szCs w:val="24"/>
              </w:rPr>
              <w:t>3.</w:t>
            </w:r>
          </w:p>
        </w:tc>
        <w:tc>
          <w:tcPr>
            <w:tcW w:w="6311"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rPr>
                <w:rFonts w:ascii="Times New Roman" w:hAnsi="Times New Roman"/>
                <w:bCs/>
                <w:sz w:val="24"/>
                <w:szCs w:val="24"/>
              </w:rPr>
            </w:pPr>
            <w:r w:rsidRPr="00AE72C6">
              <w:rPr>
                <w:rFonts w:ascii="Times New Roman" w:hAnsi="Times New Roman"/>
                <w:bCs/>
                <w:sz w:val="24"/>
                <w:szCs w:val="24"/>
              </w:rPr>
              <w:t>Номінальний розрядний струм</w:t>
            </w:r>
            <w:r w:rsidRPr="00AE72C6">
              <w:rPr>
                <w:rFonts w:ascii="Times New Roman" w:hAnsi="Times New Roman"/>
                <w:b/>
                <w:bCs/>
                <w:sz w:val="24"/>
                <w:szCs w:val="24"/>
              </w:rPr>
              <w:t xml:space="preserve">      </w:t>
            </w:r>
          </w:p>
        </w:tc>
        <w:tc>
          <w:tcPr>
            <w:tcW w:w="3060"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rPr>
                <w:rFonts w:ascii="Times New Roman" w:hAnsi="Times New Roman"/>
                <w:b/>
                <w:bCs/>
                <w:sz w:val="24"/>
                <w:szCs w:val="24"/>
              </w:rPr>
            </w:pPr>
            <w:r w:rsidRPr="00AE72C6">
              <w:rPr>
                <w:rFonts w:ascii="Times New Roman" w:hAnsi="Times New Roman"/>
                <w:b/>
                <w:bCs/>
                <w:sz w:val="24"/>
                <w:szCs w:val="24"/>
              </w:rPr>
              <w:t>10 кА</w:t>
            </w:r>
          </w:p>
        </w:tc>
      </w:tr>
      <w:tr w:rsidR="003B291B" w:rsidRPr="00AE72C6" w:rsidTr="009F32EA">
        <w:tc>
          <w:tcPr>
            <w:tcW w:w="817"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jc w:val="center"/>
              <w:rPr>
                <w:rFonts w:ascii="Times New Roman" w:hAnsi="Times New Roman"/>
                <w:bCs/>
                <w:sz w:val="24"/>
                <w:szCs w:val="24"/>
              </w:rPr>
            </w:pPr>
            <w:r w:rsidRPr="00AE72C6">
              <w:rPr>
                <w:rFonts w:ascii="Times New Roman" w:hAnsi="Times New Roman"/>
                <w:bCs/>
                <w:sz w:val="24"/>
                <w:szCs w:val="24"/>
              </w:rPr>
              <w:t>4.</w:t>
            </w:r>
          </w:p>
        </w:tc>
        <w:tc>
          <w:tcPr>
            <w:tcW w:w="6311"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rPr>
                <w:rFonts w:ascii="Times New Roman" w:hAnsi="Times New Roman"/>
                <w:bCs/>
                <w:sz w:val="24"/>
                <w:szCs w:val="24"/>
              </w:rPr>
            </w:pPr>
            <w:r w:rsidRPr="00AE72C6">
              <w:rPr>
                <w:rFonts w:ascii="Times New Roman" w:hAnsi="Times New Roman"/>
                <w:bCs/>
                <w:sz w:val="24"/>
                <w:szCs w:val="24"/>
              </w:rPr>
              <w:t>Клас пропускної здатності</w:t>
            </w:r>
          </w:p>
        </w:tc>
        <w:tc>
          <w:tcPr>
            <w:tcW w:w="3060"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rPr>
                <w:rFonts w:ascii="Times New Roman" w:hAnsi="Times New Roman"/>
                <w:b/>
                <w:bCs/>
                <w:sz w:val="24"/>
                <w:szCs w:val="24"/>
              </w:rPr>
            </w:pPr>
            <w:r w:rsidRPr="00AE72C6">
              <w:rPr>
                <w:rFonts w:ascii="Times New Roman" w:hAnsi="Times New Roman"/>
                <w:b/>
                <w:bCs/>
                <w:sz w:val="24"/>
                <w:szCs w:val="24"/>
              </w:rPr>
              <w:t>2</w:t>
            </w:r>
          </w:p>
        </w:tc>
      </w:tr>
      <w:tr w:rsidR="003B291B" w:rsidRPr="00AE72C6" w:rsidTr="009F32EA">
        <w:tc>
          <w:tcPr>
            <w:tcW w:w="817"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jc w:val="center"/>
              <w:rPr>
                <w:rFonts w:ascii="Times New Roman" w:hAnsi="Times New Roman"/>
                <w:bCs/>
                <w:sz w:val="24"/>
                <w:szCs w:val="24"/>
              </w:rPr>
            </w:pPr>
            <w:r w:rsidRPr="00AE72C6">
              <w:rPr>
                <w:rFonts w:ascii="Times New Roman" w:hAnsi="Times New Roman"/>
                <w:bCs/>
                <w:sz w:val="24"/>
                <w:szCs w:val="24"/>
              </w:rPr>
              <w:t>5.</w:t>
            </w:r>
          </w:p>
        </w:tc>
        <w:tc>
          <w:tcPr>
            <w:tcW w:w="6311"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rPr>
                <w:rFonts w:ascii="Times New Roman" w:hAnsi="Times New Roman"/>
                <w:bCs/>
                <w:sz w:val="24"/>
                <w:szCs w:val="24"/>
              </w:rPr>
            </w:pPr>
            <w:r w:rsidRPr="00AE72C6">
              <w:rPr>
                <w:rFonts w:ascii="Times New Roman" w:hAnsi="Times New Roman"/>
                <w:bCs/>
                <w:sz w:val="24"/>
                <w:szCs w:val="24"/>
              </w:rPr>
              <w:t>Тип ізоляції</w:t>
            </w:r>
          </w:p>
        </w:tc>
        <w:tc>
          <w:tcPr>
            <w:tcW w:w="3060"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rPr>
                <w:rFonts w:ascii="Times New Roman" w:hAnsi="Times New Roman"/>
                <w:b/>
                <w:bCs/>
                <w:sz w:val="24"/>
                <w:szCs w:val="24"/>
              </w:rPr>
            </w:pPr>
            <w:r w:rsidRPr="00AE72C6">
              <w:rPr>
                <w:rFonts w:ascii="Times New Roman" w:hAnsi="Times New Roman"/>
                <w:b/>
                <w:bCs/>
                <w:sz w:val="24"/>
                <w:szCs w:val="24"/>
              </w:rPr>
              <w:t>суцільнолита кремнійорганічна силіконова</w:t>
            </w:r>
          </w:p>
        </w:tc>
      </w:tr>
      <w:tr w:rsidR="003B291B" w:rsidRPr="00AE72C6" w:rsidTr="009F32EA">
        <w:tc>
          <w:tcPr>
            <w:tcW w:w="817"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jc w:val="center"/>
              <w:rPr>
                <w:rFonts w:ascii="Times New Roman" w:hAnsi="Times New Roman"/>
                <w:bCs/>
                <w:sz w:val="24"/>
                <w:szCs w:val="24"/>
              </w:rPr>
            </w:pPr>
            <w:r w:rsidRPr="00AE72C6">
              <w:rPr>
                <w:rFonts w:ascii="Times New Roman" w:hAnsi="Times New Roman"/>
                <w:bCs/>
                <w:sz w:val="24"/>
                <w:szCs w:val="24"/>
              </w:rPr>
              <w:t>6.</w:t>
            </w:r>
          </w:p>
        </w:tc>
        <w:tc>
          <w:tcPr>
            <w:tcW w:w="6311"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rPr>
                <w:rFonts w:ascii="Times New Roman" w:hAnsi="Times New Roman"/>
                <w:bCs/>
                <w:sz w:val="24"/>
                <w:szCs w:val="24"/>
              </w:rPr>
            </w:pPr>
            <w:r w:rsidRPr="00AE72C6">
              <w:rPr>
                <w:rFonts w:ascii="Times New Roman" w:hAnsi="Times New Roman"/>
                <w:bCs/>
                <w:sz w:val="24"/>
                <w:szCs w:val="24"/>
              </w:rPr>
              <w:t xml:space="preserve">Класифікаційна напруга при постійному струмі 1 </w:t>
            </w:r>
            <w:proofErr w:type="spellStart"/>
            <w:r w:rsidRPr="00AE72C6">
              <w:rPr>
                <w:rFonts w:ascii="Times New Roman" w:hAnsi="Times New Roman"/>
                <w:bCs/>
                <w:sz w:val="24"/>
                <w:szCs w:val="24"/>
              </w:rPr>
              <w:t>мА</w:t>
            </w:r>
            <w:proofErr w:type="spellEnd"/>
          </w:p>
        </w:tc>
        <w:tc>
          <w:tcPr>
            <w:tcW w:w="3060"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rPr>
                <w:rFonts w:ascii="Times New Roman" w:hAnsi="Times New Roman"/>
                <w:b/>
                <w:bCs/>
                <w:sz w:val="24"/>
                <w:szCs w:val="24"/>
              </w:rPr>
            </w:pPr>
            <w:r w:rsidRPr="00AE72C6">
              <w:rPr>
                <w:rFonts w:ascii="Times New Roman" w:hAnsi="Times New Roman"/>
                <w:b/>
                <w:bCs/>
                <w:sz w:val="24"/>
                <w:szCs w:val="24"/>
              </w:rPr>
              <w:t>не менше 20,3 кВ</w:t>
            </w:r>
          </w:p>
        </w:tc>
      </w:tr>
      <w:tr w:rsidR="003B291B" w:rsidRPr="00AE72C6" w:rsidTr="009F32EA">
        <w:tc>
          <w:tcPr>
            <w:tcW w:w="817"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jc w:val="center"/>
              <w:rPr>
                <w:rFonts w:ascii="Times New Roman" w:hAnsi="Times New Roman"/>
                <w:bCs/>
                <w:sz w:val="24"/>
                <w:szCs w:val="24"/>
              </w:rPr>
            </w:pPr>
            <w:r w:rsidRPr="00AE72C6">
              <w:rPr>
                <w:rFonts w:ascii="Times New Roman" w:hAnsi="Times New Roman"/>
                <w:bCs/>
                <w:sz w:val="24"/>
                <w:szCs w:val="24"/>
              </w:rPr>
              <w:t>7.</w:t>
            </w:r>
          </w:p>
        </w:tc>
        <w:tc>
          <w:tcPr>
            <w:tcW w:w="6311"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ind w:left="34"/>
              <w:rPr>
                <w:rFonts w:ascii="Times New Roman" w:hAnsi="Times New Roman"/>
                <w:bCs/>
                <w:sz w:val="24"/>
                <w:szCs w:val="24"/>
              </w:rPr>
            </w:pPr>
            <w:r w:rsidRPr="00AE72C6">
              <w:rPr>
                <w:rFonts w:ascii="Times New Roman" w:hAnsi="Times New Roman"/>
                <w:bCs/>
                <w:sz w:val="24"/>
                <w:szCs w:val="24"/>
              </w:rPr>
              <w:t xml:space="preserve">Струм пропускної здатності, 20 імпульсів струму хвилею 8/20 </w:t>
            </w:r>
            <w:proofErr w:type="spellStart"/>
            <w:r w:rsidRPr="00AE72C6">
              <w:rPr>
                <w:rFonts w:ascii="Times New Roman" w:hAnsi="Times New Roman"/>
                <w:bCs/>
                <w:sz w:val="24"/>
                <w:szCs w:val="24"/>
              </w:rPr>
              <w:t>мкс</w:t>
            </w:r>
            <w:proofErr w:type="spellEnd"/>
          </w:p>
        </w:tc>
        <w:tc>
          <w:tcPr>
            <w:tcW w:w="3060"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rPr>
                <w:rFonts w:ascii="Times New Roman" w:hAnsi="Times New Roman"/>
                <w:b/>
                <w:bCs/>
                <w:sz w:val="24"/>
                <w:szCs w:val="24"/>
              </w:rPr>
            </w:pPr>
          </w:p>
          <w:p w:rsidR="003B291B" w:rsidRPr="00AE72C6" w:rsidRDefault="003B291B" w:rsidP="00AB2698">
            <w:pPr>
              <w:spacing w:line="240" w:lineRule="auto"/>
              <w:rPr>
                <w:rFonts w:ascii="Times New Roman" w:hAnsi="Times New Roman"/>
                <w:b/>
                <w:bCs/>
                <w:sz w:val="24"/>
                <w:szCs w:val="24"/>
              </w:rPr>
            </w:pPr>
            <w:r w:rsidRPr="00AE72C6">
              <w:rPr>
                <w:rFonts w:ascii="Times New Roman" w:hAnsi="Times New Roman"/>
                <w:b/>
                <w:bCs/>
                <w:sz w:val="24"/>
                <w:szCs w:val="24"/>
              </w:rPr>
              <w:t>не менше 400 А</w:t>
            </w:r>
          </w:p>
        </w:tc>
      </w:tr>
      <w:tr w:rsidR="003B291B" w:rsidRPr="00AE72C6" w:rsidTr="009F32EA">
        <w:tc>
          <w:tcPr>
            <w:tcW w:w="817"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jc w:val="center"/>
              <w:rPr>
                <w:rFonts w:ascii="Times New Roman" w:hAnsi="Times New Roman"/>
                <w:bCs/>
                <w:sz w:val="24"/>
                <w:szCs w:val="24"/>
              </w:rPr>
            </w:pPr>
            <w:r w:rsidRPr="00AE72C6">
              <w:rPr>
                <w:rFonts w:ascii="Times New Roman" w:hAnsi="Times New Roman"/>
                <w:bCs/>
                <w:sz w:val="24"/>
                <w:szCs w:val="24"/>
              </w:rPr>
              <w:t>8.</w:t>
            </w:r>
          </w:p>
        </w:tc>
        <w:tc>
          <w:tcPr>
            <w:tcW w:w="6311"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rPr>
                <w:rFonts w:ascii="Times New Roman" w:hAnsi="Times New Roman"/>
                <w:bCs/>
                <w:sz w:val="24"/>
                <w:szCs w:val="24"/>
              </w:rPr>
            </w:pPr>
            <w:r w:rsidRPr="00AE72C6">
              <w:rPr>
                <w:rFonts w:ascii="Times New Roman" w:hAnsi="Times New Roman"/>
                <w:bCs/>
                <w:sz w:val="24"/>
                <w:szCs w:val="24"/>
              </w:rPr>
              <w:t xml:space="preserve">Залишкова напруга при грозовому імпульсі струму 8/20 </w:t>
            </w:r>
            <w:proofErr w:type="spellStart"/>
            <w:r w:rsidRPr="00AE72C6">
              <w:rPr>
                <w:rFonts w:ascii="Times New Roman" w:hAnsi="Times New Roman"/>
                <w:bCs/>
                <w:sz w:val="24"/>
                <w:szCs w:val="24"/>
              </w:rPr>
              <w:t>мкс</w:t>
            </w:r>
            <w:proofErr w:type="spellEnd"/>
            <w:r w:rsidRPr="00AE72C6">
              <w:rPr>
                <w:rFonts w:ascii="Times New Roman" w:hAnsi="Times New Roman"/>
                <w:bCs/>
                <w:sz w:val="24"/>
                <w:szCs w:val="24"/>
              </w:rPr>
              <w:t>:</w:t>
            </w:r>
          </w:p>
        </w:tc>
        <w:tc>
          <w:tcPr>
            <w:tcW w:w="3060"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rPr>
                <w:rFonts w:ascii="Times New Roman" w:hAnsi="Times New Roman"/>
                <w:b/>
                <w:bCs/>
                <w:sz w:val="24"/>
                <w:szCs w:val="24"/>
              </w:rPr>
            </w:pPr>
          </w:p>
        </w:tc>
      </w:tr>
      <w:tr w:rsidR="003B291B" w:rsidRPr="00AE72C6" w:rsidTr="009F32EA">
        <w:tc>
          <w:tcPr>
            <w:tcW w:w="817"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jc w:val="center"/>
              <w:rPr>
                <w:rFonts w:ascii="Times New Roman" w:hAnsi="Times New Roman"/>
                <w:bCs/>
                <w:sz w:val="24"/>
                <w:szCs w:val="24"/>
              </w:rPr>
            </w:pPr>
          </w:p>
        </w:tc>
        <w:tc>
          <w:tcPr>
            <w:tcW w:w="6311" w:type="dxa"/>
            <w:tcBorders>
              <w:top w:val="single" w:sz="4" w:space="0" w:color="auto"/>
              <w:left w:val="single" w:sz="4" w:space="0" w:color="auto"/>
              <w:bottom w:val="single" w:sz="4" w:space="0" w:color="auto"/>
              <w:right w:val="single" w:sz="4" w:space="0" w:color="auto"/>
            </w:tcBorders>
          </w:tcPr>
          <w:p w:rsidR="003B291B" w:rsidRPr="00AE72C6" w:rsidRDefault="003B291B" w:rsidP="00DC269E">
            <w:pPr>
              <w:numPr>
                <w:ilvl w:val="0"/>
                <w:numId w:val="9"/>
              </w:numPr>
              <w:spacing w:after="0" w:line="240" w:lineRule="auto"/>
              <w:rPr>
                <w:rFonts w:ascii="Times New Roman" w:hAnsi="Times New Roman"/>
                <w:bCs/>
                <w:sz w:val="24"/>
                <w:szCs w:val="24"/>
              </w:rPr>
            </w:pPr>
            <w:r w:rsidRPr="00AE72C6">
              <w:rPr>
                <w:rFonts w:ascii="Times New Roman" w:hAnsi="Times New Roman"/>
                <w:bCs/>
                <w:sz w:val="24"/>
                <w:szCs w:val="24"/>
              </w:rPr>
              <w:t>з амплітудою 5 кА</w:t>
            </w:r>
          </w:p>
        </w:tc>
        <w:tc>
          <w:tcPr>
            <w:tcW w:w="3060"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rPr>
                <w:rFonts w:ascii="Times New Roman" w:hAnsi="Times New Roman"/>
                <w:b/>
                <w:bCs/>
                <w:sz w:val="24"/>
                <w:szCs w:val="24"/>
              </w:rPr>
            </w:pPr>
            <w:r w:rsidRPr="00AE72C6">
              <w:rPr>
                <w:rFonts w:ascii="Times New Roman" w:hAnsi="Times New Roman"/>
                <w:b/>
                <w:bCs/>
                <w:sz w:val="24"/>
                <w:szCs w:val="24"/>
              </w:rPr>
              <w:t>не більше 34,5 кВ</w:t>
            </w:r>
          </w:p>
        </w:tc>
      </w:tr>
      <w:tr w:rsidR="003B291B" w:rsidRPr="00AE72C6" w:rsidTr="009F32EA">
        <w:tc>
          <w:tcPr>
            <w:tcW w:w="817"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jc w:val="center"/>
              <w:rPr>
                <w:rFonts w:ascii="Times New Roman" w:hAnsi="Times New Roman"/>
                <w:bCs/>
                <w:sz w:val="24"/>
                <w:szCs w:val="24"/>
              </w:rPr>
            </w:pPr>
          </w:p>
        </w:tc>
        <w:tc>
          <w:tcPr>
            <w:tcW w:w="6311" w:type="dxa"/>
            <w:tcBorders>
              <w:top w:val="single" w:sz="4" w:space="0" w:color="auto"/>
              <w:left w:val="single" w:sz="4" w:space="0" w:color="auto"/>
              <w:bottom w:val="single" w:sz="4" w:space="0" w:color="auto"/>
              <w:right w:val="single" w:sz="4" w:space="0" w:color="auto"/>
            </w:tcBorders>
          </w:tcPr>
          <w:p w:rsidR="003B291B" w:rsidRPr="00AE72C6" w:rsidRDefault="003B291B" w:rsidP="00DC269E">
            <w:pPr>
              <w:numPr>
                <w:ilvl w:val="0"/>
                <w:numId w:val="9"/>
              </w:numPr>
              <w:spacing w:after="0" w:line="240" w:lineRule="auto"/>
              <w:rPr>
                <w:rFonts w:ascii="Times New Roman" w:hAnsi="Times New Roman"/>
                <w:bCs/>
                <w:sz w:val="24"/>
                <w:szCs w:val="24"/>
              </w:rPr>
            </w:pPr>
            <w:r w:rsidRPr="00AE72C6">
              <w:rPr>
                <w:rFonts w:ascii="Times New Roman" w:hAnsi="Times New Roman"/>
                <w:bCs/>
                <w:sz w:val="24"/>
                <w:szCs w:val="24"/>
              </w:rPr>
              <w:t>з амплітудою 10 кА</w:t>
            </w:r>
          </w:p>
        </w:tc>
        <w:tc>
          <w:tcPr>
            <w:tcW w:w="3060"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rPr>
                <w:rFonts w:ascii="Times New Roman" w:hAnsi="Times New Roman"/>
                <w:b/>
                <w:bCs/>
                <w:sz w:val="24"/>
                <w:szCs w:val="24"/>
              </w:rPr>
            </w:pPr>
            <w:r w:rsidRPr="00AE72C6">
              <w:rPr>
                <w:rFonts w:ascii="Times New Roman" w:hAnsi="Times New Roman"/>
                <w:b/>
                <w:bCs/>
                <w:sz w:val="24"/>
                <w:szCs w:val="24"/>
              </w:rPr>
              <w:t>не більше 37,2 кВ</w:t>
            </w:r>
          </w:p>
        </w:tc>
      </w:tr>
      <w:tr w:rsidR="003B291B" w:rsidRPr="00AE72C6" w:rsidTr="009F32EA">
        <w:tc>
          <w:tcPr>
            <w:tcW w:w="817"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jc w:val="center"/>
              <w:rPr>
                <w:rFonts w:ascii="Times New Roman" w:hAnsi="Times New Roman"/>
                <w:sz w:val="24"/>
                <w:szCs w:val="24"/>
              </w:rPr>
            </w:pPr>
            <w:r w:rsidRPr="00AE72C6">
              <w:rPr>
                <w:rFonts w:ascii="Times New Roman" w:hAnsi="Times New Roman"/>
                <w:bCs/>
                <w:sz w:val="24"/>
                <w:szCs w:val="24"/>
              </w:rPr>
              <w:t>9.</w:t>
            </w:r>
          </w:p>
        </w:tc>
        <w:tc>
          <w:tcPr>
            <w:tcW w:w="6311"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rPr>
                <w:rFonts w:ascii="Times New Roman" w:hAnsi="Times New Roman"/>
                <w:bCs/>
                <w:sz w:val="24"/>
                <w:szCs w:val="24"/>
              </w:rPr>
            </w:pPr>
            <w:r w:rsidRPr="00AE72C6">
              <w:rPr>
                <w:rFonts w:ascii="Times New Roman" w:hAnsi="Times New Roman"/>
                <w:bCs/>
                <w:sz w:val="24"/>
                <w:szCs w:val="24"/>
              </w:rPr>
              <w:t xml:space="preserve">Залишкова напруга при комутаційному імпульсі струму 30/60 </w:t>
            </w:r>
            <w:proofErr w:type="spellStart"/>
            <w:r w:rsidRPr="00AE72C6">
              <w:rPr>
                <w:rFonts w:ascii="Times New Roman" w:hAnsi="Times New Roman"/>
                <w:bCs/>
                <w:sz w:val="24"/>
                <w:szCs w:val="24"/>
              </w:rPr>
              <w:t>мкс</w:t>
            </w:r>
            <w:proofErr w:type="spellEnd"/>
            <w:r w:rsidRPr="00AE72C6">
              <w:rPr>
                <w:rFonts w:ascii="Times New Roman" w:hAnsi="Times New Roman"/>
                <w:bCs/>
                <w:sz w:val="24"/>
                <w:szCs w:val="24"/>
              </w:rPr>
              <w:t>:</w:t>
            </w:r>
          </w:p>
        </w:tc>
        <w:tc>
          <w:tcPr>
            <w:tcW w:w="3060"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rPr>
                <w:rFonts w:ascii="Times New Roman" w:hAnsi="Times New Roman"/>
                <w:b/>
                <w:bCs/>
                <w:sz w:val="24"/>
                <w:szCs w:val="24"/>
              </w:rPr>
            </w:pPr>
          </w:p>
        </w:tc>
      </w:tr>
      <w:tr w:rsidR="003B291B" w:rsidRPr="00AE72C6" w:rsidTr="009F32EA">
        <w:tc>
          <w:tcPr>
            <w:tcW w:w="817"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jc w:val="center"/>
              <w:rPr>
                <w:rFonts w:ascii="Times New Roman" w:hAnsi="Times New Roman"/>
                <w:sz w:val="24"/>
                <w:szCs w:val="24"/>
              </w:rPr>
            </w:pPr>
          </w:p>
        </w:tc>
        <w:tc>
          <w:tcPr>
            <w:tcW w:w="6311" w:type="dxa"/>
            <w:tcBorders>
              <w:top w:val="single" w:sz="4" w:space="0" w:color="auto"/>
              <w:left w:val="single" w:sz="4" w:space="0" w:color="auto"/>
              <w:bottom w:val="single" w:sz="4" w:space="0" w:color="auto"/>
              <w:right w:val="single" w:sz="4" w:space="0" w:color="auto"/>
            </w:tcBorders>
          </w:tcPr>
          <w:p w:rsidR="003B291B" w:rsidRPr="00AE72C6" w:rsidRDefault="003B291B" w:rsidP="00DC269E">
            <w:pPr>
              <w:numPr>
                <w:ilvl w:val="0"/>
                <w:numId w:val="9"/>
              </w:numPr>
              <w:spacing w:after="0" w:line="240" w:lineRule="auto"/>
              <w:rPr>
                <w:rFonts w:ascii="Times New Roman" w:hAnsi="Times New Roman"/>
                <w:bCs/>
                <w:sz w:val="24"/>
                <w:szCs w:val="24"/>
              </w:rPr>
            </w:pPr>
            <w:r w:rsidRPr="00AE72C6">
              <w:rPr>
                <w:rFonts w:ascii="Times New Roman" w:hAnsi="Times New Roman"/>
                <w:bCs/>
                <w:sz w:val="24"/>
                <w:szCs w:val="24"/>
              </w:rPr>
              <w:t>з амплітудою 150 А</w:t>
            </w:r>
          </w:p>
        </w:tc>
        <w:tc>
          <w:tcPr>
            <w:tcW w:w="3060"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rPr>
                <w:rFonts w:ascii="Times New Roman" w:hAnsi="Times New Roman"/>
                <w:b/>
                <w:bCs/>
                <w:sz w:val="24"/>
                <w:szCs w:val="24"/>
              </w:rPr>
            </w:pPr>
            <w:r w:rsidRPr="00AE72C6">
              <w:rPr>
                <w:rFonts w:ascii="Times New Roman" w:hAnsi="Times New Roman"/>
                <w:b/>
                <w:bCs/>
                <w:sz w:val="24"/>
                <w:szCs w:val="24"/>
              </w:rPr>
              <w:t>не більше 28,0 кВ</w:t>
            </w:r>
          </w:p>
        </w:tc>
      </w:tr>
      <w:tr w:rsidR="003B291B" w:rsidRPr="00AE72C6" w:rsidTr="009F32EA">
        <w:tc>
          <w:tcPr>
            <w:tcW w:w="817"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jc w:val="center"/>
              <w:rPr>
                <w:rFonts w:ascii="Times New Roman" w:hAnsi="Times New Roman"/>
                <w:sz w:val="24"/>
                <w:szCs w:val="24"/>
              </w:rPr>
            </w:pPr>
          </w:p>
        </w:tc>
        <w:tc>
          <w:tcPr>
            <w:tcW w:w="6311" w:type="dxa"/>
            <w:tcBorders>
              <w:top w:val="single" w:sz="4" w:space="0" w:color="auto"/>
              <w:left w:val="single" w:sz="4" w:space="0" w:color="auto"/>
              <w:bottom w:val="single" w:sz="4" w:space="0" w:color="auto"/>
              <w:right w:val="single" w:sz="4" w:space="0" w:color="auto"/>
            </w:tcBorders>
          </w:tcPr>
          <w:p w:rsidR="003B291B" w:rsidRPr="00AE72C6" w:rsidRDefault="003B291B" w:rsidP="00DC269E">
            <w:pPr>
              <w:numPr>
                <w:ilvl w:val="0"/>
                <w:numId w:val="9"/>
              </w:numPr>
              <w:spacing w:after="0" w:line="240" w:lineRule="auto"/>
              <w:rPr>
                <w:rFonts w:ascii="Times New Roman" w:hAnsi="Times New Roman"/>
                <w:bCs/>
                <w:sz w:val="24"/>
                <w:szCs w:val="24"/>
              </w:rPr>
            </w:pPr>
            <w:r w:rsidRPr="00AE72C6">
              <w:rPr>
                <w:rFonts w:ascii="Times New Roman" w:hAnsi="Times New Roman"/>
                <w:bCs/>
                <w:sz w:val="24"/>
                <w:szCs w:val="24"/>
              </w:rPr>
              <w:t>з амплітудою 500 А</w:t>
            </w:r>
          </w:p>
        </w:tc>
        <w:tc>
          <w:tcPr>
            <w:tcW w:w="3060"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rPr>
                <w:rFonts w:ascii="Times New Roman" w:hAnsi="Times New Roman"/>
                <w:b/>
                <w:bCs/>
                <w:sz w:val="24"/>
                <w:szCs w:val="24"/>
              </w:rPr>
            </w:pPr>
            <w:r w:rsidRPr="00AE72C6">
              <w:rPr>
                <w:rFonts w:ascii="Times New Roman" w:hAnsi="Times New Roman"/>
                <w:b/>
                <w:bCs/>
                <w:sz w:val="24"/>
                <w:szCs w:val="24"/>
              </w:rPr>
              <w:t>не більше 30,0 кВ</w:t>
            </w:r>
          </w:p>
        </w:tc>
      </w:tr>
      <w:tr w:rsidR="003B291B" w:rsidRPr="00AE72C6" w:rsidTr="009F32EA">
        <w:tc>
          <w:tcPr>
            <w:tcW w:w="817"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jc w:val="center"/>
              <w:rPr>
                <w:rFonts w:ascii="Times New Roman" w:hAnsi="Times New Roman"/>
                <w:sz w:val="24"/>
                <w:szCs w:val="24"/>
              </w:rPr>
            </w:pPr>
            <w:r w:rsidRPr="00AE72C6">
              <w:rPr>
                <w:rFonts w:ascii="Times New Roman" w:hAnsi="Times New Roman"/>
                <w:sz w:val="24"/>
                <w:szCs w:val="24"/>
              </w:rPr>
              <w:t>10.</w:t>
            </w:r>
          </w:p>
        </w:tc>
        <w:tc>
          <w:tcPr>
            <w:tcW w:w="6311"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rPr>
                <w:rFonts w:ascii="Times New Roman" w:hAnsi="Times New Roman"/>
                <w:bCs/>
                <w:sz w:val="24"/>
                <w:szCs w:val="24"/>
              </w:rPr>
            </w:pPr>
            <w:r w:rsidRPr="00AE72C6">
              <w:rPr>
                <w:rFonts w:ascii="Times New Roman" w:hAnsi="Times New Roman"/>
                <w:bCs/>
                <w:sz w:val="24"/>
                <w:szCs w:val="24"/>
              </w:rPr>
              <w:t xml:space="preserve">Залишкова напруга при імпульсі струму 1/10 </w:t>
            </w:r>
            <w:proofErr w:type="spellStart"/>
            <w:r w:rsidRPr="00AE72C6">
              <w:rPr>
                <w:rFonts w:ascii="Times New Roman" w:hAnsi="Times New Roman"/>
                <w:bCs/>
                <w:sz w:val="24"/>
                <w:szCs w:val="24"/>
              </w:rPr>
              <w:t>мкс</w:t>
            </w:r>
            <w:proofErr w:type="spellEnd"/>
            <w:r w:rsidRPr="00AE72C6">
              <w:rPr>
                <w:rFonts w:ascii="Times New Roman" w:hAnsi="Times New Roman"/>
                <w:bCs/>
                <w:sz w:val="24"/>
                <w:szCs w:val="24"/>
              </w:rPr>
              <w:t xml:space="preserve"> амплітудою 10 кА</w:t>
            </w:r>
          </w:p>
        </w:tc>
        <w:tc>
          <w:tcPr>
            <w:tcW w:w="3060"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rPr>
                <w:rFonts w:ascii="Times New Roman" w:hAnsi="Times New Roman"/>
                <w:b/>
                <w:bCs/>
                <w:sz w:val="24"/>
                <w:szCs w:val="24"/>
              </w:rPr>
            </w:pPr>
          </w:p>
          <w:p w:rsidR="003B291B" w:rsidRPr="00AE72C6" w:rsidRDefault="003B291B" w:rsidP="00AB2698">
            <w:pPr>
              <w:spacing w:line="240" w:lineRule="auto"/>
              <w:rPr>
                <w:rFonts w:ascii="Times New Roman" w:hAnsi="Times New Roman"/>
                <w:b/>
                <w:bCs/>
                <w:sz w:val="24"/>
                <w:szCs w:val="24"/>
              </w:rPr>
            </w:pPr>
            <w:r w:rsidRPr="00AE72C6">
              <w:rPr>
                <w:rFonts w:ascii="Times New Roman" w:hAnsi="Times New Roman"/>
                <w:b/>
                <w:bCs/>
                <w:sz w:val="24"/>
                <w:szCs w:val="24"/>
              </w:rPr>
              <w:t>не більше 39,8 кВ</w:t>
            </w:r>
          </w:p>
        </w:tc>
      </w:tr>
      <w:tr w:rsidR="003B291B" w:rsidRPr="00AE72C6" w:rsidTr="009F32EA">
        <w:tc>
          <w:tcPr>
            <w:tcW w:w="817"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jc w:val="center"/>
              <w:rPr>
                <w:rFonts w:ascii="Times New Roman" w:hAnsi="Times New Roman"/>
                <w:sz w:val="24"/>
                <w:szCs w:val="24"/>
              </w:rPr>
            </w:pPr>
            <w:r w:rsidRPr="00AE72C6">
              <w:rPr>
                <w:rFonts w:ascii="Times New Roman" w:hAnsi="Times New Roman"/>
                <w:sz w:val="24"/>
                <w:szCs w:val="24"/>
              </w:rPr>
              <w:t>11.</w:t>
            </w:r>
          </w:p>
        </w:tc>
        <w:tc>
          <w:tcPr>
            <w:tcW w:w="6311"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rPr>
                <w:rFonts w:ascii="Times New Roman" w:hAnsi="Times New Roman"/>
                <w:bCs/>
                <w:sz w:val="24"/>
                <w:szCs w:val="24"/>
              </w:rPr>
            </w:pPr>
            <w:r w:rsidRPr="00AE72C6">
              <w:rPr>
                <w:rFonts w:ascii="Times New Roman" w:hAnsi="Times New Roman"/>
                <w:bCs/>
                <w:sz w:val="24"/>
                <w:szCs w:val="24"/>
              </w:rPr>
              <w:t xml:space="preserve">Імпульсний струм стійкості 4/10 </w:t>
            </w:r>
            <w:proofErr w:type="spellStart"/>
            <w:r w:rsidRPr="00AE72C6">
              <w:rPr>
                <w:rFonts w:ascii="Times New Roman" w:hAnsi="Times New Roman"/>
                <w:bCs/>
                <w:sz w:val="24"/>
                <w:szCs w:val="24"/>
              </w:rPr>
              <w:t>мкс</w:t>
            </w:r>
            <w:proofErr w:type="spellEnd"/>
          </w:p>
        </w:tc>
        <w:tc>
          <w:tcPr>
            <w:tcW w:w="3060"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rPr>
                <w:rFonts w:ascii="Times New Roman" w:hAnsi="Times New Roman"/>
                <w:b/>
                <w:bCs/>
                <w:sz w:val="24"/>
                <w:szCs w:val="24"/>
              </w:rPr>
            </w:pPr>
            <w:r w:rsidRPr="00AE72C6">
              <w:rPr>
                <w:rFonts w:ascii="Times New Roman" w:hAnsi="Times New Roman"/>
                <w:b/>
                <w:bCs/>
                <w:sz w:val="24"/>
                <w:szCs w:val="24"/>
              </w:rPr>
              <w:t>не менше 100 кА</w:t>
            </w:r>
          </w:p>
        </w:tc>
      </w:tr>
      <w:tr w:rsidR="003B291B" w:rsidRPr="00AE72C6" w:rsidTr="009F32EA">
        <w:tc>
          <w:tcPr>
            <w:tcW w:w="817"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jc w:val="center"/>
              <w:rPr>
                <w:rFonts w:ascii="Times New Roman" w:hAnsi="Times New Roman"/>
                <w:sz w:val="24"/>
                <w:szCs w:val="24"/>
              </w:rPr>
            </w:pPr>
            <w:r w:rsidRPr="00AE72C6">
              <w:rPr>
                <w:rFonts w:ascii="Times New Roman" w:hAnsi="Times New Roman"/>
                <w:sz w:val="24"/>
                <w:szCs w:val="24"/>
              </w:rPr>
              <w:t>12.</w:t>
            </w:r>
          </w:p>
        </w:tc>
        <w:tc>
          <w:tcPr>
            <w:tcW w:w="6311"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rPr>
                <w:rFonts w:ascii="Times New Roman" w:hAnsi="Times New Roman"/>
                <w:bCs/>
                <w:sz w:val="24"/>
                <w:szCs w:val="24"/>
              </w:rPr>
            </w:pPr>
            <w:r w:rsidRPr="00AE72C6">
              <w:rPr>
                <w:rFonts w:ascii="Times New Roman" w:hAnsi="Times New Roman"/>
                <w:bCs/>
                <w:sz w:val="24"/>
                <w:szCs w:val="24"/>
              </w:rPr>
              <w:t>Допустима кількість розрядів:</w:t>
            </w:r>
          </w:p>
        </w:tc>
        <w:tc>
          <w:tcPr>
            <w:tcW w:w="3060"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rPr>
                <w:rFonts w:ascii="Times New Roman" w:hAnsi="Times New Roman"/>
                <w:b/>
                <w:bCs/>
                <w:sz w:val="24"/>
                <w:szCs w:val="24"/>
              </w:rPr>
            </w:pPr>
          </w:p>
        </w:tc>
      </w:tr>
      <w:tr w:rsidR="003B291B" w:rsidRPr="00AE72C6" w:rsidTr="009F32EA">
        <w:tc>
          <w:tcPr>
            <w:tcW w:w="817"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jc w:val="center"/>
              <w:rPr>
                <w:rFonts w:ascii="Times New Roman" w:hAnsi="Times New Roman"/>
                <w:sz w:val="24"/>
                <w:szCs w:val="24"/>
              </w:rPr>
            </w:pPr>
          </w:p>
        </w:tc>
        <w:tc>
          <w:tcPr>
            <w:tcW w:w="6311" w:type="dxa"/>
            <w:tcBorders>
              <w:top w:val="single" w:sz="4" w:space="0" w:color="auto"/>
              <w:left w:val="single" w:sz="4" w:space="0" w:color="auto"/>
              <w:bottom w:val="single" w:sz="4" w:space="0" w:color="auto"/>
              <w:right w:val="single" w:sz="4" w:space="0" w:color="auto"/>
            </w:tcBorders>
          </w:tcPr>
          <w:p w:rsidR="003B291B" w:rsidRPr="00AE72C6" w:rsidRDefault="003B291B" w:rsidP="00DC269E">
            <w:pPr>
              <w:numPr>
                <w:ilvl w:val="0"/>
                <w:numId w:val="9"/>
              </w:numPr>
              <w:spacing w:after="0" w:line="240" w:lineRule="auto"/>
              <w:rPr>
                <w:rFonts w:ascii="Times New Roman" w:hAnsi="Times New Roman"/>
                <w:bCs/>
                <w:sz w:val="24"/>
                <w:szCs w:val="24"/>
              </w:rPr>
            </w:pPr>
            <w:r w:rsidRPr="00AE72C6">
              <w:rPr>
                <w:rFonts w:ascii="Times New Roman" w:hAnsi="Times New Roman"/>
                <w:bCs/>
                <w:sz w:val="24"/>
                <w:szCs w:val="24"/>
              </w:rPr>
              <w:t xml:space="preserve">при прямокутній хвилі струму тривалістю 2000 </w:t>
            </w:r>
            <w:proofErr w:type="spellStart"/>
            <w:r w:rsidRPr="00AE72C6">
              <w:rPr>
                <w:rFonts w:ascii="Times New Roman" w:hAnsi="Times New Roman"/>
                <w:bCs/>
                <w:sz w:val="24"/>
                <w:szCs w:val="24"/>
              </w:rPr>
              <w:t>мкс</w:t>
            </w:r>
            <w:proofErr w:type="spellEnd"/>
            <w:r w:rsidRPr="00AE72C6">
              <w:rPr>
                <w:rFonts w:ascii="Times New Roman" w:hAnsi="Times New Roman"/>
                <w:bCs/>
                <w:sz w:val="24"/>
                <w:szCs w:val="24"/>
              </w:rPr>
              <w:t xml:space="preserve"> амплітудою 550 А</w:t>
            </w:r>
          </w:p>
        </w:tc>
        <w:tc>
          <w:tcPr>
            <w:tcW w:w="3060"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rPr>
                <w:rFonts w:ascii="Times New Roman" w:hAnsi="Times New Roman"/>
                <w:b/>
                <w:bCs/>
                <w:sz w:val="24"/>
                <w:szCs w:val="24"/>
              </w:rPr>
            </w:pPr>
          </w:p>
          <w:p w:rsidR="003B291B" w:rsidRPr="00AE72C6" w:rsidRDefault="003B291B" w:rsidP="00AB2698">
            <w:pPr>
              <w:spacing w:line="240" w:lineRule="auto"/>
              <w:rPr>
                <w:rFonts w:ascii="Times New Roman" w:hAnsi="Times New Roman"/>
                <w:b/>
                <w:bCs/>
                <w:sz w:val="24"/>
                <w:szCs w:val="24"/>
              </w:rPr>
            </w:pPr>
            <w:r w:rsidRPr="00AE72C6">
              <w:rPr>
                <w:rFonts w:ascii="Times New Roman" w:hAnsi="Times New Roman"/>
                <w:b/>
                <w:bCs/>
                <w:sz w:val="24"/>
                <w:szCs w:val="24"/>
              </w:rPr>
              <w:t>не менше 20</w:t>
            </w:r>
          </w:p>
        </w:tc>
      </w:tr>
      <w:tr w:rsidR="003B291B" w:rsidRPr="00AE72C6" w:rsidTr="009F32EA">
        <w:tc>
          <w:tcPr>
            <w:tcW w:w="817"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jc w:val="center"/>
              <w:rPr>
                <w:rFonts w:ascii="Times New Roman" w:hAnsi="Times New Roman"/>
                <w:sz w:val="24"/>
                <w:szCs w:val="24"/>
              </w:rPr>
            </w:pPr>
          </w:p>
        </w:tc>
        <w:tc>
          <w:tcPr>
            <w:tcW w:w="6311" w:type="dxa"/>
            <w:tcBorders>
              <w:top w:val="single" w:sz="4" w:space="0" w:color="auto"/>
              <w:left w:val="single" w:sz="4" w:space="0" w:color="auto"/>
              <w:bottom w:val="single" w:sz="4" w:space="0" w:color="auto"/>
              <w:right w:val="single" w:sz="4" w:space="0" w:color="auto"/>
            </w:tcBorders>
          </w:tcPr>
          <w:p w:rsidR="003B291B" w:rsidRPr="00AE72C6" w:rsidRDefault="003B291B" w:rsidP="00DC269E">
            <w:pPr>
              <w:numPr>
                <w:ilvl w:val="0"/>
                <w:numId w:val="9"/>
              </w:numPr>
              <w:spacing w:after="0" w:line="240" w:lineRule="auto"/>
              <w:rPr>
                <w:rFonts w:ascii="Times New Roman" w:hAnsi="Times New Roman"/>
                <w:bCs/>
                <w:sz w:val="24"/>
                <w:szCs w:val="24"/>
              </w:rPr>
            </w:pPr>
            <w:r w:rsidRPr="00AE72C6">
              <w:rPr>
                <w:rFonts w:ascii="Times New Roman" w:hAnsi="Times New Roman"/>
                <w:bCs/>
                <w:sz w:val="24"/>
                <w:szCs w:val="24"/>
              </w:rPr>
              <w:t xml:space="preserve">при хвилі імпульсного струму 8/20 </w:t>
            </w:r>
            <w:proofErr w:type="spellStart"/>
            <w:r w:rsidRPr="00AE72C6">
              <w:rPr>
                <w:rFonts w:ascii="Times New Roman" w:hAnsi="Times New Roman"/>
                <w:bCs/>
                <w:sz w:val="24"/>
                <w:szCs w:val="24"/>
              </w:rPr>
              <w:t>мкс</w:t>
            </w:r>
            <w:proofErr w:type="spellEnd"/>
            <w:r w:rsidRPr="00AE72C6">
              <w:rPr>
                <w:rFonts w:ascii="Times New Roman" w:hAnsi="Times New Roman"/>
                <w:bCs/>
                <w:sz w:val="24"/>
                <w:szCs w:val="24"/>
              </w:rPr>
              <w:t xml:space="preserve"> амплітудою 5 кА</w:t>
            </w:r>
          </w:p>
        </w:tc>
        <w:tc>
          <w:tcPr>
            <w:tcW w:w="3060"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rPr>
                <w:rFonts w:ascii="Times New Roman" w:hAnsi="Times New Roman"/>
                <w:b/>
                <w:bCs/>
                <w:sz w:val="24"/>
                <w:szCs w:val="24"/>
              </w:rPr>
            </w:pPr>
          </w:p>
          <w:p w:rsidR="003B291B" w:rsidRPr="00AE72C6" w:rsidRDefault="003B291B" w:rsidP="00AB2698">
            <w:pPr>
              <w:spacing w:line="240" w:lineRule="auto"/>
              <w:rPr>
                <w:rFonts w:ascii="Times New Roman" w:hAnsi="Times New Roman"/>
                <w:b/>
                <w:bCs/>
                <w:sz w:val="24"/>
                <w:szCs w:val="24"/>
              </w:rPr>
            </w:pPr>
            <w:r w:rsidRPr="00AE72C6">
              <w:rPr>
                <w:rFonts w:ascii="Times New Roman" w:hAnsi="Times New Roman"/>
                <w:b/>
                <w:bCs/>
                <w:sz w:val="24"/>
                <w:szCs w:val="24"/>
              </w:rPr>
              <w:t>не менше 20</w:t>
            </w:r>
          </w:p>
        </w:tc>
      </w:tr>
      <w:tr w:rsidR="003B291B" w:rsidRPr="00AE72C6" w:rsidTr="009F32EA">
        <w:tc>
          <w:tcPr>
            <w:tcW w:w="817"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jc w:val="center"/>
              <w:rPr>
                <w:rFonts w:ascii="Times New Roman" w:hAnsi="Times New Roman"/>
                <w:sz w:val="24"/>
                <w:szCs w:val="24"/>
              </w:rPr>
            </w:pPr>
          </w:p>
        </w:tc>
        <w:tc>
          <w:tcPr>
            <w:tcW w:w="6311" w:type="dxa"/>
            <w:tcBorders>
              <w:top w:val="single" w:sz="4" w:space="0" w:color="auto"/>
              <w:left w:val="single" w:sz="4" w:space="0" w:color="auto"/>
              <w:bottom w:val="single" w:sz="4" w:space="0" w:color="auto"/>
              <w:right w:val="single" w:sz="4" w:space="0" w:color="auto"/>
            </w:tcBorders>
          </w:tcPr>
          <w:p w:rsidR="003B291B" w:rsidRPr="00AE72C6" w:rsidRDefault="003B291B" w:rsidP="00DC269E">
            <w:pPr>
              <w:numPr>
                <w:ilvl w:val="0"/>
                <w:numId w:val="9"/>
              </w:numPr>
              <w:spacing w:after="0" w:line="240" w:lineRule="auto"/>
              <w:rPr>
                <w:rFonts w:ascii="Times New Roman" w:hAnsi="Times New Roman"/>
                <w:bCs/>
                <w:sz w:val="24"/>
                <w:szCs w:val="24"/>
              </w:rPr>
            </w:pPr>
            <w:r w:rsidRPr="00AE72C6">
              <w:rPr>
                <w:rFonts w:ascii="Times New Roman" w:hAnsi="Times New Roman"/>
                <w:bCs/>
                <w:sz w:val="24"/>
                <w:szCs w:val="24"/>
              </w:rPr>
              <w:t xml:space="preserve">при хвилі імпульсного струму 4/10 </w:t>
            </w:r>
            <w:proofErr w:type="spellStart"/>
            <w:r w:rsidRPr="00AE72C6">
              <w:rPr>
                <w:rFonts w:ascii="Times New Roman" w:hAnsi="Times New Roman"/>
                <w:bCs/>
                <w:sz w:val="24"/>
                <w:szCs w:val="24"/>
              </w:rPr>
              <w:t>мкс</w:t>
            </w:r>
            <w:proofErr w:type="spellEnd"/>
            <w:r w:rsidRPr="00AE72C6">
              <w:rPr>
                <w:rFonts w:ascii="Times New Roman" w:hAnsi="Times New Roman"/>
                <w:bCs/>
                <w:sz w:val="24"/>
                <w:szCs w:val="24"/>
              </w:rPr>
              <w:t xml:space="preserve"> амплітудою 100 кА</w:t>
            </w:r>
          </w:p>
        </w:tc>
        <w:tc>
          <w:tcPr>
            <w:tcW w:w="3060"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rPr>
                <w:rFonts w:ascii="Times New Roman" w:hAnsi="Times New Roman"/>
                <w:b/>
                <w:bCs/>
                <w:sz w:val="24"/>
                <w:szCs w:val="24"/>
              </w:rPr>
            </w:pPr>
          </w:p>
          <w:p w:rsidR="003B291B" w:rsidRPr="00AE72C6" w:rsidRDefault="003B291B" w:rsidP="00AB2698">
            <w:pPr>
              <w:spacing w:line="240" w:lineRule="auto"/>
              <w:rPr>
                <w:rFonts w:ascii="Times New Roman" w:hAnsi="Times New Roman"/>
                <w:b/>
                <w:bCs/>
                <w:sz w:val="24"/>
                <w:szCs w:val="24"/>
              </w:rPr>
            </w:pPr>
            <w:r w:rsidRPr="00AE72C6">
              <w:rPr>
                <w:rFonts w:ascii="Times New Roman" w:hAnsi="Times New Roman"/>
                <w:b/>
                <w:bCs/>
                <w:sz w:val="24"/>
                <w:szCs w:val="24"/>
              </w:rPr>
              <w:t>не менше 2</w:t>
            </w:r>
          </w:p>
        </w:tc>
      </w:tr>
      <w:tr w:rsidR="003B291B" w:rsidRPr="00AE72C6" w:rsidTr="009F32EA">
        <w:tc>
          <w:tcPr>
            <w:tcW w:w="817"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jc w:val="center"/>
              <w:rPr>
                <w:rFonts w:ascii="Times New Roman" w:hAnsi="Times New Roman"/>
                <w:sz w:val="24"/>
                <w:szCs w:val="24"/>
              </w:rPr>
            </w:pPr>
            <w:r w:rsidRPr="00AE72C6">
              <w:rPr>
                <w:rFonts w:ascii="Times New Roman" w:hAnsi="Times New Roman"/>
                <w:sz w:val="24"/>
                <w:szCs w:val="24"/>
              </w:rPr>
              <w:t>13.</w:t>
            </w:r>
          </w:p>
        </w:tc>
        <w:tc>
          <w:tcPr>
            <w:tcW w:w="6311"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rPr>
                <w:rFonts w:ascii="Times New Roman" w:hAnsi="Times New Roman"/>
                <w:bCs/>
                <w:sz w:val="24"/>
                <w:szCs w:val="24"/>
              </w:rPr>
            </w:pPr>
            <w:r w:rsidRPr="00AE72C6">
              <w:rPr>
                <w:rFonts w:ascii="Times New Roman" w:hAnsi="Times New Roman"/>
                <w:bCs/>
                <w:sz w:val="24"/>
                <w:szCs w:val="24"/>
              </w:rPr>
              <w:t>Струм провідності при найбільшій тривало допустимій робочій напрузі</w:t>
            </w:r>
          </w:p>
        </w:tc>
        <w:tc>
          <w:tcPr>
            <w:tcW w:w="3060"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rPr>
                <w:rFonts w:ascii="Times New Roman" w:hAnsi="Times New Roman"/>
                <w:b/>
                <w:bCs/>
                <w:sz w:val="24"/>
                <w:szCs w:val="24"/>
              </w:rPr>
            </w:pPr>
          </w:p>
          <w:p w:rsidR="003B291B" w:rsidRPr="00AE72C6" w:rsidRDefault="003B291B" w:rsidP="00AB2698">
            <w:pPr>
              <w:spacing w:line="240" w:lineRule="auto"/>
              <w:rPr>
                <w:rFonts w:ascii="Times New Roman" w:hAnsi="Times New Roman"/>
                <w:b/>
                <w:bCs/>
                <w:sz w:val="24"/>
                <w:szCs w:val="24"/>
              </w:rPr>
            </w:pPr>
            <w:r w:rsidRPr="00AE72C6">
              <w:rPr>
                <w:rFonts w:ascii="Times New Roman" w:hAnsi="Times New Roman"/>
                <w:b/>
                <w:bCs/>
                <w:sz w:val="24"/>
                <w:szCs w:val="24"/>
              </w:rPr>
              <w:t xml:space="preserve">не більше 0,6 </w:t>
            </w:r>
            <w:proofErr w:type="spellStart"/>
            <w:r w:rsidRPr="00AE72C6">
              <w:rPr>
                <w:rFonts w:ascii="Times New Roman" w:hAnsi="Times New Roman"/>
                <w:b/>
                <w:bCs/>
                <w:sz w:val="24"/>
                <w:szCs w:val="24"/>
              </w:rPr>
              <w:t>мА</w:t>
            </w:r>
            <w:proofErr w:type="spellEnd"/>
          </w:p>
        </w:tc>
      </w:tr>
      <w:tr w:rsidR="003B291B" w:rsidRPr="00AE72C6" w:rsidTr="009F32EA">
        <w:tc>
          <w:tcPr>
            <w:tcW w:w="817"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jc w:val="center"/>
              <w:rPr>
                <w:rFonts w:ascii="Times New Roman" w:hAnsi="Times New Roman"/>
                <w:sz w:val="24"/>
                <w:szCs w:val="24"/>
              </w:rPr>
            </w:pPr>
            <w:r w:rsidRPr="00AE72C6">
              <w:rPr>
                <w:rFonts w:ascii="Times New Roman" w:hAnsi="Times New Roman"/>
                <w:sz w:val="24"/>
                <w:szCs w:val="24"/>
              </w:rPr>
              <w:lastRenderedPageBreak/>
              <w:t>14.</w:t>
            </w:r>
          </w:p>
        </w:tc>
        <w:tc>
          <w:tcPr>
            <w:tcW w:w="6311"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rPr>
                <w:rFonts w:ascii="Times New Roman" w:hAnsi="Times New Roman"/>
                <w:bCs/>
                <w:sz w:val="24"/>
                <w:szCs w:val="24"/>
              </w:rPr>
            </w:pPr>
            <w:r w:rsidRPr="00AE72C6">
              <w:rPr>
                <w:rFonts w:ascii="Times New Roman" w:hAnsi="Times New Roman"/>
                <w:bCs/>
                <w:sz w:val="24"/>
                <w:szCs w:val="24"/>
              </w:rPr>
              <w:t>Питома енергоємність за один вплив</w:t>
            </w:r>
          </w:p>
        </w:tc>
        <w:tc>
          <w:tcPr>
            <w:tcW w:w="3060"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rPr>
                <w:rFonts w:ascii="Times New Roman" w:hAnsi="Times New Roman"/>
                <w:b/>
                <w:bCs/>
                <w:sz w:val="24"/>
                <w:szCs w:val="24"/>
              </w:rPr>
            </w:pPr>
            <w:r w:rsidRPr="00AE72C6">
              <w:rPr>
                <w:rFonts w:ascii="Times New Roman" w:hAnsi="Times New Roman"/>
                <w:b/>
                <w:bCs/>
                <w:sz w:val="24"/>
                <w:szCs w:val="24"/>
              </w:rPr>
              <w:t xml:space="preserve">не менше 2,7 </w:t>
            </w:r>
            <w:proofErr w:type="spellStart"/>
            <w:r w:rsidRPr="00AE72C6">
              <w:rPr>
                <w:rFonts w:ascii="Times New Roman" w:hAnsi="Times New Roman"/>
                <w:b/>
                <w:bCs/>
                <w:sz w:val="24"/>
                <w:szCs w:val="24"/>
              </w:rPr>
              <w:t>кДж</w:t>
            </w:r>
            <w:proofErr w:type="spellEnd"/>
            <w:r w:rsidRPr="00AE72C6">
              <w:rPr>
                <w:rFonts w:ascii="Times New Roman" w:hAnsi="Times New Roman"/>
                <w:b/>
                <w:bCs/>
                <w:sz w:val="24"/>
                <w:szCs w:val="24"/>
              </w:rPr>
              <w:t>/кВ</w:t>
            </w:r>
          </w:p>
        </w:tc>
      </w:tr>
      <w:tr w:rsidR="003B291B" w:rsidRPr="00AE72C6" w:rsidTr="009F32EA">
        <w:tc>
          <w:tcPr>
            <w:tcW w:w="817"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jc w:val="center"/>
              <w:rPr>
                <w:rFonts w:ascii="Times New Roman" w:hAnsi="Times New Roman"/>
                <w:sz w:val="24"/>
                <w:szCs w:val="24"/>
              </w:rPr>
            </w:pPr>
            <w:r w:rsidRPr="00AE72C6">
              <w:rPr>
                <w:rFonts w:ascii="Times New Roman" w:hAnsi="Times New Roman"/>
                <w:sz w:val="24"/>
                <w:szCs w:val="24"/>
              </w:rPr>
              <w:t>15.</w:t>
            </w:r>
          </w:p>
        </w:tc>
        <w:tc>
          <w:tcPr>
            <w:tcW w:w="6311"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rPr>
                <w:rFonts w:ascii="Times New Roman" w:hAnsi="Times New Roman"/>
                <w:bCs/>
                <w:sz w:val="24"/>
                <w:szCs w:val="24"/>
              </w:rPr>
            </w:pPr>
            <w:r w:rsidRPr="00AE72C6">
              <w:rPr>
                <w:rFonts w:ascii="Times New Roman" w:hAnsi="Times New Roman"/>
                <w:bCs/>
                <w:sz w:val="24"/>
                <w:szCs w:val="24"/>
              </w:rPr>
              <w:t>Максимальна висота</w:t>
            </w:r>
          </w:p>
        </w:tc>
        <w:tc>
          <w:tcPr>
            <w:tcW w:w="3060"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rPr>
                <w:rFonts w:ascii="Times New Roman" w:hAnsi="Times New Roman"/>
                <w:b/>
                <w:bCs/>
                <w:sz w:val="24"/>
                <w:szCs w:val="24"/>
              </w:rPr>
            </w:pPr>
            <w:r w:rsidRPr="00AE72C6">
              <w:rPr>
                <w:rFonts w:ascii="Times New Roman" w:hAnsi="Times New Roman"/>
                <w:b/>
                <w:bCs/>
                <w:sz w:val="24"/>
                <w:szCs w:val="24"/>
              </w:rPr>
              <w:t>230 мм</w:t>
            </w:r>
          </w:p>
        </w:tc>
      </w:tr>
      <w:tr w:rsidR="003B291B" w:rsidRPr="00AE72C6" w:rsidTr="009F32EA">
        <w:tc>
          <w:tcPr>
            <w:tcW w:w="817"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jc w:val="center"/>
              <w:rPr>
                <w:rFonts w:ascii="Times New Roman" w:hAnsi="Times New Roman"/>
                <w:sz w:val="24"/>
                <w:szCs w:val="24"/>
              </w:rPr>
            </w:pPr>
            <w:r w:rsidRPr="00AE72C6">
              <w:rPr>
                <w:rFonts w:ascii="Times New Roman" w:hAnsi="Times New Roman"/>
                <w:sz w:val="24"/>
                <w:szCs w:val="24"/>
              </w:rPr>
              <w:t>16.</w:t>
            </w:r>
          </w:p>
        </w:tc>
        <w:tc>
          <w:tcPr>
            <w:tcW w:w="6311"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rPr>
                <w:rFonts w:ascii="Times New Roman" w:hAnsi="Times New Roman"/>
                <w:sz w:val="24"/>
                <w:szCs w:val="24"/>
              </w:rPr>
            </w:pPr>
            <w:r w:rsidRPr="00AE72C6">
              <w:rPr>
                <w:rFonts w:ascii="Times New Roman" w:hAnsi="Times New Roman"/>
                <w:sz w:val="24"/>
                <w:szCs w:val="24"/>
              </w:rPr>
              <w:t>Ступінь забрудненості атмосфери по ГОСТ 9920-89</w:t>
            </w:r>
          </w:p>
        </w:tc>
        <w:tc>
          <w:tcPr>
            <w:tcW w:w="3060"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rPr>
                <w:rFonts w:ascii="Times New Roman" w:hAnsi="Times New Roman"/>
                <w:b/>
                <w:bCs/>
                <w:sz w:val="24"/>
                <w:szCs w:val="24"/>
              </w:rPr>
            </w:pPr>
            <w:r w:rsidRPr="00AE72C6">
              <w:rPr>
                <w:rFonts w:ascii="Times New Roman" w:hAnsi="Times New Roman"/>
                <w:b/>
                <w:bCs/>
                <w:sz w:val="24"/>
                <w:szCs w:val="24"/>
                <w:lang w:val="en-US"/>
              </w:rPr>
              <w:t>IV</w:t>
            </w:r>
          </w:p>
        </w:tc>
      </w:tr>
      <w:tr w:rsidR="003B291B" w:rsidRPr="00AE72C6" w:rsidTr="009F32EA">
        <w:tc>
          <w:tcPr>
            <w:tcW w:w="817"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jc w:val="center"/>
              <w:rPr>
                <w:rFonts w:ascii="Times New Roman" w:hAnsi="Times New Roman"/>
                <w:sz w:val="24"/>
                <w:szCs w:val="24"/>
              </w:rPr>
            </w:pPr>
            <w:r w:rsidRPr="00AE72C6">
              <w:rPr>
                <w:rFonts w:ascii="Times New Roman" w:hAnsi="Times New Roman"/>
                <w:sz w:val="24"/>
                <w:szCs w:val="24"/>
              </w:rPr>
              <w:t>17.</w:t>
            </w:r>
          </w:p>
        </w:tc>
        <w:tc>
          <w:tcPr>
            <w:tcW w:w="6311"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rPr>
                <w:rFonts w:ascii="Times New Roman" w:hAnsi="Times New Roman"/>
                <w:bCs/>
                <w:sz w:val="24"/>
                <w:szCs w:val="24"/>
              </w:rPr>
            </w:pPr>
            <w:r w:rsidRPr="00AE72C6">
              <w:rPr>
                <w:rFonts w:ascii="Times New Roman" w:hAnsi="Times New Roman"/>
                <w:sz w:val="24"/>
                <w:szCs w:val="24"/>
              </w:rPr>
              <w:t>Кліматичне виконання та категорія розміщення</w:t>
            </w:r>
          </w:p>
        </w:tc>
        <w:tc>
          <w:tcPr>
            <w:tcW w:w="3060"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rPr>
                <w:rFonts w:ascii="Times New Roman" w:hAnsi="Times New Roman"/>
                <w:b/>
                <w:bCs/>
                <w:sz w:val="24"/>
                <w:szCs w:val="24"/>
              </w:rPr>
            </w:pPr>
            <w:r w:rsidRPr="00AE72C6">
              <w:rPr>
                <w:rFonts w:ascii="Times New Roman" w:hAnsi="Times New Roman"/>
                <w:b/>
                <w:bCs/>
                <w:sz w:val="24"/>
                <w:szCs w:val="24"/>
              </w:rPr>
              <w:t>У1 або УХЛ1</w:t>
            </w:r>
          </w:p>
        </w:tc>
      </w:tr>
      <w:tr w:rsidR="003B291B" w:rsidRPr="00AE72C6" w:rsidTr="009F32EA">
        <w:tc>
          <w:tcPr>
            <w:tcW w:w="817"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jc w:val="center"/>
              <w:rPr>
                <w:rFonts w:ascii="Times New Roman" w:hAnsi="Times New Roman"/>
                <w:sz w:val="24"/>
                <w:szCs w:val="24"/>
              </w:rPr>
            </w:pPr>
            <w:r w:rsidRPr="00AE72C6">
              <w:rPr>
                <w:rFonts w:ascii="Times New Roman" w:hAnsi="Times New Roman"/>
                <w:sz w:val="24"/>
                <w:szCs w:val="24"/>
              </w:rPr>
              <w:t>18.</w:t>
            </w:r>
          </w:p>
        </w:tc>
        <w:tc>
          <w:tcPr>
            <w:tcW w:w="6311"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rPr>
                <w:rFonts w:ascii="Times New Roman" w:hAnsi="Times New Roman"/>
                <w:sz w:val="24"/>
                <w:szCs w:val="24"/>
              </w:rPr>
            </w:pPr>
            <w:r w:rsidRPr="00AE72C6">
              <w:rPr>
                <w:rFonts w:ascii="Times New Roman" w:hAnsi="Times New Roman"/>
                <w:sz w:val="24"/>
                <w:szCs w:val="24"/>
              </w:rPr>
              <w:t>Гарантійні зобов’язання виробника (постачальника)</w:t>
            </w:r>
          </w:p>
        </w:tc>
        <w:tc>
          <w:tcPr>
            <w:tcW w:w="3060"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rPr>
                <w:rFonts w:ascii="Times New Roman" w:hAnsi="Times New Roman"/>
                <w:b/>
                <w:sz w:val="24"/>
                <w:szCs w:val="24"/>
              </w:rPr>
            </w:pPr>
            <w:r w:rsidRPr="00AE72C6">
              <w:rPr>
                <w:rFonts w:ascii="Times New Roman" w:hAnsi="Times New Roman"/>
                <w:b/>
                <w:sz w:val="24"/>
                <w:szCs w:val="24"/>
              </w:rPr>
              <w:t>не менше 3-х років з дня введення в експлуатацію</w:t>
            </w:r>
          </w:p>
        </w:tc>
      </w:tr>
      <w:tr w:rsidR="003B291B" w:rsidRPr="00AE72C6" w:rsidTr="009F32EA">
        <w:tc>
          <w:tcPr>
            <w:tcW w:w="817"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jc w:val="center"/>
              <w:rPr>
                <w:rFonts w:ascii="Times New Roman" w:hAnsi="Times New Roman"/>
                <w:sz w:val="24"/>
                <w:szCs w:val="24"/>
              </w:rPr>
            </w:pPr>
            <w:r w:rsidRPr="00AE72C6">
              <w:rPr>
                <w:rFonts w:ascii="Times New Roman" w:hAnsi="Times New Roman"/>
                <w:sz w:val="24"/>
                <w:szCs w:val="24"/>
              </w:rPr>
              <w:t>19.</w:t>
            </w:r>
          </w:p>
        </w:tc>
        <w:tc>
          <w:tcPr>
            <w:tcW w:w="6311"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rPr>
                <w:rFonts w:ascii="Times New Roman" w:hAnsi="Times New Roman"/>
                <w:sz w:val="24"/>
                <w:szCs w:val="24"/>
              </w:rPr>
            </w:pPr>
            <w:r w:rsidRPr="00AE72C6">
              <w:rPr>
                <w:rFonts w:ascii="Times New Roman" w:hAnsi="Times New Roman"/>
                <w:sz w:val="24"/>
                <w:szCs w:val="24"/>
              </w:rPr>
              <w:t>Термін експлуатації</w:t>
            </w:r>
          </w:p>
        </w:tc>
        <w:tc>
          <w:tcPr>
            <w:tcW w:w="3060" w:type="dxa"/>
            <w:tcBorders>
              <w:top w:val="single" w:sz="4" w:space="0" w:color="auto"/>
              <w:left w:val="single" w:sz="4" w:space="0" w:color="auto"/>
              <w:bottom w:val="single" w:sz="4" w:space="0" w:color="auto"/>
              <w:right w:val="single" w:sz="4" w:space="0" w:color="auto"/>
            </w:tcBorders>
          </w:tcPr>
          <w:p w:rsidR="003B291B" w:rsidRPr="00AE72C6" w:rsidRDefault="003B291B" w:rsidP="00AB2698">
            <w:pPr>
              <w:spacing w:line="240" w:lineRule="auto"/>
              <w:rPr>
                <w:rFonts w:ascii="Times New Roman" w:hAnsi="Times New Roman"/>
                <w:b/>
                <w:sz w:val="24"/>
                <w:szCs w:val="24"/>
              </w:rPr>
            </w:pPr>
            <w:r w:rsidRPr="00AE72C6">
              <w:rPr>
                <w:rFonts w:ascii="Times New Roman" w:hAnsi="Times New Roman"/>
                <w:b/>
                <w:sz w:val="24"/>
                <w:szCs w:val="24"/>
              </w:rPr>
              <w:t>не менше 30 років</w:t>
            </w:r>
          </w:p>
        </w:tc>
      </w:tr>
    </w:tbl>
    <w:p w:rsidR="003B291B" w:rsidRPr="00AE72C6" w:rsidRDefault="003B291B" w:rsidP="00DC269E">
      <w:pPr>
        <w:pStyle w:val="aa"/>
        <w:numPr>
          <w:ilvl w:val="0"/>
          <w:numId w:val="13"/>
        </w:numPr>
        <w:autoSpaceDE w:val="0"/>
        <w:autoSpaceDN w:val="0"/>
        <w:adjustRightInd w:val="0"/>
        <w:spacing w:after="0"/>
        <w:jc w:val="both"/>
        <w:rPr>
          <w:rFonts w:ascii="Times New Roman" w:eastAsia="TimesNewRomanPSMT" w:hAnsi="Times New Roman"/>
          <w:sz w:val="24"/>
          <w:szCs w:val="24"/>
        </w:rPr>
      </w:pPr>
      <w:r w:rsidRPr="00AE72C6">
        <w:rPr>
          <w:rFonts w:ascii="Times New Roman" w:eastAsia="TimesNewRomanPSMT" w:hAnsi="Times New Roman"/>
          <w:sz w:val="24"/>
          <w:szCs w:val="24"/>
        </w:rPr>
        <w:t xml:space="preserve">Ізоляція ОПНп-10 кВ (або еквівалент) повинна бути стійкою до умов навколишнього середовища та </w:t>
      </w:r>
      <w:r w:rsidRPr="00AE72C6">
        <w:rPr>
          <w:rFonts w:ascii="Times New Roman" w:hAnsi="Times New Roman"/>
          <w:sz w:val="24"/>
          <w:szCs w:val="24"/>
        </w:rPr>
        <w:t>ультрафіолетового</w:t>
      </w:r>
      <w:r w:rsidRPr="00AE72C6">
        <w:rPr>
          <w:rFonts w:ascii="Times New Roman" w:eastAsia="TimesNewRomanPSMT" w:hAnsi="Times New Roman"/>
          <w:sz w:val="24"/>
          <w:szCs w:val="24"/>
        </w:rPr>
        <w:t xml:space="preserve"> сонячного випромінювання.</w:t>
      </w:r>
    </w:p>
    <w:p w:rsidR="003B291B" w:rsidRPr="00AE72C6" w:rsidRDefault="003B291B" w:rsidP="00DC269E">
      <w:pPr>
        <w:numPr>
          <w:ilvl w:val="0"/>
          <w:numId w:val="13"/>
        </w:numPr>
        <w:autoSpaceDE w:val="0"/>
        <w:autoSpaceDN w:val="0"/>
        <w:adjustRightInd w:val="0"/>
        <w:spacing w:after="0"/>
        <w:jc w:val="both"/>
        <w:rPr>
          <w:rFonts w:ascii="Times New Roman" w:eastAsia="TimesNewRomanPSMT" w:hAnsi="Times New Roman"/>
          <w:sz w:val="24"/>
          <w:szCs w:val="24"/>
        </w:rPr>
      </w:pPr>
      <w:r w:rsidRPr="00AE72C6">
        <w:rPr>
          <w:rFonts w:ascii="Times New Roman" w:hAnsi="Times New Roman"/>
          <w:sz w:val="24"/>
          <w:szCs w:val="24"/>
        </w:rPr>
        <w:t xml:space="preserve">Захисна полімерна оболонка ОПН повинна бути </w:t>
      </w:r>
      <w:proofErr w:type="spellStart"/>
      <w:r w:rsidRPr="00AE72C6">
        <w:rPr>
          <w:rFonts w:ascii="Times New Roman" w:hAnsi="Times New Roman"/>
          <w:sz w:val="24"/>
          <w:szCs w:val="24"/>
        </w:rPr>
        <w:t>трекінгостійкою</w:t>
      </w:r>
      <w:proofErr w:type="spellEnd"/>
      <w:r w:rsidRPr="00AE72C6">
        <w:rPr>
          <w:rFonts w:ascii="Times New Roman" w:hAnsi="Times New Roman"/>
          <w:sz w:val="24"/>
          <w:szCs w:val="24"/>
        </w:rPr>
        <w:t>. Надати підтвердження.</w:t>
      </w:r>
    </w:p>
    <w:p w:rsidR="003B291B" w:rsidRPr="00AE72C6" w:rsidRDefault="003B291B" w:rsidP="00DC269E">
      <w:pPr>
        <w:numPr>
          <w:ilvl w:val="0"/>
          <w:numId w:val="13"/>
        </w:numPr>
        <w:autoSpaceDE w:val="0"/>
        <w:autoSpaceDN w:val="0"/>
        <w:adjustRightInd w:val="0"/>
        <w:spacing w:after="0"/>
        <w:jc w:val="both"/>
        <w:rPr>
          <w:rFonts w:ascii="Times New Roman" w:eastAsia="TimesNewRomanPSMT" w:hAnsi="Times New Roman"/>
          <w:sz w:val="24"/>
          <w:szCs w:val="24"/>
        </w:rPr>
      </w:pPr>
      <w:r w:rsidRPr="00AE72C6">
        <w:rPr>
          <w:rFonts w:ascii="Times New Roman" w:eastAsia="TimesNewRomanPSMT" w:hAnsi="Times New Roman"/>
          <w:sz w:val="24"/>
          <w:szCs w:val="24"/>
        </w:rPr>
        <w:t>Полімерна ізоляція повинна бути розрахованою на можливість експлуатації в безперервному режимі цілодобово на протязі встановленого терміну експлуатації.</w:t>
      </w:r>
    </w:p>
    <w:p w:rsidR="003B291B" w:rsidRPr="00AE72C6" w:rsidRDefault="003B291B" w:rsidP="00DC269E">
      <w:pPr>
        <w:numPr>
          <w:ilvl w:val="0"/>
          <w:numId w:val="13"/>
        </w:numPr>
        <w:autoSpaceDE w:val="0"/>
        <w:autoSpaceDN w:val="0"/>
        <w:adjustRightInd w:val="0"/>
        <w:spacing w:after="0"/>
        <w:jc w:val="both"/>
        <w:rPr>
          <w:rFonts w:ascii="Times New Roman" w:eastAsia="TimesNewRomanPSMT" w:hAnsi="Times New Roman"/>
          <w:sz w:val="24"/>
          <w:szCs w:val="24"/>
        </w:rPr>
      </w:pPr>
      <w:r w:rsidRPr="00AE72C6">
        <w:rPr>
          <w:rFonts w:ascii="Times New Roman" w:hAnsi="Times New Roman"/>
          <w:sz w:val="24"/>
          <w:szCs w:val="24"/>
        </w:rPr>
        <w:t>Захисна оболонка ОПН повинна виготовлятися з кремнійорганічних полімерів</w:t>
      </w:r>
      <w:r w:rsidRPr="00AE72C6">
        <w:rPr>
          <w:rFonts w:ascii="Times New Roman" w:hAnsi="Times New Roman"/>
          <w:sz w:val="24"/>
          <w:szCs w:val="24"/>
          <w:lang w:eastAsia="uk-UA"/>
        </w:rPr>
        <w:t xml:space="preserve">, повинна бути гладкою, без отворів, розривів, </w:t>
      </w:r>
      <w:proofErr w:type="spellStart"/>
      <w:r w:rsidRPr="00AE72C6">
        <w:rPr>
          <w:rFonts w:ascii="Times New Roman" w:hAnsi="Times New Roman"/>
          <w:sz w:val="24"/>
          <w:szCs w:val="24"/>
          <w:lang w:eastAsia="uk-UA"/>
        </w:rPr>
        <w:t>тріщин</w:t>
      </w:r>
      <w:proofErr w:type="spellEnd"/>
      <w:r w:rsidRPr="00AE72C6">
        <w:rPr>
          <w:rFonts w:ascii="Times New Roman" w:hAnsi="Times New Roman"/>
          <w:sz w:val="24"/>
          <w:szCs w:val="24"/>
          <w:lang w:eastAsia="uk-UA"/>
        </w:rPr>
        <w:t xml:space="preserve"> та суцільнолитою, не мати частин, що склеюються.</w:t>
      </w:r>
    </w:p>
    <w:p w:rsidR="003B291B" w:rsidRPr="00AE72C6" w:rsidRDefault="003B291B" w:rsidP="00DC269E">
      <w:pPr>
        <w:numPr>
          <w:ilvl w:val="0"/>
          <w:numId w:val="13"/>
        </w:numPr>
        <w:autoSpaceDE w:val="0"/>
        <w:autoSpaceDN w:val="0"/>
        <w:adjustRightInd w:val="0"/>
        <w:spacing w:after="0"/>
        <w:jc w:val="both"/>
        <w:rPr>
          <w:rFonts w:ascii="Times New Roman" w:eastAsia="TimesNewRomanPSMT" w:hAnsi="Times New Roman"/>
          <w:sz w:val="24"/>
          <w:szCs w:val="24"/>
        </w:rPr>
      </w:pPr>
      <w:r w:rsidRPr="00AE72C6">
        <w:rPr>
          <w:rFonts w:ascii="Times New Roman" w:eastAsia="TimesNewRomanPSMT" w:hAnsi="Times New Roman"/>
          <w:sz w:val="24"/>
          <w:szCs w:val="24"/>
        </w:rPr>
        <w:t xml:space="preserve">Виробник повинен мати сертифіковану систему управління якістю даної продукції, що відповідає вимогам міжнародного стандарту </w:t>
      </w:r>
      <w:r w:rsidRPr="00AE72C6">
        <w:rPr>
          <w:rFonts w:ascii="Times New Roman" w:eastAsia="TimesNewRomanPSMT" w:hAnsi="Times New Roman"/>
          <w:sz w:val="24"/>
          <w:szCs w:val="24"/>
          <w:lang w:val="en-US"/>
        </w:rPr>
        <w:t>ISO</w:t>
      </w:r>
      <w:r w:rsidRPr="00AE72C6">
        <w:rPr>
          <w:rFonts w:ascii="Times New Roman" w:eastAsia="TimesNewRomanPSMT" w:hAnsi="Times New Roman"/>
          <w:sz w:val="24"/>
          <w:szCs w:val="24"/>
        </w:rPr>
        <w:t xml:space="preserve"> 9001. Потрібно надати копію даного сертифікату.</w:t>
      </w:r>
    </w:p>
    <w:p w:rsidR="003B291B" w:rsidRPr="00AE72C6" w:rsidRDefault="003B291B" w:rsidP="00DC269E">
      <w:pPr>
        <w:numPr>
          <w:ilvl w:val="0"/>
          <w:numId w:val="13"/>
        </w:numPr>
        <w:autoSpaceDE w:val="0"/>
        <w:autoSpaceDN w:val="0"/>
        <w:adjustRightInd w:val="0"/>
        <w:spacing w:after="0"/>
        <w:jc w:val="both"/>
        <w:rPr>
          <w:rFonts w:ascii="Times New Roman" w:eastAsia="TimesNewRomanPSMT" w:hAnsi="Times New Roman"/>
          <w:sz w:val="24"/>
          <w:szCs w:val="24"/>
        </w:rPr>
      </w:pPr>
      <w:r w:rsidRPr="00AE72C6">
        <w:rPr>
          <w:rFonts w:ascii="Times New Roman" w:hAnsi="Times New Roman"/>
          <w:sz w:val="24"/>
          <w:szCs w:val="24"/>
        </w:rPr>
        <w:t>Виробник повинен надати копію сертифікату екологічної безпеки ISO14001 або копію заключення органів санітарного нагляду України.</w:t>
      </w:r>
    </w:p>
    <w:p w:rsidR="003B291B" w:rsidRPr="00AE72C6" w:rsidRDefault="003B291B" w:rsidP="00DC269E">
      <w:pPr>
        <w:numPr>
          <w:ilvl w:val="0"/>
          <w:numId w:val="13"/>
        </w:numPr>
        <w:autoSpaceDE w:val="0"/>
        <w:autoSpaceDN w:val="0"/>
        <w:adjustRightInd w:val="0"/>
        <w:spacing w:after="0"/>
        <w:jc w:val="both"/>
        <w:rPr>
          <w:rFonts w:ascii="Times New Roman" w:eastAsia="TimesNewRomanPSMT" w:hAnsi="Times New Roman"/>
          <w:sz w:val="24"/>
          <w:szCs w:val="24"/>
        </w:rPr>
      </w:pPr>
      <w:r w:rsidRPr="00AE72C6">
        <w:rPr>
          <w:rFonts w:ascii="Times New Roman" w:hAnsi="Times New Roman"/>
          <w:sz w:val="24"/>
          <w:szCs w:val="24"/>
        </w:rPr>
        <w:t xml:space="preserve">Обмежувачі </w:t>
      </w:r>
      <w:proofErr w:type="spellStart"/>
      <w:r w:rsidRPr="00AE72C6">
        <w:rPr>
          <w:rFonts w:ascii="Times New Roman" w:hAnsi="Times New Roman"/>
          <w:sz w:val="24"/>
          <w:szCs w:val="24"/>
        </w:rPr>
        <w:t>перенапруг</w:t>
      </w:r>
      <w:proofErr w:type="spellEnd"/>
      <w:r w:rsidRPr="00AE72C6">
        <w:rPr>
          <w:rFonts w:ascii="Times New Roman" w:hAnsi="Times New Roman"/>
          <w:sz w:val="24"/>
          <w:szCs w:val="24"/>
        </w:rPr>
        <w:t xml:space="preserve"> повинні виготовлятися масово у заводських умовах.</w:t>
      </w:r>
    </w:p>
    <w:p w:rsidR="003B291B" w:rsidRPr="00AE72C6" w:rsidRDefault="003B291B" w:rsidP="00DC269E">
      <w:pPr>
        <w:numPr>
          <w:ilvl w:val="0"/>
          <w:numId w:val="13"/>
        </w:numPr>
        <w:autoSpaceDE w:val="0"/>
        <w:autoSpaceDN w:val="0"/>
        <w:adjustRightInd w:val="0"/>
        <w:spacing w:after="0"/>
        <w:jc w:val="both"/>
        <w:rPr>
          <w:rFonts w:ascii="Times New Roman" w:eastAsia="TimesNewRomanPSMT" w:hAnsi="Times New Roman"/>
          <w:sz w:val="24"/>
          <w:szCs w:val="24"/>
        </w:rPr>
      </w:pPr>
      <w:r w:rsidRPr="00AE72C6">
        <w:rPr>
          <w:rFonts w:ascii="Times New Roman" w:hAnsi="Times New Roman"/>
          <w:sz w:val="24"/>
          <w:szCs w:val="24"/>
        </w:rPr>
        <w:t>Товщина полімерного покриття стержня повинна бути не менше 3 мм.</w:t>
      </w:r>
    </w:p>
    <w:p w:rsidR="003B291B" w:rsidRPr="00AE72C6" w:rsidRDefault="003B291B" w:rsidP="00DC269E">
      <w:pPr>
        <w:pStyle w:val="31"/>
        <w:numPr>
          <w:ilvl w:val="0"/>
          <w:numId w:val="13"/>
        </w:numPr>
        <w:autoSpaceDE w:val="0"/>
        <w:autoSpaceDN w:val="0"/>
        <w:adjustRightInd w:val="0"/>
        <w:spacing w:after="0"/>
        <w:jc w:val="both"/>
        <w:rPr>
          <w:rFonts w:ascii="Times New Roman" w:eastAsia="TimesNewRomanPSMT" w:hAnsi="Times New Roman"/>
          <w:sz w:val="24"/>
          <w:szCs w:val="24"/>
        </w:rPr>
      </w:pPr>
      <w:r w:rsidRPr="00AE72C6">
        <w:rPr>
          <w:rFonts w:ascii="Times New Roman" w:hAnsi="Times New Roman"/>
          <w:sz w:val="24"/>
          <w:szCs w:val="24"/>
        </w:rPr>
        <w:t xml:space="preserve">Продукція повинна відповідати чинним ГОСТ (ДСТУ) на дану продукцію та </w:t>
      </w:r>
      <w:r w:rsidRPr="00AE72C6">
        <w:rPr>
          <w:rFonts w:ascii="Times New Roman" w:eastAsia="TimesNewRomanPSMT" w:hAnsi="Times New Roman"/>
          <w:sz w:val="24"/>
          <w:szCs w:val="24"/>
        </w:rPr>
        <w:t xml:space="preserve">мати сертифікат відповідності вимогам стандартів на вироби, </w:t>
      </w:r>
      <w:r w:rsidRPr="00AE72C6">
        <w:rPr>
          <w:rFonts w:ascii="Times New Roman" w:hAnsi="Times New Roman"/>
          <w:sz w:val="24"/>
          <w:szCs w:val="24"/>
        </w:rPr>
        <w:t xml:space="preserve">зареєстрований в системі </w:t>
      </w:r>
      <w:proofErr w:type="spellStart"/>
      <w:r w:rsidRPr="00AE72C6">
        <w:rPr>
          <w:rFonts w:ascii="Times New Roman" w:hAnsi="Times New Roman"/>
          <w:sz w:val="24"/>
          <w:szCs w:val="24"/>
        </w:rPr>
        <w:t>УкрСЕПРО</w:t>
      </w:r>
      <w:proofErr w:type="spellEnd"/>
      <w:r w:rsidRPr="00AE72C6">
        <w:rPr>
          <w:rFonts w:ascii="Times New Roman" w:hAnsi="Times New Roman"/>
          <w:sz w:val="24"/>
          <w:szCs w:val="24"/>
        </w:rPr>
        <w:t xml:space="preserve"> або свідоцтво </w:t>
      </w:r>
      <w:proofErr w:type="spellStart"/>
      <w:r w:rsidRPr="00AE72C6">
        <w:rPr>
          <w:rFonts w:ascii="Times New Roman" w:hAnsi="Times New Roman"/>
          <w:sz w:val="24"/>
          <w:szCs w:val="24"/>
        </w:rPr>
        <w:t>УкрСЕПРО</w:t>
      </w:r>
      <w:proofErr w:type="spellEnd"/>
      <w:r w:rsidRPr="00AE72C6">
        <w:rPr>
          <w:rFonts w:ascii="Times New Roman" w:hAnsi="Times New Roman"/>
          <w:sz w:val="24"/>
          <w:szCs w:val="24"/>
        </w:rPr>
        <w:t xml:space="preserve"> про визнання іноземних документів (сертифікатів) про відповідність продукції чинним ГОСТ (ДСТУ) (надаються копії)</w:t>
      </w:r>
      <w:r w:rsidRPr="00AE72C6">
        <w:rPr>
          <w:rFonts w:ascii="Times New Roman" w:eastAsia="TimesNewRomanPSMT" w:hAnsi="Times New Roman"/>
          <w:sz w:val="24"/>
          <w:szCs w:val="24"/>
        </w:rPr>
        <w:t>.</w:t>
      </w:r>
    </w:p>
    <w:p w:rsidR="003B291B" w:rsidRPr="00AE72C6" w:rsidRDefault="003B291B" w:rsidP="00DC269E">
      <w:pPr>
        <w:pStyle w:val="31"/>
        <w:numPr>
          <w:ilvl w:val="0"/>
          <w:numId w:val="13"/>
        </w:numPr>
        <w:autoSpaceDE w:val="0"/>
        <w:autoSpaceDN w:val="0"/>
        <w:adjustRightInd w:val="0"/>
        <w:spacing w:after="0"/>
        <w:jc w:val="both"/>
        <w:rPr>
          <w:rFonts w:ascii="Times New Roman" w:eastAsia="TimesNewRomanPSMT" w:hAnsi="Times New Roman"/>
          <w:sz w:val="24"/>
          <w:szCs w:val="24"/>
        </w:rPr>
      </w:pPr>
      <w:r w:rsidRPr="00AE72C6">
        <w:rPr>
          <w:rFonts w:ascii="Times New Roman" w:hAnsi="Times New Roman"/>
          <w:sz w:val="24"/>
          <w:szCs w:val="24"/>
        </w:rPr>
        <w:t xml:space="preserve">Вказана продукція повинна бути виготовлена не раніше </w:t>
      </w:r>
      <w:r w:rsidRPr="00AE72C6">
        <w:rPr>
          <w:rFonts w:ascii="Times New Roman" w:hAnsi="Times New Roman"/>
          <w:sz w:val="24"/>
          <w:szCs w:val="24"/>
          <w:lang w:val="en-US"/>
        </w:rPr>
        <w:t>IV</w:t>
      </w:r>
      <w:r w:rsidRPr="00AE72C6">
        <w:rPr>
          <w:rFonts w:ascii="Times New Roman" w:hAnsi="Times New Roman"/>
          <w:sz w:val="24"/>
          <w:szCs w:val="24"/>
          <w:lang w:val="ru-RU"/>
        </w:rPr>
        <w:t xml:space="preserve"> кварталу </w:t>
      </w:r>
      <w:r w:rsidRPr="00AE72C6">
        <w:rPr>
          <w:rFonts w:ascii="Times New Roman" w:hAnsi="Times New Roman"/>
          <w:sz w:val="24"/>
          <w:szCs w:val="24"/>
        </w:rPr>
        <w:t>2019</w:t>
      </w:r>
      <w:r w:rsidRPr="00AE72C6">
        <w:rPr>
          <w:rFonts w:ascii="Times New Roman" w:hAnsi="Times New Roman"/>
          <w:sz w:val="24"/>
          <w:szCs w:val="24"/>
          <w:lang w:val="ru-RU"/>
        </w:rPr>
        <w:t xml:space="preserve"> року.</w:t>
      </w:r>
    </w:p>
    <w:p w:rsidR="003B291B" w:rsidRPr="00AE72C6" w:rsidRDefault="003B291B" w:rsidP="00DC269E">
      <w:pPr>
        <w:pStyle w:val="31"/>
        <w:numPr>
          <w:ilvl w:val="0"/>
          <w:numId w:val="13"/>
        </w:numPr>
        <w:autoSpaceDE w:val="0"/>
        <w:autoSpaceDN w:val="0"/>
        <w:adjustRightInd w:val="0"/>
        <w:spacing w:after="0"/>
        <w:jc w:val="both"/>
        <w:rPr>
          <w:rFonts w:ascii="Times New Roman" w:eastAsia="TimesNewRomanPSMT" w:hAnsi="Times New Roman"/>
          <w:sz w:val="24"/>
          <w:szCs w:val="24"/>
        </w:rPr>
      </w:pPr>
      <w:r w:rsidRPr="00AE72C6">
        <w:rPr>
          <w:rFonts w:ascii="Times New Roman" w:hAnsi="Times New Roman"/>
          <w:sz w:val="24"/>
          <w:szCs w:val="24"/>
        </w:rPr>
        <w:t xml:space="preserve">Надати технічний паспорт на обмежувачі </w:t>
      </w:r>
      <w:proofErr w:type="spellStart"/>
      <w:r w:rsidRPr="00AE72C6">
        <w:rPr>
          <w:rFonts w:ascii="Times New Roman" w:hAnsi="Times New Roman"/>
          <w:sz w:val="24"/>
          <w:szCs w:val="24"/>
        </w:rPr>
        <w:t>перенапруг</w:t>
      </w:r>
      <w:proofErr w:type="spellEnd"/>
      <w:r w:rsidRPr="00AE72C6">
        <w:rPr>
          <w:rFonts w:ascii="Times New Roman" w:hAnsi="Times New Roman"/>
          <w:sz w:val="24"/>
          <w:szCs w:val="24"/>
        </w:rPr>
        <w:t xml:space="preserve"> та керівництво з експлуатації.</w:t>
      </w:r>
    </w:p>
    <w:p w:rsidR="003B291B" w:rsidRPr="00AE72C6" w:rsidRDefault="003B291B" w:rsidP="00DC269E">
      <w:pPr>
        <w:pStyle w:val="31"/>
        <w:numPr>
          <w:ilvl w:val="0"/>
          <w:numId w:val="13"/>
        </w:numPr>
        <w:autoSpaceDE w:val="0"/>
        <w:autoSpaceDN w:val="0"/>
        <w:adjustRightInd w:val="0"/>
        <w:spacing w:after="0"/>
        <w:jc w:val="both"/>
        <w:rPr>
          <w:rFonts w:ascii="Times New Roman" w:eastAsia="TimesNewRomanPSMT" w:hAnsi="Times New Roman"/>
          <w:sz w:val="24"/>
          <w:szCs w:val="24"/>
        </w:rPr>
      </w:pPr>
      <w:r w:rsidRPr="00AE72C6">
        <w:rPr>
          <w:rFonts w:ascii="Times New Roman" w:hAnsi="Times New Roman"/>
          <w:sz w:val="24"/>
          <w:szCs w:val="24"/>
        </w:rPr>
        <w:t>Надати протокол випробувань, що підтверджує відповідність запропонованих ОПН вимогам чинних ГОСТ (ДСТУ) на дану продукцію.</w:t>
      </w:r>
    </w:p>
    <w:p w:rsidR="003B291B" w:rsidRPr="00AE72C6" w:rsidRDefault="003B291B" w:rsidP="00DC269E">
      <w:pPr>
        <w:pStyle w:val="31"/>
        <w:numPr>
          <w:ilvl w:val="0"/>
          <w:numId w:val="13"/>
        </w:numPr>
        <w:autoSpaceDE w:val="0"/>
        <w:autoSpaceDN w:val="0"/>
        <w:adjustRightInd w:val="0"/>
        <w:spacing w:after="0"/>
        <w:jc w:val="both"/>
        <w:rPr>
          <w:rFonts w:ascii="Times New Roman" w:eastAsia="TimesNewRomanPSMT" w:hAnsi="Times New Roman"/>
          <w:sz w:val="24"/>
          <w:szCs w:val="24"/>
        </w:rPr>
      </w:pPr>
      <w:r w:rsidRPr="00AE72C6">
        <w:rPr>
          <w:rFonts w:ascii="Times New Roman" w:hAnsi="Times New Roman"/>
          <w:sz w:val="24"/>
          <w:szCs w:val="24"/>
        </w:rPr>
        <w:t>До протоколу випробувань надати інформацію про випробувальну лабораторію, наявність акту акредитації (атестації) даної лабораторії, її галузь акредитації, що підтверджує право на проведення відповідних випробувань.</w:t>
      </w:r>
    </w:p>
    <w:p w:rsidR="003B291B" w:rsidRPr="00AE72C6" w:rsidRDefault="003B291B" w:rsidP="00DC269E">
      <w:pPr>
        <w:pStyle w:val="31"/>
        <w:numPr>
          <w:ilvl w:val="0"/>
          <w:numId w:val="13"/>
        </w:numPr>
        <w:autoSpaceDE w:val="0"/>
        <w:autoSpaceDN w:val="0"/>
        <w:adjustRightInd w:val="0"/>
        <w:spacing w:after="0"/>
        <w:jc w:val="both"/>
        <w:rPr>
          <w:rFonts w:ascii="Times New Roman" w:eastAsia="TimesNewRomanPSMT" w:hAnsi="Times New Roman"/>
          <w:sz w:val="24"/>
          <w:szCs w:val="24"/>
        </w:rPr>
      </w:pPr>
      <w:r w:rsidRPr="00AE72C6">
        <w:rPr>
          <w:rFonts w:ascii="Times New Roman" w:hAnsi="Times New Roman"/>
          <w:sz w:val="24"/>
          <w:szCs w:val="24"/>
        </w:rPr>
        <w:t>Надати в повному обсязі технічні характеристики запропонованих ОПН, у тому числі з вказаними фактичними показниками, що були отримані під час випробувань.</w:t>
      </w:r>
    </w:p>
    <w:p w:rsidR="003B291B" w:rsidRPr="00AE72C6" w:rsidRDefault="003B291B" w:rsidP="00DC269E">
      <w:pPr>
        <w:pStyle w:val="31"/>
        <w:numPr>
          <w:ilvl w:val="0"/>
          <w:numId w:val="13"/>
        </w:numPr>
        <w:autoSpaceDE w:val="0"/>
        <w:autoSpaceDN w:val="0"/>
        <w:adjustRightInd w:val="0"/>
        <w:spacing w:after="0"/>
        <w:jc w:val="both"/>
        <w:rPr>
          <w:rFonts w:ascii="Times New Roman" w:eastAsia="TimesNewRomanPSMT" w:hAnsi="Times New Roman"/>
          <w:sz w:val="24"/>
          <w:szCs w:val="24"/>
        </w:rPr>
      </w:pPr>
      <w:r w:rsidRPr="00AE72C6">
        <w:rPr>
          <w:rFonts w:ascii="Times New Roman" w:hAnsi="Times New Roman"/>
          <w:sz w:val="24"/>
          <w:szCs w:val="24"/>
        </w:rPr>
        <w:t>Маркування ОПН повинне бути нанесене таким чином, щоб було забезпечено його збереження на протязі всього терміну експлуатації і повинно містити: позначення типу ОПН, назву і товарний знак підприємства-виробника, рік виготовлення, знак відповідності відповідно ДСТУ 2296. Місце нанесення маркування повинно бути вказане в конструкторській документації.</w:t>
      </w:r>
    </w:p>
    <w:p w:rsidR="003B291B" w:rsidRPr="00AE72C6" w:rsidRDefault="003B291B" w:rsidP="00DC269E">
      <w:pPr>
        <w:spacing w:after="0" w:line="240" w:lineRule="auto"/>
        <w:ind w:firstLine="284"/>
        <w:jc w:val="both"/>
        <w:rPr>
          <w:rFonts w:ascii="Times New Roman" w:hAnsi="Times New Roman"/>
          <w:sz w:val="24"/>
          <w:szCs w:val="24"/>
        </w:rPr>
      </w:pPr>
      <w:r w:rsidRPr="00AE72C6">
        <w:rPr>
          <w:rFonts w:ascii="Times New Roman" w:hAnsi="Times New Roman"/>
          <w:sz w:val="24"/>
          <w:szCs w:val="24"/>
        </w:rPr>
        <w:t>Виконання технічних, якісних та кількісних вимог обов'язкове.</w:t>
      </w:r>
    </w:p>
    <w:p w:rsidR="003B291B" w:rsidRPr="00AE72C6" w:rsidRDefault="003B291B" w:rsidP="00DC269E">
      <w:pPr>
        <w:pStyle w:val="31"/>
        <w:tabs>
          <w:tab w:val="num" w:pos="1422"/>
        </w:tabs>
        <w:spacing w:after="0" w:line="240" w:lineRule="auto"/>
        <w:ind w:firstLine="284"/>
        <w:jc w:val="both"/>
        <w:rPr>
          <w:rFonts w:ascii="Times New Roman" w:hAnsi="Times New Roman"/>
          <w:sz w:val="24"/>
          <w:szCs w:val="24"/>
        </w:rPr>
      </w:pPr>
      <w:r w:rsidRPr="00AE72C6">
        <w:rPr>
          <w:rFonts w:ascii="Times New Roman" w:hAnsi="Times New Roman"/>
          <w:sz w:val="24"/>
          <w:szCs w:val="24"/>
        </w:rPr>
        <w:t xml:space="preserve">На </w:t>
      </w:r>
      <w:r>
        <w:rPr>
          <w:rFonts w:ascii="Times New Roman" w:hAnsi="Times New Roman"/>
          <w:sz w:val="24"/>
          <w:szCs w:val="24"/>
        </w:rPr>
        <w:t xml:space="preserve"> торги</w:t>
      </w:r>
      <w:r w:rsidRPr="00AE72C6">
        <w:rPr>
          <w:rFonts w:ascii="Times New Roman" w:hAnsi="Times New Roman"/>
          <w:sz w:val="24"/>
          <w:szCs w:val="24"/>
        </w:rPr>
        <w:t xml:space="preserve"> для проведення е</w:t>
      </w:r>
      <w:r>
        <w:rPr>
          <w:rFonts w:ascii="Times New Roman" w:hAnsi="Times New Roman"/>
          <w:sz w:val="24"/>
          <w:szCs w:val="24"/>
        </w:rPr>
        <w:t>кспертизи та дослідного монтажу</w:t>
      </w:r>
      <w:r w:rsidRPr="00AE72C6">
        <w:rPr>
          <w:rFonts w:ascii="Times New Roman" w:hAnsi="Times New Roman"/>
          <w:sz w:val="24"/>
          <w:szCs w:val="24"/>
        </w:rPr>
        <w:t xml:space="preserve"> має бути надано зразки кожного виробу </w:t>
      </w:r>
      <w:proofErr w:type="spellStart"/>
      <w:r w:rsidRPr="00AE72C6">
        <w:rPr>
          <w:rFonts w:ascii="Times New Roman" w:hAnsi="Times New Roman"/>
          <w:sz w:val="24"/>
          <w:szCs w:val="24"/>
        </w:rPr>
        <w:t>пропонуємої</w:t>
      </w:r>
      <w:proofErr w:type="spellEnd"/>
      <w:r w:rsidRPr="00AE72C6">
        <w:rPr>
          <w:rFonts w:ascii="Times New Roman" w:hAnsi="Times New Roman"/>
          <w:sz w:val="24"/>
          <w:szCs w:val="24"/>
        </w:rPr>
        <w:t xml:space="preserve"> продукції.</w:t>
      </w:r>
    </w:p>
    <w:p w:rsidR="003B291B" w:rsidRPr="00AE72C6" w:rsidRDefault="003B291B" w:rsidP="00DC269E">
      <w:pPr>
        <w:pStyle w:val="31"/>
        <w:spacing w:after="0" w:line="240" w:lineRule="auto"/>
        <w:ind w:firstLine="284"/>
        <w:jc w:val="both"/>
        <w:rPr>
          <w:rFonts w:ascii="Times New Roman" w:hAnsi="Times New Roman"/>
          <w:sz w:val="24"/>
          <w:szCs w:val="24"/>
        </w:rPr>
      </w:pPr>
      <w:r w:rsidRPr="00AE72C6">
        <w:rPr>
          <w:rFonts w:ascii="Times New Roman" w:hAnsi="Times New Roman"/>
          <w:sz w:val="24"/>
          <w:szCs w:val="24"/>
        </w:rPr>
        <w:lastRenderedPageBreak/>
        <w:t>В пропозиції відкритих торгів повинно бути надано документальне підтвердження відповідності пропозиції технічним, якісним, кількісним та іншим вимогам по предмету закупівлі, встановлених Замовником.</w:t>
      </w:r>
    </w:p>
    <w:p w:rsidR="003B291B" w:rsidRPr="00AE72C6" w:rsidRDefault="003B291B" w:rsidP="00DC269E">
      <w:pPr>
        <w:pStyle w:val="31"/>
        <w:spacing w:after="0" w:line="240" w:lineRule="auto"/>
        <w:ind w:firstLine="284"/>
        <w:jc w:val="both"/>
        <w:rPr>
          <w:rFonts w:ascii="Times New Roman" w:hAnsi="Times New Roman"/>
          <w:sz w:val="24"/>
          <w:szCs w:val="24"/>
        </w:rPr>
      </w:pPr>
      <w:r w:rsidRPr="00AE72C6">
        <w:rPr>
          <w:rFonts w:ascii="Times New Roman" w:hAnsi="Times New Roman"/>
          <w:sz w:val="24"/>
          <w:szCs w:val="24"/>
        </w:rPr>
        <w:t>За відсутності необхідної інформації або документального підтвердження цієї інформації замовник має право відхилити пропозицію.</w:t>
      </w:r>
    </w:p>
    <w:p w:rsidR="003B291B" w:rsidRPr="00AE72C6" w:rsidRDefault="003B291B" w:rsidP="003B291B">
      <w:pPr>
        <w:pStyle w:val="31"/>
        <w:tabs>
          <w:tab w:val="num" w:pos="851"/>
        </w:tabs>
        <w:ind w:firstLine="426"/>
        <w:jc w:val="both"/>
        <w:rPr>
          <w:rFonts w:ascii="Times New Roman" w:hAnsi="Times New Roman"/>
          <w:sz w:val="24"/>
          <w:szCs w:val="24"/>
        </w:rPr>
      </w:pPr>
    </w:p>
    <w:p w:rsidR="00AB2698" w:rsidRPr="00AB2698" w:rsidRDefault="00AB2698" w:rsidP="00DC269E">
      <w:pPr>
        <w:pStyle w:val="aa"/>
        <w:numPr>
          <w:ilvl w:val="0"/>
          <w:numId w:val="14"/>
        </w:numPr>
        <w:spacing w:after="0" w:line="240" w:lineRule="auto"/>
        <w:jc w:val="both"/>
        <w:rPr>
          <w:rFonts w:ascii="Times New Roman" w:hAnsi="Times New Roman"/>
          <w:b/>
          <w:bCs/>
          <w:sz w:val="24"/>
          <w:szCs w:val="24"/>
        </w:rPr>
      </w:pPr>
      <w:r w:rsidRPr="00AB2698">
        <w:rPr>
          <w:rFonts w:ascii="Times New Roman" w:hAnsi="Times New Roman"/>
          <w:b/>
          <w:sz w:val="24"/>
          <w:szCs w:val="24"/>
        </w:rPr>
        <w:t>Обмежувачі перенапруги типу TTD 151 F PROTECT 28</w:t>
      </w:r>
      <w:r w:rsidRPr="00AB2698">
        <w:rPr>
          <w:rFonts w:ascii="Times New Roman" w:hAnsi="Times New Roman"/>
          <w:b/>
          <w:sz w:val="24"/>
          <w:szCs w:val="24"/>
          <w:lang w:bidi="he-IL"/>
        </w:rPr>
        <w:t xml:space="preserve"> (або еквівалент)</w:t>
      </w:r>
      <w:r w:rsidRPr="00AB2698">
        <w:rPr>
          <w:rFonts w:ascii="Times New Roman" w:hAnsi="Times New Roman"/>
          <w:b/>
          <w:bCs/>
          <w:sz w:val="24"/>
          <w:szCs w:val="24"/>
        </w:rPr>
        <w:t xml:space="preserve">  в кількості  210 шт.</w:t>
      </w:r>
    </w:p>
    <w:p w:rsidR="003B291B" w:rsidRDefault="003B291B" w:rsidP="00AB2698">
      <w:pPr>
        <w:pStyle w:val="31"/>
        <w:ind w:left="480"/>
        <w:jc w:val="both"/>
        <w:rPr>
          <w:rFonts w:ascii="Times New Roman" w:hAnsi="Times New Roman"/>
          <w:b/>
          <w:sz w:val="24"/>
          <w:szCs w:val="24"/>
          <w:u w:val="single"/>
        </w:rPr>
      </w:pPr>
    </w:p>
    <w:tbl>
      <w:tblPr>
        <w:tblW w:w="7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5502"/>
        <w:gridCol w:w="710"/>
        <w:gridCol w:w="689"/>
      </w:tblGrid>
      <w:tr w:rsidR="003B291B" w:rsidRPr="00184559" w:rsidTr="009F32EA">
        <w:tc>
          <w:tcPr>
            <w:tcW w:w="569" w:type="dxa"/>
            <w:shd w:val="clear" w:color="auto" w:fill="auto"/>
          </w:tcPr>
          <w:p w:rsidR="003B291B" w:rsidRPr="00D40BFB" w:rsidRDefault="003B291B" w:rsidP="009F32EA">
            <w:pPr>
              <w:widowControl w:val="0"/>
              <w:spacing w:after="0" w:line="240" w:lineRule="auto"/>
              <w:ind w:right="113"/>
              <w:contextualSpacing/>
              <w:jc w:val="both"/>
              <w:rPr>
                <w:rFonts w:ascii="Times New Roman" w:hAnsi="Times New Roman"/>
                <w:sz w:val="24"/>
                <w:szCs w:val="24"/>
              </w:rPr>
            </w:pPr>
            <w:r>
              <w:rPr>
                <w:rFonts w:ascii="Times New Roman" w:hAnsi="Times New Roman"/>
                <w:sz w:val="24"/>
                <w:szCs w:val="24"/>
              </w:rPr>
              <w:t>80</w:t>
            </w:r>
          </w:p>
        </w:tc>
        <w:tc>
          <w:tcPr>
            <w:tcW w:w="5502" w:type="dxa"/>
            <w:shd w:val="clear" w:color="auto" w:fill="auto"/>
          </w:tcPr>
          <w:p w:rsidR="003B291B" w:rsidRPr="00426B93" w:rsidRDefault="003B291B" w:rsidP="009F32EA">
            <w:pPr>
              <w:widowControl w:val="0"/>
              <w:spacing w:after="0" w:line="240" w:lineRule="auto"/>
              <w:ind w:right="113"/>
              <w:contextualSpacing/>
              <w:jc w:val="both"/>
              <w:rPr>
                <w:rFonts w:ascii="Times New Roman" w:hAnsi="Times New Roman"/>
                <w:sz w:val="24"/>
                <w:szCs w:val="24"/>
              </w:rPr>
            </w:pPr>
            <w:r w:rsidRPr="00184559">
              <w:rPr>
                <w:rFonts w:ascii="Times New Roman" w:hAnsi="Times New Roman"/>
                <w:sz w:val="24"/>
                <w:szCs w:val="24"/>
              </w:rPr>
              <w:t>Обмежувачі перенапруги типу TTD 151 F PROTECT 28</w:t>
            </w:r>
            <w:r w:rsidRPr="00184559">
              <w:rPr>
                <w:rFonts w:ascii="Times New Roman" w:hAnsi="Times New Roman"/>
                <w:sz w:val="24"/>
                <w:szCs w:val="24"/>
                <w:lang w:bidi="he-IL"/>
              </w:rPr>
              <w:t xml:space="preserve"> (або еквівалент)</w:t>
            </w:r>
            <w:r w:rsidRPr="00184559">
              <w:rPr>
                <w:rFonts w:ascii="Times New Roman" w:hAnsi="Times New Roman"/>
                <w:bCs/>
                <w:sz w:val="24"/>
                <w:szCs w:val="24"/>
              </w:rPr>
              <w:t xml:space="preserve">  </w:t>
            </w:r>
          </w:p>
        </w:tc>
        <w:tc>
          <w:tcPr>
            <w:tcW w:w="710" w:type="dxa"/>
            <w:shd w:val="clear" w:color="auto" w:fill="auto"/>
          </w:tcPr>
          <w:p w:rsidR="003B291B" w:rsidRPr="00184559" w:rsidRDefault="003B291B" w:rsidP="009F32EA">
            <w:pPr>
              <w:widowControl w:val="0"/>
              <w:spacing w:after="0" w:line="240" w:lineRule="auto"/>
              <w:ind w:right="113"/>
              <w:contextualSpacing/>
              <w:jc w:val="both"/>
              <w:rPr>
                <w:rFonts w:ascii="Times New Roman" w:hAnsi="Times New Roman"/>
                <w:sz w:val="24"/>
                <w:szCs w:val="24"/>
                <w:lang w:val="ru-RU"/>
              </w:rPr>
            </w:pPr>
            <w:r w:rsidRPr="00184559">
              <w:rPr>
                <w:rFonts w:ascii="Times New Roman" w:hAnsi="Times New Roman"/>
                <w:sz w:val="24"/>
                <w:szCs w:val="24"/>
                <w:lang w:val="ru-RU"/>
              </w:rPr>
              <w:t>шт.</w:t>
            </w:r>
          </w:p>
        </w:tc>
        <w:tc>
          <w:tcPr>
            <w:tcW w:w="689" w:type="dxa"/>
            <w:shd w:val="clear" w:color="auto" w:fill="auto"/>
          </w:tcPr>
          <w:p w:rsidR="003B291B" w:rsidRPr="00ED6A14" w:rsidRDefault="00ED6A14" w:rsidP="009F32EA">
            <w:pPr>
              <w:widowControl w:val="0"/>
              <w:spacing w:before="120" w:after="0" w:line="240" w:lineRule="auto"/>
              <w:ind w:right="113"/>
              <w:contextualSpacing/>
              <w:rPr>
                <w:rFonts w:ascii="Times New Roman" w:hAnsi="Times New Roman"/>
                <w:sz w:val="24"/>
                <w:szCs w:val="24"/>
                <w:lang w:val="en-US"/>
              </w:rPr>
            </w:pPr>
            <w:r>
              <w:rPr>
                <w:rFonts w:ascii="Times New Roman" w:hAnsi="Times New Roman"/>
                <w:sz w:val="24"/>
                <w:szCs w:val="24"/>
                <w:lang w:val="en-US"/>
              </w:rPr>
              <w:t>210</w:t>
            </w:r>
          </w:p>
        </w:tc>
      </w:tr>
    </w:tbl>
    <w:p w:rsidR="003B291B" w:rsidRDefault="003B291B" w:rsidP="003B291B">
      <w:pPr>
        <w:pStyle w:val="31"/>
        <w:tabs>
          <w:tab w:val="num" w:pos="1422"/>
        </w:tabs>
        <w:ind w:firstLine="284"/>
        <w:jc w:val="both"/>
        <w:rPr>
          <w:rFonts w:ascii="Times New Roman" w:hAnsi="Times New Roman"/>
          <w:b/>
          <w:sz w:val="24"/>
          <w:szCs w:val="24"/>
          <w:u w:val="single"/>
        </w:rPr>
      </w:pPr>
    </w:p>
    <w:p w:rsidR="003B291B" w:rsidRPr="00AE72C6" w:rsidRDefault="003B291B" w:rsidP="003B291B">
      <w:pPr>
        <w:pStyle w:val="310"/>
        <w:tabs>
          <w:tab w:val="left" w:pos="0"/>
        </w:tabs>
        <w:ind w:firstLine="360"/>
        <w:jc w:val="both"/>
        <w:rPr>
          <w:szCs w:val="24"/>
        </w:rPr>
      </w:pPr>
      <w:r w:rsidRPr="00AE72C6">
        <w:rPr>
          <w:szCs w:val="24"/>
        </w:rPr>
        <w:t>Обмежувачі перенапруги типу TTD 151 F PROTECT 28 або аналогічні повинні захищати ізоляцію ПЛ-0,4 кВ від атмосферних перенапруг.</w:t>
      </w:r>
    </w:p>
    <w:p w:rsidR="003B291B" w:rsidRPr="00AE72C6" w:rsidRDefault="003B291B" w:rsidP="003B291B">
      <w:pPr>
        <w:pStyle w:val="310"/>
        <w:tabs>
          <w:tab w:val="left" w:pos="0"/>
        </w:tabs>
        <w:ind w:firstLine="360"/>
        <w:jc w:val="both"/>
        <w:rPr>
          <w:szCs w:val="24"/>
        </w:rPr>
      </w:pPr>
      <w:r w:rsidRPr="00AE72C6">
        <w:rPr>
          <w:szCs w:val="24"/>
        </w:rPr>
        <w:t>В склад комплекту повинен входити варисторний обмежувач перенапруги та затискач, що проколює ізоляцію.</w:t>
      </w:r>
    </w:p>
    <w:p w:rsidR="003B291B" w:rsidRPr="00AE72C6" w:rsidRDefault="003B291B" w:rsidP="003B291B">
      <w:pPr>
        <w:pStyle w:val="310"/>
        <w:tabs>
          <w:tab w:val="left" w:pos="0"/>
        </w:tabs>
        <w:ind w:firstLine="360"/>
        <w:jc w:val="both"/>
        <w:rPr>
          <w:szCs w:val="24"/>
        </w:rPr>
      </w:pPr>
      <w:r w:rsidRPr="00AE72C6">
        <w:rPr>
          <w:szCs w:val="24"/>
        </w:rPr>
        <w:t>Конструкція повинна забезпечувати можливість швидкої заміни пошкодженого варисторного елемента без демонтажу проколюючого затискача.</w:t>
      </w:r>
    </w:p>
    <w:p w:rsidR="003B291B" w:rsidRPr="00AE72C6" w:rsidRDefault="003B291B" w:rsidP="003B291B">
      <w:pPr>
        <w:pStyle w:val="310"/>
        <w:tabs>
          <w:tab w:val="left" w:pos="0"/>
        </w:tabs>
        <w:ind w:firstLine="360"/>
        <w:jc w:val="both"/>
        <w:rPr>
          <w:szCs w:val="24"/>
        </w:rPr>
      </w:pPr>
      <w:r w:rsidRPr="00AE72C6">
        <w:rPr>
          <w:szCs w:val="24"/>
        </w:rPr>
        <w:t>Ступінь захисту оболонки обмежувача перенапруги – ІР67.</w:t>
      </w:r>
    </w:p>
    <w:p w:rsidR="003B291B" w:rsidRPr="00AE72C6" w:rsidRDefault="003B291B" w:rsidP="003B291B">
      <w:pPr>
        <w:pStyle w:val="310"/>
        <w:tabs>
          <w:tab w:val="left" w:pos="0"/>
        </w:tabs>
        <w:ind w:firstLine="360"/>
        <w:jc w:val="both"/>
        <w:rPr>
          <w:szCs w:val="24"/>
        </w:rPr>
      </w:pPr>
    </w:p>
    <w:p w:rsidR="003B291B" w:rsidRPr="00AE72C6" w:rsidRDefault="003B291B" w:rsidP="003B291B">
      <w:pPr>
        <w:pStyle w:val="310"/>
        <w:tabs>
          <w:tab w:val="left" w:pos="0"/>
        </w:tabs>
        <w:ind w:firstLine="360"/>
        <w:jc w:val="both"/>
        <w:rPr>
          <w:szCs w:val="24"/>
        </w:rPr>
      </w:pPr>
      <w:r w:rsidRPr="00AE72C6">
        <w:rPr>
          <w:szCs w:val="24"/>
        </w:rPr>
        <w:t>Необхідні технічні характеристики обмежувача перенапруги:</w:t>
      </w:r>
    </w:p>
    <w:p w:rsidR="003B291B" w:rsidRPr="00AE72C6" w:rsidRDefault="003B291B" w:rsidP="003B291B">
      <w:pPr>
        <w:pStyle w:val="310"/>
        <w:tabs>
          <w:tab w:val="left" w:pos="0"/>
        </w:tabs>
        <w:ind w:firstLine="360"/>
        <w:jc w:val="both"/>
        <w:rPr>
          <w:szCs w:val="24"/>
        </w:rPr>
      </w:pPr>
      <w:r w:rsidRPr="00AE72C6">
        <w:rPr>
          <w:szCs w:val="24"/>
        </w:rPr>
        <w:t>-  переріз лінії – 16-95 мм²;</w:t>
      </w:r>
    </w:p>
    <w:p w:rsidR="003B291B" w:rsidRPr="00AE72C6" w:rsidRDefault="003B291B" w:rsidP="003B291B">
      <w:pPr>
        <w:pStyle w:val="310"/>
        <w:tabs>
          <w:tab w:val="left" w:pos="0"/>
        </w:tabs>
        <w:ind w:firstLine="360"/>
        <w:jc w:val="both"/>
        <w:rPr>
          <w:szCs w:val="24"/>
        </w:rPr>
      </w:pPr>
      <w:r w:rsidRPr="00AE72C6">
        <w:rPr>
          <w:szCs w:val="24"/>
        </w:rPr>
        <w:t>-  тривало допустима напруга – 280 В;</w:t>
      </w:r>
    </w:p>
    <w:p w:rsidR="003B291B" w:rsidRPr="00AE72C6" w:rsidRDefault="003B291B" w:rsidP="003B291B">
      <w:pPr>
        <w:pStyle w:val="310"/>
        <w:tabs>
          <w:tab w:val="left" w:pos="0"/>
        </w:tabs>
        <w:ind w:firstLine="360"/>
        <w:jc w:val="both"/>
        <w:rPr>
          <w:szCs w:val="24"/>
        </w:rPr>
      </w:pPr>
      <w:r w:rsidRPr="00AE72C6">
        <w:rPr>
          <w:szCs w:val="24"/>
        </w:rPr>
        <w:t>-  номінальний струм розряду, 8/20 с - 10 кА;</w:t>
      </w:r>
    </w:p>
    <w:p w:rsidR="003B291B" w:rsidRPr="00AE72C6" w:rsidRDefault="003B291B" w:rsidP="003B291B">
      <w:pPr>
        <w:pStyle w:val="310"/>
        <w:tabs>
          <w:tab w:val="left" w:pos="0"/>
        </w:tabs>
        <w:ind w:firstLine="360"/>
        <w:jc w:val="both"/>
        <w:rPr>
          <w:szCs w:val="24"/>
        </w:rPr>
      </w:pPr>
      <w:r w:rsidRPr="00AE72C6">
        <w:rPr>
          <w:szCs w:val="24"/>
        </w:rPr>
        <w:t>-  максимальний струм розряду, 8/20 с - 50 кА.</w:t>
      </w:r>
    </w:p>
    <w:p w:rsidR="003B291B" w:rsidRPr="00AE72C6" w:rsidRDefault="003B291B" w:rsidP="003B291B">
      <w:pPr>
        <w:pStyle w:val="310"/>
        <w:tabs>
          <w:tab w:val="left" w:pos="0"/>
        </w:tabs>
        <w:ind w:firstLine="360"/>
        <w:jc w:val="both"/>
        <w:rPr>
          <w:szCs w:val="24"/>
        </w:rPr>
      </w:pPr>
    </w:p>
    <w:p w:rsidR="003B291B" w:rsidRPr="00AE72C6" w:rsidRDefault="003B291B" w:rsidP="00AB2698">
      <w:pPr>
        <w:pStyle w:val="310"/>
        <w:tabs>
          <w:tab w:val="left" w:pos="0"/>
        </w:tabs>
        <w:ind w:firstLine="360"/>
        <w:jc w:val="both"/>
        <w:rPr>
          <w:szCs w:val="24"/>
        </w:rPr>
      </w:pPr>
      <w:r w:rsidRPr="00AE72C6">
        <w:rPr>
          <w:szCs w:val="24"/>
        </w:rPr>
        <w:t>Продукція має бути сертифікована, наявність сертифікату відповідності обов’язкова.</w:t>
      </w:r>
    </w:p>
    <w:p w:rsidR="003B291B" w:rsidRPr="00AE72C6" w:rsidRDefault="003B291B" w:rsidP="00AB2698">
      <w:pPr>
        <w:pStyle w:val="310"/>
        <w:tabs>
          <w:tab w:val="left" w:pos="0"/>
        </w:tabs>
        <w:ind w:firstLine="357"/>
        <w:jc w:val="both"/>
        <w:rPr>
          <w:szCs w:val="24"/>
        </w:rPr>
      </w:pPr>
      <w:r w:rsidRPr="00AE72C6">
        <w:rPr>
          <w:szCs w:val="24"/>
        </w:rPr>
        <w:t>Виробництво повинне бути сертифіковане та мати сертифікат на систему управління якістю ISO. Надати відповідний сертифікат.</w:t>
      </w:r>
    </w:p>
    <w:p w:rsidR="003B291B" w:rsidRPr="00AE72C6" w:rsidRDefault="003B291B" w:rsidP="00AB2698">
      <w:pPr>
        <w:pStyle w:val="31"/>
        <w:tabs>
          <w:tab w:val="num" w:pos="1422"/>
        </w:tabs>
        <w:spacing w:after="0" w:line="240" w:lineRule="auto"/>
        <w:ind w:firstLine="357"/>
        <w:jc w:val="both"/>
        <w:rPr>
          <w:rFonts w:ascii="Times New Roman" w:hAnsi="Times New Roman"/>
          <w:sz w:val="24"/>
          <w:szCs w:val="24"/>
        </w:rPr>
      </w:pPr>
      <w:r w:rsidRPr="00AE72C6">
        <w:rPr>
          <w:rFonts w:ascii="Times New Roman" w:hAnsi="Times New Roman"/>
          <w:sz w:val="24"/>
          <w:szCs w:val="24"/>
        </w:rPr>
        <w:t xml:space="preserve">На  торги для проведення експертизи та дослідного монтажу має бути надано зразки кожного виробу </w:t>
      </w:r>
      <w:proofErr w:type="spellStart"/>
      <w:r w:rsidRPr="00AE72C6">
        <w:rPr>
          <w:rFonts w:ascii="Times New Roman" w:hAnsi="Times New Roman"/>
          <w:sz w:val="24"/>
          <w:szCs w:val="24"/>
        </w:rPr>
        <w:t>пропонуємої</w:t>
      </w:r>
      <w:proofErr w:type="spellEnd"/>
      <w:r w:rsidRPr="00AE72C6">
        <w:rPr>
          <w:rFonts w:ascii="Times New Roman" w:hAnsi="Times New Roman"/>
          <w:sz w:val="24"/>
          <w:szCs w:val="24"/>
        </w:rPr>
        <w:t xml:space="preserve"> продукції.</w:t>
      </w:r>
    </w:p>
    <w:p w:rsidR="003B291B" w:rsidRPr="00AE72C6" w:rsidRDefault="003B291B" w:rsidP="00AB2698">
      <w:pPr>
        <w:pStyle w:val="31"/>
        <w:spacing w:after="0" w:line="240" w:lineRule="auto"/>
        <w:ind w:firstLine="357"/>
        <w:jc w:val="both"/>
        <w:rPr>
          <w:rFonts w:ascii="Times New Roman" w:hAnsi="Times New Roman"/>
          <w:sz w:val="24"/>
          <w:szCs w:val="24"/>
        </w:rPr>
      </w:pPr>
      <w:r w:rsidRPr="00AE72C6">
        <w:rPr>
          <w:rFonts w:ascii="Times New Roman" w:hAnsi="Times New Roman"/>
          <w:sz w:val="24"/>
          <w:szCs w:val="24"/>
        </w:rPr>
        <w:t>В пропозиції відкритих торгів повинно бути надано документальне підтвердження відповідності пропозиції технічним, якісним, кількісним та іншим вимогам по предмету закупівлі, встановлених Замовником.</w:t>
      </w:r>
    </w:p>
    <w:p w:rsidR="003B291B" w:rsidRPr="00AE72C6" w:rsidRDefault="003B291B" w:rsidP="00AB2698">
      <w:pPr>
        <w:pStyle w:val="31"/>
        <w:spacing w:after="0" w:line="240" w:lineRule="auto"/>
        <w:ind w:firstLine="357"/>
        <w:jc w:val="both"/>
        <w:rPr>
          <w:rFonts w:ascii="Times New Roman" w:hAnsi="Times New Roman"/>
          <w:sz w:val="24"/>
          <w:szCs w:val="24"/>
        </w:rPr>
      </w:pPr>
      <w:r w:rsidRPr="00AE72C6">
        <w:rPr>
          <w:rFonts w:ascii="Times New Roman" w:hAnsi="Times New Roman"/>
          <w:sz w:val="24"/>
          <w:szCs w:val="24"/>
        </w:rPr>
        <w:t>За відсутності необхідної інформації або документального підтвердження цієї інформації замовник має право відхилити пропозицію.</w:t>
      </w:r>
    </w:p>
    <w:p w:rsidR="003B291B" w:rsidRPr="00AE72C6" w:rsidRDefault="003B291B" w:rsidP="003B291B">
      <w:pPr>
        <w:pStyle w:val="31"/>
        <w:tabs>
          <w:tab w:val="num" w:pos="1422"/>
        </w:tabs>
        <w:ind w:firstLine="284"/>
        <w:jc w:val="both"/>
        <w:rPr>
          <w:rFonts w:ascii="Times New Roman" w:hAnsi="Times New Roman"/>
          <w:b/>
          <w:sz w:val="24"/>
          <w:szCs w:val="24"/>
          <w:u w:val="single"/>
        </w:rPr>
      </w:pPr>
    </w:p>
    <w:p w:rsidR="003B291B" w:rsidRDefault="003B291B" w:rsidP="003B291B">
      <w:pPr>
        <w:pStyle w:val="31"/>
        <w:tabs>
          <w:tab w:val="num" w:pos="1422"/>
        </w:tabs>
        <w:ind w:firstLine="284"/>
        <w:jc w:val="both"/>
        <w:rPr>
          <w:rFonts w:ascii="Times New Roman" w:hAnsi="Times New Roman"/>
          <w:b/>
          <w:sz w:val="24"/>
          <w:szCs w:val="24"/>
          <w:u w:val="single"/>
        </w:rPr>
      </w:pPr>
    </w:p>
    <w:p w:rsidR="003B291B" w:rsidRDefault="003B291B" w:rsidP="003B291B">
      <w:pPr>
        <w:rPr>
          <w:rFonts w:ascii="Times New Roman" w:hAnsi="Times New Roman"/>
          <w:b/>
          <w:sz w:val="24"/>
          <w:szCs w:val="24"/>
        </w:rPr>
      </w:pPr>
    </w:p>
    <w:p w:rsidR="00DC269E" w:rsidRDefault="00DC269E" w:rsidP="003B291B">
      <w:pPr>
        <w:rPr>
          <w:rFonts w:ascii="Times New Roman" w:hAnsi="Times New Roman"/>
          <w:b/>
          <w:sz w:val="24"/>
          <w:szCs w:val="24"/>
        </w:rPr>
      </w:pPr>
    </w:p>
    <w:p w:rsidR="00DC269E" w:rsidRDefault="00DC269E" w:rsidP="003B291B">
      <w:pPr>
        <w:rPr>
          <w:rFonts w:ascii="Times New Roman" w:hAnsi="Times New Roman"/>
          <w:b/>
          <w:sz w:val="24"/>
          <w:szCs w:val="24"/>
        </w:rPr>
      </w:pPr>
    </w:p>
    <w:p w:rsidR="00DC269E" w:rsidRDefault="00DC269E" w:rsidP="003B291B">
      <w:pPr>
        <w:rPr>
          <w:rFonts w:ascii="Times New Roman" w:hAnsi="Times New Roman"/>
          <w:b/>
          <w:sz w:val="24"/>
          <w:szCs w:val="24"/>
        </w:rPr>
      </w:pPr>
    </w:p>
    <w:p w:rsidR="00DC269E" w:rsidRPr="003B291B" w:rsidRDefault="00DC269E" w:rsidP="003B291B">
      <w:pPr>
        <w:rPr>
          <w:rFonts w:ascii="Times New Roman" w:hAnsi="Times New Roman"/>
          <w:b/>
          <w:sz w:val="24"/>
          <w:szCs w:val="24"/>
        </w:rPr>
      </w:pPr>
    </w:p>
    <w:p w:rsidR="003B291B" w:rsidRDefault="003B291B" w:rsidP="003B291B">
      <w:pPr>
        <w:rPr>
          <w:rFonts w:ascii="Times New Roman" w:hAnsi="Times New Roman"/>
          <w:b/>
          <w:sz w:val="24"/>
          <w:szCs w:val="24"/>
        </w:rPr>
      </w:pPr>
    </w:p>
    <w:p w:rsidR="00AB2698" w:rsidRDefault="00AB2698" w:rsidP="003B291B">
      <w:pPr>
        <w:rPr>
          <w:rFonts w:ascii="Times New Roman" w:hAnsi="Times New Roman"/>
          <w:b/>
          <w:sz w:val="24"/>
          <w:szCs w:val="24"/>
        </w:rPr>
      </w:pPr>
    </w:p>
    <w:p w:rsidR="00CE1E19" w:rsidRDefault="00754E5A" w:rsidP="00715E42">
      <w:pPr>
        <w:spacing w:after="0" w:line="240" w:lineRule="auto"/>
        <w:jc w:val="both"/>
        <w:rPr>
          <w:rFonts w:ascii="Times New Roman" w:hAnsi="Times New Roman"/>
          <w:b/>
          <w:sz w:val="28"/>
          <w:szCs w:val="28"/>
        </w:rPr>
      </w:pPr>
      <w:r>
        <w:rPr>
          <w:rFonts w:ascii="Times New Roman" w:hAnsi="Times New Roman"/>
          <w:b/>
          <w:sz w:val="28"/>
          <w:szCs w:val="28"/>
        </w:rPr>
        <w:lastRenderedPageBreak/>
        <w:t xml:space="preserve">                                                                                                                </w:t>
      </w:r>
    </w:p>
    <w:p w:rsidR="00715E42" w:rsidRPr="001F7AAE" w:rsidRDefault="00CE1E19" w:rsidP="00715E42">
      <w:pPr>
        <w:spacing w:after="0" w:line="240" w:lineRule="auto"/>
        <w:jc w:val="both"/>
        <w:rPr>
          <w:rFonts w:ascii="Times New Roman" w:hAnsi="Times New Roman"/>
          <w:b/>
          <w:sz w:val="28"/>
          <w:szCs w:val="28"/>
        </w:rPr>
      </w:pPr>
      <w:r>
        <w:rPr>
          <w:rFonts w:ascii="Times New Roman" w:hAnsi="Times New Roman"/>
          <w:b/>
          <w:sz w:val="28"/>
          <w:szCs w:val="28"/>
        </w:rPr>
        <w:t xml:space="preserve">                                                                                                                </w:t>
      </w:r>
      <w:r w:rsidR="00715E42">
        <w:rPr>
          <w:rFonts w:ascii="Times New Roman" w:hAnsi="Times New Roman"/>
          <w:b/>
          <w:sz w:val="28"/>
          <w:szCs w:val="28"/>
        </w:rPr>
        <w:t xml:space="preserve"> </w:t>
      </w:r>
      <w:r w:rsidR="00715E42" w:rsidRPr="001F7AAE">
        <w:rPr>
          <w:rFonts w:ascii="Times New Roman" w:hAnsi="Times New Roman"/>
          <w:b/>
          <w:sz w:val="28"/>
          <w:szCs w:val="28"/>
        </w:rPr>
        <w:t>Додаток №3</w:t>
      </w:r>
    </w:p>
    <w:p w:rsidR="00715E42" w:rsidRPr="00EF0891" w:rsidRDefault="00715E42" w:rsidP="00715E42">
      <w:pPr>
        <w:ind w:left="-720" w:hanging="180"/>
      </w:pPr>
    </w:p>
    <w:p w:rsidR="00715E42" w:rsidRPr="00BB0C9F" w:rsidRDefault="00715E42" w:rsidP="00715E42">
      <w:pPr>
        <w:pStyle w:val="13"/>
        <w:jc w:val="center"/>
        <w:rPr>
          <w:rFonts w:ascii="Times New Roman" w:hAnsi="Times New Roman"/>
          <w:b/>
          <w:sz w:val="24"/>
          <w:szCs w:val="24"/>
        </w:rPr>
      </w:pPr>
      <w:r w:rsidRPr="00BB0C9F">
        <w:rPr>
          <w:rFonts w:ascii="Times New Roman" w:hAnsi="Times New Roman"/>
          <w:b/>
          <w:sz w:val="24"/>
          <w:szCs w:val="24"/>
        </w:rPr>
        <w:t>ДОГОВІР ПОСТАВКИ  №_______</w:t>
      </w:r>
    </w:p>
    <w:p w:rsidR="00715E42" w:rsidRPr="00BB0C9F" w:rsidRDefault="00715E42" w:rsidP="00715E42">
      <w:pPr>
        <w:pStyle w:val="13"/>
        <w:jc w:val="both"/>
        <w:rPr>
          <w:rFonts w:ascii="Times New Roman" w:hAnsi="Times New Roman"/>
          <w:sz w:val="24"/>
          <w:szCs w:val="24"/>
        </w:rPr>
      </w:pPr>
    </w:p>
    <w:tbl>
      <w:tblPr>
        <w:tblW w:w="0" w:type="auto"/>
        <w:tblLook w:val="04A0" w:firstRow="1" w:lastRow="0" w:firstColumn="1" w:lastColumn="0" w:noHBand="0" w:noVBand="1"/>
      </w:tblPr>
      <w:tblGrid>
        <w:gridCol w:w="4904"/>
        <w:gridCol w:w="4951"/>
      </w:tblGrid>
      <w:tr w:rsidR="00715E42" w:rsidRPr="00BB0C9F" w:rsidTr="00B60903">
        <w:tc>
          <w:tcPr>
            <w:tcW w:w="5006" w:type="dxa"/>
            <w:shd w:val="clear" w:color="auto" w:fill="auto"/>
          </w:tcPr>
          <w:p w:rsidR="00715E42" w:rsidRPr="00BB0C9F" w:rsidRDefault="00715E42" w:rsidP="00B60903">
            <w:pPr>
              <w:pStyle w:val="13"/>
              <w:rPr>
                <w:rFonts w:ascii="Times New Roman" w:hAnsi="Times New Roman"/>
                <w:sz w:val="24"/>
                <w:szCs w:val="24"/>
              </w:rPr>
            </w:pPr>
            <w:r w:rsidRPr="00BB0C9F">
              <w:rPr>
                <w:rFonts w:ascii="Times New Roman" w:hAnsi="Times New Roman"/>
                <w:sz w:val="24"/>
                <w:szCs w:val="24"/>
              </w:rPr>
              <w:t xml:space="preserve">м. </w:t>
            </w:r>
            <w:r>
              <w:rPr>
                <w:rFonts w:ascii="Times New Roman" w:hAnsi="Times New Roman"/>
                <w:sz w:val="24"/>
                <w:szCs w:val="24"/>
              </w:rPr>
              <w:t>Вінниця</w:t>
            </w:r>
            <w:r w:rsidRPr="00BB0C9F">
              <w:rPr>
                <w:rFonts w:ascii="Times New Roman" w:hAnsi="Times New Roman"/>
                <w:sz w:val="24"/>
                <w:szCs w:val="24"/>
              </w:rPr>
              <w:t xml:space="preserve"> </w:t>
            </w:r>
          </w:p>
        </w:tc>
        <w:tc>
          <w:tcPr>
            <w:tcW w:w="5006" w:type="dxa"/>
            <w:shd w:val="clear" w:color="auto" w:fill="auto"/>
          </w:tcPr>
          <w:p w:rsidR="00715E42" w:rsidRPr="00BB0C9F" w:rsidRDefault="00715E42" w:rsidP="009B607B">
            <w:pPr>
              <w:pStyle w:val="13"/>
              <w:jc w:val="right"/>
              <w:rPr>
                <w:rFonts w:ascii="Times New Roman" w:hAnsi="Times New Roman"/>
                <w:sz w:val="24"/>
                <w:szCs w:val="24"/>
              </w:rPr>
            </w:pPr>
            <w:r w:rsidRPr="00BB0C9F">
              <w:rPr>
                <w:rFonts w:ascii="Times New Roman" w:hAnsi="Times New Roman"/>
                <w:sz w:val="24"/>
                <w:szCs w:val="24"/>
              </w:rPr>
              <w:t>«__»______________20</w:t>
            </w:r>
            <w:r w:rsidR="009B607B">
              <w:rPr>
                <w:rFonts w:ascii="Times New Roman" w:hAnsi="Times New Roman"/>
                <w:sz w:val="24"/>
                <w:szCs w:val="24"/>
                <w:lang w:val="en-US"/>
              </w:rPr>
              <w:t>20</w:t>
            </w:r>
            <w:r w:rsidRPr="00BB0C9F">
              <w:rPr>
                <w:rFonts w:ascii="Times New Roman" w:hAnsi="Times New Roman"/>
                <w:sz w:val="24"/>
                <w:szCs w:val="24"/>
              </w:rPr>
              <w:t xml:space="preserve"> року</w:t>
            </w:r>
          </w:p>
        </w:tc>
      </w:tr>
    </w:tbl>
    <w:p w:rsidR="00715E42" w:rsidRPr="00BB0C9F" w:rsidRDefault="00715E42" w:rsidP="00715E42">
      <w:pPr>
        <w:pStyle w:val="13"/>
        <w:jc w:val="both"/>
        <w:rPr>
          <w:rFonts w:ascii="Times New Roman" w:hAnsi="Times New Roman"/>
          <w:sz w:val="24"/>
          <w:szCs w:val="24"/>
        </w:rPr>
      </w:pPr>
    </w:p>
    <w:p w:rsidR="00715E42" w:rsidRPr="00BB0C9F" w:rsidRDefault="00715E42" w:rsidP="00715E42">
      <w:pPr>
        <w:pStyle w:val="13"/>
        <w:ind w:firstLine="567"/>
        <w:jc w:val="both"/>
        <w:rPr>
          <w:rFonts w:ascii="Times New Roman" w:hAnsi="Times New Roman"/>
          <w:b/>
          <w:sz w:val="24"/>
          <w:szCs w:val="24"/>
        </w:rPr>
      </w:pPr>
      <w:r w:rsidRPr="00BB0C9F">
        <w:rPr>
          <w:rFonts w:ascii="Times New Roman" w:hAnsi="Times New Roman"/>
          <w:b/>
          <w:sz w:val="24"/>
          <w:szCs w:val="24"/>
        </w:rPr>
        <w:t>_________________________ (надалі – «Покупець»)</w:t>
      </w:r>
      <w:r w:rsidRPr="00BB0C9F">
        <w:rPr>
          <w:rFonts w:ascii="Times New Roman" w:hAnsi="Times New Roman"/>
          <w:sz w:val="24"/>
          <w:szCs w:val="24"/>
        </w:rPr>
        <w:t>, що є платником податку на прибуток за основною ставкою, в особі __________________________________________ , який діє/які діють/  на підставі Статуту, з однієї сторони, та</w:t>
      </w:r>
    </w:p>
    <w:p w:rsidR="00715E42" w:rsidRPr="00BB0C9F" w:rsidRDefault="00715E42" w:rsidP="00715E42">
      <w:pPr>
        <w:pStyle w:val="13"/>
        <w:ind w:firstLine="567"/>
        <w:jc w:val="both"/>
        <w:rPr>
          <w:rFonts w:ascii="Times New Roman" w:hAnsi="Times New Roman"/>
          <w:sz w:val="24"/>
          <w:szCs w:val="24"/>
        </w:rPr>
      </w:pPr>
      <w:r w:rsidRPr="00BB0C9F">
        <w:rPr>
          <w:rFonts w:ascii="Times New Roman" w:hAnsi="Times New Roman"/>
          <w:b/>
          <w:sz w:val="24"/>
          <w:szCs w:val="24"/>
        </w:rPr>
        <w:t>_______________________ (надалі – «Постачальник»)</w:t>
      </w:r>
      <w:r w:rsidRPr="00BB0C9F">
        <w:rPr>
          <w:rFonts w:ascii="Times New Roman" w:hAnsi="Times New Roman"/>
          <w:sz w:val="24"/>
          <w:szCs w:val="24"/>
        </w:rPr>
        <w:t>, що є платником податку на прибуток за основною ставкою, в особі _____________________________________, який діє на підставі _______________, з другої сторони, надалі разом іменовані як «Сторони», уклали цей Договір поставки (надалі іменується – «Договір») про наступне:</w:t>
      </w:r>
    </w:p>
    <w:p w:rsidR="00715E42" w:rsidRPr="00BB0C9F" w:rsidRDefault="00715E42" w:rsidP="00715E42">
      <w:pPr>
        <w:pStyle w:val="13"/>
        <w:jc w:val="both"/>
        <w:rPr>
          <w:rFonts w:ascii="Times New Roman" w:hAnsi="Times New Roman"/>
          <w:sz w:val="24"/>
          <w:szCs w:val="24"/>
        </w:rPr>
      </w:pPr>
      <w:r w:rsidRPr="00BB0C9F">
        <w:rPr>
          <w:rFonts w:ascii="Times New Roman" w:hAnsi="Times New Roman"/>
          <w:sz w:val="24"/>
          <w:szCs w:val="24"/>
        </w:rPr>
        <w:t xml:space="preserve"> </w:t>
      </w:r>
    </w:p>
    <w:p w:rsidR="00715E42" w:rsidRPr="00BB0C9F" w:rsidRDefault="00715E42" w:rsidP="00715E42">
      <w:pPr>
        <w:pStyle w:val="13"/>
        <w:numPr>
          <w:ilvl w:val="0"/>
          <w:numId w:val="2"/>
        </w:numPr>
        <w:ind w:left="0"/>
        <w:jc w:val="center"/>
        <w:rPr>
          <w:rFonts w:ascii="Times New Roman" w:hAnsi="Times New Roman"/>
          <w:b/>
          <w:sz w:val="24"/>
          <w:szCs w:val="24"/>
        </w:rPr>
      </w:pPr>
      <w:r w:rsidRPr="00BB0C9F">
        <w:rPr>
          <w:rFonts w:ascii="Times New Roman" w:hAnsi="Times New Roman"/>
          <w:b/>
          <w:sz w:val="24"/>
          <w:szCs w:val="24"/>
        </w:rPr>
        <w:t>Предмет Договору</w:t>
      </w:r>
    </w:p>
    <w:p w:rsidR="00715E42" w:rsidRPr="00BB0C9F" w:rsidRDefault="00715E42" w:rsidP="00715E42">
      <w:pPr>
        <w:pStyle w:val="13"/>
        <w:rPr>
          <w:rFonts w:ascii="Times New Roman" w:hAnsi="Times New Roman"/>
          <w:b/>
          <w:sz w:val="24"/>
          <w:szCs w:val="24"/>
        </w:rPr>
      </w:pPr>
    </w:p>
    <w:p w:rsidR="00715E42" w:rsidRPr="00BB0C9F" w:rsidRDefault="00715E42" w:rsidP="00715E42">
      <w:pPr>
        <w:pStyle w:val="13"/>
        <w:jc w:val="both"/>
        <w:rPr>
          <w:rFonts w:ascii="Times New Roman" w:hAnsi="Times New Roman"/>
          <w:sz w:val="24"/>
          <w:szCs w:val="24"/>
        </w:rPr>
      </w:pPr>
      <w:r w:rsidRPr="00BB0C9F">
        <w:rPr>
          <w:rFonts w:ascii="Times New Roman" w:hAnsi="Times New Roman"/>
          <w:sz w:val="24"/>
          <w:szCs w:val="24"/>
        </w:rPr>
        <w:t>1.1.</w:t>
      </w:r>
      <w:r w:rsidRPr="00BB0C9F">
        <w:rPr>
          <w:rFonts w:ascii="Times New Roman" w:hAnsi="Times New Roman"/>
          <w:sz w:val="24"/>
          <w:szCs w:val="24"/>
        </w:rPr>
        <w:tab/>
        <w:t>Постачальник зобов’язується поставити та передати у власність Покупцеві продукцію (надалі – Товар) згідно зі Специфікаціями (надалі – Специфікація/ї), які після їх укладення є невід'ємною частиною даного Договору (Додатками до Договору). Найменування, асортимент, обсяг (кількість), ціна, рік випуску, технічні та інші вимоги до Товару визначаються у Додатках до даного Договору.</w:t>
      </w:r>
    </w:p>
    <w:p w:rsidR="00715E42" w:rsidRPr="00BB0C9F" w:rsidRDefault="00715E42" w:rsidP="00715E42">
      <w:pPr>
        <w:pStyle w:val="13"/>
        <w:tabs>
          <w:tab w:val="num" w:pos="0"/>
        </w:tabs>
        <w:jc w:val="both"/>
        <w:rPr>
          <w:rFonts w:ascii="Times New Roman" w:hAnsi="Times New Roman"/>
          <w:sz w:val="24"/>
          <w:szCs w:val="24"/>
        </w:rPr>
      </w:pPr>
      <w:r w:rsidRPr="00BB0C9F">
        <w:rPr>
          <w:rFonts w:ascii="Times New Roman" w:hAnsi="Times New Roman"/>
          <w:sz w:val="24"/>
          <w:szCs w:val="24"/>
        </w:rPr>
        <w:t>1.2.</w:t>
      </w:r>
      <w:r w:rsidRPr="00BB0C9F">
        <w:rPr>
          <w:rFonts w:ascii="Times New Roman" w:hAnsi="Times New Roman"/>
          <w:sz w:val="24"/>
          <w:szCs w:val="24"/>
        </w:rPr>
        <w:tab/>
        <w:t>Покупець зобов’язується прийняти Товар, що поставляється, і оплатити його вартість відповідно до умов цього Договору.</w:t>
      </w:r>
    </w:p>
    <w:p w:rsidR="00715E42" w:rsidRPr="00BB0C9F" w:rsidRDefault="00715E42" w:rsidP="00715E42">
      <w:pPr>
        <w:pStyle w:val="13"/>
        <w:tabs>
          <w:tab w:val="num" w:pos="0"/>
        </w:tabs>
        <w:jc w:val="both"/>
        <w:rPr>
          <w:rFonts w:ascii="Times New Roman" w:hAnsi="Times New Roman"/>
          <w:sz w:val="24"/>
          <w:szCs w:val="24"/>
        </w:rPr>
      </w:pPr>
      <w:r w:rsidRPr="00BB0C9F">
        <w:rPr>
          <w:rFonts w:ascii="Times New Roman" w:hAnsi="Times New Roman"/>
          <w:sz w:val="24"/>
          <w:szCs w:val="24"/>
        </w:rPr>
        <w:t>1.3.</w:t>
      </w:r>
      <w:r w:rsidRPr="00BB0C9F">
        <w:rPr>
          <w:rFonts w:ascii="Times New Roman" w:hAnsi="Times New Roman"/>
          <w:sz w:val="24"/>
          <w:szCs w:val="24"/>
        </w:rPr>
        <w:tab/>
        <w:t>Умови цього Договору викладені Сторонами у відповідності до вимог  Міжнародних правил тлумачення торговельних термінів  «Інкотермс»  (в редакції 2010 року), які застосовуються із урахуванням особливостей, пов'язаних із внутрішньодержавним характером цього Договору, а також тих особливостей, що випливають із умов цього Договору.</w:t>
      </w:r>
    </w:p>
    <w:p w:rsidR="00715E42" w:rsidRPr="00BB0C9F" w:rsidRDefault="00715E42" w:rsidP="00715E42">
      <w:pPr>
        <w:pStyle w:val="22"/>
        <w:tabs>
          <w:tab w:val="num" w:pos="0"/>
        </w:tabs>
        <w:ind w:left="0" w:firstLine="0"/>
        <w:jc w:val="both"/>
        <w:rPr>
          <w:sz w:val="24"/>
          <w:szCs w:val="24"/>
          <w:lang w:eastAsia="en-US"/>
        </w:rPr>
      </w:pPr>
    </w:p>
    <w:p w:rsidR="00715E42" w:rsidRPr="00BB0C9F" w:rsidRDefault="00715E42" w:rsidP="00715E42">
      <w:pPr>
        <w:pStyle w:val="22"/>
        <w:tabs>
          <w:tab w:val="num" w:pos="0"/>
        </w:tabs>
        <w:ind w:left="0" w:firstLine="0"/>
        <w:jc w:val="center"/>
        <w:rPr>
          <w:b/>
          <w:sz w:val="24"/>
          <w:szCs w:val="24"/>
        </w:rPr>
      </w:pPr>
      <w:r w:rsidRPr="00BB0C9F">
        <w:rPr>
          <w:b/>
          <w:sz w:val="24"/>
          <w:szCs w:val="24"/>
        </w:rPr>
        <w:t>2. Якість та комплектність</w:t>
      </w:r>
    </w:p>
    <w:p w:rsidR="00715E42" w:rsidRPr="00BB0C9F" w:rsidRDefault="00715E42" w:rsidP="00715E42">
      <w:pPr>
        <w:pStyle w:val="22"/>
        <w:tabs>
          <w:tab w:val="num" w:pos="0"/>
        </w:tabs>
        <w:ind w:left="0" w:firstLine="0"/>
        <w:jc w:val="both"/>
        <w:rPr>
          <w:sz w:val="24"/>
          <w:szCs w:val="24"/>
        </w:rPr>
      </w:pPr>
    </w:p>
    <w:p w:rsidR="00715E42" w:rsidRPr="00BB0C9F" w:rsidRDefault="00715E42" w:rsidP="00715E42">
      <w:pPr>
        <w:pStyle w:val="22"/>
        <w:tabs>
          <w:tab w:val="num" w:pos="0"/>
        </w:tabs>
        <w:ind w:left="0" w:firstLine="0"/>
        <w:jc w:val="both"/>
        <w:rPr>
          <w:color w:val="000000"/>
          <w:sz w:val="24"/>
          <w:szCs w:val="24"/>
        </w:rPr>
      </w:pPr>
      <w:r w:rsidRPr="00BB0C9F">
        <w:rPr>
          <w:sz w:val="24"/>
          <w:szCs w:val="24"/>
        </w:rPr>
        <w:t>2.1.</w:t>
      </w:r>
      <w:r w:rsidRPr="00BB0C9F">
        <w:rPr>
          <w:sz w:val="24"/>
          <w:szCs w:val="24"/>
        </w:rPr>
        <w:tab/>
        <w:t>Якість і комплектність Товару, що поставляється, повинна відповідати вимогам Додатків до даного Договору, чинним в Україні ДСТУ, ГОСТ, ТУ чи іншим стандартам для відповідного виду Товару.</w:t>
      </w:r>
    </w:p>
    <w:p w:rsidR="00715E42" w:rsidRPr="00BB0C9F" w:rsidRDefault="00715E42" w:rsidP="00715E42">
      <w:pPr>
        <w:pStyle w:val="22"/>
        <w:tabs>
          <w:tab w:val="num" w:pos="0"/>
        </w:tabs>
        <w:ind w:left="0" w:firstLine="0"/>
        <w:jc w:val="both"/>
        <w:rPr>
          <w:color w:val="000000"/>
          <w:sz w:val="24"/>
          <w:szCs w:val="24"/>
        </w:rPr>
      </w:pPr>
      <w:r w:rsidRPr="00BB0C9F">
        <w:rPr>
          <w:color w:val="000000"/>
          <w:sz w:val="24"/>
          <w:szCs w:val="24"/>
        </w:rPr>
        <w:t>2.2.</w:t>
      </w:r>
      <w:r w:rsidRPr="00BB0C9F">
        <w:rPr>
          <w:color w:val="000000"/>
          <w:sz w:val="24"/>
          <w:szCs w:val="24"/>
        </w:rPr>
        <w:tab/>
        <w:t xml:space="preserve"> Постачальник підтверджує, що на момент поставки Товар, який передається Покупцю за Договором, перебуває у власності Постачальника, є новим (таким що не був у користуванні), не перебуває під арештом чи іншою забороною, не викрадений, щодо нього не ведуться судові чи інші спори, </w:t>
      </w:r>
      <w:r w:rsidRPr="00BB0C9F">
        <w:rPr>
          <w:color w:val="000000"/>
          <w:sz w:val="24"/>
          <w:szCs w:val="24"/>
          <w:lang w:val="ru-RU"/>
        </w:rPr>
        <w:t>в</w:t>
      </w:r>
      <w:r w:rsidRPr="00BB0C9F">
        <w:rPr>
          <w:color w:val="000000"/>
          <w:sz w:val="24"/>
          <w:szCs w:val="24"/>
        </w:rPr>
        <w:t>і</w:t>
      </w:r>
      <w:r w:rsidRPr="00BB0C9F">
        <w:rPr>
          <w:color w:val="000000"/>
          <w:sz w:val="24"/>
          <w:szCs w:val="24"/>
          <w:lang w:val="ru-RU"/>
        </w:rPr>
        <w:t xml:space="preserve">н </w:t>
      </w:r>
      <w:r w:rsidRPr="00BB0C9F">
        <w:rPr>
          <w:color w:val="000000"/>
          <w:sz w:val="24"/>
          <w:szCs w:val="24"/>
        </w:rPr>
        <w:t>не переданий у заставу, не переданий як внесок до статутного фонду юридичних осіб, не перебуває у податковій заставі, та не обтяжений у інший спосіб, щодо нього відсутні майнові права третіх осіб.</w:t>
      </w:r>
    </w:p>
    <w:p w:rsidR="00715E42" w:rsidRPr="00BB0C9F" w:rsidRDefault="00715E42" w:rsidP="00715E42">
      <w:pPr>
        <w:pStyle w:val="22"/>
        <w:numPr>
          <w:ilvl w:val="0"/>
          <w:numId w:val="3"/>
        </w:numPr>
        <w:ind w:left="0"/>
        <w:jc w:val="center"/>
        <w:rPr>
          <w:b/>
          <w:color w:val="000000"/>
          <w:sz w:val="24"/>
          <w:szCs w:val="24"/>
        </w:rPr>
      </w:pPr>
      <w:r w:rsidRPr="00BB0C9F">
        <w:rPr>
          <w:b/>
          <w:color w:val="000000"/>
          <w:sz w:val="24"/>
          <w:szCs w:val="24"/>
        </w:rPr>
        <w:t>Ціна та загальна сума Договору</w:t>
      </w:r>
    </w:p>
    <w:p w:rsidR="00715E42" w:rsidRPr="00BB0C9F" w:rsidRDefault="00715E42" w:rsidP="00715E42">
      <w:pPr>
        <w:pStyle w:val="22"/>
        <w:ind w:left="0" w:firstLine="0"/>
        <w:jc w:val="both"/>
        <w:rPr>
          <w:color w:val="000000"/>
          <w:sz w:val="24"/>
          <w:szCs w:val="24"/>
        </w:rPr>
      </w:pPr>
    </w:p>
    <w:p w:rsidR="00715E42" w:rsidRPr="00BB0C9F" w:rsidRDefault="00715E42" w:rsidP="00715E42">
      <w:pPr>
        <w:pStyle w:val="22"/>
        <w:ind w:left="0" w:firstLine="0"/>
        <w:jc w:val="both"/>
        <w:rPr>
          <w:color w:val="000000"/>
          <w:sz w:val="24"/>
          <w:szCs w:val="24"/>
        </w:rPr>
      </w:pPr>
      <w:r w:rsidRPr="00BB0C9F">
        <w:rPr>
          <w:color w:val="000000"/>
          <w:sz w:val="24"/>
          <w:szCs w:val="24"/>
        </w:rPr>
        <w:t>3.1.</w:t>
      </w:r>
      <w:r w:rsidRPr="00BB0C9F">
        <w:rPr>
          <w:color w:val="000000"/>
          <w:sz w:val="24"/>
          <w:szCs w:val="24"/>
        </w:rPr>
        <w:tab/>
        <w:t>Ціна за одиницю Товару зафіксована у Специфікації/</w:t>
      </w:r>
      <w:proofErr w:type="spellStart"/>
      <w:r w:rsidRPr="00BB0C9F">
        <w:rPr>
          <w:color w:val="000000"/>
          <w:sz w:val="24"/>
          <w:szCs w:val="24"/>
        </w:rPr>
        <w:t>ях</w:t>
      </w:r>
      <w:proofErr w:type="spellEnd"/>
      <w:r w:rsidRPr="00BB0C9F">
        <w:rPr>
          <w:color w:val="000000"/>
          <w:sz w:val="24"/>
          <w:szCs w:val="24"/>
        </w:rPr>
        <w:t xml:space="preserve"> у гривнях. </w:t>
      </w:r>
    </w:p>
    <w:p w:rsidR="00715E42" w:rsidRPr="00BB0C9F" w:rsidRDefault="00715E42" w:rsidP="00715E42">
      <w:pPr>
        <w:pStyle w:val="22"/>
        <w:ind w:left="0" w:firstLine="0"/>
        <w:jc w:val="both"/>
        <w:rPr>
          <w:color w:val="000000"/>
          <w:sz w:val="24"/>
          <w:szCs w:val="24"/>
        </w:rPr>
      </w:pPr>
      <w:r w:rsidRPr="00BB0C9F">
        <w:rPr>
          <w:color w:val="000000"/>
          <w:sz w:val="24"/>
          <w:szCs w:val="24"/>
        </w:rPr>
        <w:t>3.2.</w:t>
      </w:r>
      <w:r w:rsidRPr="00BB0C9F">
        <w:rPr>
          <w:color w:val="000000"/>
          <w:sz w:val="24"/>
          <w:szCs w:val="24"/>
        </w:rPr>
        <w:tab/>
        <w:t>До ціни Товару включена вартість тари, упакування і маркування, а також транспортування Товару до місця поставки.</w:t>
      </w:r>
    </w:p>
    <w:p w:rsidR="00715E42" w:rsidRPr="00BB0C9F" w:rsidRDefault="00715E42" w:rsidP="00715E42">
      <w:pPr>
        <w:pStyle w:val="22"/>
        <w:ind w:left="0" w:firstLine="0"/>
        <w:jc w:val="both"/>
        <w:rPr>
          <w:color w:val="000000"/>
          <w:sz w:val="24"/>
          <w:szCs w:val="24"/>
        </w:rPr>
      </w:pPr>
      <w:r w:rsidRPr="00BB0C9F">
        <w:rPr>
          <w:color w:val="000000"/>
          <w:sz w:val="24"/>
          <w:szCs w:val="24"/>
        </w:rPr>
        <w:t>3.3.</w:t>
      </w:r>
      <w:r w:rsidRPr="00BB0C9F">
        <w:rPr>
          <w:color w:val="000000"/>
          <w:sz w:val="24"/>
          <w:szCs w:val="24"/>
        </w:rPr>
        <w:tab/>
        <w:t xml:space="preserve">Загальна сума Договору складає ______________________________грн. крім того ПДВ 20% - _______________, </w:t>
      </w:r>
      <w:r w:rsidRPr="00BB0C9F">
        <w:rPr>
          <w:b/>
          <w:color w:val="000000"/>
          <w:sz w:val="24"/>
          <w:szCs w:val="24"/>
        </w:rPr>
        <w:t>загальна сума з ПДВ _____________________________ грн</w:t>
      </w:r>
      <w:r w:rsidRPr="00BB0C9F">
        <w:rPr>
          <w:color w:val="000000"/>
          <w:sz w:val="24"/>
          <w:szCs w:val="24"/>
        </w:rPr>
        <w:t>.</w:t>
      </w:r>
    </w:p>
    <w:p w:rsidR="00715E42" w:rsidRPr="00BB0C9F" w:rsidRDefault="00715E42" w:rsidP="00715E42">
      <w:pPr>
        <w:pStyle w:val="22"/>
        <w:ind w:left="0" w:firstLine="0"/>
        <w:jc w:val="both"/>
        <w:rPr>
          <w:color w:val="000000"/>
          <w:sz w:val="24"/>
          <w:szCs w:val="24"/>
        </w:rPr>
      </w:pPr>
      <w:r w:rsidRPr="00BB0C9F">
        <w:rPr>
          <w:color w:val="000000"/>
          <w:sz w:val="24"/>
          <w:szCs w:val="24"/>
        </w:rPr>
        <w:t>3.4.</w:t>
      </w:r>
      <w:r w:rsidRPr="00BB0C9F">
        <w:rPr>
          <w:color w:val="000000"/>
          <w:sz w:val="24"/>
          <w:szCs w:val="24"/>
        </w:rPr>
        <w:tab/>
        <w:t xml:space="preserve">Враховуючи, що вартість Товару містить імпортну складову (що має бути підтверджено сертифікатом про походження Товару), ціна Товару та загальна сума Договору, визначаються Сторонами як змінні, тобто остаточна ціна Товару, що підлягає сплаті Покупцем, ставиться у залежність від зміни вище рівня 5% міжбанківського курсу продажу </w:t>
      </w:r>
      <w:r w:rsidRPr="00BB0C9F">
        <w:rPr>
          <w:color w:val="000000"/>
          <w:sz w:val="24"/>
          <w:szCs w:val="24"/>
        </w:rPr>
        <w:lastRenderedPageBreak/>
        <w:t xml:space="preserve">(за даними системи </w:t>
      </w:r>
      <w:proofErr w:type="spellStart"/>
      <w:r w:rsidRPr="00BB0C9F">
        <w:rPr>
          <w:color w:val="000000"/>
          <w:sz w:val="24"/>
          <w:szCs w:val="24"/>
        </w:rPr>
        <w:t>ВалКлі</w:t>
      </w:r>
      <w:proofErr w:type="spellEnd"/>
      <w:r w:rsidRPr="00BB0C9F">
        <w:rPr>
          <w:color w:val="000000"/>
          <w:sz w:val="24"/>
          <w:szCs w:val="24"/>
        </w:rPr>
        <w:t xml:space="preserve">) долара США/гривні згідно сайту </w:t>
      </w:r>
      <w:hyperlink r:id="rId27" w:history="1">
        <w:r w:rsidRPr="00BB0C9F">
          <w:rPr>
            <w:rStyle w:val="a9"/>
            <w:rFonts w:eastAsia="Calibri"/>
            <w:color w:val="000000"/>
            <w:sz w:val="24"/>
            <w:szCs w:val="24"/>
          </w:rPr>
          <w:t>http://minfin.com.ua/currency/mb</w:t>
        </w:r>
      </w:hyperlink>
      <w:r w:rsidRPr="00BB0C9F">
        <w:rPr>
          <w:color w:val="000000"/>
          <w:sz w:val="24"/>
          <w:szCs w:val="24"/>
        </w:rPr>
        <w:t>.</w:t>
      </w:r>
    </w:p>
    <w:p w:rsidR="00715E42" w:rsidRPr="00BB0C9F" w:rsidRDefault="00715E42" w:rsidP="00715E42">
      <w:pPr>
        <w:pStyle w:val="22"/>
        <w:ind w:left="0" w:firstLine="0"/>
        <w:jc w:val="both"/>
        <w:rPr>
          <w:color w:val="000000"/>
          <w:sz w:val="24"/>
          <w:szCs w:val="24"/>
        </w:rPr>
      </w:pPr>
      <w:r w:rsidRPr="00BB0C9F">
        <w:rPr>
          <w:color w:val="000000"/>
          <w:sz w:val="24"/>
          <w:szCs w:val="24"/>
        </w:rPr>
        <w:t>Нову вартість одиниці Товару необхідно розрахувати (індексувати) за наступною формулою:</w:t>
      </w:r>
    </w:p>
    <w:p w:rsidR="00715E42" w:rsidRPr="00BB0C9F" w:rsidRDefault="00715E42" w:rsidP="00715E42">
      <w:pPr>
        <w:spacing w:after="0" w:line="240" w:lineRule="auto"/>
        <w:rPr>
          <w:rFonts w:ascii="Times New Roman" w:hAnsi="Times New Roman"/>
          <w:color w:val="000000"/>
          <w:sz w:val="24"/>
          <w:szCs w:val="24"/>
        </w:rPr>
      </w:pPr>
      <w:r w:rsidRPr="00BB0C9F">
        <w:rPr>
          <w:rFonts w:ascii="Times New Roman" w:hAnsi="Times New Roman"/>
          <w:color w:val="000000"/>
          <w:sz w:val="24"/>
          <w:szCs w:val="24"/>
        </w:rPr>
        <w:t xml:space="preserve">Ц= (К1/К2) х </w:t>
      </w:r>
      <w:proofErr w:type="spellStart"/>
      <w:r w:rsidRPr="00BB0C9F">
        <w:rPr>
          <w:rFonts w:ascii="Times New Roman" w:hAnsi="Times New Roman"/>
          <w:color w:val="000000"/>
          <w:sz w:val="24"/>
          <w:szCs w:val="24"/>
        </w:rPr>
        <w:t>Цт</w:t>
      </w:r>
      <w:proofErr w:type="spellEnd"/>
      <w:r w:rsidRPr="00BB0C9F">
        <w:rPr>
          <w:rFonts w:ascii="Times New Roman" w:hAnsi="Times New Roman"/>
          <w:color w:val="000000"/>
          <w:sz w:val="24"/>
          <w:szCs w:val="24"/>
        </w:rPr>
        <w:t>, де</w:t>
      </w:r>
    </w:p>
    <w:p w:rsidR="00715E42" w:rsidRPr="00BB0C9F" w:rsidRDefault="00715E42" w:rsidP="00715E42">
      <w:pPr>
        <w:spacing w:after="0" w:line="240" w:lineRule="auto"/>
        <w:jc w:val="both"/>
        <w:rPr>
          <w:rFonts w:ascii="Times New Roman" w:hAnsi="Times New Roman"/>
          <w:color w:val="000000"/>
          <w:sz w:val="24"/>
          <w:szCs w:val="24"/>
        </w:rPr>
      </w:pPr>
      <w:r w:rsidRPr="00BB0C9F">
        <w:rPr>
          <w:rFonts w:ascii="Times New Roman" w:hAnsi="Times New Roman"/>
          <w:color w:val="000000"/>
          <w:sz w:val="24"/>
          <w:szCs w:val="24"/>
        </w:rPr>
        <w:t xml:space="preserve">К1 – міжбанківський курс продажу (за даними системи </w:t>
      </w:r>
      <w:proofErr w:type="spellStart"/>
      <w:r w:rsidRPr="00BB0C9F">
        <w:rPr>
          <w:rFonts w:ascii="Times New Roman" w:hAnsi="Times New Roman"/>
          <w:color w:val="000000"/>
          <w:sz w:val="24"/>
          <w:szCs w:val="24"/>
        </w:rPr>
        <w:t>ВалКлі</w:t>
      </w:r>
      <w:proofErr w:type="spellEnd"/>
      <w:r w:rsidRPr="00BB0C9F">
        <w:rPr>
          <w:rFonts w:ascii="Times New Roman" w:hAnsi="Times New Roman"/>
          <w:color w:val="000000"/>
          <w:sz w:val="24"/>
          <w:szCs w:val="24"/>
        </w:rPr>
        <w:t xml:space="preserve">) долара США/гривні згідно сайту </w:t>
      </w:r>
      <w:hyperlink r:id="rId28" w:history="1">
        <w:r w:rsidRPr="00BB0C9F">
          <w:rPr>
            <w:rStyle w:val="a9"/>
            <w:rFonts w:ascii="Times New Roman" w:hAnsi="Times New Roman"/>
            <w:color w:val="000000"/>
            <w:sz w:val="24"/>
            <w:szCs w:val="24"/>
          </w:rPr>
          <w:t>http://minfin.com.ua/currency/mb</w:t>
        </w:r>
      </w:hyperlink>
      <w:r w:rsidRPr="00BB0C9F">
        <w:rPr>
          <w:rFonts w:ascii="Times New Roman" w:hAnsi="Times New Roman"/>
          <w:color w:val="000000"/>
          <w:sz w:val="24"/>
          <w:szCs w:val="24"/>
        </w:rPr>
        <w:t xml:space="preserve"> на дату відвантаження Товару, або, у разі виконання пункту 4.2.2. Договору – на дату здійснення передоплати Постачальнику за Товар; </w:t>
      </w:r>
    </w:p>
    <w:p w:rsidR="00715E42" w:rsidRPr="00BB0C9F" w:rsidRDefault="00715E42" w:rsidP="00715E42">
      <w:pPr>
        <w:spacing w:after="0" w:line="240" w:lineRule="auto"/>
        <w:jc w:val="both"/>
        <w:rPr>
          <w:rFonts w:ascii="Times New Roman" w:hAnsi="Times New Roman"/>
          <w:color w:val="000000"/>
          <w:sz w:val="24"/>
          <w:szCs w:val="24"/>
        </w:rPr>
      </w:pPr>
      <w:r w:rsidRPr="00BB0C9F">
        <w:rPr>
          <w:rFonts w:ascii="Times New Roman" w:hAnsi="Times New Roman"/>
          <w:color w:val="000000"/>
          <w:sz w:val="24"/>
          <w:szCs w:val="24"/>
        </w:rPr>
        <w:t xml:space="preserve">К2 – міжбанківський курс продажу (за даними системи </w:t>
      </w:r>
      <w:proofErr w:type="spellStart"/>
      <w:r w:rsidRPr="00BB0C9F">
        <w:rPr>
          <w:rFonts w:ascii="Times New Roman" w:hAnsi="Times New Roman"/>
          <w:color w:val="000000"/>
          <w:sz w:val="24"/>
          <w:szCs w:val="24"/>
        </w:rPr>
        <w:t>ВалКлі</w:t>
      </w:r>
      <w:proofErr w:type="spellEnd"/>
      <w:r w:rsidRPr="00BB0C9F">
        <w:rPr>
          <w:rFonts w:ascii="Times New Roman" w:hAnsi="Times New Roman"/>
          <w:color w:val="000000"/>
          <w:sz w:val="24"/>
          <w:szCs w:val="24"/>
        </w:rPr>
        <w:t xml:space="preserve">) долара США /гривні згідно сайту </w:t>
      </w:r>
      <w:hyperlink r:id="rId29" w:history="1">
        <w:r w:rsidRPr="00BB0C9F">
          <w:rPr>
            <w:rStyle w:val="a9"/>
            <w:rFonts w:ascii="Times New Roman" w:hAnsi="Times New Roman"/>
            <w:color w:val="000000"/>
            <w:sz w:val="24"/>
            <w:szCs w:val="24"/>
          </w:rPr>
          <w:t>http://minfin.com.ua/currency/mb</w:t>
        </w:r>
      </w:hyperlink>
      <w:r w:rsidRPr="00BB0C9F">
        <w:rPr>
          <w:rFonts w:ascii="Times New Roman" w:hAnsi="Times New Roman"/>
          <w:color w:val="000000"/>
          <w:sz w:val="24"/>
          <w:szCs w:val="24"/>
        </w:rPr>
        <w:t xml:space="preserve"> на дату укладання Договору;</w:t>
      </w:r>
    </w:p>
    <w:p w:rsidR="00715E42" w:rsidRPr="00BB0C9F" w:rsidRDefault="00715E42" w:rsidP="00715E42">
      <w:pPr>
        <w:spacing w:after="0" w:line="240" w:lineRule="auto"/>
        <w:jc w:val="both"/>
        <w:rPr>
          <w:rFonts w:ascii="Times New Roman" w:hAnsi="Times New Roman"/>
          <w:color w:val="000000"/>
          <w:sz w:val="24"/>
          <w:szCs w:val="24"/>
        </w:rPr>
      </w:pPr>
      <w:proofErr w:type="spellStart"/>
      <w:r w:rsidRPr="00BB0C9F">
        <w:rPr>
          <w:rFonts w:ascii="Times New Roman" w:hAnsi="Times New Roman"/>
          <w:color w:val="000000"/>
          <w:sz w:val="24"/>
          <w:szCs w:val="24"/>
        </w:rPr>
        <w:t>Цт</w:t>
      </w:r>
      <w:proofErr w:type="spellEnd"/>
      <w:r w:rsidRPr="00BB0C9F">
        <w:rPr>
          <w:rFonts w:ascii="Times New Roman" w:hAnsi="Times New Roman"/>
          <w:color w:val="000000"/>
          <w:sz w:val="24"/>
          <w:szCs w:val="24"/>
        </w:rPr>
        <w:t xml:space="preserve"> – вартість одиниці Товару, що зазначена у Специфікації.</w:t>
      </w:r>
    </w:p>
    <w:p w:rsidR="00715E42" w:rsidRPr="00BB0C9F" w:rsidRDefault="00715E42" w:rsidP="00715E42">
      <w:pPr>
        <w:pStyle w:val="af7"/>
        <w:spacing w:before="0" w:beforeAutospacing="0" w:after="0" w:afterAutospacing="0"/>
        <w:jc w:val="both"/>
        <w:rPr>
          <w:color w:val="000000"/>
        </w:rPr>
      </w:pPr>
      <w:r w:rsidRPr="00BB0C9F">
        <w:rPr>
          <w:color w:val="000000"/>
        </w:rPr>
        <w:t>3.5.</w:t>
      </w:r>
      <w:r w:rsidRPr="00BB0C9F">
        <w:rPr>
          <w:color w:val="000000"/>
        </w:rPr>
        <w:tab/>
        <w:t xml:space="preserve">У разі зміни міжбанківського курсу продажу (за даними системи </w:t>
      </w:r>
      <w:proofErr w:type="spellStart"/>
      <w:r w:rsidRPr="00BB0C9F">
        <w:rPr>
          <w:color w:val="000000"/>
        </w:rPr>
        <w:t>ВалКлі</w:t>
      </w:r>
      <w:proofErr w:type="spellEnd"/>
      <w:r w:rsidRPr="00BB0C9F">
        <w:rPr>
          <w:color w:val="000000"/>
        </w:rPr>
        <w:t>) долара США /гривні на дату відвантаження Товару або, у разі виконання пункту 4.2.2. Договору – на дату здійснення передоплати Постачальнику за Товар, Постачальник може здійснити перерахунок ціни Товару та загальної суми Договору за формулою наведеною в п.3.4. Договору та виставляє Покупцю відкоригований рахунок-фактуру.</w:t>
      </w:r>
    </w:p>
    <w:p w:rsidR="00715E42" w:rsidRPr="00BB0C9F" w:rsidRDefault="00715E42" w:rsidP="00715E42">
      <w:pPr>
        <w:pStyle w:val="af7"/>
        <w:spacing w:before="0" w:beforeAutospacing="0" w:after="0" w:afterAutospacing="0"/>
        <w:jc w:val="both"/>
        <w:rPr>
          <w:color w:val="000000"/>
        </w:rPr>
      </w:pPr>
      <w:r w:rsidRPr="00BB0C9F">
        <w:rPr>
          <w:color w:val="000000"/>
        </w:rPr>
        <w:t>3.</w:t>
      </w:r>
      <w:r w:rsidRPr="00BB0C9F">
        <w:rPr>
          <w:color w:val="000000"/>
          <w:lang w:val="ru-RU"/>
        </w:rPr>
        <w:t>6</w:t>
      </w:r>
      <w:r w:rsidRPr="00BB0C9F">
        <w:rPr>
          <w:color w:val="000000"/>
        </w:rPr>
        <w:t>.</w:t>
      </w:r>
      <w:r w:rsidRPr="00BB0C9F">
        <w:rPr>
          <w:color w:val="000000"/>
        </w:rPr>
        <w:tab/>
        <w:t>Після здійсненого перерахунку загальної суми Договору згідно умов пункту 3.4. Договору, Сторони укладають додаткову угоду до Договору, яка фіксує остаточну суму Договору.</w:t>
      </w:r>
    </w:p>
    <w:p w:rsidR="00715E42" w:rsidRPr="00BB0C9F" w:rsidRDefault="00715E42" w:rsidP="00715E42">
      <w:pPr>
        <w:pStyle w:val="22"/>
        <w:ind w:left="0" w:firstLine="0"/>
        <w:jc w:val="both"/>
        <w:rPr>
          <w:color w:val="000000"/>
          <w:sz w:val="24"/>
          <w:szCs w:val="24"/>
        </w:rPr>
      </w:pPr>
    </w:p>
    <w:p w:rsidR="00715E42" w:rsidRPr="00BB0C9F" w:rsidRDefault="00715E42" w:rsidP="00715E42">
      <w:pPr>
        <w:pStyle w:val="22"/>
        <w:numPr>
          <w:ilvl w:val="0"/>
          <w:numId w:val="3"/>
        </w:numPr>
        <w:ind w:left="0" w:firstLine="0"/>
        <w:jc w:val="center"/>
        <w:rPr>
          <w:b/>
          <w:color w:val="000000"/>
          <w:sz w:val="24"/>
          <w:szCs w:val="24"/>
        </w:rPr>
      </w:pPr>
      <w:r w:rsidRPr="00BB0C9F">
        <w:rPr>
          <w:b/>
          <w:color w:val="000000"/>
          <w:sz w:val="24"/>
          <w:szCs w:val="24"/>
        </w:rPr>
        <w:t>Порядок розрахунків</w:t>
      </w:r>
    </w:p>
    <w:p w:rsidR="00715E42" w:rsidRPr="00BB0C9F" w:rsidRDefault="00715E42" w:rsidP="00715E42">
      <w:pPr>
        <w:pStyle w:val="22"/>
        <w:ind w:left="0" w:firstLine="0"/>
        <w:jc w:val="both"/>
        <w:rPr>
          <w:color w:val="000000"/>
          <w:sz w:val="24"/>
          <w:szCs w:val="24"/>
        </w:rPr>
      </w:pPr>
    </w:p>
    <w:p w:rsidR="00715E42" w:rsidRPr="00BB0C9F" w:rsidRDefault="00715E42" w:rsidP="00715E42">
      <w:pPr>
        <w:pStyle w:val="22"/>
        <w:ind w:left="0" w:firstLine="0"/>
        <w:jc w:val="both"/>
        <w:rPr>
          <w:color w:val="000000"/>
          <w:sz w:val="24"/>
          <w:szCs w:val="24"/>
        </w:rPr>
      </w:pPr>
      <w:r w:rsidRPr="00BB0C9F">
        <w:rPr>
          <w:color w:val="000000"/>
          <w:sz w:val="24"/>
          <w:szCs w:val="24"/>
        </w:rPr>
        <w:t>4.1.</w:t>
      </w:r>
      <w:r w:rsidRPr="00BB0C9F">
        <w:rPr>
          <w:color w:val="000000"/>
          <w:sz w:val="24"/>
          <w:szCs w:val="24"/>
        </w:rPr>
        <w:tab/>
        <w:t xml:space="preserve">Оплата Товару здійснюється Покупцем у національній валюті України шляхом безготівкового перерахування коштів на поточний рахунок Постачальника </w:t>
      </w:r>
      <w:r w:rsidRPr="00BB0C9F">
        <w:rPr>
          <w:snapToGrid w:val="0"/>
          <w:color w:val="000000"/>
          <w:sz w:val="24"/>
          <w:szCs w:val="24"/>
        </w:rPr>
        <w:t>або шляхом емісії простого векселя</w:t>
      </w:r>
      <w:r w:rsidRPr="00BB0C9F">
        <w:rPr>
          <w:color w:val="000000"/>
          <w:sz w:val="24"/>
          <w:szCs w:val="24"/>
        </w:rPr>
        <w:t>.</w:t>
      </w:r>
    </w:p>
    <w:p w:rsidR="00715E42" w:rsidRPr="00BB0C9F" w:rsidRDefault="00715E42" w:rsidP="00715E42">
      <w:pPr>
        <w:pStyle w:val="22"/>
        <w:ind w:left="0" w:firstLine="0"/>
        <w:jc w:val="both"/>
        <w:rPr>
          <w:color w:val="000000"/>
          <w:sz w:val="24"/>
          <w:szCs w:val="24"/>
        </w:rPr>
      </w:pPr>
      <w:r w:rsidRPr="00BB0C9F">
        <w:rPr>
          <w:color w:val="000000"/>
          <w:sz w:val="24"/>
          <w:szCs w:val="24"/>
        </w:rPr>
        <w:t>4.2.</w:t>
      </w:r>
      <w:r w:rsidRPr="00BB0C9F">
        <w:rPr>
          <w:color w:val="000000"/>
          <w:sz w:val="24"/>
          <w:szCs w:val="24"/>
        </w:rPr>
        <w:tab/>
        <w:t xml:space="preserve">Розрахунки між Покупцем та Постачальником за даним Договором здійснюються у наступному порядку: </w:t>
      </w:r>
    </w:p>
    <w:p w:rsidR="00715E42" w:rsidRPr="00BB0C9F" w:rsidRDefault="00715E42" w:rsidP="00715E42">
      <w:pPr>
        <w:pStyle w:val="22"/>
        <w:ind w:left="0" w:firstLine="0"/>
        <w:jc w:val="both"/>
        <w:rPr>
          <w:sz w:val="24"/>
          <w:szCs w:val="24"/>
        </w:rPr>
      </w:pPr>
      <w:r w:rsidRPr="00BB0C9F">
        <w:rPr>
          <w:color w:val="000000"/>
          <w:sz w:val="24"/>
          <w:szCs w:val="24"/>
        </w:rPr>
        <w:t>4.2.1.</w:t>
      </w:r>
      <w:r w:rsidRPr="00BB0C9F">
        <w:rPr>
          <w:color w:val="000000"/>
          <w:sz w:val="24"/>
          <w:szCs w:val="24"/>
        </w:rPr>
        <w:tab/>
        <w:t xml:space="preserve">Покупець здійснює розрахунки за фактично отриманий товар протягом 180 календарних днів з моменту отримання Товару та підписання Сторонами здавально-приймальних документів на свій вибір або шляхом перерахування грошових коштів на розрахунковий рахунок Постачальника, або шляхом видачі простого векселя (векселів). Вексель (векселі) видаються Постачальнику на суму фактично поставленого Товару. Номінальна вартість векселя (векселів) не повинна бути більше суми фактично отриманих Товарів. В момент (день) оформлення векселя (векселів) зобов’язання оплатити отриманий Товар у Покупця припиняються та виникає новий обов’язок оплатити вексель (векселі). Вексель </w:t>
      </w:r>
      <w:r w:rsidRPr="00BB0C9F">
        <w:rPr>
          <w:sz w:val="24"/>
          <w:szCs w:val="24"/>
        </w:rPr>
        <w:t xml:space="preserve">(векселі) передається за актом прийому-передачі. Постачальник зобов’язаний прийняти оформлений вексель (векселі) та підписати акт прийому-передачі. </w:t>
      </w:r>
    </w:p>
    <w:p w:rsidR="00715E42" w:rsidRPr="00BB0C9F" w:rsidRDefault="00715E42" w:rsidP="00715E42">
      <w:pPr>
        <w:pStyle w:val="22"/>
        <w:ind w:left="0" w:firstLine="0"/>
        <w:jc w:val="both"/>
        <w:rPr>
          <w:sz w:val="24"/>
          <w:szCs w:val="24"/>
        </w:rPr>
      </w:pPr>
      <w:r w:rsidRPr="00BB0C9F">
        <w:rPr>
          <w:sz w:val="24"/>
          <w:szCs w:val="24"/>
        </w:rPr>
        <w:t>4.2.2.</w:t>
      </w:r>
      <w:r w:rsidRPr="00BB0C9F">
        <w:rPr>
          <w:sz w:val="24"/>
          <w:szCs w:val="24"/>
        </w:rPr>
        <w:tab/>
        <w:t>За наявності фінансування Покупець має право, але не зобов’язаний здійснити повну або часткову попередню оплату Товару.</w:t>
      </w:r>
    </w:p>
    <w:p w:rsidR="00715E42" w:rsidRPr="00BB0C9F" w:rsidRDefault="00715E42" w:rsidP="00715E42">
      <w:pPr>
        <w:pStyle w:val="22"/>
        <w:ind w:left="0" w:firstLine="0"/>
        <w:jc w:val="both"/>
        <w:rPr>
          <w:sz w:val="24"/>
          <w:szCs w:val="24"/>
        </w:rPr>
      </w:pPr>
      <w:r w:rsidRPr="00BB0C9F">
        <w:rPr>
          <w:sz w:val="24"/>
          <w:szCs w:val="24"/>
        </w:rPr>
        <w:t>4.2.3.</w:t>
      </w:r>
      <w:r w:rsidRPr="00BB0C9F">
        <w:rPr>
          <w:sz w:val="24"/>
          <w:szCs w:val="24"/>
        </w:rPr>
        <w:tab/>
        <w:t>У випадку одержання передоплати та неможливості виконати свої зобов’язання, Постачальник повертає Покупцю одержані грошові кошти не пізніше 3-х банківських днів з моменту виявлення такої обставини. При порушенні зазначеного строку на суму неповернених коштів нараховуються індекс інфляції та штрафна санкція у розмірі 30% від суми неповернених коштів.</w:t>
      </w:r>
    </w:p>
    <w:p w:rsidR="00715E42" w:rsidRPr="00BB0C9F" w:rsidRDefault="00715E42" w:rsidP="00715E42">
      <w:pPr>
        <w:pStyle w:val="22"/>
        <w:ind w:left="0" w:firstLine="0"/>
        <w:jc w:val="both"/>
        <w:rPr>
          <w:sz w:val="24"/>
          <w:szCs w:val="24"/>
        </w:rPr>
      </w:pPr>
      <w:r w:rsidRPr="00BB0C9F">
        <w:rPr>
          <w:sz w:val="24"/>
          <w:szCs w:val="24"/>
        </w:rPr>
        <w:t>4.2.4.</w:t>
      </w:r>
      <w:r w:rsidRPr="00BB0C9F">
        <w:rPr>
          <w:sz w:val="24"/>
          <w:szCs w:val="24"/>
        </w:rPr>
        <w:tab/>
        <w:t xml:space="preserve">У випадку несвоєчасного надання Постачальником електронної податкової накладної або будь-якого із документів, зазначених у п. 5.6. Договору, Покупець має право затримати розрахунок за Товар до моменту отримання повного пакету документів, що не буде вважатися простроченням з боку Покупця. </w:t>
      </w:r>
    </w:p>
    <w:p w:rsidR="00715E42" w:rsidRPr="00BB0C9F" w:rsidRDefault="00715E42" w:rsidP="00715E42">
      <w:pPr>
        <w:pStyle w:val="22"/>
        <w:numPr>
          <w:ilvl w:val="1"/>
          <w:numId w:val="5"/>
        </w:numPr>
        <w:ind w:left="0" w:firstLine="0"/>
        <w:jc w:val="both"/>
        <w:rPr>
          <w:sz w:val="24"/>
          <w:szCs w:val="24"/>
        </w:rPr>
      </w:pPr>
      <w:r w:rsidRPr="00BB0C9F">
        <w:rPr>
          <w:sz w:val="24"/>
          <w:szCs w:val="24"/>
        </w:rPr>
        <w:t>Постачальник зобов’язується надавати Покупцю податкові накладні, складені в електронній формі з дотриманням умови щодо реєстрації у порядку, визначеному законодавством, з електронним підписом уповноваженої особи, та зареєстровані в Єдиному реєстрі податкових накладних в строк не пізніше визначеного Податковим кодексом України. Покупець для реєстрації та обміну податковими накладними використовує програмний комплекс «M.E.Doc IS».</w:t>
      </w:r>
    </w:p>
    <w:p w:rsidR="00715E42" w:rsidRPr="00BB0C9F" w:rsidRDefault="00715E42" w:rsidP="00715E42">
      <w:pPr>
        <w:pStyle w:val="22"/>
        <w:ind w:left="0" w:firstLine="0"/>
        <w:jc w:val="both"/>
        <w:rPr>
          <w:sz w:val="24"/>
          <w:szCs w:val="24"/>
        </w:rPr>
      </w:pPr>
      <w:r w:rsidRPr="00BB0C9F">
        <w:rPr>
          <w:sz w:val="24"/>
          <w:szCs w:val="24"/>
        </w:rPr>
        <w:lastRenderedPageBreak/>
        <w:t>4.4.</w:t>
      </w:r>
      <w:r w:rsidRPr="00BB0C9F">
        <w:rPr>
          <w:sz w:val="24"/>
          <w:szCs w:val="24"/>
        </w:rPr>
        <w:tab/>
        <w:t>Порядок здійснення оплати за Договором може бути змінений тільки за взаємною згодою Сторін шляхом підписання додаткової угоди.</w:t>
      </w:r>
    </w:p>
    <w:p w:rsidR="00715E42" w:rsidRPr="00BB0C9F" w:rsidRDefault="00715E42" w:rsidP="00715E42">
      <w:pPr>
        <w:pStyle w:val="22"/>
        <w:ind w:left="0"/>
        <w:jc w:val="both"/>
        <w:rPr>
          <w:sz w:val="24"/>
          <w:szCs w:val="24"/>
        </w:rPr>
      </w:pPr>
    </w:p>
    <w:p w:rsidR="00715E42" w:rsidRPr="00BB0C9F" w:rsidRDefault="00715E42" w:rsidP="00715E42">
      <w:pPr>
        <w:pStyle w:val="22"/>
        <w:numPr>
          <w:ilvl w:val="0"/>
          <w:numId w:val="3"/>
        </w:numPr>
        <w:ind w:left="0" w:firstLine="0"/>
        <w:jc w:val="center"/>
        <w:rPr>
          <w:b/>
          <w:sz w:val="24"/>
          <w:szCs w:val="24"/>
        </w:rPr>
      </w:pPr>
      <w:r w:rsidRPr="00BB0C9F">
        <w:rPr>
          <w:b/>
          <w:sz w:val="24"/>
          <w:szCs w:val="24"/>
        </w:rPr>
        <w:t>Строки і порядок поставки Товару</w:t>
      </w:r>
    </w:p>
    <w:p w:rsidR="00715E42" w:rsidRPr="00BB0C9F" w:rsidRDefault="00715E42" w:rsidP="00715E42">
      <w:pPr>
        <w:pStyle w:val="22"/>
        <w:ind w:left="0" w:firstLine="0"/>
        <w:rPr>
          <w:b/>
          <w:sz w:val="24"/>
          <w:szCs w:val="24"/>
        </w:rPr>
      </w:pPr>
    </w:p>
    <w:p w:rsidR="00715E42" w:rsidRPr="00BB0C9F" w:rsidRDefault="00715E42" w:rsidP="00715E42">
      <w:pPr>
        <w:pStyle w:val="22"/>
        <w:ind w:left="0" w:firstLine="0"/>
        <w:jc w:val="both"/>
        <w:rPr>
          <w:sz w:val="24"/>
          <w:szCs w:val="24"/>
        </w:rPr>
      </w:pPr>
      <w:r w:rsidRPr="00BB0C9F">
        <w:rPr>
          <w:sz w:val="24"/>
          <w:szCs w:val="24"/>
        </w:rPr>
        <w:t>5.1.</w:t>
      </w:r>
      <w:r w:rsidRPr="00BB0C9F">
        <w:rPr>
          <w:sz w:val="24"/>
          <w:szCs w:val="24"/>
        </w:rPr>
        <w:tab/>
        <w:t xml:space="preserve">Поставка здійснюється одноразово або партіями на підставі Заявки Покупця (допускається передача Заявки факсом або електронною поштою), Постачальник підтверджує одержану Заявку та/або виставляє Покупцю рахунок-фактуру на оплату, що буде вважатися підтвердженням Заявки Постачальником. </w:t>
      </w:r>
    </w:p>
    <w:p w:rsidR="00715E42" w:rsidRPr="00BB0C9F" w:rsidRDefault="00715E42" w:rsidP="00715E42">
      <w:pPr>
        <w:pStyle w:val="22"/>
        <w:ind w:left="0" w:firstLine="0"/>
        <w:jc w:val="both"/>
        <w:rPr>
          <w:sz w:val="24"/>
          <w:szCs w:val="24"/>
        </w:rPr>
      </w:pPr>
      <w:r w:rsidRPr="00BB0C9F">
        <w:rPr>
          <w:sz w:val="24"/>
          <w:szCs w:val="24"/>
        </w:rPr>
        <w:t>5.2.</w:t>
      </w:r>
      <w:r w:rsidRPr="00BB0C9F">
        <w:rPr>
          <w:sz w:val="24"/>
          <w:szCs w:val="24"/>
        </w:rPr>
        <w:tab/>
        <w:t>Строк поставки Товару становить _____(____________) календарних днів з моменту підтвердження Постачальником Заявки Покупця. Постачальник має право дострокової поставки Товару.</w:t>
      </w:r>
    </w:p>
    <w:p w:rsidR="00715E42" w:rsidRPr="00BB0C9F" w:rsidRDefault="00715E42" w:rsidP="00715E42">
      <w:pPr>
        <w:pStyle w:val="22"/>
        <w:ind w:left="0" w:firstLine="0"/>
        <w:jc w:val="both"/>
        <w:rPr>
          <w:sz w:val="24"/>
          <w:szCs w:val="24"/>
        </w:rPr>
      </w:pPr>
      <w:r w:rsidRPr="00BB0C9F">
        <w:rPr>
          <w:sz w:val="24"/>
          <w:szCs w:val="24"/>
        </w:rPr>
        <w:t>5.3.</w:t>
      </w:r>
      <w:r w:rsidRPr="00BB0C9F">
        <w:rPr>
          <w:sz w:val="24"/>
          <w:szCs w:val="24"/>
        </w:rPr>
        <w:tab/>
        <w:t>Поставка  здійснюється на умовах доставки Товару Покупцю згідно з базисом поставки DDP– місце поставки за адресою, яка зазначається у Специфікації або Заявці Покупця.</w:t>
      </w:r>
    </w:p>
    <w:p w:rsidR="00715E42" w:rsidRPr="00BB0C9F" w:rsidRDefault="00715E42" w:rsidP="00715E42">
      <w:pPr>
        <w:pStyle w:val="22"/>
        <w:ind w:left="0" w:firstLine="0"/>
        <w:jc w:val="both"/>
        <w:rPr>
          <w:sz w:val="24"/>
          <w:szCs w:val="24"/>
        </w:rPr>
      </w:pPr>
      <w:r w:rsidRPr="00BB0C9F">
        <w:rPr>
          <w:sz w:val="24"/>
          <w:szCs w:val="24"/>
        </w:rPr>
        <w:t>5.4.</w:t>
      </w:r>
      <w:r w:rsidRPr="00BB0C9F">
        <w:rPr>
          <w:sz w:val="24"/>
          <w:szCs w:val="24"/>
        </w:rPr>
        <w:tab/>
        <w:t>Постачальник зобов’язаний доставити Товар до місця призначення власними силами або укласти за власний рахунок відповідний договір із перевізником.</w:t>
      </w:r>
    </w:p>
    <w:p w:rsidR="00715E42" w:rsidRPr="00BB0C9F" w:rsidRDefault="00715E42" w:rsidP="00715E42">
      <w:pPr>
        <w:pStyle w:val="22"/>
        <w:ind w:left="0" w:firstLine="0"/>
        <w:jc w:val="both"/>
        <w:rPr>
          <w:sz w:val="24"/>
          <w:szCs w:val="24"/>
        </w:rPr>
      </w:pPr>
      <w:r w:rsidRPr="00BB0C9F">
        <w:rPr>
          <w:sz w:val="24"/>
          <w:szCs w:val="24"/>
        </w:rPr>
        <w:t>5.5.</w:t>
      </w:r>
      <w:r w:rsidRPr="00BB0C9F">
        <w:rPr>
          <w:sz w:val="24"/>
          <w:szCs w:val="24"/>
        </w:rPr>
        <w:tab/>
        <w:t>Датою Поставки вважається дата фактичної доставки Товару у місце призначення та передачі його уповноваженому представнику Покупця разом з відвантажувальними документами.</w:t>
      </w:r>
    </w:p>
    <w:p w:rsidR="00715E42" w:rsidRPr="00BB0C9F" w:rsidRDefault="00715E42" w:rsidP="00715E42">
      <w:pPr>
        <w:pStyle w:val="22"/>
        <w:ind w:left="0" w:firstLine="0"/>
        <w:jc w:val="both"/>
        <w:rPr>
          <w:sz w:val="24"/>
          <w:szCs w:val="24"/>
        </w:rPr>
      </w:pPr>
      <w:r w:rsidRPr="00BB0C9F">
        <w:rPr>
          <w:sz w:val="24"/>
          <w:szCs w:val="24"/>
        </w:rPr>
        <w:t>5.6.</w:t>
      </w:r>
      <w:r w:rsidRPr="00BB0C9F">
        <w:rPr>
          <w:sz w:val="24"/>
          <w:szCs w:val="24"/>
        </w:rPr>
        <w:tab/>
        <w:t>Поставка супроводжується наступними відвантажувальними документами, що передаються Покупцю разом з Товаром:</w:t>
      </w:r>
    </w:p>
    <w:p w:rsidR="00715E42" w:rsidRPr="00BB0C9F" w:rsidRDefault="00715E42" w:rsidP="00715E42">
      <w:pPr>
        <w:pStyle w:val="22"/>
        <w:ind w:left="0" w:firstLine="0"/>
        <w:jc w:val="both"/>
        <w:rPr>
          <w:sz w:val="24"/>
          <w:szCs w:val="24"/>
        </w:rPr>
      </w:pPr>
      <w:r w:rsidRPr="00BB0C9F">
        <w:rPr>
          <w:sz w:val="24"/>
          <w:szCs w:val="24"/>
        </w:rPr>
        <w:t>- видаткова накладна;</w:t>
      </w:r>
    </w:p>
    <w:p w:rsidR="00715E42" w:rsidRPr="00BB0C9F" w:rsidRDefault="00715E42" w:rsidP="00715E42">
      <w:pPr>
        <w:spacing w:after="0" w:line="240" w:lineRule="auto"/>
        <w:rPr>
          <w:rFonts w:ascii="Times New Roman" w:hAnsi="Times New Roman"/>
          <w:sz w:val="24"/>
          <w:szCs w:val="24"/>
          <w:lang w:eastAsia="uk-UA"/>
        </w:rPr>
      </w:pPr>
      <w:r w:rsidRPr="00BB0C9F">
        <w:rPr>
          <w:rFonts w:ascii="Times New Roman" w:hAnsi="Times New Roman"/>
          <w:sz w:val="24"/>
          <w:szCs w:val="24"/>
        </w:rPr>
        <w:t>- документ про відповідність, якщо Товар підлягає підтвердженню відповідності;</w:t>
      </w:r>
    </w:p>
    <w:p w:rsidR="00715E42" w:rsidRPr="00BB0C9F" w:rsidRDefault="00715E42" w:rsidP="00715E42">
      <w:pPr>
        <w:pStyle w:val="af5"/>
        <w:jc w:val="both"/>
        <w:rPr>
          <w:rFonts w:ascii="Times New Roman" w:hAnsi="Times New Roman"/>
          <w:sz w:val="24"/>
          <w:szCs w:val="24"/>
          <w:lang w:val="uk-UA"/>
        </w:rPr>
      </w:pPr>
      <w:r w:rsidRPr="00BB0C9F">
        <w:rPr>
          <w:rFonts w:ascii="Times New Roman" w:hAnsi="Times New Roman"/>
          <w:sz w:val="24"/>
          <w:szCs w:val="24"/>
          <w:lang w:val="uk-UA"/>
        </w:rPr>
        <w:t>- паспорт або сертифікат якості підприємства-виробника та/або експлуатаційні документи, що входять до комплекту постачання виробників;</w:t>
      </w:r>
    </w:p>
    <w:p w:rsidR="00715E42" w:rsidRPr="00BB0C9F" w:rsidRDefault="00715E42" w:rsidP="00715E42">
      <w:pPr>
        <w:pStyle w:val="af5"/>
        <w:jc w:val="both"/>
        <w:rPr>
          <w:rFonts w:ascii="Times New Roman" w:hAnsi="Times New Roman"/>
          <w:sz w:val="24"/>
          <w:szCs w:val="24"/>
          <w:lang w:val="uk-UA"/>
        </w:rPr>
      </w:pPr>
      <w:r w:rsidRPr="00BB0C9F">
        <w:rPr>
          <w:rFonts w:ascii="Times New Roman" w:hAnsi="Times New Roman"/>
          <w:sz w:val="24"/>
          <w:szCs w:val="24"/>
          <w:lang w:val="uk-UA"/>
        </w:rPr>
        <w:t>- сертифікат про походження Товару, якщо Товар містить імпортну складову.</w:t>
      </w:r>
    </w:p>
    <w:p w:rsidR="00715E42" w:rsidRPr="00BB0C9F" w:rsidRDefault="00715E42" w:rsidP="00715E42">
      <w:pPr>
        <w:pStyle w:val="af0"/>
        <w:widowControl w:val="0"/>
        <w:numPr>
          <w:ilvl w:val="1"/>
          <w:numId w:val="4"/>
        </w:numPr>
        <w:tabs>
          <w:tab w:val="clear" w:pos="360"/>
          <w:tab w:val="left" w:pos="0"/>
        </w:tabs>
        <w:spacing w:before="0" w:after="0"/>
        <w:ind w:left="0" w:firstLine="0"/>
        <w:rPr>
          <w:szCs w:val="24"/>
        </w:rPr>
      </w:pPr>
      <w:r w:rsidRPr="00BB0C9F">
        <w:rPr>
          <w:szCs w:val="24"/>
        </w:rPr>
        <w:t xml:space="preserve">Тара, упакування, у якому відвантажується Товар, повинні відповідати встановленим в Україні стандартам або технічним умовам і забезпечувати, за умови належного поводження з вантажем, збереження Товару під час його транспортування. </w:t>
      </w:r>
    </w:p>
    <w:p w:rsidR="00715E42" w:rsidRPr="00BB0C9F" w:rsidRDefault="00715E42" w:rsidP="00715E42">
      <w:pPr>
        <w:pStyle w:val="af0"/>
        <w:widowControl w:val="0"/>
        <w:tabs>
          <w:tab w:val="num" w:pos="0"/>
        </w:tabs>
        <w:spacing w:before="0" w:after="0"/>
        <w:ind w:firstLine="0"/>
        <w:rPr>
          <w:szCs w:val="24"/>
        </w:rPr>
      </w:pPr>
      <w:r w:rsidRPr="00BB0C9F">
        <w:rPr>
          <w:szCs w:val="24"/>
        </w:rPr>
        <w:t>5.8.</w:t>
      </w:r>
      <w:r w:rsidRPr="00BB0C9F">
        <w:rPr>
          <w:szCs w:val="24"/>
        </w:rPr>
        <w:tab/>
        <w:t xml:space="preserve">Зобов’язання Постачальника вважаються виконаними з моменту передачі Товару в розпорядження Покупця. Зобов’язання Покупця вважаються виконаними з моменту оплати та прийняття поставленого Товару. </w:t>
      </w:r>
    </w:p>
    <w:p w:rsidR="00715E42" w:rsidRPr="00BB0C9F" w:rsidRDefault="00715E42" w:rsidP="00715E42">
      <w:pPr>
        <w:pStyle w:val="af0"/>
        <w:widowControl w:val="0"/>
        <w:tabs>
          <w:tab w:val="num" w:pos="0"/>
        </w:tabs>
        <w:spacing w:before="0" w:after="0"/>
        <w:rPr>
          <w:szCs w:val="24"/>
        </w:rPr>
      </w:pPr>
    </w:p>
    <w:p w:rsidR="00715E42" w:rsidRPr="00BB0C9F" w:rsidRDefault="00715E42" w:rsidP="00715E42">
      <w:pPr>
        <w:pStyle w:val="22"/>
        <w:numPr>
          <w:ilvl w:val="0"/>
          <w:numId w:val="4"/>
        </w:numPr>
        <w:ind w:left="0"/>
        <w:jc w:val="center"/>
        <w:rPr>
          <w:b/>
          <w:sz w:val="24"/>
          <w:szCs w:val="24"/>
        </w:rPr>
      </w:pPr>
      <w:r w:rsidRPr="00BB0C9F">
        <w:rPr>
          <w:b/>
          <w:sz w:val="24"/>
          <w:szCs w:val="24"/>
        </w:rPr>
        <w:t>Порядок приймання Товару</w:t>
      </w:r>
    </w:p>
    <w:p w:rsidR="00715E42" w:rsidRPr="00BB0C9F" w:rsidRDefault="00715E42" w:rsidP="00715E42">
      <w:pPr>
        <w:pStyle w:val="22"/>
        <w:ind w:left="0" w:firstLine="0"/>
        <w:jc w:val="both"/>
        <w:rPr>
          <w:b/>
          <w:sz w:val="24"/>
          <w:szCs w:val="24"/>
        </w:rPr>
      </w:pPr>
    </w:p>
    <w:p w:rsidR="00715E42" w:rsidRPr="00BB0C9F" w:rsidRDefault="00715E42" w:rsidP="00715E42">
      <w:pPr>
        <w:pStyle w:val="22"/>
        <w:ind w:left="0" w:firstLine="0"/>
        <w:jc w:val="both"/>
        <w:rPr>
          <w:sz w:val="24"/>
          <w:szCs w:val="24"/>
        </w:rPr>
      </w:pPr>
      <w:r w:rsidRPr="00BB0C9F">
        <w:rPr>
          <w:sz w:val="24"/>
          <w:szCs w:val="24"/>
        </w:rPr>
        <w:t>6.1.</w:t>
      </w:r>
      <w:r w:rsidRPr="00BB0C9F">
        <w:rPr>
          <w:sz w:val="24"/>
          <w:szCs w:val="24"/>
        </w:rPr>
        <w:tab/>
        <w:t xml:space="preserve">Товар вважається прийнятим Покупцем від Постачальника після підписання уповноваженими представниками Сторін видаткової накладної. Кількість та якість Товару, що постачається, перевіряється Покупцем при прийманні Товару у місці доставки. </w:t>
      </w:r>
    </w:p>
    <w:p w:rsidR="00715E42" w:rsidRDefault="00715E42" w:rsidP="00715E42">
      <w:pPr>
        <w:pStyle w:val="22"/>
        <w:ind w:left="0" w:firstLine="0"/>
        <w:jc w:val="both"/>
        <w:rPr>
          <w:sz w:val="24"/>
          <w:szCs w:val="24"/>
        </w:rPr>
      </w:pPr>
      <w:r w:rsidRPr="00BB0C9F">
        <w:rPr>
          <w:sz w:val="24"/>
          <w:szCs w:val="24"/>
        </w:rPr>
        <w:t>6.2.</w:t>
      </w:r>
      <w:r w:rsidRPr="00BB0C9F">
        <w:rPr>
          <w:sz w:val="24"/>
          <w:szCs w:val="24"/>
        </w:rPr>
        <w:tab/>
        <w:t xml:space="preserve">У випадку виявлення невідповідності поставленого Товару за кількістю/якістю Покупець здійснює приймання Товару з оформленням Акта про виявлені розбіжності відповідно до вимог Інструкцій про порядок приймання продукції виробничо–технічного призначення і товарів народного споживання за кількістю та якістю, затверджених Постановами </w:t>
      </w:r>
      <w:proofErr w:type="spellStart"/>
      <w:r w:rsidRPr="00BB0C9F">
        <w:rPr>
          <w:sz w:val="24"/>
          <w:szCs w:val="24"/>
        </w:rPr>
        <w:t>Держ.арбітражу</w:t>
      </w:r>
      <w:proofErr w:type="spellEnd"/>
      <w:r w:rsidRPr="00BB0C9F">
        <w:rPr>
          <w:sz w:val="24"/>
          <w:szCs w:val="24"/>
        </w:rPr>
        <w:t xml:space="preserve"> СРСР від 15.06.1965р. № П-6 і від 25.04.1966р. № П-7, зі змінами та доповненнями. На підставі зазначеного Акта Сторони вирішують питання про </w:t>
      </w:r>
      <w:proofErr w:type="spellStart"/>
      <w:r w:rsidRPr="00BB0C9F">
        <w:rPr>
          <w:sz w:val="24"/>
          <w:szCs w:val="24"/>
        </w:rPr>
        <w:t>допоставку</w:t>
      </w:r>
      <w:proofErr w:type="spellEnd"/>
      <w:r w:rsidRPr="00BB0C9F">
        <w:rPr>
          <w:sz w:val="24"/>
          <w:szCs w:val="24"/>
        </w:rPr>
        <w:t xml:space="preserve"> Товару, заміну неякісного Товару, коригування суми оплати тощо. </w:t>
      </w:r>
    </w:p>
    <w:p w:rsidR="00A06112" w:rsidRPr="00BB0C9F" w:rsidRDefault="00A06112" w:rsidP="00715E42">
      <w:pPr>
        <w:pStyle w:val="22"/>
        <w:ind w:left="0" w:firstLine="0"/>
        <w:jc w:val="both"/>
        <w:rPr>
          <w:sz w:val="24"/>
          <w:szCs w:val="24"/>
        </w:rPr>
      </w:pPr>
    </w:p>
    <w:p w:rsidR="00715E42" w:rsidRPr="00BB0C9F" w:rsidRDefault="00715E42" w:rsidP="00715E42">
      <w:pPr>
        <w:pStyle w:val="22"/>
        <w:numPr>
          <w:ilvl w:val="0"/>
          <w:numId w:val="4"/>
        </w:numPr>
        <w:ind w:left="0" w:firstLine="0"/>
        <w:jc w:val="center"/>
        <w:rPr>
          <w:b/>
          <w:sz w:val="24"/>
          <w:szCs w:val="24"/>
        </w:rPr>
      </w:pPr>
      <w:r w:rsidRPr="00BB0C9F">
        <w:rPr>
          <w:b/>
          <w:sz w:val="24"/>
          <w:szCs w:val="24"/>
        </w:rPr>
        <w:t>Гарантії</w:t>
      </w:r>
    </w:p>
    <w:p w:rsidR="00715E42" w:rsidRPr="00BB0C9F" w:rsidRDefault="00715E42" w:rsidP="00715E42">
      <w:pPr>
        <w:pStyle w:val="22"/>
        <w:ind w:left="0" w:firstLine="0"/>
        <w:jc w:val="center"/>
        <w:rPr>
          <w:b/>
          <w:sz w:val="24"/>
          <w:szCs w:val="24"/>
        </w:rPr>
      </w:pPr>
    </w:p>
    <w:p w:rsidR="00715E42" w:rsidRPr="00BB0C9F" w:rsidRDefault="00715E42" w:rsidP="00715E42">
      <w:pPr>
        <w:pStyle w:val="22"/>
        <w:ind w:left="0" w:firstLine="0"/>
        <w:jc w:val="both"/>
        <w:rPr>
          <w:sz w:val="24"/>
          <w:szCs w:val="24"/>
        </w:rPr>
      </w:pPr>
      <w:r w:rsidRPr="00BB0C9F">
        <w:rPr>
          <w:sz w:val="24"/>
          <w:szCs w:val="24"/>
        </w:rPr>
        <w:t>7.1.</w:t>
      </w:r>
      <w:r w:rsidRPr="00BB0C9F">
        <w:rPr>
          <w:sz w:val="24"/>
          <w:szCs w:val="24"/>
        </w:rPr>
        <w:tab/>
        <w:t>Постачальник здійснює поставку Товару в комплектації, що зазначена у відповідному Додатку до Договору, а також забезпечує наявність та передачу Покупцю технічної та експлуатаційної документації, що входить до комплекту постачання виробників.</w:t>
      </w:r>
    </w:p>
    <w:p w:rsidR="00715E42" w:rsidRPr="00BB0C9F" w:rsidRDefault="00715E42" w:rsidP="00715E42">
      <w:pPr>
        <w:pStyle w:val="22"/>
        <w:tabs>
          <w:tab w:val="num" w:pos="0"/>
        </w:tabs>
        <w:ind w:left="0" w:firstLine="0"/>
        <w:jc w:val="both"/>
        <w:rPr>
          <w:sz w:val="24"/>
          <w:szCs w:val="24"/>
        </w:rPr>
      </w:pPr>
      <w:r w:rsidRPr="00BB0C9F">
        <w:rPr>
          <w:sz w:val="24"/>
          <w:szCs w:val="24"/>
        </w:rPr>
        <w:t>7.2.</w:t>
      </w:r>
      <w:r w:rsidRPr="00BB0C9F">
        <w:rPr>
          <w:sz w:val="24"/>
          <w:szCs w:val="24"/>
        </w:rPr>
        <w:tab/>
        <w:t>Гарантія якості Товару, що поставляється, встановлюється протягом гарантійного терміну, установленого виробником Товару.</w:t>
      </w:r>
    </w:p>
    <w:p w:rsidR="00715E42" w:rsidRPr="00BB0C9F" w:rsidRDefault="00715E42" w:rsidP="00715E42">
      <w:pPr>
        <w:pStyle w:val="22"/>
        <w:ind w:left="0" w:firstLine="0"/>
        <w:jc w:val="both"/>
        <w:rPr>
          <w:sz w:val="24"/>
          <w:szCs w:val="24"/>
        </w:rPr>
      </w:pPr>
      <w:r w:rsidRPr="00BB0C9F">
        <w:rPr>
          <w:sz w:val="24"/>
          <w:szCs w:val="24"/>
        </w:rPr>
        <w:lastRenderedPageBreak/>
        <w:t>7.3.</w:t>
      </w:r>
      <w:r w:rsidRPr="00BB0C9F">
        <w:rPr>
          <w:sz w:val="24"/>
          <w:szCs w:val="24"/>
        </w:rPr>
        <w:tab/>
        <w:t>Умови гарантії на безперебійну роботу (функціонування) Товару та строк гарантії зазначаються в технічній документації підприємства-виробника та/або експлуатаційних документах на поставлений Товар (паспорті, гарантійному талоні чи ін.), які передаються Постачальником в момент поставки Товару.</w:t>
      </w:r>
    </w:p>
    <w:p w:rsidR="00715E42" w:rsidRPr="00BB0C9F" w:rsidRDefault="00715E42" w:rsidP="00715E42">
      <w:pPr>
        <w:pStyle w:val="22"/>
        <w:ind w:left="0" w:firstLine="0"/>
        <w:jc w:val="both"/>
        <w:rPr>
          <w:sz w:val="24"/>
          <w:szCs w:val="24"/>
        </w:rPr>
      </w:pPr>
      <w:r w:rsidRPr="00BB0C9F">
        <w:rPr>
          <w:sz w:val="24"/>
          <w:szCs w:val="24"/>
        </w:rPr>
        <w:t>7.4.</w:t>
      </w:r>
      <w:r w:rsidRPr="00BB0C9F">
        <w:rPr>
          <w:sz w:val="24"/>
          <w:szCs w:val="24"/>
        </w:rPr>
        <w:tab/>
        <w:t>Гарантійні зобов’язання набувають чинності з моменту поставки Товару.</w:t>
      </w:r>
    </w:p>
    <w:p w:rsidR="00715E42" w:rsidRPr="00BB0C9F" w:rsidRDefault="00715E42" w:rsidP="00715E42">
      <w:pPr>
        <w:pStyle w:val="22"/>
        <w:ind w:left="0" w:firstLine="0"/>
        <w:jc w:val="both"/>
        <w:rPr>
          <w:sz w:val="24"/>
          <w:szCs w:val="24"/>
        </w:rPr>
      </w:pPr>
    </w:p>
    <w:p w:rsidR="00715E42" w:rsidRPr="00BB0C9F" w:rsidRDefault="00715E42" w:rsidP="00715E42">
      <w:pPr>
        <w:pStyle w:val="22"/>
        <w:numPr>
          <w:ilvl w:val="0"/>
          <w:numId w:val="4"/>
        </w:numPr>
        <w:ind w:left="0" w:firstLine="0"/>
        <w:jc w:val="center"/>
        <w:rPr>
          <w:b/>
          <w:sz w:val="24"/>
          <w:szCs w:val="24"/>
        </w:rPr>
      </w:pPr>
      <w:r w:rsidRPr="00BB0C9F">
        <w:rPr>
          <w:b/>
          <w:sz w:val="24"/>
          <w:szCs w:val="24"/>
        </w:rPr>
        <w:t>Відповідальність Сторін</w:t>
      </w:r>
    </w:p>
    <w:p w:rsidR="00715E42" w:rsidRPr="00BB0C9F" w:rsidRDefault="00715E42" w:rsidP="00715E42">
      <w:pPr>
        <w:pStyle w:val="22"/>
        <w:ind w:left="0" w:firstLine="0"/>
        <w:jc w:val="both"/>
        <w:rPr>
          <w:sz w:val="24"/>
          <w:szCs w:val="24"/>
        </w:rPr>
      </w:pPr>
    </w:p>
    <w:p w:rsidR="00715E42" w:rsidRPr="00BB0C9F" w:rsidRDefault="00715E42" w:rsidP="00715E42">
      <w:pPr>
        <w:pStyle w:val="22"/>
        <w:ind w:left="0" w:firstLine="0"/>
        <w:jc w:val="both"/>
        <w:rPr>
          <w:sz w:val="24"/>
          <w:szCs w:val="24"/>
        </w:rPr>
      </w:pPr>
      <w:r w:rsidRPr="00BB0C9F">
        <w:rPr>
          <w:sz w:val="24"/>
          <w:szCs w:val="24"/>
        </w:rPr>
        <w:t>8.1.</w:t>
      </w:r>
      <w:r w:rsidRPr="00BB0C9F">
        <w:rPr>
          <w:sz w:val="24"/>
          <w:szCs w:val="24"/>
        </w:rPr>
        <w:tab/>
        <w:t>За невиконання та/або неналежне виконання взятих на себе зобов’язань за Договором Сторони несуть відповідальність, визначену чинним законодавством та умовами цього Договору. </w:t>
      </w:r>
    </w:p>
    <w:p w:rsidR="00715E42" w:rsidRPr="00BB0C9F" w:rsidRDefault="00715E42" w:rsidP="00715E42">
      <w:pPr>
        <w:pStyle w:val="22"/>
        <w:ind w:left="0" w:firstLine="0"/>
        <w:jc w:val="both"/>
        <w:rPr>
          <w:sz w:val="24"/>
          <w:szCs w:val="24"/>
        </w:rPr>
      </w:pPr>
      <w:r w:rsidRPr="00BB0C9F">
        <w:rPr>
          <w:sz w:val="24"/>
          <w:szCs w:val="24"/>
        </w:rPr>
        <w:t>8.2.</w:t>
      </w:r>
      <w:r w:rsidRPr="00BB0C9F">
        <w:rPr>
          <w:sz w:val="24"/>
          <w:szCs w:val="24"/>
        </w:rPr>
        <w:tab/>
        <w:t>У випадку порушення Постачальником строків поставки Товару або недопоставки замовленого Товару у повній кількості, Покупець має право нарахувати Постачальнику штрафну санкцію в розмірі 0,5% від вартості поставленого з порушенням строків та/або недопоставленого Товару за кожний день прострочення, а за прострочення понад 30 (тридцять) календарних днів Покупець має право додатково нарахувати Постачальнику штраф у розмірі 20% (двадцять відсотків) від вартості поставленого з порушенням строків та/або недопоставленого Товару, а Постачальник зобов’язується на вимогу Покупця сплатити зазначені виплати протягом 5 (п’яти) календарних днів з дня направлення Постачальнику відповідної вимоги Покупця</w:t>
      </w:r>
      <w:r w:rsidRPr="00BB0C9F" w:rsidDel="00293E02">
        <w:rPr>
          <w:sz w:val="24"/>
          <w:szCs w:val="24"/>
        </w:rPr>
        <w:t xml:space="preserve"> </w:t>
      </w:r>
      <w:r w:rsidRPr="00BB0C9F">
        <w:rPr>
          <w:sz w:val="24"/>
          <w:szCs w:val="24"/>
        </w:rPr>
        <w:t>.</w:t>
      </w:r>
    </w:p>
    <w:p w:rsidR="00715E42" w:rsidRPr="00BB0C9F" w:rsidRDefault="00715E42" w:rsidP="00715E42">
      <w:pPr>
        <w:pStyle w:val="22"/>
        <w:ind w:left="0" w:firstLine="0"/>
        <w:jc w:val="both"/>
        <w:rPr>
          <w:bCs/>
          <w:sz w:val="24"/>
          <w:szCs w:val="24"/>
        </w:rPr>
      </w:pPr>
      <w:r w:rsidRPr="00BB0C9F">
        <w:rPr>
          <w:sz w:val="24"/>
          <w:szCs w:val="24"/>
        </w:rPr>
        <w:t>8.3.</w:t>
      </w:r>
      <w:r w:rsidRPr="00BB0C9F">
        <w:rPr>
          <w:sz w:val="24"/>
          <w:szCs w:val="24"/>
        </w:rPr>
        <w:tab/>
        <w:t>У випадку прострочення оплати Товару, Постачальник має право нарахувати Покупцю штрафну санкцію в розмірі 0,5% від суми простроченого платежу за кожний день прострочення платежу, але у будь-якому разі не більше половини облікової ставки Національного Банку України, що діяла у цей період, від суми простроченого платежу за кожний день прострочення платежу, а Покупець зобов’язується на вимогу Постачальника сплатити зазначену штрафну санкцію.</w:t>
      </w:r>
    </w:p>
    <w:p w:rsidR="00715E42" w:rsidRPr="00BB0C9F" w:rsidRDefault="00715E42" w:rsidP="00715E42">
      <w:pPr>
        <w:pStyle w:val="22"/>
        <w:ind w:left="0" w:firstLine="0"/>
        <w:jc w:val="both"/>
        <w:rPr>
          <w:bCs/>
          <w:sz w:val="24"/>
          <w:szCs w:val="24"/>
        </w:rPr>
      </w:pPr>
      <w:r w:rsidRPr="00BB0C9F">
        <w:rPr>
          <w:bCs/>
          <w:sz w:val="24"/>
          <w:szCs w:val="24"/>
        </w:rPr>
        <w:t>8.4.</w:t>
      </w:r>
      <w:r w:rsidRPr="00BB0C9F">
        <w:rPr>
          <w:bCs/>
          <w:sz w:val="24"/>
          <w:szCs w:val="24"/>
        </w:rPr>
        <w:tab/>
        <w:t xml:space="preserve">У випадку поставки Товару неналежної якості, Покупець має право нарахувати Постачальнику штраф у розмірі 40% від вартості неякісного Товару, </w:t>
      </w:r>
      <w:r w:rsidRPr="00BB0C9F">
        <w:rPr>
          <w:sz w:val="24"/>
          <w:szCs w:val="24"/>
        </w:rPr>
        <w:t>а Постачальник зобов’язується на вимогу Покупця сплатити зазначений штраф протягом 5 (п’яти) календарних днів з дня направлення Постачальнику відповідної вимоги Покупця</w:t>
      </w:r>
      <w:r w:rsidRPr="00BB0C9F">
        <w:rPr>
          <w:bCs/>
          <w:sz w:val="24"/>
          <w:szCs w:val="24"/>
        </w:rPr>
        <w:t xml:space="preserve">. Крім того, Покупець за своїм вибором має право вимагати безоплатної заміни неякісного Товару протягом 14 календарних днів, усунення недоліків у Товарі у це же строк, або відмовитися від Товару та вимагати повернення 100% його вартості (якщо Товар вже був оплачений Покупцем). В разі невиконання в строк обов’язку щодо заміни Товару або усунення недоліків, Постачальник зобов`язаний перерахувати на рахунок Покупця 100% вартості неякісного Товару (якщо він вже був оплачений Покупцем) протягом 5 банківських днів з дати отримання письмової вимоги Покупця, після чого Постачальник звільняється від виконання відповідного обов’язку в натурі. </w:t>
      </w:r>
    </w:p>
    <w:p w:rsidR="00715E42" w:rsidRPr="00BB0C9F" w:rsidRDefault="00715E42" w:rsidP="00715E42">
      <w:pPr>
        <w:pStyle w:val="22"/>
        <w:ind w:left="0" w:firstLine="0"/>
        <w:jc w:val="both"/>
        <w:rPr>
          <w:bCs/>
          <w:sz w:val="24"/>
          <w:szCs w:val="24"/>
        </w:rPr>
      </w:pPr>
      <w:r w:rsidRPr="00BB0C9F">
        <w:rPr>
          <w:bCs/>
          <w:sz w:val="24"/>
          <w:szCs w:val="24"/>
        </w:rPr>
        <w:tab/>
        <w:t>Для реалізації умов цього пункту Договору, Сторони погодились, що під поставкою Товару неналежної якості розуміється як виявлення недоліків чи іншої невідповідності Товару умовам Договору в момент його приймання, так і виявлення зазначених обставин Покупцем під час або після введення Товару у виробничу експлуатацію.</w:t>
      </w:r>
    </w:p>
    <w:p w:rsidR="00715E42" w:rsidRPr="00BB0C9F" w:rsidRDefault="00715E42" w:rsidP="00715E42">
      <w:pPr>
        <w:pStyle w:val="22"/>
        <w:ind w:left="0" w:firstLine="0"/>
        <w:jc w:val="both"/>
        <w:rPr>
          <w:bCs/>
          <w:sz w:val="24"/>
          <w:szCs w:val="24"/>
        </w:rPr>
      </w:pPr>
      <w:r w:rsidRPr="00BB0C9F">
        <w:rPr>
          <w:bCs/>
          <w:sz w:val="24"/>
          <w:szCs w:val="24"/>
        </w:rPr>
        <w:t>8.5.</w:t>
      </w:r>
      <w:r w:rsidRPr="00BB0C9F">
        <w:rPr>
          <w:bCs/>
          <w:sz w:val="24"/>
          <w:szCs w:val="24"/>
        </w:rPr>
        <w:tab/>
        <w:t xml:space="preserve">При порушенні Постачальником умов пункту 2.2 Договору Покупець має право нарахувати Постачальнику штраф у розмірі 100% вартості відповідної партії Товару, щодо якого виявлено порушення, а Постачальник зобов’язується на вимогу Покупця сплатити зазначений штраф </w:t>
      </w:r>
      <w:r w:rsidRPr="00BB0C9F">
        <w:rPr>
          <w:sz w:val="24"/>
          <w:szCs w:val="24"/>
        </w:rPr>
        <w:t>протягом 5 (п’яти) календарних днів з дня направлення Постачальнику відповідної вимоги Покупця</w:t>
      </w:r>
      <w:r w:rsidRPr="00BB0C9F">
        <w:rPr>
          <w:bCs/>
          <w:sz w:val="24"/>
          <w:szCs w:val="24"/>
        </w:rPr>
        <w:t xml:space="preserve"> та власними силами або за власний рахунок забрати (вивезти) такий Товар від Покупця.</w:t>
      </w:r>
    </w:p>
    <w:p w:rsidR="00715E42" w:rsidRPr="00BB0C9F" w:rsidRDefault="00715E42" w:rsidP="00715E42">
      <w:pPr>
        <w:pStyle w:val="22"/>
        <w:ind w:left="0" w:firstLine="0"/>
        <w:jc w:val="both"/>
        <w:rPr>
          <w:bCs/>
          <w:sz w:val="24"/>
          <w:szCs w:val="24"/>
        </w:rPr>
      </w:pPr>
      <w:r w:rsidRPr="00BB0C9F">
        <w:rPr>
          <w:bCs/>
          <w:sz w:val="24"/>
          <w:szCs w:val="24"/>
        </w:rPr>
        <w:t>8.6.</w:t>
      </w:r>
      <w:r w:rsidRPr="00BB0C9F">
        <w:rPr>
          <w:bCs/>
          <w:sz w:val="24"/>
          <w:szCs w:val="24"/>
        </w:rPr>
        <w:tab/>
        <w:t xml:space="preserve"> У випадку порушення Постачальником г</w:t>
      </w:r>
      <w:r w:rsidRPr="00BB0C9F">
        <w:rPr>
          <w:sz w:val="24"/>
          <w:szCs w:val="24"/>
        </w:rPr>
        <w:t>раничного терміну реєстрації податкових накладних в Єдиному реєстрі податкових накладних, який дозволяє включення до податкового кредиту Покупця суми ПДВ, та/</w:t>
      </w:r>
      <w:r w:rsidRPr="00BB0C9F">
        <w:rPr>
          <w:bCs/>
          <w:sz w:val="24"/>
          <w:szCs w:val="24"/>
        </w:rPr>
        <w:t>або порушення терміну надання</w:t>
      </w:r>
      <w:r w:rsidRPr="00BB0C9F">
        <w:rPr>
          <w:sz w:val="24"/>
          <w:szCs w:val="24"/>
        </w:rPr>
        <w:t xml:space="preserve">  Покупцю </w:t>
      </w:r>
      <w:r w:rsidRPr="00BB0C9F">
        <w:rPr>
          <w:bCs/>
          <w:sz w:val="24"/>
          <w:szCs w:val="24"/>
        </w:rPr>
        <w:t>податкової накладної в електронному вигляді згідно пункту 4.3 Договору</w:t>
      </w:r>
      <w:r w:rsidRPr="00BB0C9F">
        <w:rPr>
          <w:sz w:val="24"/>
          <w:szCs w:val="24"/>
        </w:rPr>
        <w:t xml:space="preserve">, </w:t>
      </w:r>
      <w:r w:rsidRPr="00BB0C9F">
        <w:rPr>
          <w:bCs/>
          <w:sz w:val="24"/>
          <w:szCs w:val="24"/>
        </w:rPr>
        <w:t xml:space="preserve"> Покупець має право нарахувати Постачальнику штраф у розмірі суми ПДВ за відповідною податковою накладною, а Постачальник зобов’язується на вимогу Покупця сплатити зазначений штраф </w:t>
      </w:r>
      <w:r w:rsidRPr="00BB0C9F">
        <w:rPr>
          <w:bCs/>
          <w:sz w:val="24"/>
          <w:szCs w:val="24"/>
        </w:rPr>
        <w:lastRenderedPageBreak/>
        <w:t>протягом 5 (п’яти) календарних днів з дня направлення Постачальнику відповідної вимоги Покупця.</w:t>
      </w:r>
    </w:p>
    <w:p w:rsidR="00715E42" w:rsidRPr="00BB0C9F" w:rsidRDefault="00715E42" w:rsidP="00715E42">
      <w:pPr>
        <w:widowControl w:val="0"/>
        <w:tabs>
          <w:tab w:val="left" w:pos="0"/>
        </w:tabs>
        <w:spacing w:after="0" w:line="240" w:lineRule="auto"/>
        <w:ind w:firstLine="709"/>
        <w:jc w:val="both"/>
        <w:rPr>
          <w:rFonts w:ascii="Times New Roman" w:hAnsi="Times New Roman"/>
          <w:sz w:val="24"/>
          <w:szCs w:val="24"/>
        </w:rPr>
      </w:pPr>
      <w:r w:rsidRPr="00BB0C9F">
        <w:rPr>
          <w:rFonts w:ascii="Times New Roman" w:hAnsi="Times New Roman"/>
          <w:sz w:val="24"/>
          <w:szCs w:val="24"/>
        </w:rPr>
        <w:t xml:space="preserve">У випадку, якщо фіскальними/податковими органами (шляхом складання податкового повідомлення-рішення, акта перевірки, довідки, внесення коригувань до облікової картки Покупця як платника податку, іншим способом) та/або рішенням (постановою) суду буде зменшено податковий кредит </w:t>
      </w:r>
      <w:r w:rsidRPr="00BB0C9F">
        <w:rPr>
          <w:rFonts w:ascii="Times New Roman" w:hAnsi="Times New Roman"/>
          <w:bCs/>
          <w:sz w:val="24"/>
          <w:szCs w:val="24"/>
        </w:rPr>
        <w:t>Покупця</w:t>
      </w:r>
      <w:r w:rsidRPr="00BB0C9F">
        <w:rPr>
          <w:rFonts w:ascii="Times New Roman" w:hAnsi="Times New Roman"/>
          <w:sz w:val="24"/>
          <w:szCs w:val="24"/>
        </w:rPr>
        <w:t xml:space="preserve"> з ПДВ по податковим накладним </w:t>
      </w:r>
      <w:r w:rsidRPr="00BB0C9F">
        <w:rPr>
          <w:rFonts w:ascii="Times New Roman" w:hAnsi="Times New Roman"/>
          <w:bCs/>
          <w:sz w:val="24"/>
          <w:szCs w:val="24"/>
        </w:rPr>
        <w:t>Постачальник</w:t>
      </w:r>
      <w:r w:rsidRPr="00BB0C9F">
        <w:rPr>
          <w:rFonts w:ascii="Times New Roman" w:hAnsi="Times New Roman"/>
          <w:sz w:val="24"/>
          <w:szCs w:val="24"/>
        </w:rPr>
        <w:t xml:space="preserve">а, зменшені витрати Покупця на вартість Товарів, одержаних від </w:t>
      </w:r>
      <w:r w:rsidRPr="00BB0C9F">
        <w:rPr>
          <w:rFonts w:ascii="Times New Roman" w:hAnsi="Times New Roman"/>
          <w:bCs/>
          <w:sz w:val="24"/>
          <w:szCs w:val="24"/>
        </w:rPr>
        <w:t>Постачальник</w:t>
      </w:r>
      <w:r w:rsidRPr="00BB0C9F">
        <w:rPr>
          <w:rFonts w:ascii="Times New Roman" w:hAnsi="Times New Roman"/>
          <w:sz w:val="24"/>
          <w:szCs w:val="24"/>
        </w:rPr>
        <w:t xml:space="preserve">а, донараховані </w:t>
      </w:r>
      <w:r w:rsidRPr="00BB0C9F">
        <w:rPr>
          <w:rFonts w:ascii="Times New Roman" w:hAnsi="Times New Roman"/>
          <w:bCs/>
          <w:sz w:val="24"/>
          <w:szCs w:val="24"/>
        </w:rPr>
        <w:t>Покупцю</w:t>
      </w:r>
      <w:r w:rsidRPr="00BB0C9F">
        <w:rPr>
          <w:rFonts w:ascii="Times New Roman" w:hAnsi="Times New Roman"/>
          <w:sz w:val="24"/>
          <w:szCs w:val="24"/>
        </w:rPr>
        <w:t xml:space="preserve"> податки, збори, обов’язкові платежі, нараховані штрафні санкції за порушення податкового законодавства чи судом буде прийнято рішення про стягнення на користь держави доходу, отриманого в результаті операції, що визнана недійсною/нікчемною, </w:t>
      </w:r>
      <w:r w:rsidRPr="00BB0C9F">
        <w:rPr>
          <w:rFonts w:ascii="Times New Roman" w:hAnsi="Times New Roman"/>
          <w:i/>
          <w:sz w:val="24"/>
          <w:szCs w:val="24"/>
        </w:rPr>
        <w:t>та це буде пов’язано з</w:t>
      </w:r>
      <w:r w:rsidRPr="00BB0C9F">
        <w:rPr>
          <w:rFonts w:ascii="Times New Roman" w:hAnsi="Times New Roman"/>
          <w:sz w:val="24"/>
          <w:szCs w:val="24"/>
        </w:rPr>
        <w:t xml:space="preserve">: неналежним веденням </w:t>
      </w:r>
      <w:r w:rsidRPr="00BB0C9F">
        <w:rPr>
          <w:rFonts w:ascii="Times New Roman" w:hAnsi="Times New Roman"/>
          <w:bCs/>
          <w:sz w:val="24"/>
          <w:szCs w:val="24"/>
        </w:rPr>
        <w:t>Постачальник</w:t>
      </w:r>
      <w:r w:rsidRPr="00BB0C9F">
        <w:rPr>
          <w:rFonts w:ascii="Times New Roman" w:hAnsi="Times New Roman"/>
          <w:sz w:val="24"/>
          <w:szCs w:val="24"/>
        </w:rPr>
        <w:t xml:space="preserve">ом бухгалтерського та/або податкового обліку, несвоєчасним, неналежним чином, не в повному обсязі поданням в податкові органи обов’язкової податкової звітності, незнаходженням </w:t>
      </w:r>
      <w:r w:rsidRPr="00BB0C9F">
        <w:rPr>
          <w:rFonts w:ascii="Times New Roman" w:hAnsi="Times New Roman"/>
          <w:bCs/>
          <w:sz w:val="24"/>
          <w:szCs w:val="24"/>
        </w:rPr>
        <w:t>Постачальник</w:t>
      </w:r>
      <w:r w:rsidRPr="00BB0C9F">
        <w:rPr>
          <w:rFonts w:ascii="Times New Roman" w:hAnsi="Times New Roman"/>
          <w:sz w:val="24"/>
          <w:szCs w:val="24"/>
        </w:rPr>
        <w:t xml:space="preserve">а або його контрагентів за місцем державної реєстрації; господарськими відносинами </w:t>
      </w:r>
      <w:r w:rsidRPr="00BB0C9F">
        <w:rPr>
          <w:rFonts w:ascii="Times New Roman" w:hAnsi="Times New Roman"/>
          <w:bCs/>
          <w:sz w:val="24"/>
          <w:szCs w:val="24"/>
        </w:rPr>
        <w:t>Постачальник</w:t>
      </w:r>
      <w:r w:rsidRPr="00BB0C9F">
        <w:rPr>
          <w:rFonts w:ascii="Times New Roman" w:hAnsi="Times New Roman"/>
          <w:sz w:val="24"/>
          <w:szCs w:val="24"/>
        </w:rPr>
        <w:t xml:space="preserve">а та/або його контрагентів з підприємствами, які мають ознаки фіктивності тощо – </w:t>
      </w:r>
      <w:r w:rsidRPr="00BB0C9F">
        <w:rPr>
          <w:rFonts w:ascii="Times New Roman" w:hAnsi="Times New Roman"/>
          <w:bCs/>
          <w:sz w:val="24"/>
          <w:szCs w:val="24"/>
        </w:rPr>
        <w:t>Постачальник</w:t>
      </w:r>
      <w:r w:rsidRPr="00BB0C9F">
        <w:rPr>
          <w:rFonts w:ascii="Times New Roman" w:hAnsi="Times New Roman"/>
          <w:sz w:val="24"/>
          <w:szCs w:val="24"/>
        </w:rPr>
        <w:t xml:space="preserve"> зобов’язаний протягом 5 (п’яти) календарних днів з дати направлення йому </w:t>
      </w:r>
      <w:r w:rsidRPr="00BB0C9F">
        <w:rPr>
          <w:rFonts w:ascii="Times New Roman" w:hAnsi="Times New Roman"/>
          <w:bCs/>
          <w:sz w:val="24"/>
          <w:szCs w:val="24"/>
        </w:rPr>
        <w:t>Покупцем</w:t>
      </w:r>
      <w:r w:rsidRPr="00BB0C9F">
        <w:rPr>
          <w:rFonts w:ascii="Times New Roman" w:hAnsi="Times New Roman"/>
          <w:sz w:val="24"/>
          <w:szCs w:val="24"/>
        </w:rPr>
        <w:t xml:space="preserve"> відповідної претензії оплатити штрафну санкцію в розмірі, що дорівнює сумі, на яку </w:t>
      </w:r>
      <w:r w:rsidRPr="00BB0C9F">
        <w:rPr>
          <w:rFonts w:ascii="Times New Roman" w:hAnsi="Times New Roman"/>
          <w:bCs/>
          <w:sz w:val="24"/>
          <w:szCs w:val="24"/>
        </w:rPr>
        <w:t>Покупцю</w:t>
      </w:r>
      <w:r w:rsidRPr="00BB0C9F">
        <w:rPr>
          <w:rFonts w:ascii="Times New Roman" w:hAnsi="Times New Roman"/>
          <w:sz w:val="24"/>
          <w:szCs w:val="24"/>
        </w:rPr>
        <w:t xml:space="preserve"> зменшено податковий кредит з ПДВ, зменшені витрати, донараховані податки, збори, стягнено на користь держави інші платежі.</w:t>
      </w:r>
    </w:p>
    <w:p w:rsidR="00715E42" w:rsidRPr="00BB0C9F" w:rsidRDefault="00715E42" w:rsidP="00715E42">
      <w:pPr>
        <w:pStyle w:val="af0"/>
        <w:spacing w:before="0" w:after="0"/>
        <w:ind w:firstLine="0"/>
        <w:rPr>
          <w:szCs w:val="24"/>
        </w:rPr>
      </w:pPr>
      <w:r w:rsidRPr="00BB0C9F">
        <w:rPr>
          <w:szCs w:val="24"/>
        </w:rPr>
        <w:t>8.7.</w:t>
      </w:r>
      <w:r w:rsidRPr="00BB0C9F">
        <w:rPr>
          <w:szCs w:val="24"/>
        </w:rPr>
        <w:tab/>
        <w:t>Сторони погодились, що у випадку неналежного виконання договірних зобов’язань Постачальником, Покупець має право в односторонньому порядку вирахувати (утримати) суму штрафних санкцій, що підлягають сплаті Постачальником згідно умов розділу 8 Договору, із сум, належних до оплати Постачальнику за поставлений ним Товар. Сума такого утримання визначається на підставі пред’явленої Постачальнику письмової претензії та Заяви про зарахування (залік) зустрічних грошових вимог, складеної та підписаної Покупцем.</w:t>
      </w:r>
    </w:p>
    <w:p w:rsidR="00715E42" w:rsidRPr="00BB0C9F" w:rsidRDefault="00715E42" w:rsidP="00715E42">
      <w:pPr>
        <w:pStyle w:val="af0"/>
        <w:spacing w:before="0" w:after="0"/>
        <w:ind w:firstLine="0"/>
        <w:rPr>
          <w:szCs w:val="24"/>
        </w:rPr>
      </w:pPr>
      <w:r w:rsidRPr="00BB0C9F">
        <w:rPr>
          <w:szCs w:val="24"/>
        </w:rPr>
        <w:t>8.8.</w:t>
      </w:r>
      <w:r w:rsidRPr="00BB0C9F">
        <w:rPr>
          <w:szCs w:val="24"/>
        </w:rPr>
        <w:tab/>
        <w:t>У разі виникнення між Сторонами судового спору з приводу виконання, розірвання або зміни Договору, Постачальник зобов’язаний сплатити на користь Покупця штраф у розмірі 1 000,00 грн. за кожен випадок ненадання або прострочення надання документів за запитом суду, який порушив провадження у справі, у строк, зазначений у відповідній ухвалі.</w:t>
      </w:r>
    </w:p>
    <w:p w:rsidR="00715E42" w:rsidRPr="00BB0C9F" w:rsidRDefault="00715E42" w:rsidP="00715E42">
      <w:pPr>
        <w:pStyle w:val="af0"/>
        <w:spacing w:before="0" w:after="0"/>
        <w:ind w:firstLine="0"/>
        <w:rPr>
          <w:szCs w:val="24"/>
        </w:rPr>
      </w:pPr>
      <w:r w:rsidRPr="00BB0C9F">
        <w:rPr>
          <w:szCs w:val="24"/>
        </w:rPr>
        <w:t>8.9.</w:t>
      </w:r>
      <w:r w:rsidRPr="00BB0C9F">
        <w:rPr>
          <w:szCs w:val="24"/>
        </w:rPr>
        <w:tab/>
        <w:t>За незабезпечення збереження інформації, що стала відома Постачальнику у зв’язку з укладенням/виконанням договору та/або стосується предмету Договору та/або інформації про Покупця, в результаті чого така інформація стала відома третім особам, за винятком осіб/випадків, визначених чинним законодавством України, Постачальник сплачує Покупцю штраф у розмірі 1 000,00 грн. за кожний випадок такого незабезпечення збереження інформації понад відшкодування у повному розмірі збитків протягом 5 (п’яти) календарних днів з дня направлення Постачальнику відповідної вимоги Покупця.</w:t>
      </w:r>
    </w:p>
    <w:p w:rsidR="00715E42" w:rsidRPr="00BB0C9F" w:rsidRDefault="00715E42" w:rsidP="00715E42">
      <w:pPr>
        <w:pStyle w:val="af0"/>
        <w:spacing w:before="0" w:after="0"/>
        <w:ind w:firstLine="0"/>
        <w:rPr>
          <w:szCs w:val="24"/>
        </w:rPr>
      </w:pPr>
      <w:r w:rsidRPr="00BB0C9F">
        <w:rPr>
          <w:szCs w:val="24"/>
        </w:rPr>
        <w:t>8.10.</w:t>
      </w:r>
      <w:r w:rsidRPr="00BB0C9F">
        <w:rPr>
          <w:szCs w:val="24"/>
        </w:rPr>
        <w:tab/>
        <w:t>Сторона, яка порушила договірне зобов’язання, відшкодовує в повному обсязі збитки, заподіяні при виконанні договірного зобов’язання іншій Стороні. Збитки, завдані під час виконання зобов’язань за Договором, підлягають відшкодуванню у повній сумі понад встановлені договором штрафні санкції.</w:t>
      </w:r>
    </w:p>
    <w:p w:rsidR="00715E42" w:rsidRPr="00BB0C9F" w:rsidRDefault="00715E42" w:rsidP="00715E42">
      <w:pPr>
        <w:pStyle w:val="af0"/>
        <w:spacing w:before="0" w:after="0"/>
        <w:ind w:firstLine="0"/>
        <w:rPr>
          <w:szCs w:val="24"/>
        </w:rPr>
      </w:pPr>
      <w:r w:rsidRPr="00BB0C9F">
        <w:rPr>
          <w:szCs w:val="24"/>
        </w:rPr>
        <w:t>8.11.</w:t>
      </w:r>
      <w:r w:rsidRPr="00BB0C9F">
        <w:rPr>
          <w:szCs w:val="24"/>
        </w:rPr>
        <w:tab/>
        <w:t xml:space="preserve">Сплата Стороною визначених цим Договором штрафних санкцій </w:t>
      </w:r>
      <w:r w:rsidRPr="00BB0C9F">
        <w:rPr>
          <w:bCs/>
          <w:szCs w:val="24"/>
        </w:rPr>
        <w:t xml:space="preserve">(неустойка, штраф, пеня) </w:t>
      </w:r>
      <w:r w:rsidRPr="00BB0C9F">
        <w:rPr>
          <w:szCs w:val="24"/>
        </w:rPr>
        <w:t>не звільняє її від обов'язку виконати умови даного Договору.</w:t>
      </w:r>
    </w:p>
    <w:p w:rsidR="00715E42" w:rsidRPr="00BB0C9F" w:rsidRDefault="00715E42" w:rsidP="00715E42">
      <w:pPr>
        <w:pStyle w:val="af0"/>
        <w:spacing w:before="0" w:after="0"/>
        <w:ind w:firstLine="0"/>
        <w:rPr>
          <w:szCs w:val="24"/>
        </w:rPr>
      </w:pPr>
      <w:r w:rsidRPr="00BB0C9F">
        <w:rPr>
          <w:szCs w:val="24"/>
        </w:rPr>
        <w:t>8.12.</w:t>
      </w:r>
      <w:r w:rsidRPr="00BB0C9F">
        <w:rPr>
          <w:szCs w:val="24"/>
        </w:rPr>
        <w:tab/>
        <w:t>Сторони домовилися, що для вимог про стягнення з Постачальника штрафних санкцій (неустойка, штраф, пеня) за Договором застосовується строк позовної давності три роки</w:t>
      </w:r>
      <w:r w:rsidRPr="00BB0C9F">
        <w:rPr>
          <w:szCs w:val="24"/>
          <w:lang w:val="ru-RU"/>
        </w:rPr>
        <w:t xml:space="preserve"> (</w:t>
      </w:r>
      <w:r w:rsidRPr="00BB0C9F">
        <w:rPr>
          <w:szCs w:val="24"/>
        </w:rPr>
        <w:t xml:space="preserve">якщо інше не </w:t>
      </w:r>
      <w:proofErr w:type="spellStart"/>
      <w:r w:rsidRPr="00BB0C9F">
        <w:rPr>
          <w:bCs/>
          <w:szCs w:val="24"/>
          <w:lang w:val="ru-RU"/>
        </w:rPr>
        <w:t>встановлено</w:t>
      </w:r>
      <w:proofErr w:type="spellEnd"/>
      <w:r w:rsidRPr="00BB0C9F">
        <w:rPr>
          <w:szCs w:val="24"/>
        </w:rPr>
        <w:t xml:space="preserve"> законодавством</w:t>
      </w:r>
      <w:r w:rsidRPr="00BB0C9F">
        <w:rPr>
          <w:szCs w:val="24"/>
          <w:lang w:val="ru-RU"/>
        </w:rPr>
        <w:t>)</w:t>
      </w:r>
      <w:r w:rsidRPr="00BB0C9F">
        <w:rPr>
          <w:szCs w:val="24"/>
        </w:rPr>
        <w:t>.</w:t>
      </w:r>
    </w:p>
    <w:p w:rsidR="00715E42" w:rsidRPr="00BB0C9F" w:rsidRDefault="00715E42" w:rsidP="00715E42">
      <w:pPr>
        <w:pStyle w:val="af0"/>
        <w:spacing w:before="0" w:after="0"/>
        <w:ind w:firstLine="0"/>
        <w:rPr>
          <w:szCs w:val="24"/>
        </w:rPr>
      </w:pPr>
      <w:r w:rsidRPr="00BB0C9F">
        <w:rPr>
          <w:szCs w:val="24"/>
        </w:rPr>
        <w:t>8.13.</w:t>
      </w:r>
      <w:r w:rsidRPr="00BB0C9F">
        <w:rPr>
          <w:szCs w:val="24"/>
        </w:rPr>
        <w:tab/>
        <w:t>Сторони домовилися, що за прострочення виконання Постачальником зобов’язань за Договором нарахування штрафних санкцій (неустойка, штраф, пеня) припиняється через рік від дня, коли зобов’язання мало бути виконано</w:t>
      </w:r>
      <w:r w:rsidRPr="00BB0C9F">
        <w:rPr>
          <w:szCs w:val="24"/>
          <w:lang w:val="ru-RU"/>
        </w:rPr>
        <w:t xml:space="preserve"> (</w:t>
      </w:r>
      <w:r w:rsidRPr="00BB0C9F">
        <w:rPr>
          <w:szCs w:val="24"/>
        </w:rPr>
        <w:t xml:space="preserve">якщо інше не </w:t>
      </w:r>
      <w:proofErr w:type="spellStart"/>
      <w:r w:rsidRPr="00BB0C9F">
        <w:rPr>
          <w:bCs/>
          <w:szCs w:val="24"/>
          <w:lang w:val="ru-RU"/>
        </w:rPr>
        <w:t>встановлено</w:t>
      </w:r>
      <w:proofErr w:type="spellEnd"/>
      <w:r w:rsidRPr="00BB0C9F">
        <w:rPr>
          <w:szCs w:val="24"/>
        </w:rPr>
        <w:t xml:space="preserve"> законодавством</w:t>
      </w:r>
      <w:r w:rsidRPr="00BB0C9F">
        <w:rPr>
          <w:szCs w:val="24"/>
          <w:lang w:val="ru-RU"/>
        </w:rPr>
        <w:t>)</w:t>
      </w:r>
      <w:r w:rsidRPr="00BB0C9F">
        <w:rPr>
          <w:szCs w:val="24"/>
        </w:rPr>
        <w:t>.</w:t>
      </w:r>
    </w:p>
    <w:p w:rsidR="00715E42" w:rsidRPr="00BB0C9F" w:rsidRDefault="00715E42" w:rsidP="00715E42">
      <w:pPr>
        <w:pStyle w:val="af0"/>
        <w:spacing w:before="0" w:after="0"/>
        <w:rPr>
          <w:szCs w:val="24"/>
        </w:rPr>
      </w:pPr>
    </w:p>
    <w:p w:rsidR="00715E42" w:rsidRPr="00BB0C9F" w:rsidRDefault="00715E42" w:rsidP="00715E42">
      <w:pPr>
        <w:pStyle w:val="22"/>
        <w:numPr>
          <w:ilvl w:val="0"/>
          <w:numId w:val="4"/>
        </w:numPr>
        <w:ind w:left="0"/>
        <w:jc w:val="center"/>
        <w:rPr>
          <w:b/>
          <w:bCs/>
          <w:sz w:val="24"/>
          <w:szCs w:val="24"/>
        </w:rPr>
      </w:pPr>
      <w:r w:rsidRPr="00BB0C9F">
        <w:rPr>
          <w:b/>
          <w:bCs/>
          <w:sz w:val="24"/>
          <w:szCs w:val="24"/>
        </w:rPr>
        <w:t>Обставини Форс-мажор</w:t>
      </w:r>
    </w:p>
    <w:p w:rsidR="00715E42" w:rsidRPr="00BB0C9F" w:rsidRDefault="00715E42" w:rsidP="00715E42">
      <w:pPr>
        <w:pStyle w:val="22"/>
        <w:ind w:left="0" w:firstLine="0"/>
        <w:jc w:val="both"/>
        <w:rPr>
          <w:b/>
          <w:bCs/>
          <w:sz w:val="24"/>
          <w:szCs w:val="24"/>
        </w:rPr>
      </w:pPr>
    </w:p>
    <w:p w:rsidR="00715E42" w:rsidRPr="00BB0C9F" w:rsidRDefault="00715E42" w:rsidP="00715E42">
      <w:pPr>
        <w:pStyle w:val="af0"/>
        <w:spacing w:before="0" w:after="0"/>
        <w:ind w:firstLine="0"/>
        <w:rPr>
          <w:szCs w:val="24"/>
        </w:rPr>
      </w:pPr>
      <w:r w:rsidRPr="00BB0C9F">
        <w:rPr>
          <w:szCs w:val="24"/>
        </w:rPr>
        <w:t>9.1.</w:t>
      </w:r>
      <w:r w:rsidRPr="00BB0C9F">
        <w:rPr>
          <w:szCs w:val="24"/>
        </w:rPr>
        <w:tab/>
        <w:t xml:space="preserve">Жодна із Сторін не несе відповідальність, за повне або часткове невиконання будь-якого з вказаних зобов’язань при умові: повені, пожежі, землетрусу, катастроф та інших </w:t>
      </w:r>
      <w:r w:rsidRPr="00BB0C9F">
        <w:rPr>
          <w:szCs w:val="24"/>
        </w:rPr>
        <w:lastRenderedPageBreak/>
        <w:t xml:space="preserve">незалежних від Сторін випадків, а також ембарго, накладених державними органами на експорт чи імпорт, якщо обставини виникнуть після вступу цього Договору в силу. Якщо </w:t>
      </w:r>
      <w:r w:rsidRPr="00BB0C9F">
        <w:rPr>
          <w:bCs/>
          <w:szCs w:val="24"/>
        </w:rPr>
        <w:t>яка-небудь з цих обставин робить неможливим пряме виконання Сторонами своїх зобов'язань за даним Договором в строк</w:t>
      </w:r>
      <w:r w:rsidRPr="00BB0C9F">
        <w:rPr>
          <w:szCs w:val="24"/>
        </w:rPr>
        <w:t>, умови, передбачені Договором, будуть продовжені на період, рівний по тривалості цим обставинам.</w:t>
      </w:r>
    </w:p>
    <w:p w:rsidR="00715E42" w:rsidRPr="00BB0C9F" w:rsidRDefault="00715E42" w:rsidP="00715E42">
      <w:pPr>
        <w:pStyle w:val="af0"/>
        <w:spacing w:before="0" w:after="0"/>
        <w:ind w:firstLine="0"/>
        <w:rPr>
          <w:szCs w:val="24"/>
        </w:rPr>
      </w:pPr>
      <w:r w:rsidRPr="00BB0C9F">
        <w:rPr>
          <w:szCs w:val="24"/>
        </w:rPr>
        <w:t>9.2.</w:t>
      </w:r>
      <w:r w:rsidRPr="00BB0C9F">
        <w:rPr>
          <w:szCs w:val="24"/>
        </w:rPr>
        <w:tab/>
        <w:t>Сторони протягом трьох календарних днів, повинні сповістити один одного про початок вказаних обставин, що має бути підтверджено сертифікатом Торгово-промислової палати України.</w:t>
      </w:r>
    </w:p>
    <w:p w:rsidR="00715E42" w:rsidRPr="00BB0C9F" w:rsidRDefault="00715E42" w:rsidP="00715E42">
      <w:pPr>
        <w:pStyle w:val="af0"/>
        <w:spacing w:before="0" w:after="0"/>
        <w:ind w:firstLine="0"/>
        <w:rPr>
          <w:szCs w:val="24"/>
        </w:rPr>
      </w:pPr>
      <w:r w:rsidRPr="00BB0C9F">
        <w:rPr>
          <w:szCs w:val="24"/>
        </w:rPr>
        <w:t>9.3.</w:t>
      </w:r>
      <w:r w:rsidRPr="00BB0C9F">
        <w:rPr>
          <w:szCs w:val="24"/>
        </w:rPr>
        <w:tab/>
        <w:t>У випадку несвоєчасного повідомлення, або неповідомлення другої Сторони про форс-мажорні обставини, сторона, для якої вони настали, позбавляється права посилатись на них, як на поважну причину, за винятком випадків, коли саме ця обставина не давала можливості надіслати повідомлення.</w:t>
      </w:r>
    </w:p>
    <w:p w:rsidR="00715E42" w:rsidRDefault="00715E42" w:rsidP="00715E42">
      <w:pPr>
        <w:pStyle w:val="af0"/>
        <w:spacing w:before="0" w:after="0"/>
        <w:ind w:firstLine="0"/>
        <w:rPr>
          <w:szCs w:val="24"/>
        </w:rPr>
      </w:pPr>
      <w:r w:rsidRPr="00BB0C9F">
        <w:rPr>
          <w:szCs w:val="24"/>
        </w:rPr>
        <w:t>9.4.</w:t>
      </w:r>
      <w:r w:rsidRPr="00BB0C9F">
        <w:rPr>
          <w:szCs w:val="24"/>
        </w:rPr>
        <w:tab/>
        <w:t>Після припинення дії форс-мажорних обставин, Сторона, яка зазнала цієї дії, повинна повідомити іншу Сторону протягом трьох календарних днів про припинення дії форс-мажорних обставин і поновлення терміну виконання зобов’язань за цим Договором. В іншому разі, ця Сторона вважається такою, що допустила прострочення виконання за цим Договором і несе відповідальність згідно цього Договору і чинного законодавства України.</w:t>
      </w:r>
    </w:p>
    <w:p w:rsidR="00715E42" w:rsidRPr="00BB0C9F" w:rsidRDefault="00715E42" w:rsidP="00715E42">
      <w:pPr>
        <w:pStyle w:val="af0"/>
        <w:spacing w:before="0" w:after="0"/>
        <w:ind w:firstLine="0"/>
        <w:rPr>
          <w:szCs w:val="24"/>
        </w:rPr>
      </w:pPr>
    </w:p>
    <w:p w:rsidR="00715E42" w:rsidRPr="00BB0C9F" w:rsidRDefault="00715E42" w:rsidP="00715E42">
      <w:pPr>
        <w:pStyle w:val="af0"/>
        <w:spacing w:before="0" w:after="0"/>
        <w:rPr>
          <w:szCs w:val="24"/>
        </w:rPr>
      </w:pPr>
    </w:p>
    <w:p w:rsidR="00715E42" w:rsidRPr="00BB0C9F" w:rsidRDefault="00715E42" w:rsidP="00715E42">
      <w:pPr>
        <w:pStyle w:val="af0"/>
        <w:spacing w:before="0" w:after="0"/>
        <w:jc w:val="center"/>
        <w:rPr>
          <w:b/>
          <w:szCs w:val="24"/>
        </w:rPr>
      </w:pPr>
      <w:r w:rsidRPr="00BB0C9F">
        <w:rPr>
          <w:b/>
          <w:szCs w:val="24"/>
        </w:rPr>
        <w:t>10. Врегулювання спорів</w:t>
      </w:r>
    </w:p>
    <w:p w:rsidR="00715E42" w:rsidRPr="00BB0C9F" w:rsidRDefault="00715E42" w:rsidP="00715E42">
      <w:pPr>
        <w:pStyle w:val="af0"/>
        <w:spacing w:before="0" w:after="0"/>
        <w:rPr>
          <w:szCs w:val="24"/>
        </w:rPr>
      </w:pPr>
    </w:p>
    <w:p w:rsidR="00715E42" w:rsidRPr="00BB0C9F" w:rsidRDefault="00715E42" w:rsidP="00715E42">
      <w:pPr>
        <w:pStyle w:val="af0"/>
        <w:widowControl w:val="0"/>
        <w:tabs>
          <w:tab w:val="left" w:pos="709"/>
        </w:tabs>
        <w:spacing w:before="0" w:after="0"/>
        <w:ind w:firstLine="0"/>
        <w:rPr>
          <w:szCs w:val="24"/>
        </w:rPr>
      </w:pPr>
      <w:r w:rsidRPr="00BB0C9F">
        <w:rPr>
          <w:szCs w:val="24"/>
        </w:rPr>
        <w:t>10.1.</w:t>
      </w:r>
      <w:r w:rsidRPr="00BB0C9F">
        <w:rPr>
          <w:szCs w:val="24"/>
        </w:rPr>
        <w:tab/>
        <w:t>Сторони домовилися, що всі можливі суперечки і розбіжності, які пов’язані з виконанням цього Договору, будуть розв’язуватися шляхом переговорів та листування.</w:t>
      </w:r>
    </w:p>
    <w:p w:rsidR="00715E42" w:rsidRPr="00BB0C9F" w:rsidRDefault="00715E42" w:rsidP="00715E42">
      <w:pPr>
        <w:pStyle w:val="af0"/>
        <w:widowControl w:val="0"/>
        <w:tabs>
          <w:tab w:val="left" w:pos="709"/>
        </w:tabs>
        <w:spacing w:before="0" w:after="0"/>
        <w:ind w:firstLine="0"/>
        <w:rPr>
          <w:szCs w:val="24"/>
        </w:rPr>
      </w:pPr>
      <w:r w:rsidRPr="00BB0C9F">
        <w:rPr>
          <w:szCs w:val="24"/>
        </w:rPr>
        <w:t>10.2.</w:t>
      </w:r>
      <w:r w:rsidRPr="00BB0C9F">
        <w:rPr>
          <w:szCs w:val="24"/>
        </w:rPr>
        <w:tab/>
        <w:t>Спори і розбіжності, що не вдалося врегулювати шляхом переговорів та листування, вирішуються в судовому порядку згідно чинного законодавства України.</w:t>
      </w:r>
    </w:p>
    <w:p w:rsidR="00715E42" w:rsidRPr="00BB0C9F" w:rsidRDefault="00715E42" w:rsidP="00715E42">
      <w:pPr>
        <w:pStyle w:val="af0"/>
        <w:widowControl w:val="0"/>
        <w:tabs>
          <w:tab w:val="left" w:pos="993"/>
        </w:tabs>
        <w:spacing w:before="0" w:after="0"/>
        <w:rPr>
          <w:szCs w:val="24"/>
        </w:rPr>
      </w:pPr>
    </w:p>
    <w:p w:rsidR="00715E42" w:rsidRPr="00BB0C9F" w:rsidRDefault="00715E42" w:rsidP="00715E42">
      <w:pPr>
        <w:spacing w:after="0" w:line="240" w:lineRule="auto"/>
        <w:jc w:val="center"/>
        <w:rPr>
          <w:rFonts w:ascii="Times New Roman" w:hAnsi="Times New Roman"/>
          <w:b/>
          <w:bCs/>
          <w:sz w:val="24"/>
          <w:szCs w:val="24"/>
        </w:rPr>
      </w:pPr>
      <w:r w:rsidRPr="00BB0C9F">
        <w:rPr>
          <w:rFonts w:ascii="Times New Roman" w:hAnsi="Times New Roman"/>
          <w:b/>
          <w:bCs/>
          <w:sz w:val="24"/>
          <w:szCs w:val="24"/>
        </w:rPr>
        <w:t xml:space="preserve">11. Антикорупційне застереження </w:t>
      </w:r>
    </w:p>
    <w:p w:rsidR="00715E42" w:rsidRPr="00BB0C9F" w:rsidRDefault="00715E42" w:rsidP="00715E42">
      <w:pPr>
        <w:spacing w:after="0" w:line="240" w:lineRule="auto"/>
        <w:jc w:val="center"/>
        <w:rPr>
          <w:rFonts w:ascii="Times New Roman" w:hAnsi="Times New Roman"/>
          <w:b/>
          <w:bCs/>
          <w:sz w:val="24"/>
          <w:szCs w:val="24"/>
        </w:rPr>
      </w:pPr>
    </w:p>
    <w:p w:rsidR="00715E42" w:rsidRPr="00BB0C9F" w:rsidRDefault="00715E42" w:rsidP="00715E42">
      <w:pPr>
        <w:spacing w:after="0" w:line="240" w:lineRule="auto"/>
        <w:jc w:val="both"/>
        <w:rPr>
          <w:rFonts w:ascii="Times New Roman" w:hAnsi="Times New Roman"/>
          <w:b/>
          <w:bCs/>
          <w:sz w:val="24"/>
          <w:szCs w:val="24"/>
        </w:rPr>
      </w:pPr>
      <w:r w:rsidRPr="00BB0C9F">
        <w:rPr>
          <w:rFonts w:ascii="Times New Roman" w:hAnsi="Times New Roman"/>
          <w:sz w:val="24"/>
          <w:szCs w:val="24"/>
        </w:rPr>
        <w:t>11.1.</w:t>
      </w:r>
      <w:r w:rsidRPr="00BB0C9F">
        <w:rPr>
          <w:rFonts w:ascii="Times New Roman" w:hAnsi="Times New Roman"/>
          <w:sz w:val="24"/>
          <w:szCs w:val="24"/>
        </w:rPr>
        <w:tab/>
        <w:t xml:space="preserve">Сторони цього Договору зобов’язуються вжити всіх необхідних та залежних від них заходів, щоб запобігти корупції та хабарництву. При виконанні своїх зобов'язань за цим Договором Сторони (та їх працівники) не виплачують, не отримують і не дозволяють виплату грошових коштів або передачу подарунків чи інших цінностей будь-яким особам для впливу на дії чи рішення цих осіб, з метою отримати неправомірні переваги чи досягти інших неправомірних цілей тощо. </w:t>
      </w:r>
    </w:p>
    <w:p w:rsidR="00715E42" w:rsidRPr="00BB0C9F" w:rsidRDefault="00715E42" w:rsidP="00715E42">
      <w:pPr>
        <w:spacing w:after="0" w:line="240" w:lineRule="auto"/>
        <w:jc w:val="both"/>
        <w:rPr>
          <w:rFonts w:ascii="Times New Roman" w:hAnsi="Times New Roman"/>
          <w:b/>
          <w:bCs/>
          <w:sz w:val="24"/>
          <w:szCs w:val="24"/>
        </w:rPr>
      </w:pPr>
      <w:r w:rsidRPr="00BB0C9F">
        <w:rPr>
          <w:rFonts w:ascii="Times New Roman" w:hAnsi="Times New Roman"/>
          <w:sz w:val="24"/>
          <w:szCs w:val="24"/>
        </w:rPr>
        <w:t>11.2.</w:t>
      </w:r>
      <w:r w:rsidRPr="00BB0C9F">
        <w:rPr>
          <w:rFonts w:ascii="Times New Roman" w:hAnsi="Times New Roman"/>
          <w:sz w:val="24"/>
          <w:szCs w:val="24"/>
        </w:rPr>
        <w:tab/>
        <w:t xml:space="preserve">У разі виникнення у Сторони підозр, що відбулося або може відбутися порушення цього антикорупційного застереження, відповідна Сторона зобов'язується повідомити про це іншу Сторону у письмовій формі. Після письмового повідомлення, відповідна Сторона має право призупинити виконання зобов'язань за цим Договором до моменту отримання підтвердження, що порушення не відбулося або не відбудеться. </w:t>
      </w:r>
    </w:p>
    <w:p w:rsidR="00715E42" w:rsidRDefault="00715E42" w:rsidP="00715E42">
      <w:pPr>
        <w:spacing w:after="0" w:line="240" w:lineRule="auto"/>
        <w:jc w:val="both"/>
        <w:rPr>
          <w:rFonts w:ascii="Times New Roman" w:hAnsi="Times New Roman"/>
          <w:sz w:val="24"/>
          <w:szCs w:val="24"/>
        </w:rPr>
      </w:pPr>
      <w:r w:rsidRPr="00BB0C9F">
        <w:rPr>
          <w:rFonts w:ascii="Times New Roman" w:hAnsi="Times New Roman"/>
          <w:sz w:val="24"/>
          <w:szCs w:val="24"/>
        </w:rPr>
        <w:t xml:space="preserve">11.3. </w:t>
      </w:r>
      <w:r w:rsidRPr="00BB0C9F">
        <w:rPr>
          <w:rFonts w:ascii="Times New Roman" w:hAnsi="Times New Roman"/>
          <w:sz w:val="24"/>
          <w:szCs w:val="24"/>
        </w:rPr>
        <w:tab/>
        <w:t>Сторони цього Договору надають взаємне сприяння одна одній в цілях запобігання корупції та гарантують відсутність негативних наслідків для конкретних працівників Сторони Договору, які повідомили про факт порушень.</w:t>
      </w:r>
    </w:p>
    <w:p w:rsidR="00A06112" w:rsidRPr="00BB0C9F" w:rsidRDefault="00A06112" w:rsidP="00715E42">
      <w:pPr>
        <w:spacing w:after="0" w:line="240" w:lineRule="auto"/>
        <w:jc w:val="both"/>
        <w:rPr>
          <w:rFonts w:ascii="Times New Roman" w:hAnsi="Times New Roman"/>
          <w:sz w:val="24"/>
          <w:szCs w:val="24"/>
        </w:rPr>
      </w:pPr>
    </w:p>
    <w:p w:rsidR="00715E42" w:rsidRPr="00BB0C9F" w:rsidRDefault="00715E42" w:rsidP="00715E42">
      <w:pPr>
        <w:pStyle w:val="af0"/>
        <w:spacing w:before="0" w:after="0"/>
        <w:jc w:val="center"/>
        <w:rPr>
          <w:b/>
          <w:szCs w:val="24"/>
        </w:rPr>
      </w:pPr>
      <w:r w:rsidRPr="00BB0C9F">
        <w:rPr>
          <w:b/>
          <w:szCs w:val="24"/>
        </w:rPr>
        <w:t>12. Прикінцеві положення</w:t>
      </w:r>
    </w:p>
    <w:p w:rsidR="00715E42" w:rsidRPr="00BB0C9F" w:rsidRDefault="00715E42" w:rsidP="00715E42">
      <w:pPr>
        <w:pStyle w:val="af0"/>
        <w:spacing w:before="0" w:after="0"/>
        <w:jc w:val="center"/>
        <w:rPr>
          <w:b/>
          <w:szCs w:val="24"/>
        </w:rPr>
      </w:pPr>
    </w:p>
    <w:p w:rsidR="00715E42" w:rsidRPr="00BB0C9F" w:rsidRDefault="00715E42" w:rsidP="00715E42">
      <w:pPr>
        <w:pStyle w:val="13"/>
        <w:jc w:val="both"/>
        <w:rPr>
          <w:rFonts w:ascii="Times New Roman" w:hAnsi="Times New Roman"/>
          <w:sz w:val="24"/>
          <w:szCs w:val="24"/>
        </w:rPr>
      </w:pPr>
      <w:r w:rsidRPr="00BB0C9F">
        <w:rPr>
          <w:rFonts w:ascii="Times New Roman" w:hAnsi="Times New Roman"/>
          <w:sz w:val="24"/>
          <w:szCs w:val="24"/>
        </w:rPr>
        <w:t>12.1.</w:t>
      </w:r>
      <w:r w:rsidRPr="00BB0C9F">
        <w:rPr>
          <w:rFonts w:ascii="Times New Roman" w:hAnsi="Times New Roman"/>
          <w:sz w:val="24"/>
          <w:szCs w:val="24"/>
        </w:rPr>
        <w:tab/>
        <w:t>Цей Договір набирає чинності з моменту підписання його уповноваженими представниками Сторін, і діє до 31.12.201_ р., а в частині здійснення розрахунків, сплати штрафних санкцій та гарантійних зобов’язань – до їх повного виконання.</w:t>
      </w:r>
    </w:p>
    <w:p w:rsidR="00715E42" w:rsidRPr="00BB0C9F" w:rsidRDefault="00715E42" w:rsidP="00715E42">
      <w:pPr>
        <w:pStyle w:val="13"/>
        <w:jc w:val="both"/>
        <w:rPr>
          <w:rFonts w:ascii="Times New Roman" w:hAnsi="Times New Roman"/>
          <w:sz w:val="24"/>
          <w:szCs w:val="24"/>
        </w:rPr>
      </w:pPr>
      <w:r w:rsidRPr="00BB0C9F">
        <w:rPr>
          <w:rFonts w:ascii="Times New Roman" w:hAnsi="Times New Roman"/>
          <w:sz w:val="24"/>
          <w:szCs w:val="24"/>
        </w:rPr>
        <w:t>12.2.</w:t>
      </w:r>
      <w:r w:rsidRPr="00BB0C9F">
        <w:rPr>
          <w:rFonts w:ascii="Times New Roman" w:hAnsi="Times New Roman"/>
          <w:sz w:val="24"/>
          <w:szCs w:val="24"/>
        </w:rPr>
        <w:tab/>
        <w:t>Жодна зі Сторін не має права передавати свої права і зобов'язання за даним Договором  третім особам.</w:t>
      </w:r>
    </w:p>
    <w:p w:rsidR="00715E42" w:rsidRPr="00BB0C9F" w:rsidRDefault="00715E42" w:rsidP="00715E42">
      <w:pPr>
        <w:pStyle w:val="13"/>
        <w:jc w:val="both"/>
        <w:rPr>
          <w:rFonts w:ascii="Times New Roman" w:hAnsi="Times New Roman"/>
          <w:sz w:val="24"/>
          <w:szCs w:val="24"/>
        </w:rPr>
      </w:pPr>
      <w:r w:rsidRPr="00BB0C9F">
        <w:rPr>
          <w:rFonts w:ascii="Times New Roman" w:hAnsi="Times New Roman"/>
          <w:sz w:val="24"/>
          <w:szCs w:val="24"/>
        </w:rPr>
        <w:t>12.3.</w:t>
      </w:r>
      <w:r w:rsidRPr="00BB0C9F">
        <w:rPr>
          <w:rFonts w:ascii="Times New Roman" w:hAnsi="Times New Roman"/>
          <w:sz w:val="24"/>
          <w:szCs w:val="24"/>
        </w:rPr>
        <w:tab/>
        <w:t xml:space="preserve">Повідомлення, які надсилаються при виконанні умов Договору, мають бути вчинені  у письмовій формі і вважатимуться переданими належним чином, якщо вони відправлені рекомендованим листом, або доставлені іншим способом, погодженим Сторонами. </w:t>
      </w:r>
    </w:p>
    <w:p w:rsidR="00715E42" w:rsidRPr="00BB0C9F" w:rsidRDefault="00715E42" w:rsidP="00715E42">
      <w:pPr>
        <w:pStyle w:val="13"/>
        <w:jc w:val="both"/>
        <w:rPr>
          <w:rFonts w:ascii="Times New Roman" w:hAnsi="Times New Roman"/>
          <w:sz w:val="24"/>
          <w:szCs w:val="24"/>
        </w:rPr>
      </w:pPr>
      <w:r w:rsidRPr="00BB0C9F">
        <w:rPr>
          <w:rFonts w:ascii="Times New Roman" w:hAnsi="Times New Roman"/>
          <w:sz w:val="24"/>
          <w:szCs w:val="24"/>
        </w:rPr>
        <w:t>12.4.</w:t>
      </w:r>
      <w:r w:rsidRPr="00BB0C9F">
        <w:rPr>
          <w:rFonts w:ascii="Times New Roman" w:hAnsi="Times New Roman"/>
          <w:sz w:val="24"/>
          <w:szCs w:val="24"/>
        </w:rPr>
        <w:tab/>
        <w:t>Всі Додатки до цього Договору є його невід'ємною частиною.</w:t>
      </w:r>
    </w:p>
    <w:p w:rsidR="00715E42" w:rsidRPr="00BB0C9F" w:rsidRDefault="00715E42" w:rsidP="00715E42">
      <w:pPr>
        <w:pStyle w:val="13"/>
        <w:jc w:val="both"/>
        <w:rPr>
          <w:rFonts w:ascii="Times New Roman" w:hAnsi="Times New Roman"/>
          <w:sz w:val="24"/>
          <w:szCs w:val="24"/>
        </w:rPr>
      </w:pPr>
      <w:r w:rsidRPr="00BB0C9F">
        <w:rPr>
          <w:rFonts w:ascii="Times New Roman" w:hAnsi="Times New Roman"/>
          <w:sz w:val="24"/>
          <w:szCs w:val="24"/>
        </w:rPr>
        <w:lastRenderedPageBreak/>
        <w:t>12.5.</w:t>
      </w:r>
      <w:r w:rsidRPr="00BB0C9F">
        <w:rPr>
          <w:rFonts w:ascii="Times New Roman" w:hAnsi="Times New Roman"/>
          <w:sz w:val="24"/>
          <w:szCs w:val="24"/>
        </w:rPr>
        <w:tab/>
        <w:t>З метою забезпечення виконання умов Договору представники Сторін, що підписали Договір, його підписанням надають згоду на обробку відповідно до Закону України «Про захист персональних даних» своїх персональних даних, які вказані у Договорі, виключно з метою здійснення Сторонами своїх прав та обов’язків в рамках даного Договору.</w:t>
      </w:r>
    </w:p>
    <w:p w:rsidR="00715E42" w:rsidRPr="00BB0C9F" w:rsidRDefault="00715E42" w:rsidP="00715E42">
      <w:pPr>
        <w:pStyle w:val="13"/>
        <w:jc w:val="both"/>
        <w:rPr>
          <w:rFonts w:ascii="Times New Roman" w:hAnsi="Times New Roman"/>
          <w:sz w:val="24"/>
          <w:szCs w:val="24"/>
        </w:rPr>
      </w:pPr>
    </w:p>
    <w:p w:rsidR="00715E42" w:rsidRPr="00BB0C9F" w:rsidRDefault="00715E42" w:rsidP="00715E42">
      <w:pPr>
        <w:spacing w:after="0" w:line="240" w:lineRule="auto"/>
        <w:ind w:firstLine="720"/>
        <w:jc w:val="center"/>
        <w:rPr>
          <w:rFonts w:ascii="Times New Roman" w:hAnsi="Times New Roman"/>
          <w:b/>
          <w:snapToGrid w:val="0"/>
          <w:sz w:val="24"/>
          <w:szCs w:val="24"/>
        </w:rPr>
      </w:pPr>
      <w:r w:rsidRPr="00BB0C9F">
        <w:rPr>
          <w:rFonts w:ascii="Times New Roman" w:hAnsi="Times New Roman"/>
          <w:b/>
          <w:snapToGrid w:val="0"/>
          <w:sz w:val="24"/>
          <w:szCs w:val="24"/>
        </w:rPr>
        <w:t>13. Порядок укладення Договору та внесення змін</w:t>
      </w:r>
    </w:p>
    <w:p w:rsidR="00715E42" w:rsidRPr="00BB0C9F" w:rsidRDefault="00715E42" w:rsidP="00715E42">
      <w:pPr>
        <w:spacing w:after="0" w:line="240" w:lineRule="auto"/>
        <w:ind w:firstLine="720"/>
        <w:jc w:val="center"/>
        <w:rPr>
          <w:rFonts w:ascii="Times New Roman" w:hAnsi="Times New Roman"/>
          <w:b/>
          <w:snapToGrid w:val="0"/>
          <w:sz w:val="24"/>
          <w:szCs w:val="24"/>
        </w:rPr>
      </w:pPr>
    </w:p>
    <w:p w:rsidR="00715E42" w:rsidRPr="00BB0C9F" w:rsidRDefault="00715E42" w:rsidP="00715E42">
      <w:pPr>
        <w:shd w:val="clear" w:color="auto" w:fill="FFFFFF"/>
        <w:spacing w:after="0" w:line="240" w:lineRule="auto"/>
        <w:jc w:val="both"/>
        <w:rPr>
          <w:rFonts w:ascii="Times New Roman" w:hAnsi="Times New Roman"/>
          <w:color w:val="000000"/>
          <w:sz w:val="24"/>
          <w:szCs w:val="24"/>
        </w:rPr>
      </w:pPr>
      <w:r w:rsidRPr="00BB0C9F">
        <w:rPr>
          <w:rFonts w:ascii="Times New Roman" w:hAnsi="Times New Roman"/>
          <w:sz w:val="24"/>
          <w:szCs w:val="24"/>
        </w:rPr>
        <w:t>13.1.</w:t>
      </w:r>
      <w:r w:rsidRPr="00BB0C9F">
        <w:rPr>
          <w:rFonts w:ascii="Times New Roman" w:hAnsi="Times New Roman"/>
          <w:sz w:val="24"/>
          <w:szCs w:val="24"/>
        </w:rPr>
        <w:tab/>
        <w:t xml:space="preserve">Постачальник підтверджує, що має всі чинні реєстраційні та дозвільні документи на здійснення господарської діяльності та необхідні кваліфікаційні характеристики для виконання цього </w:t>
      </w:r>
      <w:r w:rsidRPr="00BB0C9F">
        <w:rPr>
          <w:rFonts w:ascii="Times New Roman" w:hAnsi="Times New Roman"/>
          <w:color w:val="000000"/>
          <w:sz w:val="24"/>
          <w:szCs w:val="24"/>
        </w:rPr>
        <w:t xml:space="preserve">Договору. </w:t>
      </w:r>
    </w:p>
    <w:p w:rsidR="00715E42" w:rsidRPr="00BB0C9F" w:rsidRDefault="00715E42" w:rsidP="00715E42">
      <w:pPr>
        <w:shd w:val="clear" w:color="auto" w:fill="FFFFFF"/>
        <w:spacing w:after="0" w:line="240" w:lineRule="auto"/>
        <w:jc w:val="both"/>
        <w:rPr>
          <w:rFonts w:ascii="Times New Roman" w:hAnsi="Times New Roman"/>
          <w:color w:val="000000"/>
          <w:sz w:val="24"/>
          <w:szCs w:val="24"/>
        </w:rPr>
      </w:pPr>
      <w:r w:rsidRPr="00BB0C9F">
        <w:rPr>
          <w:rFonts w:ascii="Times New Roman" w:hAnsi="Times New Roman"/>
          <w:color w:val="000000"/>
          <w:sz w:val="24"/>
          <w:szCs w:val="24"/>
        </w:rPr>
        <w:t>13.2.</w:t>
      </w:r>
      <w:r w:rsidRPr="00BB0C9F">
        <w:rPr>
          <w:rFonts w:ascii="Times New Roman" w:hAnsi="Times New Roman"/>
          <w:color w:val="000000"/>
          <w:sz w:val="24"/>
          <w:szCs w:val="24"/>
        </w:rPr>
        <w:tab/>
        <w:t xml:space="preserve">Після оприлюднення повідомлення про намір укласти договір, Постачальник підписує Договір зі свого боку та передає його на підписання Покупцю. Постачальник під час укладення Договору (разом із підписаним </w:t>
      </w:r>
      <w:proofErr w:type="spellStart"/>
      <w:r w:rsidRPr="00BB0C9F">
        <w:rPr>
          <w:rFonts w:ascii="Times New Roman" w:hAnsi="Times New Roman"/>
          <w:color w:val="000000"/>
          <w:sz w:val="24"/>
          <w:szCs w:val="24"/>
        </w:rPr>
        <w:t>Договор</w:t>
      </w:r>
      <w:proofErr w:type="spellEnd"/>
      <w:r w:rsidRPr="00BB0C9F">
        <w:rPr>
          <w:rFonts w:ascii="Times New Roman" w:hAnsi="Times New Roman"/>
          <w:color w:val="000000"/>
          <w:sz w:val="24"/>
          <w:szCs w:val="24"/>
          <w:lang w:val="ru-RU"/>
        </w:rPr>
        <w:t>ом</w:t>
      </w:r>
      <w:r w:rsidRPr="00BB0C9F">
        <w:rPr>
          <w:rFonts w:ascii="Times New Roman" w:hAnsi="Times New Roman"/>
          <w:color w:val="000000"/>
          <w:sz w:val="24"/>
          <w:szCs w:val="24"/>
        </w:rPr>
        <w:t>) зобов’язується передати Покупцю завірені власною печаткою копії наступних документів, які стають невід’ємною частиною Договору та зберігаються у Покупця:</w:t>
      </w:r>
    </w:p>
    <w:p w:rsidR="00715E42" w:rsidRPr="00BB0C9F" w:rsidRDefault="00715E42" w:rsidP="00715E42">
      <w:pPr>
        <w:pStyle w:val="af5"/>
        <w:rPr>
          <w:rFonts w:ascii="Times New Roman" w:hAnsi="Times New Roman"/>
          <w:sz w:val="24"/>
          <w:szCs w:val="24"/>
          <w:lang w:val="uk-UA"/>
        </w:rPr>
      </w:pPr>
      <w:r w:rsidRPr="00386EB5">
        <w:rPr>
          <w:rFonts w:ascii="Times New Roman" w:hAnsi="Times New Roman"/>
          <w:color w:val="000000"/>
          <w:sz w:val="24"/>
          <w:szCs w:val="24"/>
          <w:lang w:val="uk-UA"/>
        </w:rPr>
        <w:t>-</w:t>
      </w:r>
      <w:r w:rsidRPr="00BB0C9F">
        <w:rPr>
          <w:rFonts w:ascii="Times New Roman" w:hAnsi="Times New Roman"/>
          <w:sz w:val="24"/>
          <w:szCs w:val="24"/>
          <w:lang w:val="uk-UA"/>
        </w:rPr>
        <w:t xml:space="preserve"> сертифікат відповідності товару (в разі зазначення товару в переліку продукції, що підлягає обов`язковій сертифікації в Україні);</w:t>
      </w:r>
    </w:p>
    <w:p w:rsidR="00715E42" w:rsidRPr="00BB0C9F" w:rsidRDefault="00715E42" w:rsidP="00715E42">
      <w:pPr>
        <w:shd w:val="clear" w:color="auto" w:fill="FFFFFF"/>
        <w:spacing w:after="0" w:line="240" w:lineRule="auto"/>
        <w:jc w:val="both"/>
        <w:rPr>
          <w:rFonts w:ascii="Times New Roman" w:hAnsi="Times New Roman"/>
          <w:sz w:val="24"/>
          <w:szCs w:val="24"/>
        </w:rPr>
      </w:pPr>
      <w:r w:rsidRPr="00BB0C9F">
        <w:rPr>
          <w:rFonts w:ascii="Times New Roman" w:hAnsi="Times New Roman"/>
          <w:sz w:val="24"/>
          <w:szCs w:val="24"/>
        </w:rPr>
        <w:t>- паспорт або сертифікат якості підприємства-виробника та/або експлуатаційні документи, що входять до комплекту постачання виробників.</w:t>
      </w:r>
    </w:p>
    <w:p w:rsidR="00715E42" w:rsidRPr="00BB0C9F" w:rsidRDefault="00295961" w:rsidP="00715E42">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715E42" w:rsidRPr="00BB0C9F">
        <w:rPr>
          <w:rFonts w:ascii="Times New Roman" w:hAnsi="Times New Roman"/>
          <w:color w:val="000000"/>
          <w:sz w:val="24"/>
          <w:szCs w:val="24"/>
        </w:rPr>
        <w:t>У випадку невиконання Постачальником умов даного пункту (ненадання підписаного Договору та всіх перелічених документів у строк, визначений законом), Покупець кваліфікує такі дії як не</w:t>
      </w:r>
      <w:r w:rsidR="00EA6C0D">
        <w:rPr>
          <w:rFonts w:ascii="Times New Roman" w:hAnsi="Times New Roman"/>
          <w:color w:val="000000"/>
          <w:sz w:val="24"/>
          <w:szCs w:val="24"/>
        </w:rPr>
        <w:t xml:space="preserve"> </w:t>
      </w:r>
      <w:r w:rsidR="00715E42" w:rsidRPr="00BB0C9F">
        <w:rPr>
          <w:rFonts w:ascii="Times New Roman" w:hAnsi="Times New Roman"/>
          <w:color w:val="000000"/>
          <w:sz w:val="24"/>
          <w:szCs w:val="24"/>
        </w:rPr>
        <w:t>укладення договору про закупівлю з вини учасника – згідно положень ч. 3 статті 32 Закону України «Про публічні закупівлі», внаслідок чого Покупець відхиляє тендерну пропозицію Постачальника та визначає переможця серед тих учасників, строк дії тендерної пропозиції яких ще не минув.</w:t>
      </w:r>
    </w:p>
    <w:p w:rsidR="00715E42" w:rsidRPr="00BB0C9F" w:rsidRDefault="00715E42" w:rsidP="00715E42">
      <w:pPr>
        <w:spacing w:after="0" w:line="240" w:lineRule="auto"/>
        <w:jc w:val="both"/>
        <w:rPr>
          <w:rFonts w:ascii="Times New Roman" w:hAnsi="Times New Roman"/>
          <w:color w:val="000000"/>
          <w:sz w:val="24"/>
          <w:szCs w:val="24"/>
        </w:rPr>
      </w:pPr>
      <w:r w:rsidRPr="00BB0C9F">
        <w:rPr>
          <w:rFonts w:ascii="Times New Roman" w:hAnsi="Times New Roman"/>
          <w:color w:val="000000"/>
          <w:sz w:val="24"/>
          <w:szCs w:val="24"/>
        </w:rPr>
        <w:t>13.2.1. До Договору можуть вноситись зміни або доповнення за взаємною згодою Сторін шляхом підписання додаткової угоди, з урахуванням обмежень, передбачених ст. 36 Закону України «Про публічні закупівлі».</w:t>
      </w:r>
    </w:p>
    <w:p w:rsidR="00715E42" w:rsidRPr="00BB0C9F" w:rsidRDefault="00715E42" w:rsidP="00715E42">
      <w:pPr>
        <w:spacing w:after="0" w:line="240" w:lineRule="auto"/>
        <w:jc w:val="both"/>
        <w:rPr>
          <w:rFonts w:ascii="Times New Roman" w:hAnsi="Times New Roman"/>
          <w:color w:val="000000"/>
          <w:sz w:val="24"/>
          <w:szCs w:val="24"/>
        </w:rPr>
      </w:pPr>
      <w:r w:rsidRPr="00BB0C9F">
        <w:rPr>
          <w:rFonts w:ascii="Times New Roman" w:hAnsi="Times New Roman"/>
          <w:color w:val="000000"/>
          <w:sz w:val="24"/>
          <w:szCs w:val="24"/>
        </w:rPr>
        <w:t>13.3.</w:t>
      </w:r>
      <w:r w:rsidRPr="00BB0C9F">
        <w:rPr>
          <w:rFonts w:ascii="Times New Roman" w:hAnsi="Times New Roman"/>
          <w:color w:val="000000"/>
          <w:sz w:val="24"/>
          <w:szCs w:val="24"/>
        </w:rPr>
        <w:tab/>
        <w:t xml:space="preserve">Договір укладений у 2-х примірниках (один – для Покупця і один – для Постачальника), які мають однакову юридичну силу. </w:t>
      </w:r>
    </w:p>
    <w:p w:rsidR="00715E42" w:rsidRPr="00BB0C9F" w:rsidRDefault="00715E42" w:rsidP="00715E42">
      <w:pPr>
        <w:spacing w:after="0" w:line="240" w:lineRule="auto"/>
        <w:jc w:val="both"/>
        <w:rPr>
          <w:rFonts w:ascii="Times New Roman" w:hAnsi="Times New Roman"/>
          <w:color w:val="000000"/>
          <w:sz w:val="24"/>
          <w:szCs w:val="24"/>
        </w:rPr>
      </w:pPr>
      <w:r w:rsidRPr="00BB0C9F">
        <w:rPr>
          <w:rFonts w:ascii="Times New Roman" w:hAnsi="Times New Roman"/>
          <w:color w:val="000000"/>
          <w:sz w:val="24"/>
          <w:szCs w:val="24"/>
        </w:rPr>
        <w:t>13.4.</w:t>
      </w:r>
      <w:r w:rsidRPr="00BB0C9F">
        <w:rPr>
          <w:rFonts w:ascii="Times New Roman" w:hAnsi="Times New Roman"/>
          <w:color w:val="000000"/>
          <w:sz w:val="24"/>
          <w:szCs w:val="24"/>
        </w:rPr>
        <w:tab/>
        <w:t>Якщо рішенням компетентного органу, який-небудь розділ або пункт Договору буде визнаний недійсним, то таке рішення не буде поширюватись на інші розділи Договору.</w:t>
      </w:r>
    </w:p>
    <w:p w:rsidR="00715E42" w:rsidRPr="00BB0C9F" w:rsidRDefault="00715E42" w:rsidP="00715E42">
      <w:pPr>
        <w:spacing w:after="0" w:line="240" w:lineRule="auto"/>
        <w:jc w:val="both"/>
        <w:rPr>
          <w:rFonts w:ascii="Times New Roman" w:hAnsi="Times New Roman"/>
          <w:sz w:val="24"/>
          <w:szCs w:val="24"/>
        </w:rPr>
      </w:pPr>
      <w:r w:rsidRPr="00BB0C9F">
        <w:rPr>
          <w:rFonts w:ascii="Times New Roman" w:hAnsi="Times New Roman"/>
          <w:color w:val="000000"/>
          <w:sz w:val="24"/>
          <w:szCs w:val="24"/>
        </w:rPr>
        <w:t>13.5.</w:t>
      </w:r>
      <w:r w:rsidRPr="00BB0C9F">
        <w:rPr>
          <w:rFonts w:ascii="Times New Roman" w:hAnsi="Times New Roman"/>
          <w:color w:val="000000"/>
          <w:sz w:val="24"/>
          <w:szCs w:val="24"/>
        </w:rPr>
        <w:tab/>
      </w:r>
      <w:r w:rsidRPr="00BB0C9F">
        <w:rPr>
          <w:rFonts w:ascii="Times New Roman" w:hAnsi="Times New Roman"/>
          <w:snapToGrid w:val="0"/>
          <w:color w:val="000000"/>
          <w:sz w:val="24"/>
          <w:szCs w:val="24"/>
        </w:rPr>
        <w:t>Підписавши цей Договір,</w:t>
      </w:r>
      <w:r w:rsidRPr="00BB0C9F">
        <w:rPr>
          <w:rFonts w:ascii="Times New Roman" w:hAnsi="Times New Roman"/>
          <w:snapToGrid w:val="0"/>
          <w:sz w:val="24"/>
          <w:szCs w:val="24"/>
        </w:rPr>
        <w:t xml:space="preserve"> Сторони підтверджують, що вони мають статус юридичних осіб /та фізичної особи-підприємця/, набутий у встановленому законодавством порядку, їх включено до єдиного державного реєстру України, вони стали на облік як платники податку на додану вартість, не перебувають в процесі ліквідації та/або реорганізації, щодо них не розпочато процедуру банкрутства. У випадку зміни будь-якої з умов, що зазначені в цьому пункті, Сторона відносно якої ці зміни виникли, повинна негайно повідомити про це іншу Сторону.</w:t>
      </w:r>
    </w:p>
    <w:p w:rsidR="00715E42" w:rsidRPr="00BB0C9F" w:rsidRDefault="00715E42" w:rsidP="00715E42">
      <w:pPr>
        <w:pStyle w:val="13"/>
        <w:jc w:val="both"/>
        <w:rPr>
          <w:rFonts w:ascii="Times New Roman" w:hAnsi="Times New Roman"/>
          <w:sz w:val="24"/>
          <w:szCs w:val="24"/>
        </w:rPr>
      </w:pPr>
    </w:p>
    <w:p w:rsidR="00715E42" w:rsidRPr="00BB0C9F" w:rsidRDefault="00715E42" w:rsidP="00715E42">
      <w:pPr>
        <w:pStyle w:val="13"/>
        <w:jc w:val="both"/>
        <w:rPr>
          <w:rFonts w:ascii="Times New Roman" w:hAnsi="Times New Roman"/>
          <w:sz w:val="24"/>
          <w:szCs w:val="24"/>
        </w:rPr>
      </w:pPr>
    </w:p>
    <w:p w:rsidR="00715E42" w:rsidRPr="00BB0C9F" w:rsidRDefault="00715E42" w:rsidP="00715E42">
      <w:pPr>
        <w:pStyle w:val="22"/>
        <w:ind w:left="0" w:firstLine="0"/>
        <w:jc w:val="center"/>
        <w:rPr>
          <w:b/>
          <w:sz w:val="24"/>
          <w:szCs w:val="24"/>
        </w:rPr>
      </w:pPr>
      <w:r w:rsidRPr="00BB0C9F">
        <w:rPr>
          <w:b/>
          <w:sz w:val="24"/>
          <w:szCs w:val="24"/>
        </w:rPr>
        <w:t>ПІДПИСИ І РЕКВІЗИТИ СТОРІН</w:t>
      </w:r>
    </w:p>
    <w:p w:rsidR="00715E42" w:rsidRPr="00BB0C9F" w:rsidRDefault="00715E42" w:rsidP="00715E42">
      <w:pPr>
        <w:spacing w:after="0" w:line="240" w:lineRule="auto"/>
        <w:jc w:val="right"/>
        <w:rPr>
          <w:rFonts w:ascii="Times New Roman" w:hAnsi="Times New Roman"/>
          <w:b/>
          <w:sz w:val="24"/>
          <w:szCs w:val="24"/>
        </w:rPr>
      </w:pPr>
    </w:p>
    <w:p w:rsidR="00CD44A7" w:rsidRDefault="00CD44A7" w:rsidP="00715E42">
      <w:pPr>
        <w:spacing w:after="0" w:line="240" w:lineRule="auto"/>
        <w:ind w:right="76"/>
        <w:jc w:val="center"/>
        <w:rPr>
          <w:rFonts w:ascii="Times New Roman" w:hAnsi="Times New Roman"/>
          <w:b/>
          <w:sz w:val="24"/>
          <w:szCs w:val="24"/>
        </w:rPr>
      </w:pPr>
    </w:p>
    <w:p w:rsidR="00CD44A7" w:rsidRDefault="00CD44A7" w:rsidP="00715E42">
      <w:pPr>
        <w:spacing w:after="0" w:line="240" w:lineRule="auto"/>
        <w:ind w:right="76"/>
        <w:jc w:val="center"/>
        <w:rPr>
          <w:rFonts w:ascii="Times New Roman" w:hAnsi="Times New Roman"/>
          <w:b/>
          <w:sz w:val="24"/>
          <w:szCs w:val="24"/>
        </w:rPr>
      </w:pPr>
    </w:p>
    <w:p w:rsidR="00CD44A7" w:rsidRDefault="00CD44A7" w:rsidP="00715E42">
      <w:pPr>
        <w:spacing w:after="0" w:line="240" w:lineRule="auto"/>
        <w:ind w:right="76"/>
        <w:jc w:val="center"/>
        <w:rPr>
          <w:rFonts w:ascii="Times New Roman" w:hAnsi="Times New Roman"/>
          <w:b/>
          <w:sz w:val="24"/>
          <w:szCs w:val="24"/>
        </w:rPr>
      </w:pPr>
    </w:p>
    <w:p w:rsidR="00CD44A7" w:rsidRDefault="00CD44A7" w:rsidP="00715E42">
      <w:pPr>
        <w:spacing w:after="0" w:line="240" w:lineRule="auto"/>
        <w:ind w:right="76"/>
        <w:jc w:val="center"/>
        <w:rPr>
          <w:rFonts w:ascii="Times New Roman" w:hAnsi="Times New Roman"/>
          <w:b/>
          <w:sz w:val="24"/>
          <w:szCs w:val="24"/>
        </w:rPr>
      </w:pPr>
    </w:p>
    <w:p w:rsidR="00CD44A7" w:rsidRDefault="00CD44A7" w:rsidP="00715E42">
      <w:pPr>
        <w:spacing w:after="0" w:line="240" w:lineRule="auto"/>
        <w:ind w:right="76"/>
        <w:jc w:val="center"/>
        <w:rPr>
          <w:rFonts w:ascii="Times New Roman" w:hAnsi="Times New Roman"/>
          <w:b/>
          <w:sz w:val="24"/>
          <w:szCs w:val="24"/>
        </w:rPr>
      </w:pPr>
    </w:p>
    <w:p w:rsidR="00CD44A7" w:rsidRDefault="00CD44A7" w:rsidP="00715E42">
      <w:pPr>
        <w:spacing w:after="0" w:line="240" w:lineRule="auto"/>
        <w:ind w:right="76"/>
        <w:jc w:val="center"/>
        <w:rPr>
          <w:rFonts w:ascii="Times New Roman" w:hAnsi="Times New Roman"/>
          <w:b/>
          <w:sz w:val="24"/>
          <w:szCs w:val="24"/>
        </w:rPr>
      </w:pPr>
    </w:p>
    <w:p w:rsidR="00CD44A7" w:rsidRDefault="00CD44A7" w:rsidP="00715E42">
      <w:pPr>
        <w:spacing w:after="0" w:line="240" w:lineRule="auto"/>
        <w:ind w:right="76"/>
        <w:jc w:val="center"/>
        <w:rPr>
          <w:rFonts w:ascii="Times New Roman" w:hAnsi="Times New Roman"/>
          <w:b/>
          <w:sz w:val="24"/>
          <w:szCs w:val="24"/>
        </w:rPr>
      </w:pPr>
    </w:p>
    <w:p w:rsidR="00CD44A7" w:rsidRDefault="00CD44A7" w:rsidP="00715E42">
      <w:pPr>
        <w:spacing w:after="0" w:line="240" w:lineRule="auto"/>
        <w:ind w:right="76"/>
        <w:jc w:val="center"/>
        <w:rPr>
          <w:rFonts w:ascii="Times New Roman" w:hAnsi="Times New Roman"/>
          <w:b/>
          <w:sz w:val="24"/>
          <w:szCs w:val="24"/>
        </w:rPr>
      </w:pPr>
    </w:p>
    <w:p w:rsidR="00CD44A7" w:rsidRDefault="00CD44A7" w:rsidP="00715E42">
      <w:pPr>
        <w:spacing w:after="0" w:line="240" w:lineRule="auto"/>
        <w:ind w:right="76"/>
        <w:jc w:val="center"/>
        <w:rPr>
          <w:rFonts w:ascii="Times New Roman" w:hAnsi="Times New Roman"/>
          <w:b/>
          <w:sz w:val="24"/>
          <w:szCs w:val="24"/>
        </w:rPr>
      </w:pPr>
    </w:p>
    <w:p w:rsidR="00CD44A7" w:rsidRDefault="00CD44A7" w:rsidP="00715E42">
      <w:pPr>
        <w:spacing w:after="0" w:line="240" w:lineRule="auto"/>
        <w:ind w:right="76"/>
        <w:jc w:val="center"/>
        <w:rPr>
          <w:rFonts w:ascii="Times New Roman" w:hAnsi="Times New Roman"/>
          <w:b/>
          <w:sz w:val="24"/>
          <w:szCs w:val="24"/>
        </w:rPr>
      </w:pPr>
    </w:p>
    <w:p w:rsidR="00CD44A7" w:rsidRDefault="00CD44A7" w:rsidP="00715E42">
      <w:pPr>
        <w:spacing w:after="0" w:line="240" w:lineRule="auto"/>
        <w:ind w:right="76"/>
        <w:jc w:val="center"/>
        <w:rPr>
          <w:rFonts w:ascii="Times New Roman" w:hAnsi="Times New Roman"/>
          <w:b/>
          <w:sz w:val="24"/>
          <w:szCs w:val="24"/>
        </w:rPr>
      </w:pPr>
    </w:p>
    <w:p w:rsidR="00CD44A7" w:rsidRDefault="00CD44A7" w:rsidP="00715E42">
      <w:pPr>
        <w:spacing w:after="0" w:line="240" w:lineRule="auto"/>
        <w:ind w:right="76"/>
        <w:jc w:val="center"/>
        <w:rPr>
          <w:rFonts w:ascii="Times New Roman" w:hAnsi="Times New Roman"/>
          <w:b/>
          <w:sz w:val="24"/>
          <w:szCs w:val="24"/>
        </w:rPr>
      </w:pPr>
    </w:p>
    <w:p w:rsidR="00CD44A7" w:rsidRDefault="00CD44A7" w:rsidP="00715E42">
      <w:pPr>
        <w:spacing w:after="0" w:line="240" w:lineRule="auto"/>
        <w:ind w:right="76"/>
        <w:jc w:val="center"/>
        <w:rPr>
          <w:rFonts w:ascii="Times New Roman" w:hAnsi="Times New Roman"/>
          <w:b/>
          <w:sz w:val="24"/>
          <w:szCs w:val="24"/>
        </w:rPr>
      </w:pPr>
    </w:p>
    <w:p w:rsidR="00715E42" w:rsidRDefault="00715E42" w:rsidP="00715E42">
      <w:pPr>
        <w:spacing w:after="0" w:line="240" w:lineRule="auto"/>
        <w:ind w:right="76"/>
        <w:jc w:val="center"/>
        <w:rPr>
          <w:rFonts w:ascii="Times New Roman" w:hAnsi="Times New Roman"/>
          <w:b/>
          <w:sz w:val="24"/>
          <w:szCs w:val="24"/>
        </w:rPr>
      </w:pPr>
      <w:r>
        <w:rPr>
          <w:rFonts w:ascii="Times New Roman" w:hAnsi="Times New Roman"/>
          <w:b/>
          <w:sz w:val="24"/>
          <w:szCs w:val="24"/>
        </w:rPr>
        <w:t>Додаток №1</w:t>
      </w:r>
    </w:p>
    <w:p w:rsidR="00715E42" w:rsidRDefault="00715E42" w:rsidP="00715E42">
      <w:pPr>
        <w:spacing w:after="0" w:line="240" w:lineRule="auto"/>
        <w:ind w:right="76"/>
        <w:jc w:val="right"/>
        <w:rPr>
          <w:rFonts w:ascii="Times New Roman" w:hAnsi="Times New Roman"/>
          <w:bCs/>
          <w:sz w:val="24"/>
          <w:szCs w:val="24"/>
        </w:rPr>
      </w:pPr>
      <w:r>
        <w:rPr>
          <w:rFonts w:ascii="Times New Roman" w:hAnsi="Times New Roman"/>
          <w:bCs/>
          <w:sz w:val="24"/>
          <w:szCs w:val="24"/>
        </w:rPr>
        <w:t xml:space="preserve">до Договору поставки № </w:t>
      </w:r>
      <w:r>
        <w:rPr>
          <w:rFonts w:ascii="Times New Roman" w:hAnsi="Times New Roman"/>
          <w:b/>
          <w:bCs/>
          <w:sz w:val="24"/>
          <w:szCs w:val="24"/>
          <w:lang w:val="ru-RU"/>
        </w:rPr>
        <w:t>___</w:t>
      </w:r>
      <w:r>
        <w:rPr>
          <w:rFonts w:ascii="Times New Roman" w:hAnsi="Times New Roman"/>
          <w:bCs/>
          <w:sz w:val="24"/>
          <w:szCs w:val="24"/>
        </w:rPr>
        <w:t xml:space="preserve"> від </w:t>
      </w:r>
      <w:r>
        <w:rPr>
          <w:rFonts w:ascii="Times New Roman" w:hAnsi="Times New Roman"/>
          <w:sz w:val="24"/>
          <w:szCs w:val="24"/>
        </w:rPr>
        <w:t>«___» _________ 20__ р</w:t>
      </w:r>
      <w:r>
        <w:rPr>
          <w:rFonts w:ascii="Times New Roman" w:hAnsi="Times New Roman"/>
          <w:bCs/>
          <w:sz w:val="24"/>
          <w:szCs w:val="24"/>
        </w:rPr>
        <w:t>.</w:t>
      </w:r>
    </w:p>
    <w:p w:rsidR="00715E42" w:rsidRDefault="00715E42" w:rsidP="00715E42">
      <w:pPr>
        <w:spacing w:after="0" w:line="240" w:lineRule="auto"/>
        <w:ind w:right="76"/>
        <w:jc w:val="right"/>
        <w:rPr>
          <w:rFonts w:ascii="Times New Roman" w:hAnsi="Times New Roman"/>
          <w:bCs/>
          <w:sz w:val="24"/>
          <w:szCs w:val="24"/>
        </w:rPr>
      </w:pPr>
    </w:p>
    <w:p w:rsidR="00715E42" w:rsidRDefault="00715E42" w:rsidP="00715E42">
      <w:pPr>
        <w:spacing w:after="0" w:line="240" w:lineRule="auto"/>
        <w:ind w:right="76"/>
        <w:jc w:val="right"/>
        <w:rPr>
          <w:rFonts w:ascii="Times New Roman" w:hAnsi="Times New Roman"/>
          <w:bCs/>
          <w:sz w:val="24"/>
          <w:szCs w:val="24"/>
        </w:rPr>
      </w:pPr>
    </w:p>
    <w:p w:rsidR="00715E42" w:rsidRDefault="00715E42" w:rsidP="00715E42">
      <w:pPr>
        <w:spacing w:after="0" w:line="240" w:lineRule="auto"/>
        <w:ind w:right="76"/>
        <w:jc w:val="right"/>
        <w:rPr>
          <w:rFonts w:ascii="Times New Roman" w:hAnsi="Times New Roman"/>
          <w:bCs/>
          <w:sz w:val="24"/>
          <w:szCs w:val="24"/>
        </w:rPr>
      </w:pPr>
    </w:p>
    <w:p w:rsidR="00715E42" w:rsidRDefault="00715E42" w:rsidP="00715E42">
      <w:pPr>
        <w:widowControl w:val="0"/>
        <w:spacing w:after="0" w:line="240" w:lineRule="auto"/>
        <w:jc w:val="center"/>
        <w:rPr>
          <w:rFonts w:ascii="Times New Roman" w:hAnsi="Times New Roman"/>
          <w:sz w:val="24"/>
          <w:szCs w:val="24"/>
        </w:rPr>
      </w:pPr>
      <w:r>
        <w:rPr>
          <w:rFonts w:ascii="Times New Roman" w:hAnsi="Times New Roman"/>
          <w:sz w:val="24"/>
          <w:szCs w:val="24"/>
        </w:rPr>
        <w:t>СПЕЦИФІКАЦІЯ №1</w:t>
      </w:r>
    </w:p>
    <w:p w:rsidR="00715E42" w:rsidRDefault="00715E42" w:rsidP="00715E42">
      <w:pPr>
        <w:widowControl w:val="0"/>
        <w:spacing w:after="0" w:line="240" w:lineRule="auto"/>
        <w:jc w:val="right"/>
        <w:rPr>
          <w:rFonts w:ascii="Times New Roman" w:hAnsi="Times New Roman"/>
          <w:sz w:val="24"/>
          <w:szCs w:val="24"/>
        </w:rPr>
      </w:pPr>
      <w:r>
        <w:rPr>
          <w:rFonts w:ascii="Times New Roman" w:hAnsi="Times New Roman"/>
          <w:sz w:val="24"/>
          <w:szCs w:val="24"/>
        </w:rPr>
        <w:t>«___» __________ 20__ року</w:t>
      </w:r>
    </w:p>
    <w:p w:rsidR="00715E42" w:rsidRDefault="00715E42" w:rsidP="00715E42">
      <w:pPr>
        <w:widowControl w:val="0"/>
        <w:spacing w:after="0" w:line="240" w:lineRule="auto"/>
        <w:jc w:val="right"/>
        <w:rPr>
          <w:rFonts w:ascii="Times New Roman" w:hAnsi="Times New Roman"/>
          <w:sz w:val="24"/>
          <w:szCs w:val="24"/>
        </w:rPr>
      </w:pPr>
    </w:p>
    <w:tbl>
      <w:tblPr>
        <w:tblW w:w="9630" w:type="dxa"/>
        <w:jc w:val="center"/>
        <w:tblLayout w:type="fixed"/>
        <w:tblLook w:val="04A0" w:firstRow="1" w:lastRow="0" w:firstColumn="1" w:lastColumn="0" w:noHBand="0" w:noVBand="1"/>
      </w:tblPr>
      <w:tblGrid>
        <w:gridCol w:w="560"/>
        <w:gridCol w:w="3645"/>
        <w:gridCol w:w="907"/>
        <w:gridCol w:w="682"/>
        <w:gridCol w:w="709"/>
        <w:gridCol w:w="1563"/>
        <w:gridCol w:w="1564"/>
      </w:tblGrid>
      <w:tr w:rsidR="00715E42" w:rsidTr="00B60903">
        <w:trPr>
          <w:trHeight w:val="20"/>
          <w:tblHeader/>
          <w:jc w:val="center"/>
        </w:trPr>
        <w:tc>
          <w:tcPr>
            <w:tcW w:w="561" w:type="dxa"/>
            <w:tcBorders>
              <w:top w:val="single" w:sz="4" w:space="0" w:color="auto"/>
              <w:left w:val="single" w:sz="4" w:space="0" w:color="auto"/>
              <w:bottom w:val="single" w:sz="4" w:space="0" w:color="auto"/>
              <w:right w:val="single" w:sz="4" w:space="0" w:color="auto"/>
            </w:tcBorders>
            <w:vAlign w:val="center"/>
            <w:hideMark/>
          </w:tcPr>
          <w:p w:rsidR="00715E42" w:rsidRDefault="00715E42" w:rsidP="00B60903">
            <w:pPr>
              <w:spacing w:after="0" w:line="240" w:lineRule="auto"/>
              <w:jc w:val="center"/>
              <w:rPr>
                <w:rFonts w:ascii="Times New Roman" w:hAnsi="Times New Roman"/>
                <w:sz w:val="24"/>
                <w:szCs w:val="24"/>
              </w:rPr>
            </w:pPr>
            <w:r>
              <w:rPr>
                <w:rFonts w:ascii="Times New Roman" w:hAnsi="Times New Roman"/>
                <w:sz w:val="24"/>
                <w:szCs w:val="24"/>
              </w:rPr>
              <w:t>№</w:t>
            </w:r>
          </w:p>
        </w:tc>
        <w:tc>
          <w:tcPr>
            <w:tcW w:w="4554" w:type="dxa"/>
            <w:gridSpan w:val="2"/>
            <w:tcBorders>
              <w:top w:val="single" w:sz="4" w:space="0" w:color="auto"/>
              <w:left w:val="nil"/>
              <w:bottom w:val="single" w:sz="4" w:space="0" w:color="auto"/>
              <w:right w:val="single" w:sz="4" w:space="0" w:color="auto"/>
            </w:tcBorders>
            <w:vAlign w:val="center"/>
            <w:hideMark/>
          </w:tcPr>
          <w:p w:rsidR="00715E42" w:rsidRDefault="00715E42" w:rsidP="00B60903">
            <w:pPr>
              <w:spacing w:after="0" w:line="240" w:lineRule="auto"/>
              <w:jc w:val="center"/>
              <w:rPr>
                <w:rFonts w:ascii="Times New Roman" w:hAnsi="Times New Roman"/>
                <w:sz w:val="24"/>
                <w:szCs w:val="24"/>
              </w:rPr>
            </w:pPr>
            <w:r>
              <w:rPr>
                <w:rFonts w:ascii="Times New Roman" w:hAnsi="Times New Roman"/>
                <w:sz w:val="24"/>
                <w:szCs w:val="24"/>
              </w:rPr>
              <w:t>Найменування</w:t>
            </w:r>
          </w:p>
        </w:tc>
        <w:tc>
          <w:tcPr>
            <w:tcW w:w="682" w:type="dxa"/>
            <w:tcBorders>
              <w:top w:val="single" w:sz="4" w:space="0" w:color="auto"/>
              <w:left w:val="nil"/>
              <w:bottom w:val="single" w:sz="4" w:space="0" w:color="auto"/>
              <w:right w:val="single" w:sz="4" w:space="0" w:color="auto"/>
            </w:tcBorders>
            <w:vAlign w:val="center"/>
            <w:hideMark/>
          </w:tcPr>
          <w:p w:rsidR="00715E42" w:rsidRDefault="00715E42" w:rsidP="00B60903">
            <w:pPr>
              <w:spacing w:after="0" w:line="240" w:lineRule="auto"/>
              <w:jc w:val="center"/>
              <w:rPr>
                <w:rFonts w:ascii="Times New Roman" w:hAnsi="Times New Roman"/>
                <w:sz w:val="24"/>
                <w:szCs w:val="24"/>
              </w:rPr>
            </w:pPr>
            <w:r>
              <w:rPr>
                <w:rFonts w:ascii="Times New Roman" w:hAnsi="Times New Roman"/>
                <w:sz w:val="24"/>
                <w:szCs w:val="24"/>
              </w:rPr>
              <w:t xml:space="preserve">Од. </w:t>
            </w:r>
            <w:proofErr w:type="spellStart"/>
            <w:r>
              <w:rPr>
                <w:rFonts w:ascii="Times New Roman" w:hAnsi="Times New Roman"/>
                <w:sz w:val="24"/>
                <w:szCs w:val="24"/>
              </w:rPr>
              <w:t>вим</w:t>
            </w:r>
            <w:proofErr w:type="spellEnd"/>
            <w:r>
              <w:rPr>
                <w:rFonts w:ascii="Times New Roman" w:hAnsi="Times New Roman"/>
                <w:sz w:val="24"/>
                <w:szCs w:val="24"/>
              </w:rPr>
              <w:t>.</w:t>
            </w:r>
          </w:p>
        </w:tc>
        <w:tc>
          <w:tcPr>
            <w:tcW w:w="709" w:type="dxa"/>
            <w:tcBorders>
              <w:top w:val="single" w:sz="4" w:space="0" w:color="auto"/>
              <w:left w:val="nil"/>
              <w:bottom w:val="single" w:sz="4" w:space="0" w:color="auto"/>
              <w:right w:val="single" w:sz="4" w:space="0" w:color="auto"/>
            </w:tcBorders>
            <w:vAlign w:val="center"/>
            <w:hideMark/>
          </w:tcPr>
          <w:p w:rsidR="00715E42" w:rsidRDefault="00715E42" w:rsidP="00B60903">
            <w:pPr>
              <w:spacing w:after="0" w:line="240" w:lineRule="auto"/>
              <w:jc w:val="center"/>
              <w:rPr>
                <w:rFonts w:ascii="Times New Roman" w:hAnsi="Times New Roman"/>
                <w:sz w:val="24"/>
                <w:szCs w:val="24"/>
              </w:rPr>
            </w:pPr>
            <w:r>
              <w:rPr>
                <w:rFonts w:ascii="Times New Roman" w:hAnsi="Times New Roman"/>
                <w:sz w:val="24"/>
                <w:szCs w:val="24"/>
              </w:rPr>
              <w:t xml:space="preserve">К- </w:t>
            </w:r>
            <w:proofErr w:type="spellStart"/>
            <w:r>
              <w:rPr>
                <w:rFonts w:ascii="Times New Roman" w:hAnsi="Times New Roman"/>
                <w:sz w:val="24"/>
                <w:szCs w:val="24"/>
              </w:rPr>
              <w:t>ть</w:t>
            </w:r>
            <w:proofErr w:type="spellEnd"/>
          </w:p>
        </w:tc>
        <w:tc>
          <w:tcPr>
            <w:tcW w:w="1563" w:type="dxa"/>
            <w:tcBorders>
              <w:top w:val="single" w:sz="4" w:space="0" w:color="auto"/>
              <w:left w:val="nil"/>
              <w:bottom w:val="single" w:sz="4" w:space="0" w:color="auto"/>
              <w:right w:val="single" w:sz="4" w:space="0" w:color="auto"/>
            </w:tcBorders>
            <w:vAlign w:val="center"/>
            <w:hideMark/>
          </w:tcPr>
          <w:p w:rsidR="00715E42" w:rsidRDefault="00715E42" w:rsidP="00B60903">
            <w:pPr>
              <w:spacing w:after="0" w:line="240" w:lineRule="auto"/>
              <w:jc w:val="center"/>
              <w:rPr>
                <w:rFonts w:ascii="Times New Roman" w:hAnsi="Times New Roman"/>
                <w:sz w:val="24"/>
                <w:szCs w:val="24"/>
              </w:rPr>
            </w:pPr>
            <w:r>
              <w:rPr>
                <w:rFonts w:ascii="Times New Roman" w:hAnsi="Times New Roman"/>
                <w:sz w:val="24"/>
                <w:szCs w:val="24"/>
              </w:rPr>
              <w:t>Ціна без ПДВ, грн.</w:t>
            </w:r>
          </w:p>
        </w:tc>
        <w:tc>
          <w:tcPr>
            <w:tcW w:w="1564" w:type="dxa"/>
            <w:tcBorders>
              <w:top w:val="single" w:sz="4" w:space="0" w:color="auto"/>
              <w:left w:val="nil"/>
              <w:bottom w:val="single" w:sz="4" w:space="0" w:color="auto"/>
              <w:right w:val="single" w:sz="4" w:space="0" w:color="auto"/>
            </w:tcBorders>
            <w:vAlign w:val="center"/>
            <w:hideMark/>
          </w:tcPr>
          <w:p w:rsidR="00715E42" w:rsidRDefault="00715E42" w:rsidP="00B60903">
            <w:pPr>
              <w:spacing w:after="0" w:line="240" w:lineRule="auto"/>
              <w:jc w:val="center"/>
              <w:rPr>
                <w:rFonts w:ascii="Times New Roman" w:hAnsi="Times New Roman"/>
                <w:sz w:val="24"/>
                <w:szCs w:val="24"/>
              </w:rPr>
            </w:pPr>
            <w:r>
              <w:rPr>
                <w:rFonts w:ascii="Times New Roman" w:hAnsi="Times New Roman"/>
                <w:sz w:val="24"/>
                <w:szCs w:val="24"/>
              </w:rPr>
              <w:t>Сума без ПДВ, грн.</w:t>
            </w:r>
          </w:p>
        </w:tc>
      </w:tr>
      <w:tr w:rsidR="00715E42" w:rsidTr="00B60903">
        <w:trPr>
          <w:trHeight w:val="20"/>
          <w:jc w:val="center"/>
        </w:trPr>
        <w:tc>
          <w:tcPr>
            <w:tcW w:w="561" w:type="dxa"/>
            <w:tcBorders>
              <w:top w:val="nil"/>
              <w:left w:val="single" w:sz="4" w:space="0" w:color="auto"/>
              <w:bottom w:val="single" w:sz="4" w:space="0" w:color="auto"/>
              <w:right w:val="single" w:sz="4" w:space="0" w:color="auto"/>
            </w:tcBorders>
            <w:vAlign w:val="center"/>
            <w:hideMark/>
          </w:tcPr>
          <w:p w:rsidR="00715E42" w:rsidRDefault="00715E42" w:rsidP="00B60903">
            <w:pPr>
              <w:spacing w:after="0" w:line="240" w:lineRule="auto"/>
              <w:jc w:val="center"/>
              <w:rPr>
                <w:rFonts w:ascii="Times New Roman" w:hAnsi="Times New Roman"/>
                <w:sz w:val="24"/>
                <w:szCs w:val="24"/>
              </w:rPr>
            </w:pPr>
            <w:r>
              <w:rPr>
                <w:rFonts w:ascii="Times New Roman" w:hAnsi="Times New Roman"/>
                <w:sz w:val="24"/>
                <w:szCs w:val="24"/>
              </w:rPr>
              <w:t>1</w:t>
            </w:r>
          </w:p>
        </w:tc>
        <w:tc>
          <w:tcPr>
            <w:tcW w:w="4554" w:type="dxa"/>
            <w:gridSpan w:val="2"/>
            <w:tcBorders>
              <w:top w:val="single" w:sz="4" w:space="0" w:color="auto"/>
              <w:left w:val="nil"/>
              <w:bottom w:val="single" w:sz="4" w:space="0" w:color="auto"/>
              <w:right w:val="single" w:sz="4" w:space="0" w:color="auto"/>
            </w:tcBorders>
            <w:vAlign w:val="center"/>
          </w:tcPr>
          <w:p w:rsidR="00715E42" w:rsidRDefault="00715E42" w:rsidP="00B60903">
            <w:pPr>
              <w:spacing w:after="0" w:line="240" w:lineRule="auto"/>
              <w:rPr>
                <w:rFonts w:ascii="Times New Roman" w:hAnsi="Times New Roman"/>
                <w:color w:val="000000"/>
                <w:sz w:val="24"/>
                <w:szCs w:val="24"/>
              </w:rPr>
            </w:pPr>
          </w:p>
        </w:tc>
        <w:tc>
          <w:tcPr>
            <w:tcW w:w="682" w:type="dxa"/>
            <w:tcBorders>
              <w:top w:val="nil"/>
              <w:left w:val="nil"/>
              <w:bottom w:val="single" w:sz="4" w:space="0" w:color="auto"/>
              <w:right w:val="single" w:sz="4" w:space="0" w:color="auto"/>
            </w:tcBorders>
            <w:vAlign w:val="center"/>
          </w:tcPr>
          <w:p w:rsidR="00715E42" w:rsidRDefault="00715E42" w:rsidP="00B60903">
            <w:pPr>
              <w:spacing w:after="0" w:line="240" w:lineRule="auto"/>
              <w:jc w:val="center"/>
              <w:rPr>
                <w:rFonts w:ascii="Times New Roman" w:hAnsi="Times New Roman"/>
                <w:color w:val="000000"/>
                <w:sz w:val="24"/>
                <w:szCs w:val="24"/>
              </w:rPr>
            </w:pPr>
          </w:p>
        </w:tc>
        <w:tc>
          <w:tcPr>
            <w:tcW w:w="709" w:type="dxa"/>
            <w:tcBorders>
              <w:top w:val="nil"/>
              <w:left w:val="nil"/>
              <w:bottom w:val="single" w:sz="4" w:space="0" w:color="auto"/>
              <w:right w:val="single" w:sz="4" w:space="0" w:color="auto"/>
            </w:tcBorders>
            <w:vAlign w:val="center"/>
          </w:tcPr>
          <w:p w:rsidR="00715E42" w:rsidRDefault="00715E42" w:rsidP="00B60903">
            <w:pPr>
              <w:spacing w:after="0" w:line="240" w:lineRule="auto"/>
              <w:jc w:val="center"/>
              <w:rPr>
                <w:rFonts w:ascii="Times New Roman" w:hAnsi="Times New Roman"/>
                <w:color w:val="000000"/>
                <w:sz w:val="24"/>
                <w:szCs w:val="24"/>
              </w:rPr>
            </w:pPr>
          </w:p>
        </w:tc>
        <w:tc>
          <w:tcPr>
            <w:tcW w:w="1563" w:type="dxa"/>
            <w:tcBorders>
              <w:top w:val="nil"/>
              <w:left w:val="nil"/>
              <w:bottom w:val="single" w:sz="4" w:space="0" w:color="auto"/>
              <w:right w:val="single" w:sz="4" w:space="0" w:color="auto"/>
            </w:tcBorders>
            <w:vAlign w:val="center"/>
          </w:tcPr>
          <w:p w:rsidR="00715E42" w:rsidRDefault="00715E42" w:rsidP="00B60903">
            <w:pPr>
              <w:spacing w:after="0" w:line="240" w:lineRule="auto"/>
              <w:jc w:val="center"/>
              <w:rPr>
                <w:rFonts w:ascii="Times New Roman" w:hAnsi="Times New Roman"/>
                <w:sz w:val="24"/>
                <w:szCs w:val="24"/>
              </w:rPr>
            </w:pPr>
          </w:p>
        </w:tc>
        <w:tc>
          <w:tcPr>
            <w:tcW w:w="1564" w:type="dxa"/>
            <w:tcBorders>
              <w:top w:val="nil"/>
              <w:left w:val="nil"/>
              <w:bottom w:val="single" w:sz="4" w:space="0" w:color="auto"/>
              <w:right w:val="single" w:sz="4" w:space="0" w:color="auto"/>
            </w:tcBorders>
            <w:vAlign w:val="center"/>
          </w:tcPr>
          <w:p w:rsidR="00715E42" w:rsidRDefault="00715E42" w:rsidP="00B60903">
            <w:pPr>
              <w:spacing w:after="0" w:line="240" w:lineRule="auto"/>
              <w:jc w:val="center"/>
              <w:rPr>
                <w:rFonts w:ascii="Times New Roman" w:hAnsi="Times New Roman"/>
                <w:sz w:val="24"/>
                <w:szCs w:val="24"/>
              </w:rPr>
            </w:pPr>
          </w:p>
        </w:tc>
      </w:tr>
      <w:tr w:rsidR="00715E42" w:rsidTr="00B60903">
        <w:trPr>
          <w:trHeight w:val="20"/>
          <w:jc w:val="center"/>
        </w:trPr>
        <w:tc>
          <w:tcPr>
            <w:tcW w:w="561" w:type="dxa"/>
            <w:tcBorders>
              <w:top w:val="nil"/>
              <w:left w:val="single" w:sz="4" w:space="0" w:color="auto"/>
              <w:bottom w:val="single" w:sz="4" w:space="0" w:color="auto"/>
              <w:right w:val="single" w:sz="4" w:space="0" w:color="auto"/>
            </w:tcBorders>
            <w:vAlign w:val="center"/>
            <w:hideMark/>
          </w:tcPr>
          <w:p w:rsidR="00715E42" w:rsidRDefault="00715E42" w:rsidP="00B60903">
            <w:pPr>
              <w:spacing w:after="0" w:line="240" w:lineRule="auto"/>
              <w:jc w:val="center"/>
              <w:rPr>
                <w:rFonts w:ascii="Times New Roman" w:hAnsi="Times New Roman"/>
                <w:sz w:val="24"/>
                <w:szCs w:val="24"/>
              </w:rPr>
            </w:pPr>
            <w:r>
              <w:rPr>
                <w:rFonts w:ascii="Times New Roman" w:hAnsi="Times New Roman"/>
                <w:sz w:val="24"/>
                <w:szCs w:val="24"/>
              </w:rPr>
              <w:t>2</w:t>
            </w:r>
          </w:p>
        </w:tc>
        <w:tc>
          <w:tcPr>
            <w:tcW w:w="4554" w:type="dxa"/>
            <w:gridSpan w:val="2"/>
            <w:tcBorders>
              <w:top w:val="single" w:sz="4" w:space="0" w:color="auto"/>
              <w:left w:val="nil"/>
              <w:bottom w:val="single" w:sz="4" w:space="0" w:color="auto"/>
              <w:right w:val="single" w:sz="4" w:space="0" w:color="auto"/>
            </w:tcBorders>
            <w:vAlign w:val="center"/>
          </w:tcPr>
          <w:p w:rsidR="00715E42" w:rsidRDefault="00715E42" w:rsidP="00B60903">
            <w:pPr>
              <w:spacing w:after="0" w:line="240" w:lineRule="auto"/>
              <w:rPr>
                <w:rFonts w:ascii="Times New Roman" w:hAnsi="Times New Roman"/>
                <w:color w:val="000000"/>
                <w:sz w:val="24"/>
                <w:szCs w:val="24"/>
              </w:rPr>
            </w:pPr>
          </w:p>
        </w:tc>
        <w:tc>
          <w:tcPr>
            <w:tcW w:w="682" w:type="dxa"/>
            <w:tcBorders>
              <w:top w:val="nil"/>
              <w:left w:val="nil"/>
              <w:bottom w:val="single" w:sz="4" w:space="0" w:color="auto"/>
              <w:right w:val="single" w:sz="4" w:space="0" w:color="auto"/>
            </w:tcBorders>
            <w:vAlign w:val="center"/>
          </w:tcPr>
          <w:p w:rsidR="00715E42" w:rsidRDefault="00715E42" w:rsidP="00B60903">
            <w:pPr>
              <w:spacing w:after="0" w:line="240" w:lineRule="auto"/>
              <w:jc w:val="center"/>
              <w:rPr>
                <w:rFonts w:ascii="Times New Roman" w:hAnsi="Times New Roman"/>
                <w:color w:val="000000"/>
                <w:sz w:val="24"/>
                <w:szCs w:val="24"/>
              </w:rPr>
            </w:pPr>
          </w:p>
        </w:tc>
        <w:tc>
          <w:tcPr>
            <w:tcW w:w="709" w:type="dxa"/>
            <w:tcBorders>
              <w:top w:val="nil"/>
              <w:left w:val="nil"/>
              <w:bottom w:val="single" w:sz="4" w:space="0" w:color="auto"/>
              <w:right w:val="single" w:sz="4" w:space="0" w:color="auto"/>
            </w:tcBorders>
            <w:vAlign w:val="center"/>
          </w:tcPr>
          <w:p w:rsidR="00715E42" w:rsidRDefault="00715E42" w:rsidP="00B60903">
            <w:pPr>
              <w:spacing w:after="0" w:line="240" w:lineRule="auto"/>
              <w:jc w:val="center"/>
              <w:rPr>
                <w:rFonts w:ascii="Times New Roman" w:hAnsi="Times New Roman"/>
                <w:color w:val="000000"/>
                <w:sz w:val="24"/>
                <w:szCs w:val="24"/>
              </w:rPr>
            </w:pPr>
          </w:p>
        </w:tc>
        <w:tc>
          <w:tcPr>
            <w:tcW w:w="1563" w:type="dxa"/>
            <w:tcBorders>
              <w:top w:val="nil"/>
              <w:left w:val="nil"/>
              <w:bottom w:val="single" w:sz="4" w:space="0" w:color="auto"/>
              <w:right w:val="single" w:sz="4" w:space="0" w:color="auto"/>
            </w:tcBorders>
            <w:vAlign w:val="center"/>
          </w:tcPr>
          <w:p w:rsidR="00715E42" w:rsidRDefault="00715E42" w:rsidP="00B60903">
            <w:pPr>
              <w:spacing w:after="0" w:line="240" w:lineRule="auto"/>
              <w:jc w:val="center"/>
              <w:rPr>
                <w:rFonts w:ascii="Times New Roman" w:hAnsi="Times New Roman"/>
                <w:sz w:val="24"/>
                <w:szCs w:val="24"/>
              </w:rPr>
            </w:pPr>
          </w:p>
        </w:tc>
        <w:tc>
          <w:tcPr>
            <w:tcW w:w="1564" w:type="dxa"/>
            <w:tcBorders>
              <w:top w:val="nil"/>
              <w:left w:val="nil"/>
              <w:bottom w:val="single" w:sz="4" w:space="0" w:color="auto"/>
              <w:right w:val="single" w:sz="4" w:space="0" w:color="auto"/>
            </w:tcBorders>
            <w:vAlign w:val="center"/>
          </w:tcPr>
          <w:p w:rsidR="00715E42" w:rsidRDefault="00715E42" w:rsidP="00B60903">
            <w:pPr>
              <w:spacing w:after="0" w:line="240" w:lineRule="auto"/>
              <w:jc w:val="center"/>
              <w:rPr>
                <w:rFonts w:ascii="Times New Roman" w:hAnsi="Times New Roman"/>
                <w:sz w:val="24"/>
                <w:szCs w:val="24"/>
              </w:rPr>
            </w:pPr>
          </w:p>
        </w:tc>
      </w:tr>
      <w:tr w:rsidR="00715E42" w:rsidTr="00B60903">
        <w:trPr>
          <w:trHeight w:val="20"/>
          <w:jc w:val="center"/>
        </w:trPr>
        <w:tc>
          <w:tcPr>
            <w:tcW w:w="561" w:type="dxa"/>
            <w:tcBorders>
              <w:top w:val="nil"/>
              <w:left w:val="single" w:sz="4" w:space="0" w:color="auto"/>
              <w:bottom w:val="single" w:sz="4" w:space="0" w:color="auto"/>
              <w:right w:val="single" w:sz="4" w:space="0" w:color="auto"/>
            </w:tcBorders>
            <w:vAlign w:val="center"/>
            <w:hideMark/>
          </w:tcPr>
          <w:p w:rsidR="00715E42" w:rsidRDefault="00715E42" w:rsidP="00B60903">
            <w:pPr>
              <w:spacing w:after="0" w:line="240" w:lineRule="auto"/>
              <w:jc w:val="center"/>
              <w:rPr>
                <w:rFonts w:ascii="Times New Roman" w:hAnsi="Times New Roman"/>
                <w:sz w:val="24"/>
                <w:szCs w:val="24"/>
                <w:lang w:val="ru-RU"/>
              </w:rPr>
            </w:pPr>
            <w:r>
              <w:rPr>
                <w:rFonts w:ascii="Times New Roman" w:hAnsi="Times New Roman"/>
                <w:sz w:val="24"/>
                <w:szCs w:val="24"/>
                <w:lang w:val="ru-RU"/>
              </w:rPr>
              <w:t>3</w:t>
            </w:r>
          </w:p>
        </w:tc>
        <w:tc>
          <w:tcPr>
            <w:tcW w:w="4554" w:type="dxa"/>
            <w:gridSpan w:val="2"/>
            <w:tcBorders>
              <w:top w:val="single" w:sz="4" w:space="0" w:color="auto"/>
              <w:left w:val="nil"/>
              <w:bottom w:val="single" w:sz="4" w:space="0" w:color="auto"/>
              <w:right w:val="single" w:sz="4" w:space="0" w:color="auto"/>
            </w:tcBorders>
            <w:vAlign w:val="center"/>
          </w:tcPr>
          <w:p w:rsidR="00715E42" w:rsidRDefault="00715E42" w:rsidP="00B60903">
            <w:pPr>
              <w:spacing w:after="0" w:line="240" w:lineRule="auto"/>
              <w:rPr>
                <w:rFonts w:ascii="Times New Roman" w:hAnsi="Times New Roman"/>
                <w:color w:val="000000"/>
                <w:sz w:val="24"/>
                <w:szCs w:val="24"/>
              </w:rPr>
            </w:pPr>
          </w:p>
        </w:tc>
        <w:tc>
          <w:tcPr>
            <w:tcW w:w="682" w:type="dxa"/>
            <w:tcBorders>
              <w:top w:val="nil"/>
              <w:left w:val="nil"/>
              <w:bottom w:val="single" w:sz="4" w:space="0" w:color="auto"/>
              <w:right w:val="single" w:sz="4" w:space="0" w:color="auto"/>
            </w:tcBorders>
            <w:vAlign w:val="center"/>
          </w:tcPr>
          <w:p w:rsidR="00715E42" w:rsidRDefault="00715E42" w:rsidP="00B60903">
            <w:pPr>
              <w:spacing w:after="0" w:line="240" w:lineRule="auto"/>
              <w:jc w:val="center"/>
              <w:rPr>
                <w:rFonts w:ascii="Times New Roman" w:hAnsi="Times New Roman"/>
                <w:color w:val="000000"/>
                <w:sz w:val="24"/>
                <w:szCs w:val="24"/>
              </w:rPr>
            </w:pPr>
          </w:p>
        </w:tc>
        <w:tc>
          <w:tcPr>
            <w:tcW w:w="709" w:type="dxa"/>
            <w:tcBorders>
              <w:top w:val="nil"/>
              <w:left w:val="nil"/>
              <w:bottom w:val="single" w:sz="4" w:space="0" w:color="auto"/>
              <w:right w:val="single" w:sz="4" w:space="0" w:color="auto"/>
            </w:tcBorders>
            <w:vAlign w:val="center"/>
          </w:tcPr>
          <w:p w:rsidR="00715E42" w:rsidRDefault="00715E42" w:rsidP="00B60903">
            <w:pPr>
              <w:spacing w:after="0" w:line="240" w:lineRule="auto"/>
              <w:jc w:val="center"/>
              <w:rPr>
                <w:rFonts w:ascii="Times New Roman" w:hAnsi="Times New Roman"/>
                <w:color w:val="000000"/>
                <w:sz w:val="24"/>
                <w:szCs w:val="24"/>
              </w:rPr>
            </w:pPr>
          </w:p>
        </w:tc>
        <w:tc>
          <w:tcPr>
            <w:tcW w:w="1563" w:type="dxa"/>
            <w:tcBorders>
              <w:top w:val="nil"/>
              <w:left w:val="nil"/>
              <w:bottom w:val="single" w:sz="4" w:space="0" w:color="auto"/>
              <w:right w:val="single" w:sz="4" w:space="0" w:color="auto"/>
            </w:tcBorders>
            <w:vAlign w:val="center"/>
          </w:tcPr>
          <w:p w:rsidR="00715E42" w:rsidRDefault="00715E42" w:rsidP="00B60903">
            <w:pPr>
              <w:spacing w:after="0" w:line="240" w:lineRule="auto"/>
              <w:jc w:val="center"/>
              <w:rPr>
                <w:rFonts w:ascii="Times New Roman" w:hAnsi="Times New Roman"/>
                <w:sz w:val="24"/>
                <w:szCs w:val="24"/>
              </w:rPr>
            </w:pPr>
          </w:p>
        </w:tc>
        <w:tc>
          <w:tcPr>
            <w:tcW w:w="1564" w:type="dxa"/>
            <w:tcBorders>
              <w:top w:val="nil"/>
              <w:left w:val="nil"/>
              <w:bottom w:val="single" w:sz="4" w:space="0" w:color="auto"/>
              <w:right w:val="single" w:sz="4" w:space="0" w:color="auto"/>
            </w:tcBorders>
            <w:vAlign w:val="center"/>
          </w:tcPr>
          <w:p w:rsidR="00715E42" w:rsidRDefault="00715E42" w:rsidP="00B60903">
            <w:pPr>
              <w:spacing w:after="0" w:line="240" w:lineRule="auto"/>
              <w:jc w:val="center"/>
              <w:rPr>
                <w:rFonts w:ascii="Times New Roman" w:hAnsi="Times New Roman"/>
                <w:sz w:val="24"/>
                <w:szCs w:val="24"/>
              </w:rPr>
            </w:pPr>
          </w:p>
        </w:tc>
      </w:tr>
      <w:tr w:rsidR="00715E42" w:rsidTr="00B60903">
        <w:trPr>
          <w:trHeight w:val="20"/>
          <w:jc w:val="center"/>
        </w:trPr>
        <w:tc>
          <w:tcPr>
            <w:tcW w:w="561" w:type="dxa"/>
            <w:tcBorders>
              <w:top w:val="nil"/>
              <w:left w:val="single" w:sz="4" w:space="0" w:color="auto"/>
              <w:bottom w:val="single" w:sz="4" w:space="0" w:color="auto"/>
              <w:right w:val="single" w:sz="4" w:space="0" w:color="auto"/>
            </w:tcBorders>
            <w:vAlign w:val="center"/>
            <w:hideMark/>
          </w:tcPr>
          <w:p w:rsidR="00715E42" w:rsidRDefault="00715E42" w:rsidP="00B60903">
            <w:pPr>
              <w:spacing w:after="0" w:line="240" w:lineRule="auto"/>
              <w:jc w:val="center"/>
              <w:rPr>
                <w:rFonts w:ascii="Times New Roman" w:hAnsi="Times New Roman"/>
                <w:sz w:val="24"/>
                <w:szCs w:val="24"/>
                <w:lang w:val="ru-RU"/>
              </w:rPr>
            </w:pPr>
            <w:r>
              <w:rPr>
                <w:rFonts w:ascii="Times New Roman" w:hAnsi="Times New Roman"/>
                <w:sz w:val="24"/>
                <w:szCs w:val="24"/>
                <w:lang w:val="ru-RU"/>
              </w:rPr>
              <w:t>4</w:t>
            </w:r>
          </w:p>
        </w:tc>
        <w:tc>
          <w:tcPr>
            <w:tcW w:w="4554" w:type="dxa"/>
            <w:gridSpan w:val="2"/>
            <w:tcBorders>
              <w:top w:val="single" w:sz="4" w:space="0" w:color="auto"/>
              <w:left w:val="nil"/>
              <w:bottom w:val="single" w:sz="4" w:space="0" w:color="auto"/>
              <w:right w:val="single" w:sz="4" w:space="0" w:color="auto"/>
            </w:tcBorders>
            <w:vAlign w:val="center"/>
          </w:tcPr>
          <w:p w:rsidR="00715E42" w:rsidRDefault="00715E42" w:rsidP="00B60903">
            <w:pPr>
              <w:spacing w:after="0" w:line="240" w:lineRule="auto"/>
              <w:rPr>
                <w:rFonts w:ascii="Times New Roman" w:hAnsi="Times New Roman"/>
                <w:color w:val="000000"/>
                <w:sz w:val="24"/>
                <w:szCs w:val="24"/>
              </w:rPr>
            </w:pPr>
          </w:p>
        </w:tc>
        <w:tc>
          <w:tcPr>
            <w:tcW w:w="682" w:type="dxa"/>
            <w:tcBorders>
              <w:top w:val="nil"/>
              <w:left w:val="nil"/>
              <w:bottom w:val="single" w:sz="4" w:space="0" w:color="auto"/>
              <w:right w:val="single" w:sz="4" w:space="0" w:color="auto"/>
            </w:tcBorders>
            <w:vAlign w:val="center"/>
          </w:tcPr>
          <w:p w:rsidR="00715E42" w:rsidRDefault="00715E42" w:rsidP="00B60903">
            <w:pPr>
              <w:spacing w:after="0" w:line="240" w:lineRule="auto"/>
              <w:jc w:val="center"/>
              <w:rPr>
                <w:rFonts w:ascii="Times New Roman" w:hAnsi="Times New Roman"/>
                <w:color w:val="000000"/>
                <w:sz w:val="24"/>
                <w:szCs w:val="24"/>
              </w:rPr>
            </w:pPr>
          </w:p>
        </w:tc>
        <w:tc>
          <w:tcPr>
            <w:tcW w:w="709" w:type="dxa"/>
            <w:tcBorders>
              <w:top w:val="nil"/>
              <w:left w:val="nil"/>
              <w:bottom w:val="single" w:sz="4" w:space="0" w:color="auto"/>
              <w:right w:val="single" w:sz="4" w:space="0" w:color="auto"/>
            </w:tcBorders>
            <w:vAlign w:val="center"/>
          </w:tcPr>
          <w:p w:rsidR="00715E42" w:rsidRDefault="00715E42" w:rsidP="00B60903">
            <w:pPr>
              <w:spacing w:after="0" w:line="240" w:lineRule="auto"/>
              <w:jc w:val="center"/>
              <w:rPr>
                <w:rFonts w:ascii="Times New Roman" w:hAnsi="Times New Roman"/>
                <w:color w:val="000000"/>
                <w:sz w:val="24"/>
                <w:szCs w:val="24"/>
              </w:rPr>
            </w:pPr>
          </w:p>
        </w:tc>
        <w:tc>
          <w:tcPr>
            <w:tcW w:w="1563" w:type="dxa"/>
            <w:tcBorders>
              <w:top w:val="nil"/>
              <w:left w:val="nil"/>
              <w:bottom w:val="single" w:sz="4" w:space="0" w:color="auto"/>
              <w:right w:val="single" w:sz="4" w:space="0" w:color="auto"/>
            </w:tcBorders>
            <w:vAlign w:val="center"/>
          </w:tcPr>
          <w:p w:rsidR="00715E42" w:rsidRDefault="00715E42" w:rsidP="00B60903">
            <w:pPr>
              <w:spacing w:after="0" w:line="240" w:lineRule="auto"/>
              <w:jc w:val="center"/>
              <w:rPr>
                <w:rFonts w:ascii="Times New Roman" w:hAnsi="Times New Roman"/>
                <w:sz w:val="24"/>
                <w:szCs w:val="24"/>
              </w:rPr>
            </w:pPr>
          </w:p>
        </w:tc>
        <w:tc>
          <w:tcPr>
            <w:tcW w:w="1564" w:type="dxa"/>
            <w:tcBorders>
              <w:top w:val="nil"/>
              <w:left w:val="nil"/>
              <w:bottom w:val="single" w:sz="4" w:space="0" w:color="auto"/>
              <w:right w:val="single" w:sz="4" w:space="0" w:color="auto"/>
            </w:tcBorders>
            <w:vAlign w:val="center"/>
          </w:tcPr>
          <w:p w:rsidR="00715E42" w:rsidRDefault="00715E42" w:rsidP="00B60903">
            <w:pPr>
              <w:spacing w:after="0" w:line="240" w:lineRule="auto"/>
              <w:jc w:val="center"/>
              <w:rPr>
                <w:rFonts w:ascii="Times New Roman" w:hAnsi="Times New Roman"/>
                <w:sz w:val="24"/>
                <w:szCs w:val="24"/>
              </w:rPr>
            </w:pPr>
          </w:p>
        </w:tc>
      </w:tr>
      <w:tr w:rsidR="00715E42" w:rsidTr="00B60903">
        <w:trPr>
          <w:trHeight w:val="20"/>
          <w:jc w:val="center"/>
        </w:trPr>
        <w:tc>
          <w:tcPr>
            <w:tcW w:w="561" w:type="dxa"/>
            <w:tcBorders>
              <w:top w:val="nil"/>
              <w:left w:val="single" w:sz="4" w:space="0" w:color="auto"/>
              <w:bottom w:val="single" w:sz="4" w:space="0" w:color="auto"/>
              <w:right w:val="single" w:sz="4" w:space="0" w:color="auto"/>
            </w:tcBorders>
            <w:vAlign w:val="center"/>
            <w:hideMark/>
          </w:tcPr>
          <w:p w:rsidR="00715E42" w:rsidRDefault="00715E42" w:rsidP="00B60903">
            <w:pPr>
              <w:spacing w:after="0" w:line="240" w:lineRule="auto"/>
              <w:jc w:val="center"/>
              <w:rPr>
                <w:rFonts w:ascii="Times New Roman" w:hAnsi="Times New Roman"/>
                <w:sz w:val="24"/>
                <w:szCs w:val="24"/>
                <w:lang w:val="ru-RU"/>
              </w:rPr>
            </w:pPr>
            <w:r>
              <w:rPr>
                <w:rFonts w:ascii="Times New Roman" w:hAnsi="Times New Roman"/>
                <w:sz w:val="24"/>
                <w:szCs w:val="24"/>
                <w:lang w:val="ru-RU"/>
              </w:rPr>
              <w:t>5</w:t>
            </w:r>
          </w:p>
        </w:tc>
        <w:tc>
          <w:tcPr>
            <w:tcW w:w="4554" w:type="dxa"/>
            <w:gridSpan w:val="2"/>
            <w:tcBorders>
              <w:top w:val="single" w:sz="4" w:space="0" w:color="auto"/>
              <w:left w:val="nil"/>
              <w:bottom w:val="single" w:sz="4" w:space="0" w:color="auto"/>
              <w:right w:val="single" w:sz="4" w:space="0" w:color="auto"/>
            </w:tcBorders>
            <w:vAlign w:val="center"/>
          </w:tcPr>
          <w:p w:rsidR="00715E42" w:rsidRDefault="00715E42" w:rsidP="00B60903">
            <w:pPr>
              <w:spacing w:after="0" w:line="240" w:lineRule="auto"/>
              <w:rPr>
                <w:rFonts w:ascii="Times New Roman" w:hAnsi="Times New Roman"/>
                <w:color w:val="000000"/>
                <w:sz w:val="24"/>
                <w:szCs w:val="24"/>
              </w:rPr>
            </w:pPr>
          </w:p>
        </w:tc>
        <w:tc>
          <w:tcPr>
            <w:tcW w:w="682" w:type="dxa"/>
            <w:tcBorders>
              <w:top w:val="nil"/>
              <w:left w:val="nil"/>
              <w:bottom w:val="single" w:sz="4" w:space="0" w:color="auto"/>
              <w:right w:val="single" w:sz="4" w:space="0" w:color="auto"/>
            </w:tcBorders>
            <w:vAlign w:val="center"/>
          </w:tcPr>
          <w:p w:rsidR="00715E42" w:rsidRDefault="00715E42" w:rsidP="00B60903">
            <w:pPr>
              <w:spacing w:after="0" w:line="240" w:lineRule="auto"/>
              <w:jc w:val="center"/>
              <w:rPr>
                <w:rFonts w:ascii="Times New Roman" w:hAnsi="Times New Roman"/>
                <w:color w:val="000000"/>
                <w:sz w:val="24"/>
                <w:szCs w:val="24"/>
              </w:rPr>
            </w:pPr>
          </w:p>
        </w:tc>
        <w:tc>
          <w:tcPr>
            <w:tcW w:w="709" w:type="dxa"/>
            <w:tcBorders>
              <w:top w:val="nil"/>
              <w:left w:val="nil"/>
              <w:bottom w:val="single" w:sz="4" w:space="0" w:color="auto"/>
              <w:right w:val="single" w:sz="4" w:space="0" w:color="auto"/>
            </w:tcBorders>
            <w:vAlign w:val="center"/>
          </w:tcPr>
          <w:p w:rsidR="00715E42" w:rsidRDefault="00715E42" w:rsidP="00B60903">
            <w:pPr>
              <w:spacing w:after="0" w:line="240" w:lineRule="auto"/>
              <w:jc w:val="center"/>
              <w:rPr>
                <w:rFonts w:ascii="Times New Roman" w:hAnsi="Times New Roman"/>
                <w:color w:val="000000"/>
                <w:sz w:val="24"/>
                <w:szCs w:val="24"/>
              </w:rPr>
            </w:pPr>
          </w:p>
        </w:tc>
        <w:tc>
          <w:tcPr>
            <w:tcW w:w="1563" w:type="dxa"/>
            <w:tcBorders>
              <w:top w:val="nil"/>
              <w:left w:val="nil"/>
              <w:bottom w:val="single" w:sz="4" w:space="0" w:color="auto"/>
              <w:right w:val="single" w:sz="4" w:space="0" w:color="auto"/>
            </w:tcBorders>
            <w:vAlign w:val="center"/>
          </w:tcPr>
          <w:p w:rsidR="00715E42" w:rsidRDefault="00715E42" w:rsidP="00B60903">
            <w:pPr>
              <w:spacing w:after="0" w:line="240" w:lineRule="auto"/>
              <w:jc w:val="center"/>
              <w:rPr>
                <w:rFonts w:ascii="Times New Roman" w:hAnsi="Times New Roman"/>
                <w:sz w:val="24"/>
                <w:szCs w:val="24"/>
              </w:rPr>
            </w:pPr>
          </w:p>
        </w:tc>
        <w:tc>
          <w:tcPr>
            <w:tcW w:w="1564" w:type="dxa"/>
            <w:tcBorders>
              <w:top w:val="nil"/>
              <w:left w:val="nil"/>
              <w:bottom w:val="single" w:sz="4" w:space="0" w:color="auto"/>
              <w:right w:val="single" w:sz="4" w:space="0" w:color="auto"/>
            </w:tcBorders>
            <w:vAlign w:val="center"/>
          </w:tcPr>
          <w:p w:rsidR="00715E42" w:rsidRDefault="00715E42" w:rsidP="00B60903">
            <w:pPr>
              <w:spacing w:after="0" w:line="240" w:lineRule="auto"/>
              <w:jc w:val="center"/>
              <w:rPr>
                <w:rFonts w:ascii="Times New Roman" w:hAnsi="Times New Roman"/>
                <w:sz w:val="24"/>
                <w:szCs w:val="24"/>
              </w:rPr>
            </w:pPr>
          </w:p>
        </w:tc>
      </w:tr>
      <w:tr w:rsidR="00715E42" w:rsidTr="00B60903">
        <w:trPr>
          <w:trHeight w:val="20"/>
          <w:jc w:val="center"/>
        </w:trPr>
        <w:tc>
          <w:tcPr>
            <w:tcW w:w="561" w:type="dxa"/>
            <w:tcBorders>
              <w:top w:val="nil"/>
              <w:left w:val="single" w:sz="4" w:space="0" w:color="auto"/>
              <w:bottom w:val="single" w:sz="4" w:space="0" w:color="auto"/>
              <w:right w:val="single" w:sz="4" w:space="0" w:color="auto"/>
            </w:tcBorders>
            <w:vAlign w:val="center"/>
            <w:hideMark/>
          </w:tcPr>
          <w:p w:rsidR="00715E42" w:rsidRDefault="00715E42" w:rsidP="00B60903">
            <w:pPr>
              <w:spacing w:after="0" w:line="240" w:lineRule="auto"/>
              <w:jc w:val="center"/>
              <w:rPr>
                <w:rFonts w:ascii="Times New Roman" w:hAnsi="Times New Roman"/>
                <w:sz w:val="24"/>
                <w:szCs w:val="24"/>
                <w:lang w:val="ru-RU"/>
              </w:rPr>
            </w:pPr>
            <w:r>
              <w:rPr>
                <w:rFonts w:ascii="Times New Roman" w:hAnsi="Times New Roman"/>
                <w:sz w:val="24"/>
                <w:szCs w:val="24"/>
                <w:lang w:val="ru-RU"/>
              </w:rPr>
              <w:t>6</w:t>
            </w:r>
          </w:p>
        </w:tc>
        <w:tc>
          <w:tcPr>
            <w:tcW w:w="4554" w:type="dxa"/>
            <w:gridSpan w:val="2"/>
            <w:tcBorders>
              <w:top w:val="single" w:sz="4" w:space="0" w:color="auto"/>
              <w:left w:val="nil"/>
              <w:bottom w:val="single" w:sz="4" w:space="0" w:color="auto"/>
              <w:right w:val="single" w:sz="4" w:space="0" w:color="auto"/>
            </w:tcBorders>
            <w:vAlign w:val="center"/>
          </w:tcPr>
          <w:p w:rsidR="00715E42" w:rsidRDefault="00715E42" w:rsidP="00B60903">
            <w:pPr>
              <w:spacing w:after="0" w:line="240" w:lineRule="auto"/>
              <w:rPr>
                <w:rFonts w:ascii="Times New Roman" w:hAnsi="Times New Roman"/>
                <w:color w:val="000000"/>
                <w:sz w:val="24"/>
                <w:szCs w:val="24"/>
              </w:rPr>
            </w:pPr>
          </w:p>
        </w:tc>
        <w:tc>
          <w:tcPr>
            <w:tcW w:w="682" w:type="dxa"/>
            <w:tcBorders>
              <w:top w:val="nil"/>
              <w:left w:val="nil"/>
              <w:bottom w:val="single" w:sz="4" w:space="0" w:color="auto"/>
              <w:right w:val="single" w:sz="4" w:space="0" w:color="auto"/>
            </w:tcBorders>
            <w:vAlign w:val="center"/>
          </w:tcPr>
          <w:p w:rsidR="00715E42" w:rsidRDefault="00715E42" w:rsidP="00B60903">
            <w:pPr>
              <w:spacing w:after="0" w:line="240" w:lineRule="auto"/>
              <w:jc w:val="center"/>
              <w:rPr>
                <w:rFonts w:ascii="Times New Roman" w:hAnsi="Times New Roman"/>
                <w:color w:val="000000"/>
                <w:sz w:val="24"/>
                <w:szCs w:val="24"/>
              </w:rPr>
            </w:pPr>
          </w:p>
        </w:tc>
        <w:tc>
          <w:tcPr>
            <w:tcW w:w="709" w:type="dxa"/>
            <w:tcBorders>
              <w:top w:val="nil"/>
              <w:left w:val="nil"/>
              <w:bottom w:val="single" w:sz="4" w:space="0" w:color="auto"/>
              <w:right w:val="single" w:sz="4" w:space="0" w:color="auto"/>
            </w:tcBorders>
            <w:vAlign w:val="center"/>
          </w:tcPr>
          <w:p w:rsidR="00715E42" w:rsidRDefault="00715E42" w:rsidP="00B60903">
            <w:pPr>
              <w:spacing w:after="0" w:line="240" w:lineRule="auto"/>
              <w:jc w:val="center"/>
              <w:rPr>
                <w:rFonts w:ascii="Times New Roman" w:hAnsi="Times New Roman"/>
                <w:color w:val="000000"/>
                <w:sz w:val="24"/>
                <w:szCs w:val="24"/>
              </w:rPr>
            </w:pPr>
          </w:p>
        </w:tc>
        <w:tc>
          <w:tcPr>
            <w:tcW w:w="1563" w:type="dxa"/>
            <w:tcBorders>
              <w:top w:val="nil"/>
              <w:left w:val="nil"/>
              <w:bottom w:val="single" w:sz="4" w:space="0" w:color="auto"/>
              <w:right w:val="single" w:sz="4" w:space="0" w:color="auto"/>
            </w:tcBorders>
            <w:vAlign w:val="center"/>
          </w:tcPr>
          <w:p w:rsidR="00715E42" w:rsidRDefault="00715E42" w:rsidP="00B60903">
            <w:pPr>
              <w:spacing w:after="0" w:line="240" w:lineRule="auto"/>
              <w:jc w:val="center"/>
              <w:rPr>
                <w:rFonts w:ascii="Times New Roman" w:hAnsi="Times New Roman"/>
                <w:sz w:val="24"/>
                <w:szCs w:val="24"/>
              </w:rPr>
            </w:pPr>
          </w:p>
        </w:tc>
        <w:tc>
          <w:tcPr>
            <w:tcW w:w="1564" w:type="dxa"/>
            <w:tcBorders>
              <w:top w:val="nil"/>
              <w:left w:val="nil"/>
              <w:bottom w:val="single" w:sz="4" w:space="0" w:color="auto"/>
              <w:right w:val="single" w:sz="4" w:space="0" w:color="auto"/>
            </w:tcBorders>
            <w:vAlign w:val="center"/>
          </w:tcPr>
          <w:p w:rsidR="00715E42" w:rsidRDefault="00715E42" w:rsidP="00B60903">
            <w:pPr>
              <w:spacing w:after="0" w:line="240" w:lineRule="auto"/>
              <w:jc w:val="center"/>
              <w:rPr>
                <w:rFonts w:ascii="Times New Roman" w:hAnsi="Times New Roman"/>
                <w:sz w:val="24"/>
                <w:szCs w:val="24"/>
              </w:rPr>
            </w:pPr>
          </w:p>
        </w:tc>
      </w:tr>
      <w:tr w:rsidR="00715E42" w:rsidTr="00B60903">
        <w:trPr>
          <w:trHeight w:val="20"/>
          <w:jc w:val="center"/>
        </w:trPr>
        <w:tc>
          <w:tcPr>
            <w:tcW w:w="561" w:type="dxa"/>
            <w:tcBorders>
              <w:top w:val="nil"/>
              <w:left w:val="single" w:sz="4" w:space="0" w:color="auto"/>
              <w:bottom w:val="single" w:sz="4" w:space="0" w:color="auto"/>
              <w:right w:val="single" w:sz="4" w:space="0" w:color="auto"/>
            </w:tcBorders>
            <w:vAlign w:val="center"/>
            <w:hideMark/>
          </w:tcPr>
          <w:p w:rsidR="00715E42" w:rsidRDefault="00715E42" w:rsidP="00B60903">
            <w:pPr>
              <w:spacing w:after="0" w:line="240" w:lineRule="auto"/>
              <w:jc w:val="center"/>
              <w:rPr>
                <w:rFonts w:ascii="Times New Roman" w:hAnsi="Times New Roman"/>
                <w:sz w:val="24"/>
                <w:szCs w:val="24"/>
                <w:lang w:val="ru-RU"/>
              </w:rPr>
            </w:pPr>
            <w:r>
              <w:rPr>
                <w:rFonts w:ascii="Times New Roman" w:hAnsi="Times New Roman"/>
                <w:sz w:val="24"/>
                <w:szCs w:val="24"/>
                <w:lang w:val="ru-RU"/>
              </w:rPr>
              <w:t>7</w:t>
            </w:r>
          </w:p>
        </w:tc>
        <w:tc>
          <w:tcPr>
            <w:tcW w:w="4554" w:type="dxa"/>
            <w:gridSpan w:val="2"/>
            <w:tcBorders>
              <w:top w:val="single" w:sz="4" w:space="0" w:color="auto"/>
              <w:left w:val="nil"/>
              <w:bottom w:val="single" w:sz="4" w:space="0" w:color="auto"/>
              <w:right w:val="single" w:sz="4" w:space="0" w:color="auto"/>
            </w:tcBorders>
            <w:vAlign w:val="center"/>
          </w:tcPr>
          <w:p w:rsidR="00715E42" w:rsidRDefault="00715E42" w:rsidP="00B60903">
            <w:pPr>
              <w:spacing w:after="0" w:line="240" w:lineRule="auto"/>
              <w:rPr>
                <w:rFonts w:ascii="Times New Roman" w:hAnsi="Times New Roman"/>
                <w:color w:val="000000"/>
                <w:sz w:val="24"/>
                <w:szCs w:val="24"/>
              </w:rPr>
            </w:pPr>
          </w:p>
        </w:tc>
        <w:tc>
          <w:tcPr>
            <w:tcW w:w="682" w:type="dxa"/>
            <w:tcBorders>
              <w:top w:val="nil"/>
              <w:left w:val="nil"/>
              <w:bottom w:val="single" w:sz="4" w:space="0" w:color="auto"/>
              <w:right w:val="single" w:sz="4" w:space="0" w:color="auto"/>
            </w:tcBorders>
            <w:vAlign w:val="center"/>
          </w:tcPr>
          <w:p w:rsidR="00715E42" w:rsidRDefault="00715E42" w:rsidP="00B60903">
            <w:pPr>
              <w:spacing w:after="0" w:line="240" w:lineRule="auto"/>
              <w:jc w:val="center"/>
              <w:rPr>
                <w:rFonts w:ascii="Times New Roman" w:hAnsi="Times New Roman"/>
                <w:color w:val="000000"/>
                <w:sz w:val="24"/>
                <w:szCs w:val="24"/>
              </w:rPr>
            </w:pPr>
          </w:p>
        </w:tc>
        <w:tc>
          <w:tcPr>
            <w:tcW w:w="709" w:type="dxa"/>
            <w:tcBorders>
              <w:top w:val="nil"/>
              <w:left w:val="nil"/>
              <w:bottom w:val="single" w:sz="4" w:space="0" w:color="auto"/>
              <w:right w:val="single" w:sz="4" w:space="0" w:color="auto"/>
            </w:tcBorders>
            <w:vAlign w:val="center"/>
          </w:tcPr>
          <w:p w:rsidR="00715E42" w:rsidRDefault="00715E42" w:rsidP="00B60903">
            <w:pPr>
              <w:spacing w:after="0" w:line="240" w:lineRule="auto"/>
              <w:jc w:val="center"/>
              <w:rPr>
                <w:rFonts w:ascii="Times New Roman" w:hAnsi="Times New Roman"/>
                <w:color w:val="000000"/>
                <w:sz w:val="24"/>
                <w:szCs w:val="24"/>
              </w:rPr>
            </w:pPr>
          </w:p>
        </w:tc>
        <w:tc>
          <w:tcPr>
            <w:tcW w:w="1563" w:type="dxa"/>
            <w:tcBorders>
              <w:top w:val="nil"/>
              <w:left w:val="nil"/>
              <w:bottom w:val="single" w:sz="4" w:space="0" w:color="auto"/>
              <w:right w:val="single" w:sz="4" w:space="0" w:color="auto"/>
            </w:tcBorders>
            <w:vAlign w:val="center"/>
          </w:tcPr>
          <w:p w:rsidR="00715E42" w:rsidRDefault="00715E42" w:rsidP="00B60903">
            <w:pPr>
              <w:spacing w:after="0" w:line="240" w:lineRule="auto"/>
              <w:jc w:val="center"/>
              <w:rPr>
                <w:rFonts w:ascii="Times New Roman" w:hAnsi="Times New Roman"/>
                <w:sz w:val="24"/>
                <w:szCs w:val="24"/>
              </w:rPr>
            </w:pPr>
          </w:p>
        </w:tc>
        <w:tc>
          <w:tcPr>
            <w:tcW w:w="1564" w:type="dxa"/>
            <w:tcBorders>
              <w:top w:val="nil"/>
              <w:left w:val="nil"/>
              <w:bottom w:val="single" w:sz="4" w:space="0" w:color="auto"/>
              <w:right w:val="single" w:sz="4" w:space="0" w:color="auto"/>
            </w:tcBorders>
            <w:vAlign w:val="center"/>
          </w:tcPr>
          <w:p w:rsidR="00715E42" w:rsidRDefault="00715E42" w:rsidP="00B60903">
            <w:pPr>
              <w:spacing w:after="0" w:line="240" w:lineRule="auto"/>
              <w:jc w:val="center"/>
              <w:rPr>
                <w:rFonts w:ascii="Times New Roman" w:hAnsi="Times New Roman"/>
                <w:sz w:val="24"/>
                <w:szCs w:val="24"/>
              </w:rPr>
            </w:pPr>
          </w:p>
        </w:tc>
      </w:tr>
      <w:tr w:rsidR="00715E42" w:rsidTr="00B60903">
        <w:trPr>
          <w:trHeight w:val="20"/>
          <w:jc w:val="center"/>
        </w:trPr>
        <w:tc>
          <w:tcPr>
            <w:tcW w:w="561" w:type="dxa"/>
            <w:tcBorders>
              <w:top w:val="nil"/>
              <w:left w:val="single" w:sz="4" w:space="0" w:color="auto"/>
              <w:bottom w:val="single" w:sz="4" w:space="0" w:color="auto"/>
              <w:right w:val="single" w:sz="4" w:space="0" w:color="auto"/>
            </w:tcBorders>
            <w:vAlign w:val="center"/>
            <w:hideMark/>
          </w:tcPr>
          <w:p w:rsidR="00715E42" w:rsidRDefault="00715E42" w:rsidP="00B60903">
            <w:pPr>
              <w:spacing w:after="0" w:line="240" w:lineRule="auto"/>
              <w:jc w:val="center"/>
              <w:rPr>
                <w:rFonts w:ascii="Times New Roman" w:hAnsi="Times New Roman"/>
                <w:sz w:val="24"/>
                <w:szCs w:val="24"/>
                <w:lang w:val="ru-RU"/>
              </w:rPr>
            </w:pPr>
            <w:r>
              <w:rPr>
                <w:rFonts w:ascii="Times New Roman" w:hAnsi="Times New Roman"/>
                <w:sz w:val="24"/>
                <w:szCs w:val="24"/>
                <w:lang w:val="ru-RU"/>
              </w:rPr>
              <w:t>8</w:t>
            </w:r>
          </w:p>
        </w:tc>
        <w:tc>
          <w:tcPr>
            <w:tcW w:w="4554" w:type="dxa"/>
            <w:gridSpan w:val="2"/>
            <w:tcBorders>
              <w:top w:val="single" w:sz="4" w:space="0" w:color="auto"/>
              <w:left w:val="nil"/>
              <w:bottom w:val="single" w:sz="4" w:space="0" w:color="auto"/>
              <w:right w:val="single" w:sz="4" w:space="0" w:color="auto"/>
            </w:tcBorders>
            <w:vAlign w:val="center"/>
          </w:tcPr>
          <w:p w:rsidR="00715E42" w:rsidRDefault="00715E42" w:rsidP="00B60903">
            <w:pPr>
              <w:spacing w:after="0" w:line="240" w:lineRule="auto"/>
              <w:rPr>
                <w:rFonts w:ascii="Times New Roman" w:hAnsi="Times New Roman"/>
                <w:color w:val="000000"/>
                <w:sz w:val="24"/>
                <w:szCs w:val="24"/>
              </w:rPr>
            </w:pPr>
          </w:p>
        </w:tc>
        <w:tc>
          <w:tcPr>
            <w:tcW w:w="682" w:type="dxa"/>
            <w:tcBorders>
              <w:top w:val="nil"/>
              <w:left w:val="nil"/>
              <w:bottom w:val="single" w:sz="4" w:space="0" w:color="auto"/>
              <w:right w:val="single" w:sz="4" w:space="0" w:color="auto"/>
            </w:tcBorders>
            <w:vAlign w:val="center"/>
          </w:tcPr>
          <w:p w:rsidR="00715E42" w:rsidRDefault="00715E42" w:rsidP="00B60903">
            <w:pPr>
              <w:spacing w:after="0" w:line="240" w:lineRule="auto"/>
              <w:jc w:val="center"/>
              <w:rPr>
                <w:rFonts w:ascii="Times New Roman" w:hAnsi="Times New Roman"/>
                <w:color w:val="000000"/>
                <w:sz w:val="24"/>
                <w:szCs w:val="24"/>
              </w:rPr>
            </w:pPr>
          </w:p>
        </w:tc>
        <w:tc>
          <w:tcPr>
            <w:tcW w:w="709" w:type="dxa"/>
            <w:tcBorders>
              <w:top w:val="nil"/>
              <w:left w:val="nil"/>
              <w:bottom w:val="single" w:sz="4" w:space="0" w:color="auto"/>
              <w:right w:val="single" w:sz="4" w:space="0" w:color="auto"/>
            </w:tcBorders>
            <w:vAlign w:val="center"/>
          </w:tcPr>
          <w:p w:rsidR="00715E42" w:rsidRDefault="00715E42" w:rsidP="00B60903">
            <w:pPr>
              <w:spacing w:after="0" w:line="240" w:lineRule="auto"/>
              <w:jc w:val="center"/>
              <w:rPr>
                <w:rFonts w:ascii="Times New Roman" w:hAnsi="Times New Roman"/>
                <w:color w:val="000000"/>
                <w:sz w:val="24"/>
                <w:szCs w:val="24"/>
              </w:rPr>
            </w:pPr>
          </w:p>
        </w:tc>
        <w:tc>
          <w:tcPr>
            <w:tcW w:w="1563" w:type="dxa"/>
            <w:tcBorders>
              <w:top w:val="nil"/>
              <w:left w:val="nil"/>
              <w:bottom w:val="single" w:sz="4" w:space="0" w:color="auto"/>
              <w:right w:val="single" w:sz="4" w:space="0" w:color="auto"/>
            </w:tcBorders>
            <w:vAlign w:val="center"/>
          </w:tcPr>
          <w:p w:rsidR="00715E42" w:rsidRDefault="00715E42" w:rsidP="00B60903">
            <w:pPr>
              <w:spacing w:after="0" w:line="240" w:lineRule="auto"/>
              <w:jc w:val="center"/>
              <w:rPr>
                <w:rFonts w:ascii="Times New Roman" w:hAnsi="Times New Roman"/>
                <w:sz w:val="24"/>
                <w:szCs w:val="24"/>
              </w:rPr>
            </w:pPr>
          </w:p>
        </w:tc>
        <w:tc>
          <w:tcPr>
            <w:tcW w:w="1564" w:type="dxa"/>
            <w:tcBorders>
              <w:top w:val="nil"/>
              <w:left w:val="nil"/>
              <w:bottom w:val="single" w:sz="4" w:space="0" w:color="auto"/>
              <w:right w:val="single" w:sz="4" w:space="0" w:color="auto"/>
            </w:tcBorders>
            <w:vAlign w:val="center"/>
          </w:tcPr>
          <w:p w:rsidR="00715E42" w:rsidRDefault="00715E42" w:rsidP="00B60903">
            <w:pPr>
              <w:spacing w:after="0" w:line="240" w:lineRule="auto"/>
              <w:jc w:val="center"/>
              <w:rPr>
                <w:rFonts w:ascii="Times New Roman" w:hAnsi="Times New Roman"/>
                <w:sz w:val="24"/>
                <w:szCs w:val="24"/>
              </w:rPr>
            </w:pPr>
          </w:p>
        </w:tc>
      </w:tr>
      <w:tr w:rsidR="00715E42" w:rsidTr="00B60903">
        <w:trPr>
          <w:trHeight w:val="20"/>
          <w:jc w:val="center"/>
        </w:trPr>
        <w:tc>
          <w:tcPr>
            <w:tcW w:w="561" w:type="dxa"/>
            <w:tcBorders>
              <w:top w:val="nil"/>
              <w:left w:val="single" w:sz="4" w:space="0" w:color="auto"/>
              <w:bottom w:val="single" w:sz="4" w:space="0" w:color="auto"/>
              <w:right w:val="single" w:sz="4" w:space="0" w:color="auto"/>
            </w:tcBorders>
            <w:vAlign w:val="center"/>
            <w:hideMark/>
          </w:tcPr>
          <w:p w:rsidR="00715E42" w:rsidRDefault="00715E42" w:rsidP="00B60903">
            <w:pPr>
              <w:spacing w:after="0" w:line="240" w:lineRule="auto"/>
              <w:jc w:val="center"/>
              <w:rPr>
                <w:rFonts w:ascii="Times New Roman" w:hAnsi="Times New Roman"/>
                <w:sz w:val="24"/>
                <w:szCs w:val="24"/>
                <w:lang w:val="ru-RU"/>
              </w:rPr>
            </w:pPr>
            <w:r>
              <w:rPr>
                <w:rFonts w:ascii="Times New Roman" w:hAnsi="Times New Roman"/>
                <w:sz w:val="24"/>
                <w:szCs w:val="24"/>
                <w:lang w:val="ru-RU"/>
              </w:rPr>
              <w:t>9</w:t>
            </w:r>
          </w:p>
        </w:tc>
        <w:tc>
          <w:tcPr>
            <w:tcW w:w="4554" w:type="dxa"/>
            <w:gridSpan w:val="2"/>
            <w:tcBorders>
              <w:top w:val="single" w:sz="4" w:space="0" w:color="auto"/>
              <w:left w:val="nil"/>
              <w:bottom w:val="single" w:sz="4" w:space="0" w:color="auto"/>
              <w:right w:val="single" w:sz="4" w:space="0" w:color="auto"/>
            </w:tcBorders>
            <w:vAlign w:val="center"/>
          </w:tcPr>
          <w:p w:rsidR="00715E42" w:rsidRDefault="00715E42" w:rsidP="00B60903">
            <w:pPr>
              <w:spacing w:after="0" w:line="240" w:lineRule="auto"/>
              <w:rPr>
                <w:rFonts w:ascii="Times New Roman" w:hAnsi="Times New Roman"/>
                <w:color w:val="000000"/>
                <w:sz w:val="24"/>
                <w:szCs w:val="24"/>
              </w:rPr>
            </w:pPr>
          </w:p>
        </w:tc>
        <w:tc>
          <w:tcPr>
            <w:tcW w:w="682" w:type="dxa"/>
            <w:tcBorders>
              <w:top w:val="nil"/>
              <w:left w:val="nil"/>
              <w:bottom w:val="single" w:sz="4" w:space="0" w:color="auto"/>
              <w:right w:val="single" w:sz="4" w:space="0" w:color="auto"/>
            </w:tcBorders>
            <w:vAlign w:val="center"/>
          </w:tcPr>
          <w:p w:rsidR="00715E42" w:rsidRDefault="00715E42" w:rsidP="00B60903">
            <w:pPr>
              <w:spacing w:after="0" w:line="240" w:lineRule="auto"/>
              <w:jc w:val="center"/>
              <w:rPr>
                <w:rFonts w:ascii="Times New Roman" w:hAnsi="Times New Roman"/>
                <w:color w:val="000000"/>
                <w:sz w:val="24"/>
                <w:szCs w:val="24"/>
              </w:rPr>
            </w:pPr>
          </w:p>
        </w:tc>
        <w:tc>
          <w:tcPr>
            <w:tcW w:w="709" w:type="dxa"/>
            <w:tcBorders>
              <w:top w:val="nil"/>
              <w:left w:val="nil"/>
              <w:bottom w:val="single" w:sz="4" w:space="0" w:color="auto"/>
              <w:right w:val="single" w:sz="4" w:space="0" w:color="auto"/>
            </w:tcBorders>
            <w:vAlign w:val="center"/>
          </w:tcPr>
          <w:p w:rsidR="00715E42" w:rsidRDefault="00715E42" w:rsidP="00B60903">
            <w:pPr>
              <w:spacing w:after="0" w:line="240" w:lineRule="auto"/>
              <w:jc w:val="center"/>
              <w:rPr>
                <w:rFonts w:ascii="Times New Roman" w:hAnsi="Times New Roman"/>
                <w:color w:val="000000"/>
                <w:sz w:val="24"/>
                <w:szCs w:val="24"/>
              </w:rPr>
            </w:pPr>
          </w:p>
        </w:tc>
        <w:tc>
          <w:tcPr>
            <w:tcW w:w="1563" w:type="dxa"/>
            <w:tcBorders>
              <w:top w:val="nil"/>
              <w:left w:val="nil"/>
              <w:bottom w:val="single" w:sz="4" w:space="0" w:color="auto"/>
              <w:right w:val="single" w:sz="4" w:space="0" w:color="auto"/>
            </w:tcBorders>
            <w:vAlign w:val="center"/>
          </w:tcPr>
          <w:p w:rsidR="00715E42" w:rsidRDefault="00715E42" w:rsidP="00B60903">
            <w:pPr>
              <w:spacing w:after="0" w:line="240" w:lineRule="auto"/>
              <w:jc w:val="center"/>
              <w:rPr>
                <w:rFonts w:ascii="Times New Roman" w:hAnsi="Times New Roman"/>
                <w:sz w:val="24"/>
                <w:szCs w:val="24"/>
              </w:rPr>
            </w:pPr>
          </w:p>
        </w:tc>
        <w:tc>
          <w:tcPr>
            <w:tcW w:w="1564" w:type="dxa"/>
            <w:tcBorders>
              <w:top w:val="nil"/>
              <w:left w:val="nil"/>
              <w:bottom w:val="single" w:sz="4" w:space="0" w:color="auto"/>
              <w:right w:val="single" w:sz="4" w:space="0" w:color="auto"/>
            </w:tcBorders>
            <w:vAlign w:val="center"/>
          </w:tcPr>
          <w:p w:rsidR="00715E42" w:rsidRDefault="00715E42" w:rsidP="00B60903">
            <w:pPr>
              <w:spacing w:after="0" w:line="240" w:lineRule="auto"/>
              <w:jc w:val="center"/>
              <w:rPr>
                <w:rFonts w:ascii="Times New Roman" w:hAnsi="Times New Roman"/>
                <w:sz w:val="24"/>
                <w:szCs w:val="24"/>
              </w:rPr>
            </w:pPr>
          </w:p>
        </w:tc>
      </w:tr>
      <w:tr w:rsidR="00715E42" w:rsidTr="00B60903">
        <w:trPr>
          <w:trHeight w:val="20"/>
          <w:jc w:val="center"/>
        </w:trPr>
        <w:tc>
          <w:tcPr>
            <w:tcW w:w="561" w:type="dxa"/>
            <w:tcBorders>
              <w:top w:val="nil"/>
              <w:left w:val="single" w:sz="4" w:space="0" w:color="auto"/>
              <w:bottom w:val="single" w:sz="4" w:space="0" w:color="auto"/>
              <w:right w:val="single" w:sz="4" w:space="0" w:color="auto"/>
            </w:tcBorders>
            <w:vAlign w:val="center"/>
            <w:hideMark/>
          </w:tcPr>
          <w:p w:rsidR="00715E42" w:rsidRDefault="00715E42" w:rsidP="00B60903">
            <w:pPr>
              <w:spacing w:after="0" w:line="240" w:lineRule="auto"/>
              <w:jc w:val="center"/>
              <w:rPr>
                <w:rFonts w:ascii="Times New Roman" w:hAnsi="Times New Roman"/>
                <w:sz w:val="24"/>
                <w:szCs w:val="24"/>
                <w:lang w:val="ru-RU"/>
              </w:rPr>
            </w:pPr>
            <w:r>
              <w:rPr>
                <w:rFonts w:ascii="Times New Roman" w:hAnsi="Times New Roman"/>
                <w:sz w:val="24"/>
                <w:szCs w:val="24"/>
                <w:lang w:val="ru-RU"/>
              </w:rPr>
              <w:t>10</w:t>
            </w:r>
          </w:p>
        </w:tc>
        <w:tc>
          <w:tcPr>
            <w:tcW w:w="4554" w:type="dxa"/>
            <w:gridSpan w:val="2"/>
            <w:tcBorders>
              <w:top w:val="single" w:sz="4" w:space="0" w:color="auto"/>
              <w:left w:val="nil"/>
              <w:bottom w:val="single" w:sz="4" w:space="0" w:color="auto"/>
              <w:right w:val="single" w:sz="4" w:space="0" w:color="auto"/>
            </w:tcBorders>
            <w:vAlign w:val="center"/>
          </w:tcPr>
          <w:p w:rsidR="00715E42" w:rsidRDefault="00715E42" w:rsidP="00B60903">
            <w:pPr>
              <w:spacing w:after="0" w:line="240" w:lineRule="auto"/>
              <w:rPr>
                <w:rFonts w:ascii="Times New Roman" w:hAnsi="Times New Roman"/>
                <w:color w:val="000000"/>
                <w:sz w:val="24"/>
                <w:szCs w:val="24"/>
              </w:rPr>
            </w:pPr>
          </w:p>
        </w:tc>
        <w:tc>
          <w:tcPr>
            <w:tcW w:w="682" w:type="dxa"/>
            <w:tcBorders>
              <w:top w:val="nil"/>
              <w:left w:val="nil"/>
              <w:bottom w:val="single" w:sz="4" w:space="0" w:color="auto"/>
              <w:right w:val="single" w:sz="4" w:space="0" w:color="auto"/>
            </w:tcBorders>
            <w:vAlign w:val="center"/>
          </w:tcPr>
          <w:p w:rsidR="00715E42" w:rsidRDefault="00715E42" w:rsidP="00B60903">
            <w:pPr>
              <w:spacing w:after="0" w:line="240" w:lineRule="auto"/>
              <w:jc w:val="center"/>
              <w:rPr>
                <w:rFonts w:ascii="Times New Roman" w:hAnsi="Times New Roman"/>
                <w:color w:val="000000"/>
                <w:sz w:val="24"/>
                <w:szCs w:val="24"/>
              </w:rPr>
            </w:pPr>
          </w:p>
        </w:tc>
        <w:tc>
          <w:tcPr>
            <w:tcW w:w="709" w:type="dxa"/>
            <w:tcBorders>
              <w:top w:val="nil"/>
              <w:left w:val="nil"/>
              <w:bottom w:val="single" w:sz="4" w:space="0" w:color="auto"/>
              <w:right w:val="single" w:sz="4" w:space="0" w:color="auto"/>
            </w:tcBorders>
            <w:vAlign w:val="center"/>
          </w:tcPr>
          <w:p w:rsidR="00715E42" w:rsidRDefault="00715E42" w:rsidP="00B60903">
            <w:pPr>
              <w:spacing w:after="0" w:line="240" w:lineRule="auto"/>
              <w:jc w:val="center"/>
              <w:rPr>
                <w:rFonts w:ascii="Times New Roman" w:hAnsi="Times New Roman"/>
                <w:color w:val="000000"/>
                <w:sz w:val="24"/>
                <w:szCs w:val="24"/>
              </w:rPr>
            </w:pPr>
          </w:p>
        </w:tc>
        <w:tc>
          <w:tcPr>
            <w:tcW w:w="1563" w:type="dxa"/>
            <w:tcBorders>
              <w:top w:val="nil"/>
              <w:left w:val="nil"/>
              <w:bottom w:val="single" w:sz="4" w:space="0" w:color="auto"/>
              <w:right w:val="single" w:sz="4" w:space="0" w:color="auto"/>
            </w:tcBorders>
            <w:vAlign w:val="center"/>
          </w:tcPr>
          <w:p w:rsidR="00715E42" w:rsidRDefault="00715E42" w:rsidP="00B60903">
            <w:pPr>
              <w:spacing w:after="0" w:line="240" w:lineRule="auto"/>
              <w:jc w:val="center"/>
              <w:rPr>
                <w:rFonts w:ascii="Times New Roman" w:hAnsi="Times New Roman"/>
                <w:sz w:val="24"/>
                <w:szCs w:val="24"/>
              </w:rPr>
            </w:pPr>
          </w:p>
        </w:tc>
        <w:tc>
          <w:tcPr>
            <w:tcW w:w="1564" w:type="dxa"/>
            <w:tcBorders>
              <w:top w:val="nil"/>
              <w:left w:val="nil"/>
              <w:bottom w:val="single" w:sz="4" w:space="0" w:color="auto"/>
              <w:right w:val="single" w:sz="4" w:space="0" w:color="auto"/>
            </w:tcBorders>
            <w:vAlign w:val="center"/>
          </w:tcPr>
          <w:p w:rsidR="00715E42" w:rsidRDefault="00715E42" w:rsidP="00B60903">
            <w:pPr>
              <w:spacing w:after="0" w:line="240" w:lineRule="auto"/>
              <w:jc w:val="center"/>
              <w:rPr>
                <w:rFonts w:ascii="Times New Roman" w:hAnsi="Times New Roman"/>
                <w:sz w:val="24"/>
                <w:szCs w:val="24"/>
              </w:rPr>
            </w:pPr>
          </w:p>
        </w:tc>
      </w:tr>
      <w:tr w:rsidR="00715E42" w:rsidTr="00B60903">
        <w:trPr>
          <w:trHeight w:val="20"/>
          <w:jc w:val="center"/>
        </w:trPr>
        <w:tc>
          <w:tcPr>
            <w:tcW w:w="561" w:type="dxa"/>
            <w:tcBorders>
              <w:top w:val="nil"/>
              <w:left w:val="single" w:sz="4" w:space="0" w:color="auto"/>
              <w:bottom w:val="single" w:sz="4" w:space="0" w:color="auto"/>
              <w:right w:val="single" w:sz="4" w:space="0" w:color="auto"/>
            </w:tcBorders>
            <w:vAlign w:val="center"/>
            <w:hideMark/>
          </w:tcPr>
          <w:p w:rsidR="00715E42" w:rsidRDefault="00715E42" w:rsidP="00B60903">
            <w:pPr>
              <w:spacing w:after="0" w:line="240" w:lineRule="auto"/>
              <w:jc w:val="center"/>
              <w:rPr>
                <w:rFonts w:ascii="Times New Roman" w:hAnsi="Times New Roman"/>
                <w:sz w:val="24"/>
                <w:szCs w:val="24"/>
                <w:lang w:val="ru-RU"/>
              </w:rPr>
            </w:pPr>
            <w:r>
              <w:rPr>
                <w:rFonts w:ascii="Times New Roman" w:hAnsi="Times New Roman"/>
                <w:sz w:val="24"/>
                <w:szCs w:val="24"/>
                <w:lang w:val="ru-RU"/>
              </w:rPr>
              <w:t>11</w:t>
            </w:r>
          </w:p>
        </w:tc>
        <w:tc>
          <w:tcPr>
            <w:tcW w:w="4554" w:type="dxa"/>
            <w:gridSpan w:val="2"/>
            <w:tcBorders>
              <w:top w:val="single" w:sz="4" w:space="0" w:color="auto"/>
              <w:left w:val="nil"/>
              <w:bottom w:val="single" w:sz="4" w:space="0" w:color="auto"/>
              <w:right w:val="single" w:sz="4" w:space="0" w:color="auto"/>
            </w:tcBorders>
            <w:vAlign w:val="center"/>
          </w:tcPr>
          <w:p w:rsidR="00715E42" w:rsidRDefault="00715E42" w:rsidP="00B60903">
            <w:pPr>
              <w:spacing w:after="0" w:line="240" w:lineRule="auto"/>
              <w:rPr>
                <w:rFonts w:ascii="Times New Roman" w:hAnsi="Times New Roman"/>
                <w:color w:val="000000"/>
                <w:sz w:val="24"/>
                <w:szCs w:val="24"/>
              </w:rPr>
            </w:pPr>
          </w:p>
        </w:tc>
        <w:tc>
          <w:tcPr>
            <w:tcW w:w="682" w:type="dxa"/>
            <w:tcBorders>
              <w:top w:val="nil"/>
              <w:left w:val="nil"/>
              <w:bottom w:val="single" w:sz="4" w:space="0" w:color="auto"/>
              <w:right w:val="single" w:sz="4" w:space="0" w:color="auto"/>
            </w:tcBorders>
            <w:vAlign w:val="center"/>
          </w:tcPr>
          <w:p w:rsidR="00715E42" w:rsidRDefault="00715E42" w:rsidP="00B60903">
            <w:pPr>
              <w:spacing w:after="0" w:line="240" w:lineRule="auto"/>
              <w:jc w:val="center"/>
              <w:rPr>
                <w:rFonts w:ascii="Times New Roman" w:hAnsi="Times New Roman"/>
                <w:color w:val="000000"/>
                <w:sz w:val="24"/>
                <w:szCs w:val="24"/>
              </w:rPr>
            </w:pPr>
          </w:p>
        </w:tc>
        <w:tc>
          <w:tcPr>
            <w:tcW w:w="709" w:type="dxa"/>
            <w:tcBorders>
              <w:top w:val="nil"/>
              <w:left w:val="nil"/>
              <w:bottom w:val="single" w:sz="4" w:space="0" w:color="auto"/>
              <w:right w:val="single" w:sz="4" w:space="0" w:color="auto"/>
            </w:tcBorders>
            <w:vAlign w:val="center"/>
          </w:tcPr>
          <w:p w:rsidR="00715E42" w:rsidRDefault="00715E42" w:rsidP="00B60903">
            <w:pPr>
              <w:spacing w:after="0" w:line="240" w:lineRule="auto"/>
              <w:jc w:val="center"/>
              <w:rPr>
                <w:rFonts w:ascii="Times New Roman" w:hAnsi="Times New Roman"/>
                <w:color w:val="000000"/>
                <w:sz w:val="24"/>
                <w:szCs w:val="24"/>
              </w:rPr>
            </w:pPr>
          </w:p>
        </w:tc>
        <w:tc>
          <w:tcPr>
            <w:tcW w:w="1563" w:type="dxa"/>
            <w:tcBorders>
              <w:top w:val="nil"/>
              <w:left w:val="nil"/>
              <w:bottom w:val="single" w:sz="4" w:space="0" w:color="auto"/>
              <w:right w:val="single" w:sz="4" w:space="0" w:color="auto"/>
            </w:tcBorders>
            <w:vAlign w:val="center"/>
          </w:tcPr>
          <w:p w:rsidR="00715E42" w:rsidRDefault="00715E42" w:rsidP="00B60903">
            <w:pPr>
              <w:spacing w:after="0" w:line="240" w:lineRule="auto"/>
              <w:jc w:val="center"/>
              <w:rPr>
                <w:rFonts w:ascii="Times New Roman" w:hAnsi="Times New Roman"/>
                <w:sz w:val="24"/>
                <w:szCs w:val="24"/>
              </w:rPr>
            </w:pPr>
          </w:p>
        </w:tc>
        <w:tc>
          <w:tcPr>
            <w:tcW w:w="1564" w:type="dxa"/>
            <w:tcBorders>
              <w:top w:val="nil"/>
              <w:left w:val="nil"/>
              <w:bottom w:val="single" w:sz="4" w:space="0" w:color="auto"/>
              <w:right w:val="single" w:sz="4" w:space="0" w:color="auto"/>
            </w:tcBorders>
            <w:vAlign w:val="center"/>
          </w:tcPr>
          <w:p w:rsidR="00715E42" w:rsidRDefault="00715E42" w:rsidP="00B60903">
            <w:pPr>
              <w:spacing w:after="0" w:line="240" w:lineRule="auto"/>
              <w:jc w:val="center"/>
              <w:rPr>
                <w:rFonts w:ascii="Times New Roman" w:hAnsi="Times New Roman"/>
                <w:sz w:val="24"/>
                <w:szCs w:val="24"/>
              </w:rPr>
            </w:pPr>
          </w:p>
        </w:tc>
      </w:tr>
      <w:tr w:rsidR="00715E42" w:rsidTr="00B60903">
        <w:trPr>
          <w:trHeight w:val="20"/>
          <w:jc w:val="center"/>
        </w:trPr>
        <w:tc>
          <w:tcPr>
            <w:tcW w:w="561" w:type="dxa"/>
            <w:noWrap/>
            <w:vAlign w:val="center"/>
          </w:tcPr>
          <w:p w:rsidR="00715E42" w:rsidRDefault="00715E42" w:rsidP="00B60903">
            <w:pPr>
              <w:spacing w:after="0" w:line="240" w:lineRule="auto"/>
              <w:jc w:val="center"/>
              <w:rPr>
                <w:rFonts w:ascii="Times New Roman" w:hAnsi="Times New Roman"/>
                <w:sz w:val="24"/>
                <w:szCs w:val="24"/>
              </w:rPr>
            </w:pPr>
          </w:p>
        </w:tc>
        <w:tc>
          <w:tcPr>
            <w:tcW w:w="3647" w:type="dxa"/>
            <w:noWrap/>
            <w:vAlign w:val="center"/>
          </w:tcPr>
          <w:p w:rsidR="00715E42" w:rsidRDefault="00715E42" w:rsidP="00B60903">
            <w:pPr>
              <w:spacing w:after="0" w:line="240" w:lineRule="auto"/>
              <w:jc w:val="center"/>
              <w:rPr>
                <w:rFonts w:ascii="Times New Roman" w:hAnsi="Times New Roman"/>
                <w:sz w:val="24"/>
                <w:szCs w:val="24"/>
              </w:rPr>
            </w:pPr>
          </w:p>
        </w:tc>
        <w:tc>
          <w:tcPr>
            <w:tcW w:w="1589" w:type="dxa"/>
            <w:gridSpan w:val="2"/>
            <w:tcBorders>
              <w:top w:val="single" w:sz="4" w:space="0" w:color="auto"/>
              <w:left w:val="nil"/>
              <w:bottom w:val="nil"/>
              <w:right w:val="nil"/>
            </w:tcBorders>
            <w:noWrap/>
            <w:vAlign w:val="center"/>
          </w:tcPr>
          <w:p w:rsidR="00715E42" w:rsidRDefault="00715E42" w:rsidP="00B60903">
            <w:pPr>
              <w:spacing w:after="0" w:line="240" w:lineRule="auto"/>
              <w:jc w:val="center"/>
              <w:rPr>
                <w:rFonts w:ascii="Times New Roman" w:hAnsi="Times New Roman"/>
                <w:sz w:val="24"/>
                <w:szCs w:val="24"/>
              </w:rPr>
            </w:pPr>
          </w:p>
        </w:tc>
        <w:tc>
          <w:tcPr>
            <w:tcW w:w="2272" w:type="dxa"/>
            <w:gridSpan w:val="2"/>
            <w:tcBorders>
              <w:top w:val="nil"/>
              <w:left w:val="single" w:sz="4" w:space="0" w:color="auto"/>
              <w:bottom w:val="single" w:sz="4" w:space="0" w:color="auto"/>
              <w:right w:val="single" w:sz="4" w:space="0" w:color="auto"/>
            </w:tcBorders>
            <w:noWrap/>
            <w:vAlign w:val="center"/>
            <w:hideMark/>
          </w:tcPr>
          <w:p w:rsidR="00715E42" w:rsidRDefault="00715E42" w:rsidP="00B60903">
            <w:pPr>
              <w:spacing w:after="0" w:line="240" w:lineRule="auto"/>
              <w:jc w:val="center"/>
              <w:rPr>
                <w:rFonts w:ascii="Times New Roman" w:hAnsi="Times New Roman"/>
                <w:sz w:val="24"/>
                <w:szCs w:val="24"/>
              </w:rPr>
            </w:pPr>
            <w:r>
              <w:rPr>
                <w:rFonts w:ascii="Times New Roman" w:hAnsi="Times New Roman"/>
                <w:sz w:val="24"/>
                <w:szCs w:val="24"/>
              </w:rPr>
              <w:t>Сума без ПДВ, грн.</w:t>
            </w:r>
          </w:p>
        </w:tc>
        <w:tc>
          <w:tcPr>
            <w:tcW w:w="1564" w:type="dxa"/>
            <w:tcBorders>
              <w:top w:val="single" w:sz="4" w:space="0" w:color="auto"/>
              <w:left w:val="nil"/>
              <w:bottom w:val="single" w:sz="4" w:space="0" w:color="auto"/>
              <w:right w:val="single" w:sz="4" w:space="0" w:color="auto"/>
            </w:tcBorders>
            <w:noWrap/>
            <w:vAlign w:val="center"/>
          </w:tcPr>
          <w:p w:rsidR="00715E42" w:rsidRDefault="00715E42" w:rsidP="00B60903">
            <w:pPr>
              <w:spacing w:after="0" w:line="240" w:lineRule="auto"/>
              <w:jc w:val="center"/>
              <w:rPr>
                <w:rFonts w:ascii="Times New Roman" w:hAnsi="Times New Roman"/>
                <w:b/>
                <w:bCs/>
                <w:color w:val="000000"/>
                <w:sz w:val="24"/>
                <w:szCs w:val="24"/>
              </w:rPr>
            </w:pPr>
          </w:p>
        </w:tc>
      </w:tr>
      <w:tr w:rsidR="00715E42" w:rsidTr="00B60903">
        <w:trPr>
          <w:trHeight w:val="20"/>
          <w:jc w:val="center"/>
        </w:trPr>
        <w:tc>
          <w:tcPr>
            <w:tcW w:w="561" w:type="dxa"/>
            <w:noWrap/>
            <w:vAlign w:val="center"/>
          </w:tcPr>
          <w:p w:rsidR="00715E42" w:rsidRDefault="00715E42" w:rsidP="00B60903">
            <w:pPr>
              <w:spacing w:after="0" w:line="240" w:lineRule="auto"/>
              <w:jc w:val="center"/>
              <w:rPr>
                <w:rFonts w:ascii="Times New Roman" w:hAnsi="Times New Roman"/>
                <w:sz w:val="24"/>
                <w:szCs w:val="24"/>
              </w:rPr>
            </w:pPr>
          </w:p>
        </w:tc>
        <w:tc>
          <w:tcPr>
            <w:tcW w:w="3647" w:type="dxa"/>
            <w:noWrap/>
            <w:vAlign w:val="center"/>
          </w:tcPr>
          <w:p w:rsidR="00715E42" w:rsidRDefault="00715E42" w:rsidP="00B60903">
            <w:pPr>
              <w:spacing w:after="0" w:line="240" w:lineRule="auto"/>
              <w:jc w:val="center"/>
              <w:rPr>
                <w:rFonts w:ascii="Times New Roman" w:hAnsi="Times New Roman"/>
                <w:sz w:val="24"/>
                <w:szCs w:val="24"/>
              </w:rPr>
            </w:pPr>
          </w:p>
        </w:tc>
        <w:tc>
          <w:tcPr>
            <w:tcW w:w="1589" w:type="dxa"/>
            <w:gridSpan w:val="2"/>
            <w:noWrap/>
            <w:vAlign w:val="center"/>
          </w:tcPr>
          <w:p w:rsidR="00715E42" w:rsidRDefault="00715E42" w:rsidP="00B60903">
            <w:pPr>
              <w:spacing w:after="0" w:line="240" w:lineRule="auto"/>
              <w:jc w:val="center"/>
              <w:rPr>
                <w:rFonts w:ascii="Times New Roman" w:hAnsi="Times New Roman"/>
                <w:sz w:val="24"/>
                <w:szCs w:val="24"/>
              </w:rPr>
            </w:pPr>
          </w:p>
        </w:tc>
        <w:tc>
          <w:tcPr>
            <w:tcW w:w="2272" w:type="dxa"/>
            <w:gridSpan w:val="2"/>
            <w:tcBorders>
              <w:top w:val="nil"/>
              <w:left w:val="single" w:sz="4" w:space="0" w:color="auto"/>
              <w:bottom w:val="single" w:sz="4" w:space="0" w:color="auto"/>
              <w:right w:val="single" w:sz="4" w:space="0" w:color="auto"/>
            </w:tcBorders>
            <w:noWrap/>
            <w:vAlign w:val="center"/>
            <w:hideMark/>
          </w:tcPr>
          <w:p w:rsidR="00715E42" w:rsidRDefault="00715E42" w:rsidP="00B60903">
            <w:pPr>
              <w:spacing w:after="0" w:line="240" w:lineRule="auto"/>
              <w:jc w:val="center"/>
              <w:rPr>
                <w:rFonts w:ascii="Times New Roman" w:hAnsi="Times New Roman"/>
                <w:sz w:val="24"/>
                <w:szCs w:val="24"/>
              </w:rPr>
            </w:pPr>
            <w:r>
              <w:rPr>
                <w:rFonts w:ascii="Times New Roman" w:hAnsi="Times New Roman"/>
                <w:sz w:val="24"/>
                <w:szCs w:val="24"/>
              </w:rPr>
              <w:t>ПДВ 20%</w:t>
            </w:r>
          </w:p>
        </w:tc>
        <w:tc>
          <w:tcPr>
            <w:tcW w:w="1564" w:type="dxa"/>
            <w:tcBorders>
              <w:top w:val="single" w:sz="4" w:space="0" w:color="auto"/>
              <w:left w:val="nil"/>
              <w:bottom w:val="single" w:sz="4" w:space="0" w:color="auto"/>
              <w:right w:val="single" w:sz="4" w:space="0" w:color="auto"/>
            </w:tcBorders>
            <w:noWrap/>
            <w:vAlign w:val="center"/>
          </w:tcPr>
          <w:p w:rsidR="00715E42" w:rsidRDefault="00715E42" w:rsidP="00B60903">
            <w:pPr>
              <w:spacing w:after="0" w:line="240" w:lineRule="auto"/>
              <w:jc w:val="center"/>
              <w:rPr>
                <w:rFonts w:ascii="Times New Roman" w:hAnsi="Times New Roman"/>
                <w:b/>
                <w:bCs/>
                <w:color w:val="000000"/>
                <w:sz w:val="24"/>
                <w:szCs w:val="24"/>
                <w:lang w:val="ru-RU"/>
              </w:rPr>
            </w:pPr>
          </w:p>
        </w:tc>
      </w:tr>
      <w:tr w:rsidR="00715E42" w:rsidTr="00B60903">
        <w:trPr>
          <w:trHeight w:val="20"/>
          <w:jc w:val="center"/>
        </w:trPr>
        <w:tc>
          <w:tcPr>
            <w:tcW w:w="561" w:type="dxa"/>
            <w:noWrap/>
            <w:vAlign w:val="center"/>
          </w:tcPr>
          <w:p w:rsidR="00715E42" w:rsidRDefault="00715E42" w:rsidP="00B60903">
            <w:pPr>
              <w:spacing w:after="0" w:line="240" w:lineRule="auto"/>
              <w:jc w:val="center"/>
              <w:rPr>
                <w:rFonts w:ascii="Times New Roman" w:hAnsi="Times New Roman"/>
                <w:sz w:val="24"/>
                <w:szCs w:val="24"/>
              </w:rPr>
            </w:pPr>
          </w:p>
        </w:tc>
        <w:tc>
          <w:tcPr>
            <w:tcW w:w="3647" w:type="dxa"/>
            <w:noWrap/>
            <w:vAlign w:val="center"/>
          </w:tcPr>
          <w:p w:rsidR="00715E42" w:rsidRDefault="00715E42" w:rsidP="00B60903">
            <w:pPr>
              <w:spacing w:after="0" w:line="240" w:lineRule="auto"/>
              <w:jc w:val="center"/>
              <w:rPr>
                <w:rFonts w:ascii="Times New Roman" w:hAnsi="Times New Roman"/>
                <w:sz w:val="24"/>
                <w:szCs w:val="24"/>
              </w:rPr>
            </w:pPr>
          </w:p>
        </w:tc>
        <w:tc>
          <w:tcPr>
            <w:tcW w:w="1589" w:type="dxa"/>
            <w:gridSpan w:val="2"/>
            <w:noWrap/>
            <w:vAlign w:val="center"/>
          </w:tcPr>
          <w:p w:rsidR="00715E42" w:rsidRDefault="00715E42" w:rsidP="00B60903">
            <w:pPr>
              <w:spacing w:after="0" w:line="240" w:lineRule="auto"/>
              <w:jc w:val="center"/>
              <w:rPr>
                <w:rFonts w:ascii="Times New Roman" w:hAnsi="Times New Roman"/>
                <w:sz w:val="24"/>
                <w:szCs w:val="24"/>
              </w:rPr>
            </w:pPr>
          </w:p>
        </w:tc>
        <w:tc>
          <w:tcPr>
            <w:tcW w:w="2272" w:type="dxa"/>
            <w:gridSpan w:val="2"/>
            <w:tcBorders>
              <w:top w:val="single" w:sz="4" w:space="0" w:color="auto"/>
              <w:left w:val="single" w:sz="4" w:space="0" w:color="auto"/>
              <w:bottom w:val="single" w:sz="4" w:space="0" w:color="auto"/>
              <w:right w:val="single" w:sz="4" w:space="0" w:color="000000"/>
            </w:tcBorders>
            <w:noWrap/>
            <w:vAlign w:val="center"/>
            <w:hideMark/>
          </w:tcPr>
          <w:p w:rsidR="00715E42" w:rsidRDefault="00715E42" w:rsidP="00B60903">
            <w:pPr>
              <w:spacing w:after="0" w:line="240" w:lineRule="auto"/>
              <w:jc w:val="center"/>
              <w:rPr>
                <w:rFonts w:ascii="Times New Roman" w:hAnsi="Times New Roman"/>
                <w:sz w:val="24"/>
                <w:szCs w:val="24"/>
              </w:rPr>
            </w:pPr>
            <w:r>
              <w:rPr>
                <w:rFonts w:ascii="Times New Roman" w:hAnsi="Times New Roman"/>
                <w:sz w:val="24"/>
                <w:szCs w:val="24"/>
              </w:rPr>
              <w:t>Сума з ПДВ, грн.</w:t>
            </w:r>
          </w:p>
        </w:tc>
        <w:tc>
          <w:tcPr>
            <w:tcW w:w="1564" w:type="dxa"/>
            <w:tcBorders>
              <w:top w:val="single" w:sz="4" w:space="0" w:color="auto"/>
              <w:left w:val="nil"/>
              <w:bottom w:val="single" w:sz="4" w:space="0" w:color="auto"/>
              <w:right w:val="single" w:sz="4" w:space="0" w:color="auto"/>
            </w:tcBorders>
            <w:noWrap/>
            <w:vAlign w:val="center"/>
          </w:tcPr>
          <w:p w:rsidR="00715E42" w:rsidRDefault="00715E42" w:rsidP="00B60903">
            <w:pPr>
              <w:spacing w:after="0" w:line="240" w:lineRule="auto"/>
              <w:jc w:val="center"/>
              <w:rPr>
                <w:rFonts w:ascii="Times New Roman" w:hAnsi="Times New Roman"/>
                <w:b/>
                <w:bCs/>
                <w:color w:val="000000"/>
                <w:sz w:val="24"/>
                <w:szCs w:val="24"/>
              </w:rPr>
            </w:pPr>
          </w:p>
        </w:tc>
      </w:tr>
    </w:tbl>
    <w:p w:rsidR="00715E42" w:rsidRDefault="00715E42" w:rsidP="00715E42">
      <w:pPr>
        <w:spacing w:after="0" w:line="240" w:lineRule="auto"/>
        <w:jc w:val="both"/>
        <w:rPr>
          <w:rFonts w:ascii="Times New Roman" w:hAnsi="Times New Roman"/>
          <w:sz w:val="24"/>
          <w:szCs w:val="24"/>
        </w:rPr>
      </w:pPr>
    </w:p>
    <w:p w:rsidR="00715E42" w:rsidRDefault="00715E42" w:rsidP="00715E42">
      <w:pPr>
        <w:widowControl w:val="0"/>
        <w:spacing w:after="0" w:line="240" w:lineRule="auto"/>
        <w:jc w:val="both"/>
        <w:rPr>
          <w:rFonts w:ascii="Times New Roman" w:hAnsi="Times New Roman"/>
          <w:sz w:val="24"/>
          <w:szCs w:val="24"/>
        </w:rPr>
      </w:pPr>
      <w:r>
        <w:rPr>
          <w:rFonts w:ascii="Times New Roman" w:hAnsi="Times New Roman"/>
          <w:sz w:val="24"/>
          <w:szCs w:val="24"/>
        </w:rPr>
        <w:t>Базисна умова поставки – DDP.</w:t>
      </w:r>
    </w:p>
    <w:p w:rsidR="00715E42" w:rsidRDefault="00715E42" w:rsidP="00715E42">
      <w:pPr>
        <w:widowControl w:val="0"/>
        <w:spacing w:after="0" w:line="240" w:lineRule="auto"/>
        <w:rPr>
          <w:rFonts w:ascii="Times New Roman" w:hAnsi="Times New Roman"/>
          <w:sz w:val="24"/>
          <w:szCs w:val="24"/>
        </w:rPr>
      </w:pPr>
      <w:r>
        <w:rPr>
          <w:rFonts w:ascii="Times New Roman" w:hAnsi="Times New Roman"/>
          <w:sz w:val="24"/>
          <w:szCs w:val="24"/>
        </w:rPr>
        <w:t xml:space="preserve">Місце поставки: </w:t>
      </w:r>
      <w:r>
        <w:rPr>
          <w:rFonts w:ascii="Times New Roman" w:hAnsi="Times New Roman"/>
          <w:sz w:val="24"/>
          <w:szCs w:val="24"/>
          <w:lang w:val="ru-RU"/>
        </w:rPr>
        <w:t>______________________________</w:t>
      </w:r>
      <w:r>
        <w:rPr>
          <w:rFonts w:ascii="Times New Roman" w:hAnsi="Times New Roman"/>
          <w:sz w:val="24"/>
          <w:szCs w:val="24"/>
        </w:rPr>
        <w:t>.</w:t>
      </w:r>
    </w:p>
    <w:p w:rsidR="00715E42" w:rsidRDefault="00715E42" w:rsidP="00715E42">
      <w:pPr>
        <w:spacing w:after="0" w:line="240" w:lineRule="auto"/>
        <w:jc w:val="both"/>
        <w:rPr>
          <w:rFonts w:ascii="Times New Roman" w:hAnsi="Times New Roman"/>
          <w:sz w:val="24"/>
          <w:szCs w:val="24"/>
        </w:rPr>
      </w:pPr>
    </w:p>
    <w:p w:rsidR="00715E42" w:rsidRDefault="00715E42" w:rsidP="00715E42">
      <w:pPr>
        <w:spacing w:after="0" w:line="240" w:lineRule="auto"/>
        <w:jc w:val="both"/>
        <w:rPr>
          <w:rFonts w:ascii="Times New Roman" w:hAnsi="Times New Roman"/>
          <w:sz w:val="24"/>
          <w:szCs w:val="24"/>
        </w:rPr>
      </w:pPr>
    </w:p>
    <w:p w:rsidR="00715E42" w:rsidRDefault="00715E42" w:rsidP="00715E42">
      <w:pPr>
        <w:spacing w:after="0" w:line="240" w:lineRule="auto"/>
        <w:jc w:val="both"/>
        <w:rPr>
          <w:rFonts w:ascii="Times New Roman" w:hAnsi="Times New Roman"/>
          <w:sz w:val="24"/>
          <w:szCs w:val="24"/>
        </w:rPr>
      </w:pPr>
    </w:p>
    <w:tbl>
      <w:tblPr>
        <w:tblpPr w:leftFromText="180" w:rightFromText="180" w:vertAnchor="text" w:horzAnchor="margin" w:tblpY="31"/>
        <w:tblW w:w="10140" w:type="dxa"/>
        <w:tblLook w:val="04A0" w:firstRow="1" w:lastRow="0" w:firstColumn="1" w:lastColumn="0" w:noHBand="0" w:noVBand="1"/>
      </w:tblPr>
      <w:tblGrid>
        <w:gridCol w:w="4705"/>
        <w:gridCol w:w="5435"/>
      </w:tblGrid>
      <w:tr w:rsidR="00715E42" w:rsidTr="00B60903">
        <w:trPr>
          <w:trHeight w:val="173"/>
        </w:trPr>
        <w:tc>
          <w:tcPr>
            <w:tcW w:w="4705" w:type="dxa"/>
            <w:vAlign w:val="center"/>
            <w:hideMark/>
          </w:tcPr>
          <w:p w:rsidR="00715E42" w:rsidRDefault="00715E42" w:rsidP="00B60903">
            <w:pPr>
              <w:spacing w:after="0" w:line="240" w:lineRule="auto"/>
              <w:contextualSpacing/>
              <w:jc w:val="both"/>
              <w:rPr>
                <w:rFonts w:ascii="Times New Roman" w:hAnsi="Times New Roman"/>
                <w:b/>
                <w:sz w:val="24"/>
                <w:szCs w:val="24"/>
              </w:rPr>
            </w:pPr>
            <w:r>
              <w:rPr>
                <w:rFonts w:ascii="Times New Roman" w:hAnsi="Times New Roman"/>
                <w:b/>
                <w:sz w:val="24"/>
                <w:szCs w:val="24"/>
              </w:rPr>
              <w:t>Покупець:</w:t>
            </w:r>
          </w:p>
        </w:tc>
        <w:tc>
          <w:tcPr>
            <w:tcW w:w="5435" w:type="dxa"/>
            <w:vAlign w:val="center"/>
            <w:hideMark/>
          </w:tcPr>
          <w:p w:rsidR="00715E42" w:rsidRDefault="00715E42" w:rsidP="00B60903">
            <w:pPr>
              <w:spacing w:after="0" w:line="240" w:lineRule="auto"/>
              <w:contextualSpacing/>
              <w:jc w:val="both"/>
              <w:rPr>
                <w:rFonts w:ascii="Times New Roman" w:hAnsi="Times New Roman"/>
                <w:b/>
                <w:sz w:val="24"/>
                <w:szCs w:val="24"/>
              </w:rPr>
            </w:pPr>
            <w:r>
              <w:rPr>
                <w:rFonts w:ascii="Times New Roman" w:hAnsi="Times New Roman"/>
                <w:b/>
                <w:sz w:val="24"/>
                <w:szCs w:val="24"/>
              </w:rPr>
              <w:t>Постачальник:</w:t>
            </w:r>
          </w:p>
        </w:tc>
      </w:tr>
      <w:tr w:rsidR="00715E42" w:rsidTr="00B60903">
        <w:trPr>
          <w:trHeight w:val="318"/>
        </w:trPr>
        <w:tc>
          <w:tcPr>
            <w:tcW w:w="4705" w:type="dxa"/>
            <w:vAlign w:val="center"/>
          </w:tcPr>
          <w:p w:rsidR="00715E42" w:rsidRDefault="00715E42" w:rsidP="00B60903">
            <w:pPr>
              <w:jc w:val="both"/>
              <w:rPr>
                <w:rFonts w:ascii="Times New Roman" w:hAnsi="Times New Roman"/>
                <w:b/>
                <w:sz w:val="24"/>
                <w:szCs w:val="24"/>
              </w:rPr>
            </w:pPr>
          </w:p>
        </w:tc>
        <w:tc>
          <w:tcPr>
            <w:tcW w:w="5435" w:type="dxa"/>
            <w:vAlign w:val="center"/>
          </w:tcPr>
          <w:p w:rsidR="00715E42" w:rsidRDefault="00715E42" w:rsidP="00B60903">
            <w:pPr>
              <w:jc w:val="both"/>
              <w:rPr>
                <w:rFonts w:ascii="Times New Roman" w:hAnsi="Times New Roman"/>
                <w:b/>
                <w:color w:val="000000"/>
                <w:sz w:val="24"/>
                <w:szCs w:val="24"/>
              </w:rPr>
            </w:pPr>
          </w:p>
        </w:tc>
      </w:tr>
      <w:tr w:rsidR="00715E42" w:rsidTr="00B60903">
        <w:trPr>
          <w:trHeight w:val="1779"/>
        </w:trPr>
        <w:tc>
          <w:tcPr>
            <w:tcW w:w="4705" w:type="dxa"/>
            <w:vAlign w:val="center"/>
          </w:tcPr>
          <w:p w:rsidR="00715E42" w:rsidRDefault="00715E42" w:rsidP="00B60903">
            <w:pPr>
              <w:ind w:right="-5438"/>
              <w:jc w:val="both"/>
              <w:rPr>
                <w:rFonts w:ascii="Times New Roman" w:hAnsi="Times New Roman"/>
                <w:sz w:val="24"/>
                <w:szCs w:val="24"/>
              </w:rPr>
            </w:pPr>
          </w:p>
        </w:tc>
        <w:tc>
          <w:tcPr>
            <w:tcW w:w="5435" w:type="dxa"/>
            <w:vAlign w:val="center"/>
          </w:tcPr>
          <w:p w:rsidR="00715E42" w:rsidRDefault="00715E42" w:rsidP="00B60903">
            <w:pPr>
              <w:jc w:val="both"/>
              <w:rPr>
                <w:rFonts w:ascii="Times New Roman" w:hAnsi="Times New Roman"/>
                <w:sz w:val="24"/>
                <w:szCs w:val="24"/>
              </w:rPr>
            </w:pPr>
          </w:p>
        </w:tc>
      </w:tr>
    </w:tbl>
    <w:p w:rsidR="00715E42" w:rsidRDefault="00715E42" w:rsidP="00715E42">
      <w:pPr>
        <w:pStyle w:val="af7"/>
        <w:spacing w:before="0" w:beforeAutospacing="0" w:after="0" w:afterAutospacing="0"/>
        <w:jc w:val="center"/>
        <w:rPr>
          <w:b/>
        </w:rPr>
      </w:pPr>
    </w:p>
    <w:p w:rsidR="00715E42" w:rsidRDefault="00715E42" w:rsidP="00715E42">
      <w:pPr>
        <w:jc w:val="both"/>
        <w:rPr>
          <w:sz w:val="23"/>
          <w:szCs w:val="23"/>
        </w:rPr>
      </w:pPr>
    </w:p>
    <w:p w:rsidR="00715E42" w:rsidRDefault="00715E42" w:rsidP="00715E42">
      <w:pPr>
        <w:spacing w:line="240" w:lineRule="auto"/>
        <w:ind w:left="-540"/>
        <w:rPr>
          <w:rFonts w:ascii="Times New Roman" w:hAnsi="Times New Roman"/>
        </w:rPr>
      </w:pPr>
      <w:r>
        <w:rPr>
          <w:rFonts w:ascii="Times New Roman" w:hAnsi="Times New Roman"/>
          <w:sz w:val="24"/>
          <w:szCs w:val="24"/>
        </w:rPr>
        <w:t xml:space="preserve">        </w:t>
      </w:r>
      <w:r>
        <w:rPr>
          <w:rFonts w:ascii="Times New Roman" w:eastAsia="Verdana" w:hAnsi="Times New Roman"/>
          <w:b/>
          <w:lang w:eastAsia="ru-RU"/>
        </w:rPr>
        <w:t>Примітка:</w:t>
      </w:r>
    </w:p>
    <w:p w:rsidR="00715E42" w:rsidRDefault="00715E42" w:rsidP="00715E42">
      <w:pPr>
        <w:spacing w:after="0" w:line="240" w:lineRule="auto"/>
        <w:ind w:right="-262"/>
        <w:jc w:val="both"/>
        <w:rPr>
          <w:rFonts w:ascii="Times New Roman" w:hAnsi="Times New Roman"/>
          <w:b/>
          <w:bCs/>
          <w:iCs/>
          <w:sz w:val="24"/>
          <w:szCs w:val="24"/>
        </w:rPr>
      </w:pPr>
      <w:r>
        <w:rPr>
          <w:rFonts w:ascii="Times New Roman" w:hAnsi="Times New Roman"/>
          <w:b/>
          <w:bCs/>
          <w:iCs/>
          <w:sz w:val="24"/>
          <w:szCs w:val="24"/>
        </w:rPr>
        <w:t xml:space="preserve">У разі згоди з цим </w:t>
      </w:r>
      <w:r>
        <w:rPr>
          <w:rFonts w:ascii="Times New Roman" w:eastAsia="Verdana" w:hAnsi="Times New Roman"/>
          <w:b/>
          <w:sz w:val="24"/>
          <w:szCs w:val="24"/>
          <w:lang w:eastAsia="ru-RU"/>
        </w:rPr>
        <w:t>проектом договору</w:t>
      </w:r>
      <w:r>
        <w:rPr>
          <w:rFonts w:ascii="Times New Roman" w:hAnsi="Times New Roman"/>
          <w:b/>
          <w:bCs/>
          <w:iCs/>
          <w:sz w:val="24"/>
          <w:szCs w:val="24"/>
        </w:rPr>
        <w:t xml:space="preserve">, Учасник торгів підписує даний документ (вказати посаду, прізвище та ініціали уповноваженої особи Учасника) та скріплює печаткою (у разі її використання) і подає у складі своєї тендерної пропозиції </w:t>
      </w:r>
      <w:r>
        <w:rPr>
          <w:rFonts w:ascii="Times New Roman" w:eastAsia="Verdana" w:hAnsi="Times New Roman"/>
          <w:b/>
          <w:sz w:val="24"/>
          <w:szCs w:val="24"/>
          <w:lang w:eastAsia="ru-RU"/>
        </w:rPr>
        <w:t>в окремому файлі</w:t>
      </w:r>
      <w:r>
        <w:rPr>
          <w:rFonts w:ascii="Times New Roman" w:hAnsi="Times New Roman"/>
          <w:b/>
          <w:bCs/>
          <w:iCs/>
          <w:sz w:val="24"/>
          <w:szCs w:val="24"/>
        </w:rPr>
        <w:t>, в протилежному випадку пропозиція Учасника торгів відхиляється, як така, що не відповідає вимогам тендерної документації.</w:t>
      </w:r>
    </w:p>
    <w:p w:rsidR="00715E42" w:rsidRDefault="00715E42" w:rsidP="00715E42">
      <w:pPr>
        <w:spacing w:after="0" w:line="240" w:lineRule="auto"/>
        <w:ind w:right="-262"/>
        <w:jc w:val="both"/>
        <w:rPr>
          <w:rFonts w:ascii="Times New Roman" w:hAnsi="Times New Roman"/>
          <w:b/>
          <w:bCs/>
          <w:iCs/>
          <w:sz w:val="24"/>
          <w:szCs w:val="24"/>
        </w:rPr>
      </w:pPr>
    </w:p>
    <w:p w:rsidR="00715E42" w:rsidRDefault="00715E42" w:rsidP="00715E42">
      <w:pPr>
        <w:spacing w:after="0" w:line="240" w:lineRule="auto"/>
        <w:ind w:right="-262"/>
        <w:jc w:val="both"/>
        <w:rPr>
          <w:rFonts w:ascii="Times New Roman" w:hAnsi="Times New Roman"/>
          <w:b/>
          <w:bCs/>
          <w:iCs/>
          <w:sz w:val="24"/>
          <w:szCs w:val="24"/>
        </w:rPr>
      </w:pPr>
    </w:p>
    <w:p w:rsidR="00715E42" w:rsidRDefault="00715E42" w:rsidP="00715E42">
      <w:pPr>
        <w:spacing w:after="0" w:line="240" w:lineRule="auto"/>
        <w:ind w:right="-262"/>
        <w:jc w:val="both"/>
        <w:rPr>
          <w:rFonts w:ascii="Times New Roman" w:hAnsi="Times New Roman"/>
          <w:b/>
          <w:bCs/>
          <w:iCs/>
          <w:sz w:val="24"/>
          <w:szCs w:val="24"/>
        </w:rPr>
      </w:pPr>
    </w:p>
    <w:p w:rsidR="00715E42" w:rsidRDefault="00715E42" w:rsidP="00715E42">
      <w:pPr>
        <w:spacing w:after="0" w:line="240" w:lineRule="auto"/>
        <w:ind w:right="-262"/>
        <w:jc w:val="both"/>
        <w:rPr>
          <w:rFonts w:ascii="Times New Roman" w:hAnsi="Times New Roman"/>
          <w:b/>
          <w:bCs/>
          <w:iCs/>
          <w:sz w:val="24"/>
          <w:szCs w:val="24"/>
        </w:rPr>
      </w:pPr>
    </w:p>
    <w:p w:rsidR="00715E42" w:rsidRDefault="00715E42" w:rsidP="00715E42">
      <w:pPr>
        <w:spacing w:after="0" w:line="240" w:lineRule="auto"/>
        <w:ind w:right="-262"/>
        <w:jc w:val="both"/>
        <w:rPr>
          <w:rFonts w:ascii="Times New Roman" w:hAnsi="Times New Roman"/>
          <w:b/>
          <w:bCs/>
          <w:iCs/>
          <w:sz w:val="24"/>
          <w:szCs w:val="24"/>
        </w:rPr>
      </w:pPr>
    </w:p>
    <w:p w:rsidR="00715E42" w:rsidRPr="008435DF" w:rsidRDefault="00715E42" w:rsidP="00715E42">
      <w:pPr>
        <w:pStyle w:val="af7"/>
        <w:spacing w:before="0" w:beforeAutospacing="0" w:after="0" w:afterAutospacing="0"/>
        <w:jc w:val="center"/>
        <w:rPr>
          <w:b/>
        </w:rPr>
      </w:pPr>
      <w:r w:rsidRPr="008435DF">
        <w:rPr>
          <w:b/>
        </w:rPr>
        <w:t>Тендерна документація</w:t>
      </w:r>
    </w:p>
    <w:p w:rsidR="00715E42" w:rsidRPr="0058437F" w:rsidRDefault="00715E42" w:rsidP="00B428AA">
      <w:pPr>
        <w:spacing w:after="0"/>
        <w:rPr>
          <w:rFonts w:ascii="Times New Roman" w:hAnsi="Times New Roman"/>
          <w:b/>
          <w:color w:val="0000FF"/>
          <w:sz w:val="24"/>
          <w:szCs w:val="24"/>
        </w:rPr>
      </w:pPr>
      <w:r>
        <w:rPr>
          <w:rFonts w:ascii="Times New Roman" w:hAnsi="Times New Roman"/>
          <w:b/>
          <w:color w:val="0000FF"/>
          <w:sz w:val="24"/>
          <w:szCs w:val="24"/>
        </w:rPr>
        <w:t xml:space="preserve">                  </w:t>
      </w:r>
    </w:p>
    <w:p w:rsidR="00EF67CD" w:rsidRDefault="00CE1873" w:rsidP="00EF67CD">
      <w:pPr>
        <w:pStyle w:val="rvps2"/>
        <w:spacing w:before="0" w:beforeAutospacing="0" w:after="0" w:afterAutospacing="0"/>
        <w:jc w:val="both"/>
        <w:rPr>
          <w:b/>
        </w:rPr>
      </w:pPr>
      <w:r w:rsidRPr="00CE1873">
        <w:rPr>
          <w:b/>
        </w:rPr>
        <w:t>ДК 021:2015</w:t>
      </w:r>
      <w:r w:rsidR="00EF67CD" w:rsidRPr="00EF67CD">
        <w:rPr>
          <w:b/>
          <w:lang w:val="ru-RU"/>
        </w:rPr>
        <w:t xml:space="preserve"> </w:t>
      </w:r>
      <w:r w:rsidR="00EF67CD" w:rsidRPr="00422A71">
        <w:rPr>
          <w:b/>
        </w:rPr>
        <w:t xml:space="preserve">ДК 021:2015  </w:t>
      </w:r>
      <w:r w:rsidR="00EF67CD" w:rsidRPr="00F24BA3">
        <w:rPr>
          <w:b/>
        </w:rPr>
        <w:t>31210000-1</w:t>
      </w:r>
      <w:r w:rsidR="00EF67CD" w:rsidRPr="00F24BA3">
        <w:rPr>
          <w:b/>
          <w:lang w:val="ru-RU"/>
        </w:rPr>
        <w:t xml:space="preserve"> </w:t>
      </w:r>
      <w:r w:rsidR="00EF67CD" w:rsidRPr="008435DF">
        <w:rPr>
          <w:b/>
        </w:rPr>
        <w:t xml:space="preserve"> </w:t>
      </w:r>
      <w:r w:rsidR="00EF67CD" w:rsidRPr="00F24BA3">
        <w:rPr>
          <w:b/>
        </w:rPr>
        <w:t xml:space="preserve">Електрична апаратура для </w:t>
      </w:r>
      <w:proofErr w:type="spellStart"/>
      <w:r w:rsidR="00EF67CD" w:rsidRPr="00F24BA3">
        <w:rPr>
          <w:b/>
        </w:rPr>
        <w:t>комутування</w:t>
      </w:r>
      <w:proofErr w:type="spellEnd"/>
      <w:r w:rsidR="00EF67CD" w:rsidRPr="00F24BA3">
        <w:rPr>
          <w:b/>
        </w:rPr>
        <w:t xml:space="preserve"> та захисту електричних кіл</w:t>
      </w:r>
    </w:p>
    <w:p w:rsidR="00EF67CD" w:rsidRPr="00EF67CD" w:rsidRDefault="00EF67CD" w:rsidP="00EF67CD">
      <w:pPr>
        <w:autoSpaceDE w:val="0"/>
        <w:autoSpaceDN w:val="0"/>
        <w:adjustRightInd w:val="0"/>
        <w:spacing w:after="0"/>
        <w:rPr>
          <w:rFonts w:ascii="Times New Roman" w:hAnsi="Times New Roman"/>
          <w:sz w:val="24"/>
          <w:szCs w:val="24"/>
          <w:lang w:val="ru-RU"/>
        </w:rPr>
      </w:pPr>
      <w:r w:rsidRPr="00EF67CD">
        <w:rPr>
          <w:rFonts w:ascii="Times New Roman" w:hAnsi="Times New Roman"/>
          <w:b/>
          <w:sz w:val="24"/>
          <w:szCs w:val="24"/>
          <w:lang w:val="ru-RU"/>
        </w:rPr>
        <w:t xml:space="preserve"> (</w:t>
      </w:r>
      <w:r w:rsidRPr="00CC46B6">
        <w:rPr>
          <w:rFonts w:ascii="Times New Roman" w:hAnsi="Times New Roman"/>
          <w:b/>
          <w:sz w:val="24"/>
          <w:szCs w:val="24"/>
          <w:lang w:eastAsia="he-IL" w:bidi="he-IL"/>
        </w:rPr>
        <w:t>Автоматичні вимикачі, запобіжники</w:t>
      </w:r>
      <w:r w:rsidRPr="00CC46B6">
        <w:rPr>
          <w:rFonts w:ascii="Times New Roman" w:hAnsi="Times New Roman"/>
          <w:b/>
          <w:sz w:val="24"/>
          <w:szCs w:val="24"/>
          <w:lang w:val="ru-RU" w:eastAsia="he-IL" w:bidi="he-IL"/>
        </w:rPr>
        <w:t xml:space="preserve">, </w:t>
      </w:r>
      <w:r w:rsidRPr="00CC46B6">
        <w:rPr>
          <w:rFonts w:ascii="Times New Roman" w:hAnsi="Times New Roman"/>
          <w:b/>
          <w:sz w:val="24"/>
          <w:szCs w:val="24"/>
          <w:lang w:eastAsia="he-IL" w:bidi="he-IL"/>
        </w:rPr>
        <w:t>обмежувачі перенапруги</w:t>
      </w:r>
      <w:r w:rsidRPr="00EF67CD">
        <w:rPr>
          <w:rFonts w:ascii="Times New Roman" w:hAnsi="Times New Roman"/>
          <w:b/>
          <w:sz w:val="24"/>
          <w:szCs w:val="24"/>
          <w:lang w:val="ru-RU" w:eastAsia="he-IL" w:bidi="he-IL"/>
        </w:rPr>
        <w:t>)</w:t>
      </w:r>
    </w:p>
    <w:p w:rsidR="00CE1873" w:rsidRPr="00AD1262" w:rsidRDefault="00CE1873" w:rsidP="00CE1873">
      <w:pPr>
        <w:autoSpaceDE w:val="0"/>
        <w:autoSpaceDN w:val="0"/>
        <w:adjustRightInd w:val="0"/>
        <w:spacing w:after="0"/>
        <w:ind w:left="1276"/>
        <w:jc w:val="both"/>
        <w:rPr>
          <w:rFonts w:ascii="Times New Roman" w:hAnsi="Times New Roman"/>
          <w:b/>
          <w:sz w:val="24"/>
          <w:szCs w:val="24"/>
        </w:rPr>
      </w:pPr>
      <w:r w:rsidRPr="00AD1262">
        <w:rPr>
          <w:rFonts w:ascii="Times New Roman" w:hAnsi="Times New Roman"/>
          <w:b/>
          <w:sz w:val="24"/>
          <w:szCs w:val="24"/>
        </w:rPr>
        <w:t xml:space="preserve"> </w:t>
      </w:r>
    </w:p>
    <w:p w:rsidR="00715E42" w:rsidRPr="0096174C" w:rsidRDefault="00715E42" w:rsidP="00715E42">
      <w:pPr>
        <w:autoSpaceDE w:val="0"/>
        <w:autoSpaceDN w:val="0"/>
        <w:adjustRightInd w:val="0"/>
        <w:rPr>
          <w:rFonts w:ascii="Times New Roman" w:hAnsi="Times New Roman"/>
          <w:b/>
          <w:bCs/>
          <w:color w:val="0000FF"/>
          <w:sz w:val="24"/>
          <w:szCs w:val="24"/>
        </w:rPr>
      </w:pPr>
    </w:p>
    <w:p w:rsidR="00715E42" w:rsidRPr="008435DF" w:rsidRDefault="00715E42" w:rsidP="00715E42">
      <w:pPr>
        <w:pStyle w:val="rvps2"/>
        <w:spacing w:before="0" w:beforeAutospacing="0" w:after="0" w:afterAutospacing="0"/>
        <w:jc w:val="center"/>
        <w:rPr>
          <w:b/>
          <w:szCs w:val="28"/>
          <w:lang w:bidi="he-IL"/>
        </w:rPr>
      </w:pPr>
    </w:p>
    <w:tbl>
      <w:tblPr>
        <w:tblW w:w="9180" w:type="dxa"/>
        <w:tblInd w:w="828" w:type="dxa"/>
        <w:tblLook w:val="0000" w:firstRow="0" w:lastRow="0" w:firstColumn="0" w:lastColumn="0" w:noHBand="0" w:noVBand="0"/>
      </w:tblPr>
      <w:tblGrid>
        <w:gridCol w:w="4868"/>
        <w:gridCol w:w="4312"/>
      </w:tblGrid>
      <w:tr w:rsidR="00715E42" w:rsidRPr="008435DF" w:rsidTr="00B60903">
        <w:tc>
          <w:tcPr>
            <w:tcW w:w="4868" w:type="dxa"/>
            <w:tcBorders>
              <w:top w:val="nil"/>
              <w:left w:val="nil"/>
              <w:bottom w:val="nil"/>
              <w:right w:val="nil"/>
            </w:tcBorders>
          </w:tcPr>
          <w:p w:rsidR="00715E42" w:rsidRPr="008435DF" w:rsidRDefault="00715E42" w:rsidP="00B60903">
            <w:pPr>
              <w:suppressAutoHyphens/>
              <w:spacing w:line="360" w:lineRule="auto"/>
              <w:jc w:val="both"/>
              <w:rPr>
                <w:rFonts w:ascii="Times New Roman" w:hAnsi="Times New Roman"/>
                <w:b/>
                <w:bCs/>
                <w:sz w:val="24"/>
                <w:szCs w:val="24"/>
              </w:rPr>
            </w:pPr>
            <w:r w:rsidRPr="008435DF">
              <w:rPr>
                <w:rFonts w:ascii="Times New Roman" w:hAnsi="Times New Roman"/>
                <w:b/>
                <w:bCs/>
                <w:sz w:val="24"/>
                <w:szCs w:val="24"/>
              </w:rPr>
              <w:t>”ПОГОДЖЕНО”</w:t>
            </w:r>
          </w:p>
          <w:p w:rsidR="00715E42" w:rsidRDefault="00715E42" w:rsidP="00B60903">
            <w:pPr>
              <w:suppressAutoHyphens/>
              <w:spacing w:line="360" w:lineRule="auto"/>
              <w:jc w:val="both"/>
              <w:rPr>
                <w:rFonts w:ascii="Times New Roman" w:hAnsi="Times New Roman"/>
                <w:b/>
                <w:bCs/>
                <w:sz w:val="24"/>
                <w:szCs w:val="24"/>
              </w:rPr>
            </w:pPr>
            <w:r w:rsidRPr="008435DF">
              <w:rPr>
                <w:rFonts w:ascii="Times New Roman" w:hAnsi="Times New Roman"/>
                <w:b/>
                <w:bCs/>
                <w:sz w:val="24"/>
                <w:szCs w:val="24"/>
              </w:rPr>
              <w:t>Члени тендерного комітету:</w:t>
            </w:r>
          </w:p>
          <w:p w:rsidR="00F30207" w:rsidRDefault="00F30207" w:rsidP="00F30207">
            <w:pPr>
              <w:suppressAutoHyphens/>
              <w:jc w:val="both"/>
              <w:rPr>
                <w:rFonts w:ascii="Times New Roman" w:hAnsi="Times New Roman"/>
                <w:sz w:val="24"/>
                <w:szCs w:val="24"/>
              </w:rPr>
            </w:pPr>
            <w:r>
              <w:rPr>
                <w:rFonts w:ascii="Times New Roman" w:hAnsi="Times New Roman"/>
                <w:sz w:val="24"/>
                <w:szCs w:val="24"/>
              </w:rPr>
              <w:t>Директор з правової роботи</w:t>
            </w:r>
          </w:p>
          <w:p w:rsidR="00F30207" w:rsidRDefault="00F30207" w:rsidP="00F30207">
            <w:pPr>
              <w:suppressAutoHyphens/>
              <w:jc w:val="both"/>
              <w:rPr>
                <w:rFonts w:ascii="Times New Roman" w:hAnsi="Times New Roman"/>
                <w:sz w:val="24"/>
                <w:szCs w:val="24"/>
              </w:rPr>
            </w:pPr>
            <w:r>
              <w:rPr>
                <w:rFonts w:ascii="Times New Roman" w:hAnsi="Times New Roman"/>
                <w:sz w:val="24"/>
                <w:szCs w:val="24"/>
              </w:rPr>
              <w:t>________________ Р.Б. Кравець</w:t>
            </w:r>
          </w:p>
          <w:p w:rsidR="00715E42" w:rsidRDefault="00715E42" w:rsidP="00B60903">
            <w:pPr>
              <w:suppressAutoHyphens/>
              <w:jc w:val="both"/>
              <w:rPr>
                <w:rFonts w:ascii="Times New Roman" w:hAnsi="Times New Roman"/>
                <w:sz w:val="24"/>
                <w:szCs w:val="24"/>
              </w:rPr>
            </w:pPr>
            <w:r w:rsidRPr="008435DF">
              <w:rPr>
                <w:rFonts w:ascii="Times New Roman" w:hAnsi="Times New Roman"/>
                <w:sz w:val="24"/>
                <w:szCs w:val="24"/>
              </w:rPr>
              <w:t xml:space="preserve">Начальник служби засобів обліку </w:t>
            </w:r>
          </w:p>
          <w:p w:rsidR="00715E42" w:rsidRPr="008435DF" w:rsidRDefault="00715E42" w:rsidP="00B60903">
            <w:pPr>
              <w:suppressAutoHyphens/>
              <w:jc w:val="both"/>
              <w:rPr>
                <w:rFonts w:ascii="Times New Roman" w:hAnsi="Times New Roman"/>
                <w:sz w:val="24"/>
                <w:szCs w:val="24"/>
              </w:rPr>
            </w:pPr>
            <w:r w:rsidRPr="008435DF">
              <w:rPr>
                <w:rFonts w:ascii="Times New Roman" w:hAnsi="Times New Roman"/>
                <w:sz w:val="24"/>
                <w:szCs w:val="24"/>
              </w:rPr>
              <w:t xml:space="preserve">електроенергії </w:t>
            </w:r>
          </w:p>
          <w:p w:rsidR="00715E42" w:rsidRPr="008435DF" w:rsidRDefault="00715E42" w:rsidP="00B60903">
            <w:pPr>
              <w:suppressAutoHyphens/>
              <w:jc w:val="both"/>
              <w:rPr>
                <w:rFonts w:ascii="Times New Roman" w:hAnsi="Times New Roman"/>
                <w:sz w:val="24"/>
                <w:szCs w:val="24"/>
              </w:rPr>
            </w:pPr>
            <w:r w:rsidRPr="008435DF">
              <w:rPr>
                <w:rFonts w:ascii="Times New Roman" w:hAnsi="Times New Roman"/>
                <w:sz w:val="24"/>
                <w:szCs w:val="24"/>
              </w:rPr>
              <w:t>________________ В.П. Брига</w:t>
            </w:r>
          </w:p>
          <w:p w:rsidR="00715E42" w:rsidRPr="008435DF" w:rsidRDefault="00715E42" w:rsidP="00B60903">
            <w:pPr>
              <w:suppressAutoHyphens/>
              <w:jc w:val="both"/>
              <w:rPr>
                <w:rFonts w:ascii="Times New Roman" w:hAnsi="Times New Roman"/>
                <w:sz w:val="24"/>
                <w:szCs w:val="24"/>
              </w:rPr>
            </w:pPr>
            <w:r w:rsidRPr="008435DF">
              <w:rPr>
                <w:rFonts w:ascii="Times New Roman" w:hAnsi="Times New Roman"/>
                <w:sz w:val="24"/>
                <w:szCs w:val="24"/>
              </w:rPr>
              <w:t>Начальник виробничо-технічної служби</w:t>
            </w:r>
          </w:p>
          <w:p w:rsidR="00715E42" w:rsidRPr="008435DF" w:rsidRDefault="00715E42" w:rsidP="00B60903">
            <w:pPr>
              <w:suppressAutoHyphens/>
              <w:jc w:val="both"/>
              <w:rPr>
                <w:rFonts w:ascii="Times New Roman" w:hAnsi="Times New Roman"/>
                <w:sz w:val="24"/>
                <w:szCs w:val="24"/>
              </w:rPr>
            </w:pPr>
            <w:r w:rsidRPr="008435DF">
              <w:rPr>
                <w:rFonts w:ascii="Times New Roman" w:hAnsi="Times New Roman"/>
                <w:sz w:val="24"/>
                <w:szCs w:val="24"/>
              </w:rPr>
              <w:t xml:space="preserve">________________ Т.М. </w:t>
            </w:r>
            <w:proofErr w:type="spellStart"/>
            <w:r w:rsidRPr="008435DF">
              <w:rPr>
                <w:rFonts w:ascii="Times New Roman" w:hAnsi="Times New Roman"/>
                <w:sz w:val="24"/>
                <w:szCs w:val="24"/>
              </w:rPr>
              <w:t>Панасюченко</w:t>
            </w:r>
            <w:proofErr w:type="spellEnd"/>
          </w:p>
          <w:p w:rsidR="00715E42" w:rsidRPr="008435DF" w:rsidRDefault="00715E42" w:rsidP="00B60903">
            <w:pPr>
              <w:suppressAutoHyphens/>
              <w:jc w:val="both"/>
              <w:rPr>
                <w:rFonts w:ascii="Times New Roman" w:hAnsi="Times New Roman"/>
                <w:sz w:val="24"/>
                <w:szCs w:val="24"/>
              </w:rPr>
            </w:pPr>
            <w:r w:rsidRPr="008435DF">
              <w:rPr>
                <w:rFonts w:ascii="Times New Roman" w:hAnsi="Times New Roman"/>
                <w:sz w:val="24"/>
                <w:szCs w:val="24"/>
              </w:rPr>
              <w:t xml:space="preserve">Начальник відділу матеріально-технічного забезпечення </w:t>
            </w:r>
          </w:p>
          <w:p w:rsidR="00715E42" w:rsidRPr="008435DF" w:rsidRDefault="00715E42" w:rsidP="00B60903">
            <w:pPr>
              <w:suppressAutoHyphens/>
              <w:jc w:val="both"/>
              <w:rPr>
                <w:rFonts w:ascii="Times New Roman" w:hAnsi="Times New Roman"/>
                <w:sz w:val="24"/>
                <w:szCs w:val="24"/>
              </w:rPr>
            </w:pPr>
            <w:r w:rsidRPr="008435DF">
              <w:rPr>
                <w:rFonts w:ascii="Times New Roman" w:hAnsi="Times New Roman"/>
                <w:sz w:val="24"/>
                <w:szCs w:val="24"/>
              </w:rPr>
              <w:t>________________  М.В. Лисий</w:t>
            </w:r>
          </w:p>
          <w:p w:rsidR="00715E42" w:rsidRPr="008435DF" w:rsidRDefault="00715E42" w:rsidP="00B60903">
            <w:pPr>
              <w:suppressAutoHyphens/>
              <w:jc w:val="both"/>
              <w:rPr>
                <w:rFonts w:ascii="Times New Roman" w:hAnsi="Times New Roman"/>
                <w:sz w:val="24"/>
                <w:szCs w:val="24"/>
              </w:rPr>
            </w:pPr>
            <w:r w:rsidRPr="008435DF">
              <w:rPr>
                <w:rFonts w:ascii="Times New Roman" w:hAnsi="Times New Roman"/>
                <w:sz w:val="24"/>
                <w:szCs w:val="24"/>
              </w:rPr>
              <w:t>Начальник тендерного відділу</w:t>
            </w:r>
          </w:p>
          <w:p w:rsidR="00715E42" w:rsidRPr="008435DF" w:rsidRDefault="00715E42" w:rsidP="00B60903">
            <w:pPr>
              <w:suppressAutoHyphens/>
              <w:jc w:val="both"/>
              <w:rPr>
                <w:rFonts w:ascii="Times New Roman" w:hAnsi="Times New Roman"/>
                <w:sz w:val="24"/>
                <w:szCs w:val="24"/>
              </w:rPr>
            </w:pPr>
            <w:r w:rsidRPr="008435DF">
              <w:rPr>
                <w:rFonts w:ascii="Times New Roman" w:hAnsi="Times New Roman"/>
                <w:sz w:val="24"/>
                <w:szCs w:val="24"/>
              </w:rPr>
              <w:t>________________   О.Є. Ліщенюк</w:t>
            </w:r>
          </w:p>
          <w:p w:rsidR="00715E42" w:rsidRPr="008435DF" w:rsidRDefault="00715E42" w:rsidP="00B60903">
            <w:pPr>
              <w:suppressAutoHyphens/>
              <w:ind w:right="432"/>
              <w:jc w:val="both"/>
              <w:rPr>
                <w:rFonts w:ascii="Times New Roman" w:hAnsi="Times New Roman"/>
                <w:sz w:val="24"/>
                <w:szCs w:val="24"/>
              </w:rPr>
            </w:pPr>
            <w:r w:rsidRPr="008435DF">
              <w:rPr>
                <w:rFonts w:ascii="Times New Roman" w:hAnsi="Times New Roman"/>
                <w:sz w:val="24"/>
                <w:szCs w:val="24"/>
              </w:rPr>
              <w:t>Юрисконсульт відділу правового забезпечення</w:t>
            </w:r>
          </w:p>
          <w:p w:rsidR="00715E42" w:rsidRPr="008435DF" w:rsidRDefault="00715E42" w:rsidP="00B60903">
            <w:pPr>
              <w:suppressAutoHyphens/>
              <w:ind w:right="432"/>
              <w:jc w:val="both"/>
              <w:rPr>
                <w:rFonts w:ascii="Times New Roman" w:hAnsi="Times New Roman"/>
                <w:sz w:val="24"/>
                <w:szCs w:val="24"/>
              </w:rPr>
            </w:pPr>
            <w:r w:rsidRPr="008435DF">
              <w:rPr>
                <w:rFonts w:ascii="Times New Roman" w:hAnsi="Times New Roman"/>
                <w:sz w:val="24"/>
                <w:szCs w:val="24"/>
              </w:rPr>
              <w:t xml:space="preserve">________________  </w:t>
            </w:r>
            <w:r>
              <w:rPr>
                <w:rFonts w:ascii="Times New Roman" w:hAnsi="Times New Roman"/>
                <w:sz w:val="24"/>
                <w:szCs w:val="24"/>
              </w:rPr>
              <w:t>А.А. Дроздова</w:t>
            </w:r>
          </w:p>
          <w:p w:rsidR="00715E42" w:rsidRPr="008435DF" w:rsidRDefault="00715E42" w:rsidP="00B60903">
            <w:pPr>
              <w:suppressAutoHyphens/>
              <w:jc w:val="both"/>
              <w:rPr>
                <w:rFonts w:ascii="Times New Roman" w:hAnsi="Times New Roman"/>
                <w:sz w:val="24"/>
                <w:szCs w:val="24"/>
              </w:rPr>
            </w:pPr>
          </w:p>
        </w:tc>
        <w:tc>
          <w:tcPr>
            <w:tcW w:w="4312" w:type="dxa"/>
            <w:tcBorders>
              <w:top w:val="nil"/>
              <w:left w:val="nil"/>
              <w:bottom w:val="nil"/>
              <w:right w:val="nil"/>
            </w:tcBorders>
          </w:tcPr>
          <w:p w:rsidR="00715E42" w:rsidRPr="008435DF" w:rsidRDefault="00715E42" w:rsidP="00B60903">
            <w:pPr>
              <w:suppressAutoHyphens/>
              <w:spacing w:line="360" w:lineRule="auto"/>
              <w:jc w:val="both"/>
              <w:rPr>
                <w:rFonts w:ascii="Times New Roman" w:hAnsi="Times New Roman"/>
                <w:sz w:val="24"/>
                <w:szCs w:val="24"/>
              </w:rPr>
            </w:pPr>
          </w:p>
          <w:p w:rsidR="00715E42" w:rsidRPr="008435DF" w:rsidRDefault="00715E42" w:rsidP="00B60903">
            <w:pPr>
              <w:spacing w:line="360" w:lineRule="auto"/>
              <w:jc w:val="both"/>
              <w:rPr>
                <w:rFonts w:ascii="Times New Roman" w:hAnsi="Times New Roman"/>
                <w:bCs/>
                <w:sz w:val="24"/>
                <w:szCs w:val="24"/>
              </w:rPr>
            </w:pPr>
            <w:r w:rsidRPr="008435DF">
              <w:rPr>
                <w:rFonts w:ascii="Times New Roman" w:hAnsi="Times New Roman"/>
                <w:bCs/>
                <w:sz w:val="24"/>
                <w:szCs w:val="24"/>
              </w:rPr>
              <w:t>Відповідальні за розробку       тендерної документації:</w:t>
            </w:r>
          </w:p>
          <w:p w:rsidR="006627A9" w:rsidRDefault="00715E42" w:rsidP="00B60903">
            <w:pPr>
              <w:spacing w:line="360" w:lineRule="auto"/>
              <w:jc w:val="both"/>
              <w:rPr>
                <w:rFonts w:ascii="Times New Roman" w:hAnsi="Times New Roman"/>
                <w:sz w:val="24"/>
                <w:szCs w:val="24"/>
              </w:rPr>
            </w:pPr>
            <w:r w:rsidRPr="008435DF">
              <w:rPr>
                <w:rFonts w:ascii="Times New Roman" w:hAnsi="Times New Roman"/>
                <w:sz w:val="24"/>
                <w:szCs w:val="24"/>
              </w:rPr>
              <w:t>По технічним питанням:</w:t>
            </w:r>
            <w:r w:rsidR="006627A9" w:rsidRPr="00071B3A">
              <w:rPr>
                <w:rFonts w:ascii="Times New Roman" w:hAnsi="Times New Roman"/>
                <w:sz w:val="24"/>
                <w:szCs w:val="24"/>
              </w:rPr>
              <w:t xml:space="preserve"> </w:t>
            </w:r>
          </w:p>
          <w:p w:rsidR="006627A9" w:rsidRDefault="006627A9" w:rsidP="006627A9">
            <w:pPr>
              <w:spacing w:after="0"/>
              <w:jc w:val="both"/>
              <w:rPr>
                <w:rFonts w:ascii="Times New Roman" w:hAnsi="Times New Roman"/>
                <w:bCs/>
                <w:sz w:val="24"/>
                <w:szCs w:val="24"/>
              </w:rPr>
            </w:pPr>
            <w:r>
              <w:rPr>
                <w:rFonts w:ascii="Times New Roman" w:hAnsi="Times New Roman"/>
                <w:sz w:val="24"/>
                <w:szCs w:val="24"/>
              </w:rPr>
              <w:t>І</w:t>
            </w:r>
            <w:r w:rsidRPr="008435DF">
              <w:rPr>
                <w:rFonts w:ascii="Times New Roman" w:hAnsi="Times New Roman"/>
                <w:sz w:val="24"/>
                <w:szCs w:val="24"/>
              </w:rPr>
              <w:t>нженер с</w:t>
            </w:r>
            <w:r w:rsidRPr="008435DF">
              <w:rPr>
                <w:rFonts w:ascii="Times New Roman" w:hAnsi="Times New Roman"/>
                <w:bCs/>
                <w:sz w:val="24"/>
                <w:szCs w:val="24"/>
              </w:rPr>
              <w:t>лужби розподільних мереж</w:t>
            </w:r>
          </w:p>
          <w:p w:rsidR="006627A9" w:rsidRDefault="006627A9" w:rsidP="006627A9">
            <w:pPr>
              <w:spacing w:after="0"/>
              <w:jc w:val="both"/>
              <w:rPr>
                <w:rFonts w:ascii="Times New Roman" w:hAnsi="Times New Roman"/>
                <w:bCs/>
                <w:sz w:val="24"/>
                <w:szCs w:val="24"/>
              </w:rPr>
            </w:pPr>
          </w:p>
          <w:p w:rsidR="006627A9" w:rsidRDefault="006627A9" w:rsidP="00B60903">
            <w:pPr>
              <w:spacing w:after="0"/>
              <w:jc w:val="both"/>
              <w:rPr>
                <w:rFonts w:ascii="Times New Roman" w:hAnsi="Times New Roman"/>
                <w:sz w:val="24"/>
                <w:szCs w:val="24"/>
              </w:rPr>
            </w:pPr>
            <w:r>
              <w:rPr>
                <w:rFonts w:ascii="Times New Roman" w:hAnsi="Times New Roman"/>
                <w:bCs/>
                <w:sz w:val="24"/>
                <w:szCs w:val="24"/>
              </w:rPr>
              <w:t xml:space="preserve">________________ М.Л. </w:t>
            </w:r>
            <w:proofErr w:type="spellStart"/>
            <w:r w:rsidRPr="008435DF">
              <w:rPr>
                <w:rFonts w:ascii="Times New Roman" w:hAnsi="Times New Roman"/>
                <w:sz w:val="24"/>
                <w:szCs w:val="24"/>
              </w:rPr>
              <w:t>Ягодзинський</w:t>
            </w:r>
            <w:proofErr w:type="spellEnd"/>
            <w:r w:rsidRPr="008435DF">
              <w:rPr>
                <w:rFonts w:ascii="Times New Roman" w:hAnsi="Times New Roman"/>
                <w:sz w:val="24"/>
                <w:szCs w:val="24"/>
              </w:rPr>
              <w:t xml:space="preserve"> </w:t>
            </w:r>
          </w:p>
          <w:p w:rsidR="00364679" w:rsidRDefault="00364679" w:rsidP="00B60903">
            <w:pPr>
              <w:spacing w:after="0"/>
              <w:jc w:val="both"/>
              <w:rPr>
                <w:rFonts w:ascii="Times New Roman" w:hAnsi="Times New Roman"/>
                <w:sz w:val="24"/>
                <w:szCs w:val="24"/>
              </w:rPr>
            </w:pPr>
          </w:p>
          <w:p w:rsidR="00364679" w:rsidRDefault="00364679" w:rsidP="00B60903">
            <w:pPr>
              <w:spacing w:after="0"/>
              <w:jc w:val="both"/>
              <w:rPr>
                <w:rFonts w:ascii="Times New Roman" w:hAnsi="Times New Roman"/>
                <w:sz w:val="24"/>
                <w:szCs w:val="24"/>
              </w:rPr>
            </w:pPr>
            <w:r w:rsidRPr="008435DF">
              <w:rPr>
                <w:rFonts w:ascii="Times New Roman" w:hAnsi="Times New Roman"/>
                <w:sz w:val="24"/>
                <w:szCs w:val="24"/>
              </w:rPr>
              <w:t xml:space="preserve">Начальник служби </w:t>
            </w:r>
            <w:r w:rsidRPr="00341772">
              <w:rPr>
                <w:rFonts w:ascii="Times New Roman" w:hAnsi="Times New Roman"/>
                <w:sz w:val="24"/>
                <w:szCs w:val="24"/>
              </w:rPr>
              <w:t>підстанцій 35 кВ і вище</w:t>
            </w:r>
          </w:p>
          <w:p w:rsidR="00364679" w:rsidRDefault="00364679" w:rsidP="00B60903">
            <w:pPr>
              <w:spacing w:after="0"/>
              <w:jc w:val="both"/>
              <w:rPr>
                <w:rFonts w:ascii="Times New Roman" w:hAnsi="Times New Roman"/>
                <w:sz w:val="24"/>
                <w:szCs w:val="24"/>
              </w:rPr>
            </w:pPr>
            <w:r w:rsidRPr="00D104B3">
              <w:rPr>
                <w:rFonts w:ascii="Times New Roman" w:hAnsi="Times New Roman"/>
                <w:sz w:val="24"/>
                <w:szCs w:val="24"/>
                <w:lang w:val="ru-RU"/>
              </w:rPr>
              <w:t>________________</w:t>
            </w:r>
            <w:r>
              <w:rPr>
                <w:rFonts w:ascii="Times New Roman" w:hAnsi="Times New Roman"/>
                <w:sz w:val="24"/>
                <w:szCs w:val="24"/>
              </w:rPr>
              <w:t xml:space="preserve">Л.М. </w:t>
            </w:r>
            <w:r w:rsidRPr="00341772">
              <w:rPr>
                <w:rFonts w:ascii="Times New Roman" w:hAnsi="Times New Roman"/>
                <w:sz w:val="24"/>
                <w:szCs w:val="24"/>
              </w:rPr>
              <w:t>Давидов</w:t>
            </w:r>
          </w:p>
          <w:p w:rsidR="00EF67CD" w:rsidRDefault="00EF67CD" w:rsidP="00B60903">
            <w:pPr>
              <w:spacing w:after="0"/>
              <w:jc w:val="both"/>
              <w:rPr>
                <w:rFonts w:ascii="Times New Roman" w:hAnsi="Times New Roman"/>
                <w:sz w:val="24"/>
                <w:szCs w:val="24"/>
              </w:rPr>
            </w:pPr>
          </w:p>
          <w:p w:rsidR="00EF67CD" w:rsidRDefault="00EF67CD" w:rsidP="00B60903">
            <w:pPr>
              <w:spacing w:after="0"/>
              <w:jc w:val="both"/>
              <w:rPr>
                <w:rFonts w:ascii="Times New Roman" w:hAnsi="Times New Roman"/>
                <w:bCs/>
                <w:color w:val="000000"/>
                <w:sz w:val="24"/>
                <w:szCs w:val="24"/>
              </w:rPr>
            </w:pPr>
            <w:r>
              <w:rPr>
                <w:rFonts w:ascii="Times New Roman" w:hAnsi="Times New Roman"/>
                <w:color w:val="000000"/>
                <w:sz w:val="24"/>
                <w:szCs w:val="24"/>
              </w:rPr>
              <w:t>Н</w:t>
            </w:r>
            <w:r w:rsidRPr="00182CAC">
              <w:rPr>
                <w:rFonts w:ascii="Times New Roman" w:hAnsi="Times New Roman"/>
                <w:color w:val="000000"/>
                <w:sz w:val="24"/>
                <w:szCs w:val="24"/>
              </w:rPr>
              <w:t>ачальник с</w:t>
            </w:r>
            <w:r w:rsidRPr="00182CAC">
              <w:rPr>
                <w:rFonts w:ascii="Times New Roman" w:hAnsi="Times New Roman"/>
                <w:bCs/>
                <w:color w:val="000000"/>
                <w:sz w:val="24"/>
                <w:szCs w:val="24"/>
              </w:rPr>
              <w:t>лужби релейного захисту і автоматики</w:t>
            </w:r>
          </w:p>
          <w:p w:rsidR="00EF67CD" w:rsidRPr="00364679" w:rsidRDefault="00EF67CD" w:rsidP="00B60903">
            <w:pPr>
              <w:spacing w:after="0"/>
              <w:jc w:val="both"/>
              <w:rPr>
                <w:rFonts w:ascii="Times New Roman" w:hAnsi="Times New Roman"/>
                <w:sz w:val="24"/>
                <w:szCs w:val="24"/>
              </w:rPr>
            </w:pPr>
            <w:r>
              <w:rPr>
                <w:rFonts w:ascii="Times New Roman" w:hAnsi="Times New Roman"/>
                <w:bCs/>
                <w:color w:val="000000"/>
                <w:sz w:val="24"/>
                <w:szCs w:val="24"/>
              </w:rPr>
              <w:t>________________</w:t>
            </w:r>
            <w:proofErr w:type="spellStart"/>
            <w:r w:rsidRPr="00182CAC">
              <w:rPr>
                <w:rFonts w:ascii="Times New Roman" w:hAnsi="Times New Roman"/>
                <w:sz w:val="24"/>
                <w:szCs w:val="24"/>
              </w:rPr>
              <w:t>Печерога</w:t>
            </w:r>
            <w:proofErr w:type="spellEnd"/>
            <w:r w:rsidRPr="00182CAC">
              <w:rPr>
                <w:rFonts w:ascii="Times New Roman" w:hAnsi="Times New Roman"/>
                <w:sz w:val="24"/>
                <w:szCs w:val="24"/>
              </w:rPr>
              <w:t xml:space="preserve"> Д</w:t>
            </w:r>
            <w:r>
              <w:rPr>
                <w:rFonts w:ascii="Times New Roman" w:hAnsi="Times New Roman"/>
                <w:sz w:val="24"/>
                <w:szCs w:val="24"/>
              </w:rPr>
              <w:t>.П</w:t>
            </w:r>
          </w:p>
          <w:p w:rsidR="00C31C2E" w:rsidRDefault="006627A9" w:rsidP="00B60903">
            <w:pPr>
              <w:spacing w:after="0"/>
              <w:jc w:val="both"/>
              <w:rPr>
                <w:rFonts w:ascii="Times New Roman" w:hAnsi="Times New Roman"/>
                <w:sz w:val="24"/>
                <w:szCs w:val="24"/>
              </w:rPr>
            </w:pPr>
            <w:r w:rsidRPr="008435DF">
              <w:rPr>
                <w:rFonts w:ascii="Times New Roman" w:hAnsi="Times New Roman"/>
                <w:sz w:val="24"/>
                <w:szCs w:val="24"/>
              </w:rPr>
              <w:t xml:space="preserve"> </w:t>
            </w:r>
          </w:p>
          <w:p w:rsidR="00715E42" w:rsidRPr="008435DF" w:rsidRDefault="00715E42" w:rsidP="00B60903">
            <w:pPr>
              <w:suppressAutoHyphens/>
              <w:spacing w:line="360" w:lineRule="auto"/>
              <w:jc w:val="both"/>
              <w:rPr>
                <w:rFonts w:ascii="Times New Roman" w:hAnsi="Times New Roman"/>
                <w:bCs/>
                <w:sz w:val="24"/>
                <w:szCs w:val="24"/>
              </w:rPr>
            </w:pPr>
            <w:r w:rsidRPr="008435DF">
              <w:rPr>
                <w:rFonts w:ascii="Times New Roman" w:hAnsi="Times New Roman"/>
                <w:bCs/>
                <w:sz w:val="24"/>
                <w:szCs w:val="24"/>
              </w:rPr>
              <w:t>По організаційним питанням:</w:t>
            </w:r>
          </w:p>
          <w:p w:rsidR="00715E42" w:rsidRPr="008435DF" w:rsidRDefault="00870DD4" w:rsidP="00B60903">
            <w:pPr>
              <w:suppressAutoHyphens/>
              <w:jc w:val="both"/>
              <w:rPr>
                <w:rFonts w:ascii="Times New Roman" w:hAnsi="Times New Roman"/>
                <w:sz w:val="24"/>
                <w:szCs w:val="24"/>
              </w:rPr>
            </w:pPr>
            <w:r>
              <w:rPr>
                <w:rFonts w:ascii="Times New Roman" w:hAnsi="Times New Roman"/>
                <w:sz w:val="24"/>
                <w:szCs w:val="24"/>
              </w:rPr>
              <w:t>Провідний і</w:t>
            </w:r>
            <w:r w:rsidR="00715E42" w:rsidRPr="008435DF">
              <w:rPr>
                <w:rFonts w:ascii="Times New Roman" w:hAnsi="Times New Roman"/>
                <w:sz w:val="24"/>
                <w:szCs w:val="24"/>
              </w:rPr>
              <w:t>нженер тендерного відділу</w:t>
            </w:r>
          </w:p>
          <w:p w:rsidR="00715E42" w:rsidRPr="008435DF" w:rsidRDefault="00715E42" w:rsidP="00B60903">
            <w:pPr>
              <w:suppressAutoHyphens/>
              <w:jc w:val="both"/>
              <w:rPr>
                <w:rFonts w:ascii="Times New Roman" w:hAnsi="Times New Roman"/>
                <w:sz w:val="24"/>
                <w:szCs w:val="24"/>
              </w:rPr>
            </w:pPr>
            <w:r w:rsidRPr="008435DF">
              <w:rPr>
                <w:rFonts w:ascii="Times New Roman" w:hAnsi="Times New Roman"/>
                <w:sz w:val="24"/>
                <w:szCs w:val="24"/>
              </w:rPr>
              <w:t xml:space="preserve">________________ </w:t>
            </w:r>
            <w:r w:rsidR="00870DD4">
              <w:rPr>
                <w:rFonts w:ascii="Times New Roman" w:hAnsi="Times New Roman"/>
                <w:sz w:val="24"/>
                <w:szCs w:val="24"/>
              </w:rPr>
              <w:t>Г.Р.</w:t>
            </w:r>
            <w:r w:rsidR="006627A9">
              <w:rPr>
                <w:rFonts w:ascii="Times New Roman" w:hAnsi="Times New Roman"/>
                <w:sz w:val="24"/>
                <w:szCs w:val="24"/>
              </w:rPr>
              <w:t xml:space="preserve"> </w:t>
            </w:r>
            <w:r w:rsidR="00870DD4">
              <w:rPr>
                <w:rFonts w:ascii="Times New Roman" w:hAnsi="Times New Roman"/>
                <w:sz w:val="24"/>
                <w:szCs w:val="24"/>
              </w:rPr>
              <w:t>Бєлоус</w:t>
            </w:r>
          </w:p>
          <w:p w:rsidR="00715E42" w:rsidRPr="008435DF" w:rsidRDefault="00715E42" w:rsidP="00B60903">
            <w:pPr>
              <w:spacing w:line="360" w:lineRule="auto"/>
              <w:jc w:val="both"/>
              <w:rPr>
                <w:rFonts w:ascii="Times New Roman" w:hAnsi="Times New Roman"/>
                <w:sz w:val="24"/>
                <w:szCs w:val="24"/>
              </w:rPr>
            </w:pPr>
          </w:p>
          <w:p w:rsidR="00715E42" w:rsidRPr="008435DF" w:rsidRDefault="00715E42" w:rsidP="00B60903">
            <w:pPr>
              <w:suppressAutoHyphens/>
              <w:spacing w:line="360" w:lineRule="auto"/>
              <w:jc w:val="both"/>
              <w:rPr>
                <w:rFonts w:ascii="Times New Roman" w:hAnsi="Times New Roman"/>
                <w:sz w:val="24"/>
                <w:szCs w:val="24"/>
              </w:rPr>
            </w:pPr>
          </w:p>
        </w:tc>
      </w:tr>
    </w:tbl>
    <w:p w:rsidR="00715E42" w:rsidRPr="008435DF" w:rsidRDefault="00715E42" w:rsidP="00715E42">
      <w:pPr>
        <w:tabs>
          <w:tab w:val="left" w:pos="8490"/>
        </w:tabs>
        <w:spacing w:before="20" w:after="20" w:line="240" w:lineRule="auto"/>
        <w:ind w:firstLine="737"/>
        <w:jc w:val="center"/>
        <w:rPr>
          <w:rFonts w:ascii="Times New Roman" w:eastAsia="Times New Roman" w:hAnsi="Times New Roman"/>
          <w:bCs/>
          <w:snapToGrid w:val="0"/>
          <w:sz w:val="24"/>
          <w:szCs w:val="24"/>
          <w:lang w:eastAsia="ru-RU"/>
        </w:rPr>
      </w:pPr>
      <w:r w:rsidRPr="008435DF">
        <w:rPr>
          <w:rFonts w:ascii="Times New Roman" w:eastAsia="Times New Roman" w:hAnsi="Times New Roman"/>
          <w:bCs/>
          <w:snapToGrid w:val="0"/>
          <w:sz w:val="24"/>
          <w:szCs w:val="24"/>
          <w:lang w:eastAsia="ru-RU"/>
        </w:rPr>
        <w:t xml:space="preserve"> </w:t>
      </w:r>
    </w:p>
    <w:p w:rsidR="00715E42" w:rsidRPr="008435DF" w:rsidRDefault="00715E42" w:rsidP="00715E42">
      <w:pPr>
        <w:pStyle w:val="af7"/>
        <w:spacing w:before="0" w:beforeAutospacing="0" w:after="0" w:afterAutospacing="0"/>
        <w:jc w:val="both"/>
        <w:rPr>
          <w:snapToGrid w:val="0"/>
        </w:rPr>
      </w:pPr>
    </w:p>
    <w:p w:rsidR="008F4AD9" w:rsidRDefault="008F4AD9" w:rsidP="00715E42"/>
    <w:sectPr w:rsidR="008F4AD9">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ntiqua">
    <w:altName w:val="Courier New"/>
    <w:charset w:val="00"/>
    <w:family w:val="auto"/>
    <w:pitch w:val="variable"/>
    <w:sig w:usb0="00000003" w:usb1="00000000" w:usb2="00000000" w:usb3="00000000" w:csb0="0000001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DejaVu Sans">
    <w:charset w:val="CC"/>
    <w:family w:val="swiss"/>
    <w:pitch w:val="variable"/>
    <w:sig w:usb0="E7002EFF" w:usb1="D200FDFF" w:usb2="0A246029" w:usb3="00000000" w:csb0="000001FF"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67320"/>
    <w:multiLevelType w:val="hybridMultilevel"/>
    <w:tmpl w:val="BA3879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BF37427"/>
    <w:multiLevelType w:val="hybridMultilevel"/>
    <w:tmpl w:val="77183560"/>
    <w:lvl w:ilvl="0" w:tplc="1DCEED92">
      <w:start w:val="3"/>
      <w:numFmt w:val="decimal"/>
      <w:lvlText w:val="%1."/>
      <w:lvlJc w:val="left"/>
      <w:pPr>
        <w:tabs>
          <w:tab w:val="num" w:pos="720"/>
        </w:tabs>
        <w:ind w:left="720" w:hanging="360"/>
      </w:pPr>
      <w:rPr>
        <w:rFonts w:cs="Times New Roman"/>
      </w:rPr>
    </w:lvl>
    <w:lvl w:ilvl="1" w:tplc="8E80711E">
      <w:numFmt w:val="none"/>
      <w:lvlText w:val=""/>
      <w:lvlJc w:val="left"/>
      <w:pPr>
        <w:tabs>
          <w:tab w:val="num" w:pos="360"/>
        </w:tabs>
        <w:ind w:left="0" w:firstLine="0"/>
      </w:pPr>
      <w:rPr>
        <w:rFonts w:cs="Times New Roman"/>
      </w:rPr>
    </w:lvl>
    <w:lvl w:ilvl="2" w:tplc="F1FC1B0C">
      <w:numFmt w:val="none"/>
      <w:lvlText w:val=""/>
      <w:lvlJc w:val="left"/>
      <w:pPr>
        <w:tabs>
          <w:tab w:val="num" w:pos="360"/>
        </w:tabs>
        <w:ind w:left="0" w:firstLine="0"/>
      </w:pPr>
      <w:rPr>
        <w:rFonts w:cs="Times New Roman"/>
      </w:rPr>
    </w:lvl>
    <w:lvl w:ilvl="3" w:tplc="FE6E83B8">
      <w:numFmt w:val="none"/>
      <w:lvlText w:val=""/>
      <w:lvlJc w:val="left"/>
      <w:pPr>
        <w:tabs>
          <w:tab w:val="num" w:pos="360"/>
        </w:tabs>
        <w:ind w:left="0" w:firstLine="0"/>
      </w:pPr>
      <w:rPr>
        <w:rFonts w:cs="Times New Roman"/>
      </w:rPr>
    </w:lvl>
    <w:lvl w:ilvl="4" w:tplc="91340CF8">
      <w:numFmt w:val="none"/>
      <w:lvlText w:val=""/>
      <w:lvlJc w:val="left"/>
      <w:pPr>
        <w:tabs>
          <w:tab w:val="num" w:pos="360"/>
        </w:tabs>
        <w:ind w:left="0" w:firstLine="0"/>
      </w:pPr>
      <w:rPr>
        <w:rFonts w:cs="Times New Roman"/>
      </w:rPr>
    </w:lvl>
    <w:lvl w:ilvl="5" w:tplc="E85CD314">
      <w:numFmt w:val="none"/>
      <w:lvlText w:val=""/>
      <w:lvlJc w:val="left"/>
      <w:pPr>
        <w:tabs>
          <w:tab w:val="num" w:pos="360"/>
        </w:tabs>
        <w:ind w:left="0" w:firstLine="0"/>
      </w:pPr>
      <w:rPr>
        <w:rFonts w:cs="Times New Roman"/>
      </w:rPr>
    </w:lvl>
    <w:lvl w:ilvl="6" w:tplc="5CA0F450">
      <w:numFmt w:val="none"/>
      <w:lvlText w:val=""/>
      <w:lvlJc w:val="left"/>
      <w:pPr>
        <w:tabs>
          <w:tab w:val="num" w:pos="360"/>
        </w:tabs>
        <w:ind w:left="0" w:firstLine="0"/>
      </w:pPr>
      <w:rPr>
        <w:rFonts w:cs="Times New Roman"/>
      </w:rPr>
    </w:lvl>
    <w:lvl w:ilvl="7" w:tplc="214847EC">
      <w:numFmt w:val="none"/>
      <w:lvlText w:val=""/>
      <w:lvlJc w:val="left"/>
      <w:pPr>
        <w:tabs>
          <w:tab w:val="num" w:pos="360"/>
        </w:tabs>
        <w:ind w:left="0" w:firstLine="0"/>
      </w:pPr>
      <w:rPr>
        <w:rFonts w:cs="Times New Roman"/>
      </w:rPr>
    </w:lvl>
    <w:lvl w:ilvl="8" w:tplc="B846FFA4">
      <w:numFmt w:val="none"/>
      <w:lvlText w:val=""/>
      <w:lvlJc w:val="left"/>
      <w:pPr>
        <w:tabs>
          <w:tab w:val="num" w:pos="360"/>
        </w:tabs>
        <w:ind w:left="0" w:firstLine="0"/>
      </w:pPr>
      <w:rPr>
        <w:rFonts w:cs="Times New Roman"/>
      </w:rPr>
    </w:lvl>
  </w:abstractNum>
  <w:abstractNum w:abstractNumId="2" w15:restartNumberingAfterBreak="0">
    <w:nsid w:val="1F831289"/>
    <w:multiLevelType w:val="hybridMultilevel"/>
    <w:tmpl w:val="1FAC4D1C"/>
    <w:lvl w:ilvl="0" w:tplc="495CA332">
      <w:start w:val="10"/>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3" w15:restartNumberingAfterBreak="0">
    <w:nsid w:val="21877D5D"/>
    <w:multiLevelType w:val="hybridMultilevel"/>
    <w:tmpl w:val="009220C2"/>
    <w:lvl w:ilvl="0" w:tplc="4CA003B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15:restartNumberingAfterBreak="0">
    <w:nsid w:val="22B412A0"/>
    <w:multiLevelType w:val="hybridMultilevel"/>
    <w:tmpl w:val="85603E98"/>
    <w:lvl w:ilvl="0" w:tplc="003A300C">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B257819"/>
    <w:multiLevelType w:val="multilevel"/>
    <w:tmpl w:val="0419001F"/>
    <w:styleLink w:val="111111"/>
    <w:lvl w:ilvl="0">
      <w:start w:val="4"/>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080"/>
        </w:tabs>
        <w:ind w:left="86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 w15:restartNumberingAfterBreak="0">
    <w:nsid w:val="2D0544E9"/>
    <w:multiLevelType w:val="hybridMultilevel"/>
    <w:tmpl w:val="814CC71E"/>
    <w:lvl w:ilvl="0" w:tplc="7688C9CE">
      <w:numFmt w:val="bullet"/>
      <w:lvlText w:val="-"/>
      <w:lvlJc w:val="left"/>
      <w:pPr>
        <w:ind w:left="644" w:hanging="360"/>
      </w:pPr>
      <w:rPr>
        <w:rFonts w:ascii="Times New Roman" w:eastAsia="Times New Roman" w:hAnsi="Times New Roman" w:cs="Times New Roman"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7" w15:restartNumberingAfterBreak="0">
    <w:nsid w:val="3147375E"/>
    <w:multiLevelType w:val="multilevel"/>
    <w:tmpl w:val="131A538A"/>
    <w:lvl w:ilvl="0">
      <w:start w:val="4"/>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366031EF"/>
    <w:multiLevelType w:val="hybridMultilevel"/>
    <w:tmpl w:val="99B2E032"/>
    <w:lvl w:ilvl="0" w:tplc="45A892C2">
      <w:start w:val="4"/>
      <w:numFmt w:val="bullet"/>
      <w:lvlText w:val="-"/>
      <w:lvlJc w:val="left"/>
      <w:pPr>
        <w:ind w:left="515" w:hanging="360"/>
      </w:pPr>
      <w:rPr>
        <w:rFonts w:ascii="Times New Roman" w:eastAsia="Times New Roman" w:hAnsi="Times New Roman" w:cs="Times New Roman" w:hint="default"/>
      </w:rPr>
    </w:lvl>
    <w:lvl w:ilvl="1" w:tplc="04220003" w:tentative="1">
      <w:start w:val="1"/>
      <w:numFmt w:val="bullet"/>
      <w:lvlText w:val="o"/>
      <w:lvlJc w:val="left"/>
      <w:pPr>
        <w:ind w:left="1235" w:hanging="360"/>
      </w:pPr>
      <w:rPr>
        <w:rFonts w:ascii="Courier New" w:hAnsi="Courier New" w:cs="Courier New" w:hint="default"/>
      </w:rPr>
    </w:lvl>
    <w:lvl w:ilvl="2" w:tplc="04220005" w:tentative="1">
      <w:start w:val="1"/>
      <w:numFmt w:val="bullet"/>
      <w:lvlText w:val=""/>
      <w:lvlJc w:val="left"/>
      <w:pPr>
        <w:ind w:left="1955" w:hanging="360"/>
      </w:pPr>
      <w:rPr>
        <w:rFonts w:ascii="Wingdings" w:hAnsi="Wingdings" w:hint="default"/>
      </w:rPr>
    </w:lvl>
    <w:lvl w:ilvl="3" w:tplc="04220001" w:tentative="1">
      <w:start w:val="1"/>
      <w:numFmt w:val="bullet"/>
      <w:lvlText w:val=""/>
      <w:lvlJc w:val="left"/>
      <w:pPr>
        <w:ind w:left="2675" w:hanging="360"/>
      </w:pPr>
      <w:rPr>
        <w:rFonts w:ascii="Symbol" w:hAnsi="Symbol" w:hint="default"/>
      </w:rPr>
    </w:lvl>
    <w:lvl w:ilvl="4" w:tplc="04220003" w:tentative="1">
      <w:start w:val="1"/>
      <w:numFmt w:val="bullet"/>
      <w:lvlText w:val="o"/>
      <w:lvlJc w:val="left"/>
      <w:pPr>
        <w:ind w:left="3395" w:hanging="360"/>
      </w:pPr>
      <w:rPr>
        <w:rFonts w:ascii="Courier New" w:hAnsi="Courier New" w:cs="Courier New" w:hint="default"/>
      </w:rPr>
    </w:lvl>
    <w:lvl w:ilvl="5" w:tplc="04220005" w:tentative="1">
      <w:start w:val="1"/>
      <w:numFmt w:val="bullet"/>
      <w:lvlText w:val=""/>
      <w:lvlJc w:val="left"/>
      <w:pPr>
        <w:ind w:left="4115" w:hanging="360"/>
      </w:pPr>
      <w:rPr>
        <w:rFonts w:ascii="Wingdings" w:hAnsi="Wingdings" w:hint="default"/>
      </w:rPr>
    </w:lvl>
    <w:lvl w:ilvl="6" w:tplc="04220001" w:tentative="1">
      <w:start w:val="1"/>
      <w:numFmt w:val="bullet"/>
      <w:lvlText w:val=""/>
      <w:lvlJc w:val="left"/>
      <w:pPr>
        <w:ind w:left="4835" w:hanging="360"/>
      </w:pPr>
      <w:rPr>
        <w:rFonts w:ascii="Symbol" w:hAnsi="Symbol" w:hint="default"/>
      </w:rPr>
    </w:lvl>
    <w:lvl w:ilvl="7" w:tplc="04220003" w:tentative="1">
      <w:start w:val="1"/>
      <w:numFmt w:val="bullet"/>
      <w:lvlText w:val="o"/>
      <w:lvlJc w:val="left"/>
      <w:pPr>
        <w:ind w:left="5555" w:hanging="360"/>
      </w:pPr>
      <w:rPr>
        <w:rFonts w:ascii="Courier New" w:hAnsi="Courier New" w:cs="Courier New" w:hint="default"/>
      </w:rPr>
    </w:lvl>
    <w:lvl w:ilvl="8" w:tplc="04220005" w:tentative="1">
      <w:start w:val="1"/>
      <w:numFmt w:val="bullet"/>
      <w:lvlText w:val=""/>
      <w:lvlJc w:val="left"/>
      <w:pPr>
        <w:ind w:left="6275" w:hanging="360"/>
      </w:pPr>
      <w:rPr>
        <w:rFonts w:ascii="Wingdings" w:hAnsi="Wingdings" w:hint="default"/>
      </w:rPr>
    </w:lvl>
  </w:abstractNum>
  <w:abstractNum w:abstractNumId="9" w15:restartNumberingAfterBreak="0">
    <w:nsid w:val="37DE037F"/>
    <w:multiLevelType w:val="hybridMultilevel"/>
    <w:tmpl w:val="FDF09E4E"/>
    <w:lvl w:ilvl="0" w:tplc="518E4E86">
      <w:start w:val="2"/>
      <w:numFmt w:val="decimal"/>
      <w:lvlText w:val="%1."/>
      <w:lvlJc w:val="left"/>
      <w:pPr>
        <w:ind w:left="502" w:hanging="360"/>
      </w:pPr>
      <w:rPr>
        <w:rFonts w:hint="default"/>
      </w:r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10" w15:restartNumberingAfterBreak="0">
    <w:nsid w:val="38247232"/>
    <w:multiLevelType w:val="hybridMultilevel"/>
    <w:tmpl w:val="ABEC0DB2"/>
    <w:lvl w:ilvl="0" w:tplc="3C9EDAB4">
      <w:start w:val="56"/>
      <w:numFmt w:val="decimal"/>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1" w15:restartNumberingAfterBreak="0">
    <w:nsid w:val="3E2A23C8"/>
    <w:multiLevelType w:val="hybridMultilevel"/>
    <w:tmpl w:val="23CEDF14"/>
    <w:lvl w:ilvl="0" w:tplc="A808D3C2">
      <w:start w:val="1"/>
      <w:numFmt w:val="decimal"/>
      <w:lvlText w:val="%1."/>
      <w:lvlJc w:val="left"/>
      <w:pPr>
        <w:ind w:left="480" w:hanging="360"/>
      </w:pPr>
      <w:rPr>
        <w:rFonts w:hint="default"/>
        <w:b/>
        <w:u w:val="single"/>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2" w15:restartNumberingAfterBreak="0">
    <w:nsid w:val="4F6065A5"/>
    <w:multiLevelType w:val="hybridMultilevel"/>
    <w:tmpl w:val="9D0687C8"/>
    <w:lvl w:ilvl="0" w:tplc="AA04D75C">
      <w:start w:val="53"/>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3" w15:restartNumberingAfterBreak="0">
    <w:nsid w:val="60DC100A"/>
    <w:multiLevelType w:val="hybridMultilevel"/>
    <w:tmpl w:val="03DA2C3A"/>
    <w:lvl w:ilvl="0" w:tplc="BFAE003A">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62731CA6"/>
    <w:multiLevelType w:val="multilevel"/>
    <w:tmpl w:val="6C987A88"/>
    <w:lvl w:ilvl="0">
      <w:start w:val="5"/>
      <w:numFmt w:val="decimal"/>
      <w:lvlText w:val="%1."/>
      <w:lvlJc w:val="left"/>
      <w:pPr>
        <w:tabs>
          <w:tab w:val="num" w:pos="360"/>
        </w:tabs>
        <w:ind w:left="360" w:hanging="360"/>
      </w:pPr>
      <w:rPr>
        <w:rFonts w:cs="Times New Roman"/>
        <w:sz w:val="24"/>
      </w:rPr>
    </w:lvl>
    <w:lvl w:ilvl="1">
      <w:start w:val="7"/>
      <w:numFmt w:val="decimal"/>
      <w:lvlText w:val="%1.%2."/>
      <w:lvlJc w:val="left"/>
      <w:pPr>
        <w:tabs>
          <w:tab w:val="num" w:pos="360"/>
        </w:tabs>
        <w:ind w:left="360" w:hanging="360"/>
      </w:pPr>
      <w:rPr>
        <w:rFonts w:cs="Times New Roman"/>
        <w:sz w:val="24"/>
      </w:rPr>
    </w:lvl>
    <w:lvl w:ilvl="2">
      <w:start w:val="1"/>
      <w:numFmt w:val="decimal"/>
      <w:lvlText w:val="%1.%2.%3."/>
      <w:lvlJc w:val="left"/>
      <w:pPr>
        <w:tabs>
          <w:tab w:val="num" w:pos="720"/>
        </w:tabs>
        <w:ind w:left="720" w:hanging="720"/>
      </w:pPr>
      <w:rPr>
        <w:rFonts w:cs="Times New Roman"/>
        <w:sz w:val="24"/>
      </w:rPr>
    </w:lvl>
    <w:lvl w:ilvl="3">
      <w:start w:val="1"/>
      <w:numFmt w:val="decimal"/>
      <w:lvlText w:val="%1.%2.%3.%4."/>
      <w:lvlJc w:val="left"/>
      <w:pPr>
        <w:tabs>
          <w:tab w:val="num" w:pos="720"/>
        </w:tabs>
        <w:ind w:left="720" w:hanging="720"/>
      </w:pPr>
      <w:rPr>
        <w:rFonts w:cs="Times New Roman"/>
        <w:sz w:val="24"/>
      </w:rPr>
    </w:lvl>
    <w:lvl w:ilvl="4">
      <w:start w:val="1"/>
      <w:numFmt w:val="decimal"/>
      <w:lvlText w:val="%1.%2.%3.%4.%5."/>
      <w:lvlJc w:val="left"/>
      <w:pPr>
        <w:tabs>
          <w:tab w:val="num" w:pos="1080"/>
        </w:tabs>
        <w:ind w:left="1080" w:hanging="1080"/>
      </w:pPr>
      <w:rPr>
        <w:rFonts w:cs="Times New Roman"/>
        <w:sz w:val="24"/>
      </w:rPr>
    </w:lvl>
    <w:lvl w:ilvl="5">
      <w:start w:val="1"/>
      <w:numFmt w:val="decimal"/>
      <w:lvlText w:val="%1.%2.%3.%4.%5.%6."/>
      <w:lvlJc w:val="left"/>
      <w:pPr>
        <w:tabs>
          <w:tab w:val="num" w:pos="1080"/>
        </w:tabs>
        <w:ind w:left="1080" w:hanging="1080"/>
      </w:pPr>
      <w:rPr>
        <w:rFonts w:cs="Times New Roman"/>
        <w:sz w:val="24"/>
      </w:rPr>
    </w:lvl>
    <w:lvl w:ilvl="6">
      <w:start w:val="1"/>
      <w:numFmt w:val="decimal"/>
      <w:lvlText w:val="%1.%2.%3.%4.%5.%6.%7."/>
      <w:lvlJc w:val="left"/>
      <w:pPr>
        <w:tabs>
          <w:tab w:val="num" w:pos="1440"/>
        </w:tabs>
        <w:ind w:left="1440" w:hanging="1440"/>
      </w:pPr>
      <w:rPr>
        <w:rFonts w:cs="Times New Roman"/>
        <w:sz w:val="24"/>
      </w:rPr>
    </w:lvl>
    <w:lvl w:ilvl="7">
      <w:start w:val="1"/>
      <w:numFmt w:val="decimal"/>
      <w:lvlText w:val="%1.%2.%3.%4.%5.%6.%7.%8."/>
      <w:lvlJc w:val="left"/>
      <w:pPr>
        <w:tabs>
          <w:tab w:val="num" w:pos="1440"/>
        </w:tabs>
        <w:ind w:left="1440" w:hanging="1440"/>
      </w:pPr>
      <w:rPr>
        <w:rFonts w:cs="Times New Roman"/>
        <w:sz w:val="24"/>
      </w:rPr>
    </w:lvl>
    <w:lvl w:ilvl="8">
      <w:start w:val="1"/>
      <w:numFmt w:val="decimal"/>
      <w:lvlText w:val="%1.%2.%3.%4.%5.%6.%7.%8.%9."/>
      <w:lvlJc w:val="left"/>
      <w:pPr>
        <w:tabs>
          <w:tab w:val="num" w:pos="1800"/>
        </w:tabs>
        <w:ind w:left="1800" w:hanging="1800"/>
      </w:pPr>
      <w:rPr>
        <w:rFonts w:cs="Times New Roman"/>
        <w:sz w:val="24"/>
      </w:rPr>
    </w:lvl>
  </w:abstractNum>
  <w:abstractNum w:abstractNumId="15" w15:restartNumberingAfterBreak="0">
    <w:nsid w:val="72044716"/>
    <w:multiLevelType w:val="hybridMultilevel"/>
    <w:tmpl w:val="60FADC9E"/>
    <w:lvl w:ilvl="0" w:tplc="6BD06844">
      <w:start w:val="14"/>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6" w15:restartNumberingAfterBreak="0">
    <w:nsid w:val="73ED1BD3"/>
    <w:multiLevelType w:val="multilevel"/>
    <w:tmpl w:val="6630CF4E"/>
    <w:lvl w:ilvl="0">
      <w:start w:val="1"/>
      <w:numFmt w:val="decimal"/>
      <w:lvlText w:val="%1."/>
      <w:lvlJc w:val="left"/>
      <w:pPr>
        <w:tabs>
          <w:tab w:val="num" w:pos="360"/>
        </w:tabs>
        <w:ind w:left="360" w:hanging="360"/>
      </w:pPr>
      <w:rPr>
        <w:rFonts w:cs="Times New Roman"/>
      </w:rPr>
    </w:lvl>
    <w:lvl w:ilvl="1">
      <w:start w:val="1"/>
      <w:numFmt w:val="decimal"/>
      <w:isLgl/>
      <w:lvlText w:val="%1.%2."/>
      <w:lvlJc w:val="left"/>
      <w:pPr>
        <w:tabs>
          <w:tab w:val="num" w:pos="495"/>
        </w:tabs>
        <w:ind w:left="495" w:hanging="495"/>
      </w:pPr>
      <w:rPr>
        <w:rFonts w:cs="Times New Roman"/>
      </w:rPr>
    </w:lvl>
    <w:lvl w:ilvl="2">
      <w:start w:val="1"/>
      <w:numFmt w:val="decimal"/>
      <w:isLgl/>
      <w:lvlText w:val="%1.%2.%3."/>
      <w:lvlJc w:val="left"/>
      <w:pPr>
        <w:tabs>
          <w:tab w:val="num" w:pos="720"/>
        </w:tabs>
        <w:ind w:left="720" w:hanging="720"/>
      </w:pPr>
      <w:rPr>
        <w:rFonts w:cs="Times New Roman"/>
      </w:rPr>
    </w:lvl>
    <w:lvl w:ilvl="3">
      <w:start w:val="1"/>
      <w:numFmt w:val="decimal"/>
      <w:isLgl/>
      <w:lvlText w:val="%1.%2.%3.%4."/>
      <w:lvlJc w:val="left"/>
      <w:pPr>
        <w:tabs>
          <w:tab w:val="num" w:pos="720"/>
        </w:tabs>
        <w:ind w:left="720" w:hanging="720"/>
      </w:pPr>
      <w:rPr>
        <w:rFonts w:cs="Times New Roman"/>
      </w:rPr>
    </w:lvl>
    <w:lvl w:ilvl="4">
      <w:start w:val="1"/>
      <w:numFmt w:val="decimal"/>
      <w:isLgl/>
      <w:lvlText w:val="%1.%2.%3.%4.%5."/>
      <w:lvlJc w:val="left"/>
      <w:pPr>
        <w:tabs>
          <w:tab w:val="num" w:pos="1080"/>
        </w:tabs>
        <w:ind w:left="1080" w:hanging="1080"/>
      </w:pPr>
      <w:rPr>
        <w:rFonts w:cs="Times New Roman"/>
      </w:rPr>
    </w:lvl>
    <w:lvl w:ilvl="5">
      <w:start w:val="1"/>
      <w:numFmt w:val="decimal"/>
      <w:isLgl/>
      <w:lvlText w:val="%1.%2.%3.%4.%5.%6."/>
      <w:lvlJc w:val="left"/>
      <w:pPr>
        <w:tabs>
          <w:tab w:val="num" w:pos="1080"/>
        </w:tabs>
        <w:ind w:left="1080" w:hanging="1080"/>
      </w:pPr>
      <w:rPr>
        <w:rFonts w:cs="Times New Roman"/>
      </w:rPr>
    </w:lvl>
    <w:lvl w:ilvl="6">
      <w:start w:val="1"/>
      <w:numFmt w:val="decimal"/>
      <w:isLgl/>
      <w:lvlText w:val="%1.%2.%3.%4.%5.%6.%7."/>
      <w:lvlJc w:val="left"/>
      <w:pPr>
        <w:tabs>
          <w:tab w:val="num" w:pos="1080"/>
        </w:tabs>
        <w:ind w:left="1080" w:hanging="1080"/>
      </w:pPr>
      <w:rPr>
        <w:rFonts w:cs="Times New Roman"/>
      </w:rPr>
    </w:lvl>
    <w:lvl w:ilvl="7">
      <w:start w:val="1"/>
      <w:numFmt w:val="decimal"/>
      <w:isLgl/>
      <w:lvlText w:val="%1.%2.%3.%4.%5.%6.%7.%8."/>
      <w:lvlJc w:val="left"/>
      <w:pPr>
        <w:tabs>
          <w:tab w:val="num" w:pos="1440"/>
        </w:tabs>
        <w:ind w:left="1440" w:hanging="1440"/>
      </w:pPr>
      <w:rPr>
        <w:rFonts w:cs="Times New Roman"/>
      </w:rPr>
    </w:lvl>
    <w:lvl w:ilvl="8">
      <w:start w:val="1"/>
      <w:numFmt w:val="decimal"/>
      <w:isLgl/>
      <w:lvlText w:val="%1.%2.%3.%4.%5.%6.%7.%8.%9."/>
      <w:lvlJc w:val="left"/>
      <w:pPr>
        <w:tabs>
          <w:tab w:val="num" w:pos="1440"/>
        </w:tabs>
        <w:ind w:left="1440" w:hanging="1440"/>
      </w:pPr>
      <w:rPr>
        <w:rFonts w:cs="Times New Roman"/>
      </w:rPr>
    </w:lvl>
  </w:abstractNum>
  <w:num w:numId="1">
    <w:abstractNumId w:val="8"/>
  </w:num>
  <w:num w:numId="2">
    <w:abstractNumId w:val="16"/>
  </w:num>
  <w:num w:numId="3">
    <w:abstractNumId w:val="1"/>
  </w:num>
  <w:num w:numId="4">
    <w:abstractNumId w:val="14"/>
  </w:num>
  <w:num w:numId="5">
    <w:abstractNumId w:val="7"/>
  </w:num>
  <w:num w:numId="6">
    <w:abstractNumId w:val="5"/>
  </w:num>
  <w:num w:numId="7">
    <w:abstractNumId w:val="6"/>
  </w:num>
  <w:num w:numId="8">
    <w:abstractNumId w:val="3"/>
  </w:num>
  <w:num w:numId="9">
    <w:abstractNumId w:val="13"/>
  </w:num>
  <w:num w:numId="10">
    <w:abstractNumId w:val="11"/>
  </w:num>
  <w:num w:numId="11">
    <w:abstractNumId w:val="4"/>
  </w:num>
  <w:num w:numId="12">
    <w:abstractNumId w:val="0"/>
  </w:num>
  <w:num w:numId="13">
    <w:abstractNumId w:val="9"/>
  </w:num>
  <w:num w:numId="14">
    <w:abstractNumId w:val="15"/>
  </w:num>
  <w:num w:numId="15">
    <w:abstractNumId w:val="12"/>
  </w:num>
  <w:num w:numId="16">
    <w:abstractNumId w:val="10"/>
  </w:num>
  <w:num w:numId="17">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A17"/>
    <w:rsid w:val="00010C92"/>
    <w:rsid w:val="00023709"/>
    <w:rsid w:val="00032C04"/>
    <w:rsid w:val="00045D84"/>
    <w:rsid w:val="000573F7"/>
    <w:rsid w:val="00057F72"/>
    <w:rsid w:val="00063EE5"/>
    <w:rsid w:val="00095C3E"/>
    <w:rsid w:val="000A25E9"/>
    <w:rsid w:val="000A2A34"/>
    <w:rsid w:val="000C47CD"/>
    <w:rsid w:val="000E6B77"/>
    <w:rsid w:val="000F22A0"/>
    <w:rsid w:val="000F37C1"/>
    <w:rsid w:val="001014B3"/>
    <w:rsid w:val="00101A1F"/>
    <w:rsid w:val="001138D1"/>
    <w:rsid w:val="00115969"/>
    <w:rsid w:val="0012184E"/>
    <w:rsid w:val="00135F28"/>
    <w:rsid w:val="00143822"/>
    <w:rsid w:val="001607BC"/>
    <w:rsid w:val="00161394"/>
    <w:rsid w:val="00161C69"/>
    <w:rsid w:val="001777A1"/>
    <w:rsid w:val="00184559"/>
    <w:rsid w:val="00186B63"/>
    <w:rsid w:val="00194526"/>
    <w:rsid w:val="001A2489"/>
    <w:rsid w:val="001A3A17"/>
    <w:rsid w:val="001A75B3"/>
    <w:rsid w:val="001B5D8F"/>
    <w:rsid w:val="001B5EFC"/>
    <w:rsid w:val="001B7479"/>
    <w:rsid w:val="001D2414"/>
    <w:rsid w:val="001F0D9D"/>
    <w:rsid w:val="001F3BD7"/>
    <w:rsid w:val="001F4C26"/>
    <w:rsid w:val="00213813"/>
    <w:rsid w:val="00262D66"/>
    <w:rsid w:val="0027694F"/>
    <w:rsid w:val="00286A77"/>
    <w:rsid w:val="002935BE"/>
    <w:rsid w:val="00295961"/>
    <w:rsid w:val="002A38D2"/>
    <w:rsid w:val="002C0EB1"/>
    <w:rsid w:val="002E580A"/>
    <w:rsid w:val="002E6708"/>
    <w:rsid w:val="002F26CB"/>
    <w:rsid w:val="00301AB4"/>
    <w:rsid w:val="003042D8"/>
    <w:rsid w:val="003101DE"/>
    <w:rsid w:val="00321127"/>
    <w:rsid w:val="0033143C"/>
    <w:rsid w:val="00341772"/>
    <w:rsid w:val="003470D2"/>
    <w:rsid w:val="00356258"/>
    <w:rsid w:val="00362394"/>
    <w:rsid w:val="00364679"/>
    <w:rsid w:val="00370BC4"/>
    <w:rsid w:val="003825A5"/>
    <w:rsid w:val="00385607"/>
    <w:rsid w:val="00392DED"/>
    <w:rsid w:val="003B291B"/>
    <w:rsid w:val="003B5B24"/>
    <w:rsid w:val="003C3DC6"/>
    <w:rsid w:val="003D582E"/>
    <w:rsid w:val="003D6804"/>
    <w:rsid w:val="003E54FD"/>
    <w:rsid w:val="003E7588"/>
    <w:rsid w:val="004227BF"/>
    <w:rsid w:val="00426B93"/>
    <w:rsid w:val="0043580A"/>
    <w:rsid w:val="00436444"/>
    <w:rsid w:val="00473323"/>
    <w:rsid w:val="00486F89"/>
    <w:rsid w:val="004A22AB"/>
    <w:rsid w:val="004A3086"/>
    <w:rsid w:val="004A77E9"/>
    <w:rsid w:val="004E54CC"/>
    <w:rsid w:val="004F34FE"/>
    <w:rsid w:val="00500751"/>
    <w:rsid w:val="005014CE"/>
    <w:rsid w:val="005041A3"/>
    <w:rsid w:val="00515384"/>
    <w:rsid w:val="00525C6B"/>
    <w:rsid w:val="00547056"/>
    <w:rsid w:val="00553A83"/>
    <w:rsid w:val="005767B4"/>
    <w:rsid w:val="00580EA4"/>
    <w:rsid w:val="0059094C"/>
    <w:rsid w:val="005A3398"/>
    <w:rsid w:val="005A637E"/>
    <w:rsid w:val="005B5807"/>
    <w:rsid w:val="005C299C"/>
    <w:rsid w:val="005D6822"/>
    <w:rsid w:val="005E22C4"/>
    <w:rsid w:val="005E7D76"/>
    <w:rsid w:val="005F61A6"/>
    <w:rsid w:val="0061610F"/>
    <w:rsid w:val="00630884"/>
    <w:rsid w:val="006416FB"/>
    <w:rsid w:val="006508F7"/>
    <w:rsid w:val="006510A0"/>
    <w:rsid w:val="006627A9"/>
    <w:rsid w:val="006642E5"/>
    <w:rsid w:val="00686B14"/>
    <w:rsid w:val="006B54FF"/>
    <w:rsid w:val="006E39CA"/>
    <w:rsid w:val="006E7D27"/>
    <w:rsid w:val="006F2216"/>
    <w:rsid w:val="006F36D0"/>
    <w:rsid w:val="006F53DD"/>
    <w:rsid w:val="0071406C"/>
    <w:rsid w:val="00715DA2"/>
    <w:rsid w:val="00715E42"/>
    <w:rsid w:val="00724B21"/>
    <w:rsid w:val="00733B5E"/>
    <w:rsid w:val="00737590"/>
    <w:rsid w:val="00754E5A"/>
    <w:rsid w:val="007631E5"/>
    <w:rsid w:val="00776032"/>
    <w:rsid w:val="007772F5"/>
    <w:rsid w:val="00777FC5"/>
    <w:rsid w:val="007A7694"/>
    <w:rsid w:val="007C7183"/>
    <w:rsid w:val="007E4243"/>
    <w:rsid w:val="007E768B"/>
    <w:rsid w:val="007F18AC"/>
    <w:rsid w:val="008026B5"/>
    <w:rsid w:val="00802DA5"/>
    <w:rsid w:val="0080685E"/>
    <w:rsid w:val="00810498"/>
    <w:rsid w:val="00814E91"/>
    <w:rsid w:val="008160FD"/>
    <w:rsid w:val="00820125"/>
    <w:rsid w:val="008313E5"/>
    <w:rsid w:val="00850453"/>
    <w:rsid w:val="00857DCB"/>
    <w:rsid w:val="00867CD6"/>
    <w:rsid w:val="00870DD4"/>
    <w:rsid w:val="008732E2"/>
    <w:rsid w:val="00893E45"/>
    <w:rsid w:val="008A47C4"/>
    <w:rsid w:val="008B7B7A"/>
    <w:rsid w:val="008B7ED4"/>
    <w:rsid w:val="008C2405"/>
    <w:rsid w:val="008C532D"/>
    <w:rsid w:val="008F1FCA"/>
    <w:rsid w:val="008F3F5A"/>
    <w:rsid w:val="008F4AD9"/>
    <w:rsid w:val="00902D42"/>
    <w:rsid w:val="00904455"/>
    <w:rsid w:val="00906F06"/>
    <w:rsid w:val="00913270"/>
    <w:rsid w:val="009150B0"/>
    <w:rsid w:val="00917DAB"/>
    <w:rsid w:val="00937D05"/>
    <w:rsid w:val="00976478"/>
    <w:rsid w:val="009815DD"/>
    <w:rsid w:val="0098374C"/>
    <w:rsid w:val="00994282"/>
    <w:rsid w:val="009A339A"/>
    <w:rsid w:val="009B607B"/>
    <w:rsid w:val="009D399A"/>
    <w:rsid w:val="009D6A3A"/>
    <w:rsid w:val="009F32EA"/>
    <w:rsid w:val="009F4639"/>
    <w:rsid w:val="00A06112"/>
    <w:rsid w:val="00A11192"/>
    <w:rsid w:val="00A17C9B"/>
    <w:rsid w:val="00A35B3B"/>
    <w:rsid w:val="00A46CDF"/>
    <w:rsid w:val="00A50FB8"/>
    <w:rsid w:val="00A52D00"/>
    <w:rsid w:val="00A7164E"/>
    <w:rsid w:val="00A80239"/>
    <w:rsid w:val="00AA1848"/>
    <w:rsid w:val="00AB2698"/>
    <w:rsid w:val="00AB411D"/>
    <w:rsid w:val="00AB5B10"/>
    <w:rsid w:val="00AC3109"/>
    <w:rsid w:val="00AD1262"/>
    <w:rsid w:val="00AF2E8C"/>
    <w:rsid w:val="00AF6F23"/>
    <w:rsid w:val="00B222F8"/>
    <w:rsid w:val="00B25248"/>
    <w:rsid w:val="00B428AA"/>
    <w:rsid w:val="00B44EFE"/>
    <w:rsid w:val="00B450DD"/>
    <w:rsid w:val="00B47A50"/>
    <w:rsid w:val="00B60903"/>
    <w:rsid w:val="00B65CDD"/>
    <w:rsid w:val="00B6673F"/>
    <w:rsid w:val="00BA0078"/>
    <w:rsid w:val="00BA1775"/>
    <w:rsid w:val="00BB7CF4"/>
    <w:rsid w:val="00BC00F5"/>
    <w:rsid w:val="00BF4273"/>
    <w:rsid w:val="00BF5B25"/>
    <w:rsid w:val="00C07D6C"/>
    <w:rsid w:val="00C31C2E"/>
    <w:rsid w:val="00C4121A"/>
    <w:rsid w:val="00C43864"/>
    <w:rsid w:val="00C47646"/>
    <w:rsid w:val="00C57677"/>
    <w:rsid w:val="00C61829"/>
    <w:rsid w:val="00C6220E"/>
    <w:rsid w:val="00C63791"/>
    <w:rsid w:val="00C7601F"/>
    <w:rsid w:val="00C762A0"/>
    <w:rsid w:val="00C94CCA"/>
    <w:rsid w:val="00CB0092"/>
    <w:rsid w:val="00CB530B"/>
    <w:rsid w:val="00CB7DCB"/>
    <w:rsid w:val="00CC57F9"/>
    <w:rsid w:val="00CC6888"/>
    <w:rsid w:val="00CD44A7"/>
    <w:rsid w:val="00CD64BC"/>
    <w:rsid w:val="00CE1873"/>
    <w:rsid w:val="00CE1E19"/>
    <w:rsid w:val="00CE34BE"/>
    <w:rsid w:val="00CE747B"/>
    <w:rsid w:val="00CF3DCF"/>
    <w:rsid w:val="00CF48F5"/>
    <w:rsid w:val="00D104B3"/>
    <w:rsid w:val="00D11591"/>
    <w:rsid w:val="00D22C5D"/>
    <w:rsid w:val="00D40BFB"/>
    <w:rsid w:val="00D410C3"/>
    <w:rsid w:val="00D5598D"/>
    <w:rsid w:val="00D6706C"/>
    <w:rsid w:val="00D76BDF"/>
    <w:rsid w:val="00D7744C"/>
    <w:rsid w:val="00D80E63"/>
    <w:rsid w:val="00D9611A"/>
    <w:rsid w:val="00DA0868"/>
    <w:rsid w:val="00DA251D"/>
    <w:rsid w:val="00DA3E79"/>
    <w:rsid w:val="00DA61AB"/>
    <w:rsid w:val="00DC185C"/>
    <w:rsid w:val="00DC269E"/>
    <w:rsid w:val="00DD6085"/>
    <w:rsid w:val="00DE56A1"/>
    <w:rsid w:val="00DF4B6A"/>
    <w:rsid w:val="00E021C2"/>
    <w:rsid w:val="00E13F44"/>
    <w:rsid w:val="00E271E9"/>
    <w:rsid w:val="00E46693"/>
    <w:rsid w:val="00E526D8"/>
    <w:rsid w:val="00E56844"/>
    <w:rsid w:val="00E64D5B"/>
    <w:rsid w:val="00E65ED5"/>
    <w:rsid w:val="00E728C5"/>
    <w:rsid w:val="00EA35FE"/>
    <w:rsid w:val="00EA6C0D"/>
    <w:rsid w:val="00EB034C"/>
    <w:rsid w:val="00EB71E9"/>
    <w:rsid w:val="00EC422A"/>
    <w:rsid w:val="00EC6E4B"/>
    <w:rsid w:val="00ED6A14"/>
    <w:rsid w:val="00EE0C83"/>
    <w:rsid w:val="00EE51A0"/>
    <w:rsid w:val="00EE6CCC"/>
    <w:rsid w:val="00EF67CD"/>
    <w:rsid w:val="00F00D96"/>
    <w:rsid w:val="00F14E02"/>
    <w:rsid w:val="00F168F3"/>
    <w:rsid w:val="00F16D19"/>
    <w:rsid w:val="00F172F3"/>
    <w:rsid w:val="00F265FE"/>
    <w:rsid w:val="00F30207"/>
    <w:rsid w:val="00F32AA7"/>
    <w:rsid w:val="00F4240B"/>
    <w:rsid w:val="00F43ACB"/>
    <w:rsid w:val="00F45349"/>
    <w:rsid w:val="00F45363"/>
    <w:rsid w:val="00F47CE7"/>
    <w:rsid w:val="00F5161B"/>
    <w:rsid w:val="00F60DFF"/>
    <w:rsid w:val="00F70848"/>
    <w:rsid w:val="00F738C8"/>
    <w:rsid w:val="00F771AA"/>
    <w:rsid w:val="00FC106C"/>
    <w:rsid w:val="00FD54A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14:docId w14:val="3497EFA4"/>
  <w15:docId w15:val="{B1E47F93-5C1A-489B-9A64-BF26C0F44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5E42"/>
    <w:pPr>
      <w:spacing w:after="200" w:line="276" w:lineRule="auto"/>
    </w:pPr>
    <w:rPr>
      <w:rFonts w:ascii="Calibri" w:eastAsia="Calibri" w:hAnsi="Calibri" w:cs="Times New Roman"/>
      <w:lang w:eastAsia="en-US"/>
    </w:rPr>
  </w:style>
  <w:style w:type="paragraph" w:styleId="1">
    <w:name w:val="heading 1"/>
    <w:basedOn w:val="a"/>
    <w:next w:val="a"/>
    <w:link w:val="10"/>
    <w:uiPriority w:val="99"/>
    <w:qFormat/>
    <w:rsid w:val="00715E42"/>
    <w:pPr>
      <w:keepNext/>
      <w:spacing w:after="0" w:line="240" w:lineRule="auto"/>
      <w:jc w:val="center"/>
      <w:outlineLvl w:val="0"/>
    </w:pPr>
    <w:rPr>
      <w:rFonts w:ascii="Arial" w:hAnsi="Arial" w:cs="Arial"/>
      <w:b/>
      <w:sz w:val="24"/>
      <w:szCs w:val="24"/>
      <w:lang w:eastAsia="ru-RU"/>
    </w:rPr>
  </w:style>
  <w:style w:type="paragraph" w:styleId="2">
    <w:name w:val="heading 2"/>
    <w:basedOn w:val="a"/>
    <w:next w:val="a"/>
    <w:link w:val="20"/>
    <w:uiPriority w:val="99"/>
    <w:semiHidden/>
    <w:unhideWhenUsed/>
    <w:qFormat/>
    <w:rsid w:val="00C61829"/>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lang w:val="ru-RU" w:eastAsia="ru-RU"/>
    </w:rPr>
  </w:style>
  <w:style w:type="paragraph" w:styleId="3">
    <w:name w:val="heading 3"/>
    <w:basedOn w:val="a"/>
    <w:next w:val="a"/>
    <w:link w:val="30"/>
    <w:uiPriority w:val="99"/>
    <w:qFormat/>
    <w:rsid w:val="00715E42"/>
    <w:pPr>
      <w:keepNext/>
      <w:spacing w:before="240" w:after="60"/>
      <w:outlineLvl w:val="2"/>
    </w:pPr>
    <w:rPr>
      <w:rFonts w:ascii="Arial" w:hAnsi="Arial" w:cs="Arial"/>
      <w:b/>
      <w:bCs/>
      <w:sz w:val="26"/>
      <w:szCs w:val="26"/>
    </w:rPr>
  </w:style>
  <w:style w:type="paragraph" w:styleId="4">
    <w:name w:val="heading 4"/>
    <w:basedOn w:val="a"/>
    <w:next w:val="a"/>
    <w:link w:val="40"/>
    <w:qFormat/>
    <w:rsid w:val="00715E42"/>
    <w:pPr>
      <w:keepNext/>
      <w:spacing w:before="240" w:after="60" w:line="240" w:lineRule="auto"/>
      <w:outlineLvl w:val="3"/>
    </w:pPr>
    <w:rPr>
      <w:rFonts w:ascii="Times New Roman" w:eastAsia="Times New Roman" w:hAnsi="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715E42"/>
    <w:rPr>
      <w:rFonts w:ascii="Arial" w:eastAsia="Calibri" w:hAnsi="Arial" w:cs="Arial"/>
      <w:b/>
      <w:sz w:val="24"/>
      <w:szCs w:val="24"/>
      <w:lang w:eastAsia="ru-RU"/>
    </w:rPr>
  </w:style>
  <w:style w:type="character" w:customStyle="1" w:styleId="30">
    <w:name w:val="Заголовок 3 Знак"/>
    <w:basedOn w:val="a0"/>
    <w:link w:val="3"/>
    <w:uiPriority w:val="99"/>
    <w:rsid w:val="00715E42"/>
    <w:rPr>
      <w:rFonts w:ascii="Arial" w:eastAsia="Calibri" w:hAnsi="Arial" w:cs="Arial"/>
      <w:b/>
      <w:bCs/>
      <w:sz w:val="26"/>
      <w:szCs w:val="26"/>
      <w:lang w:eastAsia="en-US"/>
    </w:rPr>
  </w:style>
  <w:style w:type="character" w:customStyle="1" w:styleId="40">
    <w:name w:val="Заголовок 4 Знак"/>
    <w:basedOn w:val="a0"/>
    <w:link w:val="4"/>
    <w:rsid w:val="00715E42"/>
    <w:rPr>
      <w:rFonts w:ascii="Times New Roman" w:eastAsia="Times New Roman" w:hAnsi="Times New Roman" w:cs="Times New Roman"/>
      <w:b/>
      <w:bCs/>
      <w:sz w:val="28"/>
      <w:szCs w:val="28"/>
      <w:lang w:eastAsia="ru-RU"/>
    </w:rPr>
  </w:style>
  <w:style w:type="paragraph" w:styleId="a3">
    <w:name w:val="header"/>
    <w:basedOn w:val="a"/>
    <w:link w:val="a4"/>
    <w:uiPriority w:val="99"/>
    <w:rsid w:val="00715E42"/>
    <w:pPr>
      <w:tabs>
        <w:tab w:val="center" w:pos="4819"/>
        <w:tab w:val="right" w:pos="9639"/>
      </w:tabs>
      <w:spacing w:after="0" w:line="240" w:lineRule="auto"/>
    </w:pPr>
    <w:rPr>
      <w:sz w:val="20"/>
      <w:szCs w:val="20"/>
      <w:lang w:val="x-none" w:eastAsia="x-none"/>
    </w:rPr>
  </w:style>
  <w:style w:type="character" w:customStyle="1" w:styleId="a4">
    <w:name w:val="Верхний колонтитул Знак"/>
    <w:basedOn w:val="a0"/>
    <w:link w:val="a3"/>
    <w:uiPriority w:val="99"/>
    <w:rsid w:val="00715E42"/>
    <w:rPr>
      <w:rFonts w:ascii="Calibri" w:eastAsia="Calibri" w:hAnsi="Calibri" w:cs="Times New Roman"/>
      <w:sz w:val="20"/>
      <w:szCs w:val="20"/>
      <w:lang w:val="x-none" w:eastAsia="x-none"/>
    </w:rPr>
  </w:style>
  <w:style w:type="paragraph" w:styleId="a5">
    <w:name w:val="footer"/>
    <w:basedOn w:val="a"/>
    <w:link w:val="a6"/>
    <w:uiPriority w:val="99"/>
    <w:rsid w:val="00715E42"/>
    <w:pPr>
      <w:tabs>
        <w:tab w:val="center" w:pos="4819"/>
        <w:tab w:val="right" w:pos="9639"/>
      </w:tabs>
      <w:spacing w:after="0" w:line="240" w:lineRule="auto"/>
    </w:pPr>
    <w:rPr>
      <w:sz w:val="20"/>
      <w:szCs w:val="20"/>
      <w:lang w:val="x-none" w:eastAsia="x-none"/>
    </w:rPr>
  </w:style>
  <w:style w:type="character" w:customStyle="1" w:styleId="a6">
    <w:name w:val="Нижний колонтитул Знак"/>
    <w:basedOn w:val="a0"/>
    <w:link w:val="a5"/>
    <w:uiPriority w:val="99"/>
    <w:rsid w:val="00715E42"/>
    <w:rPr>
      <w:rFonts w:ascii="Calibri" w:eastAsia="Calibri" w:hAnsi="Calibri" w:cs="Times New Roman"/>
      <w:sz w:val="20"/>
      <w:szCs w:val="20"/>
      <w:lang w:val="x-none" w:eastAsia="x-none"/>
    </w:rPr>
  </w:style>
  <w:style w:type="paragraph" w:styleId="a7">
    <w:name w:val="No Spacing"/>
    <w:link w:val="a8"/>
    <w:uiPriority w:val="99"/>
    <w:qFormat/>
    <w:rsid w:val="00715E42"/>
    <w:pPr>
      <w:spacing w:after="0" w:line="240" w:lineRule="auto"/>
    </w:pPr>
    <w:rPr>
      <w:rFonts w:ascii="Calibri" w:eastAsia="Calibri" w:hAnsi="Calibri" w:cs="Times New Roman"/>
      <w:lang w:eastAsia="en-US"/>
    </w:rPr>
  </w:style>
  <w:style w:type="character" w:customStyle="1" w:styleId="rvts0">
    <w:name w:val="rvts0"/>
    <w:uiPriority w:val="99"/>
    <w:rsid w:val="00715E42"/>
    <w:rPr>
      <w:rFonts w:cs="Times New Roman"/>
    </w:rPr>
  </w:style>
  <w:style w:type="character" w:styleId="a9">
    <w:name w:val="Hyperlink"/>
    <w:uiPriority w:val="99"/>
    <w:semiHidden/>
    <w:rsid w:val="00715E42"/>
    <w:rPr>
      <w:rFonts w:cs="Times New Roman"/>
      <w:color w:val="0000FF"/>
      <w:u w:val="single"/>
    </w:rPr>
  </w:style>
  <w:style w:type="paragraph" w:styleId="aa">
    <w:name w:val="List Paragraph"/>
    <w:basedOn w:val="a"/>
    <w:qFormat/>
    <w:rsid w:val="00715E42"/>
    <w:pPr>
      <w:ind w:left="720"/>
      <w:contextualSpacing/>
    </w:pPr>
  </w:style>
  <w:style w:type="paragraph" w:styleId="ab">
    <w:name w:val="Document Map"/>
    <w:basedOn w:val="a"/>
    <w:link w:val="ac"/>
    <w:uiPriority w:val="99"/>
    <w:semiHidden/>
    <w:rsid w:val="00715E42"/>
    <w:pPr>
      <w:shd w:val="clear" w:color="auto" w:fill="000080"/>
    </w:pPr>
    <w:rPr>
      <w:rFonts w:ascii="Times New Roman" w:hAnsi="Times New Roman"/>
      <w:sz w:val="0"/>
      <w:szCs w:val="0"/>
      <w:lang w:val="x-none"/>
    </w:rPr>
  </w:style>
  <w:style w:type="character" w:customStyle="1" w:styleId="ac">
    <w:name w:val="Схема документа Знак"/>
    <w:basedOn w:val="a0"/>
    <w:link w:val="ab"/>
    <w:uiPriority w:val="99"/>
    <w:semiHidden/>
    <w:rsid w:val="00715E42"/>
    <w:rPr>
      <w:rFonts w:ascii="Times New Roman" w:eastAsia="Calibri" w:hAnsi="Times New Roman" w:cs="Times New Roman"/>
      <w:sz w:val="0"/>
      <w:szCs w:val="0"/>
      <w:shd w:val="clear" w:color="auto" w:fill="000080"/>
      <w:lang w:val="x-none" w:eastAsia="en-US"/>
    </w:rPr>
  </w:style>
  <w:style w:type="paragraph" w:customStyle="1" w:styleId="rvps2">
    <w:name w:val="rvps2"/>
    <w:basedOn w:val="a"/>
    <w:rsid w:val="00715E42"/>
    <w:pPr>
      <w:spacing w:before="100" w:beforeAutospacing="1" w:after="100" w:afterAutospacing="1" w:line="240" w:lineRule="auto"/>
    </w:pPr>
    <w:rPr>
      <w:rFonts w:ascii="Times New Roman" w:hAnsi="Times New Roman"/>
      <w:sz w:val="24"/>
      <w:szCs w:val="24"/>
      <w:lang w:eastAsia="uk-UA"/>
    </w:rPr>
  </w:style>
  <w:style w:type="character" w:customStyle="1" w:styleId="apple-converted-space">
    <w:name w:val="apple-converted-space"/>
    <w:uiPriority w:val="99"/>
    <w:rsid w:val="00715E42"/>
    <w:rPr>
      <w:rFonts w:cs="Times New Roman"/>
    </w:rPr>
  </w:style>
  <w:style w:type="table" w:styleId="ad">
    <w:name w:val="Table Grid"/>
    <w:basedOn w:val="a1"/>
    <w:uiPriority w:val="99"/>
    <w:rsid w:val="00715E4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715E42"/>
    <w:pPr>
      <w:spacing w:after="0" w:line="240" w:lineRule="auto"/>
    </w:pPr>
    <w:rPr>
      <w:rFonts w:ascii="Tahoma" w:hAnsi="Tahoma"/>
      <w:sz w:val="16"/>
      <w:szCs w:val="16"/>
      <w:lang w:val="x-none"/>
    </w:rPr>
  </w:style>
  <w:style w:type="character" w:customStyle="1" w:styleId="af">
    <w:name w:val="Текст выноски Знак"/>
    <w:basedOn w:val="a0"/>
    <w:link w:val="ae"/>
    <w:uiPriority w:val="99"/>
    <w:semiHidden/>
    <w:rsid w:val="00715E42"/>
    <w:rPr>
      <w:rFonts w:ascii="Tahoma" w:eastAsia="Calibri" w:hAnsi="Tahoma" w:cs="Times New Roman"/>
      <w:sz w:val="16"/>
      <w:szCs w:val="16"/>
      <w:lang w:val="x-none" w:eastAsia="en-US"/>
    </w:rPr>
  </w:style>
  <w:style w:type="paragraph" w:styleId="af0">
    <w:name w:val="Body Text"/>
    <w:basedOn w:val="a"/>
    <w:link w:val="11"/>
    <w:uiPriority w:val="99"/>
    <w:rsid w:val="00715E42"/>
    <w:pPr>
      <w:spacing w:before="20" w:after="20" w:line="240" w:lineRule="auto"/>
      <w:ind w:firstLine="737"/>
      <w:jc w:val="both"/>
    </w:pPr>
    <w:rPr>
      <w:rFonts w:ascii="Times New Roman" w:eastAsia="Times New Roman" w:hAnsi="Times New Roman"/>
      <w:snapToGrid w:val="0"/>
      <w:sz w:val="24"/>
      <w:szCs w:val="20"/>
      <w:lang w:eastAsia="x-none"/>
    </w:rPr>
  </w:style>
  <w:style w:type="character" w:customStyle="1" w:styleId="af1">
    <w:name w:val="Основной текст Знак"/>
    <w:basedOn w:val="a0"/>
    <w:uiPriority w:val="99"/>
    <w:semiHidden/>
    <w:rsid w:val="00715E42"/>
    <w:rPr>
      <w:rFonts w:ascii="Calibri" w:eastAsia="Calibri" w:hAnsi="Calibri" w:cs="Times New Roman"/>
      <w:lang w:eastAsia="en-US"/>
    </w:rPr>
  </w:style>
  <w:style w:type="character" w:customStyle="1" w:styleId="11">
    <w:name w:val="Основной текст Знак1"/>
    <w:link w:val="af0"/>
    <w:uiPriority w:val="99"/>
    <w:rsid w:val="00715E42"/>
    <w:rPr>
      <w:rFonts w:ascii="Times New Roman" w:eastAsia="Times New Roman" w:hAnsi="Times New Roman" w:cs="Times New Roman"/>
      <w:snapToGrid w:val="0"/>
      <w:sz w:val="24"/>
      <w:szCs w:val="20"/>
      <w:lang w:eastAsia="x-none"/>
    </w:rPr>
  </w:style>
  <w:style w:type="paragraph" w:styleId="af2">
    <w:name w:val="Body Text Indent"/>
    <w:basedOn w:val="a"/>
    <w:link w:val="af3"/>
    <w:uiPriority w:val="99"/>
    <w:semiHidden/>
    <w:unhideWhenUsed/>
    <w:rsid w:val="00715E42"/>
    <w:pPr>
      <w:spacing w:after="120"/>
      <w:ind w:left="283"/>
    </w:pPr>
  </w:style>
  <w:style w:type="character" w:customStyle="1" w:styleId="af3">
    <w:name w:val="Основной текст с отступом Знак"/>
    <w:basedOn w:val="a0"/>
    <w:link w:val="af2"/>
    <w:uiPriority w:val="99"/>
    <w:semiHidden/>
    <w:rsid w:val="00715E42"/>
    <w:rPr>
      <w:rFonts w:ascii="Calibri" w:eastAsia="Calibri" w:hAnsi="Calibri" w:cs="Times New Roman"/>
      <w:lang w:eastAsia="en-US"/>
    </w:rPr>
  </w:style>
  <w:style w:type="table" w:customStyle="1" w:styleId="12">
    <w:name w:val="Сетка таблицы1"/>
    <w:basedOn w:val="a1"/>
    <w:next w:val="ad"/>
    <w:uiPriority w:val="59"/>
    <w:rsid w:val="00715E42"/>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d"/>
    <w:uiPriority w:val="59"/>
    <w:rsid w:val="00715E42"/>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1">
    <w:name w:val="Знак Знак Знак Знак2 Знак Знак2 Знак Знак Знак Знак Знак Знак1 Знак Знак Знак Знак"/>
    <w:basedOn w:val="a"/>
    <w:rsid w:val="00715E42"/>
    <w:pPr>
      <w:spacing w:after="0" w:line="240" w:lineRule="auto"/>
    </w:pPr>
    <w:rPr>
      <w:rFonts w:ascii="Verdana" w:eastAsia="Times New Roman" w:hAnsi="Verdana" w:cs="Verdana"/>
      <w:sz w:val="20"/>
      <w:szCs w:val="20"/>
      <w:lang w:val="en-US"/>
    </w:rPr>
  </w:style>
  <w:style w:type="paragraph" w:styleId="31">
    <w:name w:val="Body Text 3"/>
    <w:basedOn w:val="a"/>
    <w:link w:val="32"/>
    <w:uiPriority w:val="99"/>
    <w:semiHidden/>
    <w:unhideWhenUsed/>
    <w:rsid w:val="00715E42"/>
    <w:pPr>
      <w:spacing w:after="120"/>
    </w:pPr>
    <w:rPr>
      <w:sz w:val="16"/>
      <w:szCs w:val="16"/>
    </w:rPr>
  </w:style>
  <w:style w:type="character" w:customStyle="1" w:styleId="32">
    <w:name w:val="Основной текст 3 Знак"/>
    <w:basedOn w:val="a0"/>
    <w:link w:val="31"/>
    <w:uiPriority w:val="99"/>
    <w:semiHidden/>
    <w:rsid w:val="00715E42"/>
    <w:rPr>
      <w:rFonts w:ascii="Calibri" w:eastAsia="Calibri" w:hAnsi="Calibri" w:cs="Times New Roman"/>
      <w:sz w:val="16"/>
      <w:szCs w:val="16"/>
      <w:lang w:eastAsia="en-US"/>
    </w:rPr>
  </w:style>
  <w:style w:type="paragraph" w:customStyle="1" w:styleId="310">
    <w:name w:val="Основной текст 31"/>
    <w:basedOn w:val="a"/>
    <w:rsid w:val="00715E42"/>
    <w:pPr>
      <w:suppressAutoHyphens/>
      <w:spacing w:after="0" w:line="240" w:lineRule="auto"/>
    </w:pPr>
    <w:rPr>
      <w:rFonts w:ascii="Times New Roman" w:eastAsia="Times New Roman" w:hAnsi="Times New Roman"/>
      <w:noProof/>
      <w:sz w:val="24"/>
      <w:szCs w:val="20"/>
      <w:lang w:eastAsia="ar-SA"/>
    </w:rPr>
  </w:style>
  <w:style w:type="paragraph" w:customStyle="1" w:styleId="af4">
    <w:name w:val="Знак Знак Знак Знак"/>
    <w:basedOn w:val="a"/>
    <w:rsid w:val="00715E42"/>
    <w:pPr>
      <w:spacing w:after="0" w:line="240" w:lineRule="auto"/>
    </w:pPr>
    <w:rPr>
      <w:rFonts w:ascii="Verdana" w:eastAsia="Times New Roman" w:hAnsi="Verdana" w:cs="Verdana"/>
      <w:sz w:val="20"/>
      <w:szCs w:val="20"/>
      <w:lang w:val="en-US"/>
    </w:rPr>
  </w:style>
  <w:style w:type="paragraph" w:styleId="22">
    <w:name w:val="List 2"/>
    <w:basedOn w:val="a"/>
    <w:uiPriority w:val="99"/>
    <w:unhideWhenUsed/>
    <w:rsid w:val="00715E42"/>
    <w:pPr>
      <w:spacing w:after="0" w:line="240" w:lineRule="auto"/>
      <w:ind w:left="566" w:hanging="283"/>
    </w:pPr>
    <w:rPr>
      <w:rFonts w:ascii="Times New Roman" w:eastAsia="Times New Roman" w:hAnsi="Times New Roman"/>
      <w:szCs w:val="20"/>
      <w:lang w:eastAsia="ru-RU"/>
    </w:rPr>
  </w:style>
  <w:style w:type="paragraph" w:styleId="af5">
    <w:name w:val="Plain Text"/>
    <w:basedOn w:val="a"/>
    <w:link w:val="af6"/>
    <w:uiPriority w:val="99"/>
    <w:unhideWhenUsed/>
    <w:rsid w:val="00715E42"/>
    <w:pPr>
      <w:spacing w:after="0" w:line="240" w:lineRule="auto"/>
    </w:pPr>
    <w:rPr>
      <w:rFonts w:ascii="Courier New" w:eastAsia="MS Mincho" w:hAnsi="Courier New"/>
      <w:sz w:val="20"/>
      <w:szCs w:val="20"/>
      <w:lang w:val="x-none" w:eastAsia="x-none"/>
    </w:rPr>
  </w:style>
  <w:style w:type="character" w:customStyle="1" w:styleId="af6">
    <w:name w:val="Текст Знак"/>
    <w:basedOn w:val="a0"/>
    <w:link w:val="af5"/>
    <w:uiPriority w:val="99"/>
    <w:rsid w:val="00715E42"/>
    <w:rPr>
      <w:rFonts w:ascii="Courier New" w:eastAsia="MS Mincho" w:hAnsi="Courier New" w:cs="Times New Roman"/>
      <w:sz w:val="20"/>
      <w:szCs w:val="20"/>
      <w:lang w:val="x-none" w:eastAsia="x-none"/>
    </w:rPr>
  </w:style>
  <w:style w:type="paragraph" w:customStyle="1" w:styleId="13">
    <w:name w:val="Без интервала1"/>
    <w:uiPriority w:val="99"/>
    <w:rsid w:val="00715E42"/>
    <w:pPr>
      <w:spacing w:after="0" w:line="240" w:lineRule="auto"/>
    </w:pPr>
    <w:rPr>
      <w:rFonts w:ascii="Calibri" w:eastAsia="Times New Roman" w:hAnsi="Calibri" w:cs="Times New Roman"/>
      <w:lang w:eastAsia="en-US"/>
    </w:rPr>
  </w:style>
  <w:style w:type="paragraph" w:styleId="af7">
    <w:name w:val="Normal (Web)"/>
    <w:basedOn w:val="a"/>
    <w:rsid w:val="00715E42"/>
    <w:pPr>
      <w:spacing w:before="100" w:beforeAutospacing="1" w:after="100" w:afterAutospacing="1" w:line="240" w:lineRule="auto"/>
    </w:pPr>
    <w:rPr>
      <w:rFonts w:ascii="Times New Roman" w:eastAsia="Times New Roman" w:hAnsi="Times New Roman"/>
      <w:sz w:val="24"/>
      <w:szCs w:val="24"/>
      <w:lang w:eastAsia="uk-UA"/>
    </w:rPr>
  </w:style>
  <w:style w:type="character" w:styleId="af8">
    <w:name w:val="Strong"/>
    <w:uiPriority w:val="22"/>
    <w:qFormat/>
    <w:rsid w:val="00715E42"/>
    <w:rPr>
      <w:b/>
      <w:bCs/>
    </w:rPr>
  </w:style>
  <w:style w:type="paragraph" w:customStyle="1" w:styleId="41">
    <w:name w:val="Знак Знак Знак Знак4 Знак Знак"/>
    <w:basedOn w:val="a"/>
    <w:rsid w:val="00715E42"/>
    <w:pPr>
      <w:spacing w:after="0" w:line="240" w:lineRule="auto"/>
    </w:pPr>
    <w:rPr>
      <w:rFonts w:ascii="Verdana" w:eastAsia="Times New Roman" w:hAnsi="Verdana" w:cs="Verdana"/>
      <w:sz w:val="20"/>
      <w:szCs w:val="20"/>
      <w:lang w:val="en-US"/>
    </w:rPr>
  </w:style>
  <w:style w:type="paragraph" w:customStyle="1" w:styleId="14">
    <w:name w:val="Основной текст с отступом1"/>
    <w:basedOn w:val="a"/>
    <w:rsid w:val="00715E42"/>
    <w:pPr>
      <w:widowControl w:val="0"/>
      <w:autoSpaceDE w:val="0"/>
      <w:autoSpaceDN w:val="0"/>
      <w:adjustRightInd w:val="0"/>
      <w:spacing w:after="120" w:line="240" w:lineRule="auto"/>
      <w:ind w:left="283"/>
    </w:pPr>
    <w:rPr>
      <w:rFonts w:ascii="Times New Roman CYR" w:eastAsia="Times New Roman" w:hAnsi="Times New Roman CYR" w:cs="Times New Roman CYR"/>
      <w:sz w:val="24"/>
      <w:szCs w:val="24"/>
      <w:lang w:val="ru-RU" w:eastAsia="ru-RU"/>
    </w:rPr>
  </w:style>
  <w:style w:type="paragraph" w:styleId="23">
    <w:name w:val="Body Text 2"/>
    <w:basedOn w:val="a"/>
    <w:link w:val="24"/>
    <w:uiPriority w:val="99"/>
    <w:rsid w:val="00715E42"/>
    <w:pPr>
      <w:spacing w:after="120" w:line="480" w:lineRule="auto"/>
    </w:pPr>
    <w:rPr>
      <w:rFonts w:ascii="Times New Roman" w:eastAsia="Times New Roman" w:hAnsi="Times New Roman"/>
      <w:sz w:val="24"/>
      <w:szCs w:val="24"/>
      <w:lang w:eastAsia="ru-RU"/>
    </w:rPr>
  </w:style>
  <w:style w:type="character" w:customStyle="1" w:styleId="24">
    <w:name w:val="Основной текст 2 Знак"/>
    <w:basedOn w:val="a0"/>
    <w:link w:val="23"/>
    <w:uiPriority w:val="99"/>
    <w:rsid w:val="00715E42"/>
    <w:rPr>
      <w:rFonts w:ascii="Times New Roman" w:eastAsia="Times New Roman" w:hAnsi="Times New Roman" w:cs="Times New Roman"/>
      <w:sz w:val="24"/>
      <w:szCs w:val="24"/>
      <w:lang w:eastAsia="ru-RU"/>
    </w:rPr>
  </w:style>
  <w:style w:type="paragraph" w:customStyle="1" w:styleId="210">
    <w:name w:val="Основной текст 21"/>
    <w:basedOn w:val="a"/>
    <w:rsid w:val="00715E42"/>
    <w:pPr>
      <w:suppressAutoHyphens/>
      <w:spacing w:after="0" w:line="240" w:lineRule="auto"/>
      <w:jc w:val="both"/>
    </w:pPr>
    <w:rPr>
      <w:rFonts w:ascii="Times New Roman" w:eastAsia="Times New Roman" w:hAnsi="Times New Roman"/>
      <w:color w:val="003366"/>
      <w:sz w:val="24"/>
      <w:szCs w:val="24"/>
      <w:lang w:val="en-US" w:eastAsia="ar-SA" w:bidi="en-US"/>
    </w:rPr>
  </w:style>
  <w:style w:type="paragraph" w:customStyle="1" w:styleId="15">
    <w:name w:val="Знак Знак Знак Знак Знак Знак Знак Знак1"/>
    <w:basedOn w:val="a"/>
    <w:rsid w:val="00715E42"/>
    <w:pPr>
      <w:spacing w:after="0" w:line="240" w:lineRule="auto"/>
    </w:pPr>
    <w:rPr>
      <w:rFonts w:ascii="Verdana" w:eastAsia="Times New Roman" w:hAnsi="Verdana" w:cs="Verdana"/>
      <w:sz w:val="20"/>
      <w:szCs w:val="20"/>
      <w:lang w:val="en-US"/>
    </w:rPr>
  </w:style>
  <w:style w:type="paragraph" w:customStyle="1" w:styleId="Style1">
    <w:name w:val="Style1"/>
    <w:basedOn w:val="a"/>
    <w:rsid w:val="00715E42"/>
    <w:pPr>
      <w:widowControl w:val="0"/>
      <w:autoSpaceDE w:val="0"/>
      <w:autoSpaceDN w:val="0"/>
      <w:adjustRightInd w:val="0"/>
      <w:spacing w:after="0" w:line="240" w:lineRule="auto"/>
    </w:pPr>
    <w:rPr>
      <w:rFonts w:ascii="Times New Roman" w:eastAsia="Times New Roman" w:hAnsi="Times New Roman"/>
      <w:sz w:val="24"/>
      <w:szCs w:val="24"/>
      <w:lang w:val="ru-RU" w:eastAsia="ru-RU"/>
    </w:rPr>
  </w:style>
  <w:style w:type="paragraph" w:customStyle="1" w:styleId="Style7">
    <w:name w:val="Style7"/>
    <w:basedOn w:val="a"/>
    <w:rsid w:val="00715E42"/>
    <w:pPr>
      <w:widowControl w:val="0"/>
      <w:autoSpaceDE w:val="0"/>
      <w:autoSpaceDN w:val="0"/>
      <w:adjustRightInd w:val="0"/>
      <w:spacing w:after="0" w:line="240" w:lineRule="auto"/>
      <w:jc w:val="both"/>
    </w:pPr>
    <w:rPr>
      <w:rFonts w:ascii="Times New Roman" w:eastAsia="Times New Roman" w:hAnsi="Times New Roman"/>
      <w:sz w:val="24"/>
      <w:szCs w:val="24"/>
      <w:lang w:val="ru-RU" w:eastAsia="ru-RU"/>
    </w:rPr>
  </w:style>
  <w:style w:type="paragraph" w:customStyle="1" w:styleId="Style8">
    <w:name w:val="Style8"/>
    <w:basedOn w:val="a"/>
    <w:rsid w:val="00715E42"/>
    <w:pPr>
      <w:widowControl w:val="0"/>
      <w:autoSpaceDE w:val="0"/>
      <w:autoSpaceDN w:val="0"/>
      <w:adjustRightInd w:val="0"/>
      <w:spacing w:after="0" w:line="274" w:lineRule="exact"/>
      <w:jc w:val="center"/>
    </w:pPr>
    <w:rPr>
      <w:rFonts w:ascii="Times New Roman" w:eastAsia="Times New Roman" w:hAnsi="Times New Roman"/>
      <w:sz w:val="24"/>
      <w:szCs w:val="24"/>
      <w:lang w:val="ru-RU" w:eastAsia="ru-RU"/>
    </w:rPr>
  </w:style>
  <w:style w:type="character" w:customStyle="1" w:styleId="FontStyle12">
    <w:name w:val="Font Style12"/>
    <w:rsid w:val="00715E42"/>
    <w:rPr>
      <w:rFonts w:ascii="Times New Roman" w:hAnsi="Times New Roman" w:cs="Times New Roman"/>
      <w:sz w:val="22"/>
      <w:szCs w:val="22"/>
    </w:rPr>
  </w:style>
  <w:style w:type="paragraph" w:customStyle="1" w:styleId="Style3">
    <w:name w:val="Style3"/>
    <w:basedOn w:val="a"/>
    <w:rsid w:val="00715E42"/>
    <w:pPr>
      <w:widowControl w:val="0"/>
      <w:autoSpaceDE w:val="0"/>
      <w:autoSpaceDN w:val="0"/>
      <w:adjustRightInd w:val="0"/>
      <w:spacing w:after="0" w:line="298" w:lineRule="exact"/>
      <w:ind w:firstLine="672"/>
      <w:jc w:val="both"/>
    </w:pPr>
    <w:rPr>
      <w:rFonts w:ascii="Times New Roman" w:eastAsia="Times New Roman" w:hAnsi="Times New Roman"/>
      <w:sz w:val="24"/>
      <w:szCs w:val="24"/>
      <w:lang w:val="ru-RU" w:eastAsia="ru-RU"/>
    </w:rPr>
  </w:style>
  <w:style w:type="character" w:customStyle="1" w:styleId="FontStyle11">
    <w:name w:val="Font Style11"/>
    <w:rsid w:val="00715E42"/>
    <w:rPr>
      <w:rFonts w:ascii="Times New Roman" w:hAnsi="Times New Roman" w:cs="Times New Roman"/>
      <w:sz w:val="22"/>
      <w:szCs w:val="22"/>
    </w:rPr>
  </w:style>
  <w:style w:type="paragraph" w:customStyle="1" w:styleId="Style4">
    <w:name w:val="Style4"/>
    <w:basedOn w:val="a"/>
    <w:rsid w:val="00715E42"/>
    <w:pPr>
      <w:widowControl w:val="0"/>
      <w:autoSpaceDE w:val="0"/>
      <w:autoSpaceDN w:val="0"/>
      <w:adjustRightInd w:val="0"/>
      <w:spacing w:after="0" w:line="300" w:lineRule="exact"/>
      <w:ind w:firstLine="778"/>
      <w:jc w:val="both"/>
    </w:pPr>
    <w:rPr>
      <w:rFonts w:ascii="Times New Roman" w:eastAsia="Times New Roman" w:hAnsi="Times New Roman"/>
      <w:sz w:val="24"/>
      <w:szCs w:val="24"/>
      <w:lang w:val="ru-RU" w:eastAsia="ru-RU"/>
    </w:rPr>
  </w:style>
  <w:style w:type="paragraph" w:customStyle="1" w:styleId="Style5">
    <w:name w:val="Style5"/>
    <w:basedOn w:val="a"/>
    <w:rsid w:val="00715E42"/>
    <w:pPr>
      <w:widowControl w:val="0"/>
      <w:autoSpaceDE w:val="0"/>
      <w:autoSpaceDN w:val="0"/>
      <w:adjustRightInd w:val="0"/>
      <w:spacing w:after="0" w:line="298" w:lineRule="exact"/>
      <w:ind w:firstLine="672"/>
      <w:jc w:val="both"/>
    </w:pPr>
    <w:rPr>
      <w:rFonts w:ascii="Times New Roman" w:eastAsia="Times New Roman" w:hAnsi="Times New Roman"/>
      <w:sz w:val="24"/>
      <w:szCs w:val="24"/>
      <w:lang w:val="ru-RU" w:eastAsia="ru-RU"/>
    </w:rPr>
  </w:style>
  <w:style w:type="paragraph" w:customStyle="1" w:styleId="Style6">
    <w:name w:val="Style6"/>
    <w:basedOn w:val="a"/>
    <w:rsid w:val="00715E42"/>
    <w:pPr>
      <w:widowControl w:val="0"/>
      <w:autoSpaceDE w:val="0"/>
      <w:autoSpaceDN w:val="0"/>
      <w:adjustRightInd w:val="0"/>
      <w:spacing w:after="0" w:line="240" w:lineRule="auto"/>
      <w:jc w:val="both"/>
    </w:pPr>
    <w:rPr>
      <w:rFonts w:ascii="Times New Roman" w:eastAsia="Times New Roman" w:hAnsi="Times New Roman"/>
      <w:sz w:val="24"/>
      <w:szCs w:val="24"/>
      <w:lang w:val="ru-RU" w:eastAsia="ru-RU"/>
    </w:rPr>
  </w:style>
  <w:style w:type="paragraph" w:customStyle="1" w:styleId="Style2">
    <w:name w:val="Style2"/>
    <w:basedOn w:val="a"/>
    <w:rsid w:val="00715E42"/>
    <w:pPr>
      <w:widowControl w:val="0"/>
      <w:autoSpaceDE w:val="0"/>
      <w:autoSpaceDN w:val="0"/>
      <w:adjustRightInd w:val="0"/>
      <w:spacing w:after="0" w:line="300" w:lineRule="exact"/>
      <w:ind w:firstLine="778"/>
      <w:jc w:val="both"/>
    </w:pPr>
    <w:rPr>
      <w:rFonts w:ascii="Times New Roman" w:eastAsia="Times New Roman" w:hAnsi="Times New Roman"/>
      <w:sz w:val="24"/>
      <w:szCs w:val="24"/>
      <w:lang w:val="ru-RU" w:eastAsia="ru-RU"/>
    </w:rPr>
  </w:style>
  <w:style w:type="paragraph" w:customStyle="1" w:styleId="8">
    <w:name w:val="Знак Знак8 Знак Знак Знак Знак"/>
    <w:basedOn w:val="a"/>
    <w:rsid w:val="00715E42"/>
    <w:pPr>
      <w:spacing w:after="0" w:line="240" w:lineRule="auto"/>
    </w:pPr>
    <w:rPr>
      <w:rFonts w:ascii="Verdana" w:eastAsia="Times New Roman" w:hAnsi="Verdana" w:cs="Verdana"/>
      <w:sz w:val="20"/>
      <w:szCs w:val="20"/>
      <w:lang w:val="en-US"/>
    </w:rPr>
  </w:style>
  <w:style w:type="paragraph" w:customStyle="1" w:styleId="220">
    <w:name w:val="Знак Знак Знак Знак2 Знак Знак2 Знак Знак Знак Знак Знак Знак Знак Знак"/>
    <w:basedOn w:val="a"/>
    <w:rsid w:val="00715E42"/>
    <w:pPr>
      <w:spacing w:after="0" w:line="240" w:lineRule="auto"/>
    </w:pPr>
    <w:rPr>
      <w:rFonts w:ascii="Verdana" w:eastAsia="Times New Roman" w:hAnsi="Verdana" w:cs="Verdana"/>
      <w:sz w:val="20"/>
      <w:szCs w:val="20"/>
      <w:lang w:val="en-US"/>
    </w:rPr>
  </w:style>
  <w:style w:type="paragraph" w:customStyle="1" w:styleId="16">
    <w:name w:val="Знак Знак1 Знак Знак"/>
    <w:basedOn w:val="a"/>
    <w:rsid w:val="00715E42"/>
    <w:pPr>
      <w:spacing w:after="0" w:line="240" w:lineRule="auto"/>
    </w:pPr>
    <w:rPr>
      <w:rFonts w:ascii="Verdana" w:eastAsia="Times New Roman" w:hAnsi="Verdana" w:cs="Verdana"/>
      <w:sz w:val="20"/>
      <w:szCs w:val="20"/>
      <w:lang w:val="en-US"/>
    </w:rPr>
  </w:style>
  <w:style w:type="paragraph" w:customStyle="1" w:styleId="af9">
    <w:basedOn w:val="a"/>
    <w:next w:val="afa"/>
    <w:link w:val="afb"/>
    <w:qFormat/>
    <w:rsid w:val="00715E42"/>
    <w:pPr>
      <w:spacing w:after="0" w:line="240" w:lineRule="auto"/>
      <w:jc w:val="center"/>
    </w:pPr>
    <w:rPr>
      <w:rFonts w:ascii="Times New Roman" w:eastAsia="Times New Roman" w:hAnsi="Times New Roman" w:cstheme="minorBidi"/>
      <w:b/>
      <w:bCs/>
      <w:sz w:val="28"/>
      <w:lang w:val="x-none" w:eastAsia="ru-RU"/>
    </w:rPr>
  </w:style>
  <w:style w:type="character" w:customStyle="1" w:styleId="afb">
    <w:name w:val="Название Знак"/>
    <w:link w:val="af9"/>
    <w:rsid w:val="00715E42"/>
    <w:rPr>
      <w:rFonts w:ascii="Times New Roman" w:eastAsia="Times New Roman" w:hAnsi="Times New Roman"/>
      <w:b/>
      <w:bCs/>
      <w:sz w:val="28"/>
      <w:lang w:val="x-none" w:eastAsia="ru-RU"/>
    </w:rPr>
  </w:style>
  <w:style w:type="character" w:styleId="afc">
    <w:name w:val="annotation reference"/>
    <w:uiPriority w:val="99"/>
    <w:semiHidden/>
    <w:rsid w:val="00715E42"/>
    <w:rPr>
      <w:rFonts w:cs="Times New Roman"/>
      <w:sz w:val="16"/>
      <w:szCs w:val="16"/>
    </w:rPr>
  </w:style>
  <w:style w:type="paragraph" w:styleId="afd">
    <w:name w:val="annotation text"/>
    <w:basedOn w:val="a"/>
    <w:link w:val="afe"/>
    <w:uiPriority w:val="99"/>
    <w:rsid w:val="00715E42"/>
    <w:pPr>
      <w:spacing w:after="0" w:line="240" w:lineRule="auto"/>
    </w:pPr>
    <w:rPr>
      <w:rFonts w:ascii="Times New Roman" w:eastAsia="Times New Roman" w:hAnsi="Times New Roman"/>
      <w:sz w:val="20"/>
      <w:szCs w:val="20"/>
      <w:lang w:eastAsia="ru-RU"/>
    </w:rPr>
  </w:style>
  <w:style w:type="character" w:customStyle="1" w:styleId="afe">
    <w:name w:val="Текст примечания Знак"/>
    <w:basedOn w:val="a0"/>
    <w:link w:val="afd"/>
    <w:uiPriority w:val="99"/>
    <w:rsid w:val="00715E42"/>
    <w:rPr>
      <w:rFonts w:ascii="Times New Roman" w:eastAsia="Times New Roman" w:hAnsi="Times New Roman" w:cs="Times New Roman"/>
      <w:sz w:val="20"/>
      <w:szCs w:val="20"/>
      <w:lang w:eastAsia="ru-RU"/>
    </w:rPr>
  </w:style>
  <w:style w:type="paragraph" w:customStyle="1" w:styleId="80">
    <w:name w:val="Знак Знак8"/>
    <w:basedOn w:val="a"/>
    <w:rsid w:val="00715E42"/>
    <w:pPr>
      <w:spacing w:after="0" w:line="240" w:lineRule="auto"/>
    </w:pPr>
    <w:rPr>
      <w:rFonts w:ascii="Verdana" w:eastAsia="Times New Roman" w:hAnsi="Verdana" w:cs="Verdana"/>
      <w:sz w:val="20"/>
      <w:szCs w:val="20"/>
      <w:lang w:val="en-US"/>
    </w:rPr>
  </w:style>
  <w:style w:type="character" w:styleId="aff">
    <w:name w:val="FollowedHyperlink"/>
    <w:uiPriority w:val="99"/>
    <w:semiHidden/>
    <w:unhideWhenUsed/>
    <w:rsid w:val="00715E42"/>
    <w:rPr>
      <w:color w:val="954F72"/>
      <w:u w:val="single"/>
    </w:rPr>
  </w:style>
  <w:style w:type="paragraph" w:customStyle="1" w:styleId="msonormal0">
    <w:name w:val="msonormal"/>
    <w:basedOn w:val="a"/>
    <w:uiPriority w:val="99"/>
    <w:rsid w:val="00715E42"/>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aff0">
    <w:name w:val="Знак Знак Знак Знак Знак Знак Знак Знак Знак"/>
    <w:basedOn w:val="a"/>
    <w:uiPriority w:val="99"/>
    <w:rsid w:val="00715E42"/>
    <w:pPr>
      <w:spacing w:after="0" w:line="240" w:lineRule="auto"/>
    </w:pPr>
    <w:rPr>
      <w:rFonts w:ascii="Verdana" w:eastAsia="Times New Roman" w:hAnsi="Verdana" w:cs="Verdana"/>
      <w:sz w:val="20"/>
      <w:szCs w:val="20"/>
      <w:lang w:val="en-US"/>
    </w:rPr>
  </w:style>
  <w:style w:type="paragraph" w:customStyle="1" w:styleId="aff1">
    <w:name w:val="Заголовок таблицы"/>
    <w:basedOn w:val="a"/>
    <w:rsid w:val="00715E42"/>
    <w:pPr>
      <w:suppressLineNumbers/>
      <w:suppressAutoHyphens/>
      <w:spacing w:after="0" w:line="240" w:lineRule="auto"/>
      <w:jc w:val="center"/>
    </w:pPr>
    <w:rPr>
      <w:rFonts w:ascii="Times New Roman" w:eastAsia="Times New Roman" w:hAnsi="Times New Roman"/>
      <w:b/>
      <w:bCs/>
      <w:sz w:val="24"/>
      <w:szCs w:val="24"/>
      <w:lang w:val="ru-RU" w:eastAsia="ar-SA"/>
    </w:rPr>
  </w:style>
  <w:style w:type="paragraph" w:styleId="afa">
    <w:name w:val="Title"/>
    <w:basedOn w:val="a"/>
    <w:next w:val="a"/>
    <w:link w:val="aff2"/>
    <w:uiPriority w:val="10"/>
    <w:qFormat/>
    <w:rsid w:val="00715E4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2">
    <w:name w:val="Заголовок Знак"/>
    <w:basedOn w:val="a0"/>
    <w:link w:val="afa"/>
    <w:uiPriority w:val="10"/>
    <w:rsid w:val="00715E42"/>
    <w:rPr>
      <w:rFonts w:asciiTheme="majorHAnsi" w:eastAsiaTheme="majorEastAsia" w:hAnsiTheme="majorHAnsi" w:cstheme="majorBidi"/>
      <w:spacing w:val="-10"/>
      <w:kern w:val="28"/>
      <w:sz w:val="56"/>
      <w:szCs w:val="56"/>
      <w:lang w:eastAsia="en-US"/>
    </w:rPr>
  </w:style>
  <w:style w:type="character" w:customStyle="1" w:styleId="notranslate">
    <w:name w:val="notranslate"/>
    <w:rsid w:val="005041A3"/>
  </w:style>
  <w:style w:type="paragraph" w:styleId="HTML">
    <w:name w:val="HTML Preformatted"/>
    <w:basedOn w:val="a"/>
    <w:link w:val="HTML0"/>
    <w:uiPriority w:val="99"/>
    <w:unhideWhenUsed/>
    <w:rsid w:val="00754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rsid w:val="00754E5A"/>
    <w:rPr>
      <w:rFonts w:ascii="Courier New" w:eastAsia="Times New Roman" w:hAnsi="Courier New" w:cs="Courier New"/>
      <w:sz w:val="20"/>
      <w:szCs w:val="20"/>
    </w:rPr>
  </w:style>
  <w:style w:type="paragraph" w:customStyle="1" w:styleId="m7561234765068441962gmail-31">
    <w:name w:val="m_7561234765068441962gmail-31"/>
    <w:basedOn w:val="a"/>
    <w:rsid w:val="00754E5A"/>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ff3">
    <w:basedOn w:val="a"/>
    <w:next w:val="afa"/>
    <w:qFormat/>
    <w:rsid w:val="00194526"/>
    <w:pPr>
      <w:spacing w:after="0" w:line="240" w:lineRule="auto"/>
      <w:jc w:val="center"/>
    </w:pPr>
    <w:rPr>
      <w:rFonts w:ascii="Times New Roman" w:eastAsia="Times New Roman" w:hAnsi="Times New Roman"/>
      <w:b/>
      <w:bCs/>
      <w:sz w:val="28"/>
      <w:szCs w:val="20"/>
      <w:lang w:eastAsia="ru-RU"/>
    </w:rPr>
  </w:style>
  <w:style w:type="character" w:customStyle="1" w:styleId="20">
    <w:name w:val="Заголовок 2 Знак"/>
    <w:basedOn w:val="a0"/>
    <w:link w:val="2"/>
    <w:uiPriority w:val="99"/>
    <w:semiHidden/>
    <w:rsid w:val="00C61829"/>
    <w:rPr>
      <w:rFonts w:ascii="Arial" w:eastAsia="Times New Roman" w:hAnsi="Arial" w:cs="Arial"/>
      <w:b/>
      <w:bCs/>
      <w:i/>
      <w:iCs/>
      <w:sz w:val="28"/>
      <w:szCs w:val="28"/>
      <w:lang w:val="ru-RU" w:eastAsia="ru-RU"/>
    </w:rPr>
  </w:style>
  <w:style w:type="paragraph" w:customStyle="1" w:styleId="2210">
    <w:name w:val="Знак Знак Знак Знак2 Знак Знак2 Знак Знак Знак Знак Знак Знак1 Знак Знак Знак Знак"/>
    <w:basedOn w:val="a"/>
    <w:rsid w:val="00C61829"/>
    <w:pPr>
      <w:spacing w:after="0" w:line="240" w:lineRule="auto"/>
    </w:pPr>
    <w:rPr>
      <w:rFonts w:ascii="Verdana" w:eastAsia="Times New Roman" w:hAnsi="Verdana" w:cs="Verdana"/>
      <w:sz w:val="20"/>
      <w:szCs w:val="20"/>
      <w:lang w:val="en-US"/>
    </w:rPr>
  </w:style>
  <w:style w:type="paragraph" w:customStyle="1" w:styleId="aff4">
    <w:name w:val="Знак Знак Знак Знак"/>
    <w:basedOn w:val="a"/>
    <w:rsid w:val="00C61829"/>
    <w:pPr>
      <w:spacing w:after="0" w:line="240" w:lineRule="auto"/>
    </w:pPr>
    <w:rPr>
      <w:rFonts w:ascii="Verdana" w:eastAsia="Times New Roman" w:hAnsi="Verdana" w:cs="Verdana"/>
      <w:sz w:val="20"/>
      <w:szCs w:val="20"/>
      <w:lang w:val="en-US"/>
    </w:rPr>
  </w:style>
  <w:style w:type="paragraph" w:customStyle="1" w:styleId="42">
    <w:name w:val="Знак Знак Знак Знак4 Знак Знак"/>
    <w:basedOn w:val="a"/>
    <w:rsid w:val="00C61829"/>
    <w:pPr>
      <w:spacing w:after="0" w:line="240" w:lineRule="auto"/>
    </w:pPr>
    <w:rPr>
      <w:rFonts w:ascii="Verdana" w:eastAsia="Times New Roman" w:hAnsi="Verdana" w:cs="Verdana"/>
      <w:sz w:val="20"/>
      <w:szCs w:val="20"/>
      <w:lang w:val="en-US"/>
    </w:rPr>
  </w:style>
  <w:style w:type="paragraph" w:customStyle="1" w:styleId="25">
    <w:name w:val="Основной текст с отступом2"/>
    <w:basedOn w:val="a"/>
    <w:rsid w:val="00C61829"/>
    <w:pPr>
      <w:widowControl w:val="0"/>
      <w:autoSpaceDE w:val="0"/>
      <w:autoSpaceDN w:val="0"/>
      <w:adjustRightInd w:val="0"/>
      <w:spacing w:after="120" w:line="240" w:lineRule="auto"/>
      <w:ind w:left="283"/>
    </w:pPr>
    <w:rPr>
      <w:rFonts w:ascii="Times New Roman CYR" w:eastAsia="Times New Roman" w:hAnsi="Times New Roman CYR" w:cs="Times New Roman CYR"/>
      <w:sz w:val="24"/>
      <w:szCs w:val="24"/>
      <w:lang w:val="ru-RU" w:eastAsia="ru-RU"/>
    </w:rPr>
  </w:style>
  <w:style w:type="paragraph" w:customStyle="1" w:styleId="17">
    <w:name w:val="Знак Знак Знак Знак Знак Знак Знак Знак1"/>
    <w:basedOn w:val="a"/>
    <w:rsid w:val="00C61829"/>
    <w:pPr>
      <w:spacing w:after="0" w:line="240" w:lineRule="auto"/>
    </w:pPr>
    <w:rPr>
      <w:rFonts w:ascii="Verdana" w:eastAsia="Times New Roman" w:hAnsi="Verdana" w:cs="Verdana"/>
      <w:sz w:val="20"/>
      <w:szCs w:val="20"/>
      <w:lang w:val="en-US"/>
    </w:rPr>
  </w:style>
  <w:style w:type="paragraph" w:customStyle="1" w:styleId="81">
    <w:name w:val="Знак Знак8 Знак Знак Знак Знак"/>
    <w:basedOn w:val="a"/>
    <w:rsid w:val="00C61829"/>
    <w:pPr>
      <w:spacing w:after="0" w:line="240" w:lineRule="auto"/>
    </w:pPr>
    <w:rPr>
      <w:rFonts w:ascii="Verdana" w:eastAsia="Times New Roman" w:hAnsi="Verdana" w:cs="Verdana"/>
      <w:sz w:val="20"/>
      <w:szCs w:val="20"/>
      <w:lang w:val="en-US"/>
    </w:rPr>
  </w:style>
  <w:style w:type="paragraph" w:customStyle="1" w:styleId="222">
    <w:name w:val="Знак Знак Знак Знак2 Знак Знак2 Знак Знак Знак Знак Знак Знак Знак Знак"/>
    <w:basedOn w:val="a"/>
    <w:rsid w:val="00C61829"/>
    <w:pPr>
      <w:spacing w:after="0" w:line="240" w:lineRule="auto"/>
    </w:pPr>
    <w:rPr>
      <w:rFonts w:ascii="Verdana" w:eastAsia="Times New Roman" w:hAnsi="Verdana" w:cs="Verdana"/>
      <w:sz w:val="20"/>
      <w:szCs w:val="20"/>
      <w:lang w:val="en-US"/>
    </w:rPr>
  </w:style>
  <w:style w:type="paragraph" w:customStyle="1" w:styleId="18">
    <w:name w:val="Знак Знак1 Знак Знак"/>
    <w:basedOn w:val="a"/>
    <w:rsid w:val="00C61829"/>
    <w:pPr>
      <w:spacing w:after="0" w:line="240" w:lineRule="auto"/>
    </w:pPr>
    <w:rPr>
      <w:rFonts w:ascii="Verdana" w:eastAsia="Times New Roman" w:hAnsi="Verdana" w:cs="Verdana"/>
      <w:sz w:val="20"/>
      <w:szCs w:val="20"/>
      <w:lang w:val="en-US"/>
    </w:rPr>
  </w:style>
  <w:style w:type="paragraph" w:customStyle="1" w:styleId="aff5">
    <w:basedOn w:val="a"/>
    <w:next w:val="afa"/>
    <w:qFormat/>
    <w:rsid w:val="00C61829"/>
    <w:pPr>
      <w:spacing w:after="0" w:line="240" w:lineRule="auto"/>
      <w:jc w:val="center"/>
    </w:pPr>
    <w:rPr>
      <w:rFonts w:ascii="Times New Roman" w:eastAsia="Times New Roman" w:hAnsi="Times New Roman"/>
      <w:b/>
      <w:bCs/>
      <w:sz w:val="28"/>
      <w:szCs w:val="20"/>
      <w:lang w:val="x-none" w:eastAsia="ru-RU"/>
    </w:rPr>
  </w:style>
  <w:style w:type="character" w:styleId="aff6">
    <w:name w:val="Emphasis"/>
    <w:uiPriority w:val="99"/>
    <w:qFormat/>
    <w:rsid w:val="00C61829"/>
    <w:rPr>
      <w:rFonts w:ascii="Times New Roman" w:hAnsi="Times New Roman" w:cs="Times New Roman" w:hint="default"/>
      <w:i/>
      <w:iCs w:val="0"/>
    </w:rPr>
  </w:style>
  <w:style w:type="paragraph" w:styleId="aff7">
    <w:name w:val="footnote text"/>
    <w:basedOn w:val="a"/>
    <w:link w:val="aff8"/>
    <w:uiPriority w:val="99"/>
    <w:semiHidden/>
    <w:unhideWhenUsed/>
    <w:rsid w:val="00C61829"/>
    <w:pPr>
      <w:widowControl w:val="0"/>
      <w:autoSpaceDE w:val="0"/>
      <w:autoSpaceDN w:val="0"/>
      <w:adjustRightInd w:val="0"/>
      <w:spacing w:after="0" w:line="240" w:lineRule="auto"/>
    </w:pPr>
    <w:rPr>
      <w:rFonts w:ascii="Times New Roman CYR" w:eastAsia="Times New Roman" w:hAnsi="Times New Roman CYR"/>
      <w:sz w:val="20"/>
      <w:szCs w:val="20"/>
      <w:lang w:val="ru-RU" w:eastAsia="ru-RU"/>
    </w:rPr>
  </w:style>
  <w:style w:type="character" w:customStyle="1" w:styleId="aff8">
    <w:name w:val="Текст сноски Знак"/>
    <w:basedOn w:val="a0"/>
    <w:link w:val="aff7"/>
    <w:uiPriority w:val="99"/>
    <w:semiHidden/>
    <w:rsid w:val="00C61829"/>
    <w:rPr>
      <w:rFonts w:ascii="Times New Roman CYR" w:eastAsia="Times New Roman" w:hAnsi="Times New Roman CYR" w:cs="Times New Roman"/>
      <w:sz w:val="20"/>
      <w:szCs w:val="20"/>
      <w:lang w:val="ru-RU" w:eastAsia="ru-RU"/>
    </w:rPr>
  </w:style>
  <w:style w:type="paragraph" w:styleId="aff9">
    <w:name w:val="Message Header"/>
    <w:basedOn w:val="af0"/>
    <w:link w:val="affa"/>
    <w:uiPriority w:val="99"/>
    <w:semiHidden/>
    <w:unhideWhenUsed/>
    <w:rsid w:val="00C61829"/>
    <w:pPr>
      <w:keepLines/>
      <w:tabs>
        <w:tab w:val="left" w:pos="1080"/>
      </w:tabs>
      <w:spacing w:before="0" w:after="120" w:line="240" w:lineRule="atLeast"/>
      <w:ind w:left="1080" w:hanging="1080"/>
      <w:jc w:val="left"/>
    </w:pPr>
    <w:rPr>
      <w:caps/>
      <w:snapToGrid/>
      <w:sz w:val="18"/>
      <w:lang w:val="ru-RU" w:eastAsia="ru-RU"/>
    </w:rPr>
  </w:style>
  <w:style w:type="character" w:customStyle="1" w:styleId="affa">
    <w:name w:val="Шапка Знак"/>
    <w:basedOn w:val="a0"/>
    <w:link w:val="aff9"/>
    <w:uiPriority w:val="99"/>
    <w:semiHidden/>
    <w:rsid w:val="00C61829"/>
    <w:rPr>
      <w:rFonts w:ascii="Times New Roman" w:eastAsia="Times New Roman" w:hAnsi="Times New Roman" w:cs="Times New Roman"/>
      <w:caps/>
      <w:sz w:val="18"/>
      <w:szCs w:val="20"/>
      <w:lang w:val="ru-RU" w:eastAsia="ru-RU"/>
    </w:rPr>
  </w:style>
  <w:style w:type="paragraph" w:styleId="26">
    <w:name w:val="Body Text Indent 2"/>
    <w:basedOn w:val="a"/>
    <w:link w:val="27"/>
    <w:uiPriority w:val="99"/>
    <w:semiHidden/>
    <w:unhideWhenUsed/>
    <w:rsid w:val="00C61829"/>
    <w:pPr>
      <w:spacing w:after="120" w:line="480" w:lineRule="auto"/>
      <w:ind w:left="283"/>
    </w:pPr>
    <w:rPr>
      <w:rFonts w:ascii="Times New Roman" w:eastAsia="Times New Roman" w:hAnsi="Times New Roman"/>
      <w:sz w:val="24"/>
      <w:szCs w:val="20"/>
      <w:lang w:val="ru-RU" w:eastAsia="ru-RU"/>
    </w:rPr>
  </w:style>
  <w:style w:type="character" w:customStyle="1" w:styleId="27">
    <w:name w:val="Основной текст с отступом 2 Знак"/>
    <w:basedOn w:val="a0"/>
    <w:link w:val="26"/>
    <w:uiPriority w:val="99"/>
    <w:semiHidden/>
    <w:rsid w:val="00C61829"/>
    <w:rPr>
      <w:rFonts w:ascii="Times New Roman" w:eastAsia="Times New Roman" w:hAnsi="Times New Roman" w:cs="Times New Roman"/>
      <w:sz w:val="24"/>
      <w:szCs w:val="20"/>
      <w:lang w:val="ru-RU" w:eastAsia="ru-RU"/>
    </w:rPr>
  </w:style>
  <w:style w:type="paragraph" w:styleId="33">
    <w:name w:val="Body Text Indent 3"/>
    <w:basedOn w:val="a"/>
    <w:link w:val="34"/>
    <w:uiPriority w:val="99"/>
    <w:semiHidden/>
    <w:unhideWhenUsed/>
    <w:rsid w:val="00C61829"/>
    <w:pPr>
      <w:spacing w:after="120" w:line="240" w:lineRule="auto"/>
      <w:ind w:left="283"/>
    </w:pPr>
    <w:rPr>
      <w:rFonts w:ascii="Times New Roman" w:eastAsia="Times New Roman" w:hAnsi="Times New Roman"/>
      <w:sz w:val="16"/>
      <w:szCs w:val="16"/>
      <w:lang w:eastAsia="ru-RU"/>
    </w:rPr>
  </w:style>
  <w:style w:type="character" w:customStyle="1" w:styleId="34">
    <w:name w:val="Основной текст с отступом 3 Знак"/>
    <w:basedOn w:val="a0"/>
    <w:link w:val="33"/>
    <w:uiPriority w:val="99"/>
    <w:semiHidden/>
    <w:rsid w:val="00C61829"/>
    <w:rPr>
      <w:rFonts w:ascii="Times New Roman" w:eastAsia="Times New Roman" w:hAnsi="Times New Roman" w:cs="Times New Roman"/>
      <w:sz w:val="16"/>
      <w:szCs w:val="16"/>
      <w:lang w:eastAsia="ru-RU"/>
    </w:rPr>
  </w:style>
  <w:style w:type="paragraph" w:styleId="affb">
    <w:name w:val="annotation subject"/>
    <w:basedOn w:val="afd"/>
    <w:next w:val="afd"/>
    <w:link w:val="affc"/>
    <w:uiPriority w:val="99"/>
    <w:semiHidden/>
    <w:unhideWhenUsed/>
    <w:rsid w:val="00C61829"/>
    <w:rPr>
      <w:b/>
      <w:bCs/>
      <w:lang w:val="ru-RU"/>
    </w:rPr>
  </w:style>
  <w:style w:type="character" w:customStyle="1" w:styleId="affc">
    <w:name w:val="Тема примечания Знак"/>
    <w:basedOn w:val="afe"/>
    <w:link w:val="affb"/>
    <w:uiPriority w:val="99"/>
    <w:semiHidden/>
    <w:rsid w:val="00C61829"/>
    <w:rPr>
      <w:rFonts w:ascii="Times New Roman" w:eastAsia="Times New Roman" w:hAnsi="Times New Roman" w:cs="Times New Roman"/>
      <w:b/>
      <w:bCs/>
      <w:sz w:val="20"/>
      <w:szCs w:val="20"/>
      <w:lang w:val="ru-RU" w:eastAsia="ru-RU"/>
    </w:rPr>
  </w:style>
  <w:style w:type="character" w:customStyle="1" w:styleId="a8">
    <w:name w:val="Без интервала Знак"/>
    <w:link w:val="a7"/>
    <w:uiPriority w:val="99"/>
    <w:locked/>
    <w:rsid w:val="00C61829"/>
    <w:rPr>
      <w:rFonts w:ascii="Calibri" w:eastAsia="Calibri" w:hAnsi="Calibri" w:cs="Times New Roman"/>
      <w:lang w:eastAsia="en-US"/>
    </w:rPr>
  </w:style>
  <w:style w:type="paragraph" w:customStyle="1" w:styleId="Oaeno">
    <w:name w:val="Oaeno"/>
    <w:uiPriority w:val="99"/>
    <w:rsid w:val="00C61829"/>
    <w:pPr>
      <w:widowControl w:val="0"/>
      <w:spacing w:after="0" w:line="210" w:lineRule="atLeast"/>
      <w:ind w:firstLine="454"/>
      <w:jc w:val="both"/>
    </w:pPr>
    <w:rPr>
      <w:rFonts w:ascii="Times New Roman" w:eastAsia="Times New Roman" w:hAnsi="Times New Roman" w:cs="Times New Roman"/>
      <w:color w:val="000000"/>
      <w:sz w:val="20"/>
      <w:szCs w:val="20"/>
      <w:lang w:val="ru-RU" w:eastAsia="ru-RU"/>
    </w:rPr>
  </w:style>
  <w:style w:type="paragraph" w:customStyle="1" w:styleId="110">
    <w:name w:val="Абзац списка11"/>
    <w:basedOn w:val="a"/>
    <w:uiPriority w:val="99"/>
    <w:rsid w:val="00C61829"/>
    <w:pPr>
      <w:suppressAutoHyphens/>
      <w:ind w:left="720"/>
      <w:contextualSpacing/>
    </w:pPr>
    <w:rPr>
      <w:rFonts w:eastAsia="Times New Roman" w:cs="Calibri"/>
      <w:lang w:val="ru-RU" w:eastAsia="zh-CN"/>
    </w:rPr>
  </w:style>
  <w:style w:type="paragraph" w:customStyle="1" w:styleId="affd">
    <w:name w:val="Знак Знак"/>
    <w:basedOn w:val="a"/>
    <w:uiPriority w:val="99"/>
    <w:rsid w:val="00C61829"/>
    <w:pPr>
      <w:spacing w:after="0" w:line="240" w:lineRule="auto"/>
    </w:pPr>
    <w:rPr>
      <w:rFonts w:ascii="Verdana" w:eastAsia="Times New Roman" w:hAnsi="Verdana" w:cs="Verdana"/>
      <w:sz w:val="20"/>
      <w:szCs w:val="20"/>
      <w:lang w:val="en-US"/>
    </w:rPr>
  </w:style>
  <w:style w:type="paragraph" w:customStyle="1" w:styleId="19">
    <w:name w:val="Знак Знак Знак Знак Знак Знак Знак Знак Знак Знак Знак Знак Знак Знак Знак1 Знак Знак Знак Знак Знак Знак Знак Знак Знак Знак Знак Знак Знак"/>
    <w:basedOn w:val="a"/>
    <w:uiPriority w:val="99"/>
    <w:rsid w:val="00C61829"/>
    <w:pPr>
      <w:spacing w:after="0" w:line="240" w:lineRule="auto"/>
    </w:pPr>
    <w:rPr>
      <w:rFonts w:ascii="Verdana" w:eastAsia="Times New Roman" w:hAnsi="Verdana" w:cs="Verdana"/>
      <w:sz w:val="20"/>
      <w:szCs w:val="20"/>
      <w:lang w:val="en-US"/>
    </w:rPr>
  </w:style>
  <w:style w:type="paragraph" w:customStyle="1" w:styleId="affe">
    <w:name w:val="Знак Знак Знак"/>
    <w:basedOn w:val="a"/>
    <w:uiPriority w:val="99"/>
    <w:rsid w:val="00C61829"/>
    <w:pPr>
      <w:spacing w:after="0" w:line="240" w:lineRule="auto"/>
    </w:pPr>
    <w:rPr>
      <w:rFonts w:ascii="Verdana" w:eastAsia="Times New Roman" w:hAnsi="Verdana" w:cs="Verdana"/>
      <w:sz w:val="20"/>
      <w:szCs w:val="20"/>
      <w:lang w:val="en-US"/>
    </w:rPr>
  </w:style>
  <w:style w:type="paragraph" w:customStyle="1" w:styleId="afff">
    <w:name w:val="Нормальний текст"/>
    <w:basedOn w:val="a"/>
    <w:uiPriority w:val="99"/>
    <w:rsid w:val="00C61829"/>
    <w:pPr>
      <w:spacing w:before="120" w:after="0" w:line="240" w:lineRule="auto"/>
      <w:ind w:firstLine="567"/>
      <w:jc w:val="both"/>
    </w:pPr>
    <w:rPr>
      <w:rFonts w:ascii="Antiqua" w:eastAsia="Times New Roman" w:hAnsi="Antiqua"/>
      <w:sz w:val="26"/>
      <w:szCs w:val="20"/>
      <w:lang w:eastAsia="ru-RU"/>
    </w:rPr>
  </w:style>
  <w:style w:type="paragraph" w:customStyle="1" w:styleId="1a">
    <w:name w:val="Знак Знак Знак1"/>
    <w:basedOn w:val="a"/>
    <w:uiPriority w:val="99"/>
    <w:rsid w:val="00C61829"/>
    <w:pPr>
      <w:spacing w:after="0" w:line="240" w:lineRule="auto"/>
    </w:pPr>
    <w:rPr>
      <w:rFonts w:ascii="Verdana" w:eastAsia="Times New Roman" w:hAnsi="Verdana" w:cs="Verdana"/>
      <w:sz w:val="20"/>
      <w:szCs w:val="20"/>
      <w:lang w:val="en-US"/>
    </w:rPr>
  </w:style>
  <w:style w:type="paragraph" w:customStyle="1" w:styleId="afff0">
    <w:name w:val="Знак"/>
    <w:basedOn w:val="a"/>
    <w:uiPriority w:val="99"/>
    <w:rsid w:val="00C61829"/>
    <w:pPr>
      <w:spacing w:after="0" w:line="240" w:lineRule="auto"/>
    </w:pPr>
    <w:rPr>
      <w:rFonts w:ascii="Verdana" w:eastAsia="Times New Roman" w:hAnsi="Verdana" w:cs="Verdana"/>
      <w:sz w:val="20"/>
      <w:szCs w:val="20"/>
      <w:lang w:val="en-US"/>
    </w:rPr>
  </w:style>
  <w:style w:type="paragraph" w:customStyle="1" w:styleId="afff1">
    <w:name w:val="ШапкаПервая"/>
    <w:basedOn w:val="aff9"/>
    <w:next w:val="aff9"/>
    <w:uiPriority w:val="99"/>
    <w:rsid w:val="00C61829"/>
    <w:pPr>
      <w:spacing w:before="360"/>
    </w:pPr>
  </w:style>
  <w:style w:type="paragraph" w:customStyle="1" w:styleId="afff2">
    <w:name w:val="Название документа"/>
    <w:next w:val="afff1"/>
    <w:uiPriority w:val="99"/>
    <w:rsid w:val="00C61829"/>
    <w:pPr>
      <w:pBdr>
        <w:top w:val="double" w:sz="6" w:space="8" w:color="808080"/>
        <w:bottom w:val="double" w:sz="6" w:space="8" w:color="808080"/>
      </w:pBdr>
      <w:spacing w:after="40" w:line="240" w:lineRule="atLeast"/>
      <w:jc w:val="center"/>
    </w:pPr>
    <w:rPr>
      <w:rFonts w:ascii="Times New Roman" w:eastAsia="Times New Roman" w:hAnsi="Times New Roman" w:cs="Times New Roman"/>
      <w:b/>
      <w:caps/>
      <w:spacing w:val="20"/>
      <w:sz w:val="18"/>
      <w:szCs w:val="20"/>
      <w:lang w:val="ru-RU" w:eastAsia="ru-RU"/>
    </w:rPr>
  </w:style>
  <w:style w:type="paragraph" w:customStyle="1" w:styleId="afff3">
    <w:name w:val="ШапкаПоследняя"/>
    <w:basedOn w:val="aff9"/>
    <w:next w:val="af0"/>
    <w:uiPriority w:val="99"/>
    <w:rsid w:val="00C61829"/>
    <w:pPr>
      <w:pBdr>
        <w:bottom w:val="single" w:sz="6" w:space="18" w:color="808080"/>
      </w:pBdr>
      <w:spacing w:after="360"/>
    </w:pPr>
  </w:style>
  <w:style w:type="paragraph" w:customStyle="1" w:styleId="CharChar1">
    <w:name w:val="Char Знак Знак Char Знак Знак Знак Знак Знак Знак Знак Знак Знак Знак Знак Знак Знак Знак Знак1 Знак"/>
    <w:basedOn w:val="a"/>
    <w:uiPriority w:val="99"/>
    <w:rsid w:val="00C61829"/>
    <w:pPr>
      <w:spacing w:after="0" w:line="240" w:lineRule="auto"/>
    </w:pPr>
    <w:rPr>
      <w:rFonts w:ascii="Verdana" w:eastAsia="Times New Roman" w:hAnsi="Verdana" w:cs="Verdana"/>
      <w:sz w:val="20"/>
      <w:szCs w:val="20"/>
      <w:lang w:val="en-US"/>
    </w:rPr>
  </w:style>
  <w:style w:type="paragraph" w:customStyle="1" w:styleId="1b">
    <w:name w:val="Знак Знак Знак Знак1 Знак"/>
    <w:basedOn w:val="a"/>
    <w:uiPriority w:val="99"/>
    <w:rsid w:val="00C61829"/>
    <w:pPr>
      <w:spacing w:after="0" w:line="240" w:lineRule="auto"/>
    </w:pPr>
    <w:rPr>
      <w:rFonts w:ascii="Verdana" w:eastAsia="Times New Roman" w:hAnsi="Verdana" w:cs="Verdana"/>
      <w:sz w:val="20"/>
      <w:szCs w:val="20"/>
      <w:lang w:val="en-US"/>
    </w:rPr>
  </w:style>
  <w:style w:type="paragraph" w:customStyle="1" w:styleId="Oaeno0">
    <w:name w:val="Oaeno0"/>
    <w:basedOn w:val="Oaeno"/>
    <w:uiPriority w:val="99"/>
    <w:rsid w:val="00C61829"/>
    <w:pPr>
      <w:ind w:firstLine="0"/>
    </w:pPr>
    <w:rPr>
      <w:color w:val="auto"/>
    </w:rPr>
  </w:style>
  <w:style w:type="paragraph" w:customStyle="1" w:styleId="WW-">
    <w:name w:val="WW-Базовый"/>
    <w:uiPriority w:val="99"/>
    <w:rsid w:val="00C61829"/>
    <w:pPr>
      <w:tabs>
        <w:tab w:val="left" w:pos="708"/>
      </w:tabs>
      <w:suppressAutoHyphens/>
      <w:spacing w:after="0" w:line="100" w:lineRule="atLeast"/>
    </w:pPr>
    <w:rPr>
      <w:rFonts w:ascii="Times New Roman" w:eastAsia="Times New Roman" w:hAnsi="Times New Roman" w:cs="Times New Roman"/>
      <w:color w:val="00000A"/>
      <w:sz w:val="20"/>
      <w:szCs w:val="20"/>
      <w:lang w:val="ru-RU" w:eastAsia="zh-CN"/>
    </w:rPr>
  </w:style>
  <w:style w:type="paragraph" w:customStyle="1" w:styleId="28">
    <w:name w:val="Без интервала2"/>
    <w:uiPriority w:val="99"/>
    <w:rsid w:val="00C61829"/>
    <w:pPr>
      <w:spacing w:after="0" w:line="240" w:lineRule="auto"/>
    </w:pPr>
    <w:rPr>
      <w:rFonts w:ascii="Calibri" w:eastAsia="Times New Roman" w:hAnsi="Calibri" w:cs="Times New Roman"/>
      <w:lang w:val="ru-RU" w:eastAsia="en-US"/>
    </w:rPr>
  </w:style>
  <w:style w:type="paragraph" w:customStyle="1" w:styleId="1c">
    <w:name w:val="заголовок 1"/>
    <w:basedOn w:val="a"/>
    <w:next w:val="a"/>
    <w:uiPriority w:val="99"/>
    <w:rsid w:val="00C61829"/>
    <w:pPr>
      <w:keepNext/>
      <w:autoSpaceDE w:val="0"/>
      <w:autoSpaceDN w:val="0"/>
      <w:spacing w:after="0" w:line="240" w:lineRule="auto"/>
      <w:jc w:val="center"/>
      <w:outlineLvl w:val="0"/>
    </w:pPr>
    <w:rPr>
      <w:rFonts w:ascii="Times New Roman" w:eastAsia="Times New Roman" w:hAnsi="Times New Roman"/>
      <w:b/>
      <w:sz w:val="20"/>
      <w:szCs w:val="20"/>
      <w:lang w:val="ru-RU" w:eastAsia="ru-RU"/>
    </w:rPr>
  </w:style>
  <w:style w:type="paragraph" w:customStyle="1" w:styleId="Default">
    <w:name w:val="Default"/>
    <w:uiPriority w:val="99"/>
    <w:rsid w:val="00C61829"/>
    <w:pPr>
      <w:autoSpaceDE w:val="0"/>
      <w:autoSpaceDN w:val="0"/>
      <w:adjustRightInd w:val="0"/>
      <w:spacing w:after="0" w:line="240" w:lineRule="auto"/>
    </w:pPr>
    <w:rPr>
      <w:rFonts w:ascii="Cambria" w:eastAsia="Times New Roman" w:hAnsi="Cambria" w:cs="Cambria"/>
      <w:color w:val="000000"/>
      <w:sz w:val="24"/>
      <w:szCs w:val="24"/>
      <w:lang w:val="ru-RU" w:eastAsia="ru-RU"/>
    </w:rPr>
  </w:style>
  <w:style w:type="paragraph" w:customStyle="1" w:styleId="1d">
    <w:name w:val="Абзац списка1"/>
    <w:basedOn w:val="a"/>
    <w:uiPriority w:val="99"/>
    <w:rsid w:val="00C61829"/>
    <w:pPr>
      <w:ind w:left="720"/>
      <w:contextualSpacing/>
    </w:pPr>
    <w:rPr>
      <w:rFonts w:ascii="Times New Roman" w:eastAsia="Times New Roman" w:hAnsi="Times New Roman"/>
      <w:sz w:val="28"/>
    </w:rPr>
  </w:style>
  <w:style w:type="character" w:styleId="afff4">
    <w:name w:val="page number"/>
    <w:uiPriority w:val="99"/>
    <w:semiHidden/>
    <w:unhideWhenUsed/>
    <w:rsid w:val="00C61829"/>
    <w:rPr>
      <w:rFonts w:ascii="Times New Roman" w:hAnsi="Times New Roman" w:cs="Times New Roman" w:hint="default"/>
    </w:rPr>
  </w:style>
  <w:style w:type="character" w:customStyle="1" w:styleId="textgray1">
    <w:name w:val="text_gray1"/>
    <w:uiPriority w:val="99"/>
    <w:rsid w:val="00C61829"/>
    <w:rPr>
      <w:color w:val="808080"/>
    </w:rPr>
  </w:style>
  <w:style w:type="character" w:customStyle="1" w:styleId="longtext">
    <w:name w:val="long_text"/>
    <w:uiPriority w:val="99"/>
    <w:rsid w:val="00C61829"/>
  </w:style>
  <w:style w:type="character" w:customStyle="1" w:styleId="afff5">
    <w:name w:val="ШапкаПостЧасть"/>
    <w:uiPriority w:val="99"/>
    <w:rsid w:val="00C61829"/>
    <w:rPr>
      <w:rFonts w:ascii="Arial" w:hAnsi="Arial" w:cs="Arial" w:hint="default"/>
      <w:b/>
      <w:bCs w:val="0"/>
      <w:spacing w:val="-10"/>
      <w:sz w:val="18"/>
    </w:rPr>
  </w:style>
  <w:style w:type="character" w:customStyle="1" w:styleId="35">
    <w:name w:val="Знак Знак3"/>
    <w:uiPriority w:val="99"/>
    <w:rsid w:val="00C61829"/>
    <w:rPr>
      <w:rFonts w:ascii="Courier New" w:hAnsi="Courier New" w:cs="Courier New" w:hint="default"/>
      <w:lang w:val="ru-RU" w:eastAsia="ru-RU"/>
    </w:rPr>
  </w:style>
  <w:style w:type="character" w:customStyle="1" w:styleId="shorttext">
    <w:name w:val="short_text"/>
    <w:uiPriority w:val="99"/>
    <w:rsid w:val="00C61829"/>
    <w:rPr>
      <w:rFonts w:ascii="Times New Roman" w:hAnsi="Times New Roman" w:cs="Times New Roman" w:hint="default"/>
    </w:rPr>
  </w:style>
  <w:style w:type="character" w:customStyle="1" w:styleId="hps">
    <w:name w:val="hps"/>
    <w:uiPriority w:val="99"/>
    <w:rsid w:val="00C61829"/>
    <w:rPr>
      <w:rFonts w:ascii="Times New Roman" w:hAnsi="Times New Roman" w:cs="Times New Roman" w:hint="default"/>
    </w:rPr>
  </w:style>
  <w:style w:type="character" w:customStyle="1" w:styleId="cuh1">
    <w:name w:val="cu h1"/>
    <w:uiPriority w:val="99"/>
    <w:rsid w:val="00C61829"/>
    <w:rPr>
      <w:rFonts w:ascii="Times New Roman" w:hAnsi="Times New Roman" w:cs="Times New Roman" w:hint="default"/>
    </w:rPr>
  </w:style>
  <w:style w:type="character" w:customStyle="1" w:styleId="PlainTextChar1">
    <w:name w:val="Plain Text Char1"/>
    <w:uiPriority w:val="99"/>
    <w:locked/>
    <w:rsid w:val="00C61829"/>
    <w:rPr>
      <w:rFonts w:ascii="Courier New" w:eastAsia="MS Mincho" w:hAnsi="Courier New" w:cs="Courier New" w:hint="default"/>
      <w:lang w:val="ru-RU" w:eastAsia="ru-RU"/>
    </w:rPr>
  </w:style>
  <w:style w:type="numbering" w:styleId="111111">
    <w:name w:val="Outline List 2"/>
    <w:basedOn w:val="a2"/>
    <w:uiPriority w:val="99"/>
    <w:semiHidden/>
    <w:unhideWhenUsed/>
    <w:rsid w:val="00C61829"/>
    <w:pPr>
      <w:numPr>
        <w:numId w:val="6"/>
      </w:numPr>
    </w:pPr>
  </w:style>
  <w:style w:type="paragraph" w:customStyle="1" w:styleId="afff6">
    <w:name w:val="Знак Знак Знак Знак Знак Знак"/>
    <w:basedOn w:val="a"/>
    <w:rsid w:val="00C61829"/>
    <w:pPr>
      <w:spacing w:after="0" w:line="240" w:lineRule="auto"/>
    </w:pPr>
    <w:rPr>
      <w:rFonts w:ascii="Verdana" w:eastAsia="Times New Roman" w:hAnsi="Verdana" w:cs="Verdana"/>
      <w:sz w:val="20"/>
      <w:szCs w:val="20"/>
      <w:lang w:val="en-US"/>
    </w:rPr>
  </w:style>
  <w:style w:type="paragraph" w:customStyle="1" w:styleId="afff7">
    <w:name w:val="Знак Знак Знак Знак Знак Знак"/>
    <w:basedOn w:val="a"/>
    <w:rsid w:val="001D2414"/>
    <w:pPr>
      <w:spacing w:after="0" w:line="240" w:lineRule="auto"/>
    </w:pPr>
    <w:rPr>
      <w:rFonts w:ascii="Verdana" w:eastAsia="Times New Roman"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364541">
      <w:bodyDiv w:val="1"/>
      <w:marLeft w:val="0"/>
      <w:marRight w:val="0"/>
      <w:marTop w:val="0"/>
      <w:marBottom w:val="0"/>
      <w:divBdr>
        <w:top w:val="none" w:sz="0" w:space="0" w:color="auto"/>
        <w:left w:val="none" w:sz="0" w:space="0" w:color="auto"/>
        <w:bottom w:val="none" w:sz="0" w:space="0" w:color="auto"/>
        <w:right w:val="none" w:sz="0" w:space="0" w:color="auto"/>
      </w:divBdr>
    </w:div>
    <w:div w:id="627904040">
      <w:bodyDiv w:val="1"/>
      <w:marLeft w:val="0"/>
      <w:marRight w:val="0"/>
      <w:marTop w:val="0"/>
      <w:marBottom w:val="0"/>
      <w:divBdr>
        <w:top w:val="none" w:sz="0" w:space="0" w:color="auto"/>
        <w:left w:val="none" w:sz="0" w:space="0" w:color="auto"/>
        <w:bottom w:val="none" w:sz="0" w:space="0" w:color="auto"/>
        <w:right w:val="none" w:sz="0" w:space="0" w:color="auto"/>
      </w:divBdr>
    </w:div>
    <w:div w:id="734861801">
      <w:bodyDiv w:val="1"/>
      <w:marLeft w:val="0"/>
      <w:marRight w:val="0"/>
      <w:marTop w:val="0"/>
      <w:marBottom w:val="0"/>
      <w:divBdr>
        <w:top w:val="none" w:sz="0" w:space="0" w:color="auto"/>
        <w:left w:val="none" w:sz="0" w:space="0" w:color="auto"/>
        <w:bottom w:val="none" w:sz="0" w:space="0" w:color="auto"/>
        <w:right w:val="none" w:sz="0" w:space="0" w:color="auto"/>
      </w:divBdr>
    </w:div>
    <w:div w:id="1896887066">
      <w:bodyDiv w:val="1"/>
      <w:marLeft w:val="0"/>
      <w:marRight w:val="0"/>
      <w:marTop w:val="0"/>
      <w:marBottom w:val="0"/>
      <w:divBdr>
        <w:top w:val="none" w:sz="0" w:space="0" w:color="auto"/>
        <w:left w:val="none" w:sz="0" w:space="0" w:color="auto"/>
        <w:bottom w:val="none" w:sz="0" w:space="0" w:color="auto"/>
        <w:right w:val="none" w:sz="0" w:space="0" w:color="auto"/>
      </w:divBdr>
    </w:div>
    <w:div w:id="1937447095">
      <w:bodyDiv w:val="1"/>
      <w:marLeft w:val="0"/>
      <w:marRight w:val="0"/>
      <w:marTop w:val="0"/>
      <w:marBottom w:val="0"/>
      <w:divBdr>
        <w:top w:val="none" w:sz="0" w:space="0" w:color="auto"/>
        <w:left w:val="none" w:sz="0" w:space="0" w:color="auto"/>
        <w:bottom w:val="none" w:sz="0" w:space="0" w:color="auto"/>
        <w:right w:val="none" w:sz="0" w:space="0" w:color="auto"/>
      </w:divBdr>
    </w:div>
    <w:div w:id="201098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ext.ua/upload/iblock/71d/i0010005_i0010005.jpg" TargetMode="Externa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hyperlink" Target="http://zakon5.rada.gov.ua/laws/show/922-19/print1443605167065181" TargetMode="External"/><Relationship Id="rId12" Type="http://schemas.openxmlformats.org/officeDocument/2006/relationships/image" Target="https://fs.elektro.ru/images/600/products/e4989a9465ba20883e7c072f58c5706c.png" TargetMode="External"/><Relationship Id="rId17" Type="http://schemas.openxmlformats.org/officeDocument/2006/relationships/image" Target="http://www.enext.ua/resizepicture.php?img=/upload/iblock/66c/s002017_.jpg&amp;w=200" TargetMode="External"/><Relationship Id="rId25" Type="http://schemas.openxmlformats.org/officeDocument/2006/relationships/image" Target="https://asenergi.com/assets/images/predohranitel/vp/vp1_m.jpg"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hyperlink" Target="http://minfin.com.ua/currency/mb" TargetMode="External"/><Relationship Id="rId1" Type="http://schemas.openxmlformats.org/officeDocument/2006/relationships/customXml" Target="../customXml/item1.xml"/><Relationship Id="rId6" Type="http://schemas.openxmlformats.org/officeDocument/2006/relationships/hyperlink" Target="http://zakon0.rada.gov.ua/laws/show/2289-17" TargetMode="External"/><Relationship Id="rId11" Type="http://schemas.openxmlformats.org/officeDocument/2006/relationships/image" Target="media/image2.pn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hyperlink" Target="http://minfin.com.ua/currency/mb" TargetMode="External"/><Relationship Id="rId10" Type="http://schemas.openxmlformats.org/officeDocument/2006/relationships/image" Target="http://www.enext.ua/resizepicture.php?img=/upload/iblock/71d/i0010005_i0010005.jpg&amp;w=200"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http://images.ua.prom.st/37250180_w200_h200_vyklyuchatel_1_polyus.jpg" TargetMode="External"/><Relationship Id="rId22" Type="http://schemas.openxmlformats.org/officeDocument/2006/relationships/image" Target="media/image10.png"/><Relationship Id="rId27" Type="http://schemas.openxmlformats.org/officeDocument/2006/relationships/hyperlink" Target="http://minfin.com.ua/currency/mb"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5A867-ADA7-4EE0-8EE7-4761073A7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1208</TotalTime>
  <Pages>39</Pages>
  <Words>55756</Words>
  <Characters>31781</Characters>
  <Application>Microsoft Office Word</Application>
  <DocSecurity>0</DocSecurity>
  <Lines>264</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Бєлоус Галина Романівна</dc:creator>
  <cp:keywords/>
  <dc:description/>
  <cp:lastModifiedBy>Бєлоус Галина Романівна</cp:lastModifiedBy>
  <cp:revision>245</cp:revision>
  <cp:lastPrinted>2019-12-02T07:11:00Z</cp:lastPrinted>
  <dcterms:created xsi:type="dcterms:W3CDTF">2019-10-18T10:56:00Z</dcterms:created>
  <dcterms:modified xsi:type="dcterms:W3CDTF">2019-12-27T13:16:00Z</dcterms:modified>
</cp:coreProperties>
</file>