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C37F97" w14:textId="77777777" w:rsidR="00715E42" w:rsidRPr="008435DF" w:rsidRDefault="00715E42" w:rsidP="00715E42">
      <w:pPr>
        <w:rPr>
          <w:rFonts w:ascii="Times New Roman" w:hAnsi="Times New Roman"/>
          <w:b/>
          <w:bCs/>
          <w:sz w:val="36"/>
          <w:szCs w:val="36"/>
        </w:rPr>
      </w:pPr>
      <w:r w:rsidRPr="008435DF">
        <w:rPr>
          <w:rFonts w:ascii="Times New Roman" w:hAnsi="Times New Roman"/>
          <w:b/>
          <w:sz w:val="36"/>
          <w:szCs w:val="36"/>
        </w:rPr>
        <w:t>АКЦІОНЕРНЕ ТОВАРИСТВО «ВІННИЦЯОБЛЕНЕРГО»</w:t>
      </w:r>
    </w:p>
    <w:p w14:paraId="3E028B90" w14:textId="77777777" w:rsidR="00715E42" w:rsidRPr="008435DF" w:rsidRDefault="00715E42" w:rsidP="00715E42">
      <w:pPr>
        <w:jc w:val="center"/>
        <w:rPr>
          <w:rFonts w:ascii="Times New Roman" w:hAnsi="Times New Roman"/>
          <w:b/>
          <w:bCs/>
          <w:sz w:val="38"/>
          <w:szCs w:val="38"/>
        </w:rPr>
      </w:pP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3"/>
        <w:gridCol w:w="4395"/>
      </w:tblGrid>
      <w:tr w:rsidR="00715E42" w:rsidRPr="008435DF" w14:paraId="2559E3BC" w14:textId="77777777" w:rsidTr="00B60903">
        <w:tc>
          <w:tcPr>
            <w:tcW w:w="4923" w:type="dxa"/>
            <w:tcBorders>
              <w:top w:val="nil"/>
              <w:left w:val="nil"/>
              <w:bottom w:val="nil"/>
              <w:right w:val="nil"/>
            </w:tcBorders>
          </w:tcPr>
          <w:p w14:paraId="02B0E6A3" w14:textId="77777777" w:rsidR="00715E42" w:rsidRPr="008435DF" w:rsidRDefault="00715E42" w:rsidP="00B60903">
            <w:pPr>
              <w:rPr>
                <w:rFonts w:ascii="Times New Roman" w:hAnsi="Times New Roman"/>
                <w:b/>
                <w:bCs/>
                <w:sz w:val="28"/>
                <w:szCs w:val="28"/>
              </w:rPr>
            </w:pPr>
          </w:p>
        </w:tc>
        <w:tc>
          <w:tcPr>
            <w:tcW w:w="4395" w:type="dxa"/>
            <w:tcBorders>
              <w:top w:val="nil"/>
              <w:left w:val="nil"/>
              <w:bottom w:val="nil"/>
              <w:right w:val="nil"/>
            </w:tcBorders>
          </w:tcPr>
          <w:p w14:paraId="578CAE17" w14:textId="77777777" w:rsidR="00715E42" w:rsidRPr="008435DF" w:rsidRDefault="00715E42" w:rsidP="00B60903">
            <w:pPr>
              <w:rPr>
                <w:rFonts w:ascii="Times New Roman" w:hAnsi="Times New Roman"/>
                <w:b/>
                <w:bCs/>
                <w:noProof/>
                <w:sz w:val="24"/>
                <w:szCs w:val="24"/>
              </w:rPr>
            </w:pPr>
            <w:r w:rsidRPr="008435DF">
              <w:rPr>
                <w:rFonts w:ascii="Times New Roman" w:hAnsi="Times New Roman"/>
                <w:b/>
                <w:bCs/>
                <w:noProof/>
                <w:sz w:val="24"/>
                <w:szCs w:val="24"/>
              </w:rPr>
              <w:t xml:space="preserve">                  "ЗАТВЕРДЖЕНО"</w:t>
            </w:r>
          </w:p>
          <w:p w14:paraId="4AFF8F02" w14:textId="77777777" w:rsidR="00715E42" w:rsidRPr="008435DF" w:rsidRDefault="00715E42" w:rsidP="00B60903">
            <w:pPr>
              <w:rPr>
                <w:rFonts w:ascii="Times New Roman" w:hAnsi="Times New Roman"/>
                <w:b/>
                <w:bCs/>
                <w:noProof/>
                <w:sz w:val="24"/>
                <w:szCs w:val="24"/>
              </w:rPr>
            </w:pPr>
            <w:r w:rsidRPr="008435DF">
              <w:rPr>
                <w:rFonts w:ascii="Times New Roman" w:hAnsi="Times New Roman"/>
                <w:b/>
                <w:bCs/>
                <w:noProof/>
                <w:sz w:val="24"/>
                <w:szCs w:val="24"/>
              </w:rPr>
              <w:t>рішенням  тендерного комітету</w:t>
            </w:r>
          </w:p>
          <w:p w14:paraId="491E2AB9" w14:textId="53D73F31" w:rsidR="00715E42" w:rsidRPr="008435DF" w:rsidRDefault="00715E42" w:rsidP="00550B6A">
            <w:pPr>
              <w:rPr>
                <w:rFonts w:ascii="Times New Roman" w:hAnsi="Times New Roman"/>
                <w:b/>
                <w:bCs/>
                <w:noProof/>
                <w:sz w:val="24"/>
                <w:szCs w:val="24"/>
              </w:rPr>
            </w:pPr>
            <w:r w:rsidRPr="008435DF">
              <w:rPr>
                <w:rFonts w:ascii="Times New Roman" w:hAnsi="Times New Roman"/>
                <w:b/>
                <w:bCs/>
                <w:noProof/>
                <w:sz w:val="24"/>
                <w:szCs w:val="24"/>
              </w:rPr>
              <w:t>протокол  №</w:t>
            </w:r>
            <w:r w:rsidR="001A529C">
              <w:rPr>
                <w:rFonts w:ascii="Times New Roman" w:hAnsi="Times New Roman"/>
                <w:b/>
                <w:bCs/>
                <w:noProof/>
                <w:sz w:val="24"/>
                <w:szCs w:val="24"/>
              </w:rPr>
              <w:t>27</w:t>
            </w:r>
            <w:r w:rsidR="001A529C">
              <w:rPr>
                <w:rFonts w:ascii="Times New Roman" w:hAnsi="Times New Roman"/>
                <w:b/>
                <w:bCs/>
                <w:noProof/>
                <w:sz w:val="24"/>
                <w:szCs w:val="24"/>
                <w:lang w:val="ru-RU"/>
              </w:rPr>
              <w:t xml:space="preserve"> </w:t>
            </w:r>
            <w:r w:rsidRPr="008435DF">
              <w:rPr>
                <w:rFonts w:ascii="Times New Roman" w:hAnsi="Times New Roman"/>
                <w:b/>
                <w:bCs/>
                <w:noProof/>
                <w:sz w:val="24"/>
                <w:szCs w:val="24"/>
              </w:rPr>
              <w:t>від</w:t>
            </w:r>
            <w:r>
              <w:rPr>
                <w:rFonts w:ascii="Times New Roman" w:hAnsi="Times New Roman"/>
                <w:b/>
                <w:bCs/>
                <w:noProof/>
                <w:sz w:val="24"/>
                <w:szCs w:val="24"/>
              </w:rPr>
              <w:t xml:space="preserve"> </w:t>
            </w:r>
            <w:r w:rsidR="002A45B8">
              <w:rPr>
                <w:rFonts w:ascii="Times New Roman" w:hAnsi="Times New Roman"/>
                <w:b/>
                <w:bCs/>
                <w:noProof/>
                <w:color w:val="FF0000"/>
                <w:sz w:val="24"/>
                <w:szCs w:val="24"/>
                <w:lang w:val="ru-RU"/>
              </w:rPr>
              <w:t xml:space="preserve">   </w:t>
            </w:r>
            <w:r w:rsidR="001A529C" w:rsidRPr="001A529C">
              <w:rPr>
                <w:rFonts w:ascii="Times New Roman" w:hAnsi="Times New Roman"/>
                <w:b/>
                <w:bCs/>
                <w:noProof/>
                <w:sz w:val="24"/>
                <w:szCs w:val="24"/>
                <w:lang w:val="ru-RU"/>
              </w:rPr>
              <w:t>26</w:t>
            </w:r>
            <w:r w:rsidRPr="001A529C">
              <w:rPr>
                <w:rFonts w:ascii="Times New Roman" w:hAnsi="Times New Roman"/>
                <w:b/>
                <w:bCs/>
                <w:noProof/>
                <w:sz w:val="24"/>
                <w:szCs w:val="24"/>
              </w:rPr>
              <w:t>.</w:t>
            </w:r>
            <w:r w:rsidR="00F83A5D" w:rsidRPr="001A529C">
              <w:rPr>
                <w:rFonts w:ascii="Times New Roman" w:hAnsi="Times New Roman"/>
                <w:b/>
                <w:bCs/>
                <w:noProof/>
                <w:sz w:val="24"/>
                <w:szCs w:val="24"/>
              </w:rPr>
              <w:t>12</w:t>
            </w:r>
            <w:r w:rsidRPr="001A529C">
              <w:rPr>
                <w:rFonts w:ascii="Times New Roman" w:hAnsi="Times New Roman"/>
                <w:b/>
                <w:bCs/>
                <w:noProof/>
                <w:sz w:val="24"/>
                <w:szCs w:val="24"/>
              </w:rPr>
              <w:t>.20</w:t>
            </w:r>
            <w:r w:rsidR="00550B6A" w:rsidRPr="001A529C">
              <w:rPr>
                <w:rFonts w:ascii="Times New Roman" w:hAnsi="Times New Roman"/>
                <w:b/>
                <w:bCs/>
                <w:noProof/>
                <w:sz w:val="24"/>
                <w:szCs w:val="24"/>
                <w:lang w:val="ru-RU"/>
              </w:rPr>
              <w:t>19</w:t>
            </w:r>
            <w:r w:rsidRPr="001A529C">
              <w:rPr>
                <w:rFonts w:ascii="Times New Roman" w:hAnsi="Times New Roman"/>
                <w:b/>
                <w:bCs/>
                <w:noProof/>
                <w:sz w:val="24"/>
                <w:szCs w:val="24"/>
              </w:rPr>
              <w:t xml:space="preserve"> </w:t>
            </w:r>
            <w:r w:rsidRPr="008435DF">
              <w:rPr>
                <w:rFonts w:ascii="Times New Roman" w:hAnsi="Times New Roman"/>
                <w:b/>
                <w:bCs/>
                <w:noProof/>
                <w:sz w:val="24"/>
                <w:szCs w:val="24"/>
              </w:rPr>
              <w:t xml:space="preserve">року </w:t>
            </w:r>
          </w:p>
        </w:tc>
      </w:tr>
      <w:tr w:rsidR="00715E42" w:rsidRPr="008435DF" w14:paraId="6EB12C93" w14:textId="77777777" w:rsidTr="00B60903">
        <w:tc>
          <w:tcPr>
            <w:tcW w:w="4923" w:type="dxa"/>
            <w:tcBorders>
              <w:top w:val="nil"/>
              <w:left w:val="nil"/>
              <w:bottom w:val="nil"/>
              <w:right w:val="nil"/>
            </w:tcBorders>
          </w:tcPr>
          <w:p w14:paraId="048265B0" w14:textId="77777777" w:rsidR="00715E42" w:rsidRPr="008435DF" w:rsidRDefault="00715E42" w:rsidP="00B60903">
            <w:pPr>
              <w:rPr>
                <w:rFonts w:ascii="Times New Roman" w:hAnsi="Times New Roman"/>
                <w:b/>
                <w:bCs/>
                <w:sz w:val="28"/>
                <w:szCs w:val="28"/>
              </w:rPr>
            </w:pPr>
          </w:p>
        </w:tc>
        <w:tc>
          <w:tcPr>
            <w:tcW w:w="4395" w:type="dxa"/>
            <w:tcBorders>
              <w:top w:val="nil"/>
              <w:left w:val="nil"/>
              <w:bottom w:val="nil"/>
              <w:right w:val="nil"/>
            </w:tcBorders>
          </w:tcPr>
          <w:p w14:paraId="1983C1DE" w14:textId="77777777" w:rsidR="00715E42" w:rsidRPr="008435DF" w:rsidRDefault="00715E42" w:rsidP="00B60903">
            <w:pPr>
              <w:rPr>
                <w:rFonts w:ascii="Times New Roman" w:hAnsi="Times New Roman"/>
                <w:b/>
                <w:bCs/>
                <w:sz w:val="24"/>
                <w:szCs w:val="24"/>
              </w:rPr>
            </w:pPr>
            <w:r w:rsidRPr="008435DF">
              <w:rPr>
                <w:rFonts w:ascii="Times New Roman" w:hAnsi="Times New Roman"/>
                <w:b/>
                <w:bCs/>
                <w:sz w:val="24"/>
                <w:szCs w:val="24"/>
              </w:rPr>
              <w:t xml:space="preserve">Голова тендерного комітету </w:t>
            </w:r>
          </w:p>
        </w:tc>
      </w:tr>
      <w:tr w:rsidR="00715E42" w:rsidRPr="008435DF" w14:paraId="49D49490" w14:textId="77777777" w:rsidTr="00B60903">
        <w:tc>
          <w:tcPr>
            <w:tcW w:w="4923" w:type="dxa"/>
            <w:tcBorders>
              <w:top w:val="nil"/>
              <w:left w:val="nil"/>
              <w:bottom w:val="nil"/>
              <w:right w:val="nil"/>
            </w:tcBorders>
          </w:tcPr>
          <w:p w14:paraId="1E07F5D2" w14:textId="77777777" w:rsidR="00715E42" w:rsidRPr="008435DF" w:rsidRDefault="00715E42" w:rsidP="00B60903">
            <w:pPr>
              <w:rPr>
                <w:rFonts w:ascii="Times New Roman" w:hAnsi="Times New Roman"/>
                <w:b/>
                <w:bCs/>
                <w:sz w:val="28"/>
                <w:szCs w:val="28"/>
              </w:rPr>
            </w:pPr>
          </w:p>
        </w:tc>
        <w:tc>
          <w:tcPr>
            <w:tcW w:w="4395" w:type="dxa"/>
            <w:tcBorders>
              <w:top w:val="nil"/>
              <w:left w:val="nil"/>
              <w:bottom w:val="nil"/>
              <w:right w:val="nil"/>
            </w:tcBorders>
          </w:tcPr>
          <w:p w14:paraId="326E3ADA" w14:textId="77777777" w:rsidR="00715E42" w:rsidRPr="008435DF" w:rsidRDefault="00715E42" w:rsidP="00B60903">
            <w:pPr>
              <w:rPr>
                <w:rFonts w:ascii="Times New Roman" w:hAnsi="Times New Roman"/>
                <w:b/>
                <w:bCs/>
                <w:sz w:val="28"/>
                <w:szCs w:val="28"/>
              </w:rPr>
            </w:pPr>
            <w:r w:rsidRPr="008435DF">
              <w:rPr>
                <w:rFonts w:ascii="Times New Roman" w:hAnsi="Times New Roman"/>
                <w:b/>
                <w:bCs/>
                <w:sz w:val="28"/>
                <w:szCs w:val="28"/>
              </w:rPr>
              <w:t xml:space="preserve">________________ С. О. </w:t>
            </w:r>
            <w:proofErr w:type="spellStart"/>
            <w:r w:rsidRPr="008435DF">
              <w:rPr>
                <w:rFonts w:ascii="Times New Roman" w:hAnsi="Times New Roman"/>
                <w:b/>
                <w:bCs/>
                <w:sz w:val="28"/>
                <w:szCs w:val="28"/>
              </w:rPr>
              <w:t>Чеченєв</w:t>
            </w:r>
            <w:proofErr w:type="spellEnd"/>
          </w:p>
        </w:tc>
      </w:tr>
      <w:tr w:rsidR="00715E42" w:rsidRPr="008435DF" w14:paraId="58E7E015" w14:textId="77777777" w:rsidTr="00B60903">
        <w:tc>
          <w:tcPr>
            <w:tcW w:w="4923" w:type="dxa"/>
            <w:tcBorders>
              <w:top w:val="nil"/>
              <w:left w:val="nil"/>
              <w:bottom w:val="nil"/>
              <w:right w:val="nil"/>
            </w:tcBorders>
          </w:tcPr>
          <w:p w14:paraId="7B542A35" w14:textId="77777777" w:rsidR="00715E42" w:rsidRPr="008435DF" w:rsidRDefault="00715E42" w:rsidP="00B60903">
            <w:pPr>
              <w:rPr>
                <w:rFonts w:ascii="Times New Roman" w:hAnsi="Times New Roman"/>
                <w:b/>
                <w:bCs/>
                <w:sz w:val="28"/>
                <w:szCs w:val="28"/>
              </w:rPr>
            </w:pPr>
          </w:p>
        </w:tc>
        <w:tc>
          <w:tcPr>
            <w:tcW w:w="4395" w:type="dxa"/>
            <w:tcBorders>
              <w:top w:val="nil"/>
              <w:left w:val="nil"/>
              <w:bottom w:val="nil"/>
              <w:right w:val="nil"/>
            </w:tcBorders>
          </w:tcPr>
          <w:p w14:paraId="66E4218C" w14:textId="77777777" w:rsidR="00715E42" w:rsidRPr="008435DF" w:rsidRDefault="00715E42" w:rsidP="00B60903">
            <w:pPr>
              <w:rPr>
                <w:rFonts w:ascii="Times New Roman" w:hAnsi="Times New Roman"/>
                <w:sz w:val="28"/>
                <w:szCs w:val="28"/>
              </w:rPr>
            </w:pPr>
          </w:p>
        </w:tc>
      </w:tr>
    </w:tbl>
    <w:p w14:paraId="528C78DE" w14:textId="77777777" w:rsidR="00715E42" w:rsidRPr="008435DF" w:rsidRDefault="00715E42" w:rsidP="00715E42">
      <w:pPr>
        <w:ind w:left="320"/>
        <w:jc w:val="center"/>
        <w:rPr>
          <w:rFonts w:ascii="Times New Roman" w:hAnsi="Times New Roman"/>
        </w:rPr>
      </w:pPr>
      <w:r w:rsidRPr="008435DF">
        <w:rPr>
          <w:rFonts w:ascii="Times New Roman" w:hAnsi="Times New Roman"/>
        </w:rPr>
        <w:t xml:space="preserve">                                                                                МП  </w:t>
      </w:r>
    </w:p>
    <w:p w14:paraId="7205C46C" w14:textId="77777777" w:rsidR="00715E42" w:rsidRPr="008435DF" w:rsidRDefault="00715E42" w:rsidP="00715E42">
      <w:pPr>
        <w:autoSpaceDE w:val="0"/>
        <w:autoSpaceDN w:val="0"/>
        <w:adjustRightInd w:val="0"/>
        <w:spacing w:after="120"/>
        <w:jc w:val="right"/>
        <w:rPr>
          <w:rFonts w:ascii="Times New Roman" w:hAnsi="Times New Roman"/>
          <w:b/>
          <w:bCs/>
          <w:sz w:val="16"/>
          <w:szCs w:val="16"/>
        </w:rPr>
      </w:pPr>
    </w:p>
    <w:p w14:paraId="624D5307" w14:textId="77777777" w:rsidR="00715E42" w:rsidRPr="008435DF" w:rsidRDefault="00715E42" w:rsidP="00715E42">
      <w:pPr>
        <w:autoSpaceDE w:val="0"/>
        <w:autoSpaceDN w:val="0"/>
        <w:adjustRightInd w:val="0"/>
        <w:spacing w:after="120"/>
        <w:jc w:val="right"/>
        <w:rPr>
          <w:rFonts w:ascii="Times New Roman" w:hAnsi="Times New Roman"/>
          <w:b/>
          <w:bCs/>
          <w:sz w:val="16"/>
          <w:szCs w:val="16"/>
        </w:rPr>
      </w:pPr>
    </w:p>
    <w:p w14:paraId="4B770DAE" w14:textId="77777777" w:rsidR="00715E42" w:rsidRPr="008435DF" w:rsidRDefault="00715E42" w:rsidP="00715E42">
      <w:pPr>
        <w:autoSpaceDE w:val="0"/>
        <w:autoSpaceDN w:val="0"/>
        <w:adjustRightInd w:val="0"/>
        <w:spacing w:after="120"/>
        <w:jc w:val="right"/>
        <w:rPr>
          <w:rFonts w:ascii="Times New Roman" w:hAnsi="Times New Roman"/>
          <w:b/>
          <w:bCs/>
          <w:sz w:val="16"/>
          <w:szCs w:val="16"/>
        </w:rPr>
      </w:pPr>
    </w:p>
    <w:tbl>
      <w:tblPr>
        <w:tblW w:w="0" w:type="auto"/>
        <w:jc w:val="center"/>
        <w:tblLayout w:type="fixed"/>
        <w:tblLook w:val="0000" w:firstRow="0" w:lastRow="0" w:firstColumn="0" w:lastColumn="0" w:noHBand="0" w:noVBand="0"/>
      </w:tblPr>
      <w:tblGrid>
        <w:gridCol w:w="9847"/>
      </w:tblGrid>
      <w:tr w:rsidR="00715E42" w:rsidRPr="008435DF" w14:paraId="1A671062" w14:textId="77777777" w:rsidTr="00B60903">
        <w:trPr>
          <w:jc w:val="center"/>
        </w:trPr>
        <w:tc>
          <w:tcPr>
            <w:tcW w:w="9847" w:type="dxa"/>
            <w:tcBorders>
              <w:top w:val="nil"/>
              <w:left w:val="nil"/>
              <w:bottom w:val="nil"/>
              <w:right w:val="nil"/>
            </w:tcBorders>
          </w:tcPr>
          <w:p w14:paraId="3154B9C2" w14:textId="77777777" w:rsidR="00715E42" w:rsidRPr="008435DF" w:rsidRDefault="00715E42" w:rsidP="00B60903">
            <w:pPr>
              <w:autoSpaceDE w:val="0"/>
              <w:autoSpaceDN w:val="0"/>
              <w:adjustRightInd w:val="0"/>
              <w:spacing w:after="120"/>
              <w:jc w:val="center"/>
              <w:rPr>
                <w:rFonts w:ascii="Times New Roman" w:hAnsi="Times New Roman"/>
                <w:b/>
                <w:bCs/>
                <w:sz w:val="36"/>
                <w:szCs w:val="36"/>
              </w:rPr>
            </w:pPr>
            <w:r w:rsidRPr="008435DF">
              <w:rPr>
                <w:rFonts w:ascii="Times New Roman" w:hAnsi="Times New Roman"/>
                <w:b/>
                <w:bCs/>
                <w:sz w:val="36"/>
                <w:szCs w:val="36"/>
              </w:rPr>
              <w:t>ТЕНДЕРНА ДОКУМЕНТАЦІЯ</w:t>
            </w:r>
          </w:p>
        </w:tc>
      </w:tr>
    </w:tbl>
    <w:p w14:paraId="7EEC4F52" w14:textId="77777777" w:rsidR="00715E42" w:rsidRPr="007138E2" w:rsidRDefault="00715E42" w:rsidP="00715E42">
      <w:pPr>
        <w:autoSpaceDE w:val="0"/>
        <w:autoSpaceDN w:val="0"/>
        <w:adjustRightInd w:val="0"/>
        <w:spacing w:after="0"/>
        <w:jc w:val="center"/>
        <w:rPr>
          <w:rFonts w:ascii="Times New Roman" w:hAnsi="Times New Roman"/>
          <w:b/>
          <w:bCs/>
          <w:sz w:val="44"/>
          <w:szCs w:val="44"/>
        </w:rPr>
      </w:pPr>
    </w:p>
    <w:p w14:paraId="4AAC072E" w14:textId="77777777" w:rsidR="00BC669E" w:rsidRPr="00BB0C9F" w:rsidRDefault="00BC669E" w:rsidP="00BC669E">
      <w:pPr>
        <w:autoSpaceDE w:val="0"/>
        <w:autoSpaceDN w:val="0"/>
        <w:adjustRightInd w:val="0"/>
        <w:spacing w:after="120"/>
        <w:jc w:val="center"/>
        <w:rPr>
          <w:rFonts w:ascii="Times New Roman" w:hAnsi="Times New Roman"/>
          <w:b/>
          <w:color w:val="000000"/>
          <w:sz w:val="44"/>
          <w:szCs w:val="44"/>
        </w:rPr>
      </w:pPr>
      <w:r w:rsidRPr="00BB0C9F">
        <w:rPr>
          <w:rFonts w:ascii="Times New Roman" w:hAnsi="Times New Roman"/>
          <w:b/>
          <w:color w:val="000000"/>
          <w:sz w:val="44"/>
          <w:szCs w:val="44"/>
        </w:rPr>
        <w:t xml:space="preserve">ДК 021:2015 код </w:t>
      </w:r>
    </w:p>
    <w:p w14:paraId="449C5C6F" w14:textId="77777777" w:rsidR="00715E42" w:rsidRPr="00205163" w:rsidRDefault="00BC669E" w:rsidP="00BC669E">
      <w:pPr>
        <w:autoSpaceDE w:val="0"/>
        <w:autoSpaceDN w:val="0"/>
        <w:adjustRightInd w:val="0"/>
        <w:jc w:val="both"/>
        <w:rPr>
          <w:rFonts w:ascii="Times New Roman" w:hAnsi="Times New Roman"/>
          <w:b/>
          <w:bCs/>
          <w:color w:val="0033CC"/>
          <w:sz w:val="36"/>
          <w:szCs w:val="36"/>
        </w:rPr>
      </w:pPr>
      <w:r>
        <w:rPr>
          <w:rFonts w:ascii="Times New Roman" w:hAnsi="Times New Roman"/>
          <w:b/>
          <w:color w:val="000000"/>
          <w:sz w:val="44"/>
          <w:szCs w:val="44"/>
          <w:lang w:val="en-US"/>
        </w:rPr>
        <w:t xml:space="preserve">          </w:t>
      </w:r>
      <w:r w:rsidRPr="00BB0C9F">
        <w:rPr>
          <w:rFonts w:ascii="Times New Roman" w:hAnsi="Times New Roman"/>
          <w:b/>
          <w:color w:val="000000"/>
          <w:sz w:val="44"/>
          <w:szCs w:val="44"/>
          <w:lang w:val="ru-RU"/>
        </w:rPr>
        <w:t xml:space="preserve">31220000-4 </w:t>
      </w:r>
      <w:r w:rsidRPr="00BB0C9F">
        <w:rPr>
          <w:rFonts w:ascii="Times New Roman" w:hAnsi="Times New Roman"/>
          <w:b/>
          <w:color w:val="000000"/>
          <w:sz w:val="44"/>
          <w:szCs w:val="44"/>
        </w:rPr>
        <w:t>Елементи електричних схем</w:t>
      </w:r>
    </w:p>
    <w:p w14:paraId="3D92D74E" w14:textId="77777777" w:rsidR="00715E42" w:rsidRPr="0019201F" w:rsidRDefault="00715E42" w:rsidP="00715E42">
      <w:pPr>
        <w:autoSpaceDE w:val="0"/>
        <w:autoSpaceDN w:val="0"/>
        <w:adjustRightInd w:val="0"/>
        <w:spacing w:after="0"/>
        <w:rPr>
          <w:rFonts w:ascii="Times New Roman" w:hAnsi="Times New Roman"/>
          <w:b/>
          <w:bCs/>
          <w:color w:val="0000FF"/>
          <w:sz w:val="44"/>
          <w:szCs w:val="44"/>
        </w:rPr>
      </w:pPr>
    </w:p>
    <w:p w14:paraId="455AA207" w14:textId="77777777" w:rsidR="00715E42" w:rsidRPr="000A5897" w:rsidRDefault="00715E42" w:rsidP="00715E42">
      <w:pPr>
        <w:autoSpaceDE w:val="0"/>
        <w:autoSpaceDN w:val="0"/>
        <w:adjustRightInd w:val="0"/>
        <w:spacing w:after="120"/>
        <w:jc w:val="center"/>
        <w:rPr>
          <w:rFonts w:ascii="Times New Roman" w:hAnsi="Times New Roman"/>
          <w:b/>
          <w:bCs/>
          <w:sz w:val="44"/>
          <w:szCs w:val="44"/>
        </w:rPr>
      </w:pPr>
    </w:p>
    <w:p w14:paraId="4106C674" w14:textId="77777777" w:rsidR="00715E42" w:rsidRPr="008435DF" w:rsidRDefault="00715E42" w:rsidP="00715E42">
      <w:pPr>
        <w:autoSpaceDE w:val="0"/>
        <w:autoSpaceDN w:val="0"/>
        <w:adjustRightInd w:val="0"/>
        <w:spacing w:after="120"/>
        <w:jc w:val="center"/>
        <w:rPr>
          <w:rFonts w:ascii="Times New Roman" w:hAnsi="Times New Roman"/>
          <w:b/>
          <w:bCs/>
          <w:sz w:val="28"/>
          <w:szCs w:val="28"/>
        </w:rPr>
      </w:pPr>
    </w:p>
    <w:p w14:paraId="3BF816CC" w14:textId="77777777" w:rsidR="00715E42" w:rsidRPr="008435DF" w:rsidRDefault="00715E42" w:rsidP="00715E42">
      <w:pPr>
        <w:autoSpaceDE w:val="0"/>
        <w:autoSpaceDN w:val="0"/>
        <w:adjustRightInd w:val="0"/>
        <w:spacing w:after="120"/>
        <w:jc w:val="center"/>
        <w:rPr>
          <w:rFonts w:ascii="Times New Roman" w:hAnsi="Times New Roman"/>
          <w:b/>
          <w:bCs/>
          <w:sz w:val="28"/>
          <w:szCs w:val="28"/>
        </w:rPr>
      </w:pPr>
    </w:p>
    <w:p w14:paraId="378F74F7" w14:textId="77777777" w:rsidR="00715E42" w:rsidRDefault="00715E42" w:rsidP="00715E42">
      <w:pPr>
        <w:autoSpaceDE w:val="0"/>
        <w:autoSpaceDN w:val="0"/>
        <w:adjustRightInd w:val="0"/>
        <w:spacing w:after="120"/>
        <w:jc w:val="center"/>
        <w:rPr>
          <w:rFonts w:ascii="Times New Roman" w:hAnsi="Times New Roman"/>
          <w:b/>
          <w:bCs/>
          <w:sz w:val="28"/>
          <w:szCs w:val="28"/>
          <w:lang w:val="ru-RU"/>
        </w:rPr>
      </w:pPr>
    </w:p>
    <w:p w14:paraId="1586EDF1" w14:textId="77777777" w:rsidR="007A7694" w:rsidRPr="007A7694" w:rsidRDefault="007A7694" w:rsidP="00715E42">
      <w:pPr>
        <w:autoSpaceDE w:val="0"/>
        <w:autoSpaceDN w:val="0"/>
        <w:adjustRightInd w:val="0"/>
        <w:spacing w:after="120"/>
        <w:jc w:val="center"/>
        <w:rPr>
          <w:rFonts w:ascii="Times New Roman" w:hAnsi="Times New Roman"/>
          <w:b/>
          <w:bCs/>
          <w:sz w:val="28"/>
          <w:szCs w:val="28"/>
          <w:lang w:val="ru-RU"/>
        </w:rPr>
      </w:pPr>
    </w:p>
    <w:p w14:paraId="7462F197" w14:textId="77777777" w:rsidR="00715E42" w:rsidRPr="008435DF" w:rsidRDefault="00715E42" w:rsidP="00715E42">
      <w:pPr>
        <w:autoSpaceDE w:val="0"/>
        <w:autoSpaceDN w:val="0"/>
        <w:adjustRightInd w:val="0"/>
        <w:spacing w:after="120"/>
        <w:jc w:val="center"/>
        <w:rPr>
          <w:rFonts w:ascii="Times New Roman" w:hAnsi="Times New Roman"/>
          <w:b/>
          <w:bCs/>
          <w:sz w:val="28"/>
          <w:szCs w:val="28"/>
        </w:rPr>
      </w:pPr>
    </w:p>
    <w:p w14:paraId="12DB3328" w14:textId="77777777" w:rsidR="00715E42" w:rsidRPr="008435DF" w:rsidRDefault="00715E42" w:rsidP="00715E42">
      <w:pPr>
        <w:autoSpaceDE w:val="0"/>
        <w:autoSpaceDN w:val="0"/>
        <w:adjustRightInd w:val="0"/>
        <w:spacing w:after="120"/>
        <w:jc w:val="center"/>
        <w:rPr>
          <w:rFonts w:ascii="Times New Roman" w:hAnsi="Times New Roman"/>
          <w:b/>
          <w:bCs/>
          <w:sz w:val="28"/>
          <w:szCs w:val="28"/>
        </w:rPr>
      </w:pPr>
    </w:p>
    <w:p w14:paraId="7E463E66" w14:textId="77777777" w:rsidR="00715E42" w:rsidRDefault="00715E42" w:rsidP="00715E42">
      <w:pPr>
        <w:autoSpaceDE w:val="0"/>
        <w:autoSpaceDN w:val="0"/>
        <w:adjustRightInd w:val="0"/>
        <w:spacing w:after="120"/>
        <w:jc w:val="center"/>
        <w:rPr>
          <w:rFonts w:ascii="Times New Roman" w:hAnsi="Times New Roman"/>
          <w:b/>
          <w:bCs/>
          <w:sz w:val="28"/>
          <w:szCs w:val="28"/>
        </w:rPr>
      </w:pPr>
      <w:r w:rsidRPr="008435DF">
        <w:rPr>
          <w:rFonts w:ascii="Times New Roman" w:hAnsi="Times New Roman"/>
          <w:b/>
          <w:bCs/>
          <w:sz w:val="28"/>
          <w:szCs w:val="28"/>
        </w:rPr>
        <w:t>м. Вінниця –  201</w:t>
      </w:r>
      <w:r>
        <w:rPr>
          <w:rFonts w:ascii="Times New Roman" w:hAnsi="Times New Roman"/>
          <w:b/>
          <w:bCs/>
          <w:sz w:val="28"/>
          <w:szCs w:val="28"/>
        </w:rPr>
        <w:t>9</w:t>
      </w:r>
    </w:p>
    <w:p w14:paraId="67D4CA16" w14:textId="77777777" w:rsidR="00715E42" w:rsidRDefault="00715E42" w:rsidP="00715E42">
      <w:pPr>
        <w:autoSpaceDE w:val="0"/>
        <w:autoSpaceDN w:val="0"/>
        <w:adjustRightInd w:val="0"/>
        <w:spacing w:after="120"/>
        <w:jc w:val="center"/>
        <w:rPr>
          <w:rFonts w:ascii="Times New Roman" w:hAnsi="Times New Roman"/>
          <w:b/>
          <w:bCs/>
          <w:sz w:val="28"/>
          <w:szCs w:val="28"/>
          <w:lang w:val="ru-RU"/>
        </w:rPr>
      </w:pPr>
    </w:p>
    <w:p w14:paraId="695991B8" w14:textId="77777777" w:rsidR="007A7694" w:rsidRDefault="007A7694" w:rsidP="00715E42">
      <w:pPr>
        <w:autoSpaceDE w:val="0"/>
        <w:autoSpaceDN w:val="0"/>
        <w:adjustRightInd w:val="0"/>
        <w:spacing w:after="120"/>
        <w:jc w:val="center"/>
        <w:rPr>
          <w:rFonts w:ascii="Times New Roman" w:hAnsi="Times New Roman"/>
          <w:b/>
          <w:bCs/>
          <w:sz w:val="28"/>
          <w:szCs w:val="28"/>
          <w:lang w:val="ru-RU"/>
        </w:rPr>
      </w:pPr>
    </w:p>
    <w:p w14:paraId="2C3836FB" w14:textId="77777777" w:rsidR="00EE6CCC" w:rsidRPr="007A7694" w:rsidRDefault="00EE6CCC" w:rsidP="00715E42">
      <w:pPr>
        <w:autoSpaceDE w:val="0"/>
        <w:autoSpaceDN w:val="0"/>
        <w:adjustRightInd w:val="0"/>
        <w:spacing w:after="120"/>
        <w:jc w:val="center"/>
        <w:rPr>
          <w:rFonts w:ascii="Times New Roman" w:hAnsi="Times New Roman"/>
          <w:b/>
          <w:bCs/>
          <w:sz w:val="28"/>
          <w:szCs w:val="28"/>
          <w:lang w:val="ru-RU"/>
        </w:rPr>
      </w:pPr>
    </w:p>
    <w:tbl>
      <w:tblPr>
        <w:tblW w:w="10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3053"/>
        <w:gridCol w:w="6052"/>
      </w:tblGrid>
      <w:tr w:rsidR="00715E42" w:rsidRPr="008435DF" w14:paraId="784D5061" w14:textId="77777777" w:rsidTr="00BC00F5">
        <w:trPr>
          <w:trHeight w:val="245"/>
          <w:jc w:val="center"/>
        </w:trPr>
        <w:tc>
          <w:tcPr>
            <w:tcW w:w="1453" w:type="dxa"/>
            <w:tcBorders>
              <w:bottom w:val="single" w:sz="4" w:space="0" w:color="auto"/>
            </w:tcBorders>
            <w:shd w:val="clear" w:color="auto" w:fill="auto"/>
            <w:vAlign w:val="center"/>
          </w:tcPr>
          <w:p w14:paraId="03A20DAF" w14:textId="77777777" w:rsidR="00715E42" w:rsidRPr="008435DF" w:rsidRDefault="00715E42" w:rsidP="00B60903">
            <w:pPr>
              <w:widowControl w:val="0"/>
              <w:spacing w:beforeLines="40" w:before="96" w:afterLines="40" w:after="96" w:line="240" w:lineRule="auto"/>
              <w:contextualSpacing/>
              <w:jc w:val="center"/>
              <w:rPr>
                <w:rFonts w:ascii="Times New Roman" w:hAnsi="Times New Roman"/>
                <w:sz w:val="24"/>
                <w:szCs w:val="24"/>
                <w:lang w:eastAsia="uk-UA"/>
              </w:rPr>
            </w:pPr>
          </w:p>
        </w:tc>
        <w:tc>
          <w:tcPr>
            <w:tcW w:w="9105" w:type="dxa"/>
            <w:gridSpan w:val="2"/>
            <w:shd w:val="clear" w:color="auto" w:fill="auto"/>
            <w:vAlign w:val="center"/>
          </w:tcPr>
          <w:p w14:paraId="7AF3A586" w14:textId="77777777" w:rsidR="00D410C3" w:rsidRDefault="00D410C3" w:rsidP="00B60903">
            <w:pPr>
              <w:widowControl w:val="0"/>
              <w:spacing w:beforeLines="40" w:before="96" w:afterLines="40" w:after="96" w:line="240" w:lineRule="auto"/>
              <w:contextualSpacing/>
              <w:jc w:val="center"/>
              <w:rPr>
                <w:rFonts w:ascii="Times New Roman" w:hAnsi="Times New Roman"/>
                <w:sz w:val="24"/>
                <w:szCs w:val="24"/>
                <w:bdr w:val="none" w:sz="0" w:space="0" w:color="auto" w:frame="1"/>
                <w:lang w:val="ru-RU" w:eastAsia="uk-UA"/>
              </w:rPr>
            </w:pPr>
          </w:p>
          <w:p w14:paraId="7021F34C" w14:textId="77777777" w:rsidR="00715E42" w:rsidRDefault="00715E42" w:rsidP="00B60903">
            <w:pPr>
              <w:widowControl w:val="0"/>
              <w:spacing w:beforeLines="40" w:before="96" w:afterLines="40" w:after="96" w:line="240" w:lineRule="auto"/>
              <w:contextualSpacing/>
              <w:jc w:val="center"/>
              <w:rPr>
                <w:rFonts w:ascii="Times New Roman" w:hAnsi="Times New Roman"/>
                <w:sz w:val="24"/>
                <w:szCs w:val="24"/>
                <w:bdr w:val="none" w:sz="0" w:space="0" w:color="auto" w:frame="1"/>
                <w:lang w:val="ru-RU" w:eastAsia="uk-UA"/>
              </w:rPr>
            </w:pPr>
            <w:r w:rsidRPr="008435DF">
              <w:rPr>
                <w:rFonts w:ascii="Times New Roman" w:hAnsi="Times New Roman"/>
                <w:sz w:val="24"/>
                <w:szCs w:val="24"/>
                <w:bdr w:val="none" w:sz="0" w:space="0" w:color="auto" w:frame="1"/>
                <w:lang w:eastAsia="uk-UA"/>
              </w:rPr>
              <w:t>Загальні положення</w:t>
            </w:r>
          </w:p>
          <w:p w14:paraId="617FA0EB" w14:textId="77777777" w:rsidR="00D410C3" w:rsidRPr="00D410C3" w:rsidRDefault="00D410C3" w:rsidP="00B60903">
            <w:pPr>
              <w:widowControl w:val="0"/>
              <w:spacing w:beforeLines="40" w:before="96" w:afterLines="40" w:after="96" w:line="240" w:lineRule="auto"/>
              <w:contextualSpacing/>
              <w:jc w:val="center"/>
              <w:rPr>
                <w:rFonts w:ascii="Times New Roman" w:hAnsi="Times New Roman"/>
                <w:sz w:val="24"/>
                <w:szCs w:val="24"/>
                <w:lang w:val="ru-RU" w:eastAsia="uk-UA"/>
              </w:rPr>
            </w:pPr>
          </w:p>
        </w:tc>
      </w:tr>
      <w:tr w:rsidR="00715E42" w:rsidRPr="008435DF" w14:paraId="59D10311" w14:textId="77777777" w:rsidTr="00BC00F5">
        <w:trPr>
          <w:trHeight w:val="245"/>
          <w:jc w:val="center"/>
        </w:trPr>
        <w:tc>
          <w:tcPr>
            <w:tcW w:w="1453" w:type="dxa"/>
            <w:tcBorders>
              <w:top w:val="single" w:sz="4" w:space="0" w:color="auto"/>
            </w:tcBorders>
            <w:shd w:val="clear" w:color="auto" w:fill="auto"/>
          </w:tcPr>
          <w:p w14:paraId="4911807D" w14:textId="77777777" w:rsidR="00715E42" w:rsidRPr="008435DF" w:rsidRDefault="00715E42" w:rsidP="00B60903">
            <w:pPr>
              <w:widowControl w:val="0"/>
              <w:spacing w:beforeLines="40" w:before="96" w:afterLines="40" w:after="96" w:line="240" w:lineRule="auto"/>
              <w:contextualSpacing/>
              <w:rPr>
                <w:rFonts w:ascii="Times New Roman" w:hAnsi="Times New Roman"/>
                <w:lang w:eastAsia="uk-UA"/>
              </w:rPr>
            </w:pPr>
            <w:r w:rsidRPr="008435DF">
              <w:rPr>
                <w:rFonts w:ascii="Times New Roman" w:hAnsi="Times New Roman"/>
                <w:lang w:eastAsia="uk-UA"/>
              </w:rPr>
              <w:t>1</w:t>
            </w:r>
          </w:p>
        </w:tc>
        <w:tc>
          <w:tcPr>
            <w:tcW w:w="3053" w:type="dxa"/>
            <w:shd w:val="clear" w:color="auto" w:fill="auto"/>
          </w:tcPr>
          <w:p w14:paraId="3F7B20F0" w14:textId="77777777" w:rsidR="00715E42" w:rsidRPr="008435DF" w:rsidRDefault="00715E42" w:rsidP="00B60903">
            <w:pPr>
              <w:widowControl w:val="0"/>
              <w:spacing w:beforeLines="40" w:before="96" w:afterLines="40" w:after="96"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Терміни, які вживаються в тендерній документації</w:t>
            </w:r>
          </w:p>
        </w:tc>
        <w:tc>
          <w:tcPr>
            <w:tcW w:w="6052" w:type="dxa"/>
            <w:shd w:val="clear" w:color="auto" w:fill="auto"/>
            <w:vAlign w:val="center"/>
          </w:tcPr>
          <w:p w14:paraId="71AB75BF" w14:textId="77777777" w:rsidR="00715E42" w:rsidRPr="008435DF" w:rsidRDefault="00715E42" w:rsidP="00B60903">
            <w:pPr>
              <w:widowControl w:val="0"/>
              <w:spacing w:beforeLines="40" w:before="96" w:afterLines="40" w:after="96" w:line="240" w:lineRule="auto"/>
              <w:contextualSpacing/>
              <w:jc w:val="both"/>
              <w:rPr>
                <w:rFonts w:ascii="Times New Roman" w:hAnsi="Times New Roman"/>
                <w:sz w:val="24"/>
                <w:szCs w:val="24"/>
                <w:lang w:eastAsia="uk-UA"/>
              </w:rPr>
            </w:pPr>
            <w:r w:rsidRPr="008435DF">
              <w:rPr>
                <w:rFonts w:ascii="Times New Roman" w:hAnsi="Times New Roman"/>
                <w:sz w:val="24"/>
                <w:szCs w:val="24"/>
                <w:lang w:eastAsia="uk-UA"/>
              </w:rPr>
              <w:t xml:space="preserve">Тендерну документацію (далі ТД) розроблено відповідно до вимог </w:t>
            </w:r>
            <w:hyperlink r:id="rId6" w:tgtFrame="_blank" w:history="1">
              <w:r w:rsidRPr="008435DF">
                <w:rPr>
                  <w:rFonts w:ascii="Times New Roman" w:hAnsi="Times New Roman"/>
                  <w:sz w:val="24"/>
                  <w:szCs w:val="24"/>
                  <w:bdr w:val="none" w:sz="0" w:space="0" w:color="auto" w:frame="1"/>
                  <w:lang w:eastAsia="uk-UA"/>
                </w:rPr>
                <w:t>Закону</w:t>
              </w:r>
            </w:hyperlink>
            <w:r w:rsidRPr="008435DF">
              <w:rPr>
                <w:rFonts w:ascii="Times New Roman" w:hAnsi="Times New Roman"/>
                <w:sz w:val="24"/>
                <w:szCs w:val="24"/>
                <w:bdr w:val="none" w:sz="0" w:space="0" w:color="auto" w:frame="1"/>
                <w:lang w:eastAsia="uk-UA"/>
              </w:rPr>
              <w:t xml:space="preserve"> України «Про публічні закупівлі» (далі - Закон)</w:t>
            </w:r>
            <w:r w:rsidRPr="008435DF">
              <w:rPr>
                <w:rFonts w:ascii="Times New Roman" w:hAnsi="Times New Roman"/>
                <w:sz w:val="24"/>
                <w:szCs w:val="24"/>
                <w:lang w:eastAsia="uk-UA"/>
              </w:rPr>
              <w:t>. Терміни вживаються у значенні, наведеному в Законі</w:t>
            </w:r>
          </w:p>
        </w:tc>
      </w:tr>
      <w:tr w:rsidR="00715E42" w:rsidRPr="008435DF" w14:paraId="6E4D83CB" w14:textId="77777777" w:rsidTr="00BC00F5">
        <w:trPr>
          <w:trHeight w:val="245"/>
          <w:jc w:val="center"/>
        </w:trPr>
        <w:tc>
          <w:tcPr>
            <w:tcW w:w="1453" w:type="dxa"/>
            <w:shd w:val="clear" w:color="auto" w:fill="auto"/>
          </w:tcPr>
          <w:p w14:paraId="426F858F" w14:textId="77777777" w:rsidR="00715E42" w:rsidRPr="008435DF" w:rsidRDefault="00715E42" w:rsidP="00B60903">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2</w:t>
            </w:r>
          </w:p>
        </w:tc>
        <w:tc>
          <w:tcPr>
            <w:tcW w:w="3053" w:type="dxa"/>
            <w:shd w:val="clear" w:color="auto" w:fill="auto"/>
          </w:tcPr>
          <w:p w14:paraId="4B638562" w14:textId="77777777" w:rsidR="00715E42" w:rsidRPr="008435DF" w:rsidRDefault="00715E42" w:rsidP="00B60903">
            <w:pPr>
              <w:widowControl w:val="0"/>
              <w:spacing w:beforeLines="50" w:before="120" w:afterLines="50" w:after="120" w:line="240" w:lineRule="auto"/>
              <w:contextualSpacing/>
              <w:jc w:val="both"/>
              <w:rPr>
                <w:rFonts w:ascii="Times New Roman" w:hAnsi="Times New Roman"/>
                <w:sz w:val="24"/>
                <w:szCs w:val="24"/>
                <w:lang w:eastAsia="uk-UA"/>
              </w:rPr>
            </w:pPr>
            <w:r w:rsidRPr="008435DF">
              <w:rPr>
                <w:rFonts w:ascii="Times New Roman" w:hAnsi="Times New Roman"/>
                <w:sz w:val="24"/>
                <w:szCs w:val="24"/>
                <w:lang w:eastAsia="uk-UA"/>
              </w:rPr>
              <w:t>Інформація про замовника торгів</w:t>
            </w:r>
          </w:p>
        </w:tc>
        <w:tc>
          <w:tcPr>
            <w:tcW w:w="6052" w:type="dxa"/>
            <w:shd w:val="clear" w:color="auto" w:fill="auto"/>
          </w:tcPr>
          <w:p w14:paraId="4400D08D" w14:textId="77777777" w:rsidR="00715E42" w:rsidRPr="008435DF" w:rsidRDefault="00715E42" w:rsidP="00B60903">
            <w:pPr>
              <w:widowControl w:val="0"/>
              <w:spacing w:beforeLines="50" w:before="120" w:afterLines="50" w:after="120" w:line="240" w:lineRule="auto"/>
              <w:contextualSpacing/>
              <w:jc w:val="both"/>
              <w:rPr>
                <w:rFonts w:ascii="Times New Roman" w:hAnsi="Times New Roman"/>
                <w:sz w:val="24"/>
                <w:szCs w:val="24"/>
                <w:lang w:eastAsia="uk-UA"/>
              </w:rPr>
            </w:pPr>
          </w:p>
        </w:tc>
      </w:tr>
      <w:tr w:rsidR="00715E42" w:rsidRPr="008435DF" w14:paraId="16B26919" w14:textId="77777777" w:rsidTr="00BC00F5">
        <w:trPr>
          <w:trHeight w:val="245"/>
          <w:jc w:val="center"/>
        </w:trPr>
        <w:tc>
          <w:tcPr>
            <w:tcW w:w="1453" w:type="dxa"/>
            <w:shd w:val="clear" w:color="auto" w:fill="auto"/>
          </w:tcPr>
          <w:p w14:paraId="2EC5E308" w14:textId="77777777" w:rsidR="00715E42" w:rsidRPr="008435DF" w:rsidRDefault="00715E42" w:rsidP="00B60903">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2.1</w:t>
            </w:r>
          </w:p>
        </w:tc>
        <w:tc>
          <w:tcPr>
            <w:tcW w:w="3053" w:type="dxa"/>
            <w:shd w:val="clear" w:color="auto" w:fill="auto"/>
          </w:tcPr>
          <w:p w14:paraId="78A36D1D" w14:textId="77777777" w:rsidR="00715E42" w:rsidRPr="008435DF" w:rsidRDefault="00715E42" w:rsidP="00B60903">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повне найменування</w:t>
            </w:r>
          </w:p>
        </w:tc>
        <w:tc>
          <w:tcPr>
            <w:tcW w:w="6052" w:type="dxa"/>
            <w:shd w:val="clear" w:color="auto" w:fill="auto"/>
          </w:tcPr>
          <w:p w14:paraId="309DEF1E" w14:textId="77777777" w:rsidR="00715E42" w:rsidRDefault="00715E42" w:rsidP="00B60903">
            <w:pPr>
              <w:widowControl w:val="0"/>
              <w:spacing w:beforeLines="50" w:before="120" w:afterLines="50" w:after="120" w:line="240" w:lineRule="auto"/>
              <w:contextualSpacing/>
              <w:jc w:val="both"/>
              <w:rPr>
                <w:rFonts w:ascii="Times New Roman" w:hAnsi="Times New Roman"/>
                <w:sz w:val="24"/>
                <w:szCs w:val="24"/>
              </w:rPr>
            </w:pPr>
            <w:r>
              <w:rPr>
                <w:rFonts w:ascii="Times New Roman" w:hAnsi="Times New Roman"/>
                <w:sz w:val="24"/>
                <w:szCs w:val="24"/>
              </w:rPr>
              <w:t xml:space="preserve">АКЦІОНЕРНЕ </w:t>
            </w:r>
            <w:r w:rsidRPr="008435DF">
              <w:rPr>
                <w:rFonts w:ascii="Times New Roman" w:hAnsi="Times New Roman"/>
                <w:sz w:val="24"/>
                <w:szCs w:val="24"/>
              </w:rPr>
              <w:t xml:space="preserve">ТОВАРИСТВО </w:t>
            </w:r>
          </w:p>
          <w:p w14:paraId="35EB15DC" w14:textId="77777777" w:rsidR="00715E42" w:rsidRPr="008435DF" w:rsidRDefault="00715E42" w:rsidP="00B60903">
            <w:pPr>
              <w:widowControl w:val="0"/>
              <w:spacing w:beforeLines="50" w:before="120" w:afterLines="50" w:after="120" w:line="240" w:lineRule="auto"/>
              <w:contextualSpacing/>
              <w:jc w:val="both"/>
              <w:rPr>
                <w:rFonts w:ascii="Times New Roman" w:hAnsi="Times New Roman"/>
                <w:sz w:val="24"/>
                <w:szCs w:val="24"/>
                <w:lang w:eastAsia="uk-UA"/>
              </w:rPr>
            </w:pPr>
            <w:r w:rsidRPr="008435DF">
              <w:rPr>
                <w:rFonts w:ascii="Times New Roman" w:hAnsi="Times New Roman"/>
                <w:sz w:val="24"/>
                <w:szCs w:val="24"/>
              </w:rPr>
              <w:t>«ВІННИЦЯОБЛЕНЕРГО»</w:t>
            </w:r>
          </w:p>
        </w:tc>
      </w:tr>
      <w:tr w:rsidR="00715E42" w:rsidRPr="008435DF" w14:paraId="1F03EE4D" w14:textId="77777777" w:rsidTr="00BC00F5">
        <w:trPr>
          <w:trHeight w:val="245"/>
          <w:jc w:val="center"/>
        </w:trPr>
        <w:tc>
          <w:tcPr>
            <w:tcW w:w="1453" w:type="dxa"/>
            <w:shd w:val="clear" w:color="auto" w:fill="auto"/>
          </w:tcPr>
          <w:p w14:paraId="5576A532" w14:textId="77777777" w:rsidR="00715E42" w:rsidRPr="008435DF" w:rsidRDefault="00715E42" w:rsidP="00B60903">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2.2</w:t>
            </w:r>
          </w:p>
        </w:tc>
        <w:tc>
          <w:tcPr>
            <w:tcW w:w="3053" w:type="dxa"/>
            <w:shd w:val="clear" w:color="auto" w:fill="auto"/>
          </w:tcPr>
          <w:p w14:paraId="43AC4315" w14:textId="77777777" w:rsidR="00715E42" w:rsidRPr="008435DF" w:rsidRDefault="00715E42" w:rsidP="00B60903">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місцезнаходження</w:t>
            </w:r>
          </w:p>
        </w:tc>
        <w:tc>
          <w:tcPr>
            <w:tcW w:w="6052" w:type="dxa"/>
            <w:shd w:val="clear" w:color="auto" w:fill="auto"/>
          </w:tcPr>
          <w:p w14:paraId="42966741" w14:textId="77777777" w:rsidR="00715E42" w:rsidRPr="008435DF" w:rsidRDefault="00715E42" w:rsidP="00B60903">
            <w:pPr>
              <w:widowControl w:val="0"/>
              <w:spacing w:beforeLines="50" w:before="120" w:afterLines="50" w:after="120" w:line="240" w:lineRule="auto"/>
              <w:contextualSpacing/>
              <w:jc w:val="both"/>
              <w:rPr>
                <w:rFonts w:ascii="Times New Roman" w:hAnsi="Times New Roman"/>
                <w:sz w:val="24"/>
                <w:szCs w:val="24"/>
                <w:lang w:eastAsia="uk-UA"/>
              </w:rPr>
            </w:pPr>
            <w:r w:rsidRPr="008435DF">
              <w:rPr>
                <w:rFonts w:ascii="Times New Roman" w:hAnsi="Times New Roman"/>
                <w:sz w:val="24"/>
                <w:szCs w:val="24"/>
                <w:lang w:eastAsia="uk-UA"/>
              </w:rPr>
              <w:t xml:space="preserve">Україна,  </w:t>
            </w:r>
            <w:smartTag w:uri="urn:schemas-microsoft-com:office:smarttags" w:element="metricconverter">
              <w:smartTagPr>
                <w:attr w:name="ProductID" w:val="21050, м"/>
              </w:smartTagPr>
              <w:r w:rsidRPr="008435DF">
                <w:rPr>
                  <w:rFonts w:ascii="Times New Roman" w:hAnsi="Times New Roman"/>
                  <w:sz w:val="24"/>
                  <w:szCs w:val="24"/>
                </w:rPr>
                <w:t>21050, м</w:t>
              </w:r>
            </w:smartTag>
            <w:r w:rsidRPr="008435DF">
              <w:rPr>
                <w:rFonts w:ascii="Times New Roman" w:hAnsi="Times New Roman"/>
                <w:sz w:val="24"/>
                <w:szCs w:val="24"/>
              </w:rPr>
              <w:t>. Вінниця, вул. Магістратська, 2</w:t>
            </w:r>
          </w:p>
        </w:tc>
      </w:tr>
      <w:tr w:rsidR="00715E42" w:rsidRPr="008435DF" w14:paraId="2011F3F3" w14:textId="77777777" w:rsidTr="00BC00F5">
        <w:trPr>
          <w:trHeight w:val="245"/>
          <w:jc w:val="center"/>
        </w:trPr>
        <w:tc>
          <w:tcPr>
            <w:tcW w:w="1453" w:type="dxa"/>
            <w:shd w:val="clear" w:color="auto" w:fill="auto"/>
          </w:tcPr>
          <w:p w14:paraId="74D9B099" w14:textId="77777777" w:rsidR="00715E42" w:rsidRPr="008435DF" w:rsidRDefault="00715E42" w:rsidP="00B60903">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2.3</w:t>
            </w:r>
          </w:p>
        </w:tc>
        <w:tc>
          <w:tcPr>
            <w:tcW w:w="3053" w:type="dxa"/>
            <w:shd w:val="clear" w:color="auto" w:fill="auto"/>
          </w:tcPr>
          <w:p w14:paraId="5E58D95D" w14:textId="77777777" w:rsidR="00715E42" w:rsidRPr="008435DF" w:rsidRDefault="00BC00F5" w:rsidP="00BC00F5">
            <w:pPr>
              <w:widowControl w:val="0"/>
              <w:spacing w:beforeLines="50" w:before="120" w:afterLines="50" w:after="12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П</w:t>
            </w:r>
            <w:r w:rsidR="00715E42" w:rsidRPr="008435DF">
              <w:rPr>
                <w:rFonts w:ascii="Times New Roman" w:hAnsi="Times New Roman"/>
                <w:sz w:val="24"/>
                <w:szCs w:val="24"/>
                <w:lang w:eastAsia="uk-UA"/>
              </w:rPr>
              <w:t>осадова</w:t>
            </w:r>
            <w:r>
              <w:rPr>
                <w:rFonts w:ascii="Times New Roman" w:hAnsi="Times New Roman"/>
                <w:sz w:val="24"/>
                <w:szCs w:val="24"/>
                <w:lang w:val="ru-RU" w:eastAsia="uk-UA"/>
              </w:rPr>
              <w:t xml:space="preserve"> </w:t>
            </w:r>
            <w:r w:rsidR="00715E42" w:rsidRPr="008435DF">
              <w:rPr>
                <w:rFonts w:ascii="Times New Roman" w:hAnsi="Times New Roman"/>
                <w:sz w:val="24"/>
                <w:szCs w:val="24"/>
                <w:lang w:eastAsia="uk-UA"/>
              </w:rPr>
              <w:t>особа замовника, уповноважена здійснювати зв'язок з учасниками</w:t>
            </w:r>
          </w:p>
        </w:tc>
        <w:tc>
          <w:tcPr>
            <w:tcW w:w="6052" w:type="dxa"/>
            <w:shd w:val="clear" w:color="auto" w:fill="auto"/>
          </w:tcPr>
          <w:p w14:paraId="1197A153" w14:textId="77777777" w:rsidR="00393D18" w:rsidRPr="00BB0C9F" w:rsidRDefault="00393D18" w:rsidP="00393D18">
            <w:pPr>
              <w:spacing w:after="0"/>
              <w:jc w:val="both"/>
              <w:rPr>
                <w:rFonts w:ascii="Times New Roman" w:hAnsi="Times New Roman"/>
                <w:color w:val="000000"/>
                <w:sz w:val="24"/>
                <w:szCs w:val="24"/>
                <w:lang w:val="ru-RU" w:eastAsia="uk-UA"/>
              </w:rPr>
            </w:pPr>
            <w:r w:rsidRPr="00BB0C9F">
              <w:rPr>
                <w:rFonts w:ascii="Times New Roman" w:hAnsi="Times New Roman"/>
                <w:color w:val="000000"/>
                <w:sz w:val="24"/>
                <w:szCs w:val="24"/>
                <w:lang w:eastAsia="uk-UA"/>
              </w:rPr>
              <w:t>З технічних питань</w:t>
            </w:r>
            <w:r w:rsidRPr="00BB0C9F">
              <w:rPr>
                <w:rFonts w:ascii="Times New Roman" w:hAnsi="Times New Roman"/>
                <w:color w:val="000000"/>
                <w:sz w:val="24"/>
                <w:szCs w:val="24"/>
                <w:lang w:val="ru-RU" w:eastAsia="uk-UA"/>
              </w:rPr>
              <w:t xml:space="preserve">: </w:t>
            </w:r>
          </w:p>
          <w:p w14:paraId="0114AD25" w14:textId="77777777" w:rsidR="00393D18" w:rsidRPr="00BB0C9F" w:rsidRDefault="00393D18" w:rsidP="00393D18">
            <w:pPr>
              <w:spacing w:after="0"/>
              <w:jc w:val="both"/>
              <w:rPr>
                <w:rFonts w:ascii="Times New Roman" w:hAnsi="Times New Roman"/>
                <w:color w:val="000000"/>
                <w:sz w:val="24"/>
                <w:szCs w:val="24"/>
              </w:rPr>
            </w:pPr>
            <w:r w:rsidRPr="00BB0C9F">
              <w:rPr>
                <w:rFonts w:ascii="Times New Roman" w:hAnsi="Times New Roman"/>
                <w:color w:val="000000"/>
                <w:sz w:val="24"/>
                <w:szCs w:val="24"/>
              </w:rPr>
              <w:t xml:space="preserve">- </w:t>
            </w:r>
            <w:proofErr w:type="spellStart"/>
            <w:r w:rsidRPr="00BB0C9F">
              <w:rPr>
                <w:rFonts w:ascii="Times New Roman" w:hAnsi="Times New Roman"/>
                <w:color w:val="000000"/>
                <w:sz w:val="24"/>
                <w:szCs w:val="24"/>
              </w:rPr>
              <w:t>Ягодзинський</w:t>
            </w:r>
            <w:proofErr w:type="spellEnd"/>
            <w:r w:rsidRPr="00BB0C9F">
              <w:rPr>
                <w:rFonts w:ascii="Times New Roman" w:hAnsi="Times New Roman"/>
                <w:color w:val="000000"/>
                <w:sz w:val="24"/>
                <w:szCs w:val="24"/>
              </w:rPr>
              <w:t xml:space="preserve"> Михайло Леонідович, інженер с</w:t>
            </w:r>
            <w:r w:rsidRPr="00BB0C9F">
              <w:rPr>
                <w:rFonts w:ascii="Times New Roman" w:hAnsi="Times New Roman"/>
                <w:bCs/>
                <w:color w:val="000000"/>
                <w:sz w:val="24"/>
                <w:szCs w:val="24"/>
              </w:rPr>
              <w:t xml:space="preserve">лужби розподільних мереж, </w:t>
            </w:r>
            <w:r w:rsidRPr="00BB0C9F">
              <w:rPr>
                <w:rFonts w:ascii="Times New Roman" w:hAnsi="Times New Roman"/>
                <w:color w:val="000000"/>
                <w:sz w:val="24"/>
                <w:szCs w:val="24"/>
              </w:rPr>
              <w:t>телефон (0432) 65-96-21.</w:t>
            </w:r>
          </w:p>
          <w:p w14:paraId="11431C91" w14:textId="77777777" w:rsidR="00393D18" w:rsidRPr="00BB0C9F" w:rsidRDefault="00393D18" w:rsidP="00393D18">
            <w:pPr>
              <w:spacing w:after="0"/>
              <w:jc w:val="both"/>
              <w:rPr>
                <w:rFonts w:ascii="Times New Roman" w:hAnsi="Times New Roman"/>
                <w:color w:val="000000"/>
                <w:sz w:val="24"/>
                <w:szCs w:val="24"/>
              </w:rPr>
            </w:pPr>
            <w:r w:rsidRPr="00BB0C9F">
              <w:rPr>
                <w:rFonts w:ascii="Times New Roman" w:hAnsi="Times New Roman"/>
                <w:color w:val="000000"/>
                <w:sz w:val="24"/>
                <w:szCs w:val="24"/>
              </w:rPr>
              <w:t xml:space="preserve">- </w:t>
            </w:r>
            <w:proofErr w:type="spellStart"/>
            <w:r w:rsidRPr="00BB0C9F">
              <w:rPr>
                <w:rFonts w:ascii="Times New Roman" w:hAnsi="Times New Roman"/>
                <w:color w:val="000000"/>
                <w:sz w:val="24"/>
                <w:szCs w:val="24"/>
              </w:rPr>
              <w:t>Поторочин</w:t>
            </w:r>
            <w:proofErr w:type="spellEnd"/>
            <w:r w:rsidRPr="00BB0C9F">
              <w:rPr>
                <w:rFonts w:ascii="Times New Roman" w:hAnsi="Times New Roman"/>
                <w:color w:val="000000"/>
                <w:sz w:val="24"/>
                <w:szCs w:val="24"/>
              </w:rPr>
              <w:t xml:space="preserve"> Олександр Анатолійович, начальник с</w:t>
            </w:r>
            <w:r w:rsidRPr="00BB0C9F">
              <w:rPr>
                <w:rFonts w:ascii="Times New Roman" w:hAnsi="Times New Roman"/>
                <w:bCs/>
                <w:color w:val="000000"/>
                <w:sz w:val="24"/>
                <w:szCs w:val="24"/>
              </w:rPr>
              <w:t xml:space="preserve">лужби ліній </w:t>
            </w:r>
            <w:proofErr w:type="spellStart"/>
            <w:r w:rsidRPr="00BB0C9F">
              <w:rPr>
                <w:rFonts w:ascii="Times New Roman" w:hAnsi="Times New Roman"/>
                <w:bCs/>
                <w:color w:val="000000"/>
                <w:sz w:val="24"/>
                <w:szCs w:val="24"/>
              </w:rPr>
              <w:t>електропередач</w:t>
            </w:r>
            <w:proofErr w:type="spellEnd"/>
            <w:r w:rsidRPr="00BB0C9F">
              <w:rPr>
                <w:rFonts w:ascii="Times New Roman" w:hAnsi="Times New Roman"/>
                <w:bCs/>
                <w:color w:val="000000"/>
                <w:sz w:val="24"/>
                <w:szCs w:val="24"/>
              </w:rPr>
              <w:t xml:space="preserve"> 35кВ і вище,</w:t>
            </w:r>
            <w:r w:rsidRPr="00BB0C9F">
              <w:rPr>
                <w:rFonts w:ascii="Times New Roman" w:hAnsi="Times New Roman"/>
                <w:b/>
                <w:bCs/>
                <w:color w:val="000000"/>
                <w:sz w:val="24"/>
                <w:szCs w:val="24"/>
              </w:rPr>
              <w:t xml:space="preserve"> </w:t>
            </w:r>
            <w:r w:rsidRPr="00BB0C9F">
              <w:rPr>
                <w:rFonts w:ascii="Times New Roman" w:hAnsi="Times New Roman"/>
                <w:color w:val="000000"/>
                <w:sz w:val="24"/>
                <w:szCs w:val="24"/>
              </w:rPr>
              <w:t>телефон (0432) 65-95-15.</w:t>
            </w:r>
          </w:p>
          <w:p w14:paraId="56AB9C06" w14:textId="77777777" w:rsidR="00393D18" w:rsidRPr="00BB0C9F" w:rsidRDefault="00393D18" w:rsidP="00393D18">
            <w:pPr>
              <w:autoSpaceDE w:val="0"/>
              <w:autoSpaceDN w:val="0"/>
              <w:adjustRightInd w:val="0"/>
              <w:spacing w:after="0"/>
              <w:rPr>
                <w:rFonts w:ascii="Times New Roman" w:hAnsi="Times New Roman"/>
                <w:color w:val="000000"/>
                <w:sz w:val="24"/>
                <w:szCs w:val="24"/>
                <w:lang w:eastAsia="uk-UA"/>
              </w:rPr>
            </w:pPr>
            <w:r w:rsidRPr="00BB0C9F">
              <w:rPr>
                <w:rFonts w:ascii="Times New Roman" w:hAnsi="Times New Roman"/>
                <w:color w:val="000000"/>
                <w:sz w:val="24"/>
                <w:szCs w:val="24"/>
                <w:lang w:eastAsia="uk-UA"/>
              </w:rPr>
              <w:t xml:space="preserve">З організаційних питань:                                                       </w:t>
            </w:r>
          </w:p>
          <w:p w14:paraId="108D841D" w14:textId="77777777" w:rsidR="00715E42" w:rsidRPr="008435DF" w:rsidRDefault="00393D18" w:rsidP="00393D18">
            <w:pPr>
              <w:autoSpaceDE w:val="0"/>
              <w:autoSpaceDN w:val="0"/>
              <w:adjustRightInd w:val="0"/>
              <w:spacing w:after="0"/>
              <w:rPr>
                <w:rFonts w:ascii="Times New Roman" w:hAnsi="Times New Roman"/>
                <w:sz w:val="24"/>
                <w:szCs w:val="24"/>
                <w:lang w:eastAsia="uk-UA"/>
              </w:rPr>
            </w:pPr>
            <w:r w:rsidRPr="00BB0C9F">
              <w:rPr>
                <w:rFonts w:ascii="Times New Roman" w:hAnsi="Times New Roman"/>
                <w:color w:val="000000"/>
                <w:sz w:val="24"/>
                <w:szCs w:val="24"/>
                <w:lang w:eastAsia="uk-UA"/>
              </w:rPr>
              <w:t xml:space="preserve">- </w:t>
            </w:r>
            <w:r w:rsidRPr="00BB0C9F">
              <w:rPr>
                <w:rFonts w:ascii="Times New Roman" w:hAnsi="Times New Roman"/>
                <w:color w:val="000000"/>
                <w:sz w:val="24"/>
                <w:szCs w:val="24"/>
              </w:rPr>
              <w:t xml:space="preserve">Ліщенюк Олена Євгеніївна, начальник тендерного відділу, м. Вінниця, вул. Магістратська, 2, 21050, </w:t>
            </w:r>
            <w:proofErr w:type="spellStart"/>
            <w:r w:rsidRPr="00BB0C9F">
              <w:rPr>
                <w:rFonts w:ascii="Times New Roman" w:hAnsi="Times New Roman"/>
                <w:color w:val="000000"/>
                <w:sz w:val="24"/>
                <w:szCs w:val="24"/>
              </w:rPr>
              <w:t>каб</w:t>
            </w:r>
            <w:proofErr w:type="spellEnd"/>
            <w:r w:rsidRPr="00BB0C9F">
              <w:rPr>
                <w:rFonts w:ascii="Times New Roman" w:hAnsi="Times New Roman"/>
                <w:color w:val="000000"/>
                <w:sz w:val="24"/>
                <w:szCs w:val="24"/>
              </w:rPr>
              <w:t>. №5</w:t>
            </w:r>
            <w:r w:rsidRPr="00BB0C9F">
              <w:rPr>
                <w:rFonts w:ascii="Times New Roman" w:hAnsi="Times New Roman"/>
                <w:color w:val="000000"/>
                <w:sz w:val="24"/>
                <w:szCs w:val="24"/>
                <w:lang w:val="ru-RU"/>
              </w:rPr>
              <w:t>11</w:t>
            </w:r>
            <w:r w:rsidRPr="00BB0C9F">
              <w:rPr>
                <w:rFonts w:ascii="Times New Roman" w:hAnsi="Times New Roman"/>
                <w:color w:val="000000"/>
                <w:sz w:val="24"/>
                <w:szCs w:val="24"/>
              </w:rPr>
              <w:t>, телефон/факс (0432) 65-95-77, 65-96-59, е-</w:t>
            </w:r>
            <w:proofErr w:type="spellStart"/>
            <w:r w:rsidRPr="00BB0C9F">
              <w:rPr>
                <w:rFonts w:ascii="Times New Roman" w:hAnsi="Times New Roman"/>
                <w:color w:val="000000"/>
                <w:sz w:val="24"/>
                <w:szCs w:val="24"/>
              </w:rPr>
              <w:t>mail</w:t>
            </w:r>
            <w:proofErr w:type="spellEnd"/>
            <w:r w:rsidRPr="00BB0C9F">
              <w:rPr>
                <w:rFonts w:ascii="Times New Roman" w:hAnsi="Times New Roman"/>
                <w:color w:val="000000"/>
                <w:sz w:val="24"/>
                <w:szCs w:val="24"/>
              </w:rPr>
              <w:t xml:space="preserve">: </w:t>
            </w:r>
            <w:r w:rsidRPr="00BB0C9F">
              <w:rPr>
                <w:rFonts w:ascii="Times New Roman" w:hAnsi="Times New Roman"/>
                <w:color w:val="000000"/>
                <w:sz w:val="24"/>
                <w:szCs w:val="24"/>
                <w:u w:val="single"/>
              </w:rPr>
              <w:t>tender01@voe.com.ua</w:t>
            </w:r>
            <w:r w:rsidRPr="00BB0C9F">
              <w:rPr>
                <w:rFonts w:ascii="Times New Roman" w:hAnsi="Times New Roman"/>
                <w:color w:val="000000"/>
                <w:sz w:val="24"/>
                <w:szCs w:val="24"/>
              </w:rPr>
              <w:t xml:space="preserve">                                </w:t>
            </w:r>
          </w:p>
        </w:tc>
      </w:tr>
      <w:tr w:rsidR="00715E42" w:rsidRPr="008435DF" w14:paraId="2BC013BE" w14:textId="77777777" w:rsidTr="00BC00F5">
        <w:trPr>
          <w:trHeight w:val="245"/>
          <w:jc w:val="center"/>
        </w:trPr>
        <w:tc>
          <w:tcPr>
            <w:tcW w:w="1453" w:type="dxa"/>
            <w:shd w:val="clear" w:color="auto" w:fill="auto"/>
          </w:tcPr>
          <w:p w14:paraId="6BC87995" w14:textId="77777777" w:rsidR="00715E42" w:rsidRPr="008435DF" w:rsidRDefault="00715E42" w:rsidP="00B60903">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3</w:t>
            </w:r>
          </w:p>
        </w:tc>
        <w:tc>
          <w:tcPr>
            <w:tcW w:w="3053" w:type="dxa"/>
            <w:shd w:val="clear" w:color="auto" w:fill="auto"/>
          </w:tcPr>
          <w:p w14:paraId="04ED2DD6" w14:textId="77777777" w:rsidR="00715E42" w:rsidRPr="008435DF" w:rsidRDefault="00715E42" w:rsidP="00B60903">
            <w:pPr>
              <w:widowControl w:val="0"/>
              <w:spacing w:beforeLines="50" w:before="120" w:afterLines="50" w:after="120" w:line="240" w:lineRule="auto"/>
              <w:contextualSpacing/>
              <w:jc w:val="both"/>
              <w:rPr>
                <w:rFonts w:ascii="Times New Roman" w:hAnsi="Times New Roman"/>
                <w:sz w:val="24"/>
                <w:szCs w:val="24"/>
                <w:lang w:eastAsia="uk-UA"/>
              </w:rPr>
            </w:pPr>
            <w:r w:rsidRPr="008435DF">
              <w:rPr>
                <w:rFonts w:ascii="Times New Roman" w:hAnsi="Times New Roman"/>
                <w:sz w:val="24"/>
                <w:szCs w:val="24"/>
                <w:lang w:eastAsia="uk-UA"/>
              </w:rPr>
              <w:t>Процедура закупівлі</w:t>
            </w:r>
          </w:p>
        </w:tc>
        <w:tc>
          <w:tcPr>
            <w:tcW w:w="6052" w:type="dxa"/>
            <w:shd w:val="clear" w:color="auto" w:fill="auto"/>
          </w:tcPr>
          <w:p w14:paraId="1A042304" w14:textId="77777777" w:rsidR="00715E42" w:rsidRPr="008435DF" w:rsidRDefault="00715E42" w:rsidP="00D9611A">
            <w:pPr>
              <w:widowControl w:val="0"/>
              <w:spacing w:beforeLines="50" w:before="120" w:afterLines="50" w:after="120" w:line="240" w:lineRule="auto"/>
              <w:contextualSpacing/>
              <w:jc w:val="both"/>
              <w:rPr>
                <w:rFonts w:ascii="Times New Roman" w:hAnsi="Times New Roman"/>
                <w:sz w:val="24"/>
                <w:szCs w:val="24"/>
                <w:lang w:eastAsia="uk-UA"/>
              </w:rPr>
            </w:pPr>
            <w:r w:rsidRPr="00B7238A">
              <w:rPr>
                <w:rFonts w:ascii="Times New Roman" w:hAnsi="Times New Roman"/>
                <w:color w:val="000000"/>
                <w:sz w:val="24"/>
                <w:szCs w:val="24"/>
                <w:lang w:eastAsia="uk-UA"/>
              </w:rPr>
              <w:t>Відкриті</w:t>
            </w:r>
            <w:r>
              <w:rPr>
                <w:rFonts w:ascii="Times New Roman" w:hAnsi="Times New Roman"/>
                <w:color w:val="000000"/>
                <w:sz w:val="24"/>
                <w:szCs w:val="24"/>
                <w:lang w:eastAsia="uk-UA"/>
              </w:rPr>
              <w:t xml:space="preserve"> торги </w:t>
            </w:r>
          </w:p>
        </w:tc>
      </w:tr>
      <w:tr w:rsidR="00715E42" w:rsidRPr="008435DF" w14:paraId="54FDDFDD" w14:textId="77777777" w:rsidTr="00BC00F5">
        <w:trPr>
          <w:trHeight w:val="245"/>
          <w:jc w:val="center"/>
        </w:trPr>
        <w:tc>
          <w:tcPr>
            <w:tcW w:w="1453" w:type="dxa"/>
            <w:shd w:val="clear" w:color="auto" w:fill="auto"/>
          </w:tcPr>
          <w:p w14:paraId="02C217D9" w14:textId="77777777" w:rsidR="00715E42" w:rsidRPr="008435DF" w:rsidRDefault="00715E42" w:rsidP="00B60903">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4</w:t>
            </w:r>
          </w:p>
        </w:tc>
        <w:tc>
          <w:tcPr>
            <w:tcW w:w="3053" w:type="dxa"/>
            <w:shd w:val="clear" w:color="auto" w:fill="auto"/>
          </w:tcPr>
          <w:p w14:paraId="6B199FAB" w14:textId="77777777" w:rsidR="00715E42" w:rsidRPr="008435DF" w:rsidRDefault="00715E42" w:rsidP="00B60903">
            <w:pPr>
              <w:widowControl w:val="0"/>
              <w:spacing w:beforeLines="50" w:before="120" w:afterLines="50" w:after="120" w:line="240" w:lineRule="auto"/>
              <w:contextualSpacing/>
              <w:jc w:val="both"/>
              <w:rPr>
                <w:rFonts w:ascii="Times New Roman" w:hAnsi="Times New Roman"/>
                <w:sz w:val="24"/>
                <w:szCs w:val="24"/>
                <w:lang w:eastAsia="uk-UA"/>
              </w:rPr>
            </w:pPr>
            <w:r w:rsidRPr="008435DF">
              <w:rPr>
                <w:rFonts w:ascii="Times New Roman" w:hAnsi="Times New Roman"/>
                <w:sz w:val="24"/>
                <w:szCs w:val="24"/>
                <w:lang w:eastAsia="uk-UA"/>
              </w:rPr>
              <w:t>Інформація про предмет закупівлі</w:t>
            </w:r>
          </w:p>
        </w:tc>
        <w:tc>
          <w:tcPr>
            <w:tcW w:w="6052" w:type="dxa"/>
            <w:shd w:val="clear" w:color="auto" w:fill="auto"/>
          </w:tcPr>
          <w:p w14:paraId="510F5A09" w14:textId="77777777" w:rsidR="00715E42" w:rsidRPr="008435DF" w:rsidRDefault="00715E42" w:rsidP="00B60903">
            <w:pPr>
              <w:widowControl w:val="0"/>
              <w:spacing w:beforeLines="50" w:before="120" w:afterLines="50" w:after="120" w:line="240" w:lineRule="auto"/>
              <w:contextualSpacing/>
              <w:jc w:val="both"/>
              <w:rPr>
                <w:rFonts w:ascii="Times New Roman" w:hAnsi="Times New Roman"/>
                <w:sz w:val="24"/>
                <w:szCs w:val="24"/>
                <w:lang w:eastAsia="uk-UA"/>
              </w:rPr>
            </w:pPr>
          </w:p>
        </w:tc>
      </w:tr>
      <w:tr w:rsidR="00393D18" w:rsidRPr="008435DF" w14:paraId="72A49D2A" w14:textId="77777777" w:rsidTr="00BC00F5">
        <w:trPr>
          <w:trHeight w:val="316"/>
          <w:jc w:val="center"/>
        </w:trPr>
        <w:tc>
          <w:tcPr>
            <w:tcW w:w="1453" w:type="dxa"/>
            <w:shd w:val="clear" w:color="auto" w:fill="auto"/>
          </w:tcPr>
          <w:p w14:paraId="2A81FDE6" w14:textId="77777777" w:rsidR="00393D18" w:rsidRPr="008435DF" w:rsidRDefault="00393D18" w:rsidP="00393D18">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4.1</w:t>
            </w:r>
          </w:p>
        </w:tc>
        <w:tc>
          <w:tcPr>
            <w:tcW w:w="3053" w:type="dxa"/>
            <w:shd w:val="clear" w:color="auto" w:fill="auto"/>
          </w:tcPr>
          <w:p w14:paraId="57F62783" w14:textId="77777777" w:rsidR="00393D18" w:rsidRPr="008435DF" w:rsidRDefault="00393D18" w:rsidP="00393D18">
            <w:pPr>
              <w:widowControl w:val="0"/>
              <w:spacing w:beforeLines="50" w:before="120" w:afterLines="50" w:after="120" w:line="240" w:lineRule="auto"/>
              <w:ind w:left="-9"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назва предмета закупівлі</w:t>
            </w:r>
          </w:p>
        </w:tc>
        <w:tc>
          <w:tcPr>
            <w:tcW w:w="6052" w:type="dxa"/>
            <w:shd w:val="clear" w:color="auto" w:fill="auto"/>
          </w:tcPr>
          <w:p w14:paraId="1956A6F5" w14:textId="77777777" w:rsidR="00393D18" w:rsidRPr="00BB0C9F" w:rsidRDefault="00393D18" w:rsidP="00393D18">
            <w:pPr>
              <w:autoSpaceDE w:val="0"/>
              <w:autoSpaceDN w:val="0"/>
              <w:adjustRightInd w:val="0"/>
              <w:spacing w:after="0" w:line="240" w:lineRule="auto"/>
              <w:jc w:val="center"/>
              <w:rPr>
                <w:rFonts w:ascii="Times New Roman" w:hAnsi="Times New Roman"/>
                <w:b/>
                <w:color w:val="000000"/>
                <w:sz w:val="24"/>
                <w:szCs w:val="24"/>
              </w:rPr>
            </w:pPr>
            <w:r w:rsidRPr="00BB0C9F">
              <w:rPr>
                <w:rFonts w:ascii="Times New Roman" w:hAnsi="Times New Roman"/>
                <w:b/>
                <w:color w:val="000000"/>
                <w:sz w:val="24"/>
                <w:szCs w:val="24"/>
              </w:rPr>
              <w:t xml:space="preserve">ДК 021:2015 код </w:t>
            </w:r>
          </w:p>
          <w:p w14:paraId="2C4FBABB" w14:textId="77777777" w:rsidR="00393D18" w:rsidRDefault="00393D18" w:rsidP="00393D18">
            <w:pPr>
              <w:pStyle w:val="HTML"/>
              <w:jc w:val="center"/>
              <w:rPr>
                <w:rFonts w:ascii="Times New Roman" w:hAnsi="Times New Roman"/>
                <w:color w:val="0000FF"/>
                <w:sz w:val="24"/>
                <w:szCs w:val="24"/>
              </w:rPr>
            </w:pPr>
            <w:r w:rsidRPr="00BB0C9F">
              <w:rPr>
                <w:rFonts w:ascii="Times New Roman" w:hAnsi="Times New Roman"/>
                <w:b/>
                <w:color w:val="000000"/>
                <w:sz w:val="24"/>
                <w:szCs w:val="24"/>
              </w:rPr>
              <w:t>31220000-4    Елементи електричних схем</w:t>
            </w:r>
            <w:r w:rsidRPr="00BB0C9F">
              <w:rPr>
                <w:rFonts w:ascii="Times New Roman" w:hAnsi="Times New Roman"/>
                <w:color w:val="0000FF"/>
                <w:sz w:val="24"/>
                <w:szCs w:val="24"/>
              </w:rPr>
              <w:t xml:space="preserve"> </w:t>
            </w:r>
          </w:p>
          <w:p w14:paraId="09BB547B" w14:textId="77777777" w:rsidR="00393D18" w:rsidRPr="00BB0C9F" w:rsidRDefault="00393D18" w:rsidP="00393D18">
            <w:pPr>
              <w:pStyle w:val="HTML"/>
              <w:jc w:val="center"/>
              <w:rPr>
                <w:rFonts w:ascii="Times New Roman" w:hAnsi="Times New Roman"/>
                <w:color w:val="0000FF"/>
                <w:sz w:val="24"/>
                <w:szCs w:val="24"/>
              </w:rPr>
            </w:pPr>
          </w:p>
        </w:tc>
      </w:tr>
      <w:tr w:rsidR="00393D18" w:rsidRPr="008435DF" w14:paraId="1E448D38" w14:textId="77777777" w:rsidTr="00BC00F5">
        <w:trPr>
          <w:trHeight w:val="245"/>
          <w:jc w:val="center"/>
        </w:trPr>
        <w:tc>
          <w:tcPr>
            <w:tcW w:w="1453" w:type="dxa"/>
            <w:shd w:val="clear" w:color="auto" w:fill="auto"/>
          </w:tcPr>
          <w:p w14:paraId="302E5416" w14:textId="77777777" w:rsidR="00393D18" w:rsidRPr="008435DF" w:rsidRDefault="00393D18" w:rsidP="00393D18">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4.2</w:t>
            </w:r>
          </w:p>
        </w:tc>
        <w:tc>
          <w:tcPr>
            <w:tcW w:w="3053" w:type="dxa"/>
            <w:shd w:val="clear" w:color="auto" w:fill="auto"/>
          </w:tcPr>
          <w:p w14:paraId="7C5CA555" w14:textId="77777777" w:rsidR="00393D18" w:rsidRPr="008435DF" w:rsidRDefault="00393D18" w:rsidP="00393D18">
            <w:pPr>
              <w:widowControl w:val="0"/>
              <w:spacing w:beforeLines="50" w:before="120" w:afterLines="50" w:after="120" w:line="240" w:lineRule="auto"/>
              <w:ind w:left="-9" w:right="113"/>
              <w:contextualSpacing/>
              <w:rPr>
                <w:rFonts w:ascii="Times New Roman" w:hAnsi="Times New Roman"/>
                <w:sz w:val="24"/>
                <w:szCs w:val="24"/>
                <w:lang w:eastAsia="uk-UA"/>
              </w:rPr>
            </w:pPr>
            <w:r w:rsidRPr="008435DF">
              <w:rPr>
                <w:rFonts w:ascii="Times New Roman" w:hAnsi="Times New Roman"/>
                <w:sz w:val="24"/>
                <w:szCs w:val="24"/>
                <w:lang w:eastAsia="uk-UA"/>
              </w:rPr>
              <w:t xml:space="preserve">опис окремої частини (частин) предмета закупівлі (лота), щодо якої можуть бути подані тендерні пропозиції </w:t>
            </w:r>
          </w:p>
        </w:tc>
        <w:tc>
          <w:tcPr>
            <w:tcW w:w="6052" w:type="dxa"/>
            <w:shd w:val="clear" w:color="auto" w:fill="auto"/>
            <w:vAlign w:val="center"/>
          </w:tcPr>
          <w:p w14:paraId="093FA9D0" w14:textId="77777777" w:rsidR="00393D18" w:rsidRPr="00BB0C9F" w:rsidRDefault="00393D18" w:rsidP="00393D18">
            <w:pPr>
              <w:spacing w:after="0" w:line="240" w:lineRule="auto"/>
              <w:rPr>
                <w:rFonts w:ascii="Times New Roman" w:hAnsi="Times New Roman"/>
                <w:b/>
                <w:color w:val="000000"/>
                <w:sz w:val="24"/>
                <w:szCs w:val="24"/>
                <w:lang w:bidi="he-IL"/>
              </w:rPr>
            </w:pPr>
            <w:r w:rsidRPr="00BB0C9F">
              <w:rPr>
                <w:rFonts w:ascii="Times New Roman" w:hAnsi="Times New Roman"/>
                <w:b/>
                <w:color w:val="000000"/>
                <w:sz w:val="24"/>
                <w:szCs w:val="24"/>
              </w:rPr>
              <w:t xml:space="preserve">ЛОТ №1 - </w:t>
            </w:r>
            <w:r w:rsidRPr="00BB0C9F">
              <w:rPr>
                <w:rFonts w:ascii="Times New Roman" w:hAnsi="Times New Roman"/>
                <w:b/>
                <w:color w:val="000000"/>
                <w:sz w:val="24"/>
                <w:szCs w:val="24"/>
                <w:lang w:bidi="he-IL"/>
              </w:rPr>
              <w:t xml:space="preserve">Лінійна арматура для монтажу </w:t>
            </w:r>
            <w:proofErr w:type="spellStart"/>
            <w:r w:rsidRPr="00BB0C9F">
              <w:rPr>
                <w:rFonts w:ascii="Times New Roman" w:hAnsi="Times New Roman"/>
                <w:b/>
                <w:color w:val="000000"/>
                <w:sz w:val="24"/>
                <w:szCs w:val="24"/>
              </w:rPr>
              <w:t>самоутримних</w:t>
            </w:r>
            <w:proofErr w:type="spellEnd"/>
            <w:r w:rsidRPr="00BB0C9F">
              <w:rPr>
                <w:rFonts w:ascii="Times New Roman" w:hAnsi="Times New Roman"/>
                <w:b/>
                <w:color w:val="000000"/>
                <w:sz w:val="24"/>
                <w:szCs w:val="24"/>
              </w:rPr>
              <w:t xml:space="preserve"> ізольованих</w:t>
            </w:r>
            <w:r w:rsidRPr="00BB0C9F">
              <w:rPr>
                <w:rFonts w:ascii="Times New Roman" w:hAnsi="Times New Roman"/>
                <w:b/>
                <w:color w:val="000000"/>
                <w:sz w:val="24"/>
                <w:szCs w:val="24"/>
                <w:lang w:bidi="he-IL"/>
              </w:rPr>
              <w:t xml:space="preserve"> проводів (СІП) на </w:t>
            </w:r>
          </w:p>
          <w:p w14:paraId="6A6254D2" w14:textId="77777777" w:rsidR="00393D18" w:rsidRPr="00BB0C9F" w:rsidRDefault="00393D18" w:rsidP="00393D18">
            <w:pPr>
              <w:spacing w:after="0" w:line="240" w:lineRule="auto"/>
              <w:rPr>
                <w:rFonts w:ascii="Times New Roman" w:hAnsi="Times New Roman"/>
                <w:b/>
                <w:color w:val="000000"/>
                <w:sz w:val="24"/>
                <w:szCs w:val="24"/>
                <w:lang w:bidi="he-IL"/>
              </w:rPr>
            </w:pPr>
            <w:r w:rsidRPr="00BB0C9F">
              <w:rPr>
                <w:rFonts w:ascii="Times New Roman" w:hAnsi="Times New Roman"/>
                <w:b/>
                <w:color w:val="000000"/>
                <w:sz w:val="24"/>
                <w:szCs w:val="24"/>
                <w:lang w:bidi="he-IL"/>
              </w:rPr>
              <w:t xml:space="preserve">ПЛІ-0,4 кВ; </w:t>
            </w:r>
          </w:p>
          <w:p w14:paraId="595CE856" w14:textId="77777777" w:rsidR="00393D18" w:rsidRPr="00BB0C9F" w:rsidRDefault="00393D18" w:rsidP="00393D18">
            <w:pPr>
              <w:spacing w:after="0" w:line="240" w:lineRule="auto"/>
              <w:rPr>
                <w:rFonts w:ascii="Times New Roman" w:hAnsi="Times New Roman"/>
                <w:b/>
                <w:color w:val="000000"/>
                <w:sz w:val="24"/>
                <w:szCs w:val="24"/>
                <w:lang w:bidi="he-IL"/>
              </w:rPr>
            </w:pPr>
            <w:r w:rsidRPr="00BB0C9F">
              <w:rPr>
                <w:rFonts w:ascii="Times New Roman" w:hAnsi="Times New Roman"/>
                <w:b/>
                <w:color w:val="000000"/>
                <w:sz w:val="24"/>
                <w:szCs w:val="24"/>
                <w:lang w:bidi="he-IL"/>
              </w:rPr>
              <w:t xml:space="preserve">ЛОТ №2 - </w:t>
            </w:r>
            <w:r w:rsidRPr="00BB0C9F">
              <w:rPr>
                <w:rFonts w:ascii="Times New Roman" w:hAnsi="Times New Roman"/>
                <w:b/>
                <w:color w:val="000000"/>
                <w:sz w:val="24"/>
                <w:szCs w:val="24"/>
              </w:rPr>
              <w:t>Арматура лінійна для ЛЕП 10-0,4 кВ, ЛЕП</w:t>
            </w:r>
            <w:r w:rsidRPr="00BB0C9F">
              <w:rPr>
                <w:rFonts w:ascii="Times New Roman" w:hAnsi="Times New Roman"/>
                <w:b/>
                <w:color w:val="000000"/>
                <w:sz w:val="24"/>
                <w:szCs w:val="24"/>
                <w:lang w:val="ru-RU"/>
              </w:rPr>
              <w:t xml:space="preserve"> </w:t>
            </w:r>
            <w:r w:rsidRPr="00BB0C9F">
              <w:rPr>
                <w:rFonts w:ascii="Times New Roman" w:hAnsi="Times New Roman"/>
                <w:b/>
                <w:color w:val="000000"/>
                <w:sz w:val="24"/>
                <w:szCs w:val="24"/>
              </w:rPr>
              <w:t xml:space="preserve"> та ПС 35-110кВ</w:t>
            </w:r>
          </w:p>
          <w:p w14:paraId="5C4A023C" w14:textId="77777777" w:rsidR="00393D18" w:rsidRPr="00BB0C9F" w:rsidRDefault="00393D18" w:rsidP="00393D18">
            <w:pPr>
              <w:pStyle w:val="HTML"/>
              <w:jc w:val="both"/>
              <w:rPr>
                <w:rFonts w:ascii="Times New Roman" w:hAnsi="Times New Roman"/>
                <w:smallCaps/>
                <w:color w:val="0000FF"/>
                <w:sz w:val="24"/>
                <w:szCs w:val="24"/>
              </w:rPr>
            </w:pPr>
          </w:p>
        </w:tc>
      </w:tr>
      <w:tr w:rsidR="00393D18" w:rsidRPr="008435DF" w14:paraId="5AB6DAFE" w14:textId="77777777" w:rsidTr="00BC00F5">
        <w:trPr>
          <w:trHeight w:val="2921"/>
          <w:jc w:val="center"/>
        </w:trPr>
        <w:tc>
          <w:tcPr>
            <w:tcW w:w="1453" w:type="dxa"/>
            <w:shd w:val="clear" w:color="auto" w:fill="auto"/>
          </w:tcPr>
          <w:p w14:paraId="46EA5384" w14:textId="77777777" w:rsidR="00393D18" w:rsidRPr="008435DF" w:rsidRDefault="00393D18" w:rsidP="00393D18">
            <w:pPr>
              <w:widowControl w:val="0"/>
              <w:spacing w:beforeLines="50" w:before="120" w:afterLines="50" w:after="120" w:line="240" w:lineRule="auto"/>
              <w:contextualSpacing/>
              <w:rPr>
                <w:rFonts w:ascii="Times New Roman" w:hAnsi="Times New Roman"/>
                <w:lang w:eastAsia="uk-UA"/>
              </w:rPr>
            </w:pPr>
            <w:r w:rsidRPr="008435DF">
              <w:rPr>
                <w:rFonts w:ascii="Times New Roman" w:hAnsi="Times New Roman"/>
                <w:lang w:eastAsia="uk-UA"/>
              </w:rPr>
              <w:t>4.3</w:t>
            </w:r>
          </w:p>
        </w:tc>
        <w:tc>
          <w:tcPr>
            <w:tcW w:w="3053" w:type="dxa"/>
            <w:shd w:val="clear" w:color="auto" w:fill="auto"/>
          </w:tcPr>
          <w:p w14:paraId="2692D54F" w14:textId="77777777" w:rsidR="00393D18" w:rsidRPr="008435DF" w:rsidRDefault="00393D18" w:rsidP="00393D18">
            <w:pPr>
              <w:widowControl w:val="0"/>
              <w:spacing w:beforeLines="50" w:before="120" w:afterLines="50" w:after="120" w:line="240" w:lineRule="auto"/>
              <w:ind w:left="-9"/>
              <w:contextualSpacing/>
              <w:jc w:val="both"/>
              <w:rPr>
                <w:rFonts w:ascii="Times New Roman" w:hAnsi="Times New Roman"/>
                <w:sz w:val="24"/>
                <w:szCs w:val="24"/>
              </w:rPr>
            </w:pPr>
            <w:r w:rsidRPr="008435DF">
              <w:rPr>
                <w:rFonts w:ascii="Times New Roman" w:hAnsi="Times New Roman"/>
                <w:sz w:val="24"/>
                <w:szCs w:val="24"/>
              </w:rPr>
              <w:t xml:space="preserve">місце, кількість поставки товарів </w:t>
            </w:r>
          </w:p>
        </w:tc>
        <w:tc>
          <w:tcPr>
            <w:tcW w:w="6052" w:type="dxa"/>
            <w:shd w:val="clear" w:color="auto" w:fill="auto"/>
          </w:tcPr>
          <w:p w14:paraId="6A0DEFD1" w14:textId="77777777" w:rsidR="00393D18" w:rsidRPr="00BB0C9F" w:rsidRDefault="00393D18" w:rsidP="00393D18">
            <w:pPr>
              <w:widowControl w:val="0"/>
              <w:spacing w:after="0" w:line="240" w:lineRule="auto"/>
              <w:ind w:right="113" w:hanging="2"/>
              <w:contextualSpacing/>
              <w:jc w:val="both"/>
              <w:rPr>
                <w:rFonts w:ascii="Times New Roman" w:hAnsi="Times New Roman"/>
                <w:b/>
                <w:color w:val="000000"/>
                <w:sz w:val="24"/>
                <w:szCs w:val="24"/>
              </w:rPr>
            </w:pPr>
            <w:r w:rsidRPr="00BB0C9F">
              <w:rPr>
                <w:rFonts w:ascii="Times New Roman" w:hAnsi="Times New Roman"/>
                <w:b/>
                <w:color w:val="000000"/>
                <w:sz w:val="24"/>
                <w:szCs w:val="24"/>
              </w:rPr>
              <w:t xml:space="preserve">м. Вінниця, </w:t>
            </w:r>
          </w:p>
          <w:p w14:paraId="33B62701" w14:textId="77777777" w:rsidR="00EA474F" w:rsidRPr="00BB0C9F" w:rsidRDefault="00EA474F" w:rsidP="00EA474F">
            <w:pPr>
              <w:pStyle w:val="rvps2"/>
              <w:spacing w:before="0" w:beforeAutospacing="0" w:after="0" w:afterAutospacing="0"/>
              <w:jc w:val="both"/>
              <w:rPr>
                <w:b/>
                <w:color w:val="000000"/>
              </w:rPr>
            </w:pPr>
            <w:r w:rsidRPr="00636E96">
              <w:rPr>
                <w:b/>
                <w:color w:val="0000FF"/>
              </w:rPr>
              <w:t>Л</w:t>
            </w:r>
            <w:r w:rsidRPr="000004C2">
              <w:rPr>
                <w:b/>
                <w:color w:val="0000FF"/>
              </w:rPr>
              <w:t>ОТ №1 – 16</w:t>
            </w:r>
            <w:r w:rsidR="000D44E0">
              <w:rPr>
                <w:b/>
                <w:color w:val="0000FF"/>
              </w:rPr>
              <w:t xml:space="preserve"> </w:t>
            </w:r>
            <w:r w:rsidR="00FE120C">
              <w:rPr>
                <w:b/>
                <w:color w:val="0000FF"/>
              </w:rPr>
              <w:t>493</w:t>
            </w:r>
            <w:r w:rsidRPr="000004C2">
              <w:rPr>
                <w:b/>
                <w:color w:val="0000FF"/>
              </w:rPr>
              <w:t xml:space="preserve"> шт. та 60 м</w:t>
            </w:r>
            <w:r w:rsidR="00715433">
              <w:rPr>
                <w:b/>
                <w:color w:val="0000FF"/>
              </w:rPr>
              <w:t>.</w:t>
            </w:r>
            <w:r w:rsidRPr="000004C2">
              <w:rPr>
                <w:b/>
                <w:color w:val="0000FF"/>
              </w:rPr>
              <w:t>, а саме: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3742"/>
              <w:gridCol w:w="567"/>
              <w:gridCol w:w="850"/>
            </w:tblGrid>
            <w:tr w:rsidR="00550B6A" w:rsidRPr="00BB0C9F" w14:paraId="0C37ED00" w14:textId="77777777" w:rsidTr="00550B6A">
              <w:tc>
                <w:tcPr>
                  <w:tcW w:w="465" w:type="dxa"/>
                  <w:shd w:val="clear" w:color="auto" w:fill="auto"/>
                </w:tcPr>
                <w:p w14:paraId="6E03116D" w14:textId="77777777" w:rsidR="00550B6A" w:rsidRPr="00296B9E" w:rsidRDefault="00550B6A" w:rsidP="006D3305">
                  <w:pPr>
                    <w:spacing w:after="0" w:line="240" w:lineRule="auto"/>
                    <w:rPr>
                      <w:rFonts w:ascii="Times New Roman" w:hAnsi="Times New Roman"/>
                      <w:sz w:val="24"/>
                      <w:szCs w:val="24"/>
                    </w:rPr>
                  </w:pPr>
                  <w:r w:rsidRPr="00296B9E">
                    <w:rPr>
                      <w:rFonts w:ascii="Times New Roman" w:hAnsi="Times New Roman"/>
                      <w:sz w:val="24"/>
                      <w:szCs w:val="24"/>
                    </w:rPr>
                    <w:t>1</w:t>
                  </w:r>
                </w:p>
              </w:tc>
              <w:tc>
                <w:tcPr>
                  <w:tcW w:w="3742" w:type="dxa"/>
                  <w:shd w:val="clear" w:color="auto" w:fill="auto"/>
                </w:tcPr>
                <w:p w14:paraId="06C0680E" w14:textId="77777777" w:rsidR="00550B6A" w:rsidRPr="00296B9E" w:rsidRDefault="00550B6A" w:rsidP="006D3305">
                  <w:pPr>
                    <w:spacing w:after="0" w:line="240" w:lineRule="auto"/>
                    <w:rPr>
                      <w:rFonts w:ascii="Times New Roman" w:hAnsi="Times New Roman"/>
                      <w:sz w:val="24"/>
                      <w:szCs w:val="24"/>
                    </w:rPr>
                  </w:pPr>
                  <w:r w:rsidRPr="00296B9E">
                    <w:rPr>
                      <w:rFonts w:ascii="Times New Roman" w:hAnsi="Times New Roman"/>
                      <w:sz w:val="24"/>
                      <w:szCs w:val="24"/>
                    </w:rPr>
                    <w:t xml:space="preserve">Затискач TTD151 </w:t>
                  </w:r>
                  <w:r w:rsidRPr="00296B9E">
                    <w:rPr>
                      <w:rFonts w:ascii="Times New Roman" w:hAnsi="Times New Roman"/>
                      <w:bCs/>
                      <w:sz w:val="24"/>
                      <w:szCs w:val="24"/>
                    </w:rPr>
                    <w:t>або еквівалент</w:t>
                  </w:r>
                </w:p>
              </w:tc>
              <w:tc>
                <w:tcPr>
                  <w:tcW w:w="567" w:type="dxa"/>
                  <w:shd w:val="clear" w:color="auto" w:fill="auto"/>
                </w:tcPr>
                <w:p w14:paraId="1E649277" w14:textId="77777777" w:rsidR="00550B6A" w:rsidRPr="00296B9E" w:rsidRDefault="00550B6A" w:rsidP="006D3305">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850" w:type="dxa"/>
                  <w:shd w:val="clear" w:color="auto" w:fill="auto"/>
                </w:tcPr>
                <w:p w14:paraId="1353AD9C" w14:textId="77777777" w:rsidR="00550B6A" w:rsidRPr="00296B9E" w:rsidRDefault="00550B6A" w:rsidP="006D3305">
                  <w:pPr>
                    <w:spacing w:after="0" w:line="240" w:lineRule="auto"/>
                    <w:jc w:val="center"/>
                    <w:rPr>
                      <w:rFonts w:ascii="Times New Roman" w:hAnsi="Times New Roman"/>
                      <w:sz w:val="24"/>
                      <w:szCs w:val="24"/>
                    </w:rPr>
                  </w:pPr>
                  <w:r>
                    <w:rPr>
                      <w:rFonts w:ascii="Times New Roman" w:hAnsi="Times New Roman"/>
                      <w:sz w:val="24"/>
                      <w:szCs w:val="24"/>
                    </w:rPr>
                    <w:t>3901</w:t>
                  </w:r>
                </w:p>
              </w:tc>
            </w:tr>
            <w:tr w:rsidR="00550B6A" w:rsidRPr="00BB0C9F" w14:paraId="0451E373" w14:textId="77777777" w:rsidTr="00550B6A">
              <w:tc>
                <w:tcPr>
                  <w:tcW w:w="465" w:type="dxa"/>
                  <w:shd w:val="clear" w:color="auto" w:fill="auto"/>
                </w:tcPr>
                <w:p w14:paraId="588BDCBC" w14:textId="77777777" w:rsidR="00550B6A" w:rsidRPr="00296B9E" w:rsidRDefault="00550B6A" w:rsidP="006D3305">
                  <w:pPr>
                    <w:spacing w:after="0" w:line="240" w:lineRule="auto"/>
                    <w:rPr>
                      <w:rFonts w:ascii="Times New Roman" w:hAnsi="Times New Roman"/>
                      <w:lang w:val="en-US"/>
                    </w:rPr>
                  </w:pPr>
                  <w:r w:rsidRPr="00296B9E">
                    <w:rPr>
                      <w:rFonts w:ascii="Times New Roman" w:hAnsi="Times New Roman"/>
                      <w:lang w:val="en-US"/>
                    </w:rPr>
                    <w:t>2</w:t>
                  </w:r>
                </w:p>
              </w:tc>
              <w:tc>
                <w:tcPr>
                  <w:tcW w:w="3742" w:type="dxa"/>
                  <w:shd w:val="clear" w:color="auto" w:fill="auto"/>
                </w:tcPr>
                <w:p w14:paraId="089FF9EF" w14:textId="32EB5960" w:rsidR="00550B6A" w:rsidRPr="00296B9E" w:rsidRDefault="00550B6A" w:rsidP="006D3305">
                  <w:pPr>
                    <w:spacing w:after="0" w:line="240" w:lineRule="auto"/>
                    <w:rPr>
                      <w:rFonts w:ascii="Times New Roman" w:hAnsi="Times New Roman"/>
                      <w:sz w:val="24"/>
                      <w:szCs w:val="24"/>
                    </w:rPr>
                  </w:pPr>
                  <w:r w:rsidRPr="00296B9E">
                    <w:rPr>
                      <w:rFonts w:ascii="Times New Roman" w:hAnsi="Times New Roman"/>
                      <w:sz w:val="24"/>
                      <w:szCs w:val="24"/>
                    </w:rPr>
                    <w:t>Затискач</w:t>
                  </w:r>
                  <w:r w:rsidRPr="00296B9E">
                    <w:rPr>
                      <w:rFonts w:ascii="Times New Roman" w:hAnsi="Times New Roman"/>
                      <w:bCs/>
                      <w:sz w:val="24"/>
                      <w:szCs w:val="24"/>
                    </w:rPr>
                    <w:t xml:space="preserve"> TTD</w:t>
                  </w:r>
                  <w:r w:rsidR="001444CF" w:rsidRPr="001A529C">
                    <w:rPr>
                      <w:rFonts w:ascii="Times New Roman" w:hAnsi="Times New Roman"/>
                      <w:bCs/>
                      <w:sz w:val="24"/>
                      <w:szCs w:val="24"/>
                      <w:lang w:val="ru-RU"/>
                    </w:rPr>
                    <w:t>3</w:t>
                  </w:r>
                  <w:r w:rsidRPr="00296B9E">
                    <w:rPr>
                      <w:rFonts w:ascii="Times New Roman" w:hAnsi="Times New Roman"/>
                      <w:bCs/>
                      <w:sz w:val="24"/>
                      <w:szCs w:val="24"/>
                    </w:rPr>
                    <w:t>01 або еквівалент</w:t>
                  </w:r>
                </w:p>
              </w:tc>
              <w:tc>
                <w:tcPr>
                  <w:tcW w:w="567" w:type="dxa"/>
                  <w:shd w:val="clear" w:color="auto" w:fill="auto"/>
                </w:tcPr>
                <w:p w14:paraId="7C43ECEF" w14:textId="77777777" w:rsidR="00550B6A" w:rsidRPr="00296B9E" w:rsidRDefault="00550B6A" w:rsidP="006D3305">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850" w:type="dxa"/>
                  <w:shd w:val="clear" w:color="auto" w:fill="auto"/>
                </w:tcPr>
                <w:p w14:paraId="54E585FB" w14:textId="77777777" w:rsidR="00550B6A" w:rsidRPr="00296B9E" w:rsidRDefault="00550B6A" w:rsidP="006D3305">
                  <w:pPr>
                    <w:spacing w:after="0" w:line="240" w:lineRule="auto"/>
                    <w:jc w:val="center"/>
                    <w:rPr>
                      <w:rFonts w:ascii="Times New Roman" w:hAnsi="Times New Roman"/>
                      <w:sz w:val="24"/>
                      <w:szCs w:val="24"/>
                    </w:rPr>
                  </w:pPr>
                  <w:r w:rsidRPr="00296B9E">
                    <w:rPr>
                      <w:rFonts w:ascii="Times New Roman" w:hAnsi="Times New Roman"/>
                      <w:sz w:val="24"/>
                      <w:szCs w:val="24"/>
                    </w:rPr>
                    <w:t>4</w:t>
                  </w:r>
                </w:p>
              </w:tc>
            </w:tr>
            <w:tr w:rsidR="00550B6A" w:rsidRPr="00BB0C9F" w14:paraId="683E3251" w14:textId="77777777" w:rsidTr="00550B6A">
              <w:tc>
                <w:tcPr>
                  <w:tcW w:w="465" w:type="dxa"/>
                  <w:shd w:val="clear" w:color="auto" w:fill="auto"/>
                </w:tcPr>
                <w:p w14:paraId="548F7084" w14:textId="77777777" w:rsidR="00550B6A" w:rsidRPr="00296B9E" w:rsidRDefault="00550B6A" w:rsidP="006D3305">
                  <w:pPr>
                    <w:spacing w:after="0" w:line="240" w:lineRule="auto"/>
                    <w:rPr>
                      <w:rFonts w:ascii="Times New Roman" w:hAnsi="Times New Roman"/>
                      <w:lang w:val="en-US"/>
                    </w:rPr>
                  </w:pPr>
                  <w:r w:rsidRPr="00296B9E">
                    <w:rPr>
                      <w:rFonts w:ascii="Times New Roman" w:hAnsi="Times New Roman"/>
                      <w:lang w:val="en-US"/>
                    </w:rPr>
                    <w:t>3</w:t>
                  </w:r>
                </w:p>
              </w:tc>
              <w:tc>
                <w:tcPr>
                  <w:tcW w:w="3742" w:type="dxa"/>
                  <w:shd w:val="clear" w:color="auto" w:fill="auto"/>
                </w:tcPr>
                <w:p w14:paraId="1DDC6B92" w14:textId="77777777" w:rsidR="00550B6A" w:rsidRPr="00296B9E" w:rsidRDefault="00550B6A" w:rsidP="006D3305">
                  <w:pPr>
                    <w:spacing w:after="0" w:line="240" w:lineRule="auto"/>
                    <w:rPr>
                      <w:rFonts w:ascii="Times New Roman" w:hAnsi="Times New Roman"/>
                      <w:sz w:val="24"/>
                      <w:szCs w:val="24"/>
                    </w:rPr>
                  </w:pPr>
                  <w:r w:rsidRPr="00296B9E">
                    <w:rPr>
                      <w:rFonts w:ascii="Times New Roman" w:hAnsi="Times New Roman"/>
                      <w:bCs/>
                      <w:sz w:val="24"/>
                      <w:szCs w:val="24"/>
                      <w:lang w:val="en-US"/>
                    </w:rPr>
                    <w:t>TND</w:t>
                  </w:r>
                  <w:r w:rsidRPr="00296B9E">
                    <w:rPr>
                      <w:rFonts w:ascii="Times New Roman" w:hAnsi="Times New Roman"/>
                      <w:bCs/>
                      <w:sz w:val="24"/>
                      <w:szCs w:val="24"/>
                    </w:rPr>
                    <w:t>151</w:t>
                  </w:r>
                  <w:r w:rsidRPr="00296B9E">
                    <w:rPr>
                      <w:rFonts w:ascii="Times New Roman" w:hAnsi="Times New Roman"/>
                      <w:bCs/>
                      <w:sz w:val="24"/>
                      <w:szCs w:val="24"/>
                      <w:lang w:val="en-US"/>
                    </w:rPr>
                    <w:t>AFA</w:t>
                  </w:r>
                  <w:r w:rsidRPr="00296B9E">
                    <w:rPr>
                      <w:rFonts w:ascii="Times New Roman" w:hAnsi="Times New Roman"/>
                      <w:bCs/>
                      <w:sz w:val="24"/>
                      <w:szCs w:val="24"/>
                    </w:rPr>
                    <w:t xml:space="preserve"> або еквівалент</w:t>
                  </w:r>
                </w:p>
              </w:tc>
              <w:tc>
                <w:tcPr>
                  <w:tcW w:w="567" w:type="dxa"/>
                  <w:shd w:val="clear" w:color="auto" w:fill="auto"/>
                </w:tcPr>
                <w:p w14:paraId="2C177DEE" w14:textId="77777777" w:rsidR="00550B6A" w:rsidRPr="00296B9E" w:rsidRDefault="00550B6A" w:rsidP="006D3305">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850" w:type="dxa"/>
                  <w:shd w:val="clear" w:color="auto" w:fill="auto"/>
                </w:tcPr>
                <w:p w14:paraId="1C46EEA7" w14:textId="77777777" w:rsidR="00550B6A" w:rsidRPr="00296B9E" w:rsidRDefault="00550B6A" w:rsidP="006D3305">
                  <w:pPr>
                    <w:spacing w:after="0" w:line="240" w:lineRule="auto"/>
                    <w:jc w:val="center"/>
                    <w:rPr>
                      <w:rFonts w:ascii="Times New Roman" w:hAnsi="Times New Roman"/>
                      <w:sz w:val="24"/>
                      <w:szCs w:val="24"/>
                    </w:rPr>
                  </w:pPr>
                  <w:r w:rsidRPr="00296B9E">
                    <w:rPr>
                      <w:rFonts w:ascii="Times New Roman" w:hAnsi="Times New Roman"/>
                      <w:sz w:val="24"/>
                      <w:szCs w:val="24"/>
                    </w:rPr>
                    <w:t>41</w:t>
                  </w:r>
                </w:p>
              </w:tc>
            </w:tr>
            <w:tr w:rsidR="00550B6A" w:rsidRPr="00BB0C9F" w14:paraId="5C05478B" w14:textId="77777777" w:rsidTr="00550B6A">
              <w:tc>
                <w:tcPr>
                  <w:tcW w:w="465" w:type="dxa"/>
                  <w:shd w:val="clear" w:color="auto" w:fill="auto"/>
                </w:tcPr>
                <w:p w14:paraId="351D295D" w14:textId="77777777" w:rsidR="00550B6A" w:rsidRPr="00296B9E" w:rsidRDefault="00550B6A" w:rsidP="006D3305">
                  <w:pPr>
                    <w:spacing w:after="0" w:line="240" w:lineRule="auto"/>
                    <w:rPr>
                      <w:rFonts w:ascii="Times New Roman" w:hAnsi="Times New Roman"/>
                      <w:lang w:val="en-US"/>
                    </w:rPr>
                  </w:pPr>
                  <w:r w:rsidRPr="00296B9E">
                    <w:rPr>
                      <w:rFonts w:ascii="Times New Roman" w:hAnsi="Times New Roman"/>
                      <w:lang w:val="en-US"/>
                    </w:rPr>
                    <w:t>4</w:t>
                  </w:r>
                </w:p>
              </w:tc>
              <w:tc>
                <w:tcPr>
                  <w:tcW w:w="3742" w:type="dxa"/>
                  <w:shd w:val="clear" w:color="auto" w:fill="auto"/>
                </w:tcPr>
                <w:p w14:paraId="3AC8A9C1" w14:textId="77777777" w:rsidR="00550B6A" w:rsidRPr="00296B9E" w:rsidRDefault="00550B6A" w:rsidP="006D3305">
                  <w:pPr>
                    <w:spacing w:after="0" w:line="240" w:lineRule="auto"/>
                    <w:rPr>
                      <w:rFonts w:ascii="Times New Roman" w:hAnsi="Times New Roman"/>
                      <w:sz w:val="24"/>
                      <w:szCs w:val="24"/>
                    </w:rPr>
                  </w:pPr>
                  <w:r w:rsidRPr="00296B9E">
                    <w:rPr>
                      <w:rFonts w:ascii="Times New Roman" w:hAnsi="Times New Roman"/>
                      <w:sz w:val="24"/>
                      <w:szCs w:val="24"/>
                    </w:rPr>
                    <w:t>Затискач GUKd2</w:t>
                  </w:r>
                  <w:r w:rsidRPr="00296B9E">
                    <w:rPr>
                      <w:rFonts w:ascii="Times New Roman" w:hAnsi="Times New Roman"/>
                      <w:bCs/>
                      <w:sz w:val="24"/>
                      <w:szCs w:val="24"/>
                    </w:rPr>
                    <w:t xml:space="preserve"> або еквівалент</w:t>
                  </w:r>
                </w:p>
              </w:tc>
              <w:tc>
                <w:tcPr>
                  <w:tcW w:w="567" w:type="dxa"/>
                  <w:shd w:val="clear" w:color="auto" w:fill="auto"/>
                </w:tcPr>
                <w:p w14:paraId="3F252A34" w14:textId="77777777" w:rsidR="00550B6A" w:rsidRPr="00296B9E" w:rsidRDefault="00550B6A" w:rsidP="006D3305">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850" w:type="dxa"/>
                  <w:shd w:val="clear" w:color="auto" w:fill="auto"/>
                </w:tcPr>
                <w:p w14:paraId="0FD0E59C" w14:textId="77777777" w:rsidR="00550B6A" w:rsidRPr="00296B9E" w:rsidRDefault="00550B6A" w:rsidP="006D3305">
                  <w:pPr>
                    <w:spacing w:after="0" w:line="240" w:lineRule="auto"/>
                    <w:jc w:val="center"/>
                    <w:rPr>
                      <w:rFonts w:ascii="Times New Roman" w:hAnsi="Times New Roman"/>
                      <w:sz w:val="24"/>
                      <w:szCs w:val="24"/>
                    </w:rPr>
                  </w:pPr>
                  <w:r w:rsidRPr="00296B9E">
                    <w:rPr>
                      <w:rFonts w:ascii="Times New Roman" w:hAnsi="Times New Roman"/>
                      <w:sz w:val="24"/>
                      <w:szCs w:val="24"/>
                    </w:rPr>
                    <w:t>751</w:t>
                  </w:r>
                </w:p>
              </w:tc>
            </w:tr>
            <w:tr w:rsidR="00550B6A" w:rsidRPr="00BB0C9F" w14:paraId="1FA13E45" w14:textId="77777777" w:rsidTr="00550B6A">
              <w:tc>
                <w:tcPr>
                  <w:tcW w:w="465" w:type="dxa"/>
                  <w:shd w:val="clear" w:color="auto" w:fill="auto"/>
                </w:tcPr>
                <w:p w14:paraId="51969056" w14:textId="77777777" w:rsidR="00550B6A" w:rsidRPr="00296B9E" w:rsidRDefault="00550B6A" w:rsidP="006D3305">
                  <w:pPr>
                    <w:spacing w:after="0" w:line="240" w:lineRule="auto"/>
                    <w:rPr>
                      <w:rFonts w:ascii="Times New Roman" w:hAnsi="Times New Roman"/>
                      <w:lang w:val="en-US"/>
                    </w:rPr>
                  </w:pPr>
                  <w:r w:rsidRPr="00296B9E">
                    <w:rPr>
                      <w:rFonts w:ascii="Times New Roman" w:hAnsi="Times New Roman"/>
                      <w:lang w:val="en-US"/>
                    </w:rPr>
                    <w:t>5</w:t>
                  </w:r>
                </w:p>
              </w:tc>
              <w:tc>
                <w:tcPr>
                  <w:tcW w:w="3742" w:type="dxa"/>
                  <w:shd w:val="clear" w:color="auto" w:fill="auto"/>
                </w:tcPr>
                <w:p w14:paraId="182C2237" w14:textId="77777777" w:rsidR="00550B6A" w:rsidRPr="00296B9E" w:rsidRDefault="00550B6A" w:rsidP="006D3305">
                  <w:pPr>
                    <w:spacing w:after="0" w:line="240" w:lineRule="auto"/>
                    <w:rPr>
                      <w:rFonts w:ascii="Times New Roman" w:hAnsi="Times New Roman"/>
                      <w:sz w:val="24"/>
                      <w:szCs w:val="24"/>
                    </w:rPr>
                  </w:pPr>
                  <w:r w:rsidRPr="00296B9E">
                    <w:rPr>
                      <w:rFonts w:ascii="Times New Roman" w:hAnsi="Times New Roman"/>
                      <w:sz w:val="24"/>
                      <w:szCs w:val="24"/>
                    </w:rPr>
                    <w:t>Затискач GUKd4</w:t>
                  </w:r>
                  <w:r w:rsidRPr="00296B9E">
                    <w:rPr>
                      <w:rFonts w:ascii="Times New Roman" w:hAnsi="Times New Roman"/>
                      <w:bCs/>
                      <w:sz w:val="24"/>
                      <w:szCs w:val="24"/>
                    </w:rPr>
                    <w:t xml:space="preserve"> або еквівалент</w:t>
                  </w:r>
                </w:p>
              </w:tc>
              <w:tc>
                <w:tcPr>
                  <w:tcW w:w="567" w:type="dxa"/>
                  <w:shd w:val="clear" w:color="auto" w:fill="auto"/>
                </w:tcPr>
                <w:p w14:paraId="70294BD4" w14:textId="77777777" w:rsidR="00550B6A" w:rsidRPr="00296B9E" w:rsidRDefault="00550B6A" w:rsidP="006D3305">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850" w:type="dxa"/>
                  <w:shd w:val="clear" w:color="auto" w:fill="auto"/>
                </w:tcPr>
                <w:p w14:paraId="7B4EF887" w14:textId="77777777" w:rsidR="00550B6A" w:rsidRPr="00296B9E" w:rsidRDefault="00550B6A" w:rsidP="006D3305">
                  <w:pPr>
                    <w:spacing w:after="0" w:line="240" w:lineRule="auto"/>
                    <w:jc w:val="center"/>
                    <w:rPr>
                      <w:rFonts w:ascii="Times New Roman" w:hAnsi="Times New Roman"/>
                      <w:sz w:val="24"/>
                      <w:szCs w:val="24"/>
                    </w:rPr>
                  </w:pPr>
                  <w:r w:rsidRPr="00296B9E">
                    <w:rPr>
                      <w:rFonts w:ascii="Times New Roman" w:hAnsi="Times New Roman"/>
                      <w:sz w:val="24"/>
                      <w:szCs w:val="24"/>
                      <w:lang w:val="en-US"/>
                    </w:rPr>
                    <w:t>6</w:t>
                  </w:r>
                  <w:r w:rsidRPr="00296B9E">
                    <w:rPr>
                      <w:rFonts w:ascii="Times New Roman" w:hAnsi="Times New Roman"/>
                      <w:sz w:val="24"/>
                      <w:szCs w:val="24"/>
                    </w:rPr>
                    <w:t>116</w:t>
                  </w:r>
                </w:p>
              </w:tc>
            </w:tr>
            <w:tr w:rsidR="00550B6A" w:rsidRPr="00BB0C9F" w14:paraId="0974D3C5" w14:textId="77777777" w:rsidTr="00550B6A">
              <w:tc>
                <w:tcPr>
                  <w:tcW w:w="465" w:type="dxa"/>
                  <w:shd w:val="clear" w:color="auto" w:fill="auto"/>
                </w:tcPr>
                <w:p w14:paraId="07DE8DD9" w14:textId="77777777" w:rsidR="00550B6A" w:rsidRPr="00296B9E" w:rsidRDefault="00550B6A" w:rsidP="006D3305">
                  <w:pPr>
                    <w:spacing w:after="0" w:line="240" w:lineRule="auto"/>
                    <w:rPr>
                      <w:rFonts w:ascii="Times New Roman" w:hAnsi="Times New Roman"/>
                      <w:lang w:val="en-US"/>
                    </w:rPr>
                  </w:pPr>
                  <w:r w:rsidRPr="00296B9E">
                    <w:rPr>
                      <w:rFonts w:ascii="Times New Roman" w:hAnsi="Times New Roman"/>
                      <w:lang w:val="en-US"/>
                    </w:rPr>
                    <w:t>6</w:t>
                  </w:r>
                </w:p>
              </w:tc>
              <w:tc>
                <w:tcPr>
                  <w:tcW w:w="3742" w:type="dxa"/>
                  <w:shd w:val="clear" w:color="auto" w:fill="auto"/>
                </w:tcPr>
                <w:p w14:paraId="7FF47AD2" w14:textId="77777777" w:rsidR="00550B6A" w:rsidRPr="00296B9E" w:rsidRDefault="00550B6A" w:rsidP="006D3305">
                  <w:pPr>
                    <w:spacing w:after="0" w:line="240" w:lineRule="auto"/>
                    <w:rPr>
                      <w:rFonts w:ascii="Times New Roman" w:hAnsi="Times New Roman"/>
                      <w:sz w:val="24"/>
                      <w:szCs w:val="24"/>
                    </w:rPr>
                  </w:pPr>
                  <w:r w:rsidRPr="00296B9E">
                    <w:rPr>
                      <w:rFonts w:ascii="Times New Roman" w:hAnsi="Times New Roman"/>
                      <w:sz w:val="24"/>
                      <w:szCs w:val="24"/>
                    </w:rPr>
                    <w:t>Затискач GUKo1</w:t>
                  </w:r>
                  <w:r w:rsidRPr="00296B9E">
                    <w:rPr>
                      <w:rFonts w:ascii="Times New Roman" w:hAnsi="Times New Roman"/>
                      <w:bCs/>
                      <w:sz w:val="24"/>
                      <w:szCs w:val="24"/>
                    </w:rPr>
                    <w:t xml:space="preserve"> або еквівалент</w:t>
                  </w:r>
                </w:p>
              </w:tc>
              <w:tc>
                <w:tcPr>
                  <w:tcW w:w="567" w:type="dxa"/>
                  <w:shd w:val="clear" w:color="auto" w:fill="auto"/>
                </w:tcPr>
                <w:p w14:paraId="6118C4F2" w14:textId="77777777" w:rsidR="00550B6A" w:rsidRPr="00296B9E" w:rsidRDefault="00550B6A" w:rsidP="006D3305">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850" w:type="dxa"/>
                  <w:shd w:val="clear" w:color="auto" w:fill="auto"/>
                </w:tcPr>
                <w:p w14:paraId="0E485F18" w14:textId="77777777" w:rsidR="00550B6A" w:rsidRPr="00296B9E" w:rsidRDefault="00550B6A" w:rsidP="006D3305">
                  <w:pPr>
                    <w:spacing w:after="0" w:line="240" w:lineRule="auto"/>
                    <w:jc w:val="center"/>
                    <w:rPr>
                      <w:rFonts w:ascii="Times New Roman" w:hAnsi="Times New Roman"/>
                      <w:sz w:val="24"/>
                      <w:szCs w:val="24"/>
                    </w:rPr>
                  </w:pPr>
                  <w:r w:rsidRPr="00296B9E">
                    <w:rPr>
                      <w:rFonts w:ascii="Times New Roman" w:hAnsi="Times New Roman"/>
                      <w:sz w:val="24"/>
                      <w:szCs w:val="24"/>
                    </w:rPr>
                    <w:t>825</w:t>
                  </w:r>
                </w:p>
              </w:tc>
            </w:tr>
            <w:tr w:rsidR="00550B6A" w:rsidRPr="00BB0C9F" w14:paraId="2D026F97" w14:textId="77777777" w:rsidTr="00550B6A">
              <w:tc>
                <w:tcPr>
                  <w:tcW w:w="465" w:type="dxa"/>
                  <w:shd w:val="clear" w:color="auto" w:fill="auto"/>
                </w:tcPr>
                <w:p w14:paraId="61ECDAF2" w14:textId="77777777" w:rsidR="00550B6A" w:rsidRPr="00296B9E" w:rsidRDefault="00550B6A" w:rsidP="006D3305">
                  <w:pPr>
                    <w:spacing w:after="0" w:line="240" w:lineRule="auto"/>
                    <w:rPr>
                      <w:rFonts w:ascii="Times New Roman" w:hAnsi="Times New Roman"/>
                      <w:lang w:val="en-US"/>
                    </w:rPr>
                  </w:pPr>
                  <w:r w:rsidRPr="00296B9E">
                    <w:rPr>
                      <w:rFonts w:ascii="Times New Roman" w:hAnsi="Times New Roman"/>
                      <w:lang w:val="en-US"/>
                    </w:rPr>
                    <w:t>7</w:t>
                  </w:r>
                </w:p>
              </w:tc>
              <w:tc>
                <w:tcPr>
                  <w:tcW w:w="3742" w:type="dxa"/>
                  <w:shd w:val="clear" w:color="auto" w:fill="auto"/>
                </w:tcPr>
                <w:p w14:paraId="56986076" w14:textId="77777777" w:rsidR="00550B6A" w:rsidRPr="00296B9E" w:rsidRDefault="00550B6A" w:rsidP="006D3305">
                  <w:pPr>
                    <w:spacing w:after="0" w:line="240" w:lineRule="auto"/>
                    <w:rPr>
                      <w:rFonts w:ascii="Times New Roman" w:hAnsi="Times New Roman"/>
                      <w:sz w:val="24"/>
                      <w:szCs w:val="24"/>
                    </w:rPr>
                  </w:pPr>
                  <w:r w:rsidRPr="00296B9E">
                    <w:rPr>
                      <w:rFonts w:ascii="Times New Roman" w:hAnsi="Times New Roman"/>
                      <w:sz w:val="24"/>
                      <w:szCs w:val="24"/>
                    </w:rPr>
                    <w:t>Затискач GUKo2</w:t>
                  </w:r>
                  <w:r w:rsidRPr="00296B9E">
                    <w:rPr>
                      <w:rFonts w:ascii="Times New Roman" w:hAnsi="Times New Roman"/>
                      <w:bCs/>
                      <w:sz w:val="24"/>
                      <w:szCs w:val="24"/>
                    </w:rPr>
                    <w:t xml:space="preserve"> або еквівалент</w:t>
                  </w:r>
                </w:p>
              </w:tc>
              <w:tc>
                <w:tcPr>
                  <w:tcW w:w="567" w:type="dxa"/>
                  <w:shd w:val="clear" w:color="auto" w:fill="auto"/>
                </w:tcPr>
                <w:p w14:paraId="2EB973F2" w14:textId="77777777" w:rsidR="00550B6A" w:rsidRPr="00296B9E" w:rsidRDefault="00550B6A" w:rsidP="006D3305">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850" w:type="dxa"/>
                  <w:shd w:val="clear" w:color="auto" w:fill="auto"/>
                </w:tcPr>
                <w:p w14:paraId="1BA1E608" w14:textId="77777777" w:rsidR="00550B6A" w:rsidRPr="00296B9E" w:rsidRDefault="00550B6A" w:rsidP="006D3305">
                  <w:pPr>
                    <w:spacing w:after="0" w:line="240" w:lineRule="auto"/>
                    <w:jc w:val="center"/>
                    <w:rPr>
                      <w:rFonts w:ascii="Times New Roman" w:hAnsi="Times New Roman"/>
                      <w:sz w:val="24"/>
                      <w:szCs w:val="24"/>
                      <w:lang w:val="en-US"/>
                    </w:rPr>
                  </w:pPr>
                  <w:r w:rsidRPr="00296B9E">
                    <w:rPr>
                      <w:rFonts w:ascii="Times New Roman" w:hAnsi="Times New Roman"/>
                      <w:sz w:val="24"/>
                      <w:szCs w:val="24"/>
                    </w:rPr>
                    <w:t>50</w:t>
                  </w:r>
                  <w:r w:rsidRPr="00296B9E">
                    <w:rPr>
                      <w:rFonts w:ascii="Times New Roman" w:hAnsi="Times New Roman"/>
                      <w:sz w:val="24"/>
                      <w:szCs w:val="24"/>
                      <w:lang w:val="en-US"/>
                    </w:rPr>
                    <w:t>4</w:t>
                  </w:r>
                </w:p>
              </w:tc>
            </w:tr>
            <w:tr w:rsidR="00550B6A" w:rsidRPr="00BB0C9F" w14:paraId="3924F1B8" w14:textId="77777777" w:rsidTr="00550B6A">
              <w:tc>
                <w:tcPr>
                  <w:tcW w:w="465" w:type="dxa"/>
                  <w:shd w:val="clear" w:color="auto" w:fill="auto"/>
                </w:tcPr>
                <w:p w14:paraId="517FAD8D" w14:textId="77777777" w:rsidR="00550B6A" w:rsidRPr="00296B9E" w:rsidRDefault="00550B6A" w:rsidP="006D3305">
                  <w:pPr>
                    <w:spacing w:after="0" w:line="240" w:lineRule="auto"/>
                    <w:rPr>
                      <w:rFonts w:ascii="Times New Roman" w:hAnsi="Times New Roman"/>
                      <w:lang w:val="en-US"/>
                    </w:rPr>
                  </w:pPr>
                  <w:r w:rsidRPr="00296B9E">
                    <w:rPr>
                      <w:rFonts w:ascii="Times New Roman" w:hAnsi="Times New Roman"/>
                      <w:lang w:val="en-US"/>
                    </w:rPr>
                    <w:t>8</w:t>
                  </w:r>
                </w:p>
              </w:tc>
              <w:tc>
                <w:tcPr>
                  <w:tcW w:w="3742" w:type="dxa"/>
                  <w:shd w:val="clear" w:color="auto" w:fill="auto"/>
                </w:tcPr>
                <w:p w14:paraId="2A31CED1" w14:textId="77777777" w:rsidR="00550B6A" w:rsidRPr="00296B9E" w:rsidRDefault="00550B6A" w:rsidP="006D3305">
                  <w:pPr>
                    <w:spacing w:after="0" w:line="240" w:lineRule="auto"/>
                    <w:rPr>
                      <w:rFonts w:ascii="Times New Roman" w:hAnsi="Times New Roman"/>
                      <w:sz w:val="24"/>
                      <w:szCs w:val="24"/>
                    </w:rPr>
                  </w:pPr>
                  <w:r w:rsidRPr="00B945A5">
                    <w:rPr>
                      <w:rFonts w:ascii="Times New Roman" w:hAnsi="Times New Roman"/>
                      <w:sz w:val="24"/>
                      <w:szCs w:val="24"/>
                    </w:rPr>
                    <w:t>Затискач</w:t>
                  </w:r>
                  <w:r w:rsidRPr="00B945A5">
                    <w:rPr>
                      <w:rFonts w:ascii="Times New Roman" w:hAnsi="Times New Roman"/>
                      <w:bCs/>
                      <w:sz w:val="24"/>
                      <w:szCs w:val="24"/>
                    </w:rPr>
                    <w:t xml:space="preserve"> PSP122TRА або еквівалент</w:t>
                  </w:r>
                </w:p>
              </w:tc>
              <w:tc>
                <w:tcPr>
                  <w:tcW w:w="567" w:type="dxa"/>
                  <w:shd w:val="clear" w:color="auto" w:fill="auto"/>
                </w:tcPr>
                <w:p w14:paraId="53D80489" w14:textId="77777777" w:rsidR="00550B6A" w:rsidRPr="00296B9E" w:rsidRDefault="00550B6A" w:rsidP="006D3305">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850" w:type="dxa"/>
                  <w:shd w:val="clear" w:color="auto" w:fill="auto"/>
                </w:tcPr>
                <w:p w14:paraId="2132E918" w14:textId="77777777" w:rsidR="00550B6A" w:rsidRPr="00296B9E" w:rsidRDefault="00550B6A" w:rsidP="006D3305">
                  <w:pPr>
                    <w:spacing w:after="0" w:line="240" w:lineRule="auto"/>
                    <w:jc w:val="center"/>
                    <w:rPr>
                      <w:rFonts w:ascii="Times New Roman" w:hAnsi="Times New Roman"/>
                      <w:sz w:val="24"/>
                      <w:szCs w:val="24"/>
                    </w:rPr>
                  </w:pPr>
                  <w:r>
                    <w:rPr>
                      <w:rFonts w:ascii="Times New Roman" w:hAnsi="Times New Roman"/>
                      <w:sz w:val="24"/>
                      <w:szCs w:val="24"/>
                    </w:rPr>
                    <w:t>10</w:t>
                  </w:r>
                  <w:r w:rsidRPr="00296B9E">
                    <w:rPr>
                      <w:rFonts w:ascii="Times New Roman" w:hAnsi="Times New Roman"/>
                      <w:sz w:val="24"/>
                      <w:szCs w:val="24"/>
                    </w:rPr>
                    <w:t>36</w:t>
                  </w:r>
                </w:p>
              </w:tc>
            </w:tr>
            <w:tr w:rsidR="00550B6A" w:rsidRPr="00BB0C9F" w14:paraId="027AAC83" w14:textId="77777777" w:rsidTr="00550B6A">
              <w:tc>
                <w:tcPr>
                  <w:tcW w:w="465" w:type="dxa"/>
                  <w:shd w:val="clear" w:color="auto" w:fill="auto"/>
                </w:tcPr>
                <w:p w14:paraId="5959FBEE" w14:textId="77777777" w:rsidR="00550B6A" w:rsidRPr="00296B9E" w:rsidRDefault="00550B6A" w:rsidP="006D3305">
                  <w:pPr>
                    <w:spacing w:after="0" w:line="240" w:lineRule="auto"/>
                    <w:rPr>
                      <w:rFonts w:ascii="Times New Roman" w:hAnsi="Times New Roman"/>
                    </w:rPr>
                  </w:pPr>
                  <w:r w:rsidRPr="00296B9E">
                    <w:rPr>
                      <w:rFonts w:ascii="Times New Roman" w:hAnsi="Times New Roman"/>
                    </w:rPr>
                    <w:t>9</w:t>
                  </w:r>
                </w:p>
              </w:tc>
              <w:tc>
                <w:tcPr>
                  <w:tcW w:w="3742" w:type="dxa"/>
                  <w:shd w:val="clear" w:color="auto" w:fill="auto"/>
                </w:tcPr>
                <w:p w14:paraId="6C22BC5D" w14:textId="77777777" w:rsidR="00550B6A" w:rsidRPr="00296B9E" w:rsidRDefault="00550B6A" w:rsidP="006D3305">
                  <w:pPr>
                    <w:spacing w:after="0" w:line="240" w:lineRule="auto"/>
                    <w:rPr>
                      <w:rFonts w:ascii="Times New Roman" w:hAnsi="Times New Roman"/>
                      <w:sz w:val="24"/>
                      <w:szCs w:val="24"/>
                    </w:rPr>
                  </w:pPr>
                  <w:r w:rsidRPr="00296B9E">
                    <w:rPr>
                      <w:rFonts w:ascii="Times New Roman" w:hAnsi="Times New Roman"/>
                      <w:sz w:val="24"/>
                      <w:szCs w:val="24"/>
                      <w:lang w:bidi="he-IL"/>
                    </w:rPr>
                    <w:t>Затискач натяжний GUKP4</w:t>
                  </w:r>
                  <w:r w:rsidRPr="00296B9E">
                    <w:rPr>
                      <w:rFonts w:ascii="Times New Roman" w:hAnsi="Times New Roman"/>
                      <w:bCs/>
                      <w:sz w:val="24"/>
                      <w:szCs w:val="24"/>
                    </w:rPr>
                    <w:t xml:space="preserve"> або еквівалент</w:t>
                  </w:r>
                </w:p>
              </w:tc>
              <w:tc>
                <w:tcPr>
                  <w:tcW w:w="567" w:type="dxa"/>
                  <w:shd w:val="clear" w:color="auto" w:fill="auto"/>
                </w:tcPr>
                <w:p w14:paraId="0BA13300" w14:textId="77777777" w:rsidR="00550B6A" w:rsidRPr="00296B9E" w:rsidRDefault="00550B6A" w:rsidP="006D3305">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850" w:type="dxa"/>
                  <w:shd w:val="clear" w:color="auto" w:fill="auto"/>
                </w:tcPr>
                <w:p w14:paraId="422E3A2D" w14:textId="77777777" w:rsidR="00550B6A" w:rsidRPr="00296B9E" w:rsidRDefault="00550B6A" w:rsidP="006D3305">
                  <w:pPr>
                    <w:spacing w:after="0" w:line="240" w:lineRule="auto"/>
                    <w:jc w:val="center"/>
                    <w:rPr>
                      <w:rFonts w:ascii="Times New Roman" w:hAnsi="Times New Roman"/>
                      <w:sz w:val="24"/>
                      <w:szCs w:val="24"/>
                    </w:rPr>
                  </w:pPr>
                  <w:r w:rsidRPr="00296B9E">
                    <w:rPr>
                      <w:rFonts w:ascii="Times New Roman" w:hAnsi="Times New Roman"/>
                      <w:sz w:val="24"/>
                      <w:szCs w:val="24"/>
                    </w:rPr>
                    <w:t>500</w:t>
                  </w:r>
                </w:p>
              </w:tc>
            </w:tr>
            <w:tr w:rsidR="00550B6A" w:rsidRPr="00BB0C9F" w14:paraId="1D59D9FA" w14:textId="77777777" w:rsidTr="00550B6A">
              <w:tc>
                <w:tcPr>
                  <w:tcW w:w="465" w:type="dxa"/>
                  <w:shd w:val="clear" w:color="auto" w:fill="auto"/>
                </w:tcPr>
                <w:p w14:paraId="3738E11A" w14:textId="77777777" w:rsidR="00550B6A" w:rsidRPr="00296B9E" w:rsidRDefault="00550B6A" w:rsidP="00E34FC9">
                  <w:pPr>
                    <w:spacing w:after="0" w:line="240" w:lineRule="auto"/>
                    <w:rPr>
                      <w:rFonts w:ascii="Times New Roman" w:hAnsi="Times New Roman"/>
                      <w:lang w:val="ru-RU"/>
                    </w:rPr>
                  </w:pPr>
                  <w:r>
                    <w:rPr>
                      <w:rFonts w:ascii="Times New Roman" w:hAnsi="Times New Roman"/>
                      <w:lang w:val="ru-RU"/>
                    </w:rPr>
                    <w:t>10</w:t>
                  </w:r>
                </w:p>
              </w:tc>
              <w:tc>
                <w:tcPr>
                  <w:tcW w:w="3742" w:type="dxa"/>
                  <w:shd w:val="clear" w:color="auto" w:fill="auto"/>
                </w:tcPr>
                <w:p w14:paraId="1C206F2D" w14:textId="77777777" w:rsidR="00550B6A" w:rsidRPr="00296B9E" w:rsidRDefault="00550B6A" w:rsidP="00E34FC9">
                  <w:pPr>
                    <w:spacing w:after="0" w:line="240" w:lineRule="auto"/>
                    <w:rPr>
                      <w:rFonts w:ascii="Times New Roman" w:hAnsi="Times New Roman"/>
                      <w:sz w:val="24"/>
                      <w:szCs w:val="24"/>
                    </w:rPr>
                  </w:pPr>
                  <w:r w:rsidRPr="00296B9E">
                    <w:rPr>
                      <w:rFonts w:ascii="Times New Roman" w:hAnsi="Times New Roman"/>
                      <w:sz w:val="24"/>
                      <w:szCs w:val="24"/>
                      <w:lang w:bidi="he-IL"/>
                    </w:rPr>
                    <w:t xml:space="preserve">Затискач TTD201 </w:t>
                  </w:r>
                  <w:r w:rsidRPr="00296B9E">
                    <w:rPr>
                      <w:rFonts w:ascii="Times New Roman" w:hAnsi="Times New Roman"/>
                      <w:bCs/>
                      <w:sz w:val="24"/>
                      <w:szCs w:val="24"/>
                    </w:rPr>
                    <w:t>або еквівалент</w:t>
                  </w:r>
                </w:p>
              </w:tc>
              <w:tc>
                <w:tcPr>
                  <w:tcW w:w="567" w:type="dxa"/>
                  <w:shd w:val="clear" w:color="auto" w:fill="auto"/>
                </w:tcPr>
                <w:p w14:paraId="2355DBD4" w14:textId="77777777" w:rsidR="00550B6A" w:rsidRPr="00296B9E" w:rsidRDefault="00550B6A" w:rsidP="00E34FC9">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850" w:type="dxa"/>
                  <w:shd w:val="clear" w:color="auto" w:fill="auto"/>
                </w:tcPr>
                <w:p w14:paraId="2FDF1C9F" w14:textId="77777777" w:rsidR="00550B6A" w:rsidRPr="00296B9E" w:rsidRDefault="00550B6A" w:rsidP="00E34FC9">
                  <w:pPr>
                    <w:spacing w:after="0" w:line="240" w:lineRule="auto"/>
                    <w:jc w:val="center"/>
                    <w:rPr>
                      <w:rFonts w:ascii="Times New Roman" w:hAnsi="Times New Roman"/>
                      <w:sz w:val="24"/>
                      <w:szCs w:val="24"/>
                      <w:lang w:val="ru-RU"/>
                    </w:rPr>
                  </w:pPr>
                  <w:r w:rsidRPr="00296B9E">
                    <w:rPr>
                      <w:rFonts w:ascii="Times New Roman" w:hAnsi="Times New Roman"/>
                      <w:sz w:val="24"/>
                      <w:szCs w:val="24"/>
                      <w:lang w:val="ru-RU"/>
                    </w:rPr>
                    <w:t>200</w:t>
                  </w:r>
                </w:p>
              </w:tc>
            </w:tr>
            <w:tr w:rsidR="00550B6A" w:rsidRPr="00BB0C9F" w14:paraId="7002CF1B" w14:textId="77777777" w:rsidTr="00550B6A">
              <w:tc>
                <w:tcPr>
                  <w:tcW w:w="465" w:type="dxa"/>
                  <w:shd w:val="clear" w:color="auto" w:fill="auto"/>
                </w:tcPr>
                <w:p w14:paraId="1B0C19F9" w14:textId="77777777" w:rsidR="00550B6A" w:rsidRPr="00296B9E" w:rsidRDefault="00550B6A" w:rsidP="00E34FC9">
                  <w:pPr>
                    <w:spacing w:after="0" w:line="240" w:lineRule="auto"/>
                    <w:rPr>
                      <w:rFonts w:ascii="Times New Roman" w:hAnsi="Times New Roman"/>
                    </w:rPr>
                  </w:pPr>
                  <w:r w:rsidRPr="00296B9E">
                    <w:rPr>
                      <w:rFonts w:ascii="Times New Roman" w:hAnsi="Times New Roman"/>
                    </w:rPr>
                    <w:t>11</w:t>
                  </w:r>
                </w:p>
              </w:tc>
              <w:tc>
                <w:tcPr>
                  <w:tcW w:w="3742" w:type="dxa"/>
                  <w:shd w:val="clear" w:color="auto" w:fill="auto"/>
                </w:tcPr>
                <w:p w14:paraId="3A4D2A3E" w14:textId="77777777" w:rsidR="00550B6A" w:rsidRPr="00296B9E" w:rsidRDefault="00550B6A" w:rsidP="00E34FC9">
                  <w:pPr>
                    <w:spacing w:after="0" w:line="240" w:lineRule="auto"/>
                    <w:rPr>
                      <w:rFonts w:ascii="Times New Roman" w:hAnsi="Times New Roman"/>
                      <w:sz w:val="24"/>
                      <w:szCs w:val="24"/>
                    </w:rPr>
                  </w:pPr>
                  <w:r w:rsidRPr="00296B9E">
                    <w:rPr>
                      <w:rFonts w:ascii="Times New Roman" w:hAnsi="Times New Roman"/>
                      <w:sz w:val="24"/>
                      <w:szCs w:val="24"/>
                      <w:lang w:bidi="he-IL"/>
                    </w:rPr>
                    <w:t xml:space="preserve">Затискач підтримуючий PSP120TRA </w:t>
                  </w:r>
                  <w:r w:rsidRPr="00296B9E">
                    <w:rPr>
                      <w:rFonts w:ascii="Times New Roman" w:hAnsi="Times New Roman"/>
                      <w:bCs/>
                      <w:sz w:val="24"/>
                      <w:szCs w:val="24"/>
                    </w:rPr>
                    <w:t>або еквівалент</w:t>
                  </w:r>
                </w:p>
              </w:tc>
              <w:tc>
                <w:tcPr>
                  <w:tcW w:w="567" w:type="dxa"/>
                  <w:shd w:val="clear" w:color="auto" w:fill="auto"/>
                </w:tcPr>
                <w:p w14:paraId="3D5A5C9F" w14:textId="77777777" w:rsidR="00550B6A" w:rsidRPr="00296B9E" w:rsidRDefault="00550B6A" w:rsidP="00E34FC9">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850" w:type="dxa"/>
                  <w:shd w:val="clear" w:color="auto" w:fill="auto"/>
                </w:tcPr>
                <w:p w14:paraId="4EA02045" w14:textId="77777777" w:rsidR="00550B6A" w:rsidRPr="00296B9E" w:rsidRDefault="00550B6A" w:rsidP="00E34FC9">
                  <w:pPr>
                    <w:spacing w:after="0" w:line="240" w:lineRule="auto"/>
                    <w:jc w:val="center"/>
                    <w:rPr>
                      <w:rFonts w:ascii="Times New Roman" w:hAnsi="Times New Roman"/>
                      <w:sz w:val="24"/>
                      <w:szCs w:val="24"/>
                    </w:rPr>
                  </w:pPr>
                  <w:r w:rsidRPr="00296B9E">
                    <w:rPr>
                      <w:rFonts w:ascii="Times New Roman" w:hAnsi="Times New Roman"/>
                      <w:sz w:val="24"/>
                      <w:szCs w:val="24"/>
                    </w:rPr>
                    <w:t>2500</w:t>
                  </w:r>
                </w:p>
              </w:tc>
            </w:tr>
            <w:tr w:rsidR="00550B6A" w:rsidRPr="00BB0C9F" w14:paraId="44141683" w14:textId="77777777" w:rsidTr="00550B6A">
              <w:tc>
                <w:tcPr>
                  <w:tcW w:w="465" w:type="dxa"/>
                  <w:shd w:val="clear" w:color="auto" w:fill="auto"/>
                </w:tcPr>
                <w:p w14:paraId="36D0290F" w14:textId="77777777" w:rsidR="00550B6A" w:rsidRPr="00296B9E" w:rsidRDefault="00550B6A" w:rsidP="00E34FC9">
                  <w:pPr>
                    <w:spacing w:after="0" w:line="240" w:lineRule="auto"/>
                    <w:rPr>
                      <w:rFonts w:ascii="Times New Roman" w:hAnsi="Times New Roman"/>
                    </w:rPr>
                  </w:pPr>
                  <w:r w:rsidRPr="00296B9E">
                    <w:rPr>
                      <w:rFonts w:ascii="Times New Roman" w:hAnsi="Times New Roman"/>
                    </w:rPr>
                    <w:t>12</w:t>
                  </w:r>
                </w:p>
              </w:tc>
              <w:tc>
                <w:tcPr>
                  <w:tcW w:w="3742" w:type="dxa"/>
                  <w:shd w:val="clear" w:color="auto" w:fill="auto"/>
                </w:tcPr>
                <w:p w14:paraId="6AC3EDCD" w14:textId="77777777" w:rsidR="00550B6A" w:rsidRPr="00296B9E" w:rsidRDefault="00550B6A" w:rsidP="00E34FC9">
                  <w:pPr>
                    <w:spacing w:after="0" w:line="240" w:lineRule="auto"/>
                    <w:rPr>
                      <w:rFonts w:ascii="Times New Roman" w:hAnsi="Times New Roman"/>
                      <w:sz w:val="24"/>
                      <w:szCs w:val="24"/>
                      <w:lang w:bidi="he-IL"/>
                    </w:rPr>
                  </w:pPr>
                  <w:r w:rsidRPr="00296B9E">
                    <w:rPr>
                      <w:rFonts w:ascii="Times New Roman" w:hAnsi="Times New Roman"/>
                      <w:sz w:val="24"/>
                      <w:szCs w:val="24"/>
                    </w:rPr>
                    <w:t xml:space="preserve">Затискач </w:t>
                  </w:r>
                  <w:proofErr w:type="spellStart"/>
                  <w:r w:rsidRPr="00296B9E">
                    <w:rPr>
                      <w:rFonts w:ascii="Times New Roman" w:hAnsi="Times New Roman"/>
                      <w:sz w:val="24"/>
                      <w:szCs w:val="24"/>
                    </w:rPr>
                    <w:t>пресуємий</w:t>
                  </w:r>
                  <w:proofErr w:type="spellEnd"/>
                  <w:r w:rsidRPr="00296B9E">
                    <w:rPr>
                      <w:rFonts w:ascii="Times New Roman" w:hAnsi="Times New Roman"/>
                      <w:sz w:val="24"/>
                      <w:szCs w:val="24"/>
                    </w:rPr>
                    <w:t xml:space="preserve"> ізольований </w:t>
                  </w:r>
                  <w:r w:rsidRPr="00296B9E">
                    <w:rPr>
                      <w:rFonts w:ascii="Times New Roman" w:hAnsi="Times New Roman"/>
                      <w:sz w:val="24"/>
                      <w:szCs w:val="24"/>
                    </w:rPr>
                    <w:lastRenderedPageBreak/>
                    <w:t>для з’єднання жил СІП 35 мм²</w:t>
                  </w:r>
                </w:p>
              </w:tc>
              <w:tc>
                <w:tcPr>
                  <w:tcW w:w="567" w:type="dxa"/>
                  <w:shd w:val="clear" w:color="auto" w:fill="auto"/>
                </w:tcPr>
                <w:p w14:paraId="7986CB01" w14:textId="77777777" w:rsidR="00550B6A" w:rsidRPr="00296B9E" w:rsidRDefault="00550B6A" w:rsidP="00E34FC9">
                  <w:pPr>
                    <w:spacing w:after="0" w:line="240" w:lineRule="auto"/>
                    <w:jc w:val="center"/>
                    <w:rPr>
                      <w:rFonts w:ascii="Times New Roman" w:hAnsi="Times New Roman"/>
                      <w:sz w:val="24"/>
                      <w:szCs w:val="24"/>
                    </w:rPr>
                  </w:pPr>
                  <w:r w:rsidRPr="00296B9E">
                    <w:rPr>
                      <w:rFonts w:ascii="Times New Roman" w:hAnsi="Times New Roman"/>
                      <w:sz w:val="24"/>
                      <w:szCs w:val="24"/>
                    </w:rPr>
                    <w:lastRenderedPageBreak/>
                    <w:t>шт.</w:t>
                  </w:r>
                </w:p>
              </w:tc>
              <w:tc>
                <w:tcPr>
                  <w:tcW w:w="850" w:type="dxa"/>
                  <w:shd w:val="clear" w:color="auto" w:fill="auto"/>
                </w:tcPr>
                <w:p w14:paraId="4326D708" w14:textId="77777777" w:rsidR="00550B6A" w:rsidRPr="00296B9E" w:rsidRDefault="00550B6A" w:rsidP="00E34FC9">
                  <w:pPr>
                    <w:spacing w:after="0" w:line="240" w:lineRule="auto"/>
                    <w:jc w:val="center"/>
                    <w:rPr>
                      <w:rFonts w:ascii="Times New Roman" w:hAnsi="Times New Roman"/>
                      <w:sz w:val="24"/>
                      <w:szCs w:val="24"/>
                    </w:rPr>
                  </w:pPr>
                  <w:r w:rsidRPr="00296B9E">
                    <w:rPr>
                      <w:rFonts w:ascii="Times New Roman" w:hAnsi="Times New Roman"/>
                      <w:sz w:val="24"/>
                      <w:szCs w:val="24"/>
                    </w:rPr>
                    <w:t>4</w:t>
                  </w:r>
                </w:p>
              </w:tc>
            </w:tr>
            <w:tr w:rsidR="00550B6A" w:rsidRPr="00BB0C9F" w14:paraId="282CA817" w14:textId="77777777" w:rsidTr="00550B6A">
              <w:tc>
                <w:tcPr>
                  <w:tcW w:w="465" w:type="dxa"/>
                  <w:shd w:val="clear" w:color="auto" w:fill="auto"/>
                </w:tcPr>
                <w:p w14:paraId="51B079CE" w14:textId="77777777" w:rsidR="00550B6A" w:rsidRPr="00296B9E" w:rsidRDefault="00550B6A" w:rsidP="00E34FC9">
                  <w:pPr>
                    <w:spacing w:after="0" w:line="240" w:lineRule="auto"/>
                    <w:rPr>
                      <w:rFonts w:ascii="Times New Roman" w:hAnsi="Times New Roman"/>
                    </w:rPr>
                  </w:pPr>
                  <w:r w:rsidRPr="00296B9E">
                    <w:rPr>
                      <w:rFonts w:ascii="Times New Roman" w:hAnsi="Times New Roman"/>
                    </w:rPr>
                    <w:lastRenderedPageBreak/>
                    <w:t>13</w:t>
                  </w:r>
                </w:p>
              </w:tc>
              <w:tc>
                <w:tcPr>
                  <w:tcW w:w="3742" w:type="dxa"/>
                  <w:shd w:val="clear" w:color="auto" w:fill="auto"/>
                </w:tcPr>
                <w:p w14:paraId="7A3DA1FC" w14:textId="77777777" w:rsidR="00550B6A" w:rsidRPr="00296B9E" w:rsidRDefault="00550B6A" w:rsidP="00E34FC9">
                  <w:pPr>
                    <w:spacing w:after="0" w:line="240" w:lineRule="auto"/>
                    <w:rPr>
                      <w:rFonts w:ascii="Times New Roman" w:hAnsi="Times New Roman"/>
                      <w:sz w:val="24"/>
                      <w:szCs w:val="24"/>
                    </w:rPr>
                  </w:pPr>
                  <w:r w:rsidRPr="00296B9E">
                    <w:rPr>
                      <w:rFonts w:ascii="Times New Roman" w:hAnsi="Times New Roman"/>
                      <w:sz w:val="24"/>
                      <w:szCs w:val="24"/>
                    </w:rPr>
                    <w:t xml:space="preserve">Затискач </w:t>
                  </w:r>
                  <w:proofErr w:type="spellStart"/>
                  <w:r w:rsidRPr="00296B9E">
                    <w:rPr>
                      <w:rFonts w:ascii="Times New Roman" w:hAnsi="Times New Roman"/>
                      <w:sz w:val="24"/>
                      <w:szCs w:val="24"/>
                    </w:rPr>
                    <w:t>пресуємий</w:t>
                  </w:r>
                  <w:proofErr w:type="spellEnd"/>
                  <w:r w:rsidRPr="00296B9E">
                    <w:rPr>
                      <w:rFonts w:ascii="Times New Roman" w:hAnsi="Times New Roman"/>
                      <w:sz w:val="24"/>
                      <w:szCs w:val="24"/>
                    </w:rPr>
                    <w:t xml:space="preserve"> ізольований для з’єднання жил СІП 50 мм²</w:t>
                  </w:r>
                </w:p>
              </w:tc>
              <w:tc>
                <w:tcPr>
                  <w:tcW w:w="567" w:type="dxa"/>
                  <w:shd w:val="clear" w:color="auto" w:fill="auto"/>
                </w:tcPr>
                <w:p w14:paraId="297C2BB2" w14:textId="77777777" w:rsidR="00550B6A" w:rsidRPr="00296B9E" w:rsidRDefault="00550B6A" w:rsidP="00E34FC9">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850" w:type="dxa"/>
                  <w:shd w:val="clear" w:color="auto" w:fill="auto"/>
                </w:tcPr>
                <w:p w14:paraId="1BA51BEA" w14:textId="77777777" w:rsidR="00550B6A" w:rsidRPr="00296B9E" w:rsidRDefault="00550B6A" w:rsidP="00E34FC9">
                  <w:pPr>
                    <w:spacing w:after="0" w:line="240" w:lineRule="auto"/>
                    <w:jc w:val="center"/>
                    <w:rPr>
                      <w:rFonts w:ascii="Times New Roman" w:hAnsi="Times New Roman"/>
                      <w:sz w:val="24"/>
                      <w:szCs w:val="24"/>
                    </w:rPr>
                  </w:pPr>
                  <w:r w:rsidRPr="00296B9E">
                    <w:rPr>
                      <w:rFonts w:ascii="Times New Roman" w:hAnsi="Times New Roman"/>
                      <w:sz w:val="24"/>
                      <w:szCs w:val="24"/>
                    </w:rPr>
                    <w:t>4</w:t>
                  </w:r>
                </w:p>
              </w:tc>
            </w:tr>
            <w:tr w:rsidR="00550B6A" w:rsidRPr="00BB0C9F" w14:paraId="4B116E13" w14:textId="77777777" w:rsidTr="00550B6A">
              <w:tc>
                <w:tcPr>
                  <w:tcW w:w="465" w:type="dxa"/>
                  <w:shd w:val="clear" w:color="auto" w:fill="auto"/>
                </w:tcPr>
                <w:p w14:paraId="54394A27" w14:textId="77777777" w:rsidR="00550B6A" w:rsidRPr="00296B9E" w:rsidRDefault="00550B6A" w:rsidP="00E34FC9">
                  <w:pPr>
                    <w:spacing w:after="0" w:line="240" w:lineRule="auto"/>
                    <w:rPr>
                      <w:rFonts w:ascii="Times New Roman" w:hAnsi="Times New Roman"/>
                    </w:rPr>
                  </w:pPr>
                  <w:r w:rsidRPr="00296B9E">
                    <w:rPr>
                      <w:rFonts w:ascii="Times New Roman" w:hAnsi="Times New Roman"/>
                    </w:rPr>
                    <w:t>14</w:t>
                  </w:r>
                </w:p>
              </w:tc>
              <w:tc>
                <w:tcPr>
                  <w:tcW w:w="3742" w:type="dxa"/>
                  <w:shd w:val="clear" w:color="auto" w:fill="auto"/>
                </w:tcPr>
                <w:p w14:paraId="34DEA52B" w14:textId="77777777" w:rsidR="00550B6A" w:rsidRPr="00296B9E" w:rsidRDefault="00550B6A" w:rsidP="00E34FC9">
                  <w:pPr>
                    <w:spacing w:after="0" w:line="240" w:lineRule="auto"/>
                    <w:rPr>
                      <w:rFonts w:ascii="Times New Roman" w:hAnsi="Times New Roman"/>
                      <w:sz w:val="24"/>
                      <w:szCs w:val="24"/>
                    </w:rPr>
                  </w:pPr>
                  <w:r w:rsidRPr="00296B9E">
                    <w:rPr>
                      <w:rFonts w:ascii="Times New Roman" w:hAnsi="Times New Roman"/>
                      <w:sz w:val="24"/>
                      <w:szCs w:val="24"/>
                    </w:rPr>
                    <w:t xml:space="preserve">Затискач </w:t>
                  </w:r>
                  <w:proofErr w:type="spellStart"/>
                  <w:r w:rsidRPr="00296B9E">
                    <w:rPr>
                      <w:rFonts w:ascii="Times New Roman" w:hAnsi="Times New Roman"/>
                      <w:sz w:val="24"/>
                      <w:szCs w:val="24"/>
                    </w:rPr>
                    <w:t>пресуємий</w:t>
                  </w:r>
                  <w:proofErr w:type="spellEnd"/>
                  <w:r w:rsidRPr="00296B9E">
                    <w:rPr>
                      <w:rFonts w:ascii="Times New Roman" w:hAnsi="Times New Roman"/>
                      <w:sz w:val="24"/>
                      <w:szCs w:val="24"/>
                    </w:rPr>
                    <w:t xml:space="preserve"> ізольований для з’єднання жил СІП 70 мм²</w:t>
                  </w:r>
                </w:p>
              </w:tc>
              <w:tc>
                <w:tcPr>
                  <w:tcW w:w="567" w:type="dxa"/>
                  <w:shd w:val="clear" w:color="auto" w:fill="auto"/>
                </w:tcPr>
                <w:p w14:paraId="5C7324C8" w14:textId="77777777" w:rsidR="00550B6A" w:rsidRPr="00296B9E" w:rsidRDefault="00550B6A" w:rsidP="00E34FC9">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850" w:type="dxa"/>
                  <w:shd w:val="clear" w:color="auto" w:fill="auto"/>
                </w:tcPr>
                <w:p w14:paraId="4856F568" w14:textId="77777777" w:rsidR="00550B6A" w:rsidRPr="00296B9E" w:rsidRDefault="00550B6A" w:rsidP="00E34FC9">
                  <w:pPr>
                    <w:spacing w:after="0" w:line="240" w:lineRule="auto"/>
                    <w:jc w:val="center"/>
                    <w:rPr>
                      <w:rFonts w:ascii="Times New Roman" w:hAnsi="Times New Roman"/>
                      <w:sz w:val="24"/>
                      <w:szCs w:val="24"/>
                    </w:rPr>
                  </w:pPr>
                  <w:r w:rsidRPr="00296B9E">
                    <w:rPr>
                      <w:rFonts w:ascii="Times New Roman" w:hAnsi="Times New Roman"/>
                      <w:sz w:val="24"/>
                      <w:szCs w:val="24"/>
                    </w:rPr>
                    <w:t>4</w:t>
                  </w:r>
                </w:p>
              </w:tc>
            </w:tr>
            <w:tr w:rsidR="00550B6A" w:rsidRPr="00BB0C9F" w14:paraId="66F98346" w14:textId="77777777" w:rsidTr="00550B6A">
              <w:tc>
                <w:tcPr>
                  <w:tcW w:w="465" w:type="dxa"/>
                  <w:shd w:val="clear" w:color="auto" w:fill="auto"/>
                </w:tcPr>
                <w:p w14:paraId="76B899D4" w14:textId="77777777" w:rsidR="00550B6A" w:rsidRPr="00296B9E" w:rsidRDefault="00550B6A" w:rsidP="00E34FC9">
                  <w:pPr>
                    <w:spacing w:after="0" w:line="240" w:lineRule="auto"/>
                    <w:rPr>
                      <w:rFonts w:ascii="Times New Roman" w:hAnsi="Times New Roman"/>
                    </w:rPr>
                  </w:pPr>
                  <w:r w:rsidRPr="00296B9E">
                    <w:rPr>
                      <w:rFonts w:ascii="Times New Roman" w:hAnsi="Times New Roman"/>
                    </w:rPr>
                    <w:t>15</w:t>
                  </w:r>
                </w:p>
              </w:tc>
              <w:tc>
                <w:tcPr>
                  <w:tcW w:w="3742" w:type="dxa"/>
                  <w:shd w:val="clear" w:color="auto" w:fill="auto"/>
                </w:tcPr>
                <w:p w14:paraId="22F24C6F" w14:textId="77777777" w:rsidR="00550B6A" w:rsidRPr="00296B9E" w:rsidRDefault="00550B6A" w:rsidP="00E34FC9">
                  <w:pPr>
                    <w:spacing w:after="0" w:line="240" w:lineRule="auto"/>
                    <w:rPr>
                      <w:rFonts w:ascii="Times New Roman" w:hAnsi="Times New Roman"/>
                      <w:sz w:val="24"/>
                      <w:szCs w:val="24"/>
                    </w:rPr>
                  </w:pPr>
                  <w:r w:rsidRPr="00296B9E">
                    <w:rPr>
                      <w:rFonts w:ascii="Times New Roman" w:hAnsi="Times New Roman"/>
                      <w:sz w:val="24"/>
                      <w:szCs w:val="24"/>
                    </w:rPr>
                    <w:t xml:space="preserve">Гак </w:t>
                  </w:r>
                  <w:r w:rsidRPr="00296B9E">
                    <w:rPr>
                      <w:rFonts w:ascii="Times New Roman" w:hAnsi="Times New Roman"/>
                      <w:bCs/>
                      <w:sz w:val="24"/>
                      <w:szCs w:val="24"/>
                    </w:rPr>
                    <w:t xml:space="preserve">CSC 16 </w:t>
                  </w:r>
                  <w:proofErr w:type="spellStart"/>
                  <w:r w:rsidRPr="00296B9E">
                    <w:rPr>
                      <w:rFonts w:ascii="Times New Roman" w:hAnsi="Times New Roman"/>
                      <w:bCs/>
                      <w:sz w:val="24"/>
                      <w:szCs w:val="24"/>
                      <w:lang w:val="en-US"/>
                    </w:rPr>
                    <w:t>uz</w:t>
                  </w:r>
                  <w:proofErr w:type="spellEnd"/>
                </w:p>
              </w:tc>
              <w:tc>
                <w:tcPr>
                  <w:tcW w:w="567" w:type="dxa"/>
                  <w:shd w:val="clear" w:color="auto" w:fill="auto"/>
                </w:tcPr>
                <w:p w14:paraId="446AFFE3" w14:textId="77777777" w:rsidR="00550B6A" w:rsidRPr="00296B9E" w:rsidRDefault="00550B6A" w:rsidP="00E34FC9">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850" w:type="dxa"/>
                  <w:shd w:val="clear" w:color="auto" w:fill="auto"/>
                </w:tcPr>
                <w:p w14:paraId="57E77ED5" w14:textId="77777777" w:rsidR="00550B6A" w:rsidRPr="00296B9E" w:rsidRDefault="00550B6A" w:rsidP="00E34FC9">
                  <w:pPr>
                    <w:spacing w:after="0" w:line="240" w:lineRule="auto"/>
                    <w:jc w:val="center"/>
                    <w:rPr>
                      <w:rFonts w:ascii="Times New Roman" w:hAnsi="Times New Roman"/>
                      <w:sz w:val="24"/>
                      <w:szCs w:val="24"/>
                    </w:rPr>
                  </w:pPr>
                  <w:r w:rsidRPr="00296B9E">
                    <w:rPr>
                      <w:rFonts w:ascii="Times New Roman" w:hAnsi="Times New Roman"/>
                      <w:sz w:val="24"/>
                      <w:szCs w:val="24"/>
                    </w:rPr>
                    <w:t>33</w:t>
                  </w:r>
                </w:p>
              </w:tc>
            </w:tr>
            <w:tr w:rsidR="00550B6A" w:rsidRPr="00BB0C9F" w14:paraId="525743C4" w14:textId="77777777" w:rsidTr="00550B6A">
              <w:tc>
                <w:tcPr>
                  <w:tcW w:w="465" w:type="dxa"/>
                  <w:shd w:val="clear" w:color="auto" w:fill="auto"/>
                </w:tcPr>
                <w:p w14:paraId="0D2E02BA" w14:textId="77777777" w:rsidR="00550B6A" w:rsidRPr="00296B9E" w:rsidRDefault="00550B6A" w:rsidP="00E34FC9">
                  <w:pPr>
                    <w:spacing w:after="0" w:line="240" w:lineRule="auto"/>
                    <w:rPr>
                      <w:rFonts w:ascii="Times New Roman" w:hAnsi="Times New Roman"/>
                    </w:rPr>
                  </w:pPr>
                  <w:r w:rsidRPr="00296B9E">
                    <w:rPr>
                      <w:rFonts w:ascii="Times New Roman" w:hAnsi="Times New Roman"/>
                    </w:rPr>
                    <w:t>16</w:t>
                  </w:r>
                </w:p>
              </w:tc>
              <w:tc>
                <w:tcPr>
                  <w:tcW w:w="3742" w:type="dxa"/>
                  <w:shd w:val="clear" w:color="auto" w:fill="auto"/>
                </w:tcPr>
                <w:p w14:paraId="392B5B6F" w14:textId="77777777" w:rsidR="00550B6A" w:rsidRPr="00296B9E" w:rsidRDefault="00550B6A" w:rsidP="00E34FC9">
                  <w:pPr>
                    <w:spacing w:after="0" w:line="240" w:lineRule="auto"/>
                    <w:rPr>
                      <w:rFonts w:ascii="Times New Roman" w:hAnsi="Times New Roman"/>
                      <w:sz w:val="24"/>
                      <w:szCs w:val="24"/>
                    </w:rPr>
                  </w:pPr>
                  <w:r w:rsidRPr="00296B9E">
                    <w:rPr>
                      <w:rFonts w:ascii="Times New Roman" w:hAnsi="Times New Roman"/>
                      <w:sz w:val="24"/>
                      <w:szCs w:val="24"/>
                    </w:rPr>
                    <w:t>Гак прохідний GHW 16/250</w:t>
                  </w:r>
                </w:p>
              </w:tc>
              <w:tc>
                <w:tcPr>
                  <w:tcW w:w="567" w:type="dxa"/>
                  <w:shd w:val="clear" w:color="auto" w:fill="auto"/>
                </w:tcPr>
                <w:p w14:paraId="4F5F7E33" w14:textId="77777777" w:rsidR="00550B6A" w:rsidRPr="00296B9E" w:rsidRDefault="00550B6A" w:rsidP="00E34FC9">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850" w:type="dxa"/>
                  <w:shd w:val="clear" w:color="auto" w:fill="auto"/>
                </w:tcPr>
                <w:p w14:paraId="1D79524E" w14:textId="77777777" w:rsidR="00550B6A" w:rsidRPr="00296B9E" w:rsidRDefault="00550B6A" w:rsidP="00E34FC9">
                  <w:pPr>
                    <w:spacing w:after="0" w:line="240" w:lineRule="auto"/>
                    <w:jc w:val="center"/>
                    <w:rPr>
                      <w:rFonts w:ascii="Times New Roman" w:hAnsi="Times New Roman"/>
                      <w:sz w:val="24"/>
                      <w:szCs w:val="24"/>
                    </w:rPr>
                  </w:pPr>
                  <w:r w:rsidRPr="00296B9E">
                    <w:rPr>
                      <w:rFonts w:ascii="Times New Roman" w:hAnsi="Times New Roman"/>
                      <w:sz w:val="24"/>
                      <w:szCs w:val="24"/>
                    </w:rPr>
                    <w:t>10</w:t>
                  </w:r>
                </w:p>
              </w:tc>
            </w:tr>
            <w:tr w:rsidR="00550B6A" w:rsidRPr="00BB0C9F" w14:paraId="4AAD85EF" w14:textId="77777777" w:rsidTr="00550B6A">
              <w:tc>
                <w:tcPr>
                  <w:tcW w:w="465" w:type="dxa"/>
                  <w:shd w:val="clear" w:color="auto" w:fill="auto"/>
                </w:tcPr>
                <w:p w14:paraId="78CF9057" w14:textId="77777777" w:rsidR="00550B6A" w:rsidRPr="00296B9E" w:rsidRDefault="00550B6A" w:rsidP="00E34FC9">
                  <w:pPr>
                    <w:spacing w:after="0" w:line="240" w:lineRule="auto"/>
                    <w:rPr>
                      <w:rFonts w:ascii="Times New Roman" w:hAnsi="Times New Roman"/>
                    </w:rPr>
                  </w:pPr>
                  <w:r w:rsidRPr="00296B9E">
                    <w:rPr>
                      <w:rFonts w:ascii="Times New Roman" w:hAnsi="Times New Roman"/>
                    </w:rPr>
                    <w:t>17</w:t>
                  </w:r>
                </w:p>
              </w:tc>
              <w:tc>
                <w:tcPr>
                  <w:tcW w:w="3742" w:type="dxa"/>
                  <w:shd w:val="clear" w:color="auto" w:fill="auto"/>
                </w:tcPr>
                <w:p w14:paraId="4DE14726" w14:textId="77777777" w:rsidR="00550B6A" w:rsidRPr="00296B9E" w:rsidRDefault="00550B6A" w:rsidP="00E34FC9">
                  <w:pPr>
                    <w:spacing w:after="0" w:line="240" w:lineRule="auto"/>
                    <w:rPr>
                      <w:rFonts w:ascii="Times New Roman" w:hAnsi="Times New Roman"/>
                      <w:sz w:val="24"/>
                      <w:szCs w:val="24"/>
                    </w:rPr>
                  </w:pPr>
                  <w:r w:rsidRPr="00296B9E">
                    <w:rPr>
                      <w:rFonts w:ascii="Times New Roman" w:hAnsi="Times New Roman"/>
                      <w:sz w:val="24"/>
                      <w:szCs w:val="24"/>
                      <w:lang w:bidi="he-IL"/>
                    </w:rPr>
                    <w:t xml:space="preserve">Скріпа стальна бандажна типу </w:t>
                  </w:r>
                  <w:r w:rsidRPr="00296B9E">
                    <w:rPr>
                      <w:rFonts w:ascii="Times New Roman" w:hAnsi="Times New Roman"/>
                      <w:sz w:val="24"/>
                      <w:szCs w:val="24"/>
                    </w:rPr>
                    <w:t>CF 20</w:t>
                  </w:r>
                </w:p>
              </w:tc>
              <w:tc>
                <w:tcPr>
                  <w:tcW w:w="567" w:type="dxa"/>
                  <w:shd w:val="clear" w:color="auto" w:fill="auto"/>
                </w:tcPr>
                <w:p w14:paraId="56736C39" w14:textId="77777777" w:rsidR="00550B6A" w:rsidRPr="00296B9E" w:rsidRDefault="00550B6A" w:rsidP="00E34FC9">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850" w:type="dxa"/>
                  <w:shd w:val="clear" w:color="auto" w:fill="auto"/>
                </w:tcPr>
                <w:p w14:paraId="250BA45F" w14:textId="77777777" w:rsidR="00550B6A" w:rsidRPr="00296B9E" w:rsidRDefault="00550B6A" w:rsidP="00E34FC9">
                  <w:pPr>
                    <w:spacing w:after="0" w:line="240" w:lineRule="auto"/>
                    <w:jc w:val="center"/>
                    <w:rPr>
                      <w:rFonts w:ascii="Times New Roman" w:hAnsi="Times New Roman"/>
                      <w:sz w:val="24"/>
                      <w:szCs w:val="24"/>
                    </w:rPr>
                  </w:pPr>
                  <w:r w:rsidRPr="00296B9E">
                    <w:rPr>
                      <w:rFonts w:ascii="Times New Roman" w:hAnsi="Times New Roman"/>
                      <w:sz w:val="24"/>
                      <w:szCs w:val="24"/>
                    </w:rPr>
                    <w:t>60</w:t>
                  </w:r>
                </w:p>
              </w:tc>
            </w:tr>
            <w:tr w:rsidR="00550B6A" w:rsidRPr="00BB0C9F" w14:paraId="288C27B0" w14:textId="77777777" w:rsidTr="00550B6A">
              <w:tc>
                <w:tcPr>
                  <w:tcW w:w="465" w:type="dxa"/>
                  <w:shd w:val="clear" w:color="auto" w:fill="auto"/>
                </w:tcPr>
                <w:p w14:paraId="7DF80F37" w14:textId="77777777" w:rsidR="00550B6A" w:rsidRPr="00296B9E" w:rsidRDefault="00550B6A" w:rsidP="00E34FC9">
                  <w:pPr>
                    <w:spacing w:after="0" w:line="240" w:lineRule="auto"/>
                    <w:rPr>
                      <w:rFonts w:ascii="Times New Roman" w:hAnsi="Times New Roman"/>
                    </w:rPr>
                  </w:pPr>
                  <w:r w:rsidRPr="00296B9E">
                    <w:rPr>
                      <w:rFonts w:ascii="Times New Roman" w:hAnsi="Times New Roman"/>
                    </w:rPr>
                    <w:t>18</w:t>
                  </w:r>
                </w:p>
              </w:tc>
              <w:tc>
                <w:tcPr>
                  <w:tcW w:w="3742" w:type="dxa"/>
                  <w:shd w:val="clear" w:color="auto" w:fill="auto"/>
                </w:tcPr>
                <w:p w14:paraId="306CB8AD" w14:textId="77777777" w:rsidR="00550B6A" w:rsidRPr="00296B9E" w:rsidRDefault="00550B6A" w:rsidP="00E34FC9">
                  <w:pPr>
                    <w:spacing w:after="0" w:line="240" w:lineRule="auto"/>
                    <w:rPr>
                      <w:rFonts w:ascii="Times New Roman" w:hAnsi="Times New Roman"/>
                      <w:sz w:val="24"/>
                      <w:szCs w:val="24"/>
                    </w:rPr>
                  </w:pPr>
                  <w:r w:rsidRPr="00296B9E">
                    <w:rPr>
                      <w:rFonts w:ascii="Times New Roman" w:hAnsi="Times New Roman"/>
                      <w:sz w:val="24"/>
                      <w:szCs w:val="24"/>
                    </w:rPr>
                    <w:t>Стрічка стальна бандажна IF207</w:t>
                  </w:r>
                </w:p>
              </w:tc>
              <w:tc>
                <w:tcPr>
                  <w:tcW w:w="567" w:type="dxa"/>
                  <w:shd w:val="clear" w:color="auto" w:fill="auto"/>
                </w:tcPr>
                <w:p w14:paraId="55F59CE3" w14:textId="77777777" w:rsidR="00550B6A" w:rsidRPr="00296B9E" w:rsidRDefault="00550B6A" w:rsidP="00E34FC9">
                  <w:pPr>
                    <w:spacing w:after="0" w:line="240" w:lineRule="auto"/>
                    <w:jc w:val="center"/>
                    <w:rPr>
                      <w:rFonts w:ascii="Times New Roman" w:hAnsi="Times New Roman"/>
                      <w:sz w:val="24"/>
                      <w:szCs w:val="24"/>
                    </w:rPr>
                  </w:pPr>
                  <w:r>
                    <w:rPr>
                      <w:rFonts w:ascii="Times New Roman" w:hAnsi="Times New Roman"/>
                      <w:sz w:val="24"/>
                      <w:szCs w:val="24"/>
                    </w:rPr>
                    <w:t>м</w:t>
                  </w:r>
                  <w:r w:rsidRPr="00296B9E">
                    <w:rPr>
                      <w:rFonts w:ascii="Times New Roman" w:hAnsi="Times New Roman"/>
                      <w:sz w:val="24"/>
                      <w:szCs w:val="24"/>
                    </w:rPr>
                    <w:t>.</w:t>
                  </w:r>
                </w:p>
              </w:tc>
              <w:tc>
                <w:tcPr>
                  <w:tcW w:w="850" w:type="dxa"/>
                  <w:shd w:val="clear" w:color="auto" w:fill="auto"/>
                </w:tcPr>
                <w:p w14:paraId="4A909AB6" w14:textId="77777777" w:rsidR="00550B6A" w:rsidRPr="00296B9E" w:rsidRDefault="00550B6A" w:rsidP="00E34FC9">
                  <w:pPr>
                    <w:spacing w:after="0" w:line="240" w:lineRule="auto"/>
                    <w:jc w:val="center"/>
                    <w:rPr>
                      <w:rFonts w:ascii="Times New Roman" w:hAnsi="Times New Roman"/>
                      <w:sz w:val="24"/>
                      <w:szCs w:val="24"/>
                    </w:rPr>
                  </w:pPr>
                  <w:r w:rsidRPr="00296B9E">
                    <w:rPr>
                      <w:rFonts w:ascii="Times New Roman" w:hAnsi="Times New Roman"/>
                      <w:sz w:val="24"/>
                      <w:szCs w:val="24"/>
                    </w:rPr>
                    <w:t>60</w:t>
                  </w:r>
                </w:p>
              </w:tc>
            </w:tr>
          </w:tbl>
          <w:p w14:paraId="23DB502C" w14:textId="77777777" w:rsidR="00393D18" w:rsidRDefault="00393D18" w:rsidP="00393D18">
            <w:pPr>
              <w:pStyle w:val="rvps2"/>
              <w:spacing w:before="0" w:beforeAutospacing="0" w:after="0" w:afterAutospacing="0"/>
              <w:jc w:val="both"/>
              <w:rPr>
                <w:color w:val="0000FF"/>
              </w:rPr>
            </w:pPr>
          </w:p>
          <w:p w14:paraId="2F9F7B88" w14:textId="77777777" w:rsidR="00E25012" w:rsidRPr="00C4012A" w:rsidRDefault="00E25012" w:rsidP="00E25012">
            <w:pPr>
              <w:pStyle w:val="rvps2"/>
              <w:spacing w:before="0" w:beforeAutospacing="0" w:after="0" w:afterAutospacing="0"/>
              <w:jc w:val="both"/>
              <w:rPr>
                <w:b/>
                <w:color w:val="0000FF"/>
              </w:rPr>
            </w:pPr>
            <w:r w:rsidRPr="00C4012A">
              <w:rPr>
                <w:b/>
                <w:color w:val="0000FF"/>
              </w:rPr>
              <w:t>ЛОТ №2 – 5 341 шт., а саме:</w:t>
            </w:r>
          </w:p>
          <w:p w14:paraId="1452D831" w14:textId="77777777" w:rsidR="00E25012" w:rsidRDefault="00E25012" w:rsidP="00E25012">
            <w:pPr>
              <w:pStyle w:val="rvps2"/>
              <w:spacing w:before="0" w:beforeAutospacing="0" w:after="0" w:afterAutospacing="0"/>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3740"/>
              <w:gridCol w:w="567"/>
              <w:gridCol w:w="850"/>
            </w:tblGrid>
            <w:tr w:rsidR="00550B6A" w:rsidRPr="00BB0C9F" w14:paraId="1FB21907" w14:textId="77777777" w:rsidTr="00550B6A">
              <w:trPr>
                <w:trHeight w:val="200"/>
              </w:trPr>
              <w:tc>
                <w:tcPr>
                  <w:tcW w:w="469" w:type="dxa"/>
                  <w:shd w:val="clear" w:color="auto" w:fill="auto"/>
                  <w:vAlign w:val="center"/>
                </w:tcPr>
                <w:p w14:paraId="493C83BA"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1</w:t>
                  </w:r>
                </w:p>
              </w:tc>
              <w:tc>
                <w:tcPr>
                  <w:tcW w:w="3740" w:type="dxa"/>
                  <w:shd w:val="clear" w:color="auto" w:fill="auto"/>
                </w:tcPr>
                <w:p w14:paraId="31964BB1" w14:textId="77777777" w:rsidR="00550B6A" w:rsidRPr="007E5FE9" w:rsidRDefault="00550B6A" w:rsidP="00E25012">
                  <w:pPr>
                    <w:rPr>
                      <w:rFonts w:ascii="Times New Roman" w:hAnsi="Times New Roman"/>
                      <w:sz w:val="24"/>
                      <w:szCs w:val="24"/>
                    </w:rPr>
                  </w:pPr>
                  <w:r>
                    <w:rPr>
                      <w:rFonts w:ascii="Times New Roman" w:hAnsi="Times New Roman"/>
                      <w:sz w:val="24"/>
                      <w:szCs w:val="24"/>
                    </w:rPr>
                    <w:t>З</w:t>
                  </w:r>
                  <w:r w:rsidRPr="00423EC4">
                    <w:rPr>
                      <w:rFonts w:ascii="Times New Roman" w:hAnsi="Times New Roman"/>
                      <w:sz w:val="24"/>
                      <w:szCs w:val="24"/>
                    </w:rPr>
                    <w:t xml:space="preserve">атискач </w:t>
                  </w:r>
                  <w:r>
                    <w:rPr>
                      <w:rFonts w:ascii="Times New Roman" w:hAnsi="Times New Roman"/>
                      <w:sz w:val="24"/>
                      <w:szCs w:val="24"/>
                    </w:rPr>
                    <w:t xml:space="preserve">апаратний </w:t>
                  </w:r>
                  <w:r w:rsidRPr="007E5FE9">
                    <w:rPr>
                      <w:rFonts w:ascii="Times New Roman" w:hAnsi="Times New Roman"/>
                      <w:sz w:val="24"/>
                      <w:szCs w:val="24"/>
                    </w:rPr>
                    <w:t xml:space="preserve">А2А-120 </w:t>
                  </w:r>
                </w:p>
              </w:tc>
              <w:tc>
                <w:tcPr>
                  <w:tcW w:w="567" w:type="dxa"/>
                  <w:shd w:val="clear" w:color="auto" w:fill="auto"/>
                </w:tcPr>
                <w:p w14:paraId="6DE285F6" w14:textId="77777777" w:rsidR="00550B6A" w:rsidRPr="00AE01CC" w:rsidRDefault="00550B6A" w:rsidP="00E25012">
                  <w:pPr>
                    <w:spacing w:after="0" w:line="240" w:lineRule="auto"/>
                    <w:jc w:val="center"/>
                    <w:rPr>
                      <w:rFonts w:ascii="Times New Roman" w:hAnsi="Times New Roman"/>
                      <w:sz w:val="24"/>
                      <w:szCs w:val="24"/>
                    </w:rPr>
                  </w:pPr>
                  <w:r w:rsidRPr="00AE01CC">
                    <w:rPr>
                      <w:rFonts w:ascii="Times New Roman" w:hAnsi="Times New Roman"/>
                      <w:sz w:val="24"/>
                      <w:szCs w:val="24"/>
                    </w:rPr>
                    <w:t>шт.</w:t>
                  </w:r>
                </w:p>
              </w:tc>
              <w:tc>
                <w:tcPr>
                  <w:tcW w:w="850" w:type="dxa"/>
                  <w:shd w:val="clear" w:color="auto" w:fill="auto"/>
                </w:tcPr>
                <w:p w14:paraId="263A2535"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34</w:t>
                  </w:r>
                </w:p>
              </w:tc>
            </w:tr>
            <w:tr w:rsidR="00550B6A" w:rsidRPr="00BB0C9F" w14:paraId="2EDCE703" w14:textId="77777777" w:rsidTr="00550B6A">
              <w:trPr>
                <w:trHeight w:val="200"/>
              </w:trPr>
              <w:tc>
                <w:tcPr>
                  <w:tcW w:w="469" w:type="dxa"/>
                  <w:shd w:val="clear" w:color="auto" w:fill="auto"/>
                  <w:vAlign w:val="center"/>
                </w:tcPr>
                <w:p w14:paraId="0E76F2EB"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2</w:t>
                  </w:r>
                </w:p>
              </w:tc>
              <w:tc>
                <w:tcPr>
                  <w:tcW w:w="3740" w:type="dxa"/>
                  <w:shd w:val="clear" w:color="auto" w:fill="auto"/>
                </w:tcPr>
                <w:p w14:paraId="0451DEE4" w14:textId="77777777" w:rsidR="00550B6A" w:rsidRPr="007E5FE9" w:rsidRDefault="00550B6A" w:rsidP="00E25012">
                  <w:pPr>
                    <w:rPr>
                      <w:rFonts w:ascii="Times New Roman" w:hAnsi="Times New Roman"/>
                      <w:sz w:val="24"/>
                      <w:szCs w:val="24"/>
                    </w:rPr>
                  </w:pPr>
                  <w:r>
                    <w:rPr>
                      <w:rFonts w:ascii="Times New Roman" w:hAnsi="Times New Roman"/>
                      <w:sz w:val="24"/>
                      <w:szCs w:val="24"/>
                    </w:rPr>
                    <w:t>З</w:t>
                  </w:r>
                  <w:r w:rsidRPr="00423EC4">
                    <w:rPr>
                      <w:rFonts w:ascii="Times New Roman" w:hAnsi="Times New Roman"/>
                      <w:sz w:val="24"/>
                      <w:szCs w:val="24"/>
                    </w:rPr>
                    <w:t xml:space="preserve">атискач </w:t>
                  </w:r>
                  <w:r>
                    <w:rPr>
                      <w:rFonts w:ascii="Times New Roman" w:hAnsi="Times New Roman"/>
                      <w:sz w:val="24"/>
                      <w:szCs w:val="24"/>
                    </w:rPr>
                    <w:t xml:space="preserve">апаратний </w:t>
                  </w:r>
                  <w:r w:rsidRPr="007E5FE9">
                    <w:rPr>
                      <w:rFonts w:ascii="Times New Roman" w:hAnsi="Times New Roman"/>
                      <w:sz w:val="24"/>
                      <w:szCs w:val="24"/>
                    </w:rPr>
                    <w:t xml:space="preserve">А2А-150 </w:t>
                  </w:r>
                </w:p>
              </w:tc>
              <w:tc>
                <w:tcPr>
                  <w:tcW w:w="567" w:type="dxa"/>
                  <w:shd w:val="clear" w:color="auto" w:fill="auto"/>
                </w:tcPr>
                <w:p w14:paraId="53E0892C" w14:textId="77777777" w:rsidR="00550B6A" w:rsidRPr="00AE01CC" w:rsidRDefault="00550B6A" w:rsidP="00E25012">
                  <w:pPr>
                    <w:spacing w:after="0" w:line="240" w:lineRule="auto"/>
                    <w:jc w:val="center"/>
                    <w:rPr>
                      <w:rFonts w:ascii="Times New Roman" w:hAnsi="Times New Roman"/>
                      <w:sz w:val="24"/>
                      <w:szCs w:val="24"/>
                    </w:rPr>
                  </w:pPr>
                  <w:r w:rsidRPr="00AE01CC">
                    <w:rPr>
                      <w:rFonts w:ascii="Times New Roman" w:hAnsi="Times New Roman"/>
                      <w:sz w:val="24"/>
                      <w:szCs w:val="24"/>
                    </w:rPr>
                    <w:t>шт.</w:t>
                  </w:r>
                </w:p>
              </w:tc>
              <w:tc>
                <w:tcPr>
                  <w:tcW w:w="850" w:type="dxa"/>
                  <w:shd w:val="clear" w:color="auto" w:fill="auto"/>
                </w:tcPr>
                <w:p w14:paraId="67FB4D99"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30</w:t>
                  </w:r>
                </w:p>
              </w:tc>
            </w:tr>
            <w:tr w:rsidR="00550B6A" w:rsidRPr="00BB0C9F" w14:paraId="382A01CF" w14:textId="77777777" w:rsidTr="00550B6A">
              <w:trPr>
                <w:trHeight w:val="313"/>
              </w:trPr>
              <w:tc>
                <w:tcPr>
                  <w:tcW w:w="469" w:type="dxa"/>
                  <w:shd w:val="clear" w:color="auto" w:fill="auto"/>
                  <w:vAlign w:val="center"/>
                </w:tcPr>
                <w:p w14:paraId="6B971E4D"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3</w:t>
                  </w:r>
                </w:p>
              </w:tc>
              <w:tc>
                <w:tcPr>
                  <w:tcW w:w="3740" w:type="dxa"/>
                  <w:shd w:val="clear" w:color="auto" w:fill="auto"/>
                </w:tcPr>
                <w:p w14:paraId="1F72635D" w14:textId="77777777" w:rsidR="00550B6A" w:rsidRPr="007E5FE9" w:rsidRDefault="00550B6A" w:rsidP="00E25012">
                  <w:pPr>
                    <w:rPr>
                      <w:rFonts w:ascii="Times New Roman" w:hAnsi="Times New Roman"/>
                      <w:sz w:val="24"/>
                      <w:szCs w:val="24"/>
                    </w:rPr>
                  </w:pPr>
                  <w:r>
                    <w:rPr>
                      <w:rFonts w:ascii="Times New Roman" w:hAnsi="Times New Roman"/>
                      <w:sz w:val="24"/>
                      <w:szCs w:val="24"/>
                    </w:rPr>
                    <w:t>З</w:t>
                  </w:r>
                  <w:r w:rsidRPr="00423EC4">
                    <w:rPr>
                      <w:rFonts w:ascii="Times New Roman" w:hAnsi="Times New Roman"/>
                      <w:sz w:val="24"/>
                      <w:szCs w:val="24"/>
                    </w:rPr>
                    <w:t xml:space="preserve">атискач </w:t>
                  </w:r>
                  <w:r>
                    <w:rPr>
                      <w:rFonts w:ascii="Times New Roman" w:hAnsi="Times New Roman"/>
                      <w:sz w:val="24"/>
                      <w:szCs w:val="24"/>
                    </w:rPr>
                    <w:t xml:space="preserve">апаратний </w:t>
                  </w:r>
                  <w:r w:rsidRPr="007E5FE9">
                    <w:rPr>
                      <w:rFonts w:ascii="Times New Roman" w:hAnsi="Times New Roman"/>
                      <w:sz w:val="24"/>
                      <w:szCs w:val="24"/>
                    </w:rPr>
                    <w:t xml:space="preserve">А2А-185 </w:t>
                  </w:r>
                </w:p>
              </w:tc>
              <w:tc>
                <w:tcPr>
                  <w:tcW w:w="567" w:type="dxa"/>
                  <w:shd w:val="clear" w:color="auto" w:fill="auto"/>
                </w:tcPr>
                <w:p w14:paraId="025AB623"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6D0A1DE6"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27</w:t>
                  </w:r>
                </w:p>
              </w:tc>
            </w:tr>
            <w:tr w:rsidR="00550B6A" w:rsidRPr="00BB0C9F" w14:paraId="63230F94" w14:textId="77777777" w:rsidTr="00550B6A">
              <w:trPr>
                <w:trHeight w:val="324"/>
              </w:trPr>
              <w:tc>
                <w:tcPr>
                  <w:tcW w:w="469" w:type="dxa"/>
                  <w:shd w:val="clear" w:color="auto" w:fill="auto"/>
                  <w:vAlign w:val="center"/>
                </w:tcPr>
                <w:p w14:paraId="3E943957"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4</w:t>
                  </w:r>
                </w:p>
              </w:tc>
              <w:tc>
                <w:tcPr>
                  <w:tcW w:w="3740" w:type="dxa"/>
                  <w:shd w:val="clear" w:color="auto" w:fill="auto"/>
                </w:tcPr>
                <w:p w14:paraId="5768A1F6" w14:textId="77777777" w:rsidR="00550B6A" w:rsidRPr="007E5FE9" w:rsidRDefault="00550B6A" w:rsidP="00E25012">
                  <w:pPr>
                    <w:rPr>
                      <w:rFonts w:ascii="Times New Roman" w:hAnsi="Times New Roman"/>
                      <w:sz w:val="24"/>
                      <w:szCs w:val="24"/>
                    </w:rPr>
                  </w:pPr>
                  <w:r>
                    <w:rPr>
                      <w:rFonts w:ascii="Times New Roman" w:hAnsi="Times New Roman"/>
                      <w:sz w:val="24"/>
                      <w:szCs w:val="24"/>
                    </w:rPr>
                    <w:t>З</w:t>
                  </w:r>
                  <w:r w:rsidRPr="00423EC4">
                    <w:rPr>
                      <w:rFonts w:ascii="Times New Roman" w:hAnsi="Times New Roman"/>
                      <w:sz w:val="24"/>
                      <w:szCs w:val="24"/>
                    </w:rPr>
                    <w:t xml:space="preserve">атискач </w:t>
                  </w:r>
                  <w:r>
                    <w:rPr>
                      <w:rFonts w:ascii="Times New Roman" w:hAnsi="Times New Roman"/>
                      <w:sz w:val="24"/>
                      <w:szCs w:val="24"/>
                    </w:rPr>
                    <w:t xml:space="preserve">апаратний </w:t>
                  </w:r>
                  <w:r w:rsidRPr="007E5FE9">
                    <w:rPr>
                      <w:rFonts w:ascii="Times New Roman" w:hAnsi="Times New Roman"/>
                      <w:sz w:val="24"/>
                      <w:szCs w:val="24"/>
                    </w:rPr>
                    <w:t xml:space="preserve">А2А-95 </w:t>
                  </w:r>
                </w:p>
              </w:tc>
              <w:tc>
                <w:tcPr>
                  <w:tcW w:w="567" w:type="dxa"/>
                  <w:shd w:val="clear" w:color="auto" w:fill="auto"/>
                </w:tcPr>
                <w:p w14:paraId="641A2EA9"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5B7CF07F"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22</w:t>
                  </w:r>
                </w:p>
              </w:tc>
            </w:tr>
            <w:tr w:rsidR="00550B6A" w:rsidRPr="00BB0C9F" w14:paraId="0B2AD473" w14:textId="77777777" w:rsidTr="00550B6A">
              <w:trPr>
                <w:trHeight w:val="272"/>
              </w:trPr>
              <w:tc>
                <w:tcPr>
                  <w:tcW w:w="469" w:type="dxa"/>
                  <w:shd w:val="clear" w:color="auto" w:fill="auto"/>
                  <w:vAlign w:val="center"/>
                </w:tcPr>
                <w:p w14:paraId="531979A1"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5</w:t>
                  </w:r>
                </w:p>
              </w:tc>
              <w:tc>
                <w:tcPr>
                  <w:tcW w:w="3740" w:type="dxa"/>
                  <w:shd w:val="clear" w:color="auto" w:fill="auto"/>
                </w:tcPr>
                <w:p w14:paraId="135BFFAA" w14:textId="77777777" w:rsidR="00550B6A" w:rsidRPr="007E5FE9" w:rsidRDefault="00550B6A" w:rsidP="00E25012">
                  <w:pPr>
                    <w:rPr>
                      <w:rFonts w:ascii="Times New Roman" w:hAnsi="Times New Roman"/>
                      <w:sz w:val="24"/>
                      <w:szCs w:val="24"/>
                    </w:rPr>
                  </w:pPr>
                  <w:r>
                    <w:rPr>
                      <w:rFonts w:ascii="Times New Roman" w:hAnsi="Times New Roman"/>
                      <w:sz w:val="24"/>
                      <w:szCs w:val="24"/>
                    </w:rPr>
                    <w:t>З</w:t>
                  </w:r>
                  <w:r w:rsidRPr="00423EC4">
                    <w:rPr>
                      <w:rFonts w:ascii="Times New Roman" w:hAnsi="Times New Roman"/>
                      <w:sz w:val="24"/>
                      <w:szCs w:val="24"/>
                    </w:rPr>
                    <w:t xml:space="preserve">атискач </w:t>
                  </w:r>
                  <w:r>
                    <w:rPr>
                      <w:rFonts w:ascii="Times New Roman" w:hAnsi="Times New Roman"/>
                      <w:sz w:val="24"/>
                      <w:szCs w:val="24"/>
                    </w:rPr>
                    <w:t xml:space="preserve">апаратний </w:t>
                  </w:r>
                  <w:r w:rsidRPr="007E5FE9">
                    <w:rPr>
                      <w:rFonts w:ascii="Times New Roman" w:hAnsi="Times New Roman"/>
                      <w:sz w:val="24"/>
                      <w:szCs w:val="24"/>
                    </w:rPr>
                    <w:t xml:space="preserve">А4А-185 </w:t>
                  </w:r>
                </w:p>
              </w:tc>
              <w:tc>
                <w:tcPr>
                  <w:tcW w:w="567" w:type="dxa"/>
                  <w:shd w:val="clear" w:color="auto" w:fill="auto"/>
                </w:tcPr>
                <w:p w14:paraId="4B6BDEFE"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0456A5FF"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15</w:t>
                  </w:r>
                </w:p>
              </w:tc>
            </w:tr>
            <w:tr w:rsidR="00550B6A" w:rsidRPr="00BB0C9F" w14:paraId="4C1DB80D" w14:textId="77777777" w:rsidTr="00550B6A">
              <w:trPr>
                <w:trHeight w:val="355"/>
              </w:trPr>
              <w:tc>
                <w:tcPr>
                  <w:tcW w:w="469" w:type="dxa"/>
                  <w:shd w:val="clear" w:color="auto" w:fill="auto"/>
                  <w:vAlign w:val="center"/>
                </w:tcPr>
                <w:p w14:paraId="0524E4B9"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6</w:t>
                  </w:r>
                </w:p>
              </w:tc>
              <w:tc>
                <w:tcPr>
                  <w:tcW w:w="3740" w:type="dxa"/>
                  <w:shd w:val="clear" w:color="auto" w:fill="auto"/>
                </w:tcPr>
                <w:p w14:paraId="73672F5F" w14:textId="77777777" w:rsidR="00550B6A" w:rsidRPr="007E5FE9" w:rsidRDefault="00550B6A" w:rsidP="00E25012">
                  <w:pPr>
                    <w:rPr>
                      <w:rFonts w:ascii="Times New Roman" w:hAnsi="Times New Roman"/>
                      <w:sz w:val="24"/>
                      <w:szCs w:val="24"/>
                    </w:rPr>
                  </w:pPr>
                  <w:r>
                    <w:rPr>
                      <w:rFonts w:ascii="Times New Roman" w:hAnsi="Times New Roman"/>
                      <w:sz w:val="24"/>
                      <w:szCs w:val="24"/>
                    </w:rPr>
                    <w:t>З</w:t>
                  </w:r>
                  <w:r w:rsidRPr="00423EC4">
                    <w:rPr>
                      <w:rFonts w:ascii="Times New Roman" w:hAnsi="Times New Roman"/>
                      <w:sz w:val="24"/>
                      <w:szCs w:val="24"/>
                    </w:rPr>
                    <w:t xml:space="preserve">атискач </w:t>
                  </w:r>
                  <w:r>
                    <w:rPr>
                      <w:rFonts w:ascii="Times New Roman" w:hAnsi="Times New Roman"/>
                      <w:sz w:val="24"/>
                      <w:szCs w:val="24"/>
                    </w:rPr>
                    <w:t xml:space="preserve">апаратний </w:t>
                  </w:r>
                  <w:r w:rsidRPr="007E5FE9">
                    <w:rPr>
                      <w:rFonts w:ascii="Times New Roman" w:hAnsi="Times New Roman"/>
                      <w:sz w:val="24"/>
                      <w:szCs w:val="24"/>
                    </w:rPr>
                    <w:t xml:space="preserve">А4А-300 </w:t>
                  </w:r>
                </w:p>
              </w:tc>
              <w:tc>
                <w:tcPr>
                  <w:tcW w:w="567" w:type="dxa"/>
                  <w:shd w:val="clear" w:color="auto" w:fill="auto"/>
                </w:tcPr>
                <w:p w14:paraId="5891491F"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58AEFC9B"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6</w:t>
                  </w:r>
                </w:p>
              </w:tc>
            </w:tr>
            <w:tr w:rsidR="00550B6A" w:rsidRPr="00BB0C9F" w14:paraId="4DA67F57" w14:textId="77777777" w:rsidTr="00550B6A">
              <w:trPr>
                <w:trHeight w:val="270"/>
              </w:trPr>
              <w:tc>
                <w:tcPr>
                  <w:tcW w:w="469" w:type="dxa"/>
                  <w:shd w:val="clear" w:color="auto" w:fill="auto"/>
                  <w:vAlign w:val="center"/>
                </w:tcPr>
                <w:p w14:paraId="2B2A9A39"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7</w:t>
                  </w:r>
                </w:p>
              </w:tc>
              <w:tc>
                <w:tcPr>
                  <w:tcW w:w="3740" w:type="dxa"/>
                  <w:shd w:val="clear" w:color="auto" w:fill="auto"/>
                </w:tcPr>
                <w:p w14:paraId="1C6B4BD5" w14:textId="77777777" w:rsidR="00550B6A" w:rsidRPr="00BF2003" w:rsidRDefault="00550B6A" w:rsidP="00E25012">
                  <w:pPr>
                    <w:rPr>
                      <w:rFonts w:ascii="Times New Roman" w:hAnsi="Times New Roman"/>
                    </w:rPr>
                  </w:pPr>
                  <w:r w:rsidRPr="00BF2003">
                    <w:rPr>
                      <w:rFonts w:ascii="Times New Roman" w:hAnsi="Times New Roman"/>
                    </w:rPr>
                    <w:t xml:space="preserve">Затискач </w:t>
                  </w:r>
                  <w:proofErr w:type="spellStart"/>
                  <w:r w:rsidRPr="00BF2003">
                    <w:rPr>
                      <w:rFonts w:ascii="Times New Roman" w:hAnsi="Times New Roman"/>
                    </w:rPr>
                    <w:t>відгалуджувальний</w:t>
                  </w:r>
                  <w:proofErr w:type="spellEnd"/>
                  <w:r w:rsidRPr="00BF2003">
                    <w:rPr>
                      <w:rFonts w:ascii="Times New Roman" w:hAnsi="Times New Roman"/>
                    </w:rPr>
                    <w:t xml:space="preserve"> ОА-150 </w:t>
                  </w:r>
                </w:p>
              </w:tc>
              <w:tc>
                <w:tcPr>
                  <w:tcW w:w="567" w:type="dxa"/>
                  <w:shd w:val="clear" w:color="auto" w:fill="auto"/>
                </w:tcPr>
                <w:p w14:paraId="5B48FD06"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1A1FB66F"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15</w:t>
                  </w:r>
                </w:p>
              </w:tc>
            </w:tr>
            <w:tr w:rsidR="00550B6A" w:rsidRPr="00BB0C9F" w14:paraId="4D5FB533" w14:textId="77777777" w:rsidTr="00550B6A">
              <w:trPr>
                <w:trHeight w:val="376"/>
              </w:trPr>
              <w:tc>
                <w:tcPr>
                  <w:tcW w:w="469" w:type="dxa"/>
                  <w:shd w:val="clear" w:color="auto" w:fill="auto"/>
                  <w:vAlign w:val="center"/>
                </w:tcPr>
                <w:p w14:paraId="076FFD3B"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8</w:t>
                  </w:r>
                </w:p>
              </w:tc>
              <w:tc>
                <w:tcPr>
                  <w:tcW w:w="3740" w:type="dxa"/>
                  <w:shd w:val="clear" w:color="auto" w:fill="auto"/>
                </w:tcPr>
                <w:p w14:paraId="6E5284FE" w14:textId="77777777" w:rsidR="00550B6A" w:rsidRPr="00BF2003" w:rsidRDefault="00550B6A" w:rsidP="00E25012">
                  <w:pPr>
                    <w:rPr>
                      <w:rFonts w:ascii="Times New Roman" w:hAnsi="Times New Roman"/>
                    </w:rPr>
                  </w:pPr>
                  <w:r w:rsidRPr="00BF2003">
                    <w:rPr>
                      <w:rFonts w:ascii="Times New Roman" w:hAnsi="Times New Roman"/>
                    </w:rPr>
                    <w:t xml:space="preserve">Затискач </w:t>
                  </w:r>
                  <w:proofErr w:type="spellStart"/>
                  <w:r w:rsidRPr="00BF2003">
                    <w:rPr>
                      <w:rFonts w:ascii="Times New Roman" w:hAnsi="Times New Roman"/>
                    </w:rPr>
                    <w:t>відгалуджувальний</w:t>
                  </w:r>
                  <w:proofErr w:type="spellEnd"/>
                  <w:r w:rsidRPr="00BF2003">
                    <w:rPr>
                      <w:rFonts w:ascii="Times New Roman" w:hAnsi="Times New Roman"/>
                    </w:rPr>
                    <w:t xml:space="preserve"> ОА-185-1 </w:t>
                  </w:r>
                </w:p>
              </w:tc>
              <w:tc>
                <w:tcPr>
                  <w:tcW w:w="567" w:type="dxa"/>
                  <w:shd w:val="clear" w:color="auto" w:fill="auto"/>
                </w:tcPr>
                <w:p w14:paraId="6EC4E5D4"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12B1E30A"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5</w:t>
                  </w:r>
                </w:p>
              </w:tc>
            </w:tr>
            <w:tr w:rsidR="00550B6A" w:rsidRPr="00BB0C9F" w14:paraId="4448F8D8" w14:textId="77777777" w:rsidTr="00550B6A">
              <w:trPr>
                <w:trHeight w:val="282"/>
              </w:trPr>
              <w:tc>
                <w:tcPr>
                  <w:tcW w:w="469" w:type="dxa"/>
                  <w:shd w:val="clear" w:color="auto" w:fill="auto"/>
                  <w:vAlign w:val="center"/>
                </w:tcPr>
                <w:p w14:paraId="6BB732B3"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9</w:t>
                  </w:r>
                </w:p>
              </w:tc>
              <w:tc>
                <w:tcPr>
                  <w:tcW w:w="3740" w:type="dxa"/>
                  <w:shd w:val="clear" w:color="auto" w:fill="auto"/>
                </w:tcPr>
                <w:p w14:paraId="6E2100AD" w14:textId="77777777" w:rsidR="00550B6A" w:rsidRPr="00BF2003" w:rsidRDefault="00550B6A" w:rsidP="00E25012">
                  <w:pPr>
                    <w:rPr>
                      <w:rFonts w:ascii="Times New Roman" w:hAnsi="Times New Roman"/>
                    </w:rPr>
                  </w:pPr>
                  <w:r w:rsidRPr="00BF2003">
                    <w:rPr>
                      <w:rFonts w:ascii="Times New Roman" w:hAnsi="Times New Roman"/>
                    </w:rPr>
                    <w:t xml:space="preserve">Затискач </w:t>
                  </w:r>
                  <w:proofErr w:type="spellStart"/>
                  <w:r w:rsidRPr="00BF2003">
                    <w:rPr>
                      <w:rFonts w:ascii="Times New Roman" w:hAnsi="Times New Roman"/>
                    </w:rPr>
                    <w:t>відгалуджувальний</w:t>
                  </w:r>
                  <w:proofErr w:type="spellEnd"/>
                  <w:r w:rsidRPr="00BF2003">
                    <w:rPr>
                      <w:rFonts w:ascii="Times New Roman" w:hAnsi="Times New Roman"/>
                    </w:rPr>
                    <w:t xml:space="preserve"> ОА-120 </w:t>
                  </w:r>
                </w:p>
              </w:tc>
              <w:tc>
                <w:tcPr>
                  <w:tcW w:w="567" w:type="dxa"/>
                  <w:shd w:val="clear" w:color="auto" w:fill="auto"/>
                </w:tcPr>
                <w:p w14:paraId="0323CC3C"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0F5ED61E"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20</w:t>
                  </w:r>
                </w:p>
              </w:tc>
            </w:tr>
            <w:tr w:rsidR="00550B6A" w:rsidRPr="00BB0C9F" w14:paraId="4EAECCAA" w14:textId="77777777" w:rsidTr="00550B6A">
              <w:trPr>
                <w:trHeight w:val="188"/>
              </w:trPr>
              <w:tc>
                <w:tcPr>
                  <w:tcW w:w="469" w:type="dxa"/>
                  <w:shd w:val="clear" w:color="auto" w:fill="auto"/>
                  <w:vAlign w:val="center"/>
                </w:tcPr>
                <w:p w14:paraId="3E7F4CF0"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10</w:t>
                  </w:r>
                </w:p>
              </w:tc>
              <w:tc>
                <w:tcPr>
                  <w:tcW w:w="3740" w:type="dxa"/>
                  <w:shd w:val="clear" w:color="auto" w:fill="auto"/>
                </w:tcPr>
                <w:p w14:paraId="34B75E31" w14:textId="77777777" w:rsidR="00550B6A" w:rsidRPr="00BF2003" w:rsidRDefault="00550B6A" w:rsidP="00E25012">
                  <w:pPr>
                    <w:rPr>
                      <w:rFonts w:ascii="Times New Roman" w:hAnsi="Times New Roman"/>
                    </w:rPr>
                  </w:pPr>
                  <w:r w:rsidRPr="00BF2003">
                    <w:rPr>
                      <w:rFonts w:ascii="Times New Roman" w:hAnsi="Times New Roman"/>
                    </w:rPr>
                    <w:t xml:space="preserve">Затискач </w:t>
                  </w:r>
                  <w:proofErr w:type="spellStart"/>
                  <w:r w:rsidRPr="00BF2003">
                    <w:rPr>
                      <w:rFonts w:ascii="Times New Roman" w:hAnsi="Times New Roman"/>
                    </w:rPr>
                    <w:t>відгалуджувальний</w:t>
                  </w:r>
                  <w:proofErr w:type="spellEnd"/>
                  <w:r w:rsidRPr="00BF2003">
                    <w:rPr>
                      <w:rFonts w:ascii="Times New Roman" w:hAnsi="Times New Roman"/>
                    </w:rPr>
                    <w:t xml:space="preserve"> ОА-95-1 </w:t>
                  </w:r>
                </w:p>
              </w:tc>
              <w:tc>
                <w:tcPr>
                  <w:tcW w:w="567" w:type="dxa"/>
                  <w:shd w:val="clear" w:color="auto" w:fill="auto"/>
                </w:tcPr>
                <w:p w14:paraId="79A550D1"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561A6C05"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12</w:t>
                  </w:r>
                </w:p>
              </w:tc>
            </w:tr>
            <w:tr w:rsidR="00550B6A" w:rsidRPr="00BB0C9F" w14:paraId="0A5FC4C4" w14:textId="77777777" w:rsidTr="00550B6A">
              <w:trPr>
                <w:trHeight w:val="322"/>
              </w:trPr>
              <w:tc>
                <w:tcPr>
                  <w:tcW w:w="469" w:type="dxa"/>
                  <w:shd w:val="clear" w:color="auto" w:fill="auto"/>
                  <w:vAlign w:val="center"/>
                </w:tcPr>
                <w:p w14:paraId="22EE6F39"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11</w:t>
                  </w:r>
                </w:p>
              </w:tc>
              <w:tc>
                <w:tcPr>
                  <w:tcW w:w="3740" w:type="dxa"/>
                  <w:shd w:val="clear" w:color="auto" w:fill="auto"/>
                </w:tcPr>
                <w:p w14:paraId="302DB2E7"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 xml:space="preserve">Затискач РОА - 185 - 1 </w:t>
                  </w:r>
                </w:p>
              </w:tc>
              <w:tc>
                <w:tcPr>
                  <w:tcW w:w="567" w:type="dxa"/>
                  <w:shd w:val="clear" w:color="auto" w:fill="auto"/>
                </w:tcPr>
                <w:p w14:paraId="64350F8C"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62A26093"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9</w:t>
                  </w:r>
                </w:p>
              </w:tc>
            </w:tr>
            <w:tr w:rsidR="00550B6A" w:rsidRPr="00BB0C9F" w14:paraId="2AD5AC02" w14:textId="77777777" w:rsidTr="00550B6A">
              <w:trPr>
                <w:trHeight w:val="218"/>
              </w:trPr>
              <w:tc>
                <w:tcPr>
                  <w:tcW w:w="469" w:type="dxa"/>
                  <w:shd w:val="clear" w:color="auto" w:fill="auto"/>
                  <w:vAlign w:val="center"/>
                </w:tcPr>
                <w:p w14:paraId="170C531F"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12</w:t>
                  </w:r>
                </w:p>
              </w:tc>
              <w:tc>
                <w:tcPr>
                  <w:tcW w:w="3740" w:type="dxa"/>
                  <w:shd w:val="clear" w:color="auto" w:fill="auto"/>
                </w:tcPr>
                <w:p w14:paraId="4EDD7D6A"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клиновий типу</w:t>
                  </w:r>
                  <w:r w:rsidRPr="007E5FE9">
                    <w:rPr>
                      <w:rFonts w:ascii="Times New Roman" w:hAnsi="Times New Roman"/>
                      <w:sz w:val="24"/>
                      <w:szCs w:val="24"/>
                    </w:rPr>
                    <w:t xml:space="preserve"> Б-740 </w:t>
                  </w:r>
                </w:p>
              </w:tc>
              <w:tc>
                <w:tcPr>
                  <w:tcW w:w="567" w:type="dxa"/>
                  <w:shd w:val="clear" w:color="auto" w:fill="auto"/>
                </w:tcPr>
                <w:p w14:paraId="22212B58"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6D888EA8"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1</w:t>
                  </w:r>
                </w:p>
              </w:tc>
            </w:tr>
            <w:tr w:rsidR="00550B6A" w:rsidRPr="00BB0C9F" w14:paraId="4A3595EC" w14:textId="77777777" w:rsidTr="00550B6A">
              <w:trPr>
                <w:trHeight w:val="218"/>
              </w:trPr>
              <w:tc>
                <w:tcPr>
                  <w:tcW w:w="469" w:type="dxa"/>
                  <w:shd w:val="clear" w:color="auto" w:fill="auto"/>
                  <w:vAlign w:val="center"/>
                </w:tcPr>
                <w:p w14:paraId="62348EA2"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13</w:t>
                  </w:r>
                </w:p>
              </w:tc>
              <w:tc>
                <w:tcPr>
                  <w:tcW w:w="3740" w:type="dxa"/>
                  <w:shd w:val="clear" w:color="auto" w:fill="auto"/>
                </w:tcPr>
                <w:p w14:paraId="1550C8C0" w14:textId="77777777" w:rsidR="00550B6A" w:rsidRPr="00BF2003" w:rsidRDefault="00550B6A" w:rsidP="00E25012">
                  <w:pPr>
                    <w:rPr>
                      <w:rFonts w:ascii="Times New Roman" w:hAnsi="Times New Roman"/>
                    </w:rPr>
                  </w:pPr>
                  <w:r w:rsidRPr="00BF2003">
                    <w:rPr>
                      <w:rFonts w:ascii="Times New Roman" w:hAnsi="Times New Roman"/>
                    </w:rPr>
                    <w:t xml:space="preserve">Затискач </w:t>
                  </w:r>
                  <w:proofErr w:type="spellStart"/>
                  <w:r w:rsidRPr="00BF2003">
                    <w:rPr>
                      <w:rFonts w:ascii="Times New Roman" w:hAnsi="Times New Roman"/>
                    </w:rPr>
                    <w:t>кликовий</w:t>
                  </w:r>
                  <w:proofErr w:type="spellEnd"/>
                  <w:r w:rsidRPr="00BF2003">
                    <w:rPr>
                      <w:rFonts w:ascii="Times New Roman" w:hAnsi="Times New Roman"/>
                    </w:rPr>
                    <w:t xml:space="preserve"> КС-185-1(Б-724) </w:t>
                  </w:r>
                </w:p>
              </w:tc>
              <w:tc>
                <w:tcPr>
                  <w:tcW w:w="567" w:type="dxa"/>
                  <w:shd w:val="clear" w:color="auto" w:fill="auto"/>
                </w:tcPr>
                <w:p w14:paraId="573236CE"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3C6D5A7F"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4</w:t>
                  </w:r>
                </w:p>
              </w:tc>
            </w:tr>
            <w:tr w:rsidR="00550B6A" w:rsidRPr="00BB0C9F" w14:paraId="51F05704" w14:textId="77777777" w:rsidTr="00550B6A">
              <w:trPr>
                <w:trHeight w:val="218"/>
              </w:trPr>
              <w:tc>
                <w:tcPr>
                  <w:tcW w:w="469" w:type="dxa"/>
                  <w:shd w:val="clear" w:color="auto" w:fill="auto"/>
                  <w:vAlign w:val="center"/>
                </w:tcPr>
                <w:p w14:paraId="04C56C22"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1</w:t>
                  </w:r>
                  <w:r>
                    <w:rPr>
                      <w:rFonts w:ascii="Times New Roman" w:hAnsi="Times New Roman"/>
                      <w:sz w:val="24"/>
                      <w:szCs w:val="24"/>
                    </w:rPr>
                    <w:t>4</w:t>
                  </w:r>
                </w:p>
              </w:tc>
              <w:tc>
                <w:tcPr>
                  <w:tcW w:w="3740" w:type="dxa"/>
                  <w:shd w:val="clear" w:color="auto" w:fill="auto"/>
                </w:tcPr>
                <w:p w14:paraId="24D20F52" w14:textId="77777777" w:rsidR="00550B6A" w:rsidRPr="00BF2003" w:rsidRDefault="00550B6A" w:rsidP="00E25012">
                  <w:pPr>
                    <w:rPr>
                      <w:rFonts w:ascii="Times New Roman" w:hAnsi="Times New Roman"/>
                    </w:rPr>
                  </w:pPr>
                  <w:r w:rsidRPr="007E5FE9">
                    <w:rPr>
                      <w:rFonts w:ascii="Times New Roman" w:hAnsi="Times New Roman"/>
                      <w:sz w:val="24"/>
                      <w:szCs w:val="24"/>
                    </w:rPr>
                    <w:t xml:space="preserve">Затискач </w:t>
                  </w:r>
                  <w:r>
                    <w:rPr>
                      <w:rFonts w:ascii="Times New Roman" w:hAnsi="Times New Roman"/>
                      <w:sz w:val="24"/>
                      <w:szCs w:val="24"/>
                    </w:rPr>
                    <w:t xml:space="preserve">з’єднувальний </w:t>
                  </w:r>
                  <w:r w:rsidRPr="007E5FE9">
                    <w:rPr>
                      <w:rFonts w:ascii="Times New Roman" w:hAnsi="Times New Roman"/>
                      <w:sz w:val="24"/>
                      <w:szCs w:val="24"/>
                    </w:rPr>
                    <w:t>СОАС</w:t>
                  </w:r>
                  <w:r>
                    <w:rPr>
                      <w:rFonts w:ascii="Times New Roman" w:hAnsi="Times New Roman"/>
                      <w:sz w:val="24"/>
                      <w:szCs w:val="24"/>
                    </w:rPr>
                    <w:t>-35</w:t>
                  </w:r>
                </w:p>
              </w:tc>
              <w:tc>
                <w:tcPr>
                  <w:tcW w:w="567" w:type="dxa"/>
                  <w:shd w:val="clear" w:color="auto" w:fill="auto"/>
                </w:tcPr>
                <w:p w14:paraId="29A294C2" w14:textId="77777777" w:rsidR="00550B6A" w:rsidRPr="007E5FE9" w:rsidRDefault="00550B6A" w:rsidP="00E25012">
                  <w:pPr>
                    <w:spacing w:after="0" w:line="240" w:lineRule="auto"/>
                    <w:jc w:val="center"/>
                    <w:rPr>
                      <w:rFonts w:ascii="Times New Roman" w:hAnsi="Times New Roman"/>
                      <w:sz w:val="24"/>
                      <w:szCs w:val="24"/>
                    </w:rPr>
                  </w:pPr>
                  <w:r>
                    <w:rPr>
                      <w:rFonts w:ascii="Times New Roman" w:hAnsi="Times New Roman"/>
                      <w:sz w:val="24"/>
                      <w:szCs w:val="24"/>
                    </w:rPr>
                    <w:t>шт.</w:t>
                  </w:r>
                </w:p>
              </w:tc>
              <w:tc>
                <w:tcPr>
                  <w:tcW w:w="850" w:type="dxa"/>
                  <w:shd w:val="clear" w:color="auto" w:fill="auto"/>
                </w:tcPr>
                <w:p w14:paraId="5D319364" w14:textId="77777777" w:rsidR="00550B6A" w:rsidRPr="007E5FE9" w:rsidRDefault="00550B6A" w:rsidP="009773A2">
                  <w:pPr>
                    <w:jc w:val="center"/>
                    <w:rPr>
                      <w:rFonts w:ascii="Times New Roman" w:hAnsi="Times New Roman"/>
                      <w:sz w:val="24"/>
                      <w:szCs w:val="24"/>
                    </w:rPr>
                  </w:pPr>
                  <w:r>
                    <w:rPr>
                      <w:rFonts w:ascii="Times New Roman" w:hAnsi="Times New Roman"/>
                      <w:sz w:val="24"/>
                      <w:szCs w:val="24"/>
                    </w:rPr>
                    <w:t>74</w:t>
                  </w:r>
                </w:p>
              </w:tc>
            </w:tr>
            <w:tr w:rsidR="00550B6A" w:rsidRPr="00BB0C9F" w14:paraId="35BA5489" w14:textId="77777777" w:rsidTr="00550B6A">
              <w:trPr>
                <w:trHeight w:val="218"/>
              </w:trPr>
              <w:tc>
                <w:tcPr>
                  <w:tcW w:w="469" w:type="dxa"/>
                  <w:shd w:val="clear" w:color="auto" w:fill="auto"/>
                  <w:vAlign w:val="center"/>
                </w:tcPr>
                <w:p w14:paraId="0C471FAE"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1</w:t>
                  </w:r>
                  <w:r>
                    <w:rPr>
                      <w:rFonts w:ascii="Times New Roman" w:hAnsi="Times New Roman"/>
                      <w:sz w:val="24"/>
                      <w:szCs w:val="24"/>
                    </w:rPr>
                    <w:t>5</w:t>
                  </w:r>
                </w:p>
              </w:tc>
              <w:tc>
                <w:tcPr>
                  <w:tcW w:w="3740" w:type="dxa"/>
                  <w:shd w:val="clear" w:color="auto" w:fill="auto"/>
                </w:tcPr>
                <w:p w14:paraId="1F9706EB"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з’єднувальний </w:t>
                  </w:r>
                  <w:r w:rsidRPr="007E5FE9">
                    <w:rPr>
                      <w:rFonts w:ascii="Times New Roman" w:hAnsi="Times New Roman"/>
                      <w:sz w:val="24"/>
                      <w:szCs w:val="24"/>
                    </w:rPr>
                    <w:t>СОАС</w:t>
                  </w:r>
                  <w:r>
                    <w:rPr>
                      <w:rFonts w:ascii="Times New Roman" w:hAnsi="Times New Roman"/>
                      <w:sz w:val="24"/>
                      <w:szCs w:val="24"/>
                    </w:rPr>
                    <w:t>-50</w:t>
                  </w:r>
                </w:p>
              </w:tc>
              <w:tc>
                <w:tcPr>
                  <w:tcW w:w="567" w:type="dxa"/>
                  <w:shd w:val="clear" w:color="auto" w:fill="auto"/>
                </w:tcPr>
                <w:p w14:paraId="7FF11B64" w14:textId="77777777" w:rsidR="00550B6A" w:rsidRDefault="00550B6A" w:rsidP="00E25012">
                  <w:pPr>
                    <w:spacing w:after="0" w:line="240" w:lineRule="auto"/>
                    <w:jc w:val="center"/>
                    <w:rPr>
                      <w:rFonts w:ascii="Times New Roman" w:hAnsi="Times New Roman"/>
                      <w:sz w:val="24"/>
                      <w:szCs w:val="24"/>
                    </w:rPr>
                  </w:pPr>
                  <w:r>
                    <w:rPr>
                      <w:rFonts w:ascii="Times New Roman" w:hAnsi="Times New Roman"/>
                      <w:sz w:val="24"/>
                      <w:szCs w:val="24"/>
                    </w:rPr>
                    <w:t>шт.</w:t>
                  </w:r>
                </w:p>
              </w:tc>
              <w:tc>
                <w:tcPr>
                  <w:tcW w:w="850" w:type="dxa"/>
                  <w:shd w:val="clear" w:color="auto" w:fill="auto"/>
                </w:tcPr>
                <w:p w14:paraId="5FB4CA1B" w14:textId="77777777" w:rsidR="00550B6A" w:rsidRDefault="00550B6A" w:rsidP="009773A2">
                  <w:pPr>
                    <w:jc w:val="center"/>
                    <w:rPr>
                      <w:rFonts w:ascii="Times New Roman" w:hAnsi="Times New Roman"/>
                      <w:sz w:val="24"/>
                      <w:szCs w:val="24"/>
                    </w:rPr>
                  </w:pPr>
                  <w:r>
                    <w:rPr>
                      <w:rFonts w:ascii="Times New Roman" w:hAnsi="Times New Roman"/>
                      <w:sz w:val="24"/>
                      <w:szCs w:val="24"/>
                    </w:rPr>
                    <w:t>86</w:t>
                  </w:r>
                </w:p>
              </w:tc>
            </w:tr>
            <w:tr w:rsidR="00550B6A" w:rsidRPr="00BB0C9F" w14:paraId="64F725AA" w14:textId="77777777" w:rsidTr="00550B6A">
              <w:trPr>
                <w:trHeight w:val="209"/>
              </w:trPr>
              <w:tc>
                <w:tcPr>
                  <w:tcW w:w="469" w:type="dxa"/>
                  <w:shd w:val="clear" w:color="auto" w:fill="auto"/>
                  <w:vAlign w:val="center"/>
                </w:tcPr>
                <w:p w14:paraId="4849E6BB"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 xml:space="preserve"> </w:t>
                  </w:r>
                  <w:r w:rsidRPr="007E5FE9">
                    <w:rPr>
                      <w:rFonts w:ascii="Times New Roman" w:hAnsi="Times New Roman"/>
                      <w:sz w:val="24"/>
                      <w:szCs w:val="24"/>
                    </w:rPr>
                    <w:t>1</w:t>
                  </w:r>
                  <w:r>
                    <w:rPr>
                      <w:rFonts w:ascii="Times New Roman" w:hAnsi="Times New Roman"/>
                      <w:sz w:val="24"/>
                      <w:szCs w:val="24"/>
                    </w:rPr>
                    <w:t>6</w:t>
                  </w:r>
                </w:p>
              </w:tc>
              <w:tc>
                <w:tcPr>
                  <w:tcW w:w="3740" w:type="dxa"/>
                  <w:shd w:val="clear" w:color="auto" w:fill="auto"/>
                </w:tcPr>
                <w:p w14:paraId="56258167"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з’єднувальний </w:t>
                  </w:r>
                  <w:r w:rsidRPr="007E5FE9">
                    <w:rPr>
                      <w:rFonts w:ascii="Times New Roman" w:hAnsi="Times New Roman"/>
                      <w:sz w:val="24"/>
                      <w:szCs w:val="24"/>
                    </w:rPr>
                    <w:t xml:space="preserve">СОАС-120 </w:t>
                  </w:r>
                </w:p>
              </w:tc>
              <w:tc>
                <w:tcPr>
                  <w:tcW w:w="567" w:type="dxa"/>
                  <w:shd w:val="clear" w:color="auto" w:fill="auto"/>
                </w:tcPr>
                <w:p w14:paraId="77E234B7"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3C0D4AB0"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26</w:t>
                  </w:r>
                </w:p>
              </w:tc>
            </w:tr>
            <w:tr w:rsidR="00550B6A" w:rsidRPr="00BB0C9F" w14:paraId="79C9B9C6" w14:textId="77777777" w:rsidTr="00550B6A">
              <w:trPr>
                <w:trHeight w:val="146"/>
              </w:trPr>
              <w:tc>
                <w:tcPr>
                  <w:tcW w:w="469" w:type="dxa"/>
                  <w:shd w:val="clear" w:color="auto" w:fill="auto"/>
                  <w:vAlign w:val="center"/>
                </w:tcPr>
                <w:p w14:paraId="786CE1E4"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1</w:t>
                  </w:r>
                  <w:r>
                    <w:rPr>
                      <w:rFonts w:ascii="Times New Roman" w:hAnsi="Times New Roman"/>
                      <w:sz w:val="24"/>
                      <w:szCs w:val="24"/>
                    </w:rPr>
                    <w:t>7</w:t>
                  </w:r>
                </w:p>
              </w:tc>
              <w:tc>
                <w:tcPr>
                  <w:tcW w:w="3740" w:type="dxa"/>
                  <w:shd w:val="clear" w:color="auto" w:fill="auto"/>
                </w:tcPr>
                <w:p w14:paraId="0422E0B1" w14:textId="77777777" w:rsidR="00550B6A" w:rsidRPr="00D67CD5" w:rsidRDefault="00550B6A" w:rsidP="00E25012">
                  <w:pPr>
                    <w:rPr>
                      <w:rFonts w:ascii="Times New Roman" w:hAnsi="Times New Roman"/>
                    </w:rPr>
                  </w:pPr>
                  <w:r w:rsidRPr="00D67CD5">
                    <w:rPr>
                      <w:rFonts w:ascii="Times New Roman" w:hAnsi="Times New Roman"/>
                    </w:rPr>
                    <w:t xml:space="preserve">Затискач з’єднувальний СОАС -150 </w:t>
                  </w:r>
                </w:p>
              </w:tc>
              <w:tc>
                <w:tcPr>
                  <w:tcW w:w="567" w:type="dxa"/>
                  <w:shd w:val="clear" w:color="auto" w:fill="auto"/>
                </w:tcPr>
                <w:p w14:paraId="49129954"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6990F9BD"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6</w:t>
                  </w:r>
                </w:p>
              </w:tc>
            </w:tr>
            <w:tr w:rsidR="00550B6A" w:rsidRPr="00BB0C9F" w14:paraId="1CA5C699" w14:textId="77777777" w:rsidTr="00550B6A">
              <w:trPr>
                <w:trHeight w:val="377"/>
              </w:trPr>
              <w:tc>
                <w:tcPr>
                  <w:tcW w:w="469" w:type="dxa"/>
                  <w:shd w:val="clear" w:color="auto" w:fill="auto"/>
                  <w:vAlign w:val="center"/>
                </w:tcPr>
                <w:p w14:paraId="4AE8D345"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 xml:space="preserve"> </w:t>
                  </w:r>
                  <w:r w:rsidRPr="007E5FE9">
                    <w:rPr>
                      <w:rFonts w:ascii="Times New Roman" w:hAnsi="Times New Roman"/>
                      <w:sz w:val="24"/>
                      <w:szCs w:val="24"/>
                    </w:rPr>
                    <w:t>18</w:t>
                  </w:r>
                </w:p>
              </w:tc>
              <w:tc>
                <w:tcPr>
                  <w:tcW w:w="3740" w:type="dxa"/>
                  <w:shd w:val="clear" w:color="auto" w:fill="auto"/>
                </w:tcPr>
                <w:p w14:paraId="60FDDF19"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з’єднувальний </w:t>
                  </w:r>
                  <w:r w:rsidRPr="007E5FE9">
                    <w:rPr>
                      <w:rFonts w:ascii="Times New Roman" w:hAnsi="Times New Roman"/>
                      <w:sz w:val="24"/>
                      <w:szCs w:val="24"/>
                    </w:rPr>
                    <w:t xml:space="preserve">СОАС-70 </w:t>
                  </w:r>
                </w:p>
              </w:tc>
              <w:tc>
                <w:tcPr>
                  <w:tcW w:w="567" w:type="dxa"/>
                  <w:shd w:val="clear" w:color="auto" w:fill="auto"/>
                </w:tcPr>
                <w:p w14:paraId="0664A48B"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5E090F88"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3</w:t>
                  </w:r>
                </w:p>
              </w:tc>
            </w:tr>
            <w:tr w:rsidR="00550B6A" w:rsidRPr="00BB0C9F" w14:paraId="665979EC" w14:textId="77777777" w:rsidTr="00550B6A">
              <w:trPr>
                <w:trHeight w:val="359"/>
              </w:trPr>
              <w:tc>
                <w:tcPr>
                  <w:tcW w:w="469" w:type="dxa"/>
                  <w:shd w:val="clear" w:color="auto" w:fill="auto"/>
                  <w:vAlign w:val="center"/>
                </w:tcPr>
                <w:p w14:paraId="1EC0AE88"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19</w:t>
                  </w:r>
                </w:p>
              </w:tc>
              <w:tc>
                <w:tcPr>
                  <w:tcW w:w="3740" w:type="dxa"/>
                  <w:shd w:val="clear" w:color="auto" w:fill="auto"/>
                </w:tcPr>
                <w:p w14:paraId="60F44DCD"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з’єднувальний </w:t>
                  </w:r>
                  <w:r w:rsidRPr="007E5FE9">
                    <w:rPr>
                      <w:rFonts w:ascii="Times New Roman" w:hAnsi="Times New Roman"/>
                      <w:sz w:val="24"/>
                      <w:szCs w:val="24"/>
                    </w:rPr>
                    <w:t xml:space="preserve">СОАС-95 </w:t>
                  </w:r>
                </w:p>
              </w:tc>
              <w:tc>
                <w:tcPr>
                  <w:tcW w:w="567" w:type="dxa"/>
                  <w:shd w:val="clear" w:color="auto" w:fill="auto"/>
                </w:tcPr>
                <w:p w14:paraId="1759ACBC"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6644540E"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10</w:t>
                  </w:r>
                </w:p>
              </w:tc>
            </w:tr>
            <w:tr w:rsidR="00550B6A" w:rsidRPr="00BB0C9F" w14:paraId="23958EAD" w14:textId="77777777" w:rsidTr="00550B6A">
              <w:trPr>
                <w:trHeight w:val="376"/>
              </w:trPr>
              <w:tc>
                <w:tcPr>
                  <w:tcW w:w="469" w:type="dxa"/>
                  <w:shd w:val="clear" w:color="auto" w:fill="auto"/>
                  <w:vAlign w:val="center"/>
                </w:tcPr>
                <w:p w14:paraId="11A72E9A"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lastRenderedPageBreak/>
                    <w:t>20</w:t>
                  </w:r>
                </w:p>
              </w:tc>
              <w:tc>
                <w:tcPr>
                  <w:tcW w:w="3740" w:type="dxa"/>
                  <w:shd w:val="clear" w:color="auto" w:fill="auto"/>
                </w:tcPr>
                <w:p w14:paraId="55B37195"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натяжний </w:t>
                  </w:r>
                  <w:r w:rsidRPr="007E5FE9">
                    <w:rPr>
                      <w:rFonts w:ascii="Times New Roman" w:hAnsi="Times New Roman"/>
                      <w:sz w:val="24"/>
                      <w:szCs w:val="24"/>
                    </w:rPr>
                    <w:t xml:space="preserve">НБ-2-6Б </w:t>
                  </w:r>
                </w:p>
              </w:tc>
              <w:tc>
                <w:tcPr>
                  <w:tcW w:w="567" w:type="dxa"/>
                  <w:shd w:val="clear" w:color="auto" w:fill="auto"/>
                </w:tcPr>
                <w:p w14:paraId="60193E57"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437967F2" w14:textId="77777777" w:rsidR="00550B6A" w:rsidRPr="007E5FE9" w:rsidRDefault="00550B6A" w:rsidP="009773A2">
                  <w:pPr>
                    <w:jc w:val="center"/>
                    <w:rPr>
                      <w:rFonts w:ascii="Times New Roman" w:hAnsi="Times New Roman"/>
                      <w:sz w:val="24"/>
                      <w:szCs w:val="24"/>
                    </w:rPr>
                  </w:pPr>
                  <w:r>
                    <w:rPr>
                      <w:rFonts w:ascii="Times New Roman" w:hAnsi="Times New Roman"/>
                      <w:sz w:val="24"/>
                      <w:szCs w:val="24"/>
                    </w:rPr>
                    <w:t>65</w:t>
                  </w:r>
                </w:p>
              </w:tc>
            </w:tr>
            <w:tr w:rsidR="00550B6A" w:rsidRPr="00BB0C9F" w14:paraId="6AF5FCCA" w14:textId="77777777" w:rsidTr="00550B6A">
              <w:trPr>
                <w:trHeight w:val="226"/>
              </w:trPr>
              <w:tc>
                <w:tcPr>
                  <w:tcW w:w="469" w:type="dxa"/>
                  <w:shd w:val="clear" w:color="auto" w:fill="auto"/>
                  <w:vAlign w:val="center"/>
                </w:tcPr>
                <w:p w14:paraId="3B8F3B92"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21</w:t>
                  </w:r>
                </w:p>
              </w:tc>
              <w:tc>
                <w:tcPr>
                  <w:tcW w:w="3740" w:type="dxa"/>
                  <w:shd w:val="clear" w:color="auto" w:fill="auto"/>
                </w:tcPr>
                <w:p w14:paraId="00ED16C7"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натяжний </w:t>
                  </w:r>
                  <w:r w:rsidRPr="007E5FE9">
                    <w:rPr>
                      <w:rFonts w:ascii="Times New Roman" w:hAnsi="Times New Roman"/>
                      <w:sz w:val="24"/>
                      <w:szCs w:val="24"/>
                    </w:rPr>
                    <w:t xml:space="preserve">НБН 3-6 </w:t>
                  </w:r>
                </w:p>
              </w:tc>
              <w:tc>
                <w:tcPr>
                  <w:tcW w:w="567" w:type="dxa"/>
                  <w:shd w:val="clear" w:color="auto" w:fill="auto"/>
                </w:tcPr>
                <w:p w14:paraId="228F6F64"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73B1116A"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3</w:t>
                  </w:r>
                </w:p>
              </w:tc>
            </w:tr>
            <w:tr w:rsidR="00550B6A" w:rsidRPr="00BB0C9F" w14:paraId="0D1007A4" w14:textId="77777777" w:rsidTr="00550B6A">
              <w:trPr>
                <w:trHeight w:val="262"/>
              </w:trPr>
              <w:tc>
                <w:tcPr>
                  <w:tcW w:w="469" w:type="dxa"/>
                  <w:shd w:val="clear" w:color="auto" w:fill="auto"/>
                  <w:vAlign w:val="center"/>
                </w:tcPr>
                <w:p w14:paraId="79EFBB8E"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22</w:t>
                  </w:r>
                </w:p>
              </w:tc>
              <w:tc>
                <w:tcPr>
                  <w:tcW w:w="3740" w:type="dxa"/>
                  <w:shd w:val="clear" w:color="auto" w:fill="auto"/>
                </w:tcPr>
                <w:p w14:paraId="7CFB1F42"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натяжний </w:t>
                  </w:r>
                  <w:r w:rsidRPr="007E5FE9">
                    <w:rPr>
                      <w:rFonts w:ascii="Times New Roman" w:hAnsi="Times New Roman"/>
                      <w:sz w:val="24"/>
                      <w:szCs w:val="24"/>
                    </w:rPr>
                    <w:t xml:space="preserve">НКК 1-1Б </w:t>
                  </w:r>
                </w:p>
              </w:tc>
              <w:tc>
                <w:tcPr>
                  <w:tcW w:w="567" w:type="dxa"/>
                  <w:shd w:val="clear" w:color="auto" w:fill="auto"/>
                </w:tcPr>
                <w:p w14:paraId="48EB1DBD"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7EE0B1C0"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8</w:t>
                  </w:r>
                </w:p>
              </w:tc>
            </w:tr>
            <w:tr w:rsidR="00550B6A" w:rsidRPr="00BB0C9F" w14:paraId="64AF3A05" w14:textId="77777777" w:rsidTr="00550B6A">
              <w:trPr>
                <w:trHeight w:val="293"/>
              </w:trPr>
              <w:tc>
                <w:tcPr>
                  <w:tcW w:w="469" w:type="dxa"/>
                  <w:shd w:val="clear" w:color="auto" w:fill="auto"/>
                  <w:vAlign w:val="center"/>
                </w:tcPr>
                <w:p w14:paraId="3B01DFD7"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23</w:t>
                  </w:r>
                </w:p>
              </w:tc>
              <w:tc>
                <w:tcPr>
                  <w:tcW w:w="3740" w:type="dxa"/>
                  <w:shd w:val="clear" w:color="auto" w:fill="auto"/>
                </w:tcPr>
                <w:p w14:paraId="51F51CF6"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підтримуючий </w:t>
                  </w:r>
                  <w:r w:rsidRPr="007E5FE9">
                    <w:rPr>
                      <w:rFonts w:ascii="Times New Roman" w:hAnsi="Times New Roman"/>
                      <w:sz w:val="24"/>
                      <w:szCs w:val="24"/>
                    </w:rPr>
                    <w:t xml:space="preserve">ПГН -2-6 </w:t>
                  </w:r>
                </w:p>
              </w:tc>
              <w:tc>
                <w:tcPr>
                  <w:tcW w:w="567" w:type="dxa"/>
                  <w:shd w:val="clear" w:color="auto" w:fill="auto"/>
                </w:tcPr>
                <w:p w14:paraId="4364EBC0"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11B4EB30"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21</w:t>
                  </w:r>
                </w:p>
              </w:tc>
            </w:tr>
            <w:tr w:rsidR="00550B6A" w:rsidRPr="00BB0C9F" w14:paraId="07CF2D11" w14:textId="77777777" w:rsidTr="00550B6A">
              <w:trPr>
                <w:trHeight w:val="376"/>
              </w:trPr>
              <w:tc>
                <w:tcPr>
                  <w:tcW w:w="469" w:type="dxa"/>
                  <w:shd w:val="clear" w:color="auto" w:fill="auto"/>
                  <w:vAlign w:val="center"/>
                </w:tcPr>
                <w:p w14:paraId="3151CAC0"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2</w:t>
                  </w:r>
                  <w:r>
                    <w:rPr>
                      <w:rFonts w:ascii="Times New Roman" w:hAnsi="Times New Roman"/>
                      <w:sz w:val="24"/>
                      <w:szCs w:val="24"/>
                    </w:rPr>
                    <w:t>4</w:t>
                  </w:r>
                </w:p>
              </w:tc>
              <w:tc>
                <w:tcPr>
                  <w:tcW w:w="3740" w:type="dxa"/>
                  <w:shd w:val="clear" w:color="auto" w:fill="auto"/>
                </w:tcPr>
                <w:p w14:paraId="29DC0809"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підтримуючий </w:t>
                  </w:r>
                  <w:r w:rsidRPr="007E5FE9">
                    <w:rPr>
                      <w:rFonts w:ascii="Times New Roman" w:hAnsi="Times New Roman"/>
                      <w:sz w:val="24"/>
                      <w:szCs w:val="24"/>
                    </w:rPr>
                    <w:t xml:space="preserve">ПГН - 3-5 </w:t>
                  </w:r>
                </w:p>
              </w:tc>
              <w:tc>
                <w:tcPr>
                  <w:tcW w:w="567" w:type="dxa"/>
                  <w:shd w:val="clear" w:color="auto" w:fill="auto"/>
                </w:tcPr>
                <w:p w14:paraId="792D0467"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4F0EDA07"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60</w:t>
                  </w:r>
                </w:p>
              </w:tc>
            </w:tr>
            <w:tr w:rsidR="00550B6A" w:rsidRPr="00BB0C9F" w14:paraId="30D9A1E9" w14:textId="77777777" w:rsidTr="00550B6A">
              <w:trPr>
                <w:trHeight w:val="376"/>
              </w:trPr>
              <w:tc>
                <w:tcPr>
                  <w:tcW w:w="469" w:type="dxa"/>
                  <w:shd w:val="clear" w:color="auto" w:fill="auto"/>
                  <w:vAlign w:val="center"/>
                </w:tcPr>
                <w:p w14:paraId="32009595"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2</w:t>
                  </w:r>
                  <w:r>
                    <w:rPr>
                      <w:rFonts w:ascii="Times New Roman" w:hAnsi="Times New Roman"/>
                      <w:sz w:val="24"/>
                      <w:szCs w:val="24"/>
                    </w:rPr>
                    <w:t>5</w:t>
                  </w:r>
                </w:p>
              </w:tc>
              <w:tc>
                <w:tcPr>
                  <w:tcW w:w="3740" w:type="dxa"/>
                  <w:shd w:val="clear" w:color="auto" w:fill="auto"/>
                </w:tcPr>
                <w:p w14:paraId="5B7735A4"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 xml:space="preserve">Затискач </w:t>
                  </w:r>
                  <w:proofErr w:type="spellStart"/>
                  <w:r>
                    <w:rPr>
                      <w:rFonts w:ascii="Times New Roman" w:hAnsi="Times New Roman"/>
                      <w:sz w:val="24"/>
                      <w:szCs w:val="24"/>
                    </w:rPr>
                    <w:t>плашковий</w:t>
                  </w:r>
                  <w:proofErr w:type="spellEnd"/>
                  <w:r w:rsidRPr="007E5FE9">
                    <w:rPr>
                      <w:rFonts w:ascii="Times New Roman" w:hAnsi="Times New Roman"/>
                      <w:sz w:val="24"/>
                      <w:szCs w:val="24"/>
                    </w:rPr>
                    <w:t xml:space="preserve"> ПА 3 - 2 </w:t>
                  </w:r>
                </w:p>
              </w:tc>
              <w:tc>
                <w:tcPr>
                  <w:tcW w:w="567" w:type="dxa"/>
                  <w:shd w:val="clear" w:color="auto" w:fill="auto"/>
                </w:tcPr>
                <w:p w14:paraId="0751BD7B"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65DED68C"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169</w:t>
                  </w:r>
                </w:p>
              </w:tc>
            </w:tr>
            <w:tr w:rsidR="00550B6A" w:rsidRPr="00BB0C9F" w14:paraId="704546B9" w14:textId="77777777" w:rsidTr="00550B6A">
              <w:trPr>
                <w:trHeight w:val="334"/>
              </w:trPr>
              <w:tc>
                <w:tcPr>
                  <w:tcW w:w="469" w:type="dxa"/>
                  <w:shd w:val="clear" w:color="auto" w:fill="auto"/>
                  <w:vAlign w:val="center"/>
                </w:tcPr>
                <w:p w14:paraId="28253473" w14:textId="77777777" w:rsidR="00550B6A" w:rsidRPr="007E5FE9" w:rsidRDefault="00550B6A" w:rsidP="00E25012">
                  <w:pPr>
                    <w:jc w:val="right"/>
                    <w:rPr>
                      <w:rFonts w:ascii="Times New Roman" w:hAnsi="Times New Roman"/>
                      <w:sz w:val="24"/>
                      <w:szCs w:val="24"/>
                    </w:rPr>
                  </w:pPr>
                  <w:r w:rsidRPr="007E5FE9">
                    <w:rPr>
                      <w:rFonts w:ascii="Times New Roman" w:hAnsi="Times New Roman"/>
                      <w:sz w:val="24"/>
                      <w:szCs w:val="24"/>
                    </w:rPr>
                    <w:t>2</w:t>
                  </w:r>
                  <w:r>
                    <w:rPr>
                      <w:rFonts w:ascii="Times New Roman" w:hAnsi="Times New Roman"/>
                      <w:sz w:val="24"/>
                      <w:szCs w:val="24"/>
                    </w:rPr>
                    <w:t>6</w:t>
                  </w:r>
                </w:p>
              </w:tc>
              <w:tc>
                <w:tcPr>
                  <w:tcW w:w="3740" w:type="dxa"/>
                  <w:shd w:val="clear" w:color="auto" w:fill="auto"/>
                </w:tcPr>
                <w:p w14:paraId="3659DA39"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 xml:space="preserve">Затискач </w:t>
                  </w:r>
                  <w:proofErr w:type="spellStart"/>
                  <w:r>
                    <w:rPr>
                      <w:rFonts w:ascii="Times New Roman" w:hAnsi="Times New Roman"/>
                      <w:sz w:val="24"/>
                      <w:szCs w:val="24"/>
                    </w:rPr>
                    <w:t>плашковий</w:t>
                  </w:r>
                  <w:proofErr w:type="spellEnd"/>
                  <w:r w:rsidRPr="007E5FE9">
                    <w:rPr>
                      <w:rFonts w:ascii="Times New Roman" w:hAnsi="Times New Roman"/>
                      <w:sz w:val="24"/>
                      <w:szCs w:val="24"/>
                    </w:rPr>
                    <w:t xml:space="preserve"> ПА 4 - 1 </w:t>
                  </w:r>
                </w:p>
              </w:tc>
              <w:tc>
                <w:tcPr>
                  <w:tcW w:w="567" w:type="dxa"/>
                  <w:shd w:val="clear" w:color="auto" w:fill="auto"/>
                </w:tcPr>
                <w:p w14:paraId="30158A42"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4565DFBE"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18</w:t>
                  </w:r>
                </w:p>
              </w:tc>
            </w:tr>
            <w:tr w:rsidR="00550B6A" w:rsidRPr="00BB0C9F" w14:paraId="111FF381" w14:textId="77777777" w:rsidTr="00550B6A">
              <w:trPr>
                <w:trHeight w:val="293"/>
              </w:trPr>
              <w:tc>
                <w:tcPr>
                  <w:tcW w:w="469" w:type="dxa"/>
                  <w:shd w:val="clear" w:color="auto" w:fill="auto"/>
                  <w:vAlign w:val="center"/>
                </w:tcPr>
                <w:p w14:paraId="2CB72B15"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27</w:t>
                  </w:r>
                </w:p>
              </w:tc>
              <w:tc>
                <w:tcPr>
                  <w:tcW w:w="3740" w:type="dxa"/>
                  <w:shd w:val="clear" w:color="auto" w:fill="auto"/>
                </w:tcPr>
                <w:p w14:paraId="09FC927C"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 xml:space="preserve">Затискач </w:t>
                  </w:r>
                  <w:proofErr w:type="spellStart"/>
                  <w:r>
                    <w:rPr>
                      <w:rFonts w:ascii="Times New Roman" w:hAnsi="Times New Roman"/>
                      <w:sz w:val="24"/>
                      <w:szCs w:val="24"/>
                    </w:rPr>
                    <w:t>плашковий</w:t>
                  </w:r>
                  <w:proofErr w:type="spellEnd"/>
                  <w:r w:rsidRPr="007E5FE9">
                    <w:rPr>
                      <w:rFonts w:ascii="Times New Roman" w:hAnsi="Times New Roman"/>
                      <w:sz w:val="24"/>
                      <w:szCs w:val="24"/>
                    </w:rPr>
                    <w:t xml:space="preserve"> ПА 3-2 </w:t>
                  </w:r>
                </w:p>
              </w:tc>
              <w:tc>
                <w:tcPr>
                  <w:tcW w:w="567" w:type="dxa"/>
                  <w:shd w:val="clear" w:color="auto" w:fill="auto"/>
                </w:tcPr>
                <w:p w14:paraId="398C47F5"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55B16296"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18</w:t>
                  </w:r>
                </w:p>
              </w:tc>
            </w:tr>
            <w:tr w:rsidR="00550B6A" w:rsidRPr="00BB0C9F" w14:paraId="41480E3E" w14:textId="77777777" w:rsidTr="00550B6A">
              <w:trPr>
                <w:trHeight w:val="210"/>
              </w:trPr>
              <w:tc>
                <w:tcPr>
                  <w:tcW w:w="469" w:type="dxa"/>
                  <w:shd w:val="clear" w:color="auto" w:fill="auto"/>
                  <w:vAlign w:val="center"/>
                </w:tcPr>
                <w:p w14:paraId="11CD5BA1" w14:textId="77777777" w:rsidR="00550B6A" w:rsidRDefault="00550B6A" w:rsidP="00E25012">
                  <w:pPr>
                    <w:jc w:val="right"/>
                    <w:rPr>
                      <w:rFonts w:ascii="Times New Roman" w:hAnsi="Times New Roman"/>
                      <w:sz w:val="24"/>
                      <w:szCs w:val="24"/>
                    </w:rPr>
                  </w:pPr>
                  <w:r>
                    <w:rPr>
                      <w:rFonts w:ascii="Times New Roman" w:hAnsi="Times New Roman"/>
                      <w:sz w:val="24"/>
                      <w:szCs w:val="24"/>
                    </w:rPr>
                    <w:t>28</w:t>
                  </w:r>
                </w:p>
              </w:tc>
              <w:tc>
                <w:tcPr>
                  <w:tcW w:w="3740" w:type="dxa"/>
                  <w:shd w:val="clear" w:color="auto" w:fill="auto"/>
                </w:tcPr>
                <w:p w14:paraId="0E40F912" w14:textId="77777777" w:rsidR="00550B6A" w:rsidRPr="00463E2F" w:rsidRDefault="00550B6A" w:rsidP="00E25012">
                  <w:pPr>
                    <w:rPr>
                      <w:rFonts w:ascii="Times New Roman" w:hAnsi="Times New Roman"/>
                      <w:sz w:val="24"/>
                      <w:szCs w:val="24"/>
                    </w:rPr>
                  </w:pPr>
                  <w:r w:rsidRPr="00463E2F">
                    <w:rPr>
                      <w:rFonts w:ascii="Times New Roman" w:hAnsi="Times New Roman"/>
                      <w:sz w:val="24"/>
                      <w:szCs w:val="24"/>
                    </w:rPr>
                    <w:t xml:space="preserve">Затискач з`єднувальний </w:t>
                  </w:r>
                  <w:proofErr w:type="spellStart"/>
                  <w:r w:rsidRPr="00463E2F">
                    <w:rPr>
                      <w:rFonts w:ascii="Times New Roman" w:hAnsi="Times New Roman"/>
                      <w:sz w:val="24"/>
                      <w:szCs w:val="24"/>
                    </w:rPr>
                    <w:t>плашковий</w:t>
                  </w:r>
                  <w:proofErr w:type="spellEnd"/>
                  <w:r w:rsidRPr="00463E2F">
                    <w:rPr>
                      <w:rFonts w:ascii="Times New Roman" w:hAnsi="Times New Roman"/>
                      <w:sz w:val="24"/>
                      <w:szCs w:val="24"/>
                    </w:rPr>
                    <w:t xml:space="preserve"> ПА-1-1</w:t>
                  </w:r>
                </w:p>
              </w:tc>
              <w:tc>
                <w:tcPr>
                  <w:tcW w:w="567" w:type="dxa"/>
                  <w:shd w:val="clear" w:color="auto" w:fill="auto"/>
                </w:tcPr>
                <w:p w14:paraId="6D9FE940"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2AC4218E" w14:textId="77777777" w:rsidR="00550B6A" w:rsidRPr="007E5FE9" w:rsidRDefault="00550B6A" w:rsidP="009773A2">
                  <w:pPr>
                    <w:jc w:val="center"/>
                    <w:rPr>
                      <w:rFonts w:ascii="Times New Roman" w:hAnsi="Times New Roman"/>
                      <w:sz w:val="24"/>
                      <w:szCs w:val="24"/>
                    </w:rPr>
                  </w:pPr>
                  <w:r>
                    <w:rPr>
                      <w:rFonts w:ascii="Times New Roman" w:hAnsi="Times New Roman"/>
                      <w:sz w:val="24"/>
                      <w:szCs w:val="24"/>
                    </w:rPr>
                    <w:t>1087</w:t>
                  </w:r>
                </w:p>
              </w:tc>
            </w:tr>
            <w:tr w:rsidR="00550B6A" w:rsidRPr="00BB0C9F" w14:paraId="0845B821" w14:textId="77777777" w:rsidTr="00550B6A">
              <w:trPr>
                <w:trHeight w:val="210"/>
              </w:trPr>
              <w:tc>
                <w:tcPr>
                  <w:tcW w:w="469" w:type="dxa"/>
                  <w:shd w:val="clear" w:color="auto" w:fill="auto"/>
                  <w:vAlign w:val="center"/>
                </w:tcPr>
                <w:p w14:paraId="04572935" w14:textId="77777777" w:rsidR="00550B6A" w:rsidRPr="007E5FE9" w:rsidRDefault="00550B6A" w:rsidP="008E16FF">
                  <w:pPr>
                    <w:jc w:val="right"/>
                    <w:rPr>
                      <w:rFonts w:ascii="Times New Roman" w:hAnsi="Times New Roman"/>
                      <w:sz w:val="24"/>
                      <w:szCs w:val="24"/>
                    </w:rPr>
                  </w:pPr>
                  <w:r>
                    <w:rPr>
                      <w:rFonts w:ascii="Times New Roman" w:hAnsi="Times New Roman"/>
                      <w:sz w:val="24"/>
                      <w:szCs w:val="24"/>
                    </w:rPr>
                    <w:t>29</w:t>
                  </w:r>
                </w:p>
              </w:tc>
              <w:tc>
                <w:tcPr>
                  <w:tcW w:w="3740" w:type="dxa"/>
                  <w:shd w:val="clear" w:color="auto" w:fill="auto"/>
                </w:tcPr>
                <w:p w14:paraId="1ED49113" w14:textId="77777777" w:rsidR="00550B6A" w:rsidRPr="00D67CD5" w:rsidRDefault="00550B6A" w:rsidP="00E25012">
                  <w:pPr>
                    <w:rPr>
                      <w:rFonts w:ascii="Times New Roman" w:hAnsi="Times New Roman"/>
                      <w:sz w:val="24"/>
                      <w:szCs w:val="24"/>
                    </w:rPr>
                  </w:pPr>
                  <w:r w:rsidRPr="00D67CD5">
                    <w:rPr>
                      <w:rFonts w:ascii="Times New Roman" w:hAnsi="Times New Roman"/>
                      <w:sz w:val="24"/>
                      <w:szCs w:val="24"/>
                    </w:rPr>
                    <w:t xml:space="preserve">затискач </w:t>
                  </w:r>
                  <w:proofErr w:type="spellStart"/>
                  <w:r w:rsidRPr="00D67CD5">
                    <w:rPr>
                      <w:rFonts w:ascii="Times New Roman" w:hAnsi="Times New Roman"/>
                      <w:sz w:val="24"/>
                      <w:szCs w:val="24"/>
                    </w:rPr>
                    <w:t>плашковий</w:t>
                  </w:r>
                  <w:proofErr w:type="spellEnd"/>
                  <w:r w:rsidRPr="00D67CD5">
                    <w:rPr>
                      <w:rFonts w:ascii="Times New Roman" w:hAnsi="Times New Roman"/>
                      <w:sz w:val="24"/>
                      <w:szCs w:val="24"/>
                    </w:rPr>
                    <w:t xml:space="preserve"> ПС 1-1</w:t>
                  </w:r>
                </w:p>
              </w:tc>
              <w:tc>
                <w:tcPr>
                  <w:tcW w:w="567" w:type="dxa"/>
                  <w:shd w:val="clear" w:color="auto" w:fill="auto"/>
                </w:tcPr>
                <w:p w14:paraId="5BCE4FEE"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14DD48FC" w14:textId="77777777" w:rsidR="00550B6A" w:rsidRPr="00D67CD5" w:rsidRDefault="00550B6A" w:rsidP="009773A2">
                  <w:pPr>
                    <w:jc w:val="center"/>
                    <w:rPr>
                      <w:rFonts w:ascii="Times New Roman" w:hAnsi="Times New Roman"/>
                      <w:sz w:val="24"/>
                      <w:szCs w:val="24"/>
                    </w:rPr>
                  </w:pPr>
                  <w:r w:rsidRPr="00D67CD5">
                    <w:rPr>
                      <w:rFonts w:ascii="Times New Roman" w:hAnsi="Times New Roman"/>
                      <w:sz w:val="24"/>
                      <w:szCs w:val="24"/>
                      <w:lang w:bidi="he-IL"/>
                    </w:rPr>
                    <w:t>1680</w:t>
                  </w:r>
                </w:p>
              </w:tc>
            </w:tr>
            <w:tr w:rsidR="00550B6A" w:rsidRPr="00BB0C9F" w14:paraId="007E2339" w14:textId="77777777" w:rsidTr="00550B6A">
              <w:trPr>
                <w:trHeight w:val="210"/>
              </w:trPr>
              <w:tc>
                <w:tcPr>
                  <w:tcW w:w="469" w:type="dxa"/>
                  <w:shd w:val="clear" w:color="auto" w:fill="auto"/>
                  <w:vAlign w:val="center"/>
                </w:tcPr>
                <w:p w14:paraId="75B56F86"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30</w:t>
                  </w:r>
                </w:p>
              </w:tc>
              <w:tc>
                <w:tcPr>
                  <w:tcW w:w="3740" w:type="dxa"/>
                  <w:shd w:val="clear" w:color="auto" w:fill="auto"/>
                </w:tcPr>
                <w:p w14:paraId="4C8467F5" w14:textId="77777777" w:rsidR="00550B6A" w:rsidRPr="00D67CD5" w:rsidRDefault="00550B6A" w:rsidP="00E25012">
                  <w:pPr>
                    <w:rPr>
                      <w:rFonts w:ascii="Times New Roman" w:hAnsi="Times New Roman"/>
                      <w:sz w:val="24"/>
                      <w:szCs w:val="24"/>
                    </w:rPr>
                  </w:pPr>
                  <w:r w:rsidRPr="00D67CD5">
                    <w:rPr>
                      <w:rFonts w:ascii="Times New Roman" w:hAnsi="Times New Roman"/>
                      <w:sz w:val="24"/>
                      <w:szCs w:val="24"/>
                    </w:rPr>
                    <w:t xml:space="preserve">затискач </w:t>
                  </w:r>
                  <w:proofErr w:type="spellStart"/>
                  <w:r w:rsidRPr="00D67CD5">
                    <w:rPr>
                      <w:rFonts w:ascii="Times New Roman" w:hAnsi="Times New Roman"/>
                      <w:sz w:val="24"/>
                      <w:szCs w:val="24"/>
                    </w:rPr>
                    <w:t>плашковий</w:t>
                  </w:r>
                  <w:proofErr w:type="spellEnd"/>
                  <w:r w:rsidRPr="00D67CD5">
                    <w:rPr>
                      <w:rFonts w:ascii="Times New Roman" w:hAnsi="Times New Roman"/>
                      <w:sz w:val="24"/>
                      <w:szCs w:val="24"/>
                    </w:rPr>
                    <w:t xml:space="preserve"> ПС 2-1</w:t>
                  </w:r>
                </w:p>
              </w:tc>
              <w:tc>
                <w:tcPr>
                  <w:tcW w:w="567" w:type="dxa"/>
                  <w:shd w:val="clear" w:color="auto" w:fill="auto"/>
                </w:tcPr>
                <w:p w14:paraId="0E94FAA6"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04606137" w14:textId="77777777" w:rsidR="00550B6A" w:rsidRPr="00D67CD5" w:rsidRDefault="00550B6A" w:rsidP="009773A2">
                  <w:pPr>
                    <w:jc w:val="center"/>
                    <w:rPr>
                      <w:rFonts w:ascii="Times New Roman" w:hAnsi="Times New Roman"/>
                      <w:sz w:val="24"/>
                      <w:szCs w:val="24"/>
                    </w:rPr>
                  </w:pPr>
                  <w:r w:rsidRPr="00D67CD5">
                    <w:rPr>
                      <w:rFonts w:ascii="Times New Roman" w:hAnsi="Times New Roman"/>
                      <w:sz w:val="24"/>
                      <w:szCs w:val="24"/>
                    </w:rPr>
                    <w:t>169</w:t>
                  </w:r>
                </w:p>
              </w:tc>
            </w:tr>
            <w:tr w:rsidR="00550B6A" w:rsidRPr="00BB0C9F" w14:paraId="74AD2535" w14:textId="77777777" w:rsidTr="00550B6A">
              <w:trPr>
                <w:trHeight w:val="210"/>
              </w:trPr>
              <w:tc>
                <w:tcPr>
                  <w:tcW w:w="469" w:type="dxa"/>
                  <w:shd w:val="clear" w:color="auto" w:fill="auto"/>
                  <w:vAlign w:val="center"/>
                </w:tcPr>
                <w:p w14:paraId="0219E394"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31</w:t>
                  </w:r>
                </w:p>
              </w:tc>
              <w:tc>
                <w:tcPr>
                  <w:tcW w:w="3740" w:type="dxa"/>
                  <w:shd w:val="clear" w:color="auto" w:fill="auto"/>
                </w:tcPr>
                <w:p w14:paraId="363C5C24" w14:textId="77777777" w:rsidR="00550B6A" w:rsidRPr="00BB05EE" w:rsidRDefault="00550B6A" w:rsidP="00E25012">
                  <w:pPr>
                    <w:spacing w:after="0" w:line="240" w:lineRule="auto"/>
                    <w:rPr>
                      <w:rFonts w:ascii="Times New Roman" w:hAnsi="Times New Roman"/>
                      <w:sz w:val="24"/>
                      <w:szCs w:val="24"/>
                    </w:rPr>
                  </w:pPr>
                  <w:r w:rsidRPr="004B43DB">
                    <w:rPr>
                      <w:rFonts w:ascii="Times New Roman" w:hAnsi="Times New Roman"/>
                      <w:sz w:val="24"/>
                      <w:szCs w:val="24"/>
                      <w:lang w:bidi="he-IL"/>
                    </w:rPr>
                    <w:t xml:space="preserve">Затискач з’єднувальний </w:t>
                  </w:r>
                  <w:proofErr w:type="spellStart"/>
                  <w:r w:rsidRPr="004B43DB">
                    <w:rPr>
                      <w:rFonts w:ascii="Times New Roman" w:hAnsi="Times New Roman"/>
                      <w:sz w:val="24"/>
                      <w:szCs w:val="24"/>
                      <w:lang w:bidi="he-IL"/>
                    </w:rPr>
                    <w:t>плашковий</w:t>
                  </w:r>
                  <w:proofErr w:type="spellEnd"/>
                  <w:r w:rsidRPr="004B43DB">
                    <w:rPr>
                      <w:rFonts w:ascii="Times New Roman" w:hAnsi="Times New Roman"/>
                      <w:sz w:val="24"/>
                      <w:szCs w:val="24"/>
                      <w:lang w:bidi="he-IL"/>
                    </w:rPr>
                    <w:t xml:space="preserve"> ПА-2-2</w:t>
                  </w:r>
                  <w:r>
                    <w:rPr>
                      <w:rFonts w:ascii="Times New Roman" w:hAnsi="Times New Roman"/>
                      <w:bCs/>
                      <w:sz w:val="24"/>
                      <w:szCs w:val="24"/>
                    </w:rPr>
                    <w:t xml:space="preserve"> </w:t>
                  </w:r>
                </w:p>
              </w:tc>
              <w:tc>
                <w:tcPr>
                  <w:tcW w:w="567" w:type="dxa"/>
                  <w:shd w:val="clear" w:color="auto" w:fill="auto"/>
                </w:tcPr>
                <w:p w14:paraId="44A798F8" w14:textId="77777777" w:rsidR="00550B6A" w:rsidRPr="00BB0C9F" w:rsidRDefault="00550B6A" w:rsidP="00E25012">
                  <w:pPr>
                    <w:spacing w:after="0" w:line="240" w:lineRule="auto"/>
                    <w:jc w:val="center"/>
                    <w:rPr>
                      <w:rFonts w:ascii="Times New Roman" w:hAnsi="Times New Roman"/>
                      <w:sz w:val="24"/>
                      <w:szCs w:val="24"/>
                    </w:rPr>
                  </w:pPr>
                  <w:r w:rsidRPr="00BB0C9F">
                    <w:rPr>
                      <w:rFonts w:ascii="Times New Roman" w:hAnsi="Times New Roman"/>
                      <w:sz w:val="24"/>
                      <w:szCs w:val="24"/>
                    </w:rPr>
                    <w:t>шт.</w:t>
                  </w:r>
                </w:p>
              </w:tc>
              <w:tc>
                <w:tcPr>
                  <w:tcW w:w="850" w:type="dxa"/>
                  <w:shd w:val="clear" w:color="auto" w:fill="auto"/>
                </w:tcPr>
                <w:p w14:paraId="6CA4430C" w14:textId="77777777" w:rsidR="00550B6A" w:rsidRPr="00E80BFD" w:rsidRDefault="00550B6A" w:rsidP="009773A2">
                  <w:pPr>
                    <w:spacing w:after="0" w:line="240" w:lineRule="auto"/>
                    <w:jc w:val="center"/>
                    <w:rPr>
                      <w:rFonts w:ascii="Times New Roman" w:hAnsi="Times New Roman"/>
                      <w:sz w:val="24"/>
                      <w:szCs w:val="24"/>
                    </w:rPr>
                  </w:pPr>
                  <w:r>
                    <w:rPr>
                      <w:rFonts w:ascii="Times New Roman" w:hAnsi="Times New Roman"/>
                      <w:sz w:val="24"/>
                      <w:szCs w:val="24"/>
                    </w:rPr>
                    <w:t>555</w:t>
                  </w:r>
                </w:p>
              </w:tc>
            </w:tr>
            <w:tr w:rsidR="00550B6A" w:rsidRPr="00BB0C9F" w14:paraId="065A88D6" w14:textId="77777777" w:rsidTr="00550B6A">
              <w:trPr>
                <w:trHeight w:val="210"/>
              </w:trPr>
              <w:tc>
                <w:tcPr>
                  <w:tcW w:w="469" w:type="dxa"/>
                  <w:shd w:val="clear" w:color="auto" w:fill="auto"/>
                  <w:vAlign w:val="center"/>
                </w:tcPr>
                <w:p w14:paraId="31795A37"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32</w:t>
                  </w:r>
                </w:p>
              </w:tc>
              <w:tc>
                <w:tcPr>
                  <w:tcW w:w="3740" w:type="dxa"/>
                  <w:shd w:val="clear" w:color="auto" w:fill="auto"/>
                </w:tcPr>
                <w:p w14:paraId="1786C27B" w14:textId="77777777" w:rsidR="00550B6A" w:rsidRPr="007E5FE9" w:rsidRDefault="00550B6A" w:rsidP="00E25012">
                  <w:pPr>
                    <w:rPr>
                      <w:rFonts w:ascii="Times New Roman" w:hAnsi="Times New Roman"/>
                      <w:sz w:val="24"/>
                      <w:szCs w:val="24"/>
                    </w:rPr>
                  </w:pPr>
                  <w:r>
                    <w:rPr>
                      <w:rFonts w:ascii="Times New Roman" w:hAnsi="Times New Roman"/>
                      <w:sz w:val="24"/>
                      <w:szCs w:val="24"/>
                    </w:rPr>
                    <w:t xml:space="preserve">Коромисло </w:t>
                  </w:r>
                  <w:r w:rsidRPr="007E5FE9">
                    <w:rPr>
                      <w:rFonts w:ascii="Times New Roman" w:hAnsi="Times New Roman"/>
                      <w:sz w:val="24"/>
                      <w:szCs w:val="24"/>
                    </w:rPr>
                    <w:t xml:space="preserve">2КУ-12-1 </w:t>
                  </w:r>
                </w:p>
              </w:tc>
              <w:tc>
                <w:tcPr>
                  <w:tcW w:w="567" w:type="dxa"/>
                  <w:shd w:val="clear" w:color="auto" w:fill="auto"/>
                </w:tcPr>
                <w:p w14:paraId="27DF9BA3"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48628379"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26</w:t>
                  </w:r>
                </w:p>
              </w:tc>
            </w:tr>
            <w:tr w:rsidR="00550B6A" w:rsidRPr="00BB0C9F" w14:paraId="388AE94F" w14:textId="77777777" w:rsidTr="00550B6A">
              <w:trPr>
                <w:trHeight w:val="200"/>
              </w:trPr>
              <w:tc>
                <w:tcPr>
                  <w:tcW w:w="469" w:type="dxa"/>
                  <w:shd w:val="clear" w:color="auto" w:fill="auto"/>
                  <w:vAlign w:val="center"/>
                </w:tcPr>
                <w:p w14:paraId="5A401EFB"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33</w:t>
                  </w:r>
                </w:p>
              </w:tc>
              <w:tc>
                <w:tcPr>
                  <w:tcW w:w="3740" w:type="dxa"/>
                  <w:shd w:val="clear" w:color="auto" w:fill="auto"/>
                </w:tcPr>
                <w:p w14:paraId="68F16796" w14:textId="77777777" w:rsidR="00550B6A" w:rsidRPr="007E5FE9" w:rsidRDefault="00550B6A" w:rsidP="00E25012">
                  <w:pPr>
                    <w:rPr>
                      <w:rFonts w:ascii="Times New Roman" w:hAnsi="Times New Roman"/>
                      <w:sz w:val="24"/>
                      <w:szCs w:val="24"/>
                    </w:rPr>
                  </w:pPr>
                  <w:proofErr w:type="spellStart"/>
                  <w:r>
                    <w:rPr>
                      <w:rFonts w:ascii="Times New Roman" w:hAnsi="Times New Roman"/>
                      <w:sz w:val="24"/>
                      <w:szCs w:val="24"/>
                    </w:rPr>
                    <w:t>Промланка</w:t>
                  </w:r>
                  <w:proofErr w:type="spellEnd"/>
                  <w:r>
                    <w:rPr>
                      <w:rFonts w:ascii="Times New Roman" w:hAnsi="Times New Roman"/>
                      <w:sz w:val="24"/>
                      <w:szCs w:val="24"/>
                    </w:rPr>
                    <w:t xml:space="preserve"> </w:t>
                  </w:r>
                  <w:r w:rsidRPr="007E5FE9">
                    <w:rPr>
                      <w:rFonts w:ascii="Times New Roman" w:hAnsi="Times New Roman"/>
                      <w:sz w:val="24"/>
                      <w:szCs w:val="24"/>
                    </w:rPr>
                    <w:t xml:space="preserve">ПРР 12-1 </w:t>
                  </w:r>
                </w:p>
              </w:tc>
              <w:tc>
                <w:tcPr>
                  <w:tcW w:w="567" w:type="dxa"/>
                  <w:shd w:val="clear" w:color="auto" w:fill="auto"/>
                </w:tcPr>
                <w:p w14:paraId="101FCE9F"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2F46572B"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9</w:t>
                  </w:r>
                </w:p>
              </w:tc>
            </w:tr>
            <w:tr w:rsidR="00550B6A" w:rsidRPr="00BB0C9F" w14:paraId="1093E6C5" w14:textId="77777777" w:rsidTr="00550B6A">
              <w:trPr>
                <w:trHeight w:val="396"/>
              </w:trPr>
              <w:tc>
                <w:tcPr>
                  <w:tcW w:w="469" w:type="dxa"/>
                  <w:shd w:val="clear" w:color="auto" w:fill="auto"/>
                  <w:vAlign w:val="center"/>
                </w:tcPr>
                <w:p w14:paraId="442549A0"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34</w:t>
                  </w:r>
                </w:p>
              </w:tc>
              <w:tc>
                <w:tcPr>
                  <w:tcW w:w="3740" w:type="dxa"/>
                  <w:shd w:val="clear" w:color="auto" w:fill="auto"/>
                </w:tcPr>
                <w:p w14:paraId="6586555E" w14:textId="77777777" w:rsidR="00550B6A" w:rsidRPr="007E5FE9" w:rsidRDefault="00550B6A" w:rsidP="00E25012">
                  <w:pPr>
                    <w:rPr>
                      <w:rFonts w:ascii="Times New Roman" w:hAnsi="Times New Roman"/>
                      <w:sz w:val="24"/>
                      <w:szCs w:val="24"/>
                    </w:rPr>
                  </w:pPr>
                  <w:proofErr w:type="spellStart"/>
                  <w:r>
                    <w:rPr>
                      <w:rFonts w:ascii="Times New Roman" w:hAnsi="Times New Roman"/>
                      <w:sz w:val="24"/>
                      <w:szCs w:val="24"/>
                    </w:rPr>
                    <w:t>Промланка</w:t>
                  </w:r>
                  <w:proofErr w:type="spellEnd"/>
                  <w:r w:rsidRPr="007E5FE9">
                    <w:rPr>
                      <w:rFonts w:ascii="Times New Roman" w:hAnsi="Times New Roman"/>
                      <w:sz w:val="24"/>
                      <w:szCs w:val="24"/>
                    </w:rPr>
                    <w:t xml:space="preserve"> ПРР 7-1 </w:t>
                  </w:r>
                </w:p>
              </w:tc>
              <w:tc>
                <w:tcPr>
                  <w:tcW w:w="567" w:type="dxa"/>
                  <w:shd w:val="clear" w:color="auto" w:fill="auto"/>
                </w:tcPr>
                <w:p w14:paraId="6D85D39C"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4213E70E"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18</w:t>
                  </w:r>
                </w:p>
              </w:tc>
            </w:tr>
            <w:tr w:rsidR="00550B6A" w:rsidRPr="00BB0C9F" w14:paraId="30734C60" w14:textId="77777777" w:rsidTr="00550B6A">
              <w:trPr>
                <w:trHeight w:val="334"/>
              </w:trPr>
              <w:tc>
                <w:tcPr>
                  <w:tcW w:w="469" w:type="dxa"/>
                  <w:shd w:val="clear" w:color="auto" w:fill="auto"/>
                  <w:vAlign w:val="center"/>
                </w:tcPr>
                <w:p w14:paraId="1508CF83"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35</w:t>
                  </w:r>
                </w:p>
              </w:tc>
              <w:tc>
                <w:tcPr>
                  <w:tcW w:w="3740" w:type="dxa"/>
                  <w:shd w:val="clear" w:color="auto" w:fill="auto"/>
                </w:tcPr>
                <w:p w14:paraId="0E0D940F" w14:textId="77777777" w:rsidR="00550B6A" w:rsidRPr="007E5FE9" w:rsidRDefault="00550B6A" w:rsidP="00E25012">
                  <w:pPr>
                    <w:rPr>
                      <w:rFonts w:ascii="Times New Roman" w:hAnsi="Times New Roman"/>
                      <w:sz w:val="24"/>
                      <w:szCs w:val="24"/>
                    </w:rPr>
                  </w:pPr>
                  <w:proofErr w:type="spellStart"/>
                  <w:r>
                    <w:rPr>
                      <w:rFonts w:ascii="Times New Roman" w:hAnsi="Times New Roman"/>
                      <w:sz w:val="24"/>
                      <w:szCs w:val="24"/>
                    </w:rPr>
                    <w:t>Промланка</w:t>
                  </w:r>
                  <w:proofErr w:type="spellEnd"/>
                  <w:r w:rsidRPr="007E5FE9">
                    <w:rPr>
                      <w:rFonts w:ascii="Times New Roman" w:hAnsi="Times New Roman"/>
                      <w:sz w:val="24"/>
                      <w:szCs w:val="24"/>
                    </w:rPr>
                    <w:t xml:space="preserve"> ПРТ-12/7-2 </w:t>
                  </w:r>
                </w:p>
              </w:tc>
              <w:tc>
                <w:tcPr>
                  <w:tcW w:w="567" w:type="dxa"/>
                  <w:shd w:val="clear" w:color="auto" w:fill="auto"/>
                </w:tcPr>
                <w:p w14:paraId="39F5B128"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219A1DBB"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3</w:t>
                  </w:r>
                </w:p>
              </w:tc>
            </w:tr>
            <w:tr w:rsidR="00550B6A" w:rsidRPr="00BB0C9F" w14:paraId="46544EC5" w14:textId="77777777" w:rsidTr="00550B6A">
              <w:trPr>
                <w:trHeight w:val="376"/>
              </w:trPr>
              <w:tc>
                <w:tcPr>
                  <w:tcW w:w="469" w:type="dxa"/>
                  <w:shd w:val="clear" w:color="auto" w:fill="auto"/>
                  <w:vAlign w:val="center"/>
                </w:tcPr>
                <w:p w14:paraId="5245D69E"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36</w:t>
                  </w:r>
                </w:p>
              </w:tc>
              <w:tc>
                <w:tcPr>
                  <w:tcW w:w="3740" w:type="dxa"/>
                  <w:shd w:val="clear" w:color="auto" w:fill="auto"/>
                </w:tcPr>
                <w:p w14:paraId="5C4739C6" w14:textId="77777777" w:rsidR="00550B6A" w:rsidRPr="007E5FE9" w:rsidRDefault="00550B6A" w:rsidP="00E25012">
                  <w:pPr>
                    <w:rPr>
                      <w:rFonts w:ascii="Times New Roman" w:hAnsi="Times New Roman"/>
                      <w:sz w:val="24"/>
                      <w:szCs w:val="24"/>
                    </w:rPr>
                  </w:pPr>
                  <w:proofErr w:type="spellStart"/>
                  <w:r>
                    <w:rPr>
                      <w:rFonts w:ascii="Times New Roman" w:hAnsi="Times New Roman"/>
                      <w:sz w:val="24"/>
                      <w:szCs w:val="24"/>
                    </w:rPr>
                    <w:t>Промланка</w:t>
                  </w:r>
                  <w:proofErr w:type="spellEnd"/>
                  <w:r w:rsidRPr="007E5FE9">
                    <w:rPr>
                      <w:rFonts w:ascii="Times New Roman" w:hAnsi="Times New Roman"/>
                      <w:sz w:val="24"/>
                      <w:szCs w:val="24"/>
                    </w:rPr>
                    <w:t xml:space="preserve"> ПТМ 7-2 </w:t>
                  </w:r>
                </w:p>
              </w:tc>
              <w:tc>
                <w:tcPr>
                  <w:tcW w:w="567" w:type="dxa"/>
                  <w:shd w:val="clear" w:color="auto" w:fill="auto"/>
                </w:tcPr>
                <w:p w14:paraId="33803A9F"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5955A97F"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20</w:t>
                  </w:r>
                </w:p>
              </w:tc>
            </w:tr>
            <w:tr w:rsidR="00550B6A" w:rsidRPr="00BB0C9F" w14:paraId="7EF870B7" w14:textId="77777777" w:rsidTr="00550B6A">
              <w:trPr>
                <w:trHeight w:val="355"/>
              </w:trPr>
              <w:tc>
                <w:tcPr>
                  <w:tcW w:w="469" w:type="dxa"/>
                  <w:shd w:val="clear" w:color="auto" w:fill="auto"/>
                  <w:vAlign w:val="center"/>
                </w:tcPr>
                <w:p w14:paraId="2B5EA90B"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37</w:t>
                  </w:r>
                </w:p>
              </w:tc>
              <w:tc>
                <w:tcPr>
                  <w:tcW w:w="3740" w:type="dxa"/>
                  <w:shd w:val="clear" w:color="auto" w:fill="auto"/>
                </w:tcPr>
                <w:p w14:paraId="6987DDCA"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С</w:t>
                  </w:r>
                  <w:r>
                    <w:rPr>
                      <w:rFonts w:ascii="Times New Roman" w:hAnsi="Times New Roman"/>
                      <w:sz w:val="24"/>
                      <w:szCs w:val="24"/>
                    </w:rPr>
                    <w:t>ерга</w:t>
                  </w:r>
                  <w:r w:rsidRPr="007E5FE9">
                    <w:rPr>
                      <w:rFonts w:ascii="Times New Roman" w:hAnsi="Times New Roman"/>
                      <w:sz w:val="24"/>
                      <w:szCs w:val="24"/>
                    </w:rPr>
                    <w:t xml:space="preserve"> СРС 7-16 </w:t>
                  </w:r>
                </w:p>
              </w:tc>
              <w:tc>
                <w:tcPr>
                  <w:tcW w:w="567" w:type="dxa"/>
                  <w:shd w:val="clear" w:color="auto" w:fill="auto"/>
                </w:tcPr>
                <w:p w14:paraId="1C548393"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7148552C" w14:textId="77777777" w:rsidR="00550B6A" w:rsidRPr="007E5FE9" w:rsidRDefault="00550B6A" w:rsidP="009773A2">
                  <w:pPr>
                    <w:jc w:val="center"/>
                    <w:rPr>
                      <w:rFonts w:ascii="Times New Roman" w:hAnsi="Times New Roman"/>
                      <w:sz w:val="24"/>
                      <w:szCs w:val="24"/>
                    </w:rPr>
                  </w:pPr>
                  <w:r>
                    <w:rPr>
                      <w:rFonts w:ascii="Times New Roman" w:hAnsi="Times New Roman"/>
                      <w:sz w:val="24"/>
                      <w:szCs w:val="24"/>
                    </w:rPr>
                    <w:t>124</w:t>
                  </w:r>
                </w:p>
              </w:tc>
            </w:tr>
            <w:tr w:rsidR="00550B6A" w:rsidRPr="00BB0C9F" w14:paraId="0C6DDD09" w14:textId="77777777" w:rsidTr="00550B6A">
              <w:trPr>
                <w:trHeight w:val="355"/>
              </w:trPr>
              <w:tc>
                <w:tcPr>
                  <w:tcW w:w="469" w:type="dxa"/>
                  <w:shd w:val="clear" w:color="auto" w:fill="auto"/>
                  <w:vAlign w:val="center"/>
                </w:tcPr>
                <w:p w14:paraId="1C0926E0"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38</w:t>
                  </w:r>
                </w:p>
              </w:tc>
              <w:tc>
                <w:tcPr>
                  <w:tcW w:w="3740" w:type="dxa"/>
                  <w:shd w:val="clear" w:color="auto" w:fill="auto"/>
                </w:tcPr>
                <w:p w14:paraId="262525BC"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С</w:t>
                  </w:r>
                  <w:r>
                    <w:rPr>
                      <w:rFonts w:ascii="Times New Roman" w:hAnsi="Times New Roman"/>
                      <w:sz w:val="24"/>
                      <w:szCs w:val="24"/>
                    </w:rPr>
                    <w:t>ерга СР</w:t>
                  </w:r>
                  <w:r>
                    <w:rPr>
                      <w:rFonts w:ascii="Times New Roman" w:hAnsi="Times New Roman"/>
                      <w:sz w:val="24"/>
                      <w:szCs w:val="24"/>
                      <w:lang w:val="en-US"/>
                    </w:rPr>
                    <w:t xml:space="preserve"> </w:t>
                  </w:r>
                  <w:r>
                    <w:rPr>
                      <w:rFonts w:ascii="Times New Roman" w:hAnsi="Times New Roman"/>
                      <w:sz w:val="24"/>
                      <w:szCs w:val="24"/>
                    </w:rPr>
                    <w:t>-</w:t>
                  </w:r>
                  <w:r w:rsidRPr="007E5FE9">
                    <w:rPr>
                      <w:rFonts w:ascii="Times New Roman" w:hAnsi="Times New Roman"/>
                      <w:sz w:val="24"/>
                      <w:szCs w:val="24"/>
                    </w:rPr>
                    <w:t xml:space="preserve"> 7-16</w:t>
                  </w:r>
                </w:p>
              </w:tc>
              <w:tc>
                <w:tcPr>
                  <w:tcW w:w="567" w:type="dxa"/>
                  <w:shd w:val="clear" w:color="auto" w:fill="auto"/>
                </w:tcPr>
                <w:p w14:paraId="7A256646" w14:textId="77777777" w:rsidR="00550B6A" w:rsidRPr="009567CD" w:rsidRDefault="00550B6A" w:rsidP="00E25012">
                  <w:pPr>
                    <w:spacing w:after="0" w:line="240" w:lineRule="auto"/>
                    <w:jc w:val="center"/>
                    <w:rPr>
                      <w:rFonts w:ascii="Times New Roman" w:hAnsi="Times New Roman"/>
                      <w:sz w:val="24"/>
                      <w:szCs w:val="24"/>
                    </w:rPr>
                  </w:pPr>
                  <w:r>
                    <w:rPr>
                      <w:rFonts w:ascii="Times New Roman" w:hAnsi="Times New Roman"/>
                      <w:sz w:val="24"/>
                      <w:szCs w:val="24"/>
                    </w:rPr>
                    <w:t>ш</w:t>
                  </w:r>
                  <w:r w:rsidRPr="007E5FE9">
                    <w:rPr>
                      <w:rFonts w:ascii="Times New Roman" w:hAnsi="Times New Roman"/>
                      <w:sz w:val="24"/>
                      <w:szCs w:val="24"/>
                    </w:rPr>
                    <w:t>т</w:t>
                  </w:r>
                  <w:r>
                    <w:rPr>
                      <w:rFonts w:ascii="Times New Roman" w:hAnsi="Times New Roman"/>
                      <w:sz w:val="24"/>
                      <w:szCs w:val="24"/>
                    </w:rPr>
                    <w:t>.</w:t>
                  </w:r>
                </w:p>
              </w:tc>
              <w:tc>
                <w:tcPr>
                  <w:tcW w:w="850" w:type="dxa"/>
                  <w:shd w:val="clear" w:color="auto" w:fill="auto"/>
                </w:tcPr>
                <w:p w14:paraId="07D1887D" w14:textId="77777777" w:rsidR="00550B6A" w:rsidRDefault="00550B6A" w:rsidP="009773A2">
                  <w:pPr>
                    <w:jc w:val="center"/>
                    <w:rPr>
                      <w:rFonts w:ascii="Times New Roman" w:hAnsi="Times New Roman"/>
                      <w:sz w:val="24"/>
                      <w:szCs w:val="24"/>
                    </w:rPr>
                  </w:pPr>
                  <w:r>
                    <w:rPr>
                      <w:rFonts w:ascii="Times New Roman" w:hAnsi="Times New Roman"/>
                      <w:sz w:val="24"/>
                      <w:szCs w:val="24"/>
                    </w:rPr>
                    <w:t>18</w:t>
                  </w:r>
                </w:p>
              </w:tc>
            </w:tr>
            <w:tr w:rsidR="00550B6A" w:rsidRPr="00BB0C9F" w14:paraId="592C7160" w14:textId="77777777" w:rsidTr="00550B6A">
              <w:trPr>
                <w:trHeight w:val="222"/>
              </w:trPr>
              <w:tc>
                <w:tcPr>
                  <w:tcW w:w="469" w:type="dxa"/>
                  <w:shd w:val="clear" w:color="auto" w:fill="auto"/>
                  <w:vAlign w:val="center"/>
                </w:tcPr>
                <w:p w14:paraId="6DC54988"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39</w:t>
                  </w:r>
                </w:p>
              </w:tc>
              <w:tc>
                <w:tcPr>
                  <w:tcW w:w="3740" w:type="dxa"/>
                  <w:shd w:val="clear" w:color="auto" w:fill="auto"/>
                </w:tcPr>
                <w:p w14:paraId="44A2C724"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С</w:t>
                  </w:r>
                  <w:r>
                    <w:rPr>
                      <w:rFonts w:ascii="Times New Roman" w:hAnsi="Times New Roman"/>
                      <w:sz w:val="24"/>
                      <w:szCs w:val="24"/>
                    </w:rPr>
                    <w:t>коба</w:t>
                  </w:r>
                  <w:r w:rsidRPr="007E5FE9">
                    <w:rPr>
                      <w:rFonts w:ascii="Times New Roman" w:hAnsi="Times New Roman"/>
                      <w:sz w:val="24"/>
                      <w:szCs w:val="24"/>
                    </w:rPr>
                    <w:t xml:space="preserve"> СК-7-1А </w:t>
                  </w:r>
                </w:p>
              </w:tc>
              <w:tc>
                <w:tcPr>
                  <w:tcW w:w="567" w:type="dxa"/>
                  <w:shd w:val="clear" w:color="auto" w:fill="auto"/>
                </w:tcPr>
                <w:p w14:paraId="33BE76BD"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2CDDEF27" w14:textId="77777777" w:rsidR="00550B6A" w:rsidRPr="007E5FE9" w:rsidRDefault="00550B6A" w:rsidP="009773A2">
                  <w:pPr>
                    <w:jc w:val="center"/>
                    <w:rPr>
                      <w:rFonts w:ascii="Times New Roman" w:hAnsi="Times New Roman"/>
                      <w:sz w:val="24"/>
                      <w:szCs w:val="24"/>
                    </w:rPr>
                  </w:pPr>
                  <w:r>
                    <w:rPr>
                      <w:rFonts w:ascii="Times New Roman" w:hAnsi="Times New Roman"/>
                      <w:sz w:val="24"/>
                      <w:szCs w:val="24"/>
                    </w:rPr>
                    <w:t>97</w:t>
                  </w:r>
                </w:p>
              </w:tc>
            </w:tr>
            <w:tr w:rsidR="00550B6A" w:rsidRPr="00BB0C9F" w14:paraId="6DF4165E" w14:textId="77777777" w:rsidTr="00550B6A">
              <w:trPr>
                <w:trHeight w:val="293"/>
              </w:trPr>
              <w:tc>
                <w:tcPr>
                  <w:tcW w:w="469" w:type="dxa"/>
                  <w:shd w:val="clear" w:color="auto" w:fill="auto"/>
                  <w:vAlign w:val="center"/>
                </w:tcPr>
                <w:p w14:paraId="19065149" w14:textId="77777777" w:rsidR="00550B6A" w:rsidRDefault="00550B6A" w:rsidP="00E25012">
                  <w:pPr>
                    <w:jc w:val="right"/>
                    <w:rPr>
                      <w:rFonts w:ascii="Times New Roman" w:hAnsi="Times New Roman"/>
                      <w:sz w:val="24"/>
                      <w:szCs w:val="24"/>
                    </w:rPr>
                  </w:pPr>
                  <w:r>
                    <w:rPr>
                      <w:rFonts w:ascii="Times New Roman" w:hAnsi="Times New Roman"/>
                      <w:sz w:val="24"/>
                      <w:szCs w:val="24"/>
                    </w:rPr>
                    <w:t>40</w:t>
                  </w:r>
                </w:p>
              </w:tc>
              <w:tc>
                <w:tcPr>
                  <w:tcW w:w="3740" w:type="dxa"/>
                  <w:shd w:val="clear" w:color="auto" w:fill="auto"/>
                </w:tcPr>
                <w:p w14:paraId="22691618"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С</w:t>
                  </w:r>
                  <w:r>
                    <w:rPr>
                      <w:rFonts w:ascii="Times New Roman" w:hAnsi="Times New Roman"/>
                      <w:sz w:val="24"/>
                      <w:szCs w:val="24"/>
                    </w:rPr>
                    <w:t>коба</w:t>
                  </w:r>
                  <w:r w:rsidRPr="007E5FE9">
                    <w:rPr>
                      <w:rFonts w:ascii="Times New Roman" w:hAnsi="Times New Roman"/>
                      <w:sz w:val="24"/>
                      <w:szCs w:val="24"/>
                    </w:rPr>
                    <w:t xml:space="preserve"> СКД -10- 1 </w:t>
                  </w:r>
                </w:p>
              </w:tc>
              <w:tc>
                <w:tcPr>
                  <w:tcW w:w="567" w:type="dxa"/>
                  <w:shd w:val="clear" w:color="auto" w:fill="auto"/>
                </w:tcPr>
                <w:p w14:paraId="34814F84"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5FD448A7"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73</w:t>
                  </w:r>
                </w:p>
              </w:tc>
            </w:tr>
            <w:tr w:rsidR="00550B6A" w:rsidRPr="00BB0C9F" w14:paraId="7E15F73F" w14:textId="77777777" w:rsidTr="00550B6A">
              <w:trPr>
                <w:trHeight w:val="220"/>
              </w:trPr>
              <w:tc>
                <w:tcPr>
                  <w:tcW w:w="469" w:type="dxa"/>
                  <w:shd w:val="clear" w:color="auto" w:fill="auto"/>
                </w:tcPr>
                <w:p w14:paraId="480AFCF9" w14:textId="77777777" w:rsidR="00550B6A" w:rsidRPr="00BB0C9F" w:rsidRDefault="00550B6A" w:rsidP="008E16FF">
                  <w:pPr>
                    <w:spacing w:after="0" w:line="240" w:lineRule="auto"/>
                    <w:rPr>
                      <w:rFonts w:ascii="Times New Roman" w:hAnsi="Times New Roman"/>
                      <w:sz w:val="24"/>
                      <w:szCs w:val="24"/>
                    </w:rPr>
                  </w:pPr>
                  <w:r>
                    <w:rPr>
                      <w:rFonts w:ascii="Times New Roman" w:hAnsi="Times New Roman"/>
                      <w:sz w:val="24"/>
                      <w:szCs w:val="24"/>
                    </w:rPr>
                    <w:t xml:space="preserve"> 41</w:t>
                  </w:r>
                </w:p>
              </w:tc>
              <w:tc>
                <w:tcPr>
                  <w:tcW w:w="3740" w:type="dxa"/>
                  <w:shd w:val="clear" w:color="auto" w:fill="auto"/>
                </w:tcPr>
                <w:p w14:paraId="6897BACA" w14:textId="77777777" w:rsidR="00550B6A" w:rsidRPr="007E5FE9" w:rsidRDefault="00550B6A" w:rsidP="00E25012">
                  <w:pPr>
                    <w:rPr>
                      <w:rFonts w:ascii="Times New Roman" w:hAnsi="Times New Roman"/>
                      <w:sz w:val="24"/>
                      <w:szCs w:val="24"/>
                    </w:rPr>
                  </w:pPr>
                  <w:r w:rsidRPr="007E5FE9">
                    <w:rPr>
                      <w:rFonts w:ascii="Times New Roman" w:hAnsi="Times New Roman"/>
                      <w:sz w:val="24"/>
                      <w:szCs w:val="24"/>
                    </w:rPr>
                    <w:t>В</w:t>
                  </w:r>
                  <w:r>
                    <w:rPr>
                      <w:rFonts w:ascii="Times New Roman" w:hAnsi="Times New Roman"/>
                      <w:sz w:val="24"/>
                      <w:szCs w:val="24"/>
                    </w:rPr>
                    <w:t>ушко</w:t>
                  </w:r>
                  <w:r w:rsidRPr="007E5FE9">
                    <w:rPr>
                      <w:rFonts w:ascii="Times New Roman" w:hAnsi="Times New Roman"/>
                      <w:sz w:val="24"/>
                      <w:szCs w:val="24"/>
                    </w:rPr>
                    <w:t xml:space="preserve"> У1-7-16 </w:t>
                  </w:r>
                </w:p>
              </w:tc>
              <w:tc>
                <w:tcPr>
                  <w:tcW w:w="567" w:type="dxa"/>
                  <w:shd w:val="clear" w:color="auto" w:fill="auto"/>
                </w:tcPr>
                <w:p w14:paraId="1FE5CB86"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4DBD9BFC" w14:textId="77777777" w:rsidR="00550B6A" w:rsidRPr="007E5FE9" w:rsidRDefault="00550B6A" w:rsidP="009773A2">
                  <w:pPr>
                    <w:jc w:val="center"/>
                    <w:rPr>
                      <w:rFonts w:ascii="Times New Roman" w:hAnsi="Times New Roman"/>
                      <w:sz w:val="24"/>
                      <w:szCs w:val="24"/>
                    </w:rPr>
                  </w:pPr>
                  <w:r>
                    <w:rPr>
                      <w:rFonts w:ascii="Times New Roman" w:hAnsi="Times New Roman"/>
                      <w:sz w:val="24"/>
                      <w:szCs w:val="24"/>
                    </w:rPr>
                    <w:t>28</w:t>
                  </w:r>
                </w:p>
              </w:tc>
            </w:tr>
            <w:tr w:rsidR="00550B6A" w:rsidRPr="00BB0C9F" w14:paraId="04C2B64C" w14:textId="77777777" w:rsidTr="00550B6A">
              <w:trPr>
                <w:trHeight w:val="229"/>
              </w:trPr>
              <w:tc>
                <w:tcPr>
                  <w:tcW w:w="469" w:type="dxa"/>
                  <w:shd w:val="clear" w:color="auto" w:fill="auto"/>
                  <w:vAlign w:val="center"/>
                </w:tcPr>
                <w:p w14:paraId="2BBB30E3"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42</w:t>
                  </w:r>
                </w:p>
              </w:tc>
              <w:tc>
                <w:tcPr>
                  <w:tcW w:w="3740" w:type="dxa"/>
                  <w:shd w:val="clear" w:color="auto" w:fill="auto"/>
                </w:tcPr>
                <w:p w14:paraId="474F37D3" w14:textId="77777777" w:rsidR="00550B6A" w:rsidRPr="004B43DB" w:rsidRDefault="00550B6A" w:rsidP="00E25012">
                  <w:pPr>
                    <w:rPr>
                      <w:rFonts w:ascii="Times New Roman" w:hAnsi="Times New Roman"/>
                      <w:sz w:val="24"/>
                      <w:szCs w:val="24"/>
                    </w:rPr>
                  </w:pPr>
                  <w:r w:rsidRPr="004B43DB">
                    <w:rPr>
                      <w:rFonts w:ascii="Times New Roman" w:hAnsi="Times New Roman"/>
                      <w:sz w:val="24"/>
                      <w:szCs w:val="24"/>
                    </w:rPr>
                    <w:t xml:space="preserve">Вушко УСК-7-16 </w:t>
                  </w:r>
                </w:p>
              </w:tc>
              <w:tc>
                <w:tcPr>
                  <w:tcW w:w="567" w:type="dxa"/>
                  <w:shd w:val="clear" w:color="auto" w:fill="auto"/>
                </w:tcPr>
                <w:p w14:paraId="451D7ECE"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179686EB"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45</w:t>
                  </w:r>
                </w:p>
              </w:tc>
            </w:tr>
            <w:tr w:rsidR="00550B6A" w:rsidRPr="00BB0C9F" w14:paraId="4F3D8821" w14:textId="77777777" w:rsidTr="00550B6A">
              <w:trPr>
                <w:trHeight w:val="209"/>
              </w:trPr>
              <w:tc>
                <w:tcPr>
                  <w:tcW w:w="469" w:type="dxa"/>
                  <w:shd w:val="clear" w:color="auto" w:fill="auto"/>
                  <w:vAlign w:val="center"/>
                </w:tcPr>
                <w:p w14:paraId="3CD83BAE"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43</w:t>
                  </w:r>
                </w:p>
              </w:tc>
              <w:tc>
                <w:tcPr>
                  <w:tcW w:w="3740" w:type="dxa"/>
                  <w:shd w:val="clear" w:color="auto" w:fill="auto"/>
                </w:tcPr>
                <w:p w14:paraId="4E765348" w14:textId="77777777" w:rsidR="00550B6A" w:rsidRPr="004B43DB" w:rsidRDefault="00550B6A" w:rsidP="00E25012">
                  <w:pPr>
                    <w:rPr>
                      <w:rFonts w:ascii="Times New Roman" w:hAnsi="Times New Roman"/>
                    </w:rPr>
                  </w:pPr>
                  <w:r w:rsidRPr="004B43DB">
                    <w:rPr>
                      <w:rFonts w:ascii="Times New Roman" w:hAnsi="Times New Roman"/>
                    </w:rPr>
                    <w:t xml:space="preserve">Палець в зборі для </w:t>
                  </w:r>
                  <w:proofErr w:type="spellStart"/>
                  <w:r w:rsidRPr="004B43DB">
                    <w:rPr>
                      <w:rFonts w:ascii="Times New Roman" w:hAnsi="Times New Roman"/>
                    </w:rPr>
                    <w:t>зажима</w:t>
                  </w:r>
                  <w:proofErr w:type="spellEnd"/>
                  <w:r w:rsidRPr="004B43DB">
                    <w:rPr>
                      <w:rFonts w:ascii="Times New Roman" w:hAnsi="Times New Roman"/>
                    </w:rPr>
                    <w:t xml:space="preserve"> ПГН-3-5 </w:t>
                  </w:r>
                </w:p>
              </w:tc>
              <w:tc>
                <w:tcPr>
                  <w:tcW w:w="567" w:type="dxa"/>
                  <w:shd w:val="clear" w:color="auto" w:fill="auto"/>
                </w:tcPr>
                <w:p w14:paraId="2C65DF87" w14:textId="77777777" w:rsidR="00550B6A" w:rsidRPr="007E5FE9" w:rsidRDefault="00550B6A" w:rsidP="00E25012">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0" w:type="dxa"/>
                  <w:shd w:val="clear" w:color="auto" w:fill="auto"/>
                </w:tcPr>
                <w:p w14:paraId="5B3D06DF" w14:textId="77777777" w:rsidR="00550B6A" w:rsidRPr="007E5FE9" w:rsidRDefault="00550B6A" w:rsidP="009773A2">
                  <w:pPr>
                    <w:jc w:val="center"/>
                    <w:rPr>
                      <w:rFonts w:ascii="Times New Roman" w:hAnsi="Times New Roman"/>
                      <w:sz w:val="24"/>
                      <w:szCs w:val="24"/>
                    </w:rPr>
                  </w:pPr>
                  <w:r w:rsidRPr="007E5FE9">
                    <w:rPr>
                      <w:rFonts w:ascii="Times New Roman" w:hAnsi="Times New Roman"/>
                      <w:sz w:val="24"/>
                      <w:szCs w:val="24"/>
                    </w:rPr>
                    <w:t>374</w:t>
                  </w:r>
                </w:p>
              </w:tc>
            </w:tr>
            <w:tr w:rsidR="00550B6A" w:rsidRPr="00BB0C9F" w14:paraId="15359A55" w14:textId="77777777" w:rsidTr="00550B6A">
              <w:trPr>
                <w:trHeight w:val="167"/>
              </w:trPr>
              <w:tc>
                <w:tcPr>
                  <w:tcW w:w="469" w:type="dxa"/>
                  <w:shd w:val="clear" w:color="auto" w:fill="auto"/>
                  <w:vAlign w:val="center"/>
                </w:tcPr>
                <w:p w14:paraId="069C4224" w14:textId="77777777" w:rsidR="00550B6A" w:rsidRPr="007E5FE9" w:rsidRDefault="00550B6A" w:rsidP="00E25012">
                  <w:pPr>
                    <w:jc w:val="right"/>
                    <w:rPr>
                      <w:rFonts w:ascii="Times New Roman" w:hAnsi="Times New Roman"/>
                      <w:sz w:val="24"/>
                      <w:szCs w:val="24"/>
                    </w:rPr>
                  </w:pPr>
                  <w:r>
                    <w:rPr>
                      <w:rFonts w:ascii="Times New Roman" w:hAnsi="Times New Roman"/>
                      <w:sz w:val="24"/>
                      <w:szCs w:val="24"/>
                    </w:rPr>
                    <w:t>44</w:t>
                  </w:r>
                </w:p>
              </w:tc>
              <w:tc>
                <w:tcPr>
                  <w:tcW w:w="3740" w:type="dxa"/>
                  <w:shd w:val="clear" w:color="auto" w:fill="auto"/>
                </w:tcPr>
                <w:p w14:paraId="33A224FD" w14:textId="77777777" w:rsidR="00550B6A" w:rsidRPr="00BB0C9F" w:rsidRDefault="00550B6A" w:rsidP="00E25012">
                  <w:pPr>
                    <w:spacing w:after="0" w:line="240" w:lineRule="auto"/>
                    <w:rPr>
                      <w:rFonts w:ascii="Times New Roman" w:hAnsi="Times New Roman"/>
                      <w:sz w:val="24"/>
                      <w:szCs w:val="24"/>
                    </w:rPr>
                  </w:pPr>
                  <w:r w:rsidRPr="00BB0C9F">
                    <w:rPr>
                      <w:rFonts w:ascii="Times New Roman" w:hAnsi="Times New Roman"/>
                      <w:sz w:val="24"/>
                      <w:szCs w:val="24"/>
                    </w:rPr>
                    <w:t>Гільза алюмінієва ГА-</w:t>
                  </w:r>
                  <w:r>
                    <w:rPr>
                      <w:rFonts w:ascii="Times New Roman" w:hAnsi="Times New Roman"/>
                      <w:sz w:val="24"/>
                      <w:szCs w:val="24"/>
                    </w:rPr>
                    <w:t>70</w:t>
                  </w:r>
                </w:p>
              </w:tc>
              <w:tc>
                <w:tcPr>
                  <w:tcW w:w="567" w:type="dxa"/>
                  <w:shd w:val="clear" w:color="auto" w:fill="auto"/>
                </w:tcPr>
                <w:p w14:paraId="6E71C371" w14:textId="77777777" w:rsidR="00550B6A" w:rsidRPr="00BB0C9F" w:rsidRDefault="00550B6A" w:rsidP="00E25012">
                  <w:pPr>
                    <w:spacing w:after="0" w:line="240" w:lineRule="auto"/>
                    <w:jc w:val="center"/>
                    <w:rPr>
                      <w:rFonts w:ascii="Times New Roman" w:hAnsi="Times New Roman"/>
                      <w:sz w:val="24"/>
                      <w:szCs w:val="24"/>
                    </w:rPr>
                  </w:pPr>
                  <w:r w:rsidRPr="00BB0C9F">
                    <w:rPr>
                      <w:rFonts w:ascii="Times New Roman" w:hAnsi="Times New Roman"/>
                      <w:sz w:val="24"/>
                      <w:szCs w:val="24"/>
                    </w:rPr>
                    <w:t>шт.</w:t>
                  </w:r>
                </w:p>
              </w:tc>
              <w:tc>
                <w:tcPr>
                  <w:tcW w:w="850" w:type="dxa"/>
                  <w:shd w:val="clear" w:color="auto" w:fill="auto"/>
                </w:tcPr>
                <w:p w14:paraId="1D63B579" w14:textId="77777777" w:rsidR="00550B6A" w:rsidRPr="00BB0C9F" w:rsidRDefault="00550B6A" w:rsidP="009773A2">
                  <w:pPr>
                    <w:spacing w:after="0" w:line="240" w:lineRule="auto"/>
                    <w:jc w:val="center"/>
                    <w:rPr>
                      <w:rFonts w:ascii="Times New Roman" w:hAnsi="Times New Roman"/>
                      <w:sz w:val="24"/>
                      <w:szCs w:val="24"/>
                    </w:rPr>
                  </w:pPr>
                  <w:r>
                    <w:rPr>
                      <w:rFonts w:ascii="Times New Roman" w:hAnsi="Times New Roman"/>
                      <w:sz w:val="24"/>
                      <w:szCs w:val="24"/>
                    </w:rPr>
                    <w:t>98</w:t>
                  </w:r>
                </w:p>
              </w:tc>
            </w:tr>
            <w:tr w:rsidR="00550B6A" w:rsidRPr="00BB0C9F" w14:paraId="7DA954F9" w14:textId="77777777" w:rsidTr="00550B6A">
              <w:trPr>
                <w:trHeight w:val="167"/>
              </w:trPr>
              <w:tc>
                <w:tcPr>
                  <w:tcW w:w="469" w:type="dxa"/>
                  <w:shd w:val="clear" w:color="auto" w:fill="auto"/>
                  <w:vAlign w:val="center"/>
                </w:tcPr>
                <w:p w14:paraId="446E6B45" w14:textId="77777777" w:rsidR="00550B6A" w:rsidRDefault="00550B6A" w:rsidP="00E25012">
                  <w:pPr>
                    <w:jc w:val="right"/>
                    <w:rPr>
                      <w:rFonts w:ascii="Times New Roman" w:hAnsi="Times New Roman"/>
                      <w:sz w:val="24"/>
                      <w:szCs w:val="24"/>
                    </w:rPr>
                  </w:pPr>
                  <w:r>
                    <w:rPr>
                      <w:rFonts w:ascii="Times New Roman" w:hAnsi="Times New Roman"/>
                      <w:sz w:val="24"/>
                      <w:szCs w:val="24"/>
                    </w:rPr>
                    <w:t>45</w:t>
                  </w:r>
                </w:p>
              </w:tc>
              <w:tc>
                <w:tcPr>
                  <w:tcW w:w="3740" w:type="dxa"/>
                  <w:shd w:val="clear" w:color="auto" w:fill="auto"/>
                </w:tcPr>
                <w:p w14:paraId="5B161F57" w14:textId="77777777" w:rsidR="00550B6A" w:rsidRPr="00BB0C9F" w:rsidRDefault="00550B6A" w:rsidP="00E25012">
                  <w:pPr>
                    <w:spacing w:after="0" w:line="240" w:lineRule="auto"/>
                    <w:rPr>
                      <w:rFonts w:ascii="Times New Roman" w:hAnsi="Times New Roman"/>
                      <w:sz w:val="24"/>
                      <w:szCs w:val="24"/>
                    </w:rPr>
                  </w:pPr>
                  <w:r w:rsidRPr="00BB0C9F">
                    <w:rPr>
                      <w:rFonts w:ascii="Times New Roman" w:hAnsi="Times New Roman"/>
                      <w:sz w:val="24"/>
                      <w:szCs w:val="24"/>
                    </w:rPr>
                    <w:t>Гільза алюмінієва ГА-</w:t>
                  </w:r>
                  <w:r>
                    <w:rPr>
                      <w:rFonts w:ascii="Times New Roman" w:hAnsi="Times New Roman"/>
                      <w:sz w:val="24"/>
                      <w:szCs w:val="24"/>
                    </w:rPr>
                    <w:t>120</w:t>
                  </w:r>
                </w:p>
              </w:tc>
              <w:tc>
                <w:tcPr>
                  <w:tcW w:w="567" w:type="dxa"/>
                  <w:shd w:val="clear" w:color="auto" w:fill="auto"/>
                </w:tcPr>
                <w:p w14:paraId="7ABD2E4F" w14:textId="77777777" w:rsidR="00550B6A" w:rsidRPr="00BB0C9F" w:rsidRDefault="00550B6A" w:rsidP="00E25012">
                  <w:pPr>
                    <w:spacing w:after="0" w:line="240" w:lineRule="auto"/>
                    <w:jc w:val="center"/>
                    <w:rPr>
                      <w:rFonts w:ascii="Times New Roman" w:hAnsi="Times New Roman"/>
                      <w:sz w:val="24"/>
                      <w:szCs w:val="24"/>
                    </w:rPr>
                  </w:pPr>
                  <w:r w:rsidRPr="00BB0C9F">
                    <w:rPr>
                      <w:rFonts w:ascii="Times New Roman" w:hAnsi="Times New Roman"/>
                      <w:sz w:val="24"/>
                      <w:szCs w:val="24"/>
                    </w:rPr>
                    <w:t>шт.</w:t>
                  </w:r>
                </w:p>
              </w:tc>
              <w:tc>
                <w:tcPr>
                  <w:tcW w:w="850" w:type="dxa"/>
                  <w:shd w:val="clear" w:color="auto" w:fill="auto"/>
                </w:tcPr>
                <w:p w14:paraId="46A68782" w14:textId="77777777" w:rsidR="00550B6A" w:rsidRPr="00BB0C9F" w:rsidRDefault="00550B6A" w:rsidP="009773A2">
                  <w:pPr>
                    <w:spacing w:after="0" w:line="240" w:lineRule="auto"/>
                    <w:jc w:val="center"/>
                    <w:rPr>
                      <w:rFonts w:ascii="Times New Roman" w:hAnsi="Times New Roman"/>
                      <w:sz w:val="24"/>
                      <w:szCs w:val="24"/>
                    </w:rPr>
                  </w:pPr>
                  <w:r>
                    <w:rPr>
                      <w:rFonts w:ascii="Times New Roman" w:hAnsi="Times New Roman"/>
                      <w:sz w:val="24"/>
                      <w:szCs w:val="24"/>
                    </w:rPr>
                    <w:t>100</w:t>
                  </w:r>
                </w:p>
              </w:tc>
            </w:tr>
            <w:tr w:rsidR="00550B6A" w:rsidRPr="00BB0C9F" w14:paraId="5DBE52FE" w14:textId="77777777" w:rsidTr="00550B6A">
              <w:trPr>
                <w:trHeight w:val="187"/>
              </w:trPr>
              <w:tc>
                <w:tcPr>
                  <w:tcW w:w="469" w:type="dxa"/>
                  <w:shd w:val="clear" w:color="auto" w:fill="auto"/>
                </w:tcPr>
                <w:p w14:paraId="642DD0FC" w14:textId="77777777" w:rsidR="00550B6A" w:rsidRPr="00BB0C9F" w:rsidRDefault="00550B6A" w:rsidP="008E16FF">
                  <w:pPr>
                    <w:spacing w:after="0" w:line="240" w:lineRule="auto"/>
                    <w:rPr>
                      <w:rFonts w:ascii="Times New Roman" w:hAnsi="Times New Roman"/>
                      <w:sz w:val="24"/>
                      <w:szCs w:val="24"/>
                    </w:rPr>
                  </w:pPr>
                  <w:r>
                    <w:rPr>
                      <w:rFonts w:ascii="Times New Roman" w:hAnsi="Times New Roman"/>
                      <w:sz w:val="24"/>
                      <w:szCs w:val="24"/>
                    </w:rPr>
                    <w:t>46</w:t>
                  </w:r>
                </w:p>
              </w:tc>
              <w:tc>
                <w:tcPr>
                  <w:tcW w:w="3740" w:type="dxa"/>
                  <w:shd w:val="clear" w:color="auto" w:fill="auto"/>
                </w:tcPr>
                <w:p w14:paraId="4CB74F8E" w14:textId="77777777" w:rsidR="00550B6A" w:rsidRPr="00BB0C9F" w:rsidRDefault="00550B6A" w:rsidP="00E25012">
                  <w:pPr>
                    <w:spacing w:after="0" w:line="240" w:lineRule="auto"/>
                    <w:rPr>
                      <w:rFonts w:ascii="Times New Roman" w:hAnsi="Times New Roman"/>
                      <w:sz w:val="24"/>
                      <w:szCs w:val="24"/>
                    </w:rPr>
                  </w:pPr>
                  <w:r w:rsidRPr="00BB0C9F">
                    <w:rPr>
                      <w:rFonts w:ascii="Times New Roman" w:hAnsi="Times New Roman"/>
                      <w:sz w:val="24"/>
                      <w:szCs w:val="24"/>
                    </w:rPr>
                    <w:t>Гільза алюмінієва ГА-185</w:t>
                  </w:r>
                </w:p>
              </w:tc>
              <w:tc>
                <w:tcPr>
                  <w:tcW w:w="567" w:type="dxa"/>
                  <w:shd w:val="clear" w:color="auto" w:fill="auto"/>
                </w:tcPr>
                <w:p w14:paraId="2F73C5AA" w14:textId="77777777" w:rsidR="00550B6A" w:rsidRPr="00BB0C9F" w:rsidRDefault="00550B6A" w:rsidP="00E25012">
                  <w:pPr>
                    <w:spacing w:after="0" w:line="240" w:lineRule="auto"/>
                    <w:jc w:val="center"/>
                    <w:rPr>
                      <w:rFonts w:ascii="Times New Roman" w:hAnsi="Times New Roman"/>
                      <w:sz w:val="24"/>
                      <w:szCs w:val="24"/>
                    </w:rPr>
                  </w:pPr>
                  <w:r w:rsidRPr="00BB0C9F">
                    <w:rPr>
                      <w:rFonts w:ascii="Times New Roman" w:hAnsi="Times New Roman"/>
                      <w:sz w:val="24"/>
                      <w:szCs w:val="24"/>
                    </w:rPr>
                    <w:t>шт.</w:t>
                  </w:r>
                </w:p>
              </w:tc>
              <w:tc>
                <w:tcPr>
                  <w:tcW w:w="850" w:type="dxa"/>
                  <w:shd w:val="clear" w:color="auto" w:fill="auto"/>
                </w:tcPr>
                <w:p w14:paraId="0772E4C0" w14:textId="77777777" w:rsidR="00550B6A" w:rsidRPr="00BB0C9F" w:rsidRDefault="00550B6A" w:rsidP="009773A2">
                  <w:pPr>
                    <w:spacing w:after="0" w:line="240" w:lineRule="auto"/>
                    <w:jc w:val="center"/>
                    <w:rPr>
                      <w:rFonts w:ascii="Times New Roman" w:hAnsi="Times New Roman"/>
                      <w:sz w:val="24"/>
                      <w:szCs w:val="24"/>
                    </w:rPr>
                  </w:pPr>
                  <w:r>
                    <w:rPr>
                      <w:rFonts w:ascii="Times New Roman" w:hAnsi="Times New Roman"/>
                      <w:sz w:val="24"/>
                      <w:szCs w:val="24"/>
                    </w:rPr>
                    <w:t>50</w:t>
                  </w:r>
                </w:p>
              </w:tc>
            </w:tr>
          </w:tbl>
          <w:p w14:paraId="6982D1C8" w14:textId="77777777" w:rsidR="00393D18" w:rsidRPr="00BB0C9F" w:rsidRDefault="00393D18" w:rsidP="00393D18">
            <w:pPr>
              <w:widowControl w:val="0"/>
              <w:spacing w:after="0" w:line="240" w:lineRule="auto"/>
              <w:ind w:right="113" w:hanging="2"/>
              <w:contextualSpacing/>
              <w:jc w:val="both"/>
              <w:rPr>
                <w:rFonts w:ascii="Times New Roman" w:hAnsi="Times New Roman"/>
                <w:color w:val="0000FF"/>
                <w:sz w:val="24"/>
                <w:szCs w:val="24"/>
              </w:rPr>
            </w:pPr>
          </w:p>
        </w:tc>
      </w:tr>
      <w:tr w:rsidR="00393D18" w:rsidRPr="008435DF" w14:paraId="654B4ACE" w14:textId="77777777" w:rsidTr="00BC00F5">
        <w:trPr>
          <w:trHeight w:val="986"/>
          <w:jc w:val="center"/>
        </w:trPr>
        <w:tc>
          <w:tcPr>
            <w:tcW w:w="1453" w:type="dxa"/>
            <w:shd w:val="clear" w:color="auto" w:fill="auto"/>
          </w:tcPr>
          <w:p w14:paraId="33FC2D59" w14:textId="77777777" w:rsidR="00393D18" w:rsidRDefault="00393D18" w:rsidP="00393D18">
            <w:pPr>
              <w:widowControl w:val="0"/>
              <w:spacing w:beforeLines="50" w:before="120" w:afterLines="50" w:after="120" w:line="240" w:lineRule="auto"/>
              <w:contextualSpacing/>
              <w:rPr>
                <w:rFonts w:ascii="Times New Roman" w:hAnsi="Times New Roman"/>
                <w:sz w:val="24"/>
                <w:szCs w:val="24"/>
                <w:lang w:val="ru-RU" w:eastAsia="uk-UA"/>
              </w:rPr>
            </w:pPr>
          </w:p>
          <w:p w14:paraId="6C647876" w14:textId="77777777" w:rsidR="00393D18" w:rsidRPr="008435DF" w:rsidRDefault="00393D18" w:rsidP="00393D18">
            <w:pPr>
              <w:widowControl w:val="0"/>
              <w:spacing w:beforeLines="50" w:before="120" w:afterLines="50" w:after="12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4.4</w:t>
            </w:r>
          </w:p>
        </w:tc>
        <w:tc>
          <w:tcPr>
            <w:tcW w:w="3053" w:type="dxa"/>
            <w:shd w:val="clear" w:color="auto" w:fill="auto"/>
          </w:tcPr>
          <w:p w14:paraId="656E2B7E" w14:textId="77777777" w:rsidR="00393D18" w:rsidRDefault="00393D18" w:rsidP="00393D18">
            <w:pPr>
              <w:widowControl w:val="0"/>
              <w:spacing w:beforeLines="50" w:before="120" w:afterLines="50" w:after="120" w:line="240" w:lineRule="auto"/>
              <w:ind w:left="-9" w:right="113"/>
              <w:contextualSpacing/>
              <w:rPr>
                <w:rFonts w:ascii="Times New Roman" w:hAnsi="Times New Roman"/>
                <w:sz w:val="24"/>
                <w:szCs w:val="24"/>
                <w:lang w:val="ru-RU"/>
              </w:rPr>
            </w:pPr>
          </w:p>
          <w:p w14:paraId="4E877EE1" w14:textId="77777777" w:rsidR="00393D18" w:rsidRPr="008435DF" w:rsidRDefault="00393D18" w:rsidP="00393D18">
            <w:pPr>
              <w:widowControl w:val="0"/>
              <w:spacing w:beforeLines="50" w:before="120" w:afterLines="50" w:after="120" w:line="240" w:lineRule="auto"/>
              <w:ind w:left="-9" w:right="113"/>
              <w:contextualSpacing/>
              <w:rPr>
                <w:rFonts w:ascii="Times New Roman" w:hAnsi="Times New Roman"/>
                <w:sz w:val="24"/>
                <w:szCs w:val="24"/>
              </w:rPr>
            </w:pPr>
            <w:r w:rsidRPr="008435DF">
              <w:rPr>
                <w:rFonts w:ascii="Times New Roman" w:hAnsi="Times New Roman"/>
                <w:sz w:val="24"/>
                <w:szCs w:val="24"/>
              </w:rPr>
              <w:t xml:space="preserve">строк поставки товарів </w:t>
            </w:r>
          </w:p>
        </w:tc>
        <w:tc>
          <w:tcPr>
            <w:tcW w:w="6052" w:type="dxa"/>
            <w:shd w:val="clear" w:color="auto" w:fill="auto"/>
          </w:tcPr>
          <w:p w14:paraId="3F1B4C1D" w14:textId="77777777" w:rsidR="00393D18" w:rsidRDefault="00393D18" w:rsidP="00393D18">
            <w:pPr>
              <w:pStyle w:val="rvps2"/>
              <w:spacing w:before="0" w:beforeAutospacing="0" w:after="0" w:afterAutospacing="0"/>
              <w:jc w:val="both"/>
              <w:rPr>
                <w:b/>
                <w:color w:val="0000FF"/>
                <w:lang w:val="ru-RU"/>
              </w:rPr>
            </w:pPr>
          </w:p>
          <w:p w14:paraId="1543CE3A" w14:textId="77777777" w:rsidR="00393D18" w:rsidRPr="00ED16A3" w:rsidRDefault="00393D18" w:rsidP="00393D18">
            <w:pPr>
              <w:pStyle w:val="rvps2"/>
              <w:spacing w:before="0" w:beforeAutospacing="0" w:after="0" w:afterAutospacing="0"/>
              <w:jc w:val="both"/>
              <w:rPr>
                <w:color w:val="0000FF"/>
                <w:highlight w:val="yellow"/>
              </w:rPr>
            </w:pPr>
            <w:r>
              <w:rPr>
                <w:b/>
                <w:color w:val="0000FF"/>
              </w:rPr>
              <w:t>На протязі 2020 року</w:t>
            </w:r>
            <w:r w:rsidRPr="00ED16A3">
              <w:rPr>
                <w:b/>
                <w:color w:val="0000FF"/>
              </w:rPr>
              <w:t xml:space="preserve"> </w:t>
            </w:r>
          </w:p>
        </w:tc>
      </w:tr>
      <w:tr w:rsidR="00393D18" w:rsidRPr="008435DF" w14:paraId="6D23FE10" w14:textId="77777777" w:rsidTr="00BC00F5">
        <w:trPr>
          <w:trHeight w:val="245"/>
          <w:jc w:val="center"/>
        </w:trPr>
        <w:tc>
          <w:tcPr>
            <w:tcW w:w="1453" w:type="dxa"/>
            <w:shd w:val="clear" w:color="auto" w:fill="auto"/>
          </w:tcPr>
          <w:p w14:paraId="1481A278" w14:textId="77777777" w:rsidR="00393D18" w:rsidRPr="008435DF" w:rsidRDefault="00393D18" w:rsidP="00393D18">
            <w:pPr>
              <w:widowControl w:val="0"/>
              <w:spacing w:beforeLines="50" w:before="120" w:afterLines="50" w:after="12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5</w:t>
            </w:r>
          </w:p>
        </w:tc>
        <w:tc>
          <w:tcPr>
            <w:tcW w:w="3053" w:type="dxa"/>
            <w:shd w:val="clear" w:color="auto" w:fill="auto"/>
          </w:tcPr>
          <w:p w14:paraId="4C42A312"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Недискримінація учасників</w:t>
            </w:r>
          </w:p>
        </w:tc>
        <w:tc>
          <w:tcPr>
            <w:tcW w:w="6052" w:type="dxa"/>
            <w:shd w:val="clear" w:color="auto" w:fill="auto"/>
          </w:tcPr>
          <w:p w14:paraId="3376BC56" w14:textId="77777777" w:rsidR="00393D18" w:rsidRPr="008435DF" w:rsidRDefault="00393D18" w:rsidP="00393D18">
            <w:pPr>
              <w:widowControl w:val="0"/>
              <w:spacing w:beforeLines="50" w:before="120" w:afterLines="50" w:after="120" w:line="240" w:lineRule="auto"/>
              <w:ind w:left="34" w:right="113" w:hanging="21"/>
              <w:contextualSpacing/>
              <w:jc w:val="both"/>
              <w:rPr>
                <w:rFonts w:ascii="Times New Roman" w:hAnsi="Times New Roman"/>
                <w:sz w:val="24"/>
                <w:szCs w:val="24"/>
              </w:rPr>
            </w:pPr>
            <w:r w:rsidRPr="008435DF">
              <w:rPr>
                <w:rFonts w:ascii="Times New Roman" w:hAnsi="Times New Roman"/>
                <w:sz w:val="24"/>
                <w:szCs w:val="24"/>
                <w:lang w:eastAsia="uk-UA"/>
              </w:rPr>
              <w:t xml:space="preserve">Вітчизняні та іноземні учасники всіх форм власності та організаційно-правових форм беруть участь у процедурах </w:t>
            </w:r>
            <w:proofErr w:type="spellStart"/>
            <w:r w:rsidRPr="008435DF">
              <w:rPr>
                <w:rFonts w:ascii="Times New Roman" w:hAnsi="Times New Roman"/>
                <w:sz w:val="24"/>
                <w:szCs w:val="24"/>
                <w:lang w:eastAsia="uk-UA"/>
              </w:rPr>
              <w:t>закупівель</w:t>
            </w:r>
            <w:proofErr w:type="spellEnd"/>
            <w:r w:rsidRPr="008435DF">
              <w:rPr>
                <w:rFonts w:ascii="Times New Roman" w:hAnsi="Times New Roman"/>
                <w:sz w:val="24"/>
                <w:szCs w:val="24"/>
                <w:lang w:eastAsia="uk-UA"/>
              </w:rPr>
              <w:t xml:space="preserve"> на рівних умовах</w:t>
            </w:r>
          </w:p>
        </w:tc>
      </w:tr>
      <w:tr w:rsidR="00393D18" w:rsidRPr="008435DF" w14:paraId="7F71EAA3" w14:textId="77777777" w:rsidTr="00BC00F5">
        <w:trPr>
          <w:trHeight w:val="245"/>
          <w:jc w:val="center"/>
        </w:trPr>
        <w:tc>
          <w:tcPr>
            <w:tcW w:w="1453" w:type="dxa"/>
            <w:shd w:val="clear" w:color="auto" w:fill="auto"/>
          </w:tcPr>
          <w:p w14:paraId="18D6AF50" w14:textId="77777777" w:rsidR="00393D18" w:rsidRPr="008435DF" w:rsidRDefault="00393D18" w:rsidP="00393D18">
            <w:pPr>
              <w:widowControl w:val="0"/>
              <w:spacing w:beforeLines="50" w:before="120" w:afterLines="50" w:after="12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6</w:t>
            </w:r>
          </w:p>
        </w:tc>
        <w:tc>
          <w:tcPr>
            <w:tcW w:w="3053" w:type="dxa"/>
            <w:shd w:val="clear" w:color="auto" w:fill="auto"/>
          </w:tcPr>
          <w:p w14:paraId="7F106182" w14:textId="77777777" w:rsidR="00393D18" w:rsidRPr="008435DF" w:rsidRDefault="00393D18" w:rsidP="00393D18">
            <w:pPr>
              <w:widowControl w:val="0"/>
              <w:spacing w:beforeLines="50" w:before="120" w:afterLines="50" w:after="120"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Інформація про валюту, у якій повинно бути розраховано та зазначено ціну тендерної пропозиції</w:t>
            </w:r>
          </w:p>
        </w:tc>
        <w:tc>
          <w:tcPr>
            <w:tcW w:w="6052" w:type="dxa"/>
            <w:shd w:val="clear" w:color="auto" w:fill="auto"/>
          </w:tcPr>
          <w:p w14:paraId="3279A313" w14:textId="77777777" w:rsidR="00393D18" w:rsidRPr="008435DF" w:rsidRDefault="00393D18" w:rsidP="00393D18">
            <w:pPr>
              <w:widowControl w:val="0"/>
              <w:spacing w:beforeLines="50" w:before="120" w:afterLines="50" w:after="120" w:line="240" w:lineRule="auto"/>
              <w:ind w:left="34" w:right="113" w:hanging="23"/>
              <w:contextualSpacing/>
              <w:jc w:val="both"/>
              <w:rPr>
                <w:rFonts w:ascii="Times New Roman" w:hAnsi="Times New Roman"/>
                <w:sz w:val="24"/>
                <w:szCs w:val="24"/>
                <w:lang w:eastAsia="uk-UA"/>
              </w:rPr>
            </w:pPr>
            <w:r w:rsidRPr="008435DF">
              <w:rPr>
                <w:rFonts w:ascii="Times New Roman" w:hAnsi="Times New Roman"/>
                <w:sz w:val="24"/>
                <w:szCs w:val="24"/>
                <w:lang w:eastAsia="uk-UA"/>
              </w:rPr>
              <w:t>Валютою тендерної пропозиції є національна валюта України – гривня.</w:t>
            </w:r>
          </w:p>
        </w:tc>
      </w:tr>
      <w:tr w:rsidR="00393D18" w:rsidRPr="008435DF" w14:paraId="0A00A531" w14:textId="77777777" w:rsidTr="00BC00F5">
        <w:trPr>
          <w:trHeight w:val="245"/>
          <w:jc w:val="center"/>
        </w:trPr>
        <w:tc>
          <w:tcPr>
            <w:tcW w:w="1453" w:type="dxa"/>
            <w:shd w:val="clear" w:color="auto" w:fill="auto"/>
          </w:tcPr>
          <w:p w14:paraId="50436E25" w14:textId="77777777" w:rsidR="00393D18" w:rsidRPr="008435DF" w:rsidRDefault="00393D18" w:rsidP="00393D18">
            <w:pPr>
              <w:widowControl w:val="0"/>
              <w:spacing w:beforeLines="60" w:before="144" w:afterLines="60" w:after="144"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7</w:t>
            </w:r>
          </w:p>
        </w:tc>
        <w:tc>
          <w:tcPr>
            <w:tcW w:w="3053" w:type="dxa"/>
            <w:shd w:val="clear" w:color="auto" w:fill="auto"/>
            <w:vAlign w:val="center"/>
          </w:tcPr>
          <w:p w14:paraId="45E54FE4" w14:textId="77777777" w:rsidR="00393D18" w:rsidRPr="008435DF" w:rsidRDefault="00393D18" w:rsidP="00393D18">
            <w:pPr>
              <w:widowControl w:val="0"/>
              <w:spacing w:beforeLines="60" w:before="144" w:afterLines="60" w:after="144"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Інформація  про  мову (мови),  якою  (якими) повинно  бути  складено тендерні пропозиції</w:t>
            </w:r>
          </w:p>
        </w:tc>
        <w:tc>
          <w:tcPr>
            <w:tcW w:w="6052" w:type="dxa"/>
            <w:shd w:val="clear" w:color="auto" w:fill="auto"/>
          </w:tcPr>
          <w:p w14:paraId="0936BE7D" w14:textId="77777777" w:rsidR="00393D18" w:rsidRPr="008435DF" w:rsidRDefault="00393D18" w:rsidP="00393D18">
            <w:pPr>
              <w:widowControl w:val="0"/>
              <w:spacing w:beforeLines="60" w:before="144" w:afterLines="60" w:after="144" w:line="240" w:lineRule="auto"/>
              <w:contextualSpacing/>
              <w:jc w:val="both"/>
              <w:rPr>
                <w:rFonts w:ascii="Times New Roman" w:hAnsi="Times New Roman"/>
                <w:sz w:val="24"/>
                <w:szCs w:val="24"/>
              </w:rPr>
            </w:pPr>
            <w:r w:rsidRPr="008435DF">
              <w:rPr>
                <w:rFonts w:ascii="Times New Roman" w:hAnsi="Times New Roman"/>
                <w:sz w:val="24"/>
                <w:szCs w:val="24"/>
              </w:rPr>
              <w:t xml:space="preserve">Під час проведення процедур </w:t>
            </w:r>
            <w:proofErr w:type="spellStart"/>
            <w:r w:rsidRPr="008435DF">
              <w:rPr>
                <w:rFonts w:ascii="Times New Roman" w:hAnsi="Times New Roman"/>
                <w:sz w:val="24"/>
                <w:szCs w:val="24"/>
              </w:rPr>
              <w:t>закупівель</w:t>
            </w:r>
            <w:proofErr w:type="spellEnd"/>
            <w:r w:rsidRPr="008435DF">
              <w:rPr>
                <w:rFonts w:ascii="Times New Roman" w:hAnsi="Times New Roman"/>
                <w:sz w:val="24"/>
                <w:szCs w:val="24"/>
              </w:rPr>
              <w:t xml:space="preserve"> всі документи, що готуються Учасниками - резидентами України, викладаються українською мовою. Не перекладаються з російської на українську мову наступні документи: первинні документи, документи на бланках типових і спеціалізованих форм, а також ті, текст яких викладено іноземною мовою з одночасним його викладенням українською (російською) мовою та інші друковані джерела літературної інформації, наприклад, буклети, паспорти на обладнання, інструкції з експлуатації обладнання, тощо. Документи викладені іншою іноземною мовою, ніж російська, повинні мати автентичний переклад українською мову. Визначальним є текст, викладений українською мовою.</w:t>
            </w:r>
          </w:p>
          <w:p w14:paraId="14368107" w14:textId="77777777" w:rsidR="00393D18" w:rsidRPr="008435DF" w:rsidRDefault="00393D18" w:rsidP="00393D18">
            <w:pPr>
              <w:widowControl w:val="0"/>
              <w:spacing w:beforeLines="60" w:before="144" w:afterLines="60" w:after="144" w:line="240" w:lineRule="auto"/>
              <w:contextualSpacing/>
              <w:jc w:val="both"/>
              <w:rPr>
                <w:rFonts w:ascii="Times New Roman" w:hAnsi="Times New Roman"/>
                <w:sz w:val="24"/>
                <w:szCs w:val="24"/>
                <w:lang w:eastAsia="uk-UA"/>
              </w:rPr>
            </w:pPr>
            <w:r w:rsidRPr="008435DF">
              <w:rPr>
                <w:rFonts w:ascii="Times New Roman" w:hAnsi="Times New Roman"/>
                <w:sz w:val="24"/>
                <w:szCs w:val="24"/>
              </w:rPr>
              <w:t>Тендерні пропозиції підготовлені учасниками-нерезидентами України можуть бути викладені іншою мовою, при цьому повинні мати завірений переклад українською або російською мовами. У разі розбіжностей з текстом оригіналу перевага надається україномовному або російськомовному тексту.</w:t>
            </w:r>
          </w:p>
        </w:tc>
      </w:tr>
      <w:tr w:rsidR="00393D18" w:rsidRPr="008435DF" w14:paraId="779D35FF" w14:textId="77777777" w:rsidTr="00EE6CCC">
        <w:trPr>
          <w:trHeight w:val="245"/>
          <w:jc w:val="center"/>
        </w:trPr>
        <w:tc>
          <w:tcPr>
            <w:tcW w:w="10558" w:type="dxa"/>
            <w:gridSpan w:val="3"/>
            <w:shd w:val="clear" w:color="auto" w:fill="auto"/>
            <w:vAlign w:val="center"/>
          </w:tcPr>
          <w:p w14:paraId="55CDEC64" w14:textId="77777777" w:rsidR="00393D18" w:rsidRDefault="00393D18" w:rsidP="00393D18">
            <w:pPr>
              <w:widowControl w:val="0"/>
              <w:spacing w:beforeLines="60" w:before="144" w:afterLines="60" w:after="144" w:line="240" w:lineRule="auto"/>
              <w:contextualSpacing/>
              <w:jc w:val="center"/>
              <w:rPr>
                <w:rFonts w:ascii="Times New Roman" w:hAnsi="Times New Roman"/>
                <w:sz w:val="24"/>
                <w:szCs w:val="24"/>
                <w:lang w:val="ru-RU"/>
              </w:rPr>
            </w:pPr>
          </w:p>
          <w:p w14:paraId="57F29CE1" w14:textId="77777777" w:rsidR="00393D18" w:rsidRDefault="00393D18" w:rsidP="00393D18">
            <w:pPr>
              <w:widowControl w:val="0"/>
              <w:spacing w:beforeLines="60" w:before="144" w:afterLines="60" w:after="144" w:line="240" w:lineRule="auto"/>
              <w:contextualSpacing/>
              <w:jc w:val="center"/>
              <w:rPr>
                <w:rFonts w:ascii="Times New Roman" w:hAnsi="Times New Roman"/>
                <w:sz w:val="24"/>
                <w:szCs w:val="24"/>
                <w:lang w:val="ru-RU"/>
              </w:rPr>
            </w:pPr>
            <w:r w:rsidRPr="00B7238A">
              <w:rPr>
                <w:rFonts w:ascii="Times New Roman" w:hAnsi="Times New Roman"/>
                <w:sz w:val="24"/>
                <w:szCs w:val="24"/>
              </w:rPr>
              <w:t>Порядок унесення змін та надання роз’яснень до тендерної документації</w:t>
            </w:r>
          </w:p>
          <w:p w14:paraId="11795ACD" w14:textId="77777777" w:rsidR="00393D18" w:rsidRPr="00D410C3" w:rsidRDefault="00393D18" w:rsidP="00393D18">
            <w:pPr>
              <w:widowControl w:val="0"/>
              <w:spacing w:beforeLines="60" w:before="144" w:afterLines="60" w:after="144" w:line="240" w:lineRule="auto"/>
              <w:contextualSpacing/>
              <w:jc w:val="center"/>
              <w:rPr>
                <w:rFonts w:ascii="Times New Roman" w:hAnsi="Times New Roman"/>
                <w:color w:val="000000"/>
                <w:sz w:val="24"/>
                <w:szCs w:val="24"/>
                <w:lang w:val="ru-RU" w:eastAsia="uk-UA"/>
              </w:rPr>
            </w:pPr>
          </w:p>
        </w:tc>
      </w:tr>
      <w:tr w:rsidR="00393D18" w:rsidRPr="008435DF" w14:paraId="3C7AFE6C" w14:textId="77777777" w:rsidTr="00BC00F5">
        <w:trPr>
          <w:trHeight w:val="245"/>
          <w:jc w:val="center"/>
        </w:trPr>
        <w:tc>
          <w:tcPr>
            <w:tcW w:w="1453" w:type="dxa"/>
            <w:shd w:val="clear" w:color="auto" w:fill="auto"/>
          </w:tcPr>
          <w:p w14:paraId="652D7B6F" w14:textId="77777777" w:rsidR="00393D18" w:rsidRPr="00BC00F5" w:rsidRDefault="00393D18" w:rsidP="00393D18">
            <w:pPr>
              <w:widowControl w:val="0"/>
              <w:spacing w:beforeLines="60" w:before="144" w:afterLines="60" w:after="144" w:line="240" w:lineRule="auto"/>
              <w:ind w:right="113"/>
              <w:contextualSpacing/>
              <w:rPr>
                <w:rFonts w:ascii="Times New Roman" w:hAnsi="Times New Roman"/>
                <w:sz w:val="24"/>
                <w:szCs w:val="24"/>
                <w:lang w:val="ru-RU" w:eastAsia="uk-UA"/>
              </w:rPr>
            </w:pPr>
            <w:r>
              <w:rPr>
                <w:rFonts w:ascii="Times New Roman" w:hAnsi="Times New Roman"/>
                <w:sz w:val="24"/>
                <w:szCs w:val="24"/>
                <w:lang w:val="ru-RU" w:eastAsia="uk-UA"/>
              </w:rPr>
              <w:t>1</w:t>
            </w:r>
          </w:p>
        </w:tc>
        <w:tc>
          <w:tcPr>
            <w:tcW w:w="3053" w:type="dxa"/>
            <w:shd w:val="clear" w:color="auto" w:fill="auto"/>
          </w:tcPr>
          <w:p w14:paraId="1CE53EA6" w14:textId="77777777" w:rsidR="00393D18" w:rsidRPr="008435DF" w:rsidRDefault="00393D18" w:rsidP="00393D18">
            <w:pPr>
              <w:widowControl w:val="0"/>
              <w:spacing w:beforeLines="60" w:before="144" w:afterLines="60" w:after="144"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 xml:space="preserve">Процедура надання роз’яснень щодо тендерної документації </w:t>
            </w:r>
          </w:p>
        </w:tc>
        <w:tc>
          <w:tcPr>
            <w:tcW w:w="6052" w:type="dxa"/>
            <w:shd w:val="clear" w:color="auto" w:fill="auto"/>
          </w:tcPr>
          <w:p w14:paraId="21A11A4F" w14:textId="77777777" w:rsidR="00393D18" w:rsidRPr="008435DF" w:rsidRDefault="00393D18" w:rsidP="00393D18">
            <w:pPr>
              <w:pStyle w:val="a7"/>
              <w:widowControl w:val="0"/>
              <w:spacing w:beforeLines="60" w:before="144" w:afterLines="60" w:after="144"/>
              <w:ind w:right="113"/>
              <w:contextualSpacing/>
              <w:jc w:val="both"/>
              <w:rPr>
                <w:rFonts w:ascii="Times New Roman" w:hAnsi="Times New Roman"/>
                <w:sz w:val="24"/>
                <w:szCs w:val="24"/>
              </w:rPr>
            </w:pPr>
            <w:r w:rsidRPr="008435DF">
              <w:rPr>
                <w:rFonts w:ascii="Times New Roman" w:hAnsi="Times New Roman"/>
                <w:sz w:val="24"/>
                <w:szCs w:val="24"/>
              </w:rPr>
              <w:t xml:space="preserve">Фізична/юридична особа має право не пізніше ніж за десять днів до закінчення строку подання тендерних пропозицій звернутися через електронну систему </w:t>
            </w:r>
            <w:proofErr w:type="spellStart"/>
            <w:r w:rsidRPr="008435DF">
              <w:rPr>
                <w:rFonts w:ascii="Times New Roman" w:hAnsi="Times New Roman"/>
                <w:sz w:val="24"/>
                <w:szCs w:val="24"/>
              </w:rPr>
              <w:t>закупівель</w:t>
            </w:r>
            <w:proofErr w:type="spellEnd"/>
            <w:r w:rsidRPr="008435DF">
              <w:rPr>
                <w:rFonts w:ascii="Times New Roman" w:hAnsi="Times New Roman"/>
                <w:sz w:val="24"/>
                <w:szCs w:val="24"/>
              </w:rPr>
              <w:t xml:space="preserve"> до замовника за роз’ясненнями щодо тендерної документації. Усі звернення за роз’ясненнями автоматично оприлюднюються в електронній системі </w:t>
            </w:r>
            <w:proofErr w:type="spellStart"/>
            <w:r w:rsidRPr="008435DF">
              <w:rPr>
                <w:rFonts w:ascii="Times New Roman" w:hAnsi="Times New Roman"/>
                <w:sz w:val="24"/>
                <w:szCs w:val="24"/>
              </w:rPr>
              <w:t>закупівель</w:t>
            </w:r>
            <w:proofErr w:type="spellEnd"/>
            <w:r w:rsidRPr="008435DF">
              <w:rPr>
                <w:rFonts w:ascii="Times New Roman" w:hAnsi="Times New Roman"/>
                <w:sz w:val="24"/>
                <w:szCs w:val="24"/>
              </w:rPr>
              <w:t xml:space="preserve"> без ідентифікації особи, яка звернулася до замовника. Замовник повинен протягом трьох робочих днів з дня їх оприлюднення надати роз’яснення на звернення та оприлюднити його на веб-порталі Уповноваженого органу відповідно до статті 10 Закону; у разі несвоєчасного надання або ненадання замовником роз’яснень щодо змісту тендерної документації строк подання тендерних пропозицій автоматично продовжується електронною системою не менше як на сім днів</w:t>
            </w:r>
          </w:p>
        </w:tc>
      </w:tr>
      <w:tr w:rsidR="00393D18" w:rsidRPr="008435DF" w14:paraId="172B8782" w14:textId="77777777" w:rsidTr="00BC00F5">
        <w:trPr>
          <w:trHeight w:val="245"/>
          <w:jc w:val="center"/>
        </w:trPr>
        <w:tc>
          <w:tcPr>
            <w:tcW w:w="1453" w:type="dxa"/>
            <w:shd w:val="clear" w:color="auto" w:fill="auto"/>
          </w:tcPr>
          <w:p w14:paraId="557F5824" w14:textId="77777777" w:rsidR="00393D18" w:rsidRPr="00BC00F5" w:rsidRDefault="00393D18" w:rsidP="00393D18">
            <w:pPr>
              <w:widowControl w:val="0"/>
              <w:spacing w:beforeLines="60" w:before="144" w:afterLines="60" w:after="144" w:line="240" w:lineRule="auto"/>
              <w:ind w:right="113"/>
              <w:contextualSpacing/>
              <w:rPr>
                <w:rFonts w:ascii="Times New Roman" w:hAnsi="Times New Roman"/>
                <w:sz w:val="24"/>
                <w:szCs w:val="24"/>
                <w:lang w:val="ru-RU" w:eastAsia="uk-UA"/>
              </w:rPr>
            </w:pPr>
            <w:r>
              <w:rPr>
                <w:rFonts w:ascii="Times New Roman" w:hAnsi="Times New Roman"/>
                <w:sz w:val="24"/>
                <w:szCs w:val="24"/>
                <w:lang w:val="ru-RU" w:eastAsia="uk-UA"/>
              </w:rPr>
              <w:t>2</w:t>
            </w:r>
          </w:p>
        </w:tc>
        <w:tc>
          <w:tcPr>
            <w:tcW w:w="3053" w:type="dxa"/>
            <w:shd w:val="clear" w:color="auto" w:fill="auto"/>
          </w:tcPr>
          <w:p w14:paraId="11652DEE" w14:textId="77777777" w:rsidR="00393D18" w:rsidRPr="008435DF" w:rsidRDefault="00393D18" w:rsidP="00393D18">
            <w:pPr>
              <w:widowControl w:val="0"/>
              <w:spacing w:beforeLines="60" w:before="144" w:afterLines="60" w:after="144"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Унесення змін до тендерної документації</w:t>
            </w:r>
          </w:p>
        </w:tc>
        <w:tc>
          <w:tcPr>
            <w:tcW w:w="6052" w:type="dxa"/>
            <w:shd w:val="clear" w:color="auto" w:fill="auto"/>
          </w:tcPr>
          <w:p w14:paraId="719FB68F" w14:textId="77777777" w:rsidR="00393D18" w:rsidRPr="008435DF" w:rsidRDefault="00393D18" w:rsidP="00393D18">
            <w:pPr>
              <w:pStyle w:val="a7"/>
              <w:widowControl w:val="0"/>
              <w:spacing w:beforeLines="60" w:before="144" w:afterLines="60" w:after="144"/>
              <w:ind w:right="113"/>
              <w:contextualSpacing/>
              <w:jc w:val="both"/>
              <w:rPr>
                <w:rFonts w:ascii="Times New Roman" w:hAnsi="Times New Roman"/>
                <w:sz w:val="24"/>
                <w:szCs w:val="24"/>
              </w:rPr>
            </w:pPr>
            <w:r w:rsidRPr="008435DF">
              <w:rPr>
                <w:rFonts w:ascii="Times New Roman" w:hAnsi="Times New Roman"/>
                <w:sz w:val="24"/>
                <w:szCs w:val="24"/>
              </w:rPr>
              <w:t xml:space="preserve">Замовник має право з власної ініціативи чи за результатами звернень або на підставі рішення органу оскарження </w:t>
            </w:r>
            <w:proofErr w:type="spellStart"/>
            <w:r w:rsidRPr="008435DF">
              <w:rPr>
                <w:rFonts w:ascii="Times New Roman" w:hAnsi="Times New Roman"/>
                <w:sz w:val="24"/>
                <w:szCs w:val="24"/>
              </w:rPr>
              <w:t>внести</w:t>
            </w:r>
            <w:proofErr w:type="spellEnd"/>
            <w:r w:rsidRPr="008435DF">
              <w:rPr>
                <w:rFonts w:ascii="Times New Roman" w:hAnsi="Times New Roman"/>
                <w:sz w:val="24"/>
                <w:szCs w:val="24"/>
              </w:rPr>
              <w:t xml:space="preserve"> зміни до тендерної документації. У </w:t>
            </w:r>
            <w:r w:rsidRPr="008435DF">
              <w:rPr>
                <w:rFonts w:ascii="Times New Roman" w:hAnsi="Times New Roman"/>
                <w:sz w:val="24"/>
                <w:szCs w:val="24"/>
              </w:rPr>
              <w:lastRenderedPageBreak/>
              <w:t xml:space="preserve">разі внесення змін до тендерної документації строк для подання тендерних пропозицій продовжується в електронній системі </w:t>
            </w:r>
            <w:proofErr w:type="spellStart"/>
            <w:r w:rsidRPr="008435DF">
              <w:rPr>
                <w:rFonts w:ascii="Times New Roman" w:hAnsi="Times New Roman"/>
                <w:sz w:val="24"/>
                <w:szCs w:val="24"/>
              </w:rPr>
              <w:t>закупівель</w:t>
            </w:r>
            <w:proofErr w:type="spellEnd"/>
            <w:r w:rsidRPr="008435DF">
              <w:rPr>
                <w:rFonts w:ascii="Times New Roman" w:hAnsi="Times New Roman"/>
                <w:sz w:val="24"/>
                <w:szCs w:val="24"/>
              </w:rPr>
              <w:t xml:space="preserve"> таким чином, щоб з моменту внесення змін до тендерної документації до закінчення строку подання тендерних пропозицій залишалося не менше ніж сім днів;                                      зміни, що вносяться замовником до тендерної документації, розміщуються та відображаються в електронній системі </w:t>
            </w:r>
            <w:proofErr w:type="spellStart"/>
            <w:r w:rsidRPr="008435DF">
              <w:rPr>
                <w:rFonts w:ascii="Times New Roman" w:hAnsi="Times New Roman"/>
                <w:sz w:val="24"/>
                <w:szCs w:val="24"/>
              </w:rPr>
              <w:t>закупівель</w:t>
            </w:r>
            <w:proofErr w:type="spellEnd"/>
            <w:r w:rsidRPr="008435DF">
              <w:rPr>
                <w:rFonts w:ascii="Times New Roman" w:hAnsi="Times New Roman"/>
                <w:sz w:val="24"/>
                <w:szCs w:val="24"/>
              </w:rPr>
              <w:t xml:space="preserve">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Положення тендерної документації, до яких уносяться зміни, відображаються у вигляді закреслених даних та повинні бути доступними для перегляду після внесення змін до тендерної документації;                                     зазначена інформація оприлюднюється замовником відповідно до статті 10 Закону</w:t>
            </w:r>
          </w:p>
        </w:tc>
      </w:tr>
      <w:tr w:rsidR="00393D18" w:rsidRPr="008435DF" w14:paraId="4C8C9D25" w14:textId="77777777" w:rsidTr="00EE6CCC">
        <w:trPr>
          <w:trHeight w:val="245"/>
          <w:jc w:val="center"/>
        </w:trPr>
        <w:tc>
          <w:tcPr>
            <w:tcW w:w="10558" w:type="dxa"/>
            <w:gridSpan w:val="3"/>
            <w:shd w:val="clear" w:color="auto" w:fill="auto"/>
            <w:vAlign w:val="center"/>
          </w:tcPr>
          <w:p w14:paraId="7BFA4DEE" w14:textId="77777777" w:rsidR="00393D18" w:rsidRPr="00B7238A" w:rsidRDefault="00393D18" w:rsidP="00393D18">
            <w:pPr>
              <w:widowControl w:val="0"/>
              <w:spacing w:beforeLines="40" w:before="96" w:afterLines="40" w:after="96" w:line="240" w:lineRule="auto"/>
              <w:contextualSpacing/>
              <w:jc w:val="center"/>
              <w:rPr>
                <w:rFonts w:ascii="Times New Roman" w:hAnsi="Times New Roman"/>
                <w:color w:val="000000"/>
                <w:sz w:val="24"/>
                <w:szCs w:val="24"/>
                <w:lang w:eastAsia="uk-UA"/>
              </w:rPr>
            </w:pPr>
            <w:r w:rsidRPr="00B7238A">
              <w:rPr>
                <w:rFonts w:ascii="Times New Roman" w:hAnsi="Times New Roman"/>
                <w:sz w:val="24"/>
                <w:szCs w:val="24"/>
                <w:bdr w:val="none" w:sz="0" w:space="0" w:color="auto" w:frame="1"/>
                <w:lang w:eastAsia="uk-UA"/>
              </w:rPr>
              <w:lastRenderedPageBreak/>
              <w:t>Інструкція з підготовки тендерної пропозиції</w:t>
            </w:r>
            <w:r w:rsidRPr="00B7238A">
              <w:rPr>
                <w:rFonts w:ascii="Times New Roman" w:hAnsi="Times New Roman"/>
                <w:color w:val="000000"/>
                <w:sz w:val="24"/>
                <w:szCs w:val="24"/>
                <w:lang w:eastAsia="uk-UA"/>
              </w:rPr>
              <w:t xml:space="preserve"> </w:t>
            </w:r>
          </w:p>
        </w:tc>
      </w:tr>
      <w:tr w:rsidR="00393D18" w:rsidRPr="008435DF" w14:paraId="2EA3F631" w14:textId="77777777" w:rsidTr="00BC00F5">
        <w:trPr>
          <w:trHeight w:val="245"/>
          <w:jc w:val="center"/>
        </w:trPr>
        <w:tc>
          <w:tcPr>
            <w:tcW w:w="1453" w:type="dxa"/>
            <w:shd w:val="clear" w:color="auto" w:fill="auto"/>
          </w:tcPr>
          <w:p w14:paraId="49756DAE" w14:textId="77777777" w:rsidR="00393D18" w:rsidRPr="001A2489" w:rsidRDefault="00393D18" w:rsidP="00393D18">
            <w:pPr>
              <w:widowControl w:val="0"/>
              <w:spacing w:beforeLines="40" w:before="96" w:afterLines="40" w:after="96" w:line="240" w:lineRule="auto"/>
              <w:ind w:right="113"/>
              <w:contextualSpacing/>
              <w:jc w:val="both"/>
              <w:rPr>
                <w:rFonts w:ascii="Times New Roman" w:hAnsi="Times New Roman"/>
                <w:sz w:val="24"/>
                <w:szCs w:val="24"/>
                <w:lang w:val="ru-RU" w:eastAsia="uk-UA"/>
              </w:rPr>
            </w:pPr>
            <w:r>
              <w:rPr>
                <w:rFonts w:ascii="Times New Roman" w:hAnsi="Times New Roman"/>
                <w:sz w:val="24"/>
                <w:szCs w:val="24"/>
                <w:lang w:val="ru-RU" w:eastAsia="uk-UA"/>
              </w:rPr>
              <w:t>1</w:t>
            </w:r>
          </w:p>
        </w:tc>
        <w:tc>
          <w:tcPr>
            <w:tcW w:w="3053" w:type="dxa"/>
            <w:shd w:val="clear" w:color="auto" w:fill="auto"/>
          </w:tcPr>
          <w:p w14:paraId="38FD92DD" w14:textId="77777777" w:rsidR="00393D18" w:rsidRPr="008435DF" w:rsidRDefault="00393D18" w:rsidP="00393D18">
            <w:pPr>
              <w:widowControl w:val="0"/>
              <w:spacing w:beforeLines="40" w:before="96" w:afterLines="40" w:after="96"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Зміст і спосіб подання тендерної пропозиції</w:t>
            </w:r>
          </w:p>
        </w:tc>
        <w:tc>
          <w:tcPr>
            <w:tcW w:w="6052" w:type="dxa"/>
            <w:shd w:val="clear" w:color="auto" w:fill="auto"/>
          </w:tcPr>
          <w:p w14:paraId="72F7FC47" w14:textId="77777777" w:rsidR="00393D18" w:rsidRPr="00B7238A" w:rsidRDefault="00393D18" w:rsidP="00393D18">
            <w:pPr>
              <w:widowControl w:val="0"/>
              <w:spacing w:beforeLines="40" w:before="96" w:afterLines="40" w:after="96" w:line="240" w:lineRule="auto"/>
              <w:ind w:left="34" w:right="113" w:hanging="21"/>
              <w:contextualSpacing/>
              <w:jc w:val="both"/>
              <w:rPr>
                <w:rFonts w:ascii="Times New Roman" w:hAnsi="Times New Roman"/>
                <w:sz w:val="24"/>
                <w:szCs w:val="24"/>
              </w:rPr>
            </w:pPr>
            <w:r>
              <w:rPr>
                <w:rFonts w:ascii="Times New Roman" w:hAnsi="Times New Roman"/>
                <w:sz w:val="24"/>
                <w:szCs w:val="24"/>
              </w:rPr>
              <w:t>Т</w:t>
            </w:r>
            <w:r w:rsidRPr="00B7238A">
              <w:rPr>
                <w:rFonts w:ascii="Times New Roman" w:hAnsi="Times New Roman"/>
                <w:sz w:val="24"/>
                <w:szCs w:val="24"/>
              </w:rPr>
              <w:t xml:space="preserve">ендерна пропозиція подається в електронному вигляді шляхом заповнення електронних форм з окремими полями, у яких зазначається інформація про ціну, інші критерії оцінки (у разі їх установлення замовником), та завантаження файлів </w:t>
            </w:r>
            <w:r>
              <w:rPr>
                <w:rFonts w:ascii="Times New Roman" w:hAnsi="Times New Roman"/>
                <w:sz w:val="24"/>
                <w:szCs w:val="24"/>
              </w:rPr>
              <w:t>і</w:t>
            </w:r>
            <w:r w:rsidRPr="00B7238A">
              <w:rPr>
                <w:rFonts w:ascii="Times New Roman" w:hAnsi="Times New Roman"/>
                <w:sz w:val="24"/>
                <w:szCs w:val="24"/>
              </w:rPr>
              <w:t>з:</w:t>
            </w:r>
          </w:p>
          <w:p w14:paraId="2E962163" w14:textId="77777777" w:rsidR="00393D18" w:rsidRPr="00962B4B" w:rsidRDefault="00393D18" w:rsidP="00393D18">
            <w:pPr>
              <w:widowControl w:val="0"/>
              <w:spacing w:beforeLines="40" w:before="96" w:afterLines="40" w:after="96" w:line="240" w:lineRule="auto"/>
              <w:ind w:left="34" w:right="113" w:firstLine="425"/>
              <w:contextualSpacing/>
              <w:jc w:val="both"/>
              <w:rPr>
                <w:rFonts w:ascii="Times New Roman" w:hAnsi="Times New Roman"/>
                <w:color w:val="000000"/>
                <w:sz w:val="24"/>
                <w:szCs w:val="24"/>
              </w:rPr>
            </w:pPr>
            <w:r w:rsidRPr="00B7238A">
              <w:rPr>
                <w:rFonts w:ascii="Times New Roman" w:hAnsi="Times New Roman"/>
                <w:sz w:val="24"/>
                <w:szCs w:val="24"/>
              </w:rPr>
              <w:t xml:space="preserve">інформацією та документами, що підтверджують </w:t>
            </w:r>
            <w:r w:rsidRPr="00962B4B">
              <w:rPr>
                <w:rFonts w:ascii="Times New Roman" w:hAnsi="Times New Roman"/>
                <w:color w:val="000000"/>
                <w:sz w:val="24"/>
                <w:szCs w:val="24"/>
              </w:rPr>
              <w:t>відповідність учасника кваліфікаційним критеріям (Додаток №1</w:t>
            </w:r>
            <w:r w:rsidRPr="00962B4B">
              <w:rPr>
                <w:color w:val="000000"/>
                <w:sz w:val="24"/>
                <w:szCs w:val="24"/>
              </w:rPr>
              <w:t xml:space="preserve"> </w:t>
            </w:r>
            <w:r w:rsidRPr="00962B4B">
              <w:rPr>
                <w:rFonts w:ascii="Times New Roman" w:hAnsi="Times New Roman"/>
                <w:color w:val="000000"/>
                <w:sz w:val="24"/>
                <w:szCs w:val="24"/>
              </w:rPr>
              <w:t xml:space="preserve">до цієї тендерної документації); </w:t>
            </w:r>
          </w:p>
          <w:p w14:paraId="508B9487" w14:textId="77777777" w:rsidR="00393D18" w:rsidRPr="00962B4B" w:rsidRDefault="00393D18" w:rsidP="00393D18">
            <w:pPr>
              <w:widowControl w:val="0"/>
              <w:spacing w:beforeLines="40" w:before="96" w:afterLines="40" w:after="96" w:line="240" w:lineRule="auto"/>
              <w:ind w:left="34" w:right="113" w:firstLine="425"/>
              <w:contextualSpacing/>
              <w:jc w:val="both"/>
              <w:rPr>
                <w:rFonts w:ascii="Times New Roman" w:hAnsi="Times New Roman"/>
                <w:color w:val="000000"/>
                <w:sz w:val="24"/>
                <w:szCs w:val="24"/>
              </w:rPr>
            </w:pPr>
            <w:r w:rsidRPr="00962B4B">
              <w:rPr>
                <w:rFonts w:ascii="Times New Roman" w:hAnsi="Times New Roman"/>
                <w:color w:val="000000"/>
                <w:sz w:val="24"/>
                <w:szCs w:val="24"/>
              </w:rPr>
              <w:t>інформацією щодо відповідності учасника вимогам, визначеним у статті 17 Закону (Додаток №1 до цієї тендерної документації);</w:t>
            </w:r>
          </w:p>
          <w:p w14:paraId="15CDD66A" w14:textId="77777777" w:rsidR="00393D18" w:rsidRPr="00962B4B" w:rsidRDefault="00393D18" w:rsidP="00393D18">
            <w:pPr>
              <w:widowControl w:val="0"/>
              <w:spacing w:beforeLines="40" w:before="96" w:afterLines="40" w:after="96" w:line="240" w:lineRule="auto"/>
              <w:ind w:left="34" w:right="113" w:firstLine="425"/>
              <w:contextualSpacing/>
              <w:jc w:val="both"/>
              <w:rPr>
                <w:rStyle w:val="rvts0"/>
                <w:rFonts w:ascii="Times New Roman" w:hAnsi="Times New Roman"/>
                <w:color w:val="000000"/>
                <w:sz w:val="24"/>
                <w:szCs w:val="24"/>
              </w:rPr>
            </w:pPr>
            <w:r w:rsidRPr="00962B4B">
              <w:rPr>
                <w:rStyle w:val="rvts0"/>
                <w:rFonts w:ascii="Times New Roman" w:hAnsi="Times New Roman"/>
                <w:color w:val="000000"/>
                <w:sz w:val="24"/>
                <w:szCs w:val="24"/>
              </w:rPr>
              <w:t>інформацією про необхідні технічні, якісні та кількісні характеристики предмета закупівлі, а також відповідну технічну специфікацію (у разі потреби (плани, креслення, малюнки чи опис предмета закупівлі)(Додаток №2</w:t>
            </w:r>
            <w:r w:rsidRPr="00962B4B">
              <w:rPr>
                <w:rFonts w:ascii="Times New Roman" w:hAnsi="Times New Roman"/>
                <w:color w:val="000000"/>
                <w:sz w:val="24"/>
                <w:szCs w:val="24"/>
              </w:rPr>
              <w:t xml:space="preserve"> до цієї тендерної документації</w:t>
            </w:r>
            <w:r w:rsidRPr="00962B4B">
              <w:rPr>
                <w:rStyle w:val="rvts0"/>
                <w:rFonts w:ascii="Times New Roman" w:hAnsi="Times New Roman"/>
                <w:color w:val="000000"/>
                <w:sz w:val="24"/>
                <w:szCs w:val="24"/>
              </w:rPr>
              <w:t xml:space="preserve">); </w:t>
            </w:r>
          </w:p>
          <w:p w14:paraId="14A74C0B" w14:textId="77777777" w:rsidR="00393D18" w:rsidRPr="00962B4B" w:rsidRDefault="00393D18" w:rsidP="00393D18">
            <w:pPr>
              <w:widowControl w:val="0"/>
              <w:spacing w:beforeLines="40" w:before="96" w:afterLines="40" w:after="96" w:line="240" w:lineRule="auto"/>
              <w:ind w:left="34" w:right="113" w:firstLine="425"/>
              <w:contextualSpacing/>
              <w:jc w:val="both"/>
              <w:rPr>
                <w:rStyle w:val="rvts0"/>
                <w:rFonts w:ascii="Times New Roman" w:hAnsi="Times New Roman"/>
                <w:color w:val="000000"/>
                <w:sz w:val="24"/>
                <w:szCs w:val="24"/>
              </w:rPr>
            </w:pPr>
            <w:r w:rsidRPr="00962B4B">
              <w:rPr>
                <w:rStyle w:val="rvts0"/>
                <w:rFonts w:ascii="Times New Roman" w:hAnsi="Times New Roman"/>
                <w:color w:val="000000"/>
                <w:sz w:val="24"/>
                <w:szCs w:val="24"/>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 (Додаток №1</w:t>
            </w:r>
            <w:r w:rsidRPr="00962B4B">
              <w:rPr>
                <w:rFonts w:ascii="Times New Roman" w:hAnsi="Times New Roman"/>
                <w:color w:val="000000"/>
                <w:sz w:val="24"/>
                <w:szCs w:val="24"/>
              </w:rPr>
              <w:t xml:space="preserve"> до цієї тендерної документації</w:t>
            </w:r>
            <w:r w:rsidRPr="00962B4B">
              <w:rPr>
                <w:rStyle w:val="rvts0"/>
                <w:rFonts w:ascii="Times New Roman" w:hAnsi="Times New Roman"/>
                <w:color w:val="000000"/>
                <w:sz w:val="24"/>
                <w:szCs w:val="24"/>
              </w:rPr>
              <w:t>);</w:t>
            </w:r>
          </w:p>
          <w:p w14:paraId="711D09ED" w14:textId="77777777" w:rsidR="00393D18" w:rsidRPr="00B7238A" w:rsidRDefault="00393D18" w:rsidP="00393D18">
            <w:pPr>
              <w:widowControl w:val="0"/>
              <w:spacing w:beforeLines="40" w:before="96" w:afterLines="40" w:after="96" w:line="240" w:lineRule="auto"/>
              <w:ind w:left="34" w:right="113" w:firstLine="425"/>
              <w:contextualSpacing/>
              <w:jc w:val="both"/>
              <w:rPr>
                <w:rStyle w:val="rvts0"/>
                <w:rFonts w:ascii="Times New Roman" w:hAnsi="Times New Roman"/>
                <w:sz w:val="24"/>
                <w:szCs w:val="24"/>
              </w:rPr>
            </w:pPr>
            <w:r w:rsidRPr="00962B4B">
              <w:rPr>
                <w:rStyle w:val="rvts0"/>
                <w:rFonts w:ascii="Times New Roman" w:hAnsi="Times New Roman"/>
                <w:color w:val="000000"/>
                <w:sz w:val="24"/>
                <w:szCs w:val="24"/>
              </w:rPr>
              <w:t>документом, що підтверджує надання учасником забезпечення тендерної</w:t>
            </w:r>
            <w:r w:rsidRPr="00B7238A">
              <w:rPr>
                <w:rStyle w:val="rvts0"/>
                <w:rFonts w:ascii="Times New Roman" w:hAnsi="Times New Roman"/>
                <w:sz w:val="24"/>
                <w:szCs w:val="24"/>
              </w:rPr>
              <w:t xml:space="preserve"> пропозиції (якщо таке забезпечення передбачено оголошенням про проведення процедури закупівлі)</w:t>
            </w:r>
            <w:r>
              <w:rPr>
                <w:rStyle w:val="rvts0"/>
                <w:rFonts w:ascii="Times New Roman" w:hAnsi="Times New Roman"/>
                <w:sz w:val="24"/>
                <w:szCs w:val="24"/>
              </w:rPr>
              <w:t xml:space="preserve"> (Додаток </w:t>
            </w:r>
            <w:r w:rsidRPr="00962B4B">
              <w:rPr>
                <w:rStyle w:val="rvts0"/>
                <w:rFonts w:ascii="Times New Roman" w:hAnsi="Times New Roman"/>
                <w:color w:val="000000"/>
                <w:sz w:val="24"/>
                <w:szCs w:val="24"/>
              </w:rPr>
              <w:t>№1</w:t>
            </w:r>
            <w:r w:rsidRPr="00962B4B">
              <w:rPr>
                <w:rFonts w:ascii="Times New Roman" w:hAnsi="Times New Roman"/>
                <w:color w:val="000000"/>
                <w:sz w:val="24"/>
                <w:szCs w:val="24"/>
              </w:rPr>
              <w:t xml:space="preserve"> до цієї тендерної документації</w:t>
            </w:r>
            <w:r w:rsidRPr="00962B4B">
              <w:rPr>
                <w:rStyle w:val="rvts0"/>
                <w:rFonts w:ascii="Times New Roman" w:hAnsi="Times New Roman"/>
                <w:color w:val="000000"/>
                <w:sz w:val="24"/>
                <w:szCs w:val="24"/>
              </w:rPr>
              <w:t>);</w:t>
            </w:r>
          </w:p>
          <w:p w14:paraId="0212B154" w14:textId="77777777" w:rsidR="00393D18" w:rsidRPr="00B7238A" w:rsidRDefault="00393D18" w:rsidP="00393D18">
            <w:pPr>
              <w:widowControl w:val="0"/>
              <w:spacing w:beforeLines="40" w:before="96" w:afterLines="40" w:after="96" w:line="240" w:lineRule="auto"/>
              <w:ind w:left="34" w:right="113"/>
              <w:contextualSpacing/>
              <w:jc w:val="both"/>
              <w:rPr>
                <w:rFonts w:ascii="Times New Roman" w:hAnsi="Times New Roman"/>
                <w:sz w:val="24"/>
                <w:szCs w:val="24"/>
              </w:rPr>
            </w:pPr>
            <w:r w:rsidRPr="00B7238A">
              <w:rPr>
                <w:rFonts w:ascii="Times New Roman" w:hAnsi="Times New Roman"/>
                <w:sz w:val="24"/>
                <w:szCs w:val="24"/>
              </w:rPr>
              <w:t>замовник може передбачити опис та приклади формальних (несуттєвих) помилок, допущення яких учасниками в тендерних пропозиціях не призведе до відхилення їх пропозицій;</w:t>
            </w:r>
          </w:p>
          <w:p w14:paraId="22298A1B" w14:textId="77777777" w:rsidR="00393D18" w:rsidRPr="008435DF" w:rsidRDefault="00393D18" w:rsidP="00393D18">
            <w:pPr>
              <w:pStyle w:val="af"/>
              <w:numPr>
                <w:ilvl w:val="0"/>
                <w:numId w:val="1"/>
              </w:numPr>
              <w:spacing w:before="0" w:after="0"/>
              <w:ind w:left="296" w:firstLine="25"/>
              <w:rPr>
                <w:szCs w:val="24"/>
                <w:lang w:eastAsia="uk-UA"/>
              </w:rPr>
            </w:pPr>
            <w:r w:rsidRPr="00B7238A">
              <w:rPr>
                <w:szCs w:val="24"/>
              </w:rPr>
              <w:t xml:space="preserve">повноваження </w:t>
            </w:r>
            <w:r w:rsidRPr="00B7238A">
              <w:rPr>
                <w:rStyle w:val="rvts0"/>
                <w:szCs w:val="24"/>
              </w:rPr>
              <w:t xml:space="preserve">щодо підпису документів тендерної пропозиції учасника процедури закупівлі </w:t>
            </w:r>
            <w:r w:rsidRPr="00B7238A">
              <w:rPr>
                <w:rStyle w:val="rvts0"/>
                <w:szCs w:val="24"/>
              </w:rPr>
              <w:lastRenderedPageBreak/>
              <w:t>підтверджується випискою з протоколу засновників, наказом про призначення, довіреністю, дорученням або іншим документом, що підтверджує повноваження посадової особи учасника на підписання документів</w:t>
            </w:r>
            <w:r>
              <w:rPr>
                <w:rStyle w:val="rvts0"/>
                <w:szCs w:val="24"/>
              </w:rPr>
              <w:t>.</w:t>
            </w:r>
            <w:r w:rsidRPr="00B7238A">
              <w:rPr>
                <w:rStyle w:val="rvts0"/>
                <w:szCs w:val="24"/>
              </w:rPr>
              <w:t xml:space="preserve"> </w:t>
            </w:r>
            <w:r>
              <w:rPr>
                <w:szCs w:val="24"/>
              </w:rPr>
              <w:t>К</w:t>
            </w:r>
            <w:r w:rsidRPr="00B7238A">
              <w:rPr>
                <w:szCs w:val="24"/>
              </w:rPr>
              <w:t>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tc>
      </w:tr>
      <w:tr w:rsidR="00393D18" w:rsidRPr="008435DF" w14:paraId="439CDC52" w14:textId="77777777" w:rsidTr="00BC00F5">
        <w:trPr>
          <w:trHeight w:val="299"/>
          <w:jc w:val="center"/>
        </w:trPr>
        <w:tc>
          <w:tcPr>
            <w:tcW w:w="1453" w:type="dxa"/>
            <w:shd w:val="clear" w:color="auto" w:fill="auto"/>
          </w:tcPr>
          <w:p w14:paraId="6328921C" w14:textId="77777777" w:rsidR="00393D18" w:rsidRPr="008435DF" w:rsidRDefault="00393D18" w:rsidP="00393D18">
            <w:pPr>
              <w:widowControl w:val="0"/>
              <w:spacing w:beforeLines="40" w:before="96" w:afterLines="40" w:after="96"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lastRenderedPageBreak/>
              <w:t>2</w:t>
            </w:r>
          </w:p>
        </w:tc>
        <w:tc>
          <w:tcPr>
            <w:tcW w:w="3053" w:type="dxa"/>
            <w:shd w:val="clear" w:color="auto" w:fill="auto"/>
          </w:tcPr>
          <w:p w14:paraId="267A33FC" w14:textId="77777777" w:rsidR="00393D18" w:rsidRPr="008435DF" w:rsidRDefault="00393D18" w:rsidP="00393D18">
            <w:pPr>
              <w:widowControl w:val="0"/>
              <w:spacing w:beforeLines="40" w:before="96" w:afterLines="40" w:after="96" w:line="240" w:lineRule="auto"/>
              <w:contextualSpacing/>
              <w:jc w:val="both"/>
              <w:rPr>
                <w:rFonts w:ascii="Times New Roman" w:hAnsi="Times New Roman"/>
                <w:sz w:val="24"/>
                <w:szCs w:val="24"/>
                <w:lang w:eastAsia="uk-UA"/>
              </w:rPr>
            </w:pPr>
            <w:r w:rsidRPr="008435DF">
              <w:rPr>
                <w:rFonts w:ascii="Times New Roman" w:hAnsi="Times New Roman"/>
                <w:sz w:val="24"/>
                <w:szCs w:val="24"/>
                <w:lang w:eastAsia="uk-UA"/>
              </w:rPr>
              <w:t>Забезпечення тендерної пропозиції</w:t>
            </w:r>
          </w:p>
        </w:tc>
        <w:tc>
          <w:tcPr>
            <w:tcW w:w="6052" w:type="dxa"/>
            <w:shd w:val="clear" w:color="auto" w:fill="auto"/>
          </w:tcPr>
          <w:p w14:paraId="39290F08" w14:textId="77777777" w:rsidR="00393D18" w:rsidRPr="008435DF" w:rsidRDefault="00393D18" w:rsidP="00393D18">
            <w:pPr>
              <w:pStyle w:val="rvps2"/>
              <w:spacing w:before="0" w:beforeAutospacing="0" w:after="0" w:afterAutospacing="0"/>
              <w:rPr>
                <w:b/>
              </w:rPr>
            </w:pPr>
            <w:r w:rsidRPr="008435DF">
              <w:t>Учасник надає Замовнику гарантії виконання своїх зобов’язань у зв’язку з поданням тендерної пропозиції у вигляді</w:t>
            </w:r>
            <w:r w:rsidRPr="008435DF">
              <w:rPr>
                <w:b/>
              </w:rPr>
              <w:t xml:space="preserve"> безвідкличної електронної банківської гарантії на суму: </w:t>
            </w:r>
          </w:p>
          <w:p w14:paraId="29F6CA42" w14:textId="77777777" w:rsidR="007309C6" w:rsidRDefault="007309C6" w:rsidP="007309C6">
            <w:pPr>
              <w:pStyle w:val="rvps2"/>
              <w:spacing w:before="0" w:beforeAutospacing="0" w:after="0" w:afterAutospacing="0"/>
              <w:rPr>
                <w:b/>
                <w:color w:val="0000FF"/>
              </w:rPr>
            </w:pPr>
            <w:r>
              <w:rPr>
                <w:b/>
                <w:color w:val="0000FF"/>
              </w:rPr>
              <w:t>ЛОТ №1 -  56 000,00 (П’ятдесят шість тисячі грн. 00 коп.),</w:t>
            </w:r>
          </w:p>
          <w:p w14:paraId="7BBA21D6" w14:textId="77777777" w:rsidR="007309C6" w:rsidRDefault="007309C6" w:rsidP="007309C6">
            <w:pPr>
              <w:pStyle w:val="rvps2"/>
              <w:spacing w:before="0" w:beforeAutospacing="0" w:after="0" w:afterAutospacing="0"/>
              <w:rPr>
                <w:b/>
                <w:color w:val="0000FF"/>
              </w:rPr>
            </w:pPr>
            <w:r>
              <w:rPr>
                <w:b/>
                <w:color w:val="0000FF"/>
              </w:rPr>
              <w:t>ЛОТ №2 – 6 000,00 грн.</w:t>
            </w:r>
            <w:r w:rsidRPr="00192FA5">
              <w:rPr>
                <w:b/>
                <w:color w:val="0000FF"/>
              </w:rPr>
              <w:t xml:space="preserve"> (</w:t>
            </w:r>
            <w:r>
              <w:rPr>
                <w:b/>
                <w:color w:val="0000FF"/>
              </w:rPr>
              <w:t xml:space="preserve">Шість тисяч </w:t>
            </w:r>
            <w:r w:rsidRPr="00192FA5">
              <w:rPr>
                <w:b/>
                <w:color w:val="0000FF"/>
              </w:rPr>
              <w:t xml:space="preserve">грн. </w:t>
            </w:r>
            <w:r>
              <w:rPr>
                <w:b/>
                <w:color w:val="0000FF"/>
              </w:rPr>
              <w:t>99</w:t>
            </w:r>
            <w:r w:rsidRPr="00192FA5">
              <w:rPr>
                <w:b/>
                <w:color w:val="0000FF"/>
              </w:rPr>
              <w:t xml:space="preserve"> коп.)</w:t>
            </w:r>
            <w:r>
              <w:rPr>
                <w:b/>
                <w:color w:val="0000FF"/>
              </w:rPr>
              <w:t>.</w:t>
            </w:r>
          </w:p>
          <w:p w14:paraId="0E0BFFC0" w14:textId="77777777" w:rsidR="00393D18" w:rsidRPr="008435DF" w:rsidRDefault="00393D18" w:rsidP="00393D18">
            <w:pPr>
              <w:pStyle w:val="rvps2"/>
              <w:spacing w:before="0" w:beforeAutospacing="0" w:after="0" w:afterAutospacing="0"/>
              <w:jc w:val="both"/>
              <w:rPr>
                <w:b/>
              </w:rPr>
            </w:pPr>
            <w:bookmarkStart w:id="0" w:name="_GoBack"/>
            <w:bookmarkEnd w:id="0"/>
            <w:r w:rsidRPr="008435DF">
              <w:t>яка надається одночасно з поданням тендерної пропозиції.</w:t>
            </w:r>
          </w:p>
          <w:p w14:paraId="7D5F145B" w14:textId="77777777" w:rsidR="00393D18" w:rsidRPr="008435DF" w:rsidRDefault="00393D18" w:rsidP="00393D18">
            <w:pPr>
              <w:pStyle w:val="af6"/>
              <w:spacing w:before="0" w:beforeAutospacing="0" w:after="0" w:afterAutospacing="0"/>
              <w:jc w:val="both"/>
            </w:pPr>
            <w:r w:rsidRPr="008435DF">
              <w:t xml:space="preserve"> Строк дії забезпечення тендерної пропозиції відповідає строку дії</w:t>
            </w:r>
            <w:r w:rsidRPr="008435DF">
              <w:rPr>
                <w:bCs/>
              </w:rPr>
              <w:t xml:space="preserve"> тендерної пропозиції </w:t>
            </w:r>
            <w:r w:rsidRPr="008435DF">
              <w:t>та становить 90 днів з дати розкриття тендерних пропозицій.</w:t>
            </w:r>
          </w:p>
        </w:tc>
      </w:tr>
      <w:tr w:rsidR="00393D18" w:rsidRPr="008435DF" w14:paraId="0649DC91" w14:textId="77777777" w:rsidTr="00BC00F5">
        <w:trPr>
          <w:trHeight w:val="245"/>
          <w:jc w:val="center"/>
        </w:trPr>
        <w:tc>
          <w:tcPr>
            <w:tcW w:w="1453" w:type="dxa"/>
            <w:shd w:val="clear" w:color="auto" w:fill="auto"/>
          </w:tcPr>
          <w:p w14:paraId="73BD19F7" w14:textId="77777777" w:rsidR="00393D18" w:rsidRPr="008435DF" w:rsidRDefault="00393D18" w:rsidP="00393D18">
            <w:pPr>
              <w:widowControl w:val="0"/>
              <w:spacing w:beforeLines="30" w:before="72" w:afterLines="30" w:after="72"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3</w:t>
            </w:r>
          </w:p>
        </w:tc>
        <w:tc>
          <w:tcPr>
            <w:tcW w:w="3053" w:type="dxa"/>
            <w:shd w:val="clear" w:color="auto" w:fill="auto"/>
          </w:tcPr>
          <w:p w14:paraId="389A1350" w14:textId="77777777" w:rsidR="00393D18" w:rsidRPr="008435DF" w:rsidRDefault="00393D18" w:rsidP="00393D18">
            <w:pPr>
              <w:pStyle w:val="a7"/>
              <w:widowControl w:val="0"/>
              <w:spacing w:beforeLines="30" w:before="72" w:afterLines="30" w:after="72"/>
              <w:ind w:right="113"/>
              <w:contextualSpacing/>
              <w:rPr>
                <w:rFonts w:ascii="Times New Roman" w:hAnsi="Times New Roman"/>
                <w:sz w:val="24"/>
                <w:szCs w:val="24"/>
                <w:lang w:eastAsia="uk-UA"/>
              </w:rPr>
            </w:pPr>
            <w:r w:rsidRPr="008435DF">
              <w:rPr>
                <w:rFonts w:ascii="Times New Roman" w:hAnsi="Times New Roman"/>
                <w:sz w:val="24"/>
                <w:szCs w:val="24"/>
                <w:lang w:eastAsia="uk-UA"/>
              </w:rPr>
              <w:t>Умови повернення чи неповернення забезпечення тендерної пропозиції</w:t>
            </w:r>
          </w:p>
        </w:tc>
        <w:tc>
          <w:tcPr>
            <w:tcW w:w="6052" w:type="dxa"/>
            <w:shd w:val="clear" w:color="auto" w:fill="auto"/>
          </w:tcPr>
          <w:p w14:paraId="09E3C433" w14:textId="77777777" w:rsidR="00393D18" w:rsidRPr="008435DF" w:rsidRDefault="00393D18" w:rsidP="00393D18">
            <w:pPr>
              <w:widowControl w:val="0"/>
              <w:spacing w:beforeLines="30" w:before="72" w:afterLines="30" w:after="72" w:line="240" w:lineRule="auto"/>
              <w:ind w:left="34" w:right="113"/>
              <w:contextualSpacing/>
              <w:jc w:val="both"/>
              <w:rPr>
                <w:rFonts w:ascii="Times New Roman" w:hAnsi="Times New Roman"/>
                <w:b/>
                <w:sz w:val="24"/>
                <w:szCs w:val="24"/>
                <w:lang w:eastAsia="uk-UA"/>
              </w:rPr>
            </w:pPr>
            <w:bookmarkStart w:id="1" w:name="n445"/>
            <w:bookmarkEnd w:id="1"/>
            <w:r w:rsidRPr="008435DF">
              <w:rPr>
                <w:rFonts w:ascii="Times New Roman" w:hAnsi="Times New Roman"/>
                <w:b/>
                <w:sz w:val="24"/>
                <w:szCs w:val="24"/>
                <w:lang w:eastAsia="uk-UA"/>
              </w:rPr>
              <w:t>Забезпечення тендерної пропозиції повертається учаснику  банківських днів з дня настання підстави для повернення забезпечення тендерної пропозиції в разі:</w:t>
            </w:r>
          </w:p>
          <w:p w14:paraId="01EA8DBB" w14:textId="77777777" w:rsidR="00393D18" w:rsidRPr="008435DF" w:rsidRDefault="00393D18" w:rsidP="00393D18">
            <w:pPr>
              <w:widowControl w:val="0"/>
              <w:spacing w:beforeLines="30" w:before="72" w:afterLines="30" w:after="72" w:line="240" w:lineRule="auto"/>
              <w:ind w:left="34" w:right="113" w:firstLine="425"/>
              <w:contextualSpacing/>
              <w:jc w:val="both"/>
              <w:rPr>
                <w:rFonts w:ascii="Times New Roman" w:hAnsi="Times New Roman"/>
                <w:sz w:val="24"/>
                <w:szCs w:val="24"/>
                <w:lang w:eastAsia="uk-UA"/>
              </w:rPr>
            </w:pPr>
            <w:bookmarkStart w:id="2" w:name="n446"/>
            <w:bookmarkEnd w:id="2"/>
            <w:r w:rsidRPr="008435DF">
              <w:rPr>
                <w:rFonts w:ascii="Times New Roman" w:hAnsi="Times New Roman"/>
                <w:sz w:val="24"/>
                <w:szCs w:val="24"/>
                <w:lang w:eastAsia="uk-UA"/>
              </w:rPr>
              <w:t>закінчення строку дії забезпечення тендерної пропозиції, зазначеного в тендерній документації;</w:t>
            </w:r>
          </w:p>
          <w:p w14:paraId="1E4BF110" w14:textId="77777777" w:rsidR="00393D18" w:rsidRPr="008435DF" w:rsidRDefault="00393D18" w:rsidP="00393D18">
            <w:pPr>
              <w:widowControl w:val="0"/>
              <w:spacing w:beforeLines="30" w:before="72" w:afterLines="30" w:after="72" w:line="240" w:lineRule="auto"/>
              <w:ind w:left="34" w:right="113" w:firstLine="425"/>
              <w:contextualSpacing/>
              <w:jc w:val="both"/>
              <w:rPr>
                <w:rFonts w:ascii="Times New Roman" w:hAnsi="Times New Roman"/>
                <w:sz w:val="24"/>
                <w:szCs w:val="24"/>
                <w:lang w:eastAsia="uk-UA"/>
              </w:rPr>
            </w:pPr>
            <w:bookmarkStart w:id="3" w:name="n447"/>
            <w:bookmarkEnd w:id="3"/>
            <w:r w:rsidRPr="008435DF">
              <w:rPr>
                <w:rFonts w:ascii="Times New Roman" w:hAnsi="Times New Roman"/>
                <w:sz w:val="24"/>
                <w:szCs w:val="24"/>
                <w:lang w:eastAsia="uk-UA"/>
              </w:rPr>
              <w:t>укладення договору про закупівлю з учасником, який став переможцем тендеру;</w:t>
            </w:r>
          </w:p>
          <w:p w14:paraId="626BBA25" w14:textId="77777777" w:rsidR="00393D18" w:rsidRPr="008435DF" w:rsidRDefault="00393D18" w:rsidP="00393D18">
            <w:pPr>
              <w:widowControl w:val="0"/>
              <w:spacing w:beforeLines="30" w:before="72" w:afterLines="30" w:after="72" w:line="240" w:lineRule="auto"/>
              <w:ind w:left="34" w:right="113" w:firstLine="425"/>
              <w:contextualSpacing/>
              <w:jc w:val="both"/>
              <w:rPr>
                <w:rFonts w:ascii="Times New Roman" w:hAnsi="Times New Roman"/>
                <w:sz w:val="24"/>
                <w:szCs w:val="24"/>
                <w:lang w:eastAsia="uk-UA"/>
              </w:rPr>
            </w:pPr>
            <w:bookmarkStart w:id="4" w:name="n448"/>
            <w:bookmarkEnd w:id="4"/>
            <w:r w:rsidRPr="008435DF">
              <w:rPr>
                <w:rFonts w:ascii="Times New Roman" w:hAnsi="Times New Roman"/>
                <w:sz w:val="24"/>
                <w:szCs w:val="24"/>
                <w:lang w:eastAsia="uk-UA"/>
              </w:rPr>
              <w:t>відкликання тендерної пропозиції до закінчення строку її подання;</w:t>
            </w:r>
          </w:p>
          <w:p w14:paraId="59D10B49" w14:textId="77777777" w:rsidR="00393D18" w:rsidRPr="008435DF" w:rsidRDefault="00393D18" w:rsidP="00393D18">
            <w:pPr>
              <w:widowControl w:val="0"/>
              <w:spacing w:beforeLines="30" w:before="72" w:afterLines="30" w:after="72" w:line="240" w:lineRule="auto"/>
              <w:ind w:left="34" w:right="113" w:firstLine="425"/>
              <w:contextualSpacing/>
              <w:jc w:val="both"/>
              <w:rPr>
                <w:rFonts w:ascii="Times New Roman" w:hAnsi="Times New Roman"/>
                <w:sz w:val="24"/>
                <w:szCs w:val="24"/>
                <w:lang w:eastAsia="uk-UA"/>
              </w:rPr>
            </w:pPr>
            <w:bookmarkStart w:id="5" w:name="n449"/>
            <w:bookmarkEnd w:id="5"/>
            <w:r w:rsidRPr="008435DF">
              <w:rPr>
                <w:rFonts w:ascii="Times New Roman" w:hAnsi="Times New Roman"/>
                <w:sz w:val="24"/>
                <w:szCs w:val="24"/>
                <w:lang w:eastAsia="uk-UA"/>
              </w:rPr>
              <w:t>завершення процедури закупівлі в разі не</w:t>
            </w:r>
            <w:r>
              <w:rPr>
                <w:rFonts w:ascii="Times New Roman" w:hAnsi="Times New Roman"/>
                <w:sz w:val="24"/>
                <w:szCs w:val="24"/>
                <w:lang w:eastAsia="uk-UA"/>
              </w:rPr>
              <w:t xml:space="preserve"> </w:t>
            </w:r>
            <w:r w:rsidRPr="008435DF">
              <w:rPr>
                <w:rFonts w:ascii="Times New Roman" w:hAnsi="Times New Roman"/>
                <w:sz w:val="24"/>
                <w:szCs w:val="24"/>
                <w:lang w:eastAsia="uk-UA"/>
              </w:rPr>
              <w:t>укладення договору про закупівлю із жодним з учасників, які подали тендерні пропозиції.</w:t>
            </w:r>
          </w:p>
          <w:p w14:paraId="43AAD44C" w14:textId="77777777" w:rsidR="00393D18" w:rsidRPr="008435DF" w:rsidRDefault="00393D18" w:rsidP="00393D18">
            <w:pPr>
              <w:widowControl w:val="0"/>
              <w:spacing w:beforeLines="30" w:before="72" w:afterLines="30" w:after="72" w:line="240" w:lineRule="auto"/>
              <w:ind w:left="34" w:right="113"/>
              <w:contextualSpacing/>
              <w:jc w:val="both"/>
              <w:rPr>
                <w:rFonts w:ascii="Times New Roman" w:hAnsi="Times New Roman"/>
                <w:b/>
                <w:sz w:val="24"/>
                <w:szCs w:val="24"/>
                <w:lang w:eastAsia="uk-UA"/>
              </w:rPr>
            </w:pPr>
            <w:r w:rsidRPr="008435DF">
              <w:rPr>
                <w:rFonts w:ascii="Times New Roman" w:hAnsi="Times New Roman"/>
                <w:b/>
                <w:sz w:val="24"/>
                <w:szCs w:val="24"/>
                <w:lang w:eastAsia="uk-UA"/>
              </w:rPr>
              <w:t>Забезпечення тендерної пропозиції не повертається в разі:</w:t>
            </w:r>
          </w:p>
          <w:p w14:paraId="0B9F4D37" w14:textId="77777777" w:rsidR="00393D18" w:rsidRPr="008435DF" w:rsidRDefault="00393D18" w:rsidP="00393D18">
            <w:pPr>
              <w:widowControl w:val="0"/>
              <w:spacing w:beforeLines="30" w:before="72" w:afterLines="30" w:after="72" w:line="240" w:lineRule="auto"/>
              <w:ind w:left="34" w:right="113" w:firstLine="425"/>
              <w:contextualSpacing/>
              <w:jc w:val="both"/>
              <w:rPr>
                <w:rFonts w:ascii="Times New Roman" w:hAnsi="Times New Roman"/>
                <w:sz w:val="24"/>
                <w:szCs w:val="24"/>
                <w:lang w:eastAsia="uk-UA"/>
              </w:rPr>
            </w:pPr>
            <w:bookmarkStart w:id="6" w:name="n441"/>
            <w:bookmarkEnd w:id="6"/>
            <w:r w:rsidRPr="008435DF">
              <w:rPr>
                <w:rFonts w:ascii="Times New Roman" w:hAnsi="Times New Roman"/>
                <w:sz w:val="24"/>
                <w:szCs w:val="24"/>
                <w:lang w:eastAsia="uk-UA"/>
              </w:rPr>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чинними;</w:t>
            </w:r>
          </w:p>
          <w:p w14:paraId="7961F624" w14:textId="77777777" w:rsidR="00393D18" w:rsidRPr="008435DF" w:rsidRDefault="00393D18" w:rsidP="00393D18">
            <w:pPr>
              <w:widowControl w:val="0"/>
              <w:spacing w:beforeLines="30" w:before="72" w:afterLines="30" w:after="72" w:line="240" w:lineRule="auto"/>
              <w:ind w:left="34" w:right="113" w:firstLine="425"/>
              <w:contextualSpacing/>
              <w:jc w:val="both"/>
              <w:rPr>
                <w:rFonts w:ascii="Times New Roman" w:hAnsi="Times New Roman"/>
                <w:sz w:val="24"/>
                <w:szCs w:val="24"/>
                <w:lang w:eastAsia="uk-UA"/>
              </w:rPr>
            </w:pPr>
            <w:bookmarkStart w:id="7" w:name="n442"/>
            <w:bookmarkEnd w:id="7"/>
            <w:r w:rsidRPr="008435DF">
              <w:rPr>
                <w:rFonts w:ascii="Times New Roman" w:hAnsi="Times New Roman"/>
                <w:sz w:val="24"/>
                <w:szCs w:val="24"/>
                <w:lang w:eastAsia="uk-UA"/>
              </w:rPr>
              <w:t>не</w:t>
            </w:r>
            <w:r>
              <w:rPr>
                <w:rFonts w:ascii="Times New Roman" w:hAnsi="Times New Roman"/>
                <w:sz w:val="24"/>
                <w:szCs w:val="24"/>
                <w:lang w:eastAsia="uk-UA"/>
              </w:rPr>
              <w:t xml:space="preserve"> </w:t>
            </w:r>
            <w:r w:rsidRPr="008435DF">
              <w:rPr>
                <w:rFonts w:ascii="Times New Roman" w:hAnsi="Times New Roman"/>
                <w:sz w:val="24"/>
                <w:szCs w:val="24"/>
                <w:lang w:eastAsia="uk-UA"/>
              </w:rPr>
              <w:t>підписання учасником, який став переможцем процедури торгів, договору про закупівлю;</w:t>
            </w:r>
          </w:p>
          <w:p w14:paraId="3E2CC800" w14:textId="77777777" w:rsidR="00393D18" w:rsidRPr="008435DF" w:rsidRDefault="00393D18" w:rsidP="00393D18">
            <w:pPr>
              <w:widowControl w:val="0"/>
              <w:spacing w:beforeLines="30" w:before="72" w:afterLines="30" w:after="72" w:line="240" w:lineRule="auto"/>
              <w:ind w:left="34" w:right="113" w:firstLine="425"/>
              <w:contextualSpacing/>
              <w:jc w:val="both"/>
              <w:rPr>
                <w:rFonts w:ascii="Times New Roman" w:hAnsi="Times New Roman"/>
                <w:sz w:val="24"/>
                <w:szCs w:val="24"/>
                <w:lang w:eastAsia="uk-UA"/>
              </w:rPr>
            </w:pPr>
            <w:bookmarkStart w:id="8" w:name="n443"/>
            <w:bookmarkEnd w:id="8"/>
            <w:r w:rsidRPr="008435DF">
              <w:rPr>
                <w:rFonts w:ascii="Times New Roman" w:hAnsi="Times New Roman"/>
                <w:sz w:val="24"/>
                <w:szCs w:val="24"/>
                <w:lang w:eastAsia="uk-UA"/>
              </w:rPr>
              <w:t xml:space="preserve">ненадання переможцем у строк, визначений в </w:t>
            </w:r>
            <w:hyperlink r:id="rId7" w:anchor="n308" w:history="1">
              <w:r w:rsidRPr="008435DF">
                <w:rPr>
                  <w:rFonts w:ascii="Times New Roman" w:hAnsi="Times New Roman"/>
                  <w:sz w:val="24"/>
                  <w:szCs w:val="24"/>
                  <w:lang w:eastAsia="uk-UA"/>
                </w:rPr>
                <w:t>абзаці другому</w:t>
              </w:r>
            </w:hyperlink>
            <w:r w:rsidRPr="008435DF">
              <w:rPr>
                <w:rFonts w:ascii="Times New Roman" w:hAnsi="Times New Roman"/>
                <w:sz w:val="24"/>
                <w:szCs w:val="24"/>
                <w:lang w:eastAsia="uk-UA"/>
              </w:rPr>
              <w:t xml:space="preserve"> частини третьої статті 17 Закону, документів, що підтверджують відсутність підстав, передбачених статтею 17 Закону;</w:t>
            </w:r>
          </w:p>
          <w:p w14:paraId="57018AD4" w14:textId="77777777" w:rsidR="00393D18" w:rsidRPr="008435DF" w:rsidRDefault="00393D18" w:rsidP="00393D18">
            <w:pPr>
              <w:pStyle w:val="rvps2"/>
              <w:widowControl w:val="0"/>
              <w:shd w:val="clear" w:color="auto" w:fill="FFFFFF"/>
              <w:spacing w:beforeLines="30" w:before="72" w:beforeAutospacing="0" w:afterLines="30" w:after="72" w:afterAutospacing="0"/>
              <w:ind w:left="34" w:firstLine="425"/>
              <w:contextualSpacing/>
              <w:jc w:val="both"/>
              <w:textAlignment w:val="baseline"/>
            </w:pPr>
            <w:bookmarkStart w:id="9" w:name="n444"/>
            <w:bookmarkEnd w:id="9"/>
            <w:r w:rsidRPr="008435DF">
              <w:t>ненадання переможцем процедури торгів забезпечення виконання договору про закупівлю після отримання повідомлення про намір укласти договір, якщо надання такого забезпечення передбачено тендерною документацією.</w:t>
            </w:r>
          </w:p>
          <w:p w14:paraId="7137D741" w14:textId="77777777" w:rsidR="00393D18" w:rsidRPr="008435DF" w:rsidRDefault="00393D18" w:rsidP="00393D18">
            <w:pPr>
              <w:pStyle w:val="rvps2"/>
              <w:widowControl w:val="0"/>
              <w:shd w:val="clear" w:color="auto" w:fill="FFFFFF"/>
              <w:spacing w:beforeLines="30" w:before="72" w:beforeAutospacing="0" w:afterLines="30" w:after="72" w:afterAutospacing="0"/>
              <w:ind w:left="34" w:firstLine="425"/>
              <w:contextualSpacing/>
              <w:jc w:val="both"/>
              <w:textAlignment w:val="baseline"/>
            </w:pPr>
            <w:r w:rsidRPr="008435DF">
              <w:t>Кошти, що надійшли як забезпечення тендерної пропозиції торгів  (у разі якщо вони не повертаються учаснику), підлягають перераху</w:t>
            </w:r>
            <w:r>
              <w:t xml:space="preserve">ванню на рахунок </w:t>
            </w:r>
            <w:r>
              <w:lastRenderedPageBreak/>
              <w:t>підприємства (</w:t>
            </w:r>
            <w:r w:rsidRPr="008435DF">
              <w:t>АТ «ВІННИЦЯОБЛЕНЕРГО»).</w:t>
            </w:r>
          </w:p>
        </w:tc>
      </w:tr>
      <w:tr w:rsidR="00393D18" w:rsidRPr="008435DF" w14:paraId="2D8BFBDD" w14:textId="77777777" w:rsidTr="00BC00F5">
        <w:trPr>
          <w:trHeight w:val="1400"/>
          <w:jc w:val="center"/>
        </w:trPr>
        <w:tc>
          <w:tcPr>
            <w:tcW w:w="1453" w:type="dxa"/>
            <w:shd w:val="clear" w:color="auto" w:fill="auto"/>
          </w:tcPr>
          <w:p w14:paraId="5A9F5534" w14:textId="77777777" w:rsidR="00393D18" w:rsidRPr="008435DF" w:rsidRDefault="00393D18" w:rsidP="00393D18">
            <w:pPr>
              <w:widowControl w:val="0"/>
              <w:spacing w:beforeLines="30" w:before="72" w:afterLines="30" w:after="72"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lastRenderedPageBreak/>
              <w:t>4</w:t>
            </w:r>
          </w:p>
        </w:tc>
        <w:tc>
          <w:tcPr>
            <w:tcW w:w="3053" w:type="dxa"/>
            <w:shd w:val="clear" w:color="auto" w:fill="auto"/>
          </w:tcPr>
          <w:p w14:paraId="2D94A460" w14:textId="77777777" w:rsidR="00393D18" w:rsidRPr="008435DF" w:rsidRDefault="00393D18" w:rsidP="00393D18">
            <w:pPr>
              <w:pStyle w:val="a7"/>
              <w:widowControl w:val="0"/>
              <w:spacing w:beforeLines="30" w:before="72" w:afterLines="30" w:after="72"/>
              <w:ind w:right="113"/>
              <w:contextualSpacing/>
              <w:rPr>
                <w:rFonts w:ascii="Times New Roman" w:hAnsi="Times New Roman"/>
                <w:sz w:val="24"/>
                <w:szCs w:val="24"/>
                <w:lang w:eastAsia="uk-UA"/>
              </w:rPr>
            </w:pPr>
            <w:r w:rsidRPr="008435DF">
              <w:rPr>
                <w:rFonts w:ascii="Times New Roman" w:hAnsi="Times New Roman"/>
                <w:sz w:val="24"/>
                <w:szCs w:val="24"/>
                <w:lang w:eastAsia="uk-UA"/>
              </w:rPr>
              <w:t>Строк, протягом якого тендерні пропозиції є дійсними</w:t>
            </w:r>
          </w:p>
        </w:tc>
        <w:tc>
          <w:tcPr>
            <w:tcW w:w="6052" w:type="dxa"/>
            <w:shd w:val="clear" w:color="auto" w:fill="auto"/>
          </w:tcPr>
          <w:p w14:paraId="3A72D3B6" w14:textId="77777777" w:rsidR="00393D18" w:rsidRPr="008435DF" w:rsidRDefault="00393D18" w:rsidP="00393D18">
            <w:pPr>
              <w:widowControl w:val="0"/>
              <w:spacing w:beforeLines="20" w:before="48" w:afterLines="20" w:after="48"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Тендерні пропозиції вважаються дійсними протягом 90 днів.  До закінчення цього строку замовник має право вимагати від учасників продовження строку дії тендерних пропозицій;</w:t>
            </w:r>
          </w:p>
          <w:p w14:paraId="6230C8FA" w14:textId="77777777" w:rsidR="00393D18" w:rsidRPr="008435DF" w:rsidRDefault="00393D18" w:rsidP="00393D18">
            <w:pPr>
              <w:widowControl w:val="0"/>
              <w:spacing w:beforeLines="20" w:before="48" w:after="0" w:line="240" w:lineRule="auto"/>
              <w:ind w:right="113" w:firstLine="459"/>
              <w:contextualSpacing/>
              <w:jc w:val="both"/>
              <w:rPr>
                <w:rFonts w:ascii="Times New Roman" w:hAnsi="Times New Roman"/>
                <w:sz w:val="24"/>
                <w:szCs w:val="24"/>
                <w:lang w:eastAsia="uk-UA"/>
              </w:rPr>
            </w:pPr>
            <w:r w:rsidRPr="008435DF">
              <w:rPr>
                <w:rFonts w:ascii="Times New Roman" w:hAnsi="Times New Roman"/>
                <w:sz w:val="24"/>
                <w:szCs w:val="24"/>
                <w:lang w:eastAsia="uk-UA"/>
              </w:rPr>
              <w:t>учасник має право:</w:t>
            </w:r>
          </w:p>
          <w:p w14:paraId="049B1330" w14:textId="77777777" w:rsidR="00393D18" w:rsidRPr="008435DF" w:rsidRDefault="00393D18" w:rsidP="00393D18">
            <w:pPr>
              <w:widowControl w:val="0"/>
              <w:spacing w:beforeLines="20" w:before="48" w:after="0" w:line="240" w:lineRule="auto"/>
              <w:ind w:right="113" w:firstLine="459"/>
              <w:contextualSpacing/>
              <w:jc w:val="both"/>
              <w:rPr>
                <w:rFonts w:ascii="Times New Roman" w:hAnsi="Times New Roman"/>
                <w:sz w:val="24"/>
                <w:szCs w:val="24"/>
                <w:lang w:eastAsia="uk-UA"/>
              </w:rPr>
            </w:pPr>
            <w:r w:rsidRPr="008435DF">
              <w:rPr>
                <w:rFonts w:ascii="Times New Roman" w:hAnsi="Times New Roman"/>
                <w:sz w:val="24"/>
                <w:szCs w:val="24"/>
                <w:lang w:eastAsia="uk-UA"/>
              </w:rPr>
              <w:t>відхилити таку вимогу, не втрачаючи при цьому наданого ним забезпечення тендерної пропозиції;</w:t>
            </w:r>
          </w:p>
          <w:p w14:paraId="4C3BCF49" w14:textId="77777777" w:rsidR="00393D18" w:rsidRPr="008435DF" w:rsidRDefault="00393D18" w:rsidP="00393D18">
            <w:pPr>
              <w:widowControl w:val="0"/>
              <w:spacing w:beforeLines="20" w:before="48" w:after="0" w:line="240" w:lineRule="auto"/>
              <w:ind w:right="113" w:firstLine="459"/>
              <w:contextualSpacing/>
              <w:jc w:val="both"/>
              <w:rPr>
                <w:rFonts w:ascii="Times New Roman" w:hAnsi="Times New Roman"/>
                <w:sz w:val="24"/>
                <w:szCs w:val="24"/>
                <w:lang w:eastAsia="uk-UA"/>
              </w:rPr>
            </w:pPr>
            <w:r w:rsidRPr="008435DF">
              <w:rPr>
                <w:rFonts w:ascii="Times New Roman" w:hAnsi="Times New Roman"/>
                <w:sz w:val="24"/>
                <w:szCs w:val="24"/>
                <w:lang w:eastAsia="uk-UA"/>
              </w:rPr>
              <w:t>погодитися з вимогою та продовжити строк дії поданої ним тендерної пропозиції та наданого забезпечення тендерної пропозиції.</w:t>
            </w:r>
          </w:p>
        </w:tc>
      </w:tr>
      <w:tr w:rsidR="00393D18" w:rsidRPr="008435DF" w14:paraId="1BC4713F" w14:textId="77777777" w:rsidTr="00BC00F5">
        <w:trPr>
          <w:trHeight w:val="245"/>
          <w:jc w:val="center"/>
        </w:trPr>
        <w:tc>
          <w:tcPr>
            <w:tcW w:w="1453" w:type="dxa"/>
            <w:shd w:val="clear" w:color="auto" w:fill="auto"/>
          </w:tcPr>
          <w:p w14:paraId="6E4A06AD" w14:textId="77777777" w:rsidR="00393D18" w:rsidRPr="008435DF" w:rsidRDefault="00393D18" w:rsidP="00393D18">
            <w:pPr>
              <w:widowControl w:val="0"/>
              <w:spacing w:beforeLines="20" w:before="48" w:after="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5</w:t>
            </w:r>
          </w:p>
        </w:tc>
        <w:tc>
          <w:tcPr>
            <w:tcW w:w="3053" w:type="dxa"/>
            <w:shd w:val="clear" w:color="auto" w:fill="auto"/>
          </w:tcPr>
          <w:p w14:paraId="28EF204C" w14:textId="77777777" w:rsidR="00393D18" w:rsidRPr="008435DF" w:rsidRDefault="00393D18" w:rsidP="00393D18">
            <w:pPr>
              <w:widowControl w:val="0"/>
              <w:spacing w:beforeLines="20" w:before="48" w:after="0" w:line="240" w:lineRule="auto"/>
              <w:ind w:right="113"/>
              <w:contextualSpacing/>
              <w:rPr>
                <w:rFonts w:ascii="Times New Roman" w:hAnsi="Times New Roman"/>
                <w:sz w:val="24"/>
                <w:szCs w:val="24"/>
                <w:lang w:eastAsia="uk-UA"/>
              </w:rPr>
            </w:pPr>
            <w:r w:rsidRPr="008435DF">
              <w:rPr>
                <w:rFonts w:ascii="Times New Roman" w:eastAsia="Times New Roman" w:hAnsi="Times New Roman"/>
                <w:sz w:val="24"/>
                <w:szCs w:val="24"/>
              </w:rPr>
              <w:t>Кваліфікаційні критерії до учасників та вимоги, установлені статтею 17 Закону</w:t>
            </w:r>
          </w:p>
        </w:tc>
        <w:tc>
          <w:tcPr>
            <w:tcW w:w="6052" w:type="dxa"/>
            <w:shd w:val="clear" w:color="auto" w:fill="auto"/>
          </w:tcPr>
          <w:p w14:paraId="78B6CA6A" w14:textId="77777777" w:rsidR="00393D18" w:rsidRPr="008435DF" w:rsidRDefault="00393D18" w:rsidP="00393D18">
            <w:pPr>
              <w:widowControl w:val="0"/>
              <w:spacing w:beforeLines="20" w:before="48" w:after="0" w:line="240" w:lineRule="auto"/>
              <w:ind w:right="113"/>
              <w:contextualSpacing/>
              <w:jc w:val="both"/>
              <w:rPr>
                <w:rFonts w:ascii="Times New Roman" w:hAnsi="Times New Roman"/>
                <w:sz w:val="24"/>
                <w:szCs w:val="24"/>
              </w:rPr>
            </w:pPr>
            <w:r w:rsidRPr="008435DF">
              <w:rPr>
                <w:rFonts w:ascii="Times New Roman" w:hAnsi="Times New Roman"/>
                <w:sz w:val="24"/>
                <w:szCs w:val="24"/>
              </w:rPr>
              <w:t>Для участі в процедурі закупівлі Замовник установлює декілька кваліфікаційних критеріїв, а саме:</w:t>
            </w:r>
          </w:p>
          <w:p w14:paraId="1780374D" w14:textId="77777777" w:rsidR="00393D18" w:rsidRPr="008435DF" w:rsidRDefault="00393D18" w:rsidP="00393D18">
            <w:pPr>
              <w:widowControl w:val="0"/>
              <w:spacing w:beforeLines="20" w:before="48" w:after="0" w:line="240" w:lineRule="auto"/>
              <w:ind w:right="113"/>
              <w:contextualSpacing/>
              <w:jc w:val="both"/>
              <w:rPr>
                <w:rFonts w:ascii="Times New Roman" w:hAnsi="Times New Roman"/>
                <w:sz w:val="24"/>
                <w:szCs w:val="24"/>
              </w:rPr>
            </w:pPr>
            <w:r w:rsidRPr="008435DF">
              <w:rPr>
                <w:rFonts w:ascii="Times New Roman" w:hAnsi="Times New Roman"/>
                <w:sz w:val="24"/>
                <w:szCs w:val="24"/>
              </w:rPr>
              <w:t>-  наявність обладнання та матеріально-технічної бази;</w:t>
            </w:r>
          </w:p>
          <w:p w14:paraId="2CD642F1" w14:textId="77777777" w:rsidR="00393D18" w:rsidRPr="008435DF" w:rsidRDefault="00393D18" w:rsidP="00393D18">
            <w:pPr>
              <w:widowControl w:val="0"/>
              <w:spacing w:beforeLines="20" w:before="48" w:after="0" w:line="240" w:lineRule="auto"/>
              <w:ind w:right="113"/>
              <w:contextualSpacing/>
              <w:jc w:val="both"/>
              <w:rPr>
                <w:rFonts w:ascii="Times New Roman" w:hAnsi="Times New Roman"/>
                <w:sz w:val="24"/>
                <w:szCs w:val="24"/>
              </w:rPr>
            </w:pPr>
            <w:r w:rsidRPr="008435DF">
              <w:rPr>
                <w:rFonts w:ascii="Times New Roman" w:hAnsi="Times New Roman"/>
                <w:sz w:val="24"/>
                <w:szCs w:val="24"/>
              </w:rPr>
              <w:t>- наявність працівників відповідної кваліфікації, які мають необхідні знання та досвід;</w:t>
            </w:r>
          </w:p>
          <w:p w14:paraId="32D2D358" w14:textId="77777777" w:rsidR="00393D18" w:rsidRPr="008435DF" w:rsidRDefault="00393D18" w:rsidP="00393D18">
            <w:pPr>
              <w:widowControl w:val="0"/>
              <w:spacing w:beforeLines="20" w:before="48" w:after="0" w:line="240" w:lineRule="auto"/>
              <w:ind w:right="113"/>
              <w:contextualSpacing/>
              <w:jc w:val="both"/>
              <w:rPr>
                <w:rFonts w:ascii="Times New Roman" w:hAnsi="Times New Roman"/>
                <w:sz w:val="24"/>
                <w:szCs w:val="24"/>
              </w:rPr>
            </w:pPr>
            <w:r w:rsidRPr="008435DF">
              <w:rPr>
                <w:rFonts w:ascii="Times New Roman" w:hAnsi="Times New Roman"/>
                <w:sz w:val="24"/>
                <w:szCs w:val="24"/>
              </w:rPr>
              <w:t>- наявність документально підтвердженого досвіду виконання аналогічного договору.</w:t>
            </w:r>
          </w:p>
          <w:p w14:paraId="5D02AEDC" w14:textId="77777777" w:rsidR="00393D18" w:rsidRPr="008435DF" w:rsidRDefault="00393D18" w:rsidP="00393D18">
            <w:pPr>
              <w:widowControl w:val="0"/>
              <w:spacing w:beforeLines="20" w:before="48" w:after="0" w:line="240" w:lineRule="auto"/>
              <w:ind w:right="113"/>
              <w:contextualSpacing/>
              <w:jc w:val="both"/>
              <w:rPr>
                <w:rFonts w:ascii="Times New Roman" w:hAnsi="Times New Roman"/>
                <w:sz w:val="24"/>
                <w:szCs w:val="24"/>
              </w:rPr>
            </w:pPr>
            <w:r w:rsidRPr="008435DF">
              <w:rPr>
                <w:rFonts w:ascii="Times New Roman" w:hAnsi="Times New Roman"/>
                <w:sz w:val="24"/>
                <w:szCs w:val="24"/>
              </w:rPr>
              <w:t>Перелік документів, які вимагаються для підтвердження відповідності пропозиції учасника кваліфікаційним критеріям наведений в Додатку №1 до цієї тендерної документації.</w:t>
            </w:r>
          </w:p>
          <w:p w14:paraId="4AFB0A3C" w14:textId="77777777" w:rsidR="00393D18" w:rsidRPr="008435DF" w:rsidRDefault="00393D18" w:rsidP="00393D18">
            <w:pPr>
              <w:widowControl w:val="0"/>
              <w:spacing w:beforeLines="20" w:before="48" w:after="0" w:line="240" w:lineRule="auto"/>
              <w:ind w:right="113"/>
              <w:contextualSpacing/>
              <w:jc w:val="both"/>
              <w:rPr>
                <w:rFonts w:ascii="Times New Roman" w:hAnsi="Times New Roman"/>
                <w:sz w:val="24"/>
                <w:szCs w:val="24"/>
                <w:highlight w:val="yellow"/>
              </w:rPr>
            </w:pPr>
            <w:r w:rsidRPr="008435DF">
              <w:rPr>
                <w:rFonts w:ascii="Times New Roman" w:hAnsi="Times New Roman"/>
                <w:sz w:val="24"/>
                <w:szCs w:val="24"/>
              </w:rPr>
              <w:t>Інформацію про спосіб підтвердження відповідності учасників вимогам установленим статтею 17 Закону, наведено в Додатку №1 до цієї тендерної документації.</w:t>
            </w:r>
          </w:p>
        </w:tc>
      </w:tr>
      <w:tr w:rsidR="00393D18" w:rsidRPr="008435DF" w14:paraId="402DF872" w14:textId="77777777" w:rsidTr="00BC00F5">
        <w:trPr>
          <w:trHeight w:val="245"/>
          <w:jc w:val="center"/>
        </w:trPr>
        <w:tc>
          <w:tcPr>
            <w:tcW w:w="1453" w:type="dxa"/>
            <w:shd w:val="clear" w:color="auto" w:fill="auto"/>
          </w:tcPr>
          <w:p w14:paraId="5A39425F" w14:textId="77777777" w:rsidR="00393D18" w:rsidRPr="008435DF" w:rsidRDefault="00393D18" w:rsidP="00393D18">
            <w:pPr>
              <w:widowControl w:val="0"/>
              <w:spacing w:beforeLines="20" w:before="48" w:after="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6</w:t>
            </w:r>
          </w:p>
        </w:tc>
        <w:tc>
          <w:tcPr>
            <w:tcW w:w="3053" w:type="dxa"/>
            <w:shd w:val="clear" w:color="auto" w:fill="auto"/>
          </w:tcPr>
          <w:p w14:paraId="61B41119" w14:textId="77777777" w:rsidR="00393D18" w:rsidRPr="008435DF" w:rsidRDefault="00393D18" w:rsidP="00393D18">
            <w:pPr>
              <w:widowControl w:val="0"/>
              <w:spacing w:beforeLines="20" w:before="48" w:after="0"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Інформація про технічні, якісні та кількісні характеристики предмета закупівлі</w:t>
            </w:r>
          </w:p>
        </w:tc>
        <w:tc>
          <w:tcPr>
            <w:tcW w:w="6052" w:type="dxa"/>
            <w:shd w:val="clear" w:color="auto" w:fill="auto"/>
          </w:tcPr>
          <w:p w14:paraId="5400DD13" w14:textId="77777777" w:rsidR="00393D18" w:rsidRPr="008435DF" w:rsidRDefault="00393D18" w:rsidP="00393D18">
            <w:pPr>
              <w:widowControl w:val="0"/>
              <w:spacing w:beforeLines="20" w:before="48" w:after="0" w:line="240" w:lineRule="auto"/>
              <w:ind w:right="113"/>
              <w:contextualSpacing/>
              <w:jc w:val="both"/>
              <w:rPr>
                <w:rFonts w:ascii="Times New Roman" w:hAnsi="Times New Roman"/>
                <w:strike/>
                <w:sz w:val="24"/>
                <w:szCs w:val="24"/>
                <w:lang w:eastAsia="uk-UA"/>
              </w:rPr>
            </w:pPr>
            <w:r w:rsidRPr="008435DF">
              <w:rPr>
                <w:rFonts w:ascii="Times New Roman" w:hAnsi="Times New Roman"/>
                <w:sz w:val="24"/>
                <w:szCs w:val="24"/>
                <w:lang w:eastAsia="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в Додатку №2</w:t>
            </w:r>
            <w:r w:rsidRPr="008435DF">
              <w:rPr>
                <w:rFonts w:ascii="Times New Roman" w:hAnsi="Times New Roman"/>
                <w:sz w:val="24"/>
                <w:szCs w:val="24"/>
              </w:rPr>
              <w:t xml:space="preserve"> до цієї тендерної документації</w:t>
            </w:r>
            <w:r w:rsidRPr="008435DF">
              <w:rPr>
                <w:rFonts w:ascii="Times New Roman" w:hAnsi="Times New Roman"/>
                <w:sz w:val="24"/>
                <w:szCs w:val="24"/>
                <w:lang w:eastAsia="uk-UA"/>
              </w:rPr>
              <w:t>.</w:t>
            </w:r>
          </w:p>
        </w:tc>
      </w:tr>
      <w:tr w:rsidR="00393D18" w:rsidRPr="008435DF" w14:paraId="09434295" w14:textId="77777777" w:rsidTr="00BC00F5">
        <w:trPr>
          <w:trHeight w:val="245"/>
          <w:jc w:val="center"/>
        </w:trPr>
        <w:tc>
          <w:tcPr>
            <w:tcW w:w="1453" w:type="dxa"/>
            <w:shd w:val="clear" w:color="auto" w:fill="auto"/>
          </w:tcPr>
          <w:p w14:paraId="3EA0FF63" w14:textId="77777777" w:rsidR="00393D18" w:rsidRPr="008435DF" w:rsidRDefault="00393D18" w:rsidP="00393D18">
            <w:pPr>
              <w:widowControl w:val="0"/>
              <w:spacing w:beforeLines="20" w:before="48" w:after="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7</w:t>
            </w:r>
          </w:p>
        </w:tc>
        <w:tc>
          <w:tcPr>
            <w:tcW w:w="3053" w:type="dxa"/>
            <w:shd w:val="clear" w:color="auto" w:fill="auto"/>
          </w:tcPr>
          <w:p w14:paraId="417247DD" w14:textId="77777777" w:rsidR="00393D18" w:rsidRPr="008435DF" w:rsidRDefault="00393D18" w:rsidP="00393D18">
            <w:pPr>
              <w:widowControl w:val="0"/>
              <w:spacing w:beforeLines="20" w:before="48" w:after="0"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Інформація про субпідрядника (у випадку закупівлі робіт)</w:t>
            </w:r>
          </w:p>
        </w:tc>
        <w:tc>
          <w:tcPr>
            <w:tcW w:w="6052" w:type="dxa"/>
            <w:shd w:val="clear" w:color="auto" w:fill="auto"/>
            <w:vAlign w:val="center"/>
          </w:tcPr>
          <w:p w14:paraId="583BCD63" w14:textId="77777777" w:rsidR="00393D18" w:rsidRPr="008435DF" w:rsidRDefault="00393D18" w:rsidP="00393D18">
            <w:pPr>
              <w:pStyle w:val="af"/>
              <w:spacing w:after="80"/>
              <w:ind w:left="1332" w:firstLine="0"/>
              <w:rPr>
                <w:szCs w:val="24"/>
              </w:rPr>
            </w:pPr>
            <w:r w:rsidRPr="008435DF">
              <w:rPr>
                <w:b/>
                <w:szCs w:val="24"/>
              </w:rPr>
              <w:t xml:space="preserve">            </w:t>
            </w:r>
            <w:r w:rsidRPr="008435DF">
              <w:rPr>
                <w:szCs w:val="24"/>
              </w:rPr>
              <w:t>_________</w:t>
            </w:r>
          </w:p>
        </w:tc>
      </w:tr>
      <w:tr w:rsidR="00393D18" w:rsidRPr="008435DF" w14:paraId="6E77C7AE" w14:textId="77777777" w:rsidTr="00BC00F5">
        <w:trPr>
          <w:trHeight w:val="245"/>
          <w:jc w:val="center"/>
        </w:trPr>
        <w:tc>
          <w:tcPr>
            <w:tcW w:w="1453" w:type="dxa"/>
            <w:shd w:val="clear" w:color="auto" w:fill="auto"/>
          </w:tcPr>
          <w:p w14:paraId="745E0C04" w14:textId="77777777" w:rsidR="00393D18" w:rsidRPr="008435DF" w:rsidRDefault="00393D18" w:rsidP="00393D18">
            <w:pPr>
              <w:widowControl w:val="0"/>
              <w:spacing w:beforeLines="20" w:before="48" w:after="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8</w:t>
            </w:r>
          </w:p>
        </w:tc>
        <w:tc>
          <w:tcPr>
            <w:tcW w:w="3053" w:type="dxa"/>
            <w:shd w:val="clear" w:color="auto" w:fill="auto"/>
          </w:tcPr>
          <w:p w14:paraId="56FFF701" w14:textId="77777777" w:rsidR="00393D18" w:rsidRPr="008435DF" w:rsidRDefault="00393D18" w:rsidP="00393D18">
            <w:pPr>
              <w:widowControl w:val="0"/>
              <w:spacing w:beforeLines="20" w:before="48" w:after="0"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Унесення змін або відкликання тендерної пропозиції учасником</w:t>
            </w:r>
          </w:p>
        </w:tc>
        <w:tc>
          <w:tcPr>
            <w:tcW w:w="6052" w:type="dxa"/>
            <w:shd w:val="clear" w:color="auto" w:fill="auto"/>
          </w:tcPr>
          <w:p w14:paraId="34B3BD73" w14:textId="77777777" w:rsidR="00393D18" w:rsidRPr="008435DF" w:rsidRDefault="00393D18" w:rsidP="00393D18">
            <w:pPr>
              <w:widowControl w:val="0"/>
              <w:spacing w:beforeLines="20" w:before="48" w:after="0" w:line="240" w:lineRule="auto"/>
              <w:ind w:right="113"/>
              <w:contextualSpacing/>
              <w:jc w:val="both"/>
              <w:rPr>
                <w:rFonts w:ascii="Times New Roman" w:hAnsi="Times New Roman"/>
                <w:sz w:val="24"/>
                <w:szCs w:val="24"/>
              </w:rPr>
            </w:pPr>
            <w:r w:rsidRPr="008435DF">
              <w:rPr>
                <w:rFonts w:ascii="Times New Roman" w:hAnsi="Times New Roman"/>
                <w:sz w:val="24"/>
                <w:szCs w:val="24"/>
              </w:rPr>
              <w:t xml:space="preserve">Учасник має право </w:t>
            </w:r>
            <w:proofErr w:type="spellStart"/>
            <w:r w:rsidRPr="008435DF">
              <w:rPr>
                <w:rFonts w:ascii="Times New Roman" w:hAnsi="Times New Roman"/>
                <w:sz w:val="24"/>
                <w:szCs w:val="24"/>
              </w:rPr>
              <w:t>внести</w:t>
            </w:r>
            <w:proofErr w:type="spellEnd"/>
            <w:r w:rsidRPr="008435DF">
              <w:rPr>
                <w:rFonts w:ascii="Times New Roman" w:hAnsi="Times New Roman"/>
                <w:sz w:val="24"/>
                <w:szCs w:val="24"/>
              </w:rPr>
              <w:t xml:space="preserve"> зміни або відкликати свою тендерну пропозицію до закінчення строку її подання без втрати свого забезпечення тендерної пропозиції. Такі зміни або заява про відкликання тендерної пропозиції враховуються в разі, якщо їх отримано електронною системою </w:t>
            </w:r>
            <w:proofErr w:type="spellStart"/>
            <w:r w:rsidRPr="008435DF">
              <w:rPr>
                <w:rFonts w:ascii="Times New Roman" w:hAnsi="Times New Roman"/>
                <w:sz w:val="24"/>
                <w:szCs w:val="24"/>
              </w:rPr>
              <w:t>закупівель</w:t>
            </w:r>
            <w:proofErr w:type="spellEnd"/>
            <w:r w:rsidRPr="008435DF">
              <w:rPr>
                <w:rFonts w:ascii="Times New Roman" w:hAnsi="Times New Roman"/>
                <w:sz w:val="24"/>
                <w:szCs w:val="24"/>
              </w:rPr>
              <w:t xml:space="preserve"> до закінчення строку подання тендерних пропозицій.</w:t>
            </w:r>
          </w:p>
        </w:tc>
      </w:tr>
      <w:tr w:rsidR="00393D18" w:rsidRPr="008435DF" w14:paraId="66BDE9C6" w14:textId="77777777" w:rsidTr="00EE6CCC">
        <w:trPr>
          <w:trHeight w:val="148"/>
          <w:jc w:val="center"/>
        </w:trPr>
        <w:tc>
          <w:tcPr>
            <w:tcW w:w="10558" w:type="dxa"/>
            <w:gridSpan w:val="3"/>
            <w:shd w:val="clear" w:color="auto" w:fill="auto"/>
          </w:tcPr>
          <w:p w14:paraId="0434556D" w14:textId="77777777" w:rsidR="00393D18" w:rsidRPr="008435DF" w:rsidRDefault="00393D18" w:rsidP="00393D18">
            <w:pPr>
              <w:widowControl w:val="0"/>
              <w:spacing w:beforeLines="20" w:before="48" w:after="0" w:line="240" w:lineRule="auto"/>
              <w:ind w:left="34" w:right="113" w:hanging="23"/>
              <w:contextualSpacing/>
              <w:jc w:val="center"/>
              <w:rPr>
                <w:rFonts w:ascii="Times New Roman" w:hAnsi="Times New Roman"/>
                <w:sz w:val="24"/>
                <w:szCs w:val="24"/>
              </w:rPr>
            </w:pPr>
            <w:r w:rsidRPr="008435DF">
              <w:rPr>
                <w:rFonts w:ascii="Times New Roman" w:hAnsi="Times New Roman"/>
                <w:sz w:val="24"/>
                <w:szCs w:val="24"/>
              </w:rPr>
              <w:t>Подання та розкриття тендерної пропозиції</w:t>
            </w:r>
          </w:p>
        </w:tc>
      </w:tr>
      <w:tr w:rsidR="00393D18" w:rsidRPr="008435DF" w14:paraId="67D91C3E" w14:textId="77777777" w:rsidTr="00BC00F5">
        <w:trPr>
          <w:trHeight w:val="245"/>
          <w:jc w:val="center"/>
        </w:trPr>
        <w:tc>
          <w:tcPr>
            <w:tcW w:w="1453" w:type="dxa"/>
            <w:shd w:val="clear" w:color="auto" w:fill="auto"/>
          </w:tcPr>
          <w:p w14:paraId="1EBE2D18" w14:textId="77777777" w:rsidR="00393D18" w:rsidRPr="008435DF" w:rsidRDefault="00393D18" w:rsidP="00393D18">
            <w:pPr>
              <w:widowControl w:val="0"/>
              <w:spacing w:beforeLines="20" w:before="48" w:after="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1</w:t>
            </w:r>
          </w:p>
        </w:tc>
        <w:tc>
          <w:tcPr>
            <w:tcW w:w="3053" w:type="dxa"/>
            <w:shd w:val="clear" w:color="auto" w:fill="auto"/>
          </w:tcPr>
          <w:p w14:paraId="00D4B53C" w14:textId="77777777" w:rsidR="00393D18" w:rsidRPr="008435DF" w:rsidRDefault="00393D18" w:rsidP="00393D18">
            <w:pPr>
              <w:pStyle w:val="a7"/>
              <w:widowControl w:val="0"/>
              <w:spacing w:beforeLines="20" w:before="48"/>
              <w:ind w:right="113"/>
              <w:contextualSpacing/>
              <w:jc w:val="both"/>
              <w:rPr>
                <w:rFonts w:ascii="Times New Roman" w:hAnsi="Times New Roman"/>
                <w:sz w:val="24"/>
                <w:szCs w:val="24"/>
                <w:lang w:eastAsia="uk-UA"/>
              </w:rPr>
            </w:pPr>
            <w:r w:rsidRPr="008435DF">
              <w:rPr>
                <w:rStyle w:val="rvts0"/>
                <w:rFonts w:ascii="Times New Roman" w:hAnsi="Times New Roman"/>
                <w:sz w:val="24"/>
                <w:szCs w:val="24"/>
              </w:rPr>
              <w:t>Кінцевий строк подання тендерної пропозиції</w:t>
            </w:r>
          </w:p>
        </w:tc>
        <w:tc>
          <w:tcPr>
            <w:tcW w:w="6052" w:type="dxa"/>
            <w:shd w:val="clear" w:color="auto" w:fill="auto"/>
          </w:tcPr>
          <w:p w14:paraId="7B396528" w14:textId="77777777" w:rsidR="00393D18" w:rsidRDefault="00393D18" w:rsidP="00393D18">
            <w:pPr>
              <w:widowControl w:val="0"/>
              <w:spacing w:beforeLines="20" w:before="48" w:after="0" w:line="240" w:lineRule="auto"/>
              <w:ind w:left="34" w:right="113"/>
              <w:contextualSpacing/>
              <w:jc w:val="both"/>
              <w:rPr>
                <w:rFonts w:ascii="Times New Roman" w:hAnsi="Times New Roman"/>
                <w:sz w:val="24"/>
                <w:szCs w:val="24"/>
              </w:rPr>
            </w:pPr>
            <w:r w:rsidRPr="008435DF">
              <w:rPr>
                <w:rFonts w:ascii="Times New Roman" w:hAnsi="Times New Roman"/>
                <w:sz w:val="24"/>
                <w:szCs w:val="24"/>
              </w:rPr>
              <w:t xml:space="preserve">Кінцевий строк подання тендерних пропозицій: </w:t>
            </w:r>
          </w:p>
          <w:p w14:paraId="63EAAFBC" w14:textId="117D5532" w:rsidR="00393D18" w:rsidRPr="001A529C" w:rsidRDefault="001A529C" w:rsidP="00393D18">
            <w:pPr>
              <w:widowControl w:val="0"/>
              <w:spacing w:beforeLines="20" w:before="48" w:after="0" w:line="240" w:lineRule="auto"/>
              <w:ind w:left="34" w:right="113"/>
              <w:contextualSpacing/>
              <w:jc w:val="both"/>
              <w:rPr>
                <w:rFonts w:ascii="Times New Roman" w:hAnsi="Times New Roman"/>
                <w:b/>
                <w:color w:val="0000FF"/>
                <w:sz w:val="24"/>
                <w:szCs w:val="24"/>
              </w:rPr>
            </w:pPr>
            <w:r w:rsidRPr="001A529C">
              <w:rPr>
                <w:rFonts w:ascii="Times New Roman" w:hAnsi="Times New Roman"/>
                <w:b/>
                <w:color w:val="0000FF"/>
                <w:sz w:val="24"/>
                <w:szCs w:val="24"/>
                <w:lang w:val="ru-RU"/>
              </w:rPr>
              <w:t>1</w:t>
            </w:r>
            <w:r w:rsidR="004A7C28">
              <w:rPr>
                <w:rFonts w:ascii="Times New Roman" w:hAnsi="Times New Roman"/>
                <w:b/>
                <w:color w:val="0000FF"/>
                <w:sz w:val="24"/>
                <w:szCs w:val="24"/>
                <w:lang w:val="ru-RU"/>
              </w:rPr>
              <w:t>5</w:t>
            </w:r>
            <w:r w:rsidR="00713D4A" w:rsidRPr="001A529C">
              <w:rPr>
                <w:rFonts w:ascii="Times New Roman" w:hAnsi="Times New Roman"/>
                <w:b/>
                <w:color w:val="0000FF"/>
                <w:sz w:val="24"/>
                <w:szCs w:val="24"/>
                <w:lang w:val="ru-RU"/>
              </w:rPr>
              <w:t>.</w:t>
            </w:r>
            <w:r w:rsidR="00EC107C" w:rsidRPr="001A529C">
              <w:rPr>
                <w:rFonts w:ascii="Times New Roman" w:hAnsi="Times New Roman"/>
                <w:b/>
                <w:color w:val="0000FF"/>
                <w:sz w:val="24"/>
                <w:szCs w:val="24"/>
                <w:lang w:val="ru-RU"/>
              </w:rPr>
              <w:t>01</w:t>
            </w:r>
            <w:r w:rsidR="00393D18" w:rsidRPr="001A529C">
              <w:rPr>
                <w:rFonts w:ascii="Times New Roman" w:hAnsi="Times New Roman"/>
                <w:b/>
                <w:color w:val="0000FF"/>
                <w:sz w:val="24"/>
                <w:szCs w:val="24"/>
                <w:lang w:val="ru-RU"/>
              </w:rPr>
              <w:t>.20</w:t>
            </w:r>
            <w:r w:rsidR="00EC107C" w:rsidRPr="001A529C">
              <w:rPr>
                <w:rFonts w:ascii="Times New Roman" w:hAnsi="Times New Roman"/>
                <w:b/>
                <w:color w:val="0000FF"/>
                <w:sz w:val="24"/>
                <w:szCs w:val="24"/>
                <w:lang w:val="ru-RU"/>
              </w:rPr>
              <w:t>20</w:t>
            </w:r>
            <w:r w:rsidR="00393D18" w:rsidRPr="001A529C">
              <w:rPr>
                <w:rFonts w:ascii="Times New Roman" w:hAnsi="Times New Roman"/>
                <w:b/>
                <w:color w:val="0000FF"/>
                <w:sz w:val="24"/>
                <w:szCs w:val="24"/>
                <w:lang w:val="ru-RU"/>
              </w:rPr>
              <w:t xml:space="preserve"> р.</w:t>
            </w:r>
            <w:r w:rsidR="00393D18" w:rsidRPr="001A529C">
              <w:rPr>
                <w:rFonts w:ascii="Times New Roman" w:hAnsi="Times New Roman"/>
                <w:b/>
                <w:color w:val="0000FF"/>
                <w:sz w:val="24"/>
                <w:szCs w:val="24"/>
              </w:rPr>
              <w:t>;</w:t>
            </w:r>
          </w:p>
          <w:p w14:paraId="3D649C95" w14:textId="77777777" w:rsidR="00393D18" w:rsidRPr="008435DF" w:rsidRDefault="00393D18" w:rsidP="00393D18">
            <w:pPr>
              <w:widowControl w:val="0"/>
              <w:spacing w:beforeLines="20" w:before="48" w:after="0" w:line="240" w:lineRule="auto"/>
              <w:ind w:left="34" w:right="113"/>
              <w:contextualSpacing/>
              <w:jc w:val="both"/>
              <w:rPr>
                <w:rFonts w:ascii="Times New Roman" w:hAnsi="Times New Roman"/>
                <w:sz w:val="24"/>
                <w:szCs w:val="24"/>
              </w:rPr>
            </w:pPr>
            <w:r w:rsidRPr="008435DF">
              <w:rPr>
                <w:rFonts w:ascii="Times New Roman" w:hAnsi="Times New Roman"/>
                <w:sz w:val="24"/>
                <w:szCs w:val="24"/>
              </w:rPr>
              <w:t>отримана тендерна пропозиція автоматично вноситься до реєстру;</w:t>
            </w:r>
          </w:p>
          <w:p w14:paraId="57D7DF70" w14:textId="77777777" w:rsidR="00393D18" w:rsidRPr="008435DF" w:rsidRDefault="00393D18" w:rsidP="00393D18">
            <w:pPr>
              <w:widowControl w:val="0"/>
              <w:spacing w:beforeLines="20" w:before="48" w:after="0" w:line="240" w:lineRule="auto"/>
              <w:ind w:left="34" w:right="113"/>
              <w:contextualSpacing/>
              <w:jc w:val="both"/>
              <w:rPr>
                <w:rFonts w:ascii="Times New Roman" w:hAnsi="Times New Roman"/>
                <w:sz w:val="24"/>
                <w:szCs w:val="24"/>
              </w:rPr>
            </w:pPr>
            <w:r w:rsidRPr="008435DF">
              <w:rPr>
                <w:rFonts w:ascii="Times New Roman" w:hAnsi="Times New Roman"/>
                <w:sz w:val="24"/>
                <w:szCs w:val="24"/>
              </w:rPr>
              <w:t xml:space="preserve">електронна система </w:t>
            </w:r>
            <w:proofErr w:type="spellStart"/>
            <w:r w:rsidRPr="008435DF">
              <w:rPr>
                <w:rFonts w:ascii="Times New Roman" w:hAnsi="Times New Roman"/>
                <w:sz w:val="24"/>
                <w:szCs w:val="24"/>
              </w:rPr>
              <w:t>закупівель</w:t>
            </w:r>
            <w:proofErr w:type="spellEnd"/>
            <w:r w:rsidRPr="008435DF">
              <w:rPr>
                <w:rFonts w:ascii="Times New Roman" w:hAnsi="Times New Roman"/>
                <w:sz w:val="24"/>
                <w:szCs w:val="24"/>
              </w:rPr>
              <w:t xml:space="preserve"> автоматично формує та надсилає повідомлення учаснику про отримання його пропозиції із зазначенням дати та часу; </w:t>
            </w:r>
          </w:p>
          <w:p w14:paraId="0FA3A754" w14:textId="77777777" w:rsidR="00393D18" w:rsidRDefault="00393D18" w:rsidP="00393D18">
            <w:pPr>
              <w:widowControl w:val="0"/>
              <w:spacing w:beforeLines="20" w:before="48" w:after="0" w:line="240" w:lineRule="auto"/>
              <w:ind w:left="34" w:right="113"/>
              <w:contextualSpacing/>
              <w:jc w:val="both"/>
              <w:rPr>
                <w:rFonts w:ascii="Times New Roman" w:hAnsi="Times New Roman"/>
                <w:sz w:val="24"/>
                <w:szCs w:val="24"/>
                <w:lang w:val="ru-RU"/>
              </w:rPr>
            </w:pPr>
            <w:r w:rsidRPr="008435DF">
              <w:rPr>
                <w:rFonts w:ascii="Times New Roman" w:hAnsi="Times New Roman"/>
                <w:sz w:val="24"/>
                <w:szCs w:val="24"/>
              </w:rPr>
              <w:t xml:space="preserve">тендерні пропозиції, отримані електронною системою </w:t>
            </w:r>
            <w:proofErr w:type="spellStart"/>
            <w:r w:rsidRPr="008435DF">
              <w:rPr>
                <w:rFonts w:ascii="Times New Roman" w:hAnsi="Times New Roman"/>
                <w:sz w:val="24"/>
                <w:szCs w:val="24"/>
              </w:rPr>
              <w:t>закупівель</w:t>
            </w:r>
            <w:proofErr w:type="spellEnd"/>
            <w:r w:rsidRPr="008435DF">
              <w:rPr>
                <w:rFonts w:ascii="Times New Roman" w:hAnsi="Times New Roman"/>
                <w:sz w:val="24"/>
                <w:szCs w:val="24"/>
              </w:rPr>
              <w:t xml:space="preserve"> після закінчення строку подання, не приймаються та автоматично повертаються учасникам, </w:t>
            </w:r>
            <w:r w:rsidRPr="008435DF">
              <w:rPr>
                <w:rFonts w:ascii="Times New Roman" w:hAnsi="Times New Roman"/>
                <w:sz w:val="24"/>
                <w:szCs w:val="24"/>
              </w:rPr>
              <w:lastRenderedPageBreak/>
              <w:t>які їх подали.</w:t>
            </w:r>
          </w:p>
          <w:p w14:paraId="1456FA9D" w14:textId="77777777" w:rsidR="00393D18" w:rsidRPr="00EE6CCC" w:rsidRDefault="00393D18" w:rsidP="00393D18">
            <w:pPr>
              <w:widowControl w:val="0"/>
              <w:spacing w:beforeLines="20" w:before="48" w:after="0" w:line="240" w:lineRule="auto"/>
              <w:ind w:left="34" w:right="113"/>
              <w:contextualSpacing/>
              <w:jc w:val="both"/>
              <w:rPr>
                <w:rFonts w:ascii="Times New Roman" w:hAnsi="Times New Roman"/>
                <w:sz w:val="24"/>
                <w:szCs w:val="24"/>
                <w:lang w:val="ru-RU"/>
              </w:rPr>
            </w:pPr>
          </w:p>
        </w:tc>
      </w:tr>
      <w:tr w:rsidR="00393D18" w:rsidRPr="008435DF" w14:paraId="4660E649" w14:textId="77777777" w:rsidTr="00BC00F5">
        <w:trPr>
          <w:trHeight w:val="245"/>
          <w:jc w:val="center"/>
        </w:trPr>
        <w:tc>
          <w:tcPr>
            <w:tcW w:w="1453" w:type="dxa"/>
            <w:shd w:val="clear" w:color="auto" w:fill="auto"/>
          </w:tcPr>
          <w:p w14:paraId="0F1D741B" w14:textId="77777777" w:rsidR="00393D18" w:rsidRPr="008435DF" w:rsidRDefault="00393D18" w:rsidP="00393D18">
            <w:pPr>
              <w:widowControl w:val="0"/>
              <w:spacing w:beforeLines="50" w:before="120" w:afterLines="50" w:after="12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lastRenderedPageBreak/>
              <w:t>2</w:t>
            </w:r>
          </w:p>
        </w:tc>
        <w:tc>
          <w:tcPr>
            <w:tcW w:w="3053" w:type="dxa"/>
            <w:shd w:val="clear" w:color="auto" w:fill="auto"/>
          </w:tcPr>
          <w:p w14:paraId="77FBF3C4" w14:textId="77777777" w:rsidR="00393D18" w:rsidRPr="008435DF" w:rsidRDefault="00393D18" w:rsidP="00393D18">
            <w:pPr>
              <w:widowControl w:val="0"/>
              <w:spacing w:beforeLines="50" w:before="120" w:afterLines="50" w:after="120" w:line="240" w:lineRule="auto"/>
              <w:ind w:right="113"/>
              <w:contextualSpacing/>
              <w:rPr>
                <w:rFonts w:ascii="Times New Roman" w:hAnsi="Times New Roman"/>
                <w:sz w:val="24"/>
                <w:szCs w:val="24"/>
              </w:rPr>
            </w:pPr>
            <w:r w:rsidRPr="008435DF">
              <w:rPr>
                <w:rFonts w:ascii="Times New Roman" w:hAnsi="Times New Roman"/>
                <w:sz w:val="24"/>
                <w:szCs w:val="24"/>
              </w:rPr>
              <w:t>Дата та час розкриття тендерної пропозиції</w:t>
            </w:r>
          </w:p>
        </w:tc>
        <w:tc>
          <w:tcPr>
            <w:tcW w:w="6052" w:type="dxa"/>
            <w:shd w:val="clear" w:color="auto" w:fill="auto"/>
          </w:tcPr>
          <w:p w14:paraId="17C39CBE"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sz w:val="24"/>
                <w:szCs w:val="24"/>
              </w:rPr>
            </w:pPr>
            <w:r w:rsidRPr="008435DF">
              <w:rPr>
                <w:rFonts w:ascii="Times New Roman" w:hAnsi="Times New Roman"/>
                <w:sz w:val="24"/>
                <w:szCs w:val="24"/>
              </w:rPr>
              <w:t xml:space="preserve">Дата і час розкриття тендерних пропозицій визначаються електронною системою </w:t>
            </w:r>
            <w:proofErr w:type="spellStart"/>
            <w:r w:rsidRPr="008435DF">
              <w:rPr>
                <w:rFonts w:ascii="Times New Roman" w:hAnsi="Times New Roman"/>
                <w:sz w:val="24"/>
                <w:szCs w:val="24"/>
              </w:rPr>
              <w:t>закупівель</w:t>
            </w:r>
            <w:proofErr w:type="spellEnd"/>
            <w:r w:rsidRPr="008435DF">
              <w:rPr>
                <w:rFonts w:ascii="Times New Roman" w:hAnsi="Times New Roman"/>
                <w:sz w:val="24"/>
                <w:szCs w:val="24"/>
              </w:rPr>
              <w:t xml:space="preserve"> автоматично та зазначаються в оголошенні про проведення процедури відкритих торгів</w:t>
            </w:r>
          </w:p>
        </w:tc>
      </w:tr>
      <w:tr w:rsidR="00393D18" w:rsidRPr="008435DF" w14:paraId="201B5B18" w14:textId="77777777" w:rsidTr="00EE6CCC">
        <w:trPr>
          <w:trHeight w:val="149"/>
          <w:jc w:val="center"/>
        </w:trPr>
        <w:tc>
          <w:tcPr>
            <w:tcW w:w="10558" w:type="dxa"/>
            <w:gridSpan w:val="3"/>
            <w:shd w:val="clear" w:color="auto" w:fill="auto"/>
          </w:tcPr>
          <w:p w14:paraId="0E6F6061" w14:textId="77777777" w:rsidR="00393D18" w:rsidRDefault="00393D18" w:rsidP="00393D18">
            <w:pPr>
              <w:widowControl w:val="0"/>
              <w:spacing w:beforeLines="50" w:before="120" w:afterLines="50" w:after="120" w:line="240" w:lineRule="auto"/>
              <w:ind w:right="113"/>
              <w:contextualSpacing/>
              <w:jc w:val="center"/>
              <w:rPr>
                <w:rFonts w:ascii="Times New Roman" w:hAnsi="Times New Roman"/>
                <w:sz w:val="24"/>
                <w:szCs w:val="24"/>
                <w:lang w:val="ru-RU"/>
              </w:rPr>
            </w:pPr>
          </w:p>
          <w:p w14:paraId="61D12541" w14:textId="77777777" w:rsidR="00393D18" w:rsidRDefault="00393D18" w:rsidP="00393D18">
            <w:pPr>
              <w:widowControl w:val="0"/>
              <w:spacing w:beforeLines="50" w:before="120" w:afterLines="50" w:after="120" w:line="240" w:lineRule="auto"/>
              <w:ind w:right="113"/>
              <w:contextualSpacing/>
              <w:jc w:val="center"/>
              <w:rPr>
                <w:rFonts w:ascii="Times New Roman" w:hAnsi="Times New Roman"/>
                <w:sz w:val="24"/>
                <w:szCs w:val="24"/>
                <w:lang w:val="ru-RU"/>
              </w:rPr>
            </w:pPr>
            <w:r w:rsidRPr="008435DF">
              <w:rPr>
                <w:rFonts w:ascii="Times New Roman" w:hAnsi="Times New Roman"/>
                <w:sz w:val="24"/>
                <w:szCs w:val="24"/>
              </w:rPr>
              <w:t>Оцінка тендерної пропозиції</w:t>
            </w:r>
          </w:p>
          <w:p w14:paraId="2F8F1B69" w14:textId="77777777" w:rsidR="00393D18" w:rsidRPr="00EE6CCC" w:rsidRDefault="00393D18" w:rsidP="00393D18">
            <w:pPr>
              <w:widowControl w:val="0"/>
              <w:spacing w:beforeLines="50" w:before="120" w:afterLines="50" w:after="120" w:line="240" w:lineRule="auto"/>
              <w:ind w:right="113"/>
              <w:contextualSpacing/>
              <w:jc w:val="center"/>
              <w:rPr>
                <w:rFonts w:ascii="Times New Roman" w:hAnsi="Times New Roman"/>
                <w:sz w:val="24"/>
                <w:szCs w:val="24"/>
                <w:lang w:val="ru-RU"/>
              </w:rPr>
            </w:pPr>
          </w:p>
        </w:tc>
      </w:tr>
      <w:tr w:rsidR="00393D18" w:rsidRPr="008435DF" w14:paraId="7F6F02A6" w14:textId="77777777" w:rsidTr="00BC00F5">
        <w:trPr>
          <w:trHeight w:val="245"/>
          <w:jc w:val="center"/>
        </w:trPr>
        <w:tc>
          <w:tcPr>
            <w:tcW w:w="1453" w:type="dxa"/>
            <w:shd w:val="clear" w:color="auto" w:fill="auto"/>
          </w:tcPr>
          <w:p w14:paraId="54827A4A" w14:textId="77777777" w:rsidR="00393D18" w:rsidRPr="008435DF" w:rsidRDefault="00393D18" w:rsidP="00393D18">
            <w:pPr>
              <w:widowControl w:val="0"/>
              <w:spacing w:beforeLines="50" w:before="120" w:afterLines="50" w:after="12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1</w:t>
            </w:r>
          </w:p>
        </w:tc>
        <w:tc>
          <w:tcPr>
            <w:tcW w:w="3053" w:type="dxa"/>
            <w:shd w:val="clear" w:color="auto" w:fill="auto"/>
          </w:tcPr>
          <w:p w14:paraId="2C9A492B" w14:textId="77777777" w:rsidR="00393D18" w:rsidRPr="008435DF" w:rsidRDefault="00393D18" w:rsidP="00393D18">
            <w:pPr>
              <w:widowControl w:val="0"/>
              <w:spacing w:beforeLines="50" w:before="120" w:afterLines="50" w:after="120"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Перелік критеріїв та методика оцінки тендерної пропозиції із зазначенням питомої ваги критерію</w:t>
            </w:r>
          </w:p>
        </w:tc>
        <w:tc>
          <w:tcPr>
            <w:tcW w:w="6052" w:type="dxa"/>
            <w:shd w:val="clear" w:color="auto" w:fill="auto"/>
          </w:tcPr>
          <w:p w14:paraId="35F5B9C2"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sz w:val="24"/>
                <w:szCs w:val="24"/>
              </w:rPr>
            </w:pPr>
            <w:r w:rsidRPr="008435DF">
              <w:rPr>
                <w:rFonts w:ascii="Times New Roman" w:hAnsi="Times New Roman"/>
                <w:sz w:val="24"/>
                <w:szCs w:val="24"/>
              </w:rPr>
              <w:t xml:space="preserve">Єдиним критерієм оцінки пропозицій є </w:t>
            </w:r>
            <w:r w:rsidRPr="008435DF">
              <w:rPr>
                <w:rFonts w:ascii="Times New Roman" w:hAnsi="Times New Roman"/>
                <w:b/>
                <w:sz w:val="24"/>
                <w:szCs w:val="24"/>
              </w:rPr>
              <w:t>Ціна</w:t>
            </w:r>
            <w:r w:rsidRPr="008435DF">
              <w:rPr>
                <w:rFonts w:ascii="Times New Roman" w:hAnsi="Times New Roman"/>
                <w:sz w:val="24"/>
                <w:szCs w:val="24"/>
              </w:rPr>
              <w:t xml:space="preserve"> </w:t>
            </w:r>
            <w:r w:rsidRPr="008435DF">
              <w:rPr>
                <w:rFonts w:ascii="Times New Roman" w:hAnsi="Times New Roman"/>
                <w:b/>
                <w:sz w:val="24"/>
                <w:szCs w:val="24"/>
              </w:rPr>
              <w:t>з урахуванням ПДВ</w:t>
            </w:r>
            <w:r w:rsidRPr="008435DF">
              <w:rPr>
                <w:rFonts w:ascii="Times New Roman" w:hAnsi="Times New Roman"/>
                <w:sz w:val="24"/>
                <w:szCs w:val="24"/>
              </w:rPr>
              <w:t>.</w:t>
            </w:r>
          </w:p>
          <w:p w14:paraId="2EE417BA"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rPr>
              <w:t xml:space="preserve">оцінка тендерних пропозицій проводиться електронною системою </w:t>
            </w:r>
            <w:proofErr w:type="spellStart"/>
            <w:r w:rsidRPr="008435DF">
              <w:rPr>
                <w:rFonts w:ascii="Times New Roman" w:hAnsi="Times New Roman"/>
                <w:sz w:val="24"/>
                <w:szCs w:val="24"/>
              </w:rPr>
              <w:t>закупівель</w:t>
            </w:r>
            <w:proofErr w:type="spellEnd"/>
            <w:r w:rsidRPr="008435DF">
              <w:rPr>
                <w:rFonts w:ascii="Times New Roman" w:hAnsi="Times New Roman"/>
                <w:sz w:val="24"/>
                <w:szCs w:val="24"/>
              </w:rPr>
              <w:t xml:space="preserve"> автоматично на основі критеріїв і методики оцінки, зазначених замовником у тендерній документації та шляхом застосування електронного аукціону.</w:t>
            </w:r>
          </w:p>
        </w:tc>
      </w:tr>
      <w:tr w:rsidR="00393D18" w:rsidRPr="008435DF" w14:paraId="65BC6D39" w14:textId="77777777" w:rsidTr="00BC00F5">
        <w:trPr>
          <w:trHeight w:val="245"/>
          <w:jc w:val="center"/>
        </w:trPr>
        <w:tc>
          <w:tcPr>
            <w:tcW w:w="1453" w:type="dxa"/>
            <w:shd w:val="clear" w:color="auto" w:fill="auto"/>
          </w:tcPr>
          <w:p w14:paraId="60C59077" w14:textId="77777777" w:rsidR="00393D18" w:rsidRPr="008435DF" w:rsidRDefault="00393D18" w:rsidP="00393D18">
            <w:pPr>
              <w:widowControl w:val="0"/>
              <w:spacing w:beforeLines="50" w:before="120" w:afterLines="50" w:after="12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2</w:t>
            </w:r>
          </w:p>
        </w:tc>
        <w:tc>
          <w:tcPr>
            <w:tcW w:w="3053" w:type="dxa"/>
            <w:shd w:val="clear" w:color="auto" w:fill="auto"/>
          </w:tcPr>
          <w:p w14:paraId="1644104E" w14:textId="77777777" w:rsidR="00393D18" w:rsidRPr="008435DF" w:rsidRDefault="00393D18" w:rsidP="00393D18">
            <w:pPr>
              <w:widowControl w:val="0"/>
              <w:spacing w:beforeLines="50" w:before="120" w:afterLines="50" w:after="120"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Інша інформація</w:t>
            </w:r>
          </w:p>
        </w:tc>
        <w:tc>
          <w:tcPr>
            <w:tcW w:w="6052" w:type="dxa"/>
            <w:shd w:val="clear" w:color="auto" w:fill="auto"/>
          </w:tcPr>
          <w:p w14:paraId="4C324977"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b/>
                <w:sz w:val="24"/>
                <w:szCs w:val="24"/>
                <w:lang w:eastAsia="uk-UA"/>
              </w:rPr>
            </w:pPr>
            <w:r w:rsidRPr="008435DF">
              <w:rPr>
                <w:rFonts w:ascii="Times New Roman" w:hAnsi="Times New Roman"/>
                <w:b/>
                <w:sz w:val="24"/>
                <w:szCs w:val="24"/>
                <w:lang w:eastAsia="uk-UA"/>
              </w:rPr>
              <w:t>Якщо переможець торгів є платником ПДВ, договір по результатам проведеної закупівлі укладається з урахуванням ПДВ</w:t>
            </w:r>
          </w:p>
          <w:p w14:paraId="40393EDC"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За наявності формальних помилок тендерна пропозиція не відхиляється.</w:t>
            </w:r>
          </w:p>
          <w:p w14:paraId="6F2D5596"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Формальними (несуттєвими) вважаються  помилки, що пов’язані з оформленням тендерної пропозиції та не впливають на зміст пропозиції, а саме - технічні помилки та описки.</w:t>
            </w:r>
          </w:p>
          <w:p w14:paraId="39394943" w14:textId="77777777" w:rsidR="00393D18" w:rsidRPr="008435DF" w:rsidRDefault="00393D18" w:rsidP="00393D18">
            <w:pPr>
              <w:tabs>
                <w:tab w:val="left" w:pos="5040"/>
              </w:tabs>
              <w:spacing w:line="240" w:lineRule="auto"/>
              <w:jc w:val="both"/>
              <w:rPr>
                <w:rFonts w:ascii="Times New Roman" w:hAnsi="Times New Roman"/>
                <w:sz w:val="24"/>
                <w:szCs w:val="24"/>
                <w:lang w:eastAsia="uk-UA"/>
              </w:rPr>
            </w:pPr>
            <w:r w:rsidRPr="008435DF">
              <w:rPr>
                <w:rFonts w:ascii="Times New Roman" w:hAnsi="Times New Roman"/>
                <w:sz w:val="24"/>
                <w:szCs w:val="24"/>
              </w:rPr>
              <w:t xml:space="preserve">Відповідальність за помилки друку у документах, наданих Замовнику через електронну систему </w:t>
            </w:r>
            <w:proofErr w:type="spellStart"/>
            <w:r w:rsidRPr="008435DF">
              <w:rPr>
                <w:rFonts w:ascii="Times New Roman" w:hAnsi="Times New Roman"/>
                <w:sz w:val="24"/>
                <w:szCs w:val="24"/>
              </w:rPr>
              <w:t>закупівель</w:t>
            </w:r>
            <w:proofErr w:type="spellEnd"/>
            <w:r w:rsidRPr="008435DF">
              <w:rPr>
                <w:rFonts w:ascii="Times New Roman" w:hAnsi="Times New Roman"/>
                <w:sz w:val="24"/>
                <w:szCs w:val="24"/>
              </w:rPr>
              <w:t xml:space="preserve"> та підписаних відповідним чином, несе Учасник.</w:t>
            </w:r>
          </w:p>
        </w:tc>
      </w:tr>
      <w:tr w:rsidR="00393D18" w:rsidRPr="008435DF" w14:paraId="16C7E5C1" w14:textId="77777777" w:rsidTr="00BC00F5">
        <w:trPr>
          <w:trHeight w:val="245"/>
          <w:jc w:val="center"/>
        </w:trPr>
        <w:tc>
          <w:tcPr>
            <w:tcW w:w="1453" w:type="dxa"/>
            <w:shd w:val="clear" w:color="auto" w:fill="auto"/>
          </w:tcPr>
          <w:p w14:paraId="08B71467" w14:textId="77777777" w:rsidR="00393D18" w:rsidRPr="008435DF" w:rsidRDefault="00393D18" w:rsidP="00393D18">
            <w:pPr>
              <w:widowControl w:val="0"/>
              <w:spacing w:beforeLines="50" w:before="120" w:afterLines="50" w:after="120" w:line="240" w:lineRule="auto"/>
              <w:contextualSpacing/>
              <w:rPr>
                <w:rFonts w:ascii="Times New Roman" w:hAnsi="Times New Roman"/>
                <w:sz w:val="24"/>
                <w:szCs w:val="24"/>
                <w:lang w:eastAsia="uk-UA"/>
              </w:rPr>
            </w:pPr>
            <w:r w:rsidRPr="008435DF">
              <w:rPr>
                <w:rFonts w:ascii="Times New Roman" w:hAnsi="Times New Roman"/>
                <w:sz w:val="24"/>
                <w:szCs w:val="24"/>
                <w:lang w:eastAsia="uk-UA"/>
              </w:rPr>
              <w:t>3</w:t>
            </w:r>
          </w:p>
        </w:tc>
        <w:tc>
          <w:tcPr>
            <w:tcW w:w="3053" w:type="dxa"/>
            <w:shd w:val="clear" w:color="auto" w:fill="auto"/>
          </w:tcPr>
          <w:p w14:paraId="72966E16" w14:textId="77777777" w:rsidR="00393D18" w:rsidRPr="008435DF" w:rsidRDefault="00393D18" w:rsidP="00393D18">
            <w:pPr>
              <w:widowControl w:val="0"/>
              <w:spacing w:beforeLines="50" w:before="120" w:afterLines="50" w:after="120"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Відхилення тендерних пропозицій</w:t>
            </w:r>
          </w:p>
        </w:tc>
        <w:tc>
          <w:tcPr>
            <w:tcW w:w="6052" w:type="dxa"/>
            <w:shd w:val="clear" w:color="auto" w:fill="auto"/>
          </w:tcPr>
          <w:p w14:paraId="100A2474"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b/>
                <w:sz w:val="24"/>
                <w:szCs w:val="24"/>
                <w:lang w:eastAsia="uk-UA"/>
              </w:rPr>
            </w:pPr>
            <w:r w:rsidRPr="008435DF">
              <w:rPr>
                <w:rFonts w:ascii="Times New Roman" w:hAnsi="Times New Roman"/>
                <w:b/>
                <w:sz w:val="24"/>
                <w:szCs w:val="24"/>
                <w:lang w:eastAsia="uk-UA"/>
              </w:rPr>
              <w:t xml:space="preserve">Тендерна пропозиція відхиляється замовником у разі якщо: </w:t>
            </w:r>
          </w:p>
          <w:p w14:paraId="70251D53"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b/>
                <w:sz w:val="24"/>
                <w:szCs w:val="24"/>
                <w:lang w:eastAsia="uk-UA"/>
              </w:rPr>
            </w:pPr>
            <w:r w:rsidRPr="008435DF">
              <w:rPr>
                <w:rFonts w:ascii="Times New Roman" w:hAnsi="Times New Roman"/>
                <w:b/>
                <w:sz w:val="24"/>
                <w:szCs w:val="24"/>
                <w:lang w:eastAsia="uk-UA"/>
              </w:rPr>
              <w:t>учасник:</w:t>
            </w:r>
          </w:p>
          <w:p w14:paraId="5AE2F947"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xml:space="preserve">- не відповідає кваліфікаційним критеріям, </w:t>
            </w:r>
          </w:p>
          <w:p w14:paraId="50820A02"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установленим статтею 16 Закону;</w:t>
            </w:r>
          </w:p>
          <w:p w14:paraId="27C6DA2D"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не надав забезпечення тендерної пропозиції, якщо таке забезпечення вимагалося замовником;</w:t>
            </w:r>
          </w:p>
          <w:p w14:paraId="12ACB5F6"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b/>
                <w:sz w:val="24"/>
                <w:szCs w:val="24"/>
                <w:lang w:eastAsia="uk-UA"/>
              </w:rPr>
            </w:pPr>
            <w:r w:rsidRPr="008435DF">
              <w:rPr>
                <w:rFonts w:ascii="Times New Roman" w:hAnsi="Times New Roman"/>
                <w:b/>
                <w:sz w:val="24"/>
                <w:szCs w:val="24"/>
                <w:lang w:eastAsia="uk-UA"/>
              </w:rPr>
              <w:t>переможець:</w:t>
            </w:r>
          </w:p>
          <w:p w14:paraId="06CD4808"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відмовився від підписання договору про закупівлю відповідно до вимог тендерної документації або укладення договору про закупівлю;</w:t>
            </w:r>
          </w:p>
          <w:p w14:paraId="0C510E16"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не надав документи, що підтверджують відсутність підстав, передбачених статтею 17 Закону;</w:t>
            </w:r>
          </w:p>
          <w:p w14:paraId="1C9617CB"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наявні підстави, зазначені у статті 17 і частині сьомій статті 28 Закону;</w:t>
            </w:r>
          </w:p>
          <w:p w14:paraId="451B8A42"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тендерна пропозиція не відповідає умовам тендерної документації;</w:t>
            </w:r>
          </w:p>
          <w:p w14:paraId="4C93D2B4" w14:textId="77777777" w:rsidR="00393D18" w:rsidRPr="00262D66" w:rsidRDefault="00393D18" w:rsidP="00393D18">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xml:space="preserve">інформація про відхилення тендерної пропозиції протягом одного дня з дня прийняття рішення оприлюднюється в електронній системі </w:t>
            </w:r>
            <w:proofErr w:type="spellStart"/>
            <w:r w:rsidRPr="008435DF">
              <w:rPr>
                <w:rFonts w:ascii="Times New Roman" w:hAnsi="Times New Roman"/>
                <w:sz w:val="24"/>
                <w:szCs w:val="24"/>
                <w:lang w:eastAsia="uk-UA"/>
              </w:rPr>
              <w:t>закупівель</w:t>
            </w:r>
            <w:proofErr w:type="spellEnd"/>
            <w:r w:rsidRPr="008435DF">
              <w:rPr>
                <w:rFonts w:ascii="Times New Roman" w:hAnsi="Times New Roman"/>
                <w:sz w:val="24"/>
                <w:szCs w:val="24"/>
                <w:lang w:eastAsia="uk-UA"/>
              </w:rPr>
              <w:t xml:space="preserve"> та автоматично надсилається учаснику/переможцю, тендерна пропозиція якого відхилена через електронну систему </w:t>
            </w:r>
            <w:proofErr w:type="spellStart"/>
            <w:r w:rsidRPr="008435DF">
              <w:rPr>
                <w:rFonts w:ascii="Times New Roman" w:hAnsi="Times New Roman"/>
                <w:sz w:val="24"/>
                <w:szCs w:val="24"/>
                <w:lang w:eastAsia="uk-UA"/>
              </w:rPr>
              <w:t>закупівель</w:t>
            </w:r>
            <w:proofErr w:type="spellEnd"/>
            <w:r w:rsidRPr="008435DF">
              <w:rPr>
                <w:rFonts w:ascii="Times New Roman" w:hAnsi="Times New Roman"/>
                <w:sz w:val="24"/>
                <w:szCs w:val="24"/>
                <w:lang w:eastAsia="uk-UA"/>
              </w:rPr>
              <w:t>.</w:t>
            </w:r>
          </w:p>
          <w:p w14:paraId="5E071D3A" w14:textId="77777777" w:rsidR="00393D18" w:rsidRPr="00262D66" w:rsidRDefault="00393D18" w:rsidP="00393D18">
            <w:pPr>
              <w:widowControl w:val="0"/>
              <w:spacing w:beforeLines="50" w:before="120" w:afterLines="50" w:after="120" w:line="240" w:lineRule="auto"/>
              <w:ind w:right="113"/>
              <w:contextualSpacing/>
              <w:jc w:val="both"/>
              <w:rPr>
                <w:rFonts w:ascii="Times New Roman" w:hAnsi="Times New Roman"/>
                <w:sz w:val="24"/>
                <w:szCs w:val="24"/>
                <w:lang w:eastAsia="uk-UA"/>
              </w:rPr>
            </w:pPr>
          </w:p>
          <w:p w14:paraId="51F9321B" w14:textId="77777777" w:rsidR="00393D18" w:rsidRPr="00262D66" w:rsidRDefault="00393D18" w:rsidP="00393D18">
            <w:pPr>
              <w:widowControl w:val="0"/>
              <w:spacing w:beforeLines="50" w:before="120" w:afterLines="50" w:after="120" w:line="240" w:lineRule="auto"/>
              <w:ind w:right="113"/>
              <w:contextualSpacing/>
              <w:jc w:val="both"/>
              <w:rPr>
                <w:rFonts w:ascii="Times New Roman" w:hAnsi="Times New Roman"/>
                <w:sz w:val="24"/>
                <w:szCs w:val="24"/>
                <w:lang w:eastAsia="uk-UA"/>
              </w:rPr>
            </w:pPr>
          </w:p>
          <w:p w14:paraId="60040F32" w14:textId="77777777" w:rsidR="00393D18" w:rsidRPr="00262D66" w:rsidRDefault="00393D18" w:rsidP="00393D18">
            <w:pPr>
              <w:widowControl w:val="0"/>
              <w:spacing w:beforeLines="50" w:before="120" w:afterLines="50" w:after="120" w:line="240" w:lineRule="auto"/>
              <w:ind w:right="113"/>
              <w:contextualSpacing/>
              <w:jc w:val="both"/>
              <w:rPr>
                <w:rFonts w:ascii="Times New Roman" w:hAnsi="Times New Roman"/>
                <w:sz w:val="24"/>
                <w:szCs w:val="24"/>
                <w:lang w:eastAsia="uk-UA"/>
              </w:rPr>
            </w:pPr>
          </w:p>
        </w:tc>
      </w:tr>
      <w:tr w:rsidR="00393D18" w:rsidRPr="008435DF" w14:paraId="530AC852" w14:textId="77777777" w:rsidTr="00EE6CCC">
        <w:trPr>
          <w:trHeight w:val="245"/>
          <w:jc w:val="center"/>
        </w:trPr>
        <w:tc>
          <w:tcPr>
            <w:tcW w:w="10558" w:type="dxa"/>
            <w:gridSpan w:val="3"/>
            <w:shd w:val="clear" w:color="auto" w:fill="auto"/>
            <w:vAlign w:val="center"/>
          </w:tcPr>
          <w:p w14:paraId="0DC5E8DF" w14:textId="77777777" w:rsidR="00393D18" w:rsidRPr="00262D66" w:rsidRDefault="00393D18" w:rsidP="00393D18">
            <w:pPr>
              <w:widowControl w:val="0"/>
              <w:spacing w:beforeLines="50" w:before="120" w:afterLines="50" w:after="120" w:line="240" w:lineRule="auto"/>
              <w:ind w:left="92" w:hanging="21"/>
              <w:contextualSpacing/>
              <w:jc w:val="center"/>
              <w:rPr>
                <w:rFonts w:ascii="Times New Roman" w:hAnsi="Times New Roman"/>
                <w:sz w:val="24"/>
                <w:szCs w:val="24"/>
                <w:bdr w:val="none" w:sz="0" w:space="0" w:color="auto" w:frame="1"/>
                <w:lang w:eastAsia="uk-UA"/>
              </w:rPr>
            </w:pPr>
          </w:p>
          <w:p w14:paraId="7C83589F" w14:textId="77777777" w:rsidR="00393D18" w:rsidRDefault="00393D18" w:rsidP="00393D18">
            <w:pPr>
              <w:widowControl w:val="0"/>
              <w:spacing w:beforeLines="50" w:before="120" w:afterLines="50" w:after="120" w:line="240" w:lineRule="auto"/>
              <w:ind w:left="92" w:hanging="21"/>
              <w:contextualSpacing/>
              <w:jc w:val="center"/>
              <w:rPr>
                <w:rFonts w:ascii="Times New Roman" w:hAnsi="Times New Roman"/>
                <w:sz w:val="24"/>
                <w:szCs w:val="24"/>
                <w:bdr w:val="none" w:sz="0" w:space="0" w:color="auto" w:frame="1"/>
                <w:lang w:val="ru-RU" w:eastAsia="uk-UA"/>
              </w:rPr>
            </w:pPr>
            <w:r w:rsidRPr="008435DF">
              <w:rPr>
                <w:rFonts w:ascii="Times New Roman" w:hAnsi="Times New Roman"/>
                <w:sz w:val="24"/>
                <w:szCs w:val="24"/>
                <w:bdr w:val="none" w:sz="0" w:space="0" w:color="auto" w:frame="1"/>
                <w:lang w:eastAsia="uk-UA"/>
              </w:rPr>
              <w:t>Результати торгів та укладання договору про закупівлю</w:t>
            </w:r>
          </w:p>
          <w:p w14:paraId="55EBD302" w14:textId="77777777" w:rsidR="00393D18" w:rsidRPr="00EE6CCC" w:rsidRDefault="00393D18" w:rsidP="00393D18">
            <w:pPr>
              <w:widowControl w:val="0"/>
              <w:spacing w:beforeLines="50" w:before="120" w:afterLines="50" w:after="120" w:line="240" w:lineRule="auto"/>
              <w:ind w:left="92" w:hanging="21"/>
              <w:contextualSpacing/>
              <w:jc w:val="center"/>
              <w:rPr>
                <w:rFonts w:ascii="Times New Roman" w:hAnsi="Times New Roman"/>
                <w:sz w:val="24"/>
                <w:szCs w:val="24"/>
                <w:lang w:val="ru-RU"/>
              </w:rPr>
            </w:pPr>
          </w:p>
        </w:tc>
      </w:tr>
      <w:tr w:rsidR="00393D18" w:rsidRPr="008435DF" w14:paraId="30D59B9B" w14:textId="77777777" w:rsidTr="00BC00F5">
        <w:trPr>
          <w:trHeight w:val="245"/>
          <w:jc w:val="center"/>
        </w:trPr>
        <w:tc>
          <w:tcPr>
            <w:tcW w:w="1453" w:type="dxa"/>
            <w:tcBorders>
              <w:top w:val="single" w:sz="4" w:space="0" w:color="auto"/>
              <w:left w:val="single" w:sz="4" w:space="0" w:color="auto"/>
              <w:bottom w:val="nil"/>
              <w:right w:val="single" w:sz="4" w:space="0" w:color="auto"/>
            </w:tcBorders>
            <w:shd w:val="clear" w:color="auto" w:fill="auto"/>
          </w:tcPr>
          <w:p w14:paraId="5FB3CE66"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1</w:t>
            </w:r>
          </w:p>
        </w:tc>
        <w:tc>
          <w:tcPr>
            <w:tcW w:w="3053" w:type="dxa"/>
            <w:vMerge w:val="restart"/>
            <w:tcBorders>
              <w:left w:val="single" w:sz="4" w:space="0" w:color="auto"/>
            </w:tcBorders>
            <w:shd w:val="clear" w:color="auto" w:fill="auto"/>
          </w:tcPr>
          <w:p w14:paraId="10020C61" w14:textId="77777777" w:rsidR="00393D18" w:rsidRPr="008435DF" w:rsidRDefault="00393D18" w:rsidP="00393D18">
            <w:pPr>
              <w:widowControl w:val="0"/>
              <w:spacing w:beforeLines="50" w:before="120" w:afterLines="50" w:after="120"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Відміна замовником торгів чи визнання їх такими, що не відбулися</w:t>
            </w:r>
          </w:p>
        </w:tc>
        <w:tc>
          <w:tcPr>
            <w:tcW w:w="6052" w:type="dxa"/>
            <w:vMerge w:val="restart"/>
            <w:shd w:val="clear" w:color="auto" w:fill="auto"/>
          </w:tcPr>
          <w:p w14:paraId="39A1993D" w14:textId="77777777" w:rsidR="00393D18" w:rsidRPr="008435DF" w:rsidRDefault="00393D18" w:rsidP="00393D18">
            <w:pPr>
              <w:widowControl w:val="0"/>
              <w:spacing w:beforeLines="50" w:before="120" w:afterLines="50" w:after="120" w:line="240" w:lineRule="auto"/>
              <w:ind w:right="113"/>
              <w:contextualSpacing/>
              <w:jc w:val="both"/>
              <w:rPr>
                <w:rFonts w:ascii="Times New Roman" w:hAnsi="Times New Roman"/>
                <w:b/>
                <w:sz w:val="24"/>
                <w:szCs w:val="24"/>
                <w:lang w:eastAsia="uk-UA"/>
              </w:rPr>
            </w:pPr>
            <w:r w:rsidRPr="008435DF">
              <w:rPr>
                <w:rFonts w:ascii="Times New Roman" w:hAnsi="Times New Roman"/>
                <w:b/>
                <w:sz w:val="24"/>
                <w:szCs w:val="24"/>
                <w:lang w:eastAsia="uk-UA"/>
              </w:rPr>
              <w:t>Замовник відміняє торги в разі:</w:t>
            </w:r>
          </w:p>
          <w:p w14:paraId="07809540" w14:textId="77777777" w:rsidR="00393D18" w:rsidRPr="008435DF" w:rsidRDefault="00393D18" w:rsidP="00393D18">
            <w:pPr>
              <w:widowControl w:val="0"/>
              <w:spacing w:beforeLines="50" w:before="120" w:afterLines="50" w:after="120" w:line="240" w:lineRule="auto"/>
              <w:contextualSpacing/>
              <w:jc w:val="both"/>
              <w:rPr>
                <w:rFonts w:ascii="Times New Roman" w:hAnsi="Times New Roman"/>
                <w:sz w:val="24"/>
                <w:szCs w:val="24"/>
                <w:lang w:eastAsia="uk-UA"/>
              </w:rPr>
            </w:pPr>
            <w:bookmarkStart w:id="10" w:name="n510"/>
            <w:bookmarkEnd w:id="10"/>
            <w:r w:rsidRPr="008435DF">
              <w:rPr>
                <w:rFonts w:ascii="Times New Roman" w:hAnsi="Times New Roman"/>
                <w:sz w:val="24"/>
                <w:szCs w:val="24"/>
                <w:lang w:eastAsia="uk-UA"/>
              </w:rPr>
              <w:t>відсутності подальшої потреби в закупівлі товарів, робіт і послуг;</w:t>
            </w:r>
          </w:p>
          <w:p w14:paraId="6AEA74CA" w14:textId="77777777" w:rsidR="00393D18" w:rsidRPr="008435DF" w:rsidRDefault="00393D18" w:rsidP="00393D18">
            <w:pPr>
              <w:widowControl w:val="0"/>
              <w:spacing w:beforeLines="50" w:before="120" w:afterLines="50" w:after="120" w:line="240" w:lineRule="auto"/>
              <w:contextualSpacing/>
              <w:jc w:val="both"/>
              <w:rPr>
                <w:rFonts w:ascii="Times New Roman" w:hAnsi="Times New Roman"/>
                <w:sz w:val="24"/>
                <w:szCs w:val="24"/>
                <w:lang w:eastAsia="uk-UA"/>
              </w:rPr>
            </w:pPr>
            <w:bookmarkStart w:id="11" w:name="n511"/>
            <w:bookmarkEnd w:id="11"/>
            <w:r w:rsidRPr="008435DF">
              <w:rPr>
                <w:rFonts w:ascii="Times New Roman" w:hAnsi="Times New Roman"/>
                <w:sz w:val="24"/>
                <w:szCs w:val="24"/>
                <w:lang w:eastAsia="uk-UA"/>
              </w:rPr>
              <w:t xml:space="preserve">неможливості усунення порушень, що виникли через виявлені порушення законодавства з питань публічних </w:t>
            </w:r>
            <w:proofErr w:type="spellStart"/>
            <w:r w:rsidRPr="008435DF">
              <w:rPr>
                <w:rFonts w:ascii="Times New Roman" w:hAnsi="Times New Roman"/>
                <w:sz w:val="24"/>
                <w:szCs w:val="24"/>
                <w:lang w:eastAsia="uk-UA"/>
              </w:rPr>
              <w:t>закупівель</w:t>
            </w:r>
            <w:proofErr w:type="spellEnd"/>
            <w:r w:rsidRPr="008435DF">
              <w:rPr>
                <w:rFonts w:ascii="Times New Roman" w:hAnsi="Times New Roman"/>
                <w:sz w:val="24"/>
                <w:szCs w:val="24"/>
                <w:lang w:eastAsia="uk-UA"/>
              </w:rPr>
              <w:t>;</w:t>
            </w:r>
          </w:p>
          <w:p w14:paraId="3F8F6098" w14:textId="77777777" w:rsidR="00393D18" w:rsidRPr="008435DF" w:rsidRDefault="00393D18" w:rsidP="00393D18">
            <w:pPr>
              <w:widowControl w:val="0"/>
              <w:spacing w:beforeLines="50" w:before="120" w:afterLines="50" w:after="120" w:line="240" w:lineRule="auto"/>
              <w:contextualSpacing/>
              <w:jc w:val="both"/>
              <w:rPr>
                <w:rFonts w:ascii="Times New Roman" w:hAnsi="Times New Roman"/>
                <w:sz w:val="24"/>
                <w:szCs w:val="24"/>
                <w:lang w:eastAsia="uk-UA"/>
              </w:rPr>
            </w:pPr>
            <w:bookmarkStart w:id="12" w:name="n512"/>
            <w:bookmarkEnd w:id="12"/>
            <w:r w:rsidRPr="008435DF">
              <w:rPr>
                <w:rFonts w:ascii="Times New Roman" w:hAnsi="Times New Roman"/>
                <w:sz w:val="24"/>
                <w:szCs w:val="24"/>
                <w:lang w:eastAsia="uk-UA"/>
              </w:rPr>
              <w:t>порушення порядку оприлюднення оголошення про проведення процедури закупівлі та повідомлення про намір укласти договір, передбачених Законом;</w:t>
            </w:r>
          </w:p>
          <w:p w14:paraId="7A7980C1" w14:textId="77777777" w:rsidR="00393D18" w:rsidRPr="008435DF" w:rsidRDefault="00393D18" w:rsidP="00393D18">
            <w:pPr>
              <w:widowControl w:val="0"/>
              <w:spacing w:beforeLines="50" w:before="120" w:afterLines="50" w:after="120" w:line="240" w:lineRule="auto"/>
              <w:contextualSpacing/>
              <w:jc w:val="both"/>
              <w:rPr>
                <w:rFonts w:ascii="Times New Roman" w:hAnsi="Times New Roman"/>
                <w:sz w:val="24"/>
                <w:szCs w:val="24"/>
                <w:lang w:eastAsia="uk-UA"/>
              </w:rPr>
            </w:pPr>
            <w:bookmarkStart w:id="13" w:name="n513"/>
            <w:bookmarkEnd w:id="13"/>
            <w:r w:rsidRPr="008435DF">
              <w:rPr>
                <w:rFonts w:ascii="Times New Roman" w:hAnsi="Times New Roman"/>
                <w:sz w:val="24"/>
                <w:szCs w:val="24"/>
                <w:lang w:eastAsia="uk-UA"/>
              </w:rPr>
              <w:t>подання для участі в них менше двох тендерних пропозицій, а в разі здійснення закупівлі за рамковими угодами з кількома учасниками – менше трьох пропозицій;</w:t>
            </w:r>
          </w:p>
          <w:p w14:paraId="224D6EA4" w14:textId="77777777" w:rsidR="00393D18" w:rsidRPr="008435DF" w:rsidRDefault="00393D18" w:rsidP="00393D18">
            <w:pPr>
              <w:widowControl w:val="0"/>
              <w:spacing w:beforeLines="50" w:before="120" w:afterLines="50" w:after="120" w:line="240" w:lineRule="auto"/>
              <w:contextualSpacing/>
              <w:jc w:val="both"/>
              <w:rPr>
                <w:rFonts w:ascii="Times New Roman" w:hAnsi="Times New Roman"/>
                <w:sz w:val="24"/>
                <w:szCs w:val="24"/>
                <w:lang w:eastAsia="uk-UA"/>
              </w:rPr>
            </w:pPr>
            <w:bookmarkStart w:id="14" w:name="n514"/>
            <w:bookmarkEnd w:id="14"/>
            <w:r w:rsidRPr="008435DF">
              <w:rPr>
                <w:rFonts w:ascii="Times New Roman" w:hAnsi="Times New Roman"/>
                <w:sz w:val="24"/>
                <w:szCs w:val="24"/>
                <w:lang w:eastAsia="uk-UA"/>
              </w:rPr>
              <w:t>допущення до оцінки менше двох тендерних пропозицій, а в разі здійснення закупівлі за рамковими угодами з кількома учасниками – менше трьох пропозицій;</w:t>
            </w:r>
          </w:p>
          <w:p w14:paraId="0F9A4D3E" w14:textId="77777777" w:rsidR="00393D18" w:rsidRPr="008435DF" w:rsidRDefault="00393D18" w:rsidP="00393D18">
            <w:pPr>
              <w:widowControl w:val="0"/>
              <w:spacing w:beforeLines="50" w:before="120" w:afterLines="50" w:after="120" w:line="240" w:lineRule="auto"/>
              <w:contextualSpacing/>
              <w:jc w:val="both"/>
              <w:rPr>
                <w:rFonts w:ascii="Times New Roman" w:hAnsi="Times New Roman"/>
                <w:sz w:val="24"/>
                <w:szCs w:val="24"/>
                <w:lang w:eastAsia="uk-UA"/>
              </w:rPr>
            </w:pPr>
            <w:bookmarkStart w:id="15" w:name="n515"/>
            <w:bookmarkEnd w:id="15"/>
            <w:r w:rsidRPr="008435DF">
              <w:rPr>
                <w:rFonts w:ascii="Times New Roman" w:hAnsi="Times New Roman"/>
                <w:sz w:val="24"/>
                <w:szCs w:val="24"/>
                <w:lang w:eastAsia="uk-UA"/>
              </w:rPr>
              <w:t>відхилення всіх тендерних пропозицій згідно із Законом;</w:t>
            </w:r>
          </w:p>
          <w:p w14:paraId="2D91F7D3" w14:textId="77777777" w:rsidR="00393D18" w:rsidRPr="008435DF" w:rsidRDefault="00393D18" w:rsidP="00393D18">
            <w:pPr>
              <w:widowControl w:val="0"/>
              <w:spacing w:beforeLines="50" w:before="120" w:afterLines="50" w:after="120" w:line="240" w:lineRule="auto"/>
              <w:contextualSpacing/>
              <w:jc w:val="both"/>
              <w:rPr>
                <w:rFonts w:ascii="Times New Roman" w:hAnsi="Times New Roman"/>
                <w:sz w:val="24"/>
                <w:szCs w:val="24"/>
                <w:lang w:eastAsia="uk-UA"/>
              </w:rPr>
            </w:pPr>
            <w:bookmarkStart w:id="16" w:name="n516"/>
            <w:bookmarkEnd w:id="16"/>
            <w:r w:rsidRPr="008435DF">
              <w:rPr>
                <w:rFonts w:ascii="Times New Roman" w:hAnsi="Times New Roman"/>
                <w:sz w:val="24"/>
                <w:szCs w:val="24"/>
                <w:lang w:eastAsia="uk-UA"/>
              </w:rPr>
              <w:t>про відміну процедури закупівлі за такими підставами має бути чітко визначено в тендерній документації;</w:t>
            </w:r>
          </w:p>
          <w:p w14:paraId="53DD2B40" w14:textId="77777777" w:rsidR="00393D18" w:rsidRPr="008435DF" w:rsidRDefault="00393D18" w:rsidP="00393D18">
            <w:pPr>
              <w:widowControl w:val="0"/>
              <w:spacing w:beforeLines="50" w:before="120" w:afterLines="50" w:after="120" w:line="240" w:lineRule="auto"/>
              <w:contextualSpacing/>
              <w:jc w:val="both"/>
              <w:rPr>
                <w:rFonts w:ascii="Times New Roman" w:hAnsi="Times New Roman"/>
                <w:sz w:val="24"/>
                <w:szCs w:val="24"/>
                <w:lang w:eastAsia="uk-UA"/>
              </w:rPr>
            </w:pPr>
            <w:bookmarkStart w:id="17" w:name="n517"/>
            <w:bookmarkEnd w:id="17"/>
            <w:r w:rsidRPr="008435DF">
              <w:rPr>
                <w:rFonts w:ascii="Times New Roman" w:hAnsi="Times New Roman"/>
                <w:sz w:val="24"/>
                <w:szCs w:val="24"/>
                <w:lang w:eastAsia="uk-UA"/>
              </w:rPr>
              <w:t>торги може бути відмінено частково (за лотом).</w:t>
            </w:r>
          </w:p>
          <w:p w14:paraId="66D108AB" w14:textId="77777777" w:rsidR="00393D18" w:rsidRPr="008435DF" w:rsidRDefault="00393D18" w:rsidP="00393D18">
            <w:pPr>
              <w:widowControl w:val="0"/>
              <w:spacing w:beforeLines="40" w:before="96" w:afterLines="40" w:after="96" w:line="240" w:lineRule="auto"/>
              <w:contextualSpacing/>
              <w:jc w:val="both"/>
              <w:rPr>
                <w:rFonts w:ascii="Times New Roman" w:hAnsi="Times New Roman"/>
                <w:b/>
                <w:sz w:val="24"/>
                <w:szCs w:val="24"/>
                <w:lang w:eastAsia="uk-UA"/>
              </w:rPr>
            </w:pPr>
            <w:bookmarkStart w:id="18" w:name="n518"/>
            <w:bookmarkStart w:id="19" w:name="n523"/>
            <w:bookmarkEnd w:id="18"/>
            <w:bookmarkEnd w:id="19"/>
            <w:r w:rsidRPr="008435DF">
              <w:rPr>
                <w:rFonts w:ascii="Times New Roman" w:hAnsi="Times New Roman"/>
                <w:b/>
                <w:sz w:val="24"/>
                <w:szCs w:val="24"/>
                <w:lang w:eastAsia="uk-UA"/>
              </w:rPr>
              <w:t>Замовник має право визнати торги такими, що не відбулися, у разі:</w:t>
            </w:r>
          </w:p>
          <w:p w14:paraId="7C4680D4" w14:textId="77777777" w:rsidR="00393D18" w:rsidRPr="008435DF" w:rsidRDefault="00393D18" w:rsidP="00393D18">
            <w:pPr>
              <w:widowControl w:val="0"/>
              <w:spacing w:beforeLines="40" w:before="96" w:afterLines="40" w:after="96" w:line="240" w:lineRule="auto"/>
              <w:ind w:firstLine="34"/>
              <w:contextualSpacing/>
              <w:jc w:val="both"/>
              <w:rPr>
                <w:rFonts w:ascii="Times New Roman" w:hAnsi="Times New Roman"/>
                <w:sz w:val="24"/>
                <w:szCs w:val="24"/>
                <w:lang w:eastAsia="uk-UA"/>
              </w:rPr>
            </w:pPr>
            <w:bookmarkStart w:id="20" w:name="n519"/>
            <w:bookmarkEnd w:id="20"/>
            <w:r w:rsidRPr="008435DF">
              <w:rPr>
                <w:rFonts w:ascii="Times New Roman" w:hAnsi="Times New Roman"/>
                <w:sz w:val="24"/>
                <w:szCs w:val="24"/>
                <w:lang w:eastAsia="uk-UA"/>
              </w:rPr>
              <w:t>якщо ціна найбільш економічно вигідної тендерної пропозиції перевищує суму, передбачену замовником на фінансування закупівлі;</w:t>
            </w:r>
          </w:p>
          <w:p w14:paraId="37C936C2" w14:textId="77777777" w:rsidR="00393D18" w:rsidRPr="008435DF" w:rsidRDefault="00393D18" w:rsidP="00393D18">
            <w:pPr>
              <w:widowControl w:val="0"/>
              <w:spacing w:beforeLines="40" w:before="96" w:afterLines="40" w:after="96" w:line="240" w:lineRule="auto"/>
              <w:ind w:firstLine="34"/>
              <w:contextualSpacing/>
              <w:jc w:val="both"/>
              <w:rPr>
                <w:rFonts w:ascii="Times New Roman" w:hAnsi="Times New Roman"/>
                <w:sz w:val="24"/>
                <w:szCs w:val="24"/>
                <w:lang w:eastAsia="uk-UA"/>
              </w:rPr>
            </w:pPr>
            <w:bookmarkStart w:id="21" w:name="n520"/>
            <w:bookmarkEnd w:id="21"/>
            <w:r w:rsidRPr="008435DF">
              <w:rPr>
                <w:rFonts w:ascii="Times New Roman" w:hAnsi="Times New Roman"/>
                <w:sz w:val="24"/>
                <w:szCs w:val="24"/>
                <w:lang w:eastAsia="uk-UA"/>
              </w:rPr>
              <w:t>якщо здійснення закупівлі стало неможливим унаслідок непереборної сили;</w:t>
            </w:r>
          </w:p>
          <w:p w14:paraId="3D468020" w14:textId="77777777" w:rsidR="00393D18" w:rsidRPr="008435DF" w:rsidRDefault="00393D18" w:rsidP="00393D18">
            <w:pPr>
              <w:widowControl w:val="0"/>
              <w:spacing w:beforeLines="40" w:before="96" w:afterLines="40" w:after="96" w:line="240" w:lineRule="auto"/>
              <w:ind w:firstLine="34"/>
              <w:contextualSpacing/>
              <w:jc w:val="both"/>
              <w:rPr>
                <w:rFonts w:ascii="Times New Roman" w:hAnsi="Times New Roman"/>
                <w:sz w:val="24"/>
                <w:szCs w:val="24"/>
                <w:lang w:eastAsia="uk-UA"/>
              </w:rPr>
            </w:pPr>
            <w:bookmarkStart w:id="22" w:name="n521"/>
            <w:bookmarkEnd w:id="22"/>
            <w:r w:rsidRPr="008435DF">
              <w:rPr>
                <w:rFonts w:ascii="Times New Roman" w:hAnsi="Times New Roman"/>
                <w:sz w:val="24"/>
                <w:szCs w:val="24"/>
                <w:lang w:eastAsia="uk-UA"/>
              </w:rPr>
              <w:t>скорочення видатків на здійснення закупівлі товарів, робіт і послуг;</w:t>
            </w:r>
          </w:p>
          <w:p w14:paraId="54AE28AF" w14:textId="77777777" w:rsidR="00393D18" w:rsidRPr="008435DF" w:rsidRDefault="00393D18" w:rsidP="00393D18">
            <w:pPr>
              <w:widowControl w:val="0"/>
              <w:spacing w:beforeLines="40" w:before="96" w:afterLines="40" w:after="96" w:line="240" w:lineRule="auto"/>
              <w:ind w:right="113"/>
              <w:contextualSpacing/>
              <w:jc w:val="both"/>
              <w:rPr>
                <w:rFonts w:ascii="Times New Roman" w:hAnsi="Times New Roman"/>
                <w:sz w:val="24"/>
                <w:szCs w:val="24"/>
                <w:lang w:eastAsia="uk-UA"/>
              </w:rPr>
            </w:pPr>
            <w:bookmarkStart w:id="23" w:name="n522"/>
            <w:bookmarkEnd w:id="23"/>
            <w:r w:rsidRPr="008435DF">
              <w:rPr>
                <w:rFonts w:ascii="Times New Roman" w:hAnsi="Times New Roman"/>
                <w:sz w:val="24"/>
                <w:szCs w:val="24"/>
                <w:lang w:eastAsia="uk-UA"/>
              </w:rPr>
              <w:t xml:space="preserve">торги можуть бути визнані такими, що не відбулися частково (за лотом); </w:t>
            </w:r>
          </w:p>
          <w:p w14:paraId="385BB258" w14:textId="77777777" w:rsidR="00393D18" w:rsidRPr="008435DF" w:rsidRDefault="00393D18" w:rsidP="00393D18">
            <w:pPr>
              <w:widowControl w:val="0"/>
              <w:spacing w:beforeLines="40" w:before="96" w:afterLines="40" w:after="96"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xml:space="preserve">повідомлення про відміну торгів або визнання їх такими, що не відбулися, оприлюднюється в електронній системі </w:t>
            </w:r>
            <w:proofErr w:type="spellStart"/>
            <w:r w:rsidRPr="008435DF">
              <w:rPr>
                <w:rFonts w:ascii="Times New Roman" w:hAnsi="Times New Roman"/>
                <w:sz w:val="24"/>
                <w:szCs w:val="24"/>
                <w:lang w:eastAsia="uk-UA"/>
              </w:rPr>
              <w:t>закупівель</w:t>
            </w:r>
            <w:proofErr w:type="spellEnd"/>
            <w:r w:rsidRPr="008435DF">
              <w:rPr>
                <w:rFonts w:ascii="Times New Roman" w:hAnsi="Times New Roman"/>
                <w:sz w:val="24"/>
                <w:szCs w:val="24"/>
                <w:lang w:eastAsia="uk-UA"/>
              </w:rPr>
              <w:t xml:space="preserve"> замовником протягом одного дня з дня прийняття замовником відповідного рішення та автоматично надсилається усім учасникам електронною системою </w:t>
            </w:r>
            <w:proofErr w:type="spellStart"/>
            <w:r w:rsidRPr="008435DF">
              <w:rPr>
                <w:rFonts w:ascii="Times New Roman" w:hAnsi="Times New Roman"/>
                <w:sz w:val="24"/>
                <w:szCs w:val="24"/>
                <w:lang w:eastAsia="uk-UA"/>
              </w:rPr>
              <w:t>закупівель</w:t>
            </w:r>
            <w:proofErr w:type="spellEnd"/>
            <w:r w:rsidRPr="008435DF">
              <w:rPr>
                <w:rFonts w:ascii="Times New Roman" w:hAnsi="Times New Roman"/>
                <w:sz w:val="24"/>
                <w:szCs w:val="24"/>
                <w:lang w:eastAsia="uk-UA"/>
              </w:rPr>
              <w:t>.</w:t>
            </w:r>
          </w:p>
        </w:tc>
      </w:tr>
      <w:tr w:rsidR="00393D18" w:rsidRPr="008435DF" w14:paraId="6694A782" w14:textId="77777777" w:rsidTr="00BC00F5">
        <w:trPr>
          <w:trHeight w:val="245"/>
          <w:jc w:val="center"/>
        </w:trPr>
        <w:tc>
          <w:tcPr>
            <w:tcW w:w="1453" w:type="dxa"/>
            <w:tcBorders>
              <w:top w:val="nil"/>
            </w:tcBorders>
            <w:shd w:val="clear" w:color="auto" w:fill="auto"/>
            <w:vAlign w:val="center"/>
          </w:tcPr>
          <w:p w14:paraId="0DBF67A6" w14:textId="77777777" w:rsidR="00393D18" w:rsidRPr="008435DF" w:rsidRDefault="00393D18" w:rsidP="00393D18"/>
        </w:tc>
        <w:tc>
          <w:tcPr>
            <w:tcW w:w="3053" w:type="dxa"/>
            <w:vMerge/>
            <w:shd w:val="clear" w:color="auto" w:fill="auto"/>
            <w:vAlign w:val="center"/>
          </w:tcPr>
          <w:p w14:paraId="02F7F2B9" w14:textId="77777777" w:rsidR="00393D18" w:rsidRPr="008435DF" w:rsidRDefault="00393D18" w:rsidP="00393D18">
            <w:pPr>
              <w:widowControl w:val="0"/>
              <w:spacing w:beforeLines="40" w:before="96" w:afterLines="40" w:after="96" w:line="240" w:lineRule="auto"/>
              <w:ind w:right="113"/>
              <w:contextualSpacing/>
              <w:jc w:val="center"/>
              <w:rPr>
                <w:rFonts w:ascii="Times New Roman" w:hAnsi="Times New Roman"/>
                <w:sz w:val="24"/>
                <w:szCs w:val="24"/>
                <w:lang w:eastAsia="uk-UA"/>
              </w:rPr>
            </w:pPr>
          </w:p>
        </w:tc>
        <w:tc>
          <w:tcPr>
            <w:tcW w:w="6052" w:type="dxa"/>
            <w:vMerge/>
            <w:shd w:val="clear" w:color="auto" w:fill="auto"/>
            <w:vAlign w:val="center"/>
          </w:tcPr>
          <w:p w14:paraId="7D274525" w14:textId="77777777" w:rsidR="00393D18" w:rsidRPr="008435DF" w:rsidRDefault="00393D18" w:rsidP="00393D18">
            <w:pPr>
              <w:widowControl w:val="0"/>
              <w:spacing w:beforeLines="40" w:before="96" w:afterLines="40" w:after="96" w:line="240" w:lineRule="auto"/>
              <w:ind w:right="113"/>
              <w:contextualSpacing/>
              <w:jc w:val="both"/>
              <w:rPr>
                <w:rFonts w:ascii="Times New Roman" w:hAnsi="Times New Roman"/>
                <w:sz w:val="24"/>
                <w:szCs w:val="24"/>
                <w:lang w:eastAsia="uk-UA"/>
              </w:rPr>
            </w:pPr>
          </w:p>
        </w:tc>
      </w:tr>
      <w:tr w:rsidR="00393D18" w:rsidRPr="008435DF" w14:paraId="2D1BFCA0" w14:textId="77777777" w:rsidTr="00BC00F5">
        <w:trPr>
          <w:trHeight w:val="245"/>
          <w:jc w:val="center"/>
        </w:trPr>
        <w:tc>
          <w:tcPr>
            <w:tcW w:w="1453" w:type="dxa"/>
            <w:shd w:val="clear" w:color="auto" w:fill="auto"/>
          </w:tcPr>
          <w:p w14:paraId="6FEB1BF0" w14:textId="77777777" w:rsidR="00393D18" w:rsidRPr="008435DF" w:rsidRDefault="00393D18" w:rsidP="00393D18">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t>2</w:t>
            </w:r>
          </w:p>
        </w:tc>
        <w:tc>
          <w:tcPr>
            <w:tcW w:w="3053" w:type="dxa"/>
            <w:shd w:val="clear" w:color="auto" w:fill="auto"/>
          </w:tcPr>
          <w:p w14:paraId="299BADBD" w14:textId="77777777" w:rsidR="00393D18" w:rsidRPr="008435DF" w:rsidRDefault="00393D18" w:rsidP="00393D18">
            <w:pPr>
              <w:widowControl w:val="0"/>
              <w:spacing w:beforeLines="40" w:before="96" w:afterLines="40" w:after="96" w:line="240" w:lineRule="auto"/>
              <w:ind w:right="113"/>
              <w:contextualSpacing/>
              <w:jc w:val="both"/>
              <w:rPr>
                <w:rFonts w:ascii="Times New Roman" w:hAnsi="Times New Roman"/>
                <w:sz w:val="24"/>
                <w:szCs w:val="24"/>
                <w:lang w:eastAsia="uk-UA"/>
              </w:rPr>
            </w:pPr>
            <w:r w:rsidRPr="008435DF">
              <w:rPr>
                <w:rFonts w:ascii="Times New Roman" w:hAnsi="Times New Roman"/>
                <w:sz w:val="24"/>
                <w:szCs w:val="24"/>
                <w:lang w:eastAsia="uk-UA"/>
              </w:rPr>
              <w:t xml:space="preserve">Строк укладання договору </w:t>
            </w:r>
          </w:p>
        </w:tc>
        <w:tc>
          <w:tcPr>
            <w:tcW w:w="6052" w:type="dxa"/>
            <w:shd w:val="clear" w:color="auto" w:fill="auto"/>
          </w:tcPr>
          <w:p w14:paraId="546506B2" w14:textId="77777777" w:rsidR="00393D18" w:rsidRPr="008435DF" w:rsidRDefault="00393D18" w:rsidP="00393D18">
            <w:pPr>
              <w:widowControl w:val="0"/>
              <w:spacing w:beforeLines="40" w:before="96" w:afterLines="40" w:after="96" w:line="240" w:lineRule="auto"/>
              <w:ind w:right="113"/>
              <w:contextualSpacing/>
              <w:jc w:val="both"/>
              <w:rPr>
                <w:rFonts w:ascii="Times New Roman" w:hAnsi="Times New Roman"/>
                <w:sz w:val="24"/>
                <w:szCs w:val="24"/>
                <w:lang w:eastAsia="ru-RU"/>
              </w:rPr>
            </w:pPr>
            <w:r w:rsidRPr="008435DF">
              <w:rPr>
                <w:rFonts w:ascii="Times New Roman" w:hAnsi="Times New Roman"/>
                <w:sz w:val="24"/>
                <w:szCs w:val="24"/>
                <w:lang w:eastAsia="ru-RU"/>
              </w:rPr>
              <w:t xml:space="preserve">Замовник укладає договір про закупівлю з учасником, якого визнано переможцем торгів, протягом строку дії його пропозиції не пізніше ніж через двадцять днів з дня прийняття рішення про намір укласти договір про закупівлю відповідно до вимог тендерної документації та пропозиції учасника-переможця; </w:t>
            </w:r>
          </w:p>
          <w:p w14:paraId="42BECF1A" w14:textId="77777777" w:rsidR="00393D18" w:rsidRPr="008435DF" w:rsidRDefault="00393D18" w:rsidP="00393D18">
            <w:pPr>
              <w:widowControl w:val="0"/>
              <w:spacing w:beforeLines="40" w:before="96" w:afterLines="40" w:after="96" w:line="240" w:lineRule="auto"/>
              <w:ind w:right="113"/>
              <w:contextualSpacing/>
              <w:jc w:val="both"/>
              <w:rPr>
                <w:rFonts w:ascii="Times New Roman" w:hAnsi="Times New Roman"/>
                <w:sz w:val="24"/>
                <w:szCs w:val="24"/>
                <w:lang w:eastAsia="ru-RU"/>
              </w:rPr>
            </w:pPr>
            <w:r w:rsidRPr="008435DF">
              <w:rPr>
                <w:rFonts w:ascii="Times New Roman" w:hAnsi="Times New Roman"/>
                <w:sz w:val="24"/>
                <w:szCs w:val="24"/>
                <w:lang w:eastAsia="ru-RU"/>
              </w:rPr>
              <w:t xml:space="preserve">з метою забезпечення права на оскарження рішень замовника договір про закупівлю не може бути укладено раніше ніж через десять днів з дати оприлюднення на веб-порталі Уповноваженого органу </w:t>
            </w:r>
            <w:r w:rsidRPr="008435DF">
              <w:rPr>
                <w:rFonts w:ascii="Times New Roman" w:hAnsi="Times New Roman"/>
                <w:sz w:val="24"/>
                <w:szCs w:val="24"/>
                <w:lang w:eastAsia="ru-RU"/>
              </w:rPr>
              <w:lastRenderedPageBreak/>
              <w:t>повідомлення про намір укласти договір про закупівлю.</w:t>
            </w:r>
          </w:p>
        </w:tc>
      </w:tr>
      <w:tr w:rsidR="00393D18" w:rsidRPr="008435DF" w14:paraId="63E6EFC0" w14:textId="77777777" w:rsidTr="00BC00F5">
        <w:trPr>
          <w:trHeight w:val="245"/>
          <w:jc w:val="center"/>
        </w:trPr>
        <w:tc>
          <w:tcPr>
            <w:tcW w:w="1453" w:type="dxa"/>
            <w:shd w:val="clear" w:color="auto" w:fill="auto"/>
          </w:tcPr>
          <w:p w14:paraId="25B75A59" w14:textId="77777777" w:rsidR="00393D18" w:rsidRPr="008435DF" w:rsidRDefault="00393D18" w:rsidP="00393D18">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lastRenderedPageBreak/>
              <w:t>3</w:t>
            </w:r>
          </w:p>
        </w:tc>
        <w:tc>
          <w:tcPr>
            <w:tcW w:w="3053" w:type="dxa"/>
            <w:shd w:val="clear" w:color="auto" w:fill="auto"/>
          </w:tcPr>
          <w:p w14:paraId="0611C21B" w14:textId="77777777" w:rsidR="00393D18" w:rsidRPr="008435DF" w:rsidRDefault="00393D18" w:rsidP="00393D18">
            <w:pPr>
              <w:widowControl w:val="0"/>
              <w:spacing w:beforeLines="40" w:before="96" w:afterLines="40" w:after="96"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 xml:space="preserve">Проект договору про закупівлю </w:t>
            </w:r>
          </w:p>
        </w:tc>
        <w:tc>
          <w:tcPr>
            <w:tcW w:w="6052" w:type="dxa"/>
            <w:shd w:val="clear" w:color="auto" w:fill="auto"/>
          </w:tcPr>
          <w:p w14:paraId="72503B01" w14:textId="77777777" w:rsidR="00393D18" w:rsidRPr="008435DF" w:rsidRDefault="00393D18" w:rsidP="00393D18">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t>Проект договору (Додаток №3 до цієї тендерної документації) складається замовником з урахуванням особливостей предмету закупівлі;</w:t>
            </w:r>
          </w:p>
          <w:p w14:paraId="0AF49438" w14:textId="77777777" w:rsidR="00393D18" w:rsidRPr="008435DF" w:rsidRDefault="00393D18" w:rsidP="00393D18">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t>разом з тендерною документацією замовником в окремому файлі подаються проекти договорів про закупівлю з обов’язковим зазначенням змін його умов.</w:t>
            </w:r>
          </w:p>
        </w:tc>
      </w:tr>
      <w:tr w:rsidR="00393D18" w:rsidRPr="008435DF" w14:paraId="58813388" w14:textId="77777777" w:rsidTr="00BC00F5">
        <w:trPr>
          <w:trHeight w:val="245"/>
          <w:jc w:val="center"/>
        </w:trPr>
        <w:tc>
          <w:tcPr>
            <w:tcW w:w="1453" w:type="dxa"/>
            <w:shd w:val="clear" w:color="auto" w:fill="auto"/>
          </w:tcPr>
          <w:p w14:paraId="2D887690" w14:textId="77777777" w:rsidR="00393D18" w:rsidRPr="008435DF" w:rsidRDefault="00393D18" w:rsidP="00393D18">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t>4</w:t>
            </w:r>
          </w:p>
        </w:tc>
        <w:tc>
          <w:tcPr>
            <w:tcW w:w="3053" w:type="dxa"/>
            <w:shd w:val="clear" w:color="auto" w:fill="auto"/>
          </w:tcPr>
          <w:p w14:paraId="673935AC" w14:textId="77777777" w:rsidR="00393D18" w:rsidRPr="008435DF" w:rsidRDefault="00393D18" w:rsidP="00393D18">
            <w:pPr>
              <w:widowControl w:val="0"/>
              <w:spacing w:beforeLines="40" w:before="96" w:afterLines="40" w:after="96"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Істотні умови, що обов’язково включаються до договору про закупівлю</w:t>
            </w:r>
          </w:p>
        </w:tc>
        <w:tc>
          <w:tcPr>
            <w:tcW w:w="6052" w:type="dxa"/>
            <w:shd w:val="clear" w:color="auto" w:fill="auto"/>
          </w:tcPr>
          <w:p w14:paraId="18CCECA4" w14:textId="77777777" w:rsidR="00393D18" w:rsidRPr="003719EF" w:rsidRDefault="00393D18" w:rsidP="00393D18">
            <w:pPr>
              <w:widowControl w:val="0"/>
              <w:spacing w:beforeLines="40" w:before="96" w:afterLines="40" w:after="96" w:line="240" w:lineRule="auto"/>
              <w:ind w:right="113"/>
              <w:contextualSpacing/>
              <w:jc w:val="both"/>
              <w:rPr>
                <w:rStyle w:val="rvts0"/>
                <w:rFonts w:ascii="Times New Roman" w:hAnsi="Times New Roman"/>
                <w:color w:val="000000"/>
                <w:sz w:val="24"/>
                <w:szCs w:val="24"/>
              </w:rPr>
            </w:pPr>
            <w:r w:rsidRPr="003719EF">
              <w:rPr>
                <w:rStyle w:val="rvts0"/>
                <w:rFonts w:ascii="Times New Roman" w:hAnsi="Times New Roman"/>
                <w:color w:val="000000"/>
                <w:sz w:val="24"/>
                <w:szCs w:val="24"/>
              </w:rPr>
              <w:t>Договір про закупівлю укладається відповідно до положень Цивільного кодексу України, Господарського кодексу України з урахуванням особливостей, визначених в Законі та проекту договору.</w:t>
            </w:r>
          </w:p>
          <w:p w14:paraId="089F0B4D" w14:textId="77777777" w:rsidR="00393D18" w:rsidRPr="008435DF" w:rsidRDefault="00393D18" w:rsidP="00393D18">
            <w:pPr>
              <w:widowControl w:val="0"/>
              <w:spacing w:after="0" w:line="240" w:lineRule="auto"/>
              <w:ind w:right="113"/>
              <w:contextualSpacing/>
              <w:jc w:val="both"/>
              <w:rPr>
                <w:rFonts w:ascii="Times New Roman" w:hAnsi="Times New Roman"/>
                <w:sz w:val="24"/>
                <w:szCs w:val="24"/>
              </w:rPr>
            </w:pPr>
            <w:r w:rsidRPr="003719EF">
              <w:rPr>
                <w:rFonts w:ascii="Times New Roman" w:eastAsia="Verdana" w:hAnsi="Times New Roman"/>
                <w:color w:val="000000"/>
                <w:sz w:val="24"/>
                <w:szCs w:val="24"/>
                <w:lang w:eastAsia="ru-RU"/>
              </w:rPr>
              <w:t>Істотні умови договору про закупівлю не можуть змінюватись після його підписання до виконання зобов’язань в повному обсязі, крім випадків передбачених статтею 36 Закону України «Про публічні закупівлі».</w:t>
            </w:r>
          </w:p>
        </w:tc>
      </w:tr>
      <w:tr w:rsidR="00393D18" w:rsidRPr="008435DF" w14:paraId="5C4A906A" w14:textId="77777777" w:rsidTr="00BC00F5">
        <w:trPr>
          <w:trHeight w:val="245"/>
          <w:jc w:val="center"/>
        </w:trPr>
        <w:tc>
          <w:tcPr>
            <w:tcW w:w="1453" w:type="dxa"/>
            <w:shd w:val="clear" w:color="auto" w:fill="auto"/>
          </w:tcPr>
          <w:p w14:paraId="6FA2C8D6" w14:textId="77777777" w:rsidR="00393D18" w:rsidRPr="008435DF" w:rsidRDefault="00393D18" w:rsidP="00393D18">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t>5</w:t>
            </w:r>
          </w:p>
        </w:tc>
        <w:tc>
          <w:tcPr>
            <w:tcW w:w="3053" w:type="dxa"/>
            <w:shd w:val="clear" w:color="auto" w:fill="auto"/>
          </w:tcPr>
          <w:p w14:paraId="52FFB12D" w14:textId="77777777" w:rsidR="00393D18" w:rsidRPr="008435DF" w:rsidRDefault="00393D18" w:rsidP="00393D18">
            <w:pPr>
              <w:widowControl w:val="0"/>
              <w:spacing w:beforeLines="40" w:before="96" w:afterLines="40" w:after="96"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Дії замовника при відмові переможця торгів підписати договір про закупівлю</w:t>
            </w:r>
          </w:p>
        </w:tc>
        <w:tc>
          <w:tcPr>
            <w:tcW w:w="6052" w:type="dxa"/>
            <w:shd w:val="clear" w:color="auto" w:fill="auto"/>
          </w:tcPr>
          <w:p w14:paraId="363CF9DE" w14:textId="77777777" w:rsidR="00393D18" w:rsidRPr="008435DF" w:rsidRDefault="00393D18" w:rsidP="00393D18">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t>У разі відмови переможця торгів від підписання договору про закупівлю відповідно до вимог тендерної документації або не укладення договору про закупівлю з вини Учасника у строк, визначений Законом, або неподання переможцем документів, що підтверджують відсутність підстав, передбачених статтею 17 Закону, замовник відхиляє тендерну пропозицію такого учасника та визначає переможця серед тих учасників, строк дії тендерної пропозиції яких ще не минув.</w:t>
            </w:r>
          </w:p>
        </w:tc>
      </w:tr>
      <w:tr w:rsidR="00393D18" w:rsidRPr="008435DF" w14:paraId="50EB849E" w14:textId="77777777" w:rsidTr="00BC00F5">
        <w:trPr>
          <w:trHeight w:val="245"/>
          <w:jc w:val="center"/>
        </w:trPr>
        <w:tc>
          <w:tcPr>
            <w:tcW w:w="1453" w:type="dxa"/>
            <w:shd w:val="clear" w:color="auto" w:fill="auto"/>
          </w:tcPr>
          <w:p w14:paraId="33931963" w14:textId="77777777" w:rsidR="00393D18" w:rsidRPr="008435DF" w:rsidRDefault="00393D18" w:rsidP="00393D18">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t>6</w:t>
            </w:r>
          </w:p>
        </w:tc>
        <w:tc>
          <w:tcPr>
            <w:tcW w:w="3053" w:type="dxa"/>
            <w:shd w:val="clear" w:color="auto" w:fill="auto"/>
          </w:tcPr>
          <w:p w14:paraId="2D41AD81" w14:textId="77777777" w:rsidR="00393D18" w:rsidRPr="008435DF" w:rsidRDefault="00393D18" w:rsidP="00393D18">
            <w:pPr>
              <w:widowControl w:val="0"/>
              <w:spacing w:beforeLines="40" w:before="96" w:afterLines="40" w:after="96" w:line="240" w:lineRule="auto"/>
              <w:ind w:right="113"/>
              <w:contextualSpacing/>
              <w:rPr>
                <w:rFonts w:ascii="Times New Roman" w:hAnsi="Times New Roman"/>
                <w:sz w:val="24"/>
                <w:szCs w:val="24"/>
                <w:lang w:eastAsia="uk-UA"/>
              </w:rPr>
            </w:pPr>
            <w:r w:rsidRPr="008435DF">
              <w:rPr>
                <w:rFonts w:ascii="Times New Roman" w:hAnsi="Times New Roman"/>
                <w:sz w:val="24"/>
                <w:szCs w:val="24"/>
                <w:lang w:eastAsia="uk-UA"/>
              </w:rPr>
              <w:t xml:space="preserve">Забезпечення виконання договору про закупівлю </w:t>
            </w:r>
          </w:p>
        </w:tc>
        <w:tc>
          <w:tcPr>
            <w:tcW w:w="6052" w:type="dxa"/>
            <w:shd w:val="clear" w:color="auto" w:fill="auto"/>
          </w:tcPr>
          <w:p w14:paraId="4BA9ECBA" w14:textId="77777777" w:rsidR="00393D18" w:rsidRPr="008435DF" w:rsidRDefault="00393D18" w:rsidP="00393D18">
            <w:pPr>
              <w:widowControl w:val="0"/>
              <w:spacing w:beforeLines="40" w:before="96" w:afterLines="40" w:after="96" w:line="240" w:lineRule="auto"/>
              <w:ind w:right="113"/>
              <w:contextualSpacing/>
              <w:jc w:val="both"/>
              <w:rPr>
                <w:rFonts w:ascii="Times New Roman" w:hAnsi="Times New Roman"/>
                <w:sz w:val="24"/>
                <w:szCs w:val="24"/>
              </w:rPr>
            </w:pPr>
            <w:r w:rsidRPr="008435DF">
              <w:rPr>
                <w:rFonts w:ascii="Times New Roman" w:hAnsi="Times New Roman"/>
                <w:sz w:val="24"/>
                <w:szCs w:val="24"/>
              </w:rPr>
              <w:t>Не вимагається</w:t>
            </w:r>
          </w:p>
        </w:tc>
      </w:tr>
    </w:tbl>
    <w:p w14:paraId="764B948F" w14:textId="77777777" w:rsidR="00715E42" w:rsidRPr="008435DF" w:rsidRDefault="00715E42" w:rsidP="00715E42">
      <w:pPr>
        <w:widowControl w:val="0"/>
        <w:spacing w:line="240" w:lineRule="auto"/>
        <w:ind w:firstLine="567"/>
        <w:contextualSpacing/>
        <w:jc w:val="center"/>
        <w:rPr>
          <w:rFonts w:ascii="Times New Roman" w:hAnsi="Times New Roman"/>
          <w:sz w:val="28"/>
          <w:szCs w:val="28"/>
          <w:lang w:eastAsia="uk-UA"/>
        </w:rPr>
      </w:pPr>
    </w:p>
    <w:p w14:paraId="4C8F391F"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2D8F27D0"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67F73053"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1105D139"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27382EDB"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316A5569"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575B6C6B"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695B2574"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68B8B226"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109741EF"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15C93768"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635F527E"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5AEC9113"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408675EC"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0166A76B"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5A316EB0"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35704655"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2F46FB81"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512B486C"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048638CC" w14:textId="77777777" w:rsidR="007A6869" w:rsidRDefault="007A6869" w:rsidP="00780F68">
      <w:pPr>
        <w:widowControl w:val="0"/>
        <w:spacing w:after="0" w:line="240" w:lineRule="auto"/>
        <w:contextualSpacing/>
        <w:jc w:val="right"/>
        <w:rPr>
          <w:rFonts w:ascii="Times New Roman" w:hAnsi="Times New Roman"/>
          <w:b/>
          <w:sz w:val="28"/>
          <w:szCs w:val="28"/>
          <w:lang w:eastAsia="uk-UA"/>
        </w:rPr>
      </w:pPr>
    </w:p>
    <w:p w14:paraId="2C3D8A41" w14:textId="77777777" w:rsidR="00780F68" w:rsidRDefault="00780F68" w:rsidP="00780F68">
      <w:pPr>
        <w:widowControl w:val="0"/>
        <w:spacing w:after="0" w:line="240" w:lineRule="auto"/>
        <w:contextualSpacing/>
        <w:jc w:val="right"/>
        <w:rPr>
          <w:rFonts w:ascii="Times New Roman" w:hAnsi="Times New Roman"/>
          <w:b/>
          <w:sz w:val="28"/>
          <w:szCs w:val="28"/>
          <w:lang w:eastAsia="uk-UA"/>
        </w:rPr>
      </w:pPr>
      <w:r w:rsidRPr="00652F7C">
        <w:rPr>
          <w:rFonts w:ascii="Times New Roman" w:hAnsi="Times New Roman"/>
          <w:b/>
          <w:sz w:val="28"/>
          <w:szCs w:val="28"/>
          <w:lang w:eastAsia="uk-UA"/>
        </w:rPr>
        <w:lastRenderedPageBreak/>
        <w:t xml:space="preserve">Додаток </w:t>
      </w:r>
      <w:r>
        <w:rPr>
          <w:rFonts w:ascii="Times New Roman" w:hAnsi="Times New Roman"/>
          <w:b/>
          <w:sz w:val="28"/>
          <w:szCs w:val="28"/>
          <w:lang w:eastAsia="uk-UA"/>
        </w:rPr>
        <w:t>№</w:t>
      </w:r>
      <w:r w:rsidRPr="00652F7C">
        <w:rPr>
          <w:rFonts w:ascii="Times New Roman" w:hAnsi="Times New Roman"/>
          <w:b/>
          <w:sz w:val="28"/>
          <w:szCs w:val="28"/>
          <w:lang w:eastAsia="uk-UA"/>
        </w:rPr>
        <w:t>1</w:t>
      </w:r>
    </w:p>
    <w:p w14:paraId="4FEDB688" w14:textId="77777777" w:rsidR="00780F68" w:rsidRDefault="00780F68" w:rsidP="00780F68">
      <w:pPr>
        <w:widowControl w:val="0"/>
        <w:spacing w:after="0" w:line="240" w:lineRule="auto"/>
        <w:contextualSpacing/>
        <w:jc w:val="right"/>
        <w:rPr>
          <w:rFonts w:ascii="Times New Roman" w:hAnsi="Times New Roman"/>
          <w:b/>
          <w:sz w:val="28"/>
          <w:szCs w:val="28"/>
          <w:lang w:eastAsia="uk-UA"/>
        </w:rPr>
      </w:pPr>
    </w:p>
    <w:p w14:paraId="6D804DDB" w14:textId="77777777" w:rsidR="00780F68" w:rsidRDefault="00780F68" w:rsidP="00780F68">
      <w:pPr>
        <w:autoSpaceDE w:val="0"/>
        <w:autoSpaceDN w:val="0"/>
        <w:adjustRightInd w:val="0"/>
        <w:spacing w:before="20" w:after="20" w:line="240" w:lineRule="auto"/>
        <w:jc w:val="center"/>
        <w:rPr>
          <w:rFonts w:ascii="Times New Roman" w:eastAsia="Times New Roman" w:hAnsi="Times New Roman"/>
          <w:b/>
          <w:bCs/>
          <w:i/>
          <w:snapToGrid w:val="0"/>
          <w:color w:val="000000"/>
          <w:sz w:val="24"/>
          <w:szCs w:val="20"/>
          <w:u w:val="single"/>
          <w:lang w:eastAsia="ru-RU"/>
        </w:rPr>
      </w:pPr>
      <w:r w:rsidRPr="00652F7C">
        <w:rPr>
          <w:rFonts w:ascii="Times New Roman" w:eastAsia="Times New Roman" w:hAnsi="Times New Roman"/>
          <w:b/>
          <w:bCs/>
          <w:i/>
          <w:snapToGrid w:val="0"/>
          <w:color w:val="000000"/>
          <w:sz w:val="24"/>
          <w:szCs w:val="20"/>
          <w:u w:val="single"/>
          <w:lang w:eastAsia="ru-RU"/>
        </w:rPr>
        <w:t>Перелік документів, які вимагаються для підтвердження відповідності пропозиції учасника кваліфікаційним та іншим вимогам замовника</w:t>
      </w:r>
    </w:p>
    <w:p w14:paraId="6E37AB37" w14:textId="77777777" w:rsidR="00780F68" w:rsidRPr="004A6F94" w:rsidRDefault="00780F68" w:rsidP="00780F68">
      <w:pPr>
        <w:autoSpaceDE w:val="0"/>
        <w:autoSpaceDN w:val="0"/>
        <w:adjustRightInd w:val="0"/>
        <w:spacing w:before="20" w:after="20" w:line="240" w:lineRule="auto"/>
        <w:jc w:val="center"/>
        <w:rPr>
          <w:rFonts w:ascii="Times New Roman" w:eastAsia="Times New Roman" w:hAnsi="Times New Roman"/>
          <w:b/>
          <w:bCs/>
          <w:i/>
          <w:snapToGrid w:val="0"/>
          <w:color w:val="000000"/>
          <w:sz w:val="24"/>
          <w:szCs w:val="20"/>
          <w:u w:val="single"/>
          <w:lang w:eastAsia="ru-RU"/>
        </w:rPr>
      </w:pPr>
    </w:p>
    <w:p w14:paraId="68B0431B" w14:textId="77777777" w:rsidR="00780F68" w:rsidRDefault="00780F68" w:rsidP="00780F68">
      <w:pPr>
        <w:spacing w:line="240" w:lineRule="auto"/>
        <w:ind w:firstLine="709"/>
        <w:jc w:val="both"/>
        <w:rPr>
          <w:rFonts w:ascii="Times New Roman" w:hAnsi="Times New Roman"/>
          <w:color w:val="000099"/>
          <w:sz w:val="24"/>
          <w:szCs w:val="24"/>
        </w:rPr>
      </w:pPr>
      <w:r>
        <w:rPr>
          <w:rFonts w:ascii="Times New Roman" w:hAnsi="Times New Roman"/>
          <w:b/>
          <w:sz w:val="24"/>
          <w:szCs w:val="24"/>
          <w:u w:val="single"/>
        </w:rPr>
        <w:t>Всі документи пропозиції учасника,</w:t>
      </w:r>
      <w:r>
        <w:rPr>
          <w:rFonts w:ascii="Times New Roman" w:hAnsi="Times New Roman"/>
          <w:sz w:val="24"/>
          <w:szCs w:val="24"/>
        </w:rPr>
        <w:t xml:space="preserve"> передбачені в цій тендерній документації у вигляді </w:t>
      </w:r>
      <w:proofErr w:type="spellStart"/>
      <w:r>
        <w:rPr>
          <w:rFonts w:ascii="Times New Roman" w:hAnsi="Times New Roman"/>
          <w:sz w:val="24"/>
          <w:szCs w:val="24"/>
        </w:rPr>
        <w:t>сканкопій</w:t>
      </w:r>
      <w:proofErr w:type="spellEnd"/>
      <w:r>
        <w:rPr>
          <w:rFonts w:ascii="Times New Roman" w:hAnsi="Times New Roman"/>
          <w:sz w:val="24"/>
          <w:szCs w:val="24"/>
        </w:rPr>
        <w:t xml:space="preserve"> оригіналів (сканованих в форматі </w:t>
      </w:r>
      <w:proofErr w:type="spellStart"/>
      <w:r>
        <w:rPr>
          <w:rFonts w:ascii="Times New Roman" w:hAnsi="Times New Roman"/>
          <w:sz w:val="24"/>
          <w:szCs w:val="24"/>
        </w:rPr>
        <w:t>Portable</w:t>
      </w:r>
      <w:proofErr w:type="spellEnd"/>
      <w:r>
        <w:rPr>
          <w:rFonts w:ascii="Times New Roman" w:hAnsi="Times New Roman"/>
          <w:sz w:val="24"/>
          <w:szCs w:val="24"/>
        </w:rPr>
        <w:t xml:space="preserve"> </w:t>
      </w:r>
      <w:proofErr w:type="spellStart"/>
      <w:r>
        <w:rPr>
          <w:rFonts w:ascii="Times New Roman" w:hAnsi="Times New Roman"/>
          <w:sz w:val="24"/>
          <w:szCs w:val="24"/>
        </w:rPr>
        <w:t>Document</w:t>
      </w:r>
      <w:proofErr w:type="spellEnd"/>
      <w:r>
        <w:rPr>
          <w:rFonts w:ascii="Times New Roman" w:hAnsi="Times New Roman"/>
          <w:sz w:val="24"/>
          <w:szCs w:val="24"/>
        </w:rPr>
        <w:t xml:space="preserve"> </w:t>
      </w:r>
      <w:proofErr w:type="spellStart"/>
      <w:r>
        <w:rPr>
          <w:rFonts w:ascii="Times New Roman" w:hAnsi="Times New Roman"/>
          <w:sz w:val="24"/>
          <w:szCs w:val="24"/>
        </w:rPr>
        <w:t>Format</w:t>
      </w:r>
      <w:proofErr w:type="spellEnd"/>
      <w:r>
        <w:rPr>
          <w:rFonts w:ascii="Times New Roman" w:hAnsi="Times New Roman"/>
          <w:sz w:val="24"/>
          <w:szCs w:val="24"/>
        </w:rPr>
        <w:t xml:space="preserve">, далі – </w:t>
      </w:r>
      <w:proofErr w:type="spellStart"/>
      <w:r>
        <w:rPr>
          <w:rFonts w:ascii="Times New Roman" w:hAnsi="Times New Roman"/>
          <w:sz w:val="24"/>
          <w:szCs w:val="24"/>
        </w:rPr>
        <w:t>pdf</w:t>
      </w:r>
      <w:proofErr w:type="spellEnd"/>
      <w:r>
        <w:rPr>
          <w:rFonts w:ascii="Times New Roman" w:hAnsi="Times New Roman"/>
          <w:sz w:val="24"/>
          <w:szCs w:val="24"/>
        </w:rPr>
        <w:t xml:space="preserve">) повинні бути надані через електронну систему закупівлі </w:t>
      </w:r>
      <w:r>
        <w:rPr>
          <w:rFonts w:ascii="Times New Roman" w:hAnsi="Times New Roman"/>
          <w:b/>
          <w:color w:val="000099"/>
          <w:sz w:val="24"/>
          <w:szCs w:val="24"/>
        </w:rPr>
        <w:t>в одному, окремому файлі.</w:t>
      </w:r>
    </w:p>
    <w:p w14:paraId="4D0B52D3" w14:textId="77777777" w:rsidR="00780F68" w:rsidRDefault="00780F68" w:rsidP="00780F68">
      <w:pPr>
        <w:tabs>
          <w:tab w:val="left" w:pos="0"/>
        </w:tabs>
        <w:spacing w:before="20" w:after="20" w:line="240" w:lineRule="auto"/>
        <w:jc w:val="both"/>
        <w:rPr>
          <w:rFonts w:ascii="Times New Roman" w:eastAsia="Times New Roman" w:hAnsi="Times New Roman"/>
          <w:snapToGrid w:val="0"/>
          <w:sz w:val="24"/>
          <w:szCs w:val="20"/>
          <w:lang w:eastAsia="ru-RU"/>
        </w:rPr>
      </w:pPr>
      <w:r>
        <w:rPr>
          <w:rFonts w:ascii="Times New Roman" w:eastAsia="Times New Roman" w:hAnsi="Times New Roman"/>
          <w:bCs/>
          <w:snapToGrid w:val="0"/>
          <w:sz w:val="24"/>
          <w:szCs w:val="20"/>
          <w:lang w:eastAsia="ru-RU"/>
        </w:rPr>
        <w:t xml:space="preserve">1. </w:t>
      </w:r>
      <w:r>
        <w:rPr>
          <w:rFonts w:ascii="Times New Roman" w:eastAsia="Times New Roman" w:hAnsi="Times New Roman"/>
          <w:snapToGrid w:val="0"/>
          <w:sz w:val="24"/>
          <w:szCs w:val="20"/>
          <w:lang w:eastAsia="ru-RU"/>
        </w:rPr>
        <w:t>Документи, що підтверджують відповідність учасника встановленим кваліфікаційним критеріям:</w:t>
      </w:r>
    </w:p>
    <w:p w14:paraId="467557B2" w14:textId="77777777" w:rsidR="00780F68" w:rsidRDefault="00780F68" w:rsidP="00780F68">
      <w:pPr>
        <w:tabs>
          <w:tab w:val="left" w:pos="0"/>
        </w:tabs>
        <w:spacing w:before="20" w:after="20" w:line="240" w:lineRule="auto"/>
        <w:jc w:val="both"/>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 Довідка </w:t>
      </w:r>
      <w:r>
        <w:rPr>
          <w:rFonts w:ascii="Times New Roman" w:eastAsia="DejaVu Sans" w:hAnsi="Times New Roman"/>
          <w:bCs/>
          <w:kern w:val="2"/>
          <w:sz w:val="24"/>
          <w:szCs w:val="24"/>
          <w:lang w:eastAsia="hi-IN" w:bidi="hi-IN"/>
        </w:rPr>
        <w:t xml:space="preserve">(в довільній формі) </w:t>
      </w:r>
      <w:r>
        <w:rPr>
          <w:rFonts w:ascii="Times New Roman" w:eastAsia="Times New Roman" w:hAnsi="Times New Roman"/>
          <w:snapToGrid w:val="0"/>
          <w:sz w:val="24"/>
          <w:szCs w:val="20"/>
          <w:lang w:eastAsia="ru-RU"/>
        </w:rPr>
        <w:t xml:space="preserve">про наявність обладнання та матеріально-технічної бази </w:t>
      </w:r>
      <w:r>
        <w:rPr>
          <w:rFonts w:ascii="Times New Roman" w:eastAsia="Times New Roman" w:hAnsi="Times New Roman"/>
          <w:snapToGrid w:val="0"/>
          <w:sz w:val="24"/>
          <w:szCs w:val="24"/>
          <w:lang w:eastAsia="ru-RU"/>
        </w:rPr>
        <w:t xml:space="preserve"> - скріплена підписом  </w:t>
      </w:r>
      <w:r>
        <w:rPr>
          <w:rFonts w:ascii="Times New Roman" w:eastAsia="Times New Roman" w:hAnsi="Times New Roman"/>
          <w:snapToGrid w:val="0"/>
          <w:sz w:val="24"/>
          <w:szCs w:val="20"/>
          <w:lang w:eastAsia="ru-RU"/>
        </w:rPr>
        <w:t xml:space="preserve">керівника або уповноваженої особи та печаткою Учасника </w:t>
      </w:r>
      <w:r>
        <w:rPr>
          <w:rFonts w:ascii="Times New Roman" w:hAnsi="Times New Roman"/>
          <w:bCs/>
          <w:iCs/>
          <w:sz w:val="24"/>
          <w:szCs w:val="24"/>
        </w:rPr>
        <w:t>(у разі її використання)</w:t>
      </w:r>
      <w:r>
        <w:rPr>
          <w:rFonts w:ascii="Times New Roman" w:eastAsia="Times New Roman" w:hAnsi="Times New Roman"/>
          <w:snapToGrid w:val="0"/>
          <w:sz w:val="24"/>
          <w:szCs w:val="20"/>
          <w:lang w:eastAsia="ru-RU"/>
        </w:rPr>
        <w:t>;</w:t>
      </w:r>
    </w:p>
    <w:p w14:paraId="1EB228D9" w14:textId="77777777" w:rsidR="00780F68" w:rsidRDefault="00780F68" w:rsidP="00780F68">
      <w:pPr>
        <w:tabs>
          <w:tab w:val="left" w:pos="0"/>
        </w:tabs>
        <w:spacing w:before="20" w:after="20" w:line="240" w:lineRule="auto"/>
        <w:jc w:val="both"/>
        <w:rPr>
          <w:rFonts w:ascii="Times New Roman" w:eastAsia="Times New Roman" w:hAnsi="Times New Roman"/>
          <w:snapToGrid w:val="0"/>
          <w:sz w:val="24"/>
          <w:szCs w:val="24"/>
          <w:lang w:eastAsia="ru-RU"/>
        </w:rPr>
      </w:pPr>
      <w:r>
        <w:rPr>
          <w:rFonts w:ascii="Times New Roman" w:eastAsia="Times New Roman" w:hAnsi="Times New Roman"/>
          <w:snapToGrid w:val="0"/>
          <w:sz w:val="24"/>
          <w:szCs w:val="20"/>
          <w:lang w:eastAsia="ru-RU"/>
        </w:rPr>
        <w:t xml:space="preserve">- Довідка </w:t>
      </w:r>
      <w:r>
        <w:rPr>
          <w:rFonts w:ascii="Times New Roman" w:eastAsia="DejaVu Sans" w:hAnsi="Times New Roman"/>
          <w:bCs/>
          <w:kern w:val="2"/>
          <w:sz w:val="24"/>
          <w:szCs w:val="24"/>
          <w:lang w:eastAsia="hi-IN" w:bidi="hi-IN"/>
        </w:rPr>
        <w:t xml:space="preserve">(в довільній формі) </w:t>
      </w:r>
      <w:r>
        <w:rPr>
          <w:rFonts w:ascii="Times New Roman" w:eastAsia="Times New Roman" w:hAnsi="Times New Roman"/>
          <w:snapToGrid w:val="0"/>
          <w:sz w:val="24"/>
          <w:szCs w:val="20"/>
          <w:lang w:eastAsia="ru-RU"/>
        </w:rPr>
        <w:t>про наявність працівників відповідної кваліфікації, які мають необхідні  знання  та  досвід</w:t>
      </w:r>
      <w:r>
        <w:rPr>
          <w:rFonts w:ascii="Times New Roman" w:eastAsia="Times New Roman" w:hAnsi="Times New Roman"/>
          <w:snapToGrid w:val="0"/>
          <w:sz w:val="24"/>
          <w:szCs w:val="24"/>
          <w:lang w:eastAsia="ru-RU"/>
        </w:rPr>
        <w:t xml:space="preserve"> - скріплена підписом  </w:t>
      </w:r>
      <w:r>
        <w:rPr>
          <w:rFonts w:ascii="Times New Roman" w:eastAsia="Times New Roman" w:hAnsi="Times New Roman"/>
          <w:snapToGrid w:val="0"/>
          <w:sz w:val="24"/>
          <w:szCs w:val="20"/>
          <w:lang w:eastAsia="ru-RU"/>
        </w:rPr>
        <w:t>керівника або уповноваженої особи та печаткою Учасника</w:t>
      </w:r>
      <w:r>
        <w:rPr>
          <w:rFonts w:ascii="Times New Roman" w:eastAsia="Times New Roman" w:hAnsi="Times New Roman"/>
          <w:snapToGrid w:val="0"/>
          <w:sz w:val="24"/>
          <w:szCs w:val="20"/>
          <w:lang w:val="ru-RU" w:eastAsia="ru-RU"/>
        </w:rPr>
        <w:t xml:space="preserve"> </w:t>
      </w:r>
      <w:r>
        <w:rPr>
          <w:rFonts w:ascii="Times New Roman" w:hAnsi="Times New Roman"/>
          <w:bCs/>
          <w:iCs/>
          <w:sz w:val="24"/>
          <w:szCs w:val="24"/>
        </w:rPr>
        <w:t>(у разі її використання)</w:t>
      </w:r>
      <w:r>
        <w:rPr>
          <w:rFonts w:ascii="Times New Roman" w:eastAsia="Times New Roman" w:hAnsi="Times New Roman"/>
          <w:snapToGrid w:val="0"/>
          <w:sz w:val="24"/>
          <w:szCs w:val="20"/>
          <w:lang w:eastAsia="ru-RU"/>
        </w:rPr>
        <w:t>;</w:t>
      </w:r>
    </w:p>
    <w:p w14:paraId="33D5D6DD" w14:textId="77777777" w:rsidR="00780F68" w:rsidRDefault="00780F68" w:rsidP="00780F68">
      <w:pPr>
        <w:widowControl w:val="0"/>
        <w:spacing w:beforeLines="20" w:before="48" w:after="0" w:line="240" w:lineRule="auto"/>
        <w:ind w:right="113"/>
        <w:contextualSpacing/>
        <w:jc w:val="both"/>
        <w:rPr>
          <w:rFonts w:ascii="Times New Roman" w:hAnsi="Times New Roman"/>
          <w:sz w:val="24"/>
          <w:szCs w:val="24"/>
          <w:lang w:val="ru-RU"/>
        </w:rPr>
      </w:pPr>
      <w:r>
        <w:rPr>
          <w:rFonts w:ascii="Times New Roman" w:eastAsia="Times New Roman" w:hAnsi="Times New Roman"/>
          <w:snapToGrid w:val="0"/>
          <w:sz w:val="24"/>
          <w:szCs w:val="20"/>
          <w:lang w:eastAsia="ru-RU"/>
        </w:rPr>
        <w:t xml:space="preserve">- Довідка </w:t>
      </w:r>
      <w:r>
        <w:rPr>
          <w:rFonts w:ascii="Times New Roman" w:eastAsia="DejaVu Sans" w:hAnsi="Times New Roman"/>
          <w:bCs/>
          <w:kern w:val="2"/>
          <w:sz w:val="24"/>
          <w:szCs w:val="24"/>
          <w:lang w:eastAsia="hi-IN" w:bidi="hi-IN"/>
        </w:rPr>
        <w:t xml:space="preserve">(в довільній формі) </w:t>
      </w:r>
      <w:r>
        <w:rPr>
          <w:rFonts w:ascii="Times New Roman" w:eastAsia="Times New Roman" w:hAnsi="Times New Roman"/>
          <w:snapToGrid w:val="0"/>
          <w:sz w:val="24"/>
          <w:szCs w:val="20"/>
          <w:lang w:eastAsia="ru-RU"/>
        </w:rPr>
        <w:t xml:space="preserve">про наявність документально підтвердженого досвіду виконання аналогічного договору </w:t>
      </w:r>
      <w:r>
        <w:rPr>
          <w:rFonts w:ascii="Times New Roman" w:eastAsia="Times New Roman" w:hAnsi="Times New Roman"/>
          <w:snapToGrid w:val="0"/>
          <w:sz w:val="24"/>
          <w:szCs w:val="24"/>
          <w:lang w:eastAsia="ru-RU"/>
        </w:rPr>
        <w:t xml:space="preserve">- скріплена підписом  </w:t>
      </w:r>
      <w:r>
        <w:rPr>
          <w:rFonts w:ascii="Times New Roman" w:eastAsia="Times New Roman" w:hAnsi="Times New Roman"/>
          <w:snapToGrid w:val="0"/>
          <w:sz w:val="24"/>
          <w:szCs w:val="20"/>
          <w:lang w:eastAsia="ru-RU"/>
        </w:rPr>
        <w:t xml:space="preserve">керівника або уповноваженої особи та печаткою Учасника </w:t>
      </w:r>
      <w:r>
        <w:rPr>
          <w:rFonts w:ascii="Times New Roman" w:hAnsi="Times New Roman"/>
          <w:bCs/>
          <w:iCs/>
          <w:sz w:val="24"/>
          <w:szCs w:val="24"/>
        </w:rPr>
        <w:t>(у разі її використання)</w:t>
      </w:r>
      <w:r>
        <w:rPr>
          <w:rFonts w:ascii="Times New Roman" w:hAnsi="Times New Roman"/>
          <w:bCs/>
          <w:iCs/>
          <w:sz w:val="24"/>
          <w:szCs w:val="24"/>
          <w:lang w:val="ru-RU"/>
        </w:rPr>
        <w:t xml:space="preserve"> </w:t>
      </w:r>
      <w:r>
        <w:rPr>
          <w:rFonts w:ascii="Times New Roman" w:hAnsi="Times New Roman"/>
          <w:snapToGrid w:val="0"/>
          <w:sz w:val="24"/>
          <w:szCs w:val="24"/>
        </w:rPr>
        <w:t>(для підтвердження інформації надається копія договору поставки та видаткової накладної (або акту), що свідчить про виконання договору)</w:t>
      </w:r>
      <w:r>
        <w:rPr>
          <w:rFonts w:ascii="Times New Roman" w:hAnsi="Times New Roman"/>
          <w:snapToGrid w:val="0"/>
          <w:sz w:val="24"/>
          <w:szCs w:val="24"/>
          <w:lang w:val="ru-RU"/>
        </w:rPr>
        <w:t>.</w:t>
      </w:r>
    </w:p>
    <w:p w14:paraId="2DA0A172" w14:textId="77777777" w:rsidR="00780F68" w:rsidRDefault="00780F68" w:rsidP="00780F68">
      <w:pPr>
        <w:tabs>
          <w:tab w:val="left" w:pos="0"/>
        </w:tabs>
        <w:spacing w:before="20" w:after="20" w:line="240" w:lineRule="auto"/>
        <w:jc w:val="both"/>
        <w:rPr>
          <w:rFonts w:ascii="Times New Roman" w:hAnsi="Times New Roman"/>
          <w:color w:val="000000" w:themeColor="text1"/>
          <w:sz w:val="24"/>
          <w:szCs w:val="24"/>
        </w:rPr>
      </w:pPr>
      <w:r>
        <w:rPr>
          <w:rFonts w:ascii="Times New Roman" w:eastAsia="Times New Roman" w:hAnsi="Times New Roman"/>
          <w:bCs/>
          <w:snapToGrid w:val="0"/>
          <w:color w:val="000000" w:themeColor="text1"/>
          <w:sz w:val="24"/>
          <w:szCs w:val="20"/>
          <w:lang w:eastAsia="ru-RU"/>
        </w:rPr>
        <w:t xml:space="preserve">2. </w:t>
      </w:r>
      <w:r>
        <w:rPr>
          <w:rFonts w:ascii="Times New Roman" w:eastAsia="DejaVu Sans" w:hAnsi="Times New Roman"/>
          <w:bCs/>
          <w:color w:val="000000" w:themeColor="text1"/>
          <w:kern w:val="2"/>
          <w:sz w:val="24"/>
          <w:szCs w:val="24"/>
          <w:lang w:eastAsia="hi-IN" w:bidi="hi-IN"/>
        </w:rPr>
        <w:t xml:space="preserve">Довідка (в довільній формі) з зазначенням інформації про відсутність підстав у відмові в участі у процедурі закупівлі, визначених у пунктах частині першій та другій статті 17 Закону - </w:t>
      </w:r>
      <w:r>
        <w:rPr>
          <w:rFonts w:ascii="Times New Roman" w:eastAsia="Times New Roman" w:hAnsi="Times New Roman"/>
          <w:snapToGrid w:val="0"/>
          <w:color w:val="000000" w:themeColor="text1"/>
          <w:sz w:val="24"/>
          <w:szCs w:val="24"/>
          <w:lang w:eastAsia="ru-RU"/>
        </w:rPr>
        <w:t xml:space="preserve">скріплена підписом  </w:t>
      </w:r>
      <w:r>
        <w:rPr>
          <w:rFonts w:ascii="Times New Roman" w:eastAsia="Times New Roman" w:hAnsi="Times New Roman"/>
          <w:snapToGrid w:val="0"/>
          <w:color w:val="000000" w:themeColor="text1"/>
          <w:sz w:val="24"/>
          <w:szCs w:val="20"/>
          <w:lang w:eastAsia="ru-RU"/>
        </w:rPr>
        <w:t xml:space="preserve">керівника або уповноваженої особи та печаткою Учасника </w:t>
      </w:r>
      <w:r>
        <w:rPr>
          <w:rFonts w:ascii="Times New Roman" w:hAnsi="Times New Roman"/>
          <w:bCs/>
          <w:iCs/>
          <w:color w:val="000000" w:themeColor="text1"/>
          <w:sz w:val="24"/>
          <w:szCs w:val="24"/>
        </w:rPr>
        <w:t>(у разі її використання)</w:t>
      </w:r>
      <w:r>
        <w:rPr>
          <w:rFonts w:ascii="Times New Roman" w:eastAsia="Times New Roman" w:hAnsi="Times New Roman"/>
          <w:snapToGrid w:val="0"/>
          <w:color w:val="000000" w:themeColor="text1"/>
          <w:sz w:val="24"/>
          <w:szCs w:val="20"/>
          <w:lang w:eastAsia="ru-RU"/>
        </w:rPr>
        <w:t xml:space="preserve">. </w:t>
      </w:r>
      <w:r>
        <w:rPr>
          <w:rFonts w:ascii="Times New Roman" w:hAnsi="Times New Roman"/>
          <w:color w:val="000000" w:themeColor="text1"/>
          <w:sz w:val="24"/>
          <w:szCs w:val="24"/>
        </w:rPr>
        <w:t>Учасник не надає інформацію, що міститься у відкритих єдиних державних реєстрах, доступ до яких є вільним.</w:t>
      </w:r>
    </w:p>
    <w:p w14:paraId="065E5EFF" w14:textId="77777777" w:rsidR="00780F68" w:rsidRDefault="00780F68" w:rsidP="00780F68">
      <w:pPr>
        <w:autoSpaceDE w:val="0"/>
        <w:autoSpaceDN w:val="0"/>
        <w:adjustRightInd w:val="0"/>
        <w:spacing w:before="20" w:after="20" w:line="240" w:lineRule="auto"/>
        <w:ind w:right="22"/>
        <w:jc w:val="both"/>
        <w:rPr>
          <w:rFonts w:ascii="Times New Roman" w:eastAsia="Times New Roman" w:hAnsi="Times New Roman"/>
          <w:snapToGrid w:val="0"/>
          <w:color w:val="000000" w:themeColor="text1"/>
          <w:sz w:val="24"/>
          <w:szCs w:val="20"/>
          <w:lang w:eastAsia="ru-RU"/>
        </w:rPr>
      </w:pPr>
      <w:r>
        <w:rPr>
          <w:rFonts w:ascii="Times New Roman" w:eastAsia="Times New Roman" w:hAnsi="Times New Roman"/>
          <w:snapToGrid w:val="0"/>
          <w:color w:val="000000" w:themeColor="text1"/>
          <w:sz w:val="24"/>
          <w:szCs w:val="20"/>
          <w:lang w:eastAsia="ru-RU"/>
        </w:rPr>
        <w:t xml:space="preserve">3. Документи, що підтверджують повноваження посадової особи учасника процедури закупівлі щодо підпису документів тендерної пропозиції та </w:t>
      </w:r>
      <w:r>
        <w:rPr>
          <w:rFonts w:ascii="Times New Roman" w:hAnsi="Times New Roman"/>
          <w:color w:val="000000" w:themeColor="text1"/>
          <w:sz w:val="24"/>
          <w:szCs w:val="24"/>
        </w:rPr>
        <w:t>договору закупівлі за результатами торгів</w:t>
      </w:r>
      <w:r>
        <w:rPr>
          <w:rFonts w:ascii="Times New Roman" w:eastAsia="Times New Roman" w:hAnsi="Times New Roman"/>
          <w:snapToGrid w:val="0"/>
          <w:color w:val="000000" w:themeColor="text1"/>
          <w:sz w:val="24"/>
          <w:szCs w:val="24"/>
          <w:lang w:eastAsia="ru-RU"/>
        </w:rPr>
        <w:t xml:space="preserve"> (виписка з протоколу засновників, нак</w:t>
      </w:r>
      <w:r>
        <w:rPr>
          <w:rFonts w:ascii="Times New Roman" w:eastAsia="Times New Roman" w:hAnsi="Times New Roman"/>
          <w:snapToGrid w:val="0"/>
          <w:color w:val="000000" w:themeColor="text1"/>
          <w:sz w:val="24"/>
          <w:szCs w:val="20"/>
          <w:lang w:eastAsia="ru-RU"/>
        </w:rPr>
        <w:t>аз про призначення, довіреність, доручення або інший документ, що підтверджує повноваження посадової особи учасника на підписання документів).</w:t>
      </w:r>
    </w:p>
    <w:p w14:paraId="6D6F022C" w14:textId="77777777" w:rsidR="00780F68" w:rsidRDefault="00780F68" w:rsidP="00780F68">
      <w:pPr>
        <w:autoSpaceDE w:val="0"/>
        <w:autoSpaceDN w:val="0"/>
        <w:adjustRightInd w:val="0"/>
        <w:spacing w:before="20" w:after="20" w:line="240" w:lineRule="auto"/>
        <w:ind w:right="22"/>
        <w:jc w:val="both"/>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4. Довідка </w:t>
      </w:r>
      <w:r>
        <w:rPr>
          <w:rFonts w:ascii="Times New Roman" w:eastAsia="DejaVu Sans" w:hAnsi="Times New Roman"/>
          <w:bCs/>
          <w:kern w:val="2"/>
          <w:sz w:val="24"/>
          <w:szCs w:val="24"/>
          <w:lang w:eastAsia="hi-IN" w:bidi="hi-IN"/>
        </w:rPr>
        <w:t xml:space="preserve">(в довільній формі) </w:t>
      </w:r>
      <w:r>
        <w:rPr>
          <w:rFonts w:ascii="Times New Roman" w:eastAsia="Times New Roman" w:hAnsi="Times New Roman"/>
          <w:snapToGrid w:val="0"/>
          <w:sz w:val="24"/>
          <w:szCs w:val="20"/>
          <w:lang w:eastAsia="ru-RU"/>
        </w:rPr>
        <w:t xml:space="preserve">яка містить відомості про підприємство </w:t>
      </w:r>
      <w:r>
        <w:rPr>
          <w:rFonts w:ascii="Times New Roman" w:eastAsia="Times New Roman" w:hAnsi="Times New Roman"/>
          <w:snapToGrid w:val="0"/>
          <w:sz w:val="24"/>
          <w:szCs w:val="24"/>
          <w:lang w:eastAsia="ru-RU"/>
        </w:rPr>
        <w:t xml:space="preserve">- скріплена підписом  </w:t>
      </w:r>
      <w:r>
        <w:rPr>
          <w:rFonts w:ascii="Times New Roman" w:eastAsia="Times New Roman" w:hAnsi="Times New Roman"/>
          <w:snapToGrid w:val="0"/>
          <w:sz w:val="24"/>
          <w:szCs w:val="20"/>
          <w:lang w:eastAsia="ru-RU"/>
        </w:rPr>
        <w:t>керівника або уповноваженої особи та печаткою Учасника</w:t>
      </w:r>
      <w:r>
        <w:rPr>
          <w:rFonts w:ascii="Times New Roman" w:eastAsia="Times New Roman" w:hAnsi="Times New Roman"/>
          <w:snapToGrid w:val="0"/>
          <w:sz w:val="24"/>
          <w:szCs w:val="20"/>
          <w:lang w:val="ru-RU" w:eastAsia="ru-RU"/>
        </w:rPr>
        <w:t xml:space="preserve"> </w:t>
      </w:r>
      <w:r>
        <w:rPr>
          <w:rFonts w:ascii="Times New Roman" w:hAnsi="Times New Roman"/>
          <w:bCs/>
          <w:iCs/>
          <w:sz w:val="24"/>
          <w:szCs w:val="24"/>
        </w:rPr>
        <w:t>(у разі її використання)</w:t>
      </w:r>
      <w:r>
        <w:rPr>
          <w:rFonts w:ascii="Times New Roman" w:eastAsia="Times New Roman" w:hAnsi="Times New Roman"/>
          <w:snapToGrid w:val="0"/>
          <w:sz w:val="24"/>
          <w:szCs w:val="20"/>
          <w:lang w:eastAsia="ru-RU"/>
        </w:rPr>
        <w:t xml:space="preserve">: </w:t>
      </w:r>
    </w:p>
    <w:p w14:paraId="56B35243" w14:textId="77777777" w:rsidR="00780F68" w:rsidRDefault="00780F68" w:rsidP="00780F68">
      <w:pPr>
        <w:autoSpaceDE w:val="0"/>
        <w:autoSpaceDN w:val="0"/>
        <w:adjustRightInd w:val="0"/>
        <w:spacing w:before="20" w:after="20" w:line="240" w:lineRule="auto"/>
        <w:ind w:right="22"/>
        <w:jc w:val="both"/>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а) реквізити (адреса - юридична та фактична, телефон, факс); </w:t>
      </w:r>
    </w:p>
    <w:p w14:paraId="3867ACFB" w14:textId="77777777" w:rsidR="00780F68" w:rsidRDefault="00780F68" w:rsidP="00780F68">
      <w:pPr>
        <w:autoSpaceDE w:val="0"/>
        <w:autoSpaceDN w:val="0"/>
        <w:adjustRightInd w:val="0"/>
        <w:spacing w:before="20" w:after="20" w:line="240" w:lineRule="auto"/>
        <w:ind w:right="22"/>
        <w:jc w:val="both"/>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б) керівництво (посада, ім'я, по батькові, телефон для контактів) - для юридичних осіб; </w:t>
      </w:r>
    </w:p>
    <w:p w14:paraId="7C63EE73" w14:textId="77777777" w:rsidR="00780F68" w:rsidRDefault="00780F68" w:rsidP="00780F68">
      <w:pPr>
        <w:autoSpaceDE w:val="0"/>
        <w:autoSpaceDN w:val="0"/>
        <w:adjustRightInd w:val="0"/>
        <w:spacing w:before="20" w:after="20" w:line="240" w:lineRule="auto"/>
        <w:ind w:right="22"/>
        <w:jc w:val="both"/>
        <w:rPr>
          <w:rFonts w:ascii="Times New Roman" w:eastAsia="Times New Roman" w:hAnsi="Times New Roman"/>
          <w:snapToGrid w:val="0"/>
          <w:sz w:val="24"/>
          <w:szCs w:val="20"/>
          <w:lang w:val="ru-RU" w:eastAsia="ru-RU"/>
        </w:rPr>
      </w:pPr>
      <w:r>
        <w:rPr>
          <w:rFonts w:ascii="Times New Roman" w:eastAsia="Times New Roman" w:hAnsi="Times New Roman"/>
          <w:snapToGrid w:val="0"/>
          <w:sz w:val="24"/>
          <w:szCs w:val="20"/>
          <w:lang w:eastAsia="ru-RU"/>
        </w:rPr>
        <w:t>в) банківські реквізити.</w:t>
      </w:r>
    </w:p>
    <w:p w14:paraId="20BFA6BE" w14:textId="77777777" w:rsidR="00780F68" w:rsidRDefault="00780F68" w:rsidP="00780F68">
      <w:pPr>
        <w:tabs>
          <w:tab w:val="left" w:pos="993"/>
        </w:tabs>
        <w:spacing w:after="0" w:line="240" w:lineRule="auto"/>
        <w:contextualSpacing/>
        <w:jc w:val="both"/>
        <w:rPr>
          <w:rFonts w:ascii="Times New Roman" w:eastAsia="DejaVu Sans" w:hAnsi="Times New Roman"/>
          <w:bCs/>
          <w:color w:val="0000FF"/>
          <w:kern w:val="2"/>
          <w:sz w:val="24"/>
          <w:szCs w:val="24"/>
          <w:lang w:eastAsia="hi-IN" w:bidi="hi-IN"/>
        </w:rPr>
      </w:pPr>
      <w:r>
        <w:rPr>
          <w:rFonts w:ascii="Times New Roman" w:hAnsi="Times New Roman"/>
          <w:bCs/>
          <w:iCs/>
          <w:sz w:val="24"/>
          <w:szCs w:val="24"/>
          <w:lang w:val="ru-RU"/>
        </w:rPr>
        <w:t>5.</w:t>
      </w:r>
      <w:r>
        <w:rPr>
          <w:rFonts w:ascii="Times New Roman" w:hAnsi="Times New Roman"/>
          <w:bCs/>
          <w:iCs/>
          <w:sz w:val="16"/>
          <w:szCs w:val="16"/>
          <w:lang w:val="ru-RU"/>
        </w:rPr>
        <w:t xml:space="preserve"> </w:t>
      </w:r>
      <w:r>
        <w:rPr>
          <w:rFonts w:ascii="Times New Roman" w:hAnsi="Times New Roman"/>
          <w:bCs/>
          <w:iCs/>
          <w:sz w:val="24"/>
          <w:szCs w:val="24"/>
        </w:rPr>
        <w:t>П</w:t>
      </w:r>
      <w:r>
        <w:rPr>
          <w:rFonts w:ascii="Times New Roman" w:eastAsia="Verdana" w:hAnsi="Times New Roman"/>
          <w:sz w:val="24"/>
          <w:szCs w:val="24"/>
          <w:lang w:eastAsia="ru-RU"/>
        </w:rPr>
        <w:t>роект договору</w:t>
      </w:r>
      <w:r>
        <w:rPr>
          <w:rFonts w:ascii="Times New Roman" w:hAnsi="Times New Roman"/>
          <w:bCs/>
          <w:iCs/>
          <w:sz w:val="24"/>
          <w:szCs w:val="24"/>
        </w:rPr>
        <w:t>, підписаний (вказати посаду, прізви</w:t>
      </w:r>
      <w:r>
        <w:rPr>
          <w:rFonts w:ascii="Times New Roman" w:hAnsi="Times New Roman"/>
          <w:bCs/>
          <w:iCs/>
          <w:color w:val="000000"/>
          <w:sz w:val="24"/>
          <w:szCs w:val="24"/>
        </w:rPr>
        <w:t xml:space="preserve">ще та ініціали уповноваженої особи Учасника), скріплений печаткою та поданий </w:t>
      </w:r>
      <w:r>
        <w:rPr>
          <w:rFonts w:ascii="Times New Roman" w:eastAsia="Verdana" w:hAnsi="Times New Roman"/>
          <w:color w:val="000000"/>
          <w:sz w:val="24"/>
          <w:szCs w:val="24"/>
          <w:lang w:eastAsia="ru-RU"/>
        </w:rPr>
        <w:t xml:space="preserve">в окремому файлі </w:t>
      </w:r>
      <w:r>
        <w:rPr>
          <w:rFonts w:ascii="Times New Roman" w:hAnsi="Times New Roman"/>
          <w:bCs/>
          <w:iCs/>
          <w:color w:val="000000"/>
          <w:sz w:val="24"/>
          <w:szCs w:val="24"/>
          <w:lang w:val="ru-RU"/>
        </w:rPr>
        <w:t>(</w:t>
      </w:r>
      <w:r>
        <w:rPr>
          <w:rFonts w:ascii="Times New Roman" w:hAnsi="Times New Roman"/>
          <w:bCs/>
          <w:iCs/>
          <w:color w:val="000000"/>
          <w:sz w:val="24"/>
          <w:szCs w:val="24"/>
        </w:rPr>
        <w:t>згідно Додатку №3</w:t>
      </w:r>
      <w:r>
        <w:rPr>
          <w:rFonts w:ascii="Times New Roman" w:hAnsi="Times New Roman"/>
          <w:color w:val="000000"/>
          <w:sz w:val="24"/>
          <w:szCs w:val="24"/>
        </w:rPr>
        <w:t xml:space="preserve"> до цієї тендерної документації</w:t>
      </w:r>
      <w:r>
        <w:rPr>
          <w:rFonts w:ascii="Times New Roman" w:hAnsi="Times New Roman"/>
          <w:bCs/>
          <w:iCs/>
          <w:color w:val="000000"/>
          <w:sz w:val="24"/>
          <w:szCs w:val="24"/>
        </w:rPr>
        <w:t>).</w:t>
      </w:r>
    </w:p>
    <w:p w14:paraId="736C8F54" w14:textId="77777777" w:rsidR="00780F68" w:rsidRDefault="00780F68" w:rsidP="00780F68">
      <w:pPr>
        <w:tabs>
          <w:tab w:val="left" w:pos="993"/>
        </w:tabs>
        <w:spacing w:after="0" w:line="240" w:lineRule="atLeast"/>
        <w:contextualSpacing/>
        <w:jc w:val="both"/>
        <w:rPr>
          <w:rFonts w:ascii="Times New Roman" w:hAnsi="Times New Roman"/>
          <w:sz w:val="24"/>
          <w:szCs w:val="24"/>
        </w:rPr>
      </w:pPr>
      <w:r>
        <w:rPr>
          <w:rFonts w:ascii="Times New Roman" w:eastAsia="DejaVu Sans" w:hAnsi="Times New Roman"/>
          <w:bCs/>
          <w:kern w:val="2"/>
          <w:sz w:val="24"/>
          <w:szCs w:val="24"/>
          <w:lang w:eastAsia="hi-IN" w:bidi="hi-IN"/>
        </w:rPr>
        <w:t>6. Б</w:t>
      </w:r>
      <w:r>
        <w:rPr>
          <w:rFonts w:ascii="Times New Roman" w:hAnsi="Times New Roman"/>
          <w:sz w:val="24"/>
          <w:szCs w:val="24"/>
          <w:lang w:eastAsia="uk-UA"/>
        </w:rPr>
        <w:t>езвідклична електронна банківська гарантія.</w:t>
      </w:r>
      <w:r>
        <w:rPr>
          <w:rFonts w:ascii="Times New Roman" w:hAnsi="Times New Roman"/>
          <w:sz w:val="24"/>
          <w:szCs w:val="24"/>
        </w:rPr>
        <w:t xml:space="preserve"> </w:t>
      </w:r>
    </w:p>
    <w:p w14:paraId="26C36E39" w14:textId="77777777" w:rsidR="00780F68" w:rsidRDefault="00780F68" w:rsidP="00780F68">
      <w:pPr>
        <w:tabs>
          <w:tab w:val="left" w:pos="993"/>
        </w:tabs>
        <w:spacing w:after="0" w:line="240" w:lineRule="atLeast"/>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7.  </w:t>
      </w:r>
      <w:r>
        <w:rPr>
          <w:rFonts w:ascii="Times New Roman" w:hAnsi="Times New Roman"/>
          <w:bCs/>
          <w:color w:val="000000" w:themeColor="text1"/>
          <w:sz w:val="24"/>
          <w:szCs w:val="24"/>
        </w:rPr>
        <w:t>Довідка (в довільній формі) яка містить інформацію про те, що Учасник гарантує, що технічні та якісні характеристики предмета закупівлі передбачають застосування заходів із захисту довкілля.</w:t>
      </w:r>
    </w:p>
    <w:p w14:paraId="326838FB" w14:textId="77777777" w:rsidR="00780F68" w:rsidRDefault="00780F68" w:rsidP="00780F68">
      <w:pPr>
        <w:tabs>
          <w:tab w:val="left" w:pos="993"/>
        </w:tabs>
        <w:spacing w:after="0" w:line="240" w:lineRule="atLeast"/>
        <w:contextualSpacing/>
        <w:jc w:val="both"/>
        <w:rPr>
          <w:rFonts w:ascii="Times New Roman" w:hAnsi="Times New Roman"/>
          <w:sz w:val="24"/>
          <w:szCs w:val="24"/>
        </w:rPr>
      </w:pPr>
      <w:r>
        <w:rPr>
          <w:rFonts w:ascii="Times New Roman" w:hAnsi="Times New Roman"/>
          <w:sz w:val="24"/>
          <w:szCs w:val="24"/>
          <w:lang w:val="ru-RU"/>
        </w:rPr>
        <w:t xml:space="preserve">8. </w:t>
      </w:r>
      <w:proofErr w:type="spellStart"/>
      <w:r>
        <w:rPr>
          <w:rFonts w:ascii="Times New Roman" w:hAnsi="Times New Roman"/>
          <w:sz w:val="24"/>
          <w:szCs w:val="24"/>
          <w:lang w:val="ru-RU"/>
        </w:rPr>
        <w:t>Інші</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документи</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передбачені</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цією</w:t>
      </w:r>
      <w:proofErr w:type="spellEnd"/>
      <w:r>
        <w:rPr>
          <w:rFonts w:ascii="Times New Roman" w:hAnsi="Times New Roman"/>
          <w:sz w:val="24"/>
          <w:szCs w:val="24"/>
          <w:lang w:val="ru-RU"/>
        </w:rPr>
        <w:t xml:space="preserve"> тендерною </w:t>
      </w:r>
      <w:proofErr w:type="spellStart"/>
      <w:r>
        <w:rPr>
          <w:rFonts w:ascii="Times New Roman" w:hAnsi="Times New Roman"/>
          <w:sz w:val="24"/>
          <w:szCs w:val="24"/>
          <w:lang w:val="ru-RU"/>
        </w:rPr>
        <w:t>документацією</w:t>
      </w:r>
      <w:proofErr w:type="spellEnd"/>
      <w:r>
        <w:rPr>
          <w:rFonts w:ascii="Times New Roman" w:hAnsi="Times New Roman"/>
          <w:sz w:val="24"/>
          <w:szCs w:val="24"/>
          <w:lang w:val="ru-RU"/>
        </w:rPr>
        <w:t>.</w:t>
      </w:r>
      <w:r>
        <w:rPr>
          <w:rFonts w:ascii="Times New Roman" w:hAnsi="Times New Roman"/>
          <w:sz w:val="24"/>
          <w:szCs w:val="24"/>
        </w:rPr>
        <w:t xml:space="preserve">     </w:t>
      </w:r>
    </w:p>
    <w:p w14:paraId="635EB878" w14:textId="77777777" w:rsidR="00780F68" w:rsidRDefault="00780F68" w:rsidP="00780F68">
      <w:pPr>
        <w:tabs>
          <w:tab w:val="left" w:pos="993"/>
        </w:tabs>
        <w:spacing w:after="0" w:line="240" w:lineRule="atLeast"/>
        <w:contextualSpacing/>
        <w:jc w:val="both"/>
        <w:rPr>
          <w:rFonts w:ascii="Times New Roman" w:eastAsia="DejaVu Sans" w:hAnsi="Times New Roman"/>
          <w:bCs/>
          <w:kern w:val="2"/>
          <w:sz w:val="24"/>
          <w:szCs w:val="24"/>
          <w:lang w:eastAsia="hi-IN" w:bidi="hi-IN"/>
        </w:rPr>
      </w:pPr>
      <w:r>
        <w:rPr>
          <w:rFonts w:ascii="Times New Roman" w:hAnsi="Times New Roman"/>
          <w:sz w:val="24"/>
          <w:szCs w:val="24"/>
        </w:rPr>
        <w:t xml:space="preserve">                                                                                                                          </w:t>
      </w:r>
    </w:p>
    <w:p w14:paraId="43D7B1C7" w14:textId="77777777" w:rsidR="00780F68" w:rsidRDefault="00780F68" w:rsidP="00780F68">
      <w:pPr>
        <w:autoSpaceDE w:val="0"/>
        <w:autoSpaceDN w:val="0"/>
        <w:adjustRightInd w:val="0"/>
        <w:spacing w:before="20" w:after="20" w:line="240" w:lineRule="auto"/>
        <w:jc w:val="both"/>
        <w:rPr>
          <w:rFonts w:ascii="Times New Roman" w:eastAsia="Times New Roman" w:hAnsi="Times New Roman"/>
          <w:b/>
          <w:bCs/>
          <w:snapToGrid w:val="0"/>
          <w:sz w:val="24"/>
          <w:szCs w:val="20"/>
          <w:u w:val="single"/>
          <w:lang w:eastAsia="ru-RU"/>
        </w:rPr>
      </w:pPr>
      <w:r>
        <w:rPr>
          <w:rFonts w:ascii="Times New Roman" w:eastAsia="Times New Roman" w:hAnsi="Times New Roman"/>
          <w:b/>
          <w:bCs/>
          <w:snapToGrid w:val="0"/>
          <w:sz w:val="24"/>
          <w:szCs w:val="20"/>
          <w:u w:val="single"/>
          <w:lang w:eastAsia="ru-RU"/>
        </w:rPr>
        <w:t xml:space="preserve">Переможець торгів </w:t>
      </w:r>
      <w:r>
        <w:rPr>
          <w:rFonts w:ascii="Times New Roman" w:eastAsia="Times New Roman" w:hAnsi="Times New Roman"/>
          <w:b/>
          <w:bCs/>
          <w:snapToGrid w:val="0"/>
          <w:sz w:val="24"/>
          <w:szCs w:val="20"/>
          <w:lang w:eastAsia="ru-RU"/>
        </w:rPr>
        <w:t xml:space="preserve">у строк, що не перевищує 5 днів з дати оприлюднення на веб-порталі Уповноваженого органу повідомлення про намір укласти договір повинен надати замовнику </w:t>
      </w:r>
      <w:r>
        <w:rPr>
          <w:b/>
          <w:bCs/>
          <w:snapToGrid w:val="0"/>
          <w:szCs w:val="20"/>
          <w:lang w:eastAsia="ru-RU"/>
        </w:rPr>
        <w:t xml:space="preserve"> </w:t>
      </w:r>
      <w:r>
        <w:rPr>
          <w:rFonts w:ascii="Times New Roman" w:eastAsia="Times New Roman" w:hAnsi="Times New Roman"/>
          <w:b/>
          <w:bCs/>
          <w:snapToGrid w:val="0"/>
          <w:sz w:val="24"/>
          <w:szCs w:val="20"/>
          <w:lang w:eastAsia="ru-RU"/>
        </w:rPr>
        <w:t>наступні документи:</w:t>
      </w:r>
    </w:p>
    <w:p w14:paraId="44CC057F" w14:textId="77777777" w:rsidR="00780F68" w:rsidRDefault="00780F68" w:rsidP="00780F68">
      <w:pPr>
        <w:autoSpaceDE w:val="0"/>
        <w:autoSpaceDN w:val="0"/>
        <w:adjustRightInd w:val="0"/>
        <w:spacing w:before="20" w:after="20" w:line="240" w:lineRule="auto"/>
        <w:jc w:val="both"/>
        <w:rPr>
          <w:rFonts w:ascii="Times New Roman" w:eastAsia="Times New Roman" w:hAnsi="Times New Roman"/>
          <w:b/>
          <w:bCs/>
          <w:i/>
          <w:snapToGrid w:val="0"/>
          <w:sz w:val="24"/>
          <w:szCs w:val="20"/>
          <w:u w:val="single"/>
          <w:lang w:eastAsia="ru-RU"/>
        </w:rPr>
      </w:pPr>
    </w:p>
    <w:p w14:paraId="61FBA9AF" w14:textId="77777777" w:rsidR="00780F68" w:rsidRDefault="00780F68" w:rsidP="00780F68">
      <w:pPr>
        <w:widowControl w:val="0"/>
        <w:tabs>
          <w:tab w:val="left" w:pos="0"/>
          <w:tab w:val="left" w:pos="851"/>
          <w:tab w:val="left" w:pos="993"/>
        </w:tabs>
        <w:suppressAutoHyphens/>
        <w:spacing w:after="0" w:line="240" w:lineRule="auto"/>
        <w:contextualSpacing/>
        <w:jc w:val="both"/>
        <w:rPr>
          <w:rFonts w:ascii="Times New Roman" w:eastAsia="DejaVu Sans" w:hAnsi="Times New Roman"/>
          <w:color w:val="000000"/>
          <w:kern w:val="2"/>
          <w:sz w:val="24"/>
          <w:szCs w:val="24"/>
          <w:lang w:eastAsia="hi-IN" w:bidi="hi-IN"/>
        </w:rPr>
      </w:pPr>
      <w:r>
        <w:rPr>
          <w:rFonts w:ascii="Times New Roman" w:eastAsia="Times New Roman" w:hAnsi="Times New Roman"/>
          <w:snapToGrid w:val="0"/>
          <w:sz w:val="24"/>
          <w:szCs w:val="24"/>
          <w:lang w:eastAsia="ru-RU"/>
        </w:rPr>
        <w:t xml:space="preserve">1. Довідка про відсутність не знятої чи не погашеної у встановленому порядку судимості за злочини, вчинені з корисливих мотивів (для фізичної особи, яка є учасником та службової (посадової) особи, яку уповноважено учасником представляти його інтереси), видана </w:t>
      </w:r>
      <w:r>
        <w:rPr>
          <w:rFonts w:ascii="Times New Roman" w:eastAsia="Times New Roman" w:hAnsi="Times New Roman"/>
          <w:snapToGrid w:val="0"/>
          <w:sz w:val="24"/>
          <w:szCs w:val="24"/>
          <w:lang w:eastAsia="ru-RU"/>
        </w:rPr>
        <w:lastRenderedPageBreak/>
        <w:t xml:space="preserve">уповноваженим органом - оригінал або нотаріально завірена копія, </w:t>
      </w:r>
      <w:r>
        <w:rPr>
          <w:rFonts w:ascii="Times New Roman" w:eastAsia="Times New Roman" w:hAnsi="Times New Roman"/>
          <w:snapToGrid w:val="0"/>
          <w:color w:val="000000"/>
          <w:sz w:val="24"/>
          <w:szCs w:val="24"/>
          <w:lang w:eastAsia="ru-RU"/>
        </w:rPr>
        <w:t xml:space="preserve">із строком видачі </w:t>
      </w:r>
      <w:r>
        <w:rPr>
          <w:rFonts w:ascii="Times New Roman" w:hAnsi="Times New Roman"/>
          <w:sz w:val="24"/>
          <w:szCs w:val="24"/>
        </w:rPr>
        <w:t xml:space="preserve">не раніше ніж за 90 днів  </w:t>
      </w:r>
      <w:r>
        <w:rPr>
          <w:rFonts w:ascii="Times New Roman" w:eastAsia="Times New Roman" w:hAnsi="Times New Roman"/>
          <w:snapToGrid w:val="0"/>
          <w:color w:val="000000"/>
          <w:sz w:val="24"/>
          <w:szCs w:val="24"/>
          <w:lang w:eastAsia="ru-RU"/>
        </w:rPr>
        <w:t>відносно дати її подання.</w:t>
      </w:r>
    </w:p>
    <w:p w14:paraId="0EA98288" w14:textId="77777777" w:rsidR="00780F68" w:rsidRDefault="00780F68" w:rsidP="00780F68">
      <w:pPr>
        <w:tabs>
          <w:tab w:val="left" w:pos="0"/>
          <w:tab w:val="left" w:pos="851"/>
          <w:tab w:val="left" w:pos="993"/>
        </w:tabs>
        <w:spacing w:before="240" w:after="0" w:line="240" w:lineRule="auto"/>
        <w:contextualSpacing/>
        <w:jc w:val="both"/>
        <w:rPr>
          <w:rFonts w:ascii="Times New Roman" w:eastAsia="DejaVu Sans" w:hAnsi="Times New Roman"/>
          <w:bCs/>
          <w:kern w:val="2"/>
          <w:sz w:val="24"/>
          <w:szCs w:val="24"/>
          <w:lang w:eastAsia="hi-IN" w:bidi="hi-IN"/>
        </w:rPr>
      </w:pPr>
      <w:r>
        <w:rPr>
          <w:rFonts w:ascii="Times New Roman" w:eastAsia="DejaVu Sans" w:hAnsi="Times New Roman"/>
          <w:bCs/>
          <w:kern w:val="2"/>
          <w:sz w:val="24"/>
          <w:szCs w:val="24"/>
          <w:lang w:eastAsia="hi-IN" w:bidi="hi-IN"/>
        </w:rPr>
        <w:t>2. Остаточну цінову пропозицію (за результатами аукціону).</w:t>
      </w:r>
    </w:p>
    <w:p w14:paraId="18015AB9" w14:textId="77777777" w:rsidR="00780F68" w:rsidRDefault="00780F68" w:rsidP="00780F68">
      <w:pPr>
        <w:tabs>
          <w:tab w:val="left" w:pos="0"/>
          <w:tab w:val="left" w:pos="851"/>
          <w:tab w:val="left" w:pos="993"/>
        </w:tabs>
        <w:spacing w:before="240" w:after="0" w:line="240" w:lineRule="auto"/>
        <w:contextualSpacing/>
        <w:jc w:val="both"/>
        <w:rPr>
          <w:rFonts w:ascii="Times New Roman" w:eastAsia="DejaVu Sans" w:hAnsi="Times New Roman"/>
          <w:bCs/>
          <w:kern w:val="2"/>
          <w:sz w:val="16"/>
          <w:szCs w:val="16"/>
          <w:lang w:eastAsia="hi-IN" w:bidi="hi-IN"/>
        </w:rPr>
      </w:pPr>
    </w:p>
    <w:p w14:paraId="07023158" w14:textId="77777777" w:rsidR="00780F68" w:rsidRDefault="00780F68" w:rsidP="00780F68">
      <w:pPr>
        <w:tabs>
          <w:tab w:val="left" w:pos="0"/>
          <w:tab w:val="left" w:pos="851"/>
          <w:tab w:val="left" w:pos="993"/>
        </w:tabs>
        <w:spacing w:before="240" w:after="0" w:line="240" w:lineRule="auto"/>
        <w:contextualSpacing/>
        <w:jc w:val="both"/>
        <w:rPr>
          <w:rFonts w:ascii="Times New Roman" w:eastAsia="DejaVu Sans" w:hAnsi="Times New Roman"/>
          <w:bCs/>
          <w:color w:val="000000" w:themeColor="text1"/>
          <w:kern w:val="2"/>
          <w:sz w:val="24"/>
          <w:szCs w:val="24"/>
          <w:lang w:eastAsia="hi-IN" w:bidi="hi-IN"/>
        </w:rPr>
      </w:pPr>
      <w:r>
        <w:rPr>
          <w:rFonts w:ascii="Times New Roman" w:hAnsi="Times New Roman"/>
          <w:color w:val="000000" w:themeColor="text1"/>
          <w:sz w:val="24"/>
          <w:szCs w:val="24"/>
        </w:rPr>
        <w:t>Інформацію про відсутність підстав, визначених п. 3 та п. 8 частини першої ст.17 Закону Замовник отримує у відкритих державних реєстрах, доступ до яких є вільним, тому надання переможцем торгів документів, що свідчать про відсутність зазначених підстав, не є обов’язковим.</w:t>
      </w:r>
    </w:p>
    <w:p w14:paraId="7A2BB10A" w14:textId="77777777" w:rsidR="00780F68" w:rsidRDefault="00780F68" w:rsidP="00780F68">
      <w:pPr>
        <w:tabs>
          <w:tab w:val="left" w:pos="0"/>
          <w:tab w:val="left" w:pos="851"/>
          <w:tab w:val="left" w:pos="993"/>
        </w:tabs>
        <w:spacing w:after="0" w:line="240" w:lineRule="auto"/>
        <w:contextualSpacing/>
        <w:jc w:val="both"/>
        <w:rPr>
          <w:rFonts w:ascii="Times New Roman" w:eastAsia="DejaVu Sans" w:hAnsi="Times New Roman"/>
          <w:bCs/>
          <w:kern w:val="2"/>
          <w:sz w:val="24"/>
          <w:szCs w:val="24"/>
          <w:lang w:eastAsia="hi-IN" w:bidi="hi-IN"/>
        </w:rPr>
      </w:pPr>
    </w:p>
    <w:p w14:paraId="7933D60C" w14:textId="77777777" w:rsidR="00780F68" w:rsidRDefault="00780F68" w:rsidP="00780F68">
      <w:pPr>
        <w:autoSpaceDE w:val="0"/>
        <w:ind w:right="22"/>
        <w:jc w:val="both"/>
        <w:rPr>
          <w:rFonts w:ascii="Times New Roman" w:hAnsi="Times New Roman"/>
          <w:b/>
          <w:bCs/>
          <w:i/>
          <w:iCs/>
          <w:sz w:val="24"/>
          <w:szCs w:val="24"/>
        </w:rPr>
      </w:pPr>
      <w:r>
        <w:rPr>
          <w:rFonts w:ascii="Times New Roman" w:hAnsi="Times New Roman"/>
          <w:b/>
          <w:bCs/>
          <w:i/>
          <w:iCs/>
          <w:sz w:val="24"/>
          <w:szCs w:val="24"/>
        </w:rPr>
        <w:t>Примітки:</w:t>
      </w:r>
    </w:p>
    <w:p w14:paraId="54A78FA8" w14:textId="77777777" w:rsidR="00780F68" w:rsidRDefault="00780F68" w:rsidP="00780F68">
      <w:pPr>
        <w:autoSpaceDE w:val="0"/>
        <w:ind w:right="22"/>
        <w:jc w:val="both"/>
        <w:rPr>
          <w:rFonts w:ascii="Times New Roman" w:hAnsi="Times New Roman"/>
          <w:b/>
          <w:bCs/>
          <w:i/>
          <w:iCs/>
          <w:sz w:val="24"/>
          <w:szCs w:val="24"/>
        </w:rPr>
      </w:pPr>
      <w:r>
        <w:rPr>
          <w:rFonts w:ascii="Times New Roman" w:hAnsi="Times New Roman"/>
          <w:b/>
          <w:bCs/>
          <w:i/>
          <w:iCs/>
          <w:sz w:val="24"/>
          <w:szCs w:val="24"/>
        </w:rPr>
        <w:t>а) вся інформація та документи, повинні бути засвідчені відповідно до вимог цієї тендерної документації;</w:t>
      </w:r>
    </w:p>
    <w:p w14:paraId="3B3EFF44" w14:textId="77777777" w:rsidR="00780F68" w:rsidRDefault="00780F68" w:rsidP="00780F68">
      <w:pPr>
        <w:autoSpaceDE w:val="0"/>
        <w:jc w:val="both"/>
        <w:rPr>
          <w:rFonts w:ascii="Times New Roman" w:hAnsi="Times New Roman"/>
          <w:b/>
          <w:bCs/>
          <w:i/>
          <w:iCs/>
          <w:sz w:val="24"/>
          <w:szCs w:val="24"/>
        </w:rPr>
      </w:pPr>
      <w:r>
        <w:rPr>
          <w:rFonts w:ascii="Times New Roman" w:hAnsi="Times New Roman"/>
          <w:b/>
          <w:bCs/>
          <w:i/>
          <w:iCs/>
          <w:sz w:val="24"/>
          <w:szCs w:val="24"/>
        </w:rPr>
        <w:t>б)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про що такий Учасник повинен зазначити у довідці, з посиланням на норми відповідних законодавчих актів України;</w:t>
      </w:r>
    </w:p>
    <w:p w14:paraId="7AD3A85E" w14:textId="77777777" w:rsidR="00780F68" w:rsidRDefault="00780F68" w:rsidP="00780F68">
      <w:pPr>
        <w:autoSpaceDE w:val="0"/>
        <w:jc w:val="both"/>
        <w:rPr>
          <w:rFonts w:ascii="Times New Roman" w:hAnsi="Times New Roman"/>
          <w:b/>
          <w:bCs/>
          <w:i/>
          <w:iCs/>
          <w:sz w:val="24"/>
          <w:szCs w:val="24"/>
        </w:rPr>
      </w:pPr>
      <w:r>
        <w:rPr>
          <w:rFonts w:ascii="Times New Roman" w:hAnsi="Times New Roman"/>
          <w:b/>
          <w:bCs/>
          <w:i/>
          <w:iCs/>
          <w:sz w:val="24"/>
          <w:szCs w:val="24"/>
        </w:rPr>
        <w:t>в) учасник-нерезидент повинен надати зазначені документи з урахуванням особливостей законодавства країни, в який цей Учасник зареєстрований (аналоги документів). У разі подання документу Учасник-нерезидент повинен надати разом з ним лист з зазначенням замість якого документу він подав такий документ.</w:t>
      </w:r>
    </w:p>
    <w:p w14:paraId="24EF2818" w14:textId="77777777"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14:paraId="05E1E3A2" w14:textId="77777777"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14:paraId="45E67932" w14:textId="77777777"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14:paraId="35C4479C" w14:textId="77777777"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14:paraId="45FBFA59" w14:textId="77777777"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14:paraId="6EBFF787" w14:textId="77777777"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14:paraId="5587F605" w14:textId="77777777"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14:paraId="5BF600F2" w14:textId="77777777"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14:paraId="078F29AC" w14:textId="77777777"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14:paraId="1A3E523A" w14:textId="77777777"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14:paraId="63E52B06" w14:textId="77777777"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14:paraId="69B0689B" w14:textId="77777777" w:rsidR="00715E42" w:rsidRDefault="00715E42" w:rsidP="00715E42">
      <w:pPr>
        <w:widowControl w:val="0"/>
        <w:spacing w:after="0" w:line="240" w:lineRule="auto"/>
        <w:contextualSpacing/>
        <w:jc w:val="right"/>
        <w:rPr>
          <w:rFonts w:ascii="Times New Roman" w:hAnsi="Times New Roman"/>
          <w:b/>
          <w:sz w:val="24"/>
          <w:szCs w:val="24"/>
          <w:lang w:eastAsia="uk-UA"/>
        </w:rPr>
      </w:pPr>
    </w:p>
    <w:p w14:paraId="2FAA03F0" w14:textId="77777777" w:rsidR="00713D4A" w:rsidRDefault="00713D4A" w:rsidP="00715E42">
      <w:pPr>
        <w:widowControl w:val="0"/>
        <w:spacing w:after="0" w:line="240" w:lineRule="auto"/>
        <w:contextualSpacing/>
        <w:jc w:val="right"/>
        <w:rPr>
          <w:rFonts w:ascii="Times New Roman" w:hAnsi="Times New Roman"/>
          <w:b/>
          <w:sz w:val="24"/>
          <w:szCs w:val="24"/>
          <w:lang w:eastAsia="uk-UA"/>
        </w:rPr>
      </w:pPr>
    </w:p>
    <w:p w14:paraId="2865CACE" w14:textId="77777777" w:rsidR="00713D4A" w:rsidRDefault="00713D4A" w:rsidP="00715E42">
      <w:pPr>
        <w:widowControl w:val="0"/>
        <w:spacing w:after="0" w:line="240" w:lineRule="auto"/>
        <w:contextualSpacing/>
        <w:jc w:val="right"/>
        <w:rPr>
          <w:rFonts w:ascii="Times New Roman" w:hAnsi="Times New Roman"/>
          <w:b/>
          <w:sz w:val="24"/>
          <w:szCs w:val="24"/>
          <w:lang w:eastAsia="uk-UA"/>
        </w:rPr>
      </w:pPr>
    </w:p>
    <w:p w14:paraId="642218A6" w14:textId="77777777" w:rsidR="00713D4A" w:rsidRDefault="00713D4A" w:rsidP="00715E42">
      <w:pPr>
        <w:widowControl w:val="0"/>
        <w:spacing w:after="0" w:line="240" w:lineRule="auto"/>
        <w:contextualSpacing/>
        <w:jc w:val="right"/>
        <w:rPr>
          <w:rFonts w:ascii="Times New Roman" w:hAnsi="Times New Roman"/>
          <w:b/>
          <w:sz w:val="24"/>
          <w:szCs w:val="24"/>
          <w:lang w:eastAsia="uk-UA"/>
        </w:rPr>
      </w:pPr>
    </w:p>
    <w:p w14:paraId="0B189404" w14:textId="77777777" w:rsidR="00713D4A" w:rsidRDefault="00713D4A" w:rsidP="00715E42">
      <w:pPr>
        <w:widowControl w:val="0"/>
        <w:spacing w:after="0" w:line="240" w:lineRule="auto"/>
        <w:contextualSpacing/>
        <w:jc w:val="right"/>
        <w:rPr>
          <w:rFonts w:ascii="Times New Roman" w:hAnsi="Times New Roman"/>
          <w:b/>
          <w:sz w:val="24"/>
          <w:szCs w:val="24"/>
          <w:lang w:eastAsia="uk-UA"/>
        </w:rPr>
      </w:pPr>
    </w:p>
    <w:p w14:paraId="48F30CA8" w14:textId="77777777" w:rsidR="00713D4A" w:rsidRDefault="00713D4A" w:rsidP="00715E42">
      <w:pPr>
        <w:widowControl w:val="0"/>
        <w:spacing w:after="0" w:line="240" w:lineRule="auto"/>
        <w:contextualSpacing/>
        <w:jc w:val="right"/>
        <w:rPr>
          <w:rFonts w:ascii="Times New Roman" w:hAnsi="Times New Roman"/>
          <w:b/>
          <w:sz w:val="24"/>
          <w:szCs w:val="24"/>
          <w:lang w:eastAsia="uk-UA"/>
        </w:rPr>
      </w:pPr>
    </w:p>
    <w:p w14:paraId="2F397381" w14:textId="77777777" w:rsidR="00713D4A" w:rsidRDefault="00713D4A" w:rsidP="00715E42">
      <w:pPr>
        <w:widowControl w:val="0"/>
        <w:spacing w:after="0" w:line="240" w:lineRule="auto"/>
        <w:contextualSpacing/>
        <w:jc w:val="right"/>
        <w:rPr>
          <w:rFonts w:ascii="Times New Roman" w:hAnsi="Times New Roman"/>
          <w:b/>
          <w:sz w:val="24"/>
          <w:szCs w:val="24"/>
          <w:lang w:eastAsia="uk-UA"/>
        </w:rPr>
      </w:pPr>
    </w:p>
    <w:p w14:paraId="4A10F9F9" w14:textId="77777777" w:rsidR="00713D4A" w:rsidRDefault="00713D4A" w:rsidP="00715E42">
      <w:pPr>
        <w:widowControl w:val="0"/>
        <w:spacing w:after="0" w:line="240" w:lineRule="auto"/>
        <w:contextualSpacing/>
        <w:jc w:val="right"/>
        <w:rPr>
          <w:rFonts w:ascii="Times New Roman" w:hAnsi="Times New Roman"/>
          <w:b/>
          <w:sz w:val="24"/>
          <w:szCs w:val="24"/>
          <w:lang w:eastAsia="uk-UA"/>
        </w:rPr>
      </w:pPr>
    </w:p>
    <w:p w14:paraId="0852A4B2" w14:textId="77777777" w:rsidR="00713D4A" w:rsidRDefault="00713D4A" w:rsidP="00715E42">
      <w:pPr>
        <w:widowControl w:val="0"/>
        <w:spacing w:after="0" w:line="240" w:lineRule="auto"/>
        <w:contextualSpacing/>
        <w:jc w:val="right"/>
        <w:rPr>
          <w:rFonts w:ascii="Times New Roman" w:hAnsi="Times New Roman"/>
          <w:b/>
          <w:sz w:val="24"/>
          <w:szCs w:val="24"/>
          <w:lang w:eastAsia="uk-UA"/>
        </w:rPr>
      </w:pPr>
    </w:p>
    <w:p w14:paraId="6584EEF8" w14:textId="77777777" w:rsidR="00713D4A" w:rsidRDefault="00713D4A" w:rsidP="00715E42">
      <w:pPr>
        <w:widowControl w:val="0"/>
        <w:spacing w:after="0" w:line="240" w:lineRule="auto"/>
        <w:contextualSpacing/>
        <w:jc w:val="right"/>
        <w:rPr>
          <w:rFonts w:ascii="Times New Roman" w:hAnsi="Times New Roman"/>
          <w:b/>
          <w:sz w:val="24"/>
          <w:szCs w:val="24"/>
          <w:lang w:eastAsia="uk-UA"/>
        </w:rPr>
      </w:pPr>
    </w:p>
    <w:p w14:paraId="37D083AD" w14:textId="77777777" w:rsidR="00713D4A" w:rsidRDefault="00713D4A" w:rsidP="00715E42">
      <w:pPr>
        <w:widowControl w:val="0"/>
        <w:spacing w:after="0" w:line="240" w:lineRule="auto"/>
        <w:contextualSpacing/>
        <w:jc w:val="right"/>
        <w:rPr>
          <w:rFonts w:ascii="Times New Roman" w:hAnsi="Times New Roman"/>
          <w:b/>
          <w:sz w:val="24"/>
          <w:szCs w:val="24"/>
          <w:lang w:eastAsia="uk-UA"/>
        </w:rPr>
      </w:pPr>
    </w:p>
    <w:p w14:paraId="555846AF" w14:textId="77777777" w:rsidR="00713D4A" w:rsidRDefault="00713D4A" w:rsidP="00715E42">
      <w:pPr>
        <w:widowControl w:val="0"/>
        <w:spacing w:after="0" w:line="240" w:lineRule="auto"/>
        <w:contextualSpacing/>
        <w:jc w:val="right"/>
        <w:rPr>
          <w:rFonts w:ascii="Times New Roman" w:hAnsi="Times New Roman"/>
          <w:b/>
          <w:sz w:val="24"/>
          <w:szCs w:val="24"/>
          <w:lang w:eastAsia="uk-UA"/>
        </w:rPr>
      </w:pPr>
    </w:p>
    <w:p w14:paraId="369C8250" w14:textId="77777777" w:rsidR="00713D4A" w:rsidRDefault="00713D4A" w:rsidP="00715E42">
      <w:pPr>
        <w:widowControl w:val="0"/>
        <w:spacing w:after="0" w:line="240" w:lineRule="auto"/>
        <w:contextualSpacing/>
        <w:jc w:val="right"/>
        <w:rPr>
          <w:rFonts w:ascii="Times New Roman" w:hAnsi="Times New Roman"/>
          <w:b/>
          <w:sz w:val="24"/>
          <w:szCs w:val="24"/>
          <w:lang w:eastAsia="uk-UA"/>
        </w:rPr>
      </w:pPr>
    </w:p>
    <w:p w14:paraId="2D400FA1" w14:textId="77777777" w:rsidR="00713D4A" w:rsidRDefault="00713D4A" w:rsidP="00715E42">
      <w:pPr>
        <w:widowControl w:val="0"/>
        <w:spacing w:after="0" w:line="240" w:lineRule="auto"/>
        <w:contextualSpacing/>
        <w:jc w:val="right"/>
        <w:rPr>
          <w:rFonts w:ascii="Times New Roman" w:hAnsi="Times New Roman"/>
          <w:b/>
          <w:sz w:val="24"/>
          <w:szCs w:val="24"/>
          <w:lang w:eastAsia="uk-UA"/>
        </w:rPr>
      </w:pPr>
    </w:p>
    <w:p w14:paraId="0DA461CB" w14:textId="77777777" w:rsidR="00713D4A" w:rsidRDefault="00713D4A" w:rsidP="00715E42">
      <w:pPr>
        <w:widowControl w:val="0"/>
        <w:spacing w:after="0" w:line="240" w:lineRule="auto"/>
        <w:contextualSpacing/>
        <w:jc w:val="right"/>
        <w:rPr>
          <w:rFonts w:ascii="Times New Roman" w:hAnsi="Times New Roman"/>
          <w:b/>
          <w:sz w:val="24"/>
          <w:szCs w:val="24"/>
          <w:lang w:eastAsia="uk-UA"/>
        </w:rPr>
      </w:pPr>
    </w:p>
    <w:p w14:paraId="7648551A" w14:textId="77777777" w:rsidR="00713D4A" w:rsidRDefault="00713D4A" w:rsidP="00715E42">
      <w:pPr>
        <w:widowControl w:val="0"/>
        <w:spacing w:after="0" w:line="240" w:lineRule="auto"/>
        <w:contextualSpacing/>
        <w:jc w:val="right"/>
        <w:rPr>
          <w:rFonts w:ascii="Times New Roman" w:hAnsi="Times New Roman"/>
          <w:b/>
          <w:sz w:val="24"/>
          <w:szCs w:val="24"/>
          <w:lang w:eastAsia="uk-UA"/>
        </w:rPr>
      </w:pPr>
    </w:p>
    <w:p w14:paraId="4FF5B4AA" w14:textId="77777777" w:rsidR="00B74E14" w:rsidRPr="008435DF" w:rsidRDefault="00B74E14" w:rsidP="00715E42">
      <w:pPr>
        <w:widowControl w:val="0"/>
        <w:spacing w:after="0" w:line="240" w:lineRule="auto"/>
        <w:contextualSpacing/>
        <w:jc w:val="right"/>
        <w:rPr>
          <w:rFonts w:ascii="Times New Roman" w:hAnsi="Times New Roman"/>
          <w:b/>
          <w:sz w:val="24"/>
          <w:szCs w:val="24"/>
          <w:lang w:eastAsia="uk-UA"/>
        </w:rPr>
      </w:pPr>
    </w:p>
    <w:p w14:paraId="2020BF18" w14:textId="77777777"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14:paraId="234FAD53" w14:textId="77777777" w:rsidR="00715E42" w:rsidRPr="008435DF" w:rsidRDefault="00715E42" w:rsidP="00715E42">
      <w:pPr>
        <w:widowControl w:val="0"/>
        <w:spacing w:after="0" w:line="240" w:lineRule="auto"/>
        <w:contextualSpacing/>
        <w:jc w:val="right"/>
        <w:rPr>
          <w:rFonts w:ascii="Times New Roman" w:hAnsi="Times New Roman"/>
          <w:b/>
          <w:sz w:val="24"/>
          <w:szCs w:val="24"/>
          <w:lang w:eastAsia="uk-UA"/>
        </w:rPr>
      </w:pPr>
    </w:p>
    <w:p w14:paraId="42B90612" w14:textId="77777777" w:rsidR="00715E42" w:rsidRPr="0059733B" w:rsidRDefault="00715E42" w:rsidP="00715E42">
      <w:pPr>
        <w:widowControl w:val="0"/>
        <w:spacing w:after="0" w:line="240" w:lineRule="auto"/>
        <w:contextualSpacing/>
        <w:jc w:val="right"/>
        <w:rPr>
          <w:rFonts w:ascii="Times New Roman" w:hAnsi="Times New Roman"/>
          <w:b/>
          <w:sz w:val="24"/>
          <w:szCs w:val="24"/>
          <w:lang w:bidi="he-IL"/>
        </w:rPr>
      </w:pPr>
      <w:r w:rsidRPr="0059733B">
        <w:rPr>
          <w:rFonts w:ascii="Times New Roman" w:hAnsi="Times New Roman"/>
          <w:b/>
          <w:sz w:val="24"/>
          <w:szCs w:val="24"/>
          <w:lang w:eastAsia="uk-UA"/>
        </w:rPr>
        <w:lastRenderedPageBreak/>
        <w:t>Додаток №2</w:t>
      </w:r>
    </w:p>
    <w:p w14:paraId="4F2AADDD" w14:textId="77777777" w:rsidR="00715E42" w:rsidRPr="004958F3" w:rsidRDefault="00715E42" w:rsidP="00715E42">
      <w:pPr>
        <w:spacing w:after="0" w:line="240" w:lineRule="auto"/>
        <w:jc w:val="center"/>
        <w:rPr>
          <w:rFonts w:ascii="Times New Roman" w:hAnsi="Times New Roman"/>
          <w:b/>
          <w:color w:val="0033CC"/>
          <w:sz w:val="24"/>
          <w:szCs w:val="24"/>
          <w:lang w:bidi="he-IL"/>
        </w:rPr>
      </w:pPr>
    </w:p>
    <w:p w14:paraId="335CE282" w14:textId="77777777" w:rsidR="00AC3109" w:rsidRPr="00486F89" w:rsidRDefault="00AC3109" w:rsidP="00715E42">
      <w:pPr>
        <w:spacing w:after="60"/>
        <w:ind w:left="567"/>
        <w:rPr>
          <w:rFonts w:ascii="Times New Roman" w:hAnsi="Times New Roman"/>
          <w:b/>
          <w:bCs/>
          <w:color w:val="000000"/>
          <w:sz w:val="24"/>
          <w:szCs w:val="24"/>
        </w:rPr>
      </w:pPr>
    </w:p>
    <w:p w14:paraId="0D6A6C4C" w14:textId="77777777" w:rsidR="00754E5A" w:rsidRPr="00486F89" w:rsidRDefault="00754E5A" w:rsidP="00754E5A">
      <w:pPr>
        <w:pStyle w:val="310"/>
        <w:ind w:firstLine="360"/>
        <w:jc w:val="center"/>
        <w:rPr>
          <w:rStyle w:val="af7"/>
          <w:szCs w:val="24"/>
        </w:rPr>
      </w:pPr>
      <w:r w:rsidRPr="00486F89">
        <w:rPr>
          <w:rStyle w:val="af7"/>
          <w:szCs w:val="24"/>
        </w:rPr>
        <w:t>Інформація про необхідні технічні, якісні та кількісні характеристики предмета закупівлі</w:t>
      </w:r>
    </w:p>
    <w:p w14:paraId="46C955A2" w14:textId="77777777" w:rsidR="00754E5A" w:rsidRPr="009815DD" w:rsidRDefault="00754E5A" w:rsidP="00754E5A">
      <w:pPr>
        <w:pStyle w:val="rvps2"/>
        <w:spacing w:before="0" w:beforeAutospacing="0" w:after="0" w:afterAutospacing="0"/>
        <w:jc w:val="center"/>
        <w:rPr>
          <w:color w:val="000000"/>
          <w:lang w:eastAsia="he-IL" w:bidi="he-IL"/>
        </w:rPr>
      </w:pPr>
    </w:p>
    <w:p w14:paraId="34E70045" w14:textId="77777777" w:rsidR="00754E5A" w:rsidRPr="001B02A1" w:rsidRDefault="00754E5A" w:rsidP="00754E5A">
      <w:pPr>
        <w:pStyle w:val="af6"/>
        <w:spacing w:before="0" w:beforeAutospacing="0" w:after="0" w:afterAutospacing="0"/>
        <w:rPr>
          <w:b/>
          <w:color w:val="000000"/>
        </w:rPr>
      </w:pPr>
    </w:p>
    <w:p w14:paraId="1D02176F" w14:textId="77777777" w:rsidR="00C17149" w:rsidRPr="00BE1C79" w:rsidRDefault="00C17149" w:rsidP="00C17149">
      <w:pPr>
        <w:spacing w:after="0" w:line="240" w:lineRule="auto"/>
        <w:rPr>
          <w:rFonts w:ascii="Times New Roman" w:hAnsi="Times New Roman"/>
          <w:b/>
          <w:color w:val="0000FF"/>
          <w:sz w:val="24"/>
          <w:szCs w:val="24"/>
          <w:lang w:bidi="he-IL"/>
        </w:rPr>
      </w:pPr>
      <w:r w:rsidRPr="00BE1C79">
        <w:rPr>
          <w:rFonts w:ascii="Times New Roman" w:hAnsi="Times New Roman"/>
          <w:b/>
          <w:color w:val="0000FF"/>
          <w:sz w:val="24"/>
          <w:szCs w:val="24"/>
        </w:rPr>
        <w:t xml:space="preserve">ЛОТ №1 </w:t>
      </w:r>
      <w:r w:rsidRPr="00BE1C79">
        <w:rPr>
          <w:rFonts w:ascii="Times New Roman" w:hAnsi="Times New Roman"/>
          <w:b/>
          <w:color w:val="0000FF"/>
          <w:sz w:val="24"/>
          <w:szCs w:val="24"/>
          <w:lang w:bidi="he-IL"/>
        </w:rPr>
        <w:t xml:space="preserve">Лінійна арматура для монтажу </w:t>
      </w:r>
      <w:proofErr w:type="spellStart"/>
      <w:r w:rsidRPr="00BE1C79">
        <w:rPr>
          <w:rFonts w:ascii="Times New Roman" w:hAnsi="Times New Roman"/>
          <w:b/>
          <w:color w:val="0000FF"/>
          <w:sz w:val="24"/>
          <w:szCs w:val="24"/>
        </w:rPr>
        <w:t>самоутримних</w:t>
      </w:r>
      <w:proofErr w:type="spellEnd"/>
      <w:r w:rsidRPr="00BE1C79">
        <w:rPr>
          <w:rFonts w:ascii="Times New Roman" w:hAnsi="Times New Roman"/>
          <w:b/>
          <w:color w:val="0000FF"/>
          <w:sz w:val="24"/>
          <w:szCs w:val="24"/>
        </w:rPr>
        <w:t xml:space="preserve"> ізольованих</w:t>
      </w:r>
      <w:r w:rsidRPr="00BE1C79">
        <w:rPr>
          <w:rFonts w:ascii="Times New Roman" w:hAnsi="Times New Roman"/>
          <w:b/>
          <w:color w:val="0000FF"/>
          <w:sz w:val="24"/>
          <w:szCs w:val="24"/>
          <w:lang w:bidi="he-IL"/>
        </w:rPr>
        <w:t xml:space="preserve"> проводів (СІП) на </w:t>
      </w:r>
    </w:p>
    <w:p w14:paraId="7449B1EC" w14:textId="77777777" w:rsidR="00C17149" w:rsidRPr="00BB0C9F" w:rsidRDefault="00C17149" w:rsidP="00C17149">
      <w:pPr>
        <w:pStyle w:val="rvps2"/>
        <w:spacing w:before="0" w:beforeAutospacing="0" w:after="0" w:afterAutospacing="0"/>
        <w:jc w:val="both"/>
        <w:rPr>
          <w:b/>
          <w:color w:val="000000"/>
        </w:rPr>
      </w:pPr>
      <w:r w:rsidRPr="00BE1C79">
        <w:rPr>
          <w:b/>
          <w:color w:val="0000FF"/>
          <w:lang w:bidi="he-IL"/>
        </w:rPr>
        <w:t>ПЛІ-0,4 кВ.</w:t>
      </w:r>
      <w:r w:rsidRPr="00095E0B">
        <w:rPr>
          <w:b/>
          <w:color w:val="0000FF"/>
          <w:lang w:val="ru-RU" w:bidi="he-IL"/>
        </w:rPr>
        <w:t xml:space="preserve">  </w:t>
      </w:r>
      <w:r>
        <w:rPr>
          <w:b/>
          <w:color w:val="0000FF"/>
          <w:lang w:bidi="he-IL"/>
        </w:rPr>
        <w:t xml:space="preserve">в кількості </w:t>
      </w:r>
      <w:r w:rsidRPr="000004C2">
        <w:rPr>
          <w:b/>
          <w:color w:val="0000FF"/>
        </w:rPr>
        <w:t>16</w:t>
      </w:r>
      <w:r w:rsidR="00164B23">
        <w:rPr>
          <w:b/>
          <w:color w:val="0000FF"/>
        </w:rPr>
        <w:t xml:space="preserve"> 493</w:t>
      </w:r>
      <w:r w:rsidRPr="000004C2">
        <w:rPr>
          <w:b/>
          <w:color w:val="0000FF"/>
        </w:rPr>
        <w:t xml:space="preserve"> шт. та 60 м, а саме:</w:t>
      </w:r>
    </w:p>
    <w:p w14:paraId="4A3B9834" w14:textId="77777777" w:rsidR="00C17149" w:rsidRPr="00095E0B" w:rsidRDefault="00C17149" w:rsidP="00C17149">
      <w:pPr>
        <w:spacing w:after="0" w:line="240" w:lineRule="auto"/>
        <w:rPr>
          <w:rFonts w:ascii="Times New Roman" w:hAnsi="Times New Roman"/>
          <w:b/>
          <w:color w:val="0000FF"/>
          <w:sz w:val="24"/>
          <w:szCs w:val="24"/>
          <w:lang w:bidi="he-I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4177"/>
        <w:gridCol w:w="993"/>
        <w:gridCol w:w="1134"/>
      </w:tblGrid>
      <w:tr w:rsidR="00EC759D" w:rsidRPr="00296B9E" w14:paraId="5A04F5F3" w14:textId="77777777" w:rsidTr="00EC759D">
        <w:tc>
          <w:tcPr>
            <w:tcW w:w="465" w:type="dxa"/>
            <w:shd w:val="clear" w:color="auto" w:fill="auto"/>
          </w:tcPr>
          <w:p w14:paraId="6B4AEB43" w14:textId="77777777"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sz w:val="24"/>
                <w:szCs w:val="24"/>
              </w:rPr>
              <w:t>1</w:t>
            </w:r>
          </w:p>
        </w:tc>
        <w:tc>
          <w:tcPr>
            <w:tcW w:w="4177" w:type="dxa"/>
            <w:shd w:val="clear" w:color="auto" w:fill="auto"/>
          </w:tcPr>
          <w:p w14:paraId="34306A84" w14:textId="77777777"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sz w:val="24"/>
                <w:szCs w:val="24"/>
              </w:rPr>
              <w:t xml:space="preserve">Затискач TTD151 </w:t>
            </w:r>
            <w:r w:rsidRPr="00296B9E">
              <w:rPr>
                <w:rFonts w:ascii="Times New Roman" w:hAnsi="Times New Roman"/>
                <w:bCs/>
                <w:sz w:val="24"/>
                <w:szCs w:val="24"/>
              </w:rPr>
              <w:t>або еквівалент</w:t>
            </w:r>
          </w:p>
        </w:tc>
        <w:tc>
          <w:tcPr>
            <w:tcW w:w="993" w:type="dxa"/>
            <w:shd w:val="clear" w:color="auto" w:fill="auto"/>
          </w:tcPr>
          <w:p w14:paraId="4073297D"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1D0B6A97" w14:textId="77777777" w:rsidR="00EC759D" w:rsidRPr="00296B9E" w:rsidRDefault="00EC759D" w:rsidP="00F83A5D">
            <w:pPr>
              <w:spacing w:after="0" w:line="240" w:lineRule="auto"/>
              <w:jc w:val="center"/>
              <w:rPr>
                <w:rFonts w:ascii="Times New Roman" w:hAnsi="Times New Roman"/>
                <w:sz w:val="24"/>
                <w:szCs w:val="24"/>
              </w:rPr>
            </w:pPr>
            <w:r>
              <w:rPr>
                <w:rFonts w:ascii="Times New Roman" w:hAnsi="Times New Roman"/>
                <w:sz w:val="24"/>
                <w:szCs w:val="24"/>
              </w:rPr>
              <w:t>3901</w:t>
            </w:r>
          </w:p>
        </w:tc>
      </w:tr>
      <w:tr w:rsidR="00EC759D" w:rsidRPr="00296B9E" w14:paraId="5C9AD807" w14:textId="77777777" w:rsidTr="00EC759D">
        <w:tc>
          <w:tcPr>
            <w:tcW w:w="465" w:type="dxa"/>
            <w:shd w:val="clear" w:color="auto" w:fill="auto"/>
          </w:tcPr>
          <w:p w14:paraId="0B5C55FB" w14:textId="77777777" w:rsidR="00EC759D" w:rsidRPr="00296B9E" w:rsidRDefault="00EC759D" w:rsidP="00F83A5D">
            <w:pPr>
              <w:spacing w:after="0" w:line="240" w:lineRule="auto"/>
              <w:rPr>
                <w:rFonts w:ascii="Times New Roman" w:hAnsi="Times New Roman"/>
                <w:lang w:val="en-US"/>
              </w:rPr>
            </w:pPr>
            <w:r w:rsidRPr="00296B9E">
              <w:rPr>
                <w:rFonts w:ascii="Times New Roman" w:hAnsi="Times New Roman"/>
                <w:lang w:val="en-US"/>
              </w:rPr>
              <w:t>2</w:t>
            </w:r>
          </w:p>
        </w:tc>
        <w:tc>
          <w:tcPr>
            <w:tcW w:w="4177" w:type="dxa"/>
            <w:shd w:val="clear" w:color="auto" w:fill="auto"/>
          </w:tcPr>
          <w:p w14:paraId="705B2478" w14:textId="4A1E4741"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sz w:val="24"/>
                <w:szCs w:val="24"/>
              </w:rPr>
              <w:t>Затискач</w:t>
            </w:r>
            <w:r w:rsidRPr="00296B9E">
              <w:rPr>
                <w:rFonts w:ascii="Times New Roman" w:hAnsi="Times New Roman"/>
                <w:bCs/>
                <w:sz w:val="24"/>
                <w:szCs w:val="24"/>
              </w:rPr>
              <w:t xml:space="preserve"> TTD</w:t>
            </w:r>
            <w:r w:rsidR="001444CF" w:rsidRPr="001A529C">
              <w:rPr>
                <w:rFonts w:ascii="Times New Roman" w:hAnsi="Times New Roman"/>
                <w:bCs/>
                <w:sz w:val="24"/>
                <w:szCs w:val="24"/>
                <w:lang w:val="ru-RU"/>
              </w:rPr>
              <w:t>3</w:t>
            </w:r>
            <w:r w:rsidRPr="00296B9E">
              <w:rPr>
                <w:rFonts w:ascii="Times New Roman" w:hAnsi="Times New Roman"/>
                <w:bCs/>
                <w:sz w:val="24"/>
                <w:szCs w:val="24"/>
              </w:rPr>
              <w:t>01 або еквівалент</w:t>
            </w:r>
          </w:p>
        </w:tc>
        <w:tc>
          <w:tcPr>
            <w:tcW w:w="993" w:type="dxa"/>
            <w:shd w:val="clear" w:color="auto" w:fill="auto"/>
          </w:tcPr>
          <w:p w14:paraId="739308D3"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6AC682F5"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4</w:t>
            </w:r>
          </w:p>
        </w:tc>
      </w:tr>
      <w:tr w:rsidR="00EC759D" w:rsidRPr="00296B9E" w14:paraId="495F35E0" w14:textId="77777777" w:rsidTr="00EC759D">
        <w:tc>
          <w:tcPr>
            <w:tcW w:w="465" w:type="dxa"/>
            <w:shd w:val="clear" w:color="auto" w:fill="auto"/>
          </w:tcPr>
          <w:p w14:paraId="3B5E7B74" w14:textId="77777777" w:rsidR="00EC759D" w:rsidRPr="00296B9E" w:rsidRDefault="00EC759D" w:rsidP="00F83A5D">
            <w:pPr>
              <w:spacing w:after="0" w:line="240" w:lineRule="auto"/>
              <w:rPr>
                <w:rFonts w:ascii="Times New Roman" w:hAnsi="Times New Roman"/>
                <w:lang w:val="en-US"/>
              </w:rPr>
            </w:pPr>
            <w:r w:rsidRPr="00296B9E">
              <w:rPr>
                <w:rFonts w:ascii="Times New Roman" w:hAnsi="Times New Roman"/>
                <w:lang w:val="en-US"/>
              </w:rPr>
              <w:t>3</w:t>
            </w:r>
          </w:p>
        </w:tc>
        <w:tc>
          <w:tcPr>
            <w:tcW w:w="4177" w:type="dxa"/>
            <w:shd w:val="clear" w:color="auto" w:fill="auto"/>
          </w:tcPr>
          <w:p w14:paraId="32B2F519" w14:textId="77777777"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bCs/>
                <w:sz w:val="24"/>
                <w:szCs w:val="24"/>
                <w:lang w:val="en-US"/>
              </w:rPr>
              <w:t>TND</w:t>
            </w:r>
            <w:r w:rsidRPr="00296B9E">
              <w:rPr>
                <w:rFonts w:ascii="Times New Roman" w:hAnsi="Times New Roman"/>
                <w:bCs/>
                <w:sz w:val="24"/>
                <w:szCs w:val="24"/>
              </w:rPr>
              <w:t>151</w:t>
            </w:r>
            <w:r w:rsidRPr="00296B9E">
              <w:rPr>
                <w:rFonts w:ascii="Times New Roman" w:hAnsi="Times New Roman"/>
                <w:bCs/>
                <w:sz w:val="24"/>
                <w:szCs w:val="24"/>
                <w:lang w:val="en-US"/>
              </w:rPr>
              <w:t>AFA</w:t>
            </w:r>
            <w:r w:rsidRPr="00296B9E">
              <w:rPr>
                <w:rFonts w:ascii="Times New Roman" w:hAnsi="Times New Roman"/>
                <w:bCs/>
                <w:sz w:val="24"/>
                <w:szCs w:val="24"/>
              </w:rPr>
              <w:t xml:space="preserve"> або еквівалент</w:t>
            </w:r>
          </w:p>
        </w:tc>
        <w:tc>
          <w:tcPr>
            <w:tcW w:w="993" w:type="dxa"/>
            <w:shd w:val="clear" w:color="auto" w:fill="auto"/>
          </w:tcPr>
          <w:p w14:paraId="16717F66"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1B313231"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41</w:t>
            </w:r>
          </w:p>
        </w:tc>
      </w:tr>
      <w:tr w:rsidR="00EC759D" w:rsidRPr="00296B9E" w14:paraId="36148310" w14:textId="77777777" w:rsidTr="00EC759D">
        <w:tc>
          <w:tcPr>
            <w:tcW w:w="465" w:type="dxa"/>
            <w:shd w:val="clear" w:color="auto" w:fill="auto"/>
          </w:tcPr>
          <w:p w14:paraId="64A2B56E" w14:textId="77777777" w:rsidR="00EC759D" w:rsidRPr="00296B9E" w:rsidRDefault="00EC759D" w:rsidP="00F83A5D">
            <w:pPr>
              <w:spacing w:after="0" w:line="240" w:lineRule="auto"/>
              <w:rPr>
                <w:rFonts w:ascii="Times New Roman" w:hAnsi="Times New Roman"/>
                <w:lang w:val="en-US"/>
              </w:rPr>
            </w:pPr>
            <w:r w:rsidRPr="00296B9E">
              <w:rPr>
                <w:rFonts w:ascii="Times New Roman" w:hAnsi="Times New Roman"/>
                <w:lang w:val="en-US"/>
              </w:rPr>
              <w:t>4</w:t>
            </w:r>
          </w:p>
        </w:tc>
        <w:tc>
          <w:tcPr>
            <w:tcW w:w="4177" w:type="dxa"/>
            <w:shd w:val="clear" w:color="auto" w:fill="auto"/>
          </w:tcPr>
          <w:p w14:paraId="51171BBF" w14:textId="77777777"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sz w:val="24"/>
                <w:szCs w:val="24"/>
              </w:rPr>
              <w:t>Затискач GUKd2</w:t>
            </w:r>
            <w:r w:rsidRPr="00296B9E">
              <w:rPr>
                <w:rFonts w:ascii="Times New Roman" w:hAnsi="Times New Roman"/>
                <w:bCs/>
                <w:sz w:val="24"/>
                <w:szCs w:val="24"/>
              </w:rPr>
              <w:t xml:space="preserve"> або еквівалент</w:t>
            </w:r>
          </w:p>
        </w:tc>
        <w:tc>
          <w:tcPr>
            <w:tcW w:w="993" w:type="dxa"/>
            <w:shd w:val="clear" w:color="auto" w:fill="auto"/>
          </w:tcPr>
          <w:p w14:paraId="7E903F9B"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7EE5199C"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751</w:t>
            </w:r>
          </w:p>
        </w:tc>
      </w:tr>
      <w:tr w:rsidR="00EC759D" w:rsidRPr="00296B9E" w14:paraId="400C6C48" w14:textId="77777777" w:rsidTr="00EC759D">
        <w:tc>
          <w:tcPr>
            <w:tcW w:w="465" w:type="dxa"/>
            <w:shd w:val="clear" w:color="auto" w:fill="auto"/>
          </w:tcPr>
          <w:p w14:paraId="4BF4CD5C" w14:textId="77777777" w:rsidR="00EC759D" w:rsidRPr="00296B9E" w:rsidRDefault="00EC759D" w:rsidP="00F83A5D">
            <w:pPr>
              <w:spacing w:after="0" w:line="240" w:lineRule="auto"/>
              <w:rPr>
                <w:rFonts w:ascii="Times New Roman" w:hAnsi="Times New Roman"/>
                <w:lang w:val="en-US"/>
              </w:rPr>
            </w:pPr>
            <w:r w:rsidRPr="00296B9E">
              <w:rPr>
                <w:rFonts w:ascii="Times New Roman" w:hAnsi="Times New Roman"/>
                <w:lang w:val="en-US"/>
              </w:rPr>
              <w:t>5</w:t>
            </w:r>
          </w:p>
        </w:tc>
        <w:tc>
          <w:tcPr>
            <w:tcW w:w="4177" w:type="dxa"/>
            <w:shd w:val="clear" w:color="auto" w:fill="auto"/>
          </w:tcPr>
          <w:p w14:paraId="09772661" w14:textId="77777777"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sz w:val="24"/>
                <w:szCs w:val="24"/>
              </w:rPr>
              <w:t>Затискач GUKd4</w:t>
            </w:r>
            <w:r w:rsidRPr="00296B9E">
              <w:rPr>
                <w:rFonts w:ascii="Times New Roman" w:hAnsi="Times New Roman"/>
                <w:bCs/>
                <w:sz w:val="24"/>
                <w:szCs w:val="24"/>
              </w:rPr>
              <w:t xml:space="preserve"> або еквівалент</w:t>
            </w:r>
          </w:p>
        </w:tc>
        <w:tc>
          <w:tcPr>
            <w:tcW w:w="993" w:type="dxa"/>
            <w:shd w:val="clear" w:color="auto" w:fill="auto"/>
          </w:tcPr>
          <w:p w14:paraId="3B08168E"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40560BB8"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lang w:val="en-US"/>
              </w:rPr>
              <w:t>6</w:t>
            </w:r>
            <w:r w:rsidRPr="00296B9E">
              <w:rPr>
                <w:rFonts w:ascii="Times New Roman" w:hAnsi="Times New Roman"/>
                <w:sz w:val="24"/>
                <w:szCs w:val="24"/>
              </w:rPr>
              <w:t>116</w:t>
            </w:r>
          </w:p>
        </w:tc>
      </w:tr>
      <w:tr w:rsidR="00EC759D" w:rsidRPr="00296B9E" w14:paraId="2B144145" w14:textId="77777777" w:rsidTr="00EC759D">
        <w:tc>
          <w:tcPr>
            <w:tcW w:w="465" w:type="dxa"/>
            <w:shd w:val="clear" w:color="auto" w:fill="auto"/>
          </w:tcPr>
          <w:p w14:paraId="37A2E936" w14:textId="77777777" w:rsidR="00EC759D" w:rsidRPr="00296B9E" w:rsidRDefault="00EC759D" w:rsidP="00F83A5D">
            <w:pPr>
              <w:spacing w:after="0" w:line="240" w:lineRule="auto"/>
              <w:rPr>
                <w:rFonts w:ascii="Times New Roman" w:hAnsi="Times New Roman"/>
                <w:lang w:val="en-US"/>
              </w:rPr>
            </w:pPr>
            <w:r w:rsidRPr="00296B9E">
              <w:rPr>
                <w:rFonts w:ascii="Times New Roman" w:hAnsi="Times New Roman"/>
                <w:lang w:val="en-US"/>
              </w:rPr>
              <w:t>6</w:t>
            </w:r>
          </w:p>
        </w:tc>
        <w:tc>
          <w:tcPr>
            <w:tcW w:w="4177" w:type="dxa"/>
            <w:shd w:val="clear" w:color="auto" w:fill="auto"/>
          </w:tcPr>
          <w:p w14:paraId="7FD99B66" w14:textId="77777777"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sz w:val="24"/>
                <w:szCs w:val="24"/>
              </w:rPr>
              <w:t>Затискач GUKo1</w:t>
            </w:r>
            <w:r w:rsidRPr="00296B9E">
              <w:rPr>
                <w:rFonts w:ascii="Times New Roman" w:hAnsi="Times New Roman"/>
                <w:bCs/>
                <w:sz w:val="24"/>
                <w:szCs w:val="24"/>
              </w:rPr>
              <w:t xml:space="preserve"> або еквівалент</w:t>
            </w:r>
          </w:p>
        </w:tc>
        <w:tc>
          <w:tcPr>
            <w:tcW w:w="993" w:type="dxa"/>
            <w:shd w:val="clear" w:color="auto" w:fill="auto"/>
          </w:tcPr>
          <w:p w14:paraId="5A2B8FA4"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54325C85"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825</w:t>
            </w:r>
          </w:p>
        </w:tc>
      </w:tr>
      <w:tr w:rsidR="00EC759D" w:rsidRPr="00296B9E" w14:paraId="2E755AAA" w14:textId="77777777" w:rsidTr="00EC759D">
        <w:tc>
          <w:tcPr>
            <w:tcW w:w="465" w:type="dxa"/>
            <w:shd w:val="clear" w:color="auto" w:fill="auto"/>
          </w:tcPr>
          <w:p w14:paraId="4318BD92" w14:textId="77777777" w:rsidR="00EC759D" w:rsidRPr="00296B9E" w:rsidRDefault="00EC759D" w:rsidP="00F83A5D">
            <w:pPr>
              <w:spacing w:after="0" w:line="240" w:lineRule="auto"/>
              <w:rPr>
                <w:rFonts w:ascii="Times New Roman" w:hAnsi="Times New Roman"/>
                <w:lang w:val="en-US"/>
              </w:rPr>
            </w:pPr>
            <w:r w:rsidRPr="00296B9E">
              <w:rPr>
                <w:rFonts w:ascii="Times New Roman" w:hAnsi="Times New Roman"/>
                <w:lang w:val="en-US"/>
              </w:rPr>
              <w:t>7</w:t>
            </w:r>
          </w:p>
        </w:tc>
        <w:tc>
          <w:tcPr>
            <w:tcW w:w="4177" w:type="dxa"/>
            <w:shd w:val="clear" w:color="auto" w:fill="auto"/>
          </w:tcPr>
          <w:p w14:paraId="272D6B26" w14:textId="77777777"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sz w:val="24"/>
                <w:szCs w:val="24"/>
              </w:rPr>
              <w:t>Затискач GUKo2</w:t>
            </w:r>
            <w:r w:rsidRPr="00296B9E">
              <w:rPr>
                <w:rFonts w:ascii="Times New Roman" w:hAnsi="Times New Roman"/>
                <w:bCs/>
                <w:sz w:val="24"/>
                <w:szCs w:val="24"/>
              </w:rPr>
              <w:t xml:space="preserve"> або еквівалент</w:t>
            </w:r>
          </w:p>
        </w:tc>
        <w:tc>
          <w:tcPr>
            <w:tcW w:w="993" w:type="dxa"/>
            <w:shd w:val="clear" w:color="auto" w:fill="auto"/>
          </w:tcPr>
          <w:p w14:paraId="147453DE"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4DC234EE" w14:textId="77777777" w:rsidR="00EC759D" w:rsidRPr="00296B9E" w:rsidRDefault="00EC759D" w:rsidP="00F83A5D">
            <w:pPr>
              <w:spacing w:after="0" w:line="240" w:lineRule="auto"/>
              <w:jc w:val="center"/>
              <w:rPr>
                <w:rFonts w:ascii="Times New Roman" w:hAnsi="Times New Roman"/>
                <w:sz w:val="24"/>
                <w:szCs w:val="24"/>
                <w:lang w:val="en-US"/>
              </w:rPr>
            </w:pPr>
            <w:r w:rsidRPr="00296B9E">
              <w:rPr>
                <w:rFonts w:ascii="Times New Roman" w:hAnsi="Times New Roman"/>
                <w:sz w:val="24"/>
                <w:szCs w:val="24"/>
              </w:rPr>
              <w:t>50</w:t>
            </w:r>
            <w:r w:rsidRPr="00296B9E">
              <w:rPr>
                <w:rFonts w:ascii="Times New Roman" w:hAnsi="Times New Roman"/>
                <w:sz w:val="24"/>
                <w:szCs w:val="24"/>
                <w:lang w:val="en-US"/>
              </w:rPr>
              <w:t>4</w:t>
            </w:r>
          </w:p>
        </w:tc>
      </w:tr>
      <w:tr w:rsidR="00EC759D" w:rsidRPr="00296B9E" w14:paraId="11487F52" w14:textId="77777777" w:rsidTr="00EC759D">
        <w:tc>
          <w:tcPr>
            <w:tcW w:w="465" w:type="dxa"/>
            <w:shd w:val="clear" w:color="auto" w:fill="auto"/>
          </w:tcPr>
          <w:p w14:paraId="6723FB2E" w14:textId="77777777" w:rsidR="00EC759D" w:rsidRPr="00296B9E" w:rsidRDefault="00EC759D" w:rsidP="00F83A5D">
            <w:pPr>
              <w:spacing w:after="0" w:line="240" w:lineRule="auto"/>
              <w:rPr>
                <w:rFonts w:ascii="Times New Roman" w:hAnsi="Times New Roman"/>
                <w:lang w:val="en-US"/>
              </w:rPr>
            </w:pPr>
            <w:r w:rsidRPr="00296B9E">
              <w:rPr>
                <w:rFonts w:ascii="Times New Roman" w:hAnsi="Times New Roman"/>
                <w:lang w:val="en-US"/>
              </w:rPr>
              <w:t>8</w:t>
            </w:r>
          </w:p>
        </w:tc>
        <w:tc>
          <w:tcPr>
            <w:tcW w:w="4177" w:type="dxa"/>
            <w:shd w:val="clear" w:color="auto" w:fill="auto"/>
          </w:tcPr>
          <w:p w14:paraId="6A68023A" w14:textId="77777777" w:rsidR="00EC759D" w:rsidRPr="00296B9E" w:rsidRDefault="00EC759D" w:rsidP="00F83A5D">
            <w:pPr>
              <w:spacing w:after="0" w:line="240" w:lineRule="auto"/>
              <w:rPr>
                <w:rFonts w:ascii="Times New Roman" w:hAnsi="Times New Roman"/>
                <w:sz w:val="24"/>
                <w:szCs w:val="24"/>
              </w:rPr>
            </w:pPr>
            <w:r w:rsidRPr="00B945A5">
              <w:rPr>
                <w:rFonts w:ascii="Times New Roman" w:hAnsi="Times New Roman"/>
                <w:sz w:val="24"/>
                <w:szCs w:val="24"/>
              </w:rPr>
              <w:t>Затискач</w:t>
            </w:r>
            <w:r w:rsidRPr="00B945A5">
              <w:rPr>
                <w:rFonts w:ascii="Times New Roman" w:hAnsi="Times New Roman"/>
                <w:bCs/>
                <w:sz w:val="24"/>
                <w:szCs w:val="24"/>
              </w:rPr>
              <w:t xml:space="preserve"> PSP122TRА або еквівалент</w:t>
            </w:r>
          </w:p>
        </w:tc>
        <w:tc>
          <w:tcPr>
            <w:tcW w:w="993" w:type="dxa"/>
            <w:shd w:val="clear" w:color="auto" w:fill="auto"/>
          </w:tcPr>
          <w:p w14:paraId="332A6834"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7CEC5367" w14:textId="77777777" w:rsidR="00EC759D" w:rsidRPr="00296B9E" w:rsidRDefault="00EC759D" w:rsidP="00F83A5D">
            <w:pPr>
              <w:spacing w:after="0" w:line="240" w:lineRule="auto"/>
              <w:jc w:val="center"/>
              <w:rPr>
                <w:rFonts w:ascii="Times New Roman" w:hAnsi="Times New Roman"/>
                <w:sz w:val="24"/>
                <w:szCs w:val="24"/>
              </w:rPr>
            </w:pPr>
            <w:r>
              <w:rPr>
                <w:rFonts w:ascii="Times New Roman" w:hAnsi="Times New Roman"/>
                <w:sz w:val="24"/>
                <w:szCs w:val="24"/>
              </w:rPr>
              <w:t>10</w:t>
            </w:r>
            <w:r w:rsidRPr="00296B9E">
              <w:rPr>
                <w:rFonts w:ascii="Times New Roman" w:hAnsi="Times New Roman"/>
                <w:sz w:val="24"/>
                <w:szCs w:val="24"/>
              </w:rPr>
              <w:t>36</w:t>
            </w:r>
          </w:p>
        </w:tc>
      </w:tr>
      <w:tr w:rsidR="00EC759D" w:rsidRPr="00296B9E" w14:paraId="7702F960" w14:textId="77777777" w:rsidTr="00EC759D">
        <w:tc>
          <w:tcPr>
            <w:tcW w:w="465" w:type="dxa"/>
            <w:shd w:val="clear" w:color="auto" w:fill="auto"/>
          </w:tcPr>
          <w:p w14:paraId="25492BA8" w14:textId="77777777" w:rsidR="00EC759D" w:rsidRPr="00296B9E" w:rsidRDefault="00EC759D" w:rsidP="00F83A5D">
            <w:pPr>
              <w:spacing w:after="0" w:line="240" w:lineRule="auto"/>
              <w:rPr>
                <w:rFonts w:ascii="Times New Roman" w:hAnsi="Times New Roman"/>
              </w:rPr>
            </w:pPr>
            <w:r w:rsidRPr="00296B9E">
              <w:rPr>
                <w:rFonts w:ascii="Times New Roman" w:hAnsi="Times New Roman"/>
              </w:rPr>
              <w:t>9</w:t>
            </w:r>
          </w:p>
        </w:tc>
        <w:tc>
          <w:tcPr>
            <w:tcW w:w="4177" w:type="dxa"/>
            <w:shd w:val="clear" w:color="auto" w:fill="auto"/>
          </w:tcPr>
          <w:p w14:paraId="031C8EB9" w14:textId="77777777"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sz w:val="24"/>
                <w:szCs w:val="24"/>
                <w:lang w:bidi="he-IL"/>
              </w:rPr>
              <w:t>Затискач натяжний GUKP4</w:t>
            </w:r>
            <w:r w:rsidRPr="00296B9E">
              <w:rPr>
                <w:rFonts w:ascii="Times New Roman" w:hAnsi="Times New Roman"/>
                <w:bCs/>
                <w:sz w:val="24"/>
                <w:szCs w:val="24"/>
              </w:rPr>
              <w:t xml:space="preserve"> або еквівалент</w:t>
            </w:r>
          </w:p>
        </w:tc>
        <w:tc>
          <w:tcPr>
            <w:tcW w:w="993" w:type="dxa"/>
            <w:shd w:val="clear" w:color="auto" w:fill="auto"/>
          </w:tcPr>
          <w:p w14:paraId="799BF5A4"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6F2B9BC0"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500</w:t>
            </w:r>
          </w:p>
        </w:tc>
      </w:tr>
      <w:tr w:rsidR="00EC759D" w:rsidRPr="00296B9E" w14:paraId="776444B6" w14:textId="77777777" w:rsidTr="00EC759D">
        <w:tc>
          <w:tcPr>
            <w:tcW w:w="465" w:type="dxa"/>
            <w:shd w:val="clear" w:color="auto" w:fill="auto"/>
          </w:tcPr>
          <w:p w14:paraId="4825D5FB" w14:textId="77777777" w:rsidR="00EC759D" w:rsidRPr="00296B9E" w:rsidRDefault="00EC759D" w:rsidP="00F83A5D">
            <w:pPr>
              <w:spacing w:after="0" w:line="240" w:lineRule="auto"/>
              <w:rPr>
                <w:rFonts w:ascii="Times New Roman" w:hAnsi="Times New Roman"/>
                <w:lang w:val="ru-RU"/>
              </w:rPr>
            </w:pPr>
            <w:r>
              <w:rPr>
                <w:rFonts w:ascii="Times New Roman" w:hAnsi="Times New Roman"/>
                <w:lang w:val="ru-RU"/>
              </w:rPr>
              <w:t>10</w:t>
            </w:r>
          </w:p>
        </w:tc>
        <w:tc>
          <w:tcPr>
            <w:tcW w:w="4177" w:type="dxa"/>
            <w:shd w:val="clear" w:color="auto" w:fill="auto"/>
          </w:tcPr>
          <w:p w14:paraId="6E8ECCA2" w14:textId="77777777"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sz w:val="24"/>
                <w:szCs w:val="24"/>
                <w:lang w:bidi="he-IL"/>
              </w:rPr>
              <w:t xml:space="preserve">Затискач TTD201 </w:t>
            </w:r>
            <w:r w:rsidRPr="00296B9E">
              <w:rPr>
                <w:rFonts w:ascii="Times New Roman" w:hAnsi="Times New Roman"/>
                <w:bCs/>
                <w:sz w:val="24"/>
                <w:szCs w:val="24"/>
              </w:rPr>
              <w:t>або еквівалент</w:t>
            </w:r>
          </w:p>
        </w:tc>
        <w:tc>
          <w:tcPr>
            <w:tcW w:w="993" w:type="dxa"/>
            <w:shd w:val="clear" w:color="auto" w:fill="auto"/>
          </w:tcPr>
          <w:p w14:paraId="774D4382"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6A23B85A" w14:textId="77777777" w:rsidR="00EC759D" w:rsidRPr="00296B9E" w:rsidRDefault="00EC759D" w:rsidP="00F83A5D">
            <w:pPr>
              <w:spacing w:after="0" w:line="240" w:lineRule="auto"/>
              <w:jc w:val="center"/>
              <w:rPr>
                <w:rFonts w:ascii="Times New Roman" w:hAnsi="Times New Roman"/>
                <w:sz w:val="24"/>
                <w:szCs w:val="24"/>
                <w:lang w:val="ru-RU"/>
              </w:rPr>
            </w:pPr>
            <w:r w:rsidRPr="00296B9E">
              <w:rPr>
                <w:rFonts w:ascii="Times New Roman" w:hAnsi="Times New Roman"/>
                <w:sz w:val="24"/>
                <w:szCs w:val="24"/>
                <w:lang w:val="ru-RU"/>
              </w:rPr>
              <w:t>200</w:t>
            </w:r>
          </w:p>
        </w:tc>
      </w:tr>
      <w:tr w:rsidR="00EC759D" w:rsidRPr="00296B9E" w14:paraId="1E41624B" w14:textId="77777777" w:rsidTr="00EC759D">
        <w:tc>
          <w:tcPr>
            <w:tcW w:w="465" w:type="dxa"/>
            <w:shd w:val="clear" w:color="auto" w:fill="auto"/>
          </w:tcPr>
          <w:p w14:paraId="5CACE929" w14:textId="77777777" w:rsidR="00EC759D" w:rsidRPr="00296B9E" w:rsidRDefault="00EC759D" w:rsidP="00F83A5D">
            <w:pPr>
              <w:spacing w:after="0" w:line="240" w:lineRule="auto"/>
              <w:rPr>
                <w:rFonts w:ascii="Times New Roman" w:hAnsi="Times New Roman"/>
              </w:rPr>
            </w:pPr>
            <w:r w:rsidRPr="00296B9E">
              <w:rPr>
                <w:rFonts w:ascii="Times New Roman" w:hAnsi="Times New Roman"/>
              </w:rPr>
              <w:t>11</w:t>
            </w:r>
          </w:p>
        </w:tc>
        <w:tc>
          <w:tcPr>
            <w:tcW w:w="4177" w:type="dxa"/>
            <w:shd w:val="clear" w:color="auto" w:fill="auto"/>
          </w:tcPr>
          <w:p w14:paraId="7079AB39" w14:textId="77777777"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sz w:val="24"/>
                <w:szCs w:val="24"/>
                <w:lang w:bidi="he-IL"/>
              </w:rPr>
              <w:t xml:space="preserve">Затискач підтримуючий PSP120TRA </w:t>
            </w:r>
            <w:r w:rsidRPr="00296B9E">
              <w:rPr>
                <w:rFonts w:ascii="Times New Roman" w:hAnsi="Times New Roman"/>
                <w:bCs/>
                <w:sz w:val="24"/>
                <w:szCs w:val="24"/>
              </w:rPr>
              <w:t>або еквівалент</w:t>
            </w:r>
          </w:p>
        </w:tc>
        <w:tc>
          <w:tcPr>
            <w:tcW w:w="993" w:type="dxa"/>
            <w:shd w:val="clear" w:color="auto" w:fill="auto"/>
          </w:tcPr>
          <w:p w14:paraId="06AAA80A"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5BFD44B3"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2500</w:t>
            </w:r>
          </w:p>
        </w:tc>
      </w:tr>
      <w:tr w:rsidR="00EC759D" w:rsidRPr="00296B9E" w14:paraId="7780A1E6" w14:textId="77777777" w:rsidTr="00EC759D">
        <w:tc>
          <w:tcPr>
            <w:tcW w:w="465" w:type="dxa"/>
            <w:shd w:val="clear" w:color="auto" w:fill="auto"/>
          </w:tcPr>
          <w:p w14:paraId="4D6493DD" w14:textId="77777777" w:rsidR="00EC759D" w:rsidRPr="00296B9E" w:rsidRDefault="00EC759D" w:rsidP="00F83A5D">
            <w:pPr>
              <w:spacing w:after="0" w:line="240" w:lineRule="auto"/>
              <w:rPr>
                <w:rFonts w:ascii="Times New Roman" w:hAnsi="Times New Roman"/>
              </w:rPr>
            </w:pPr>
            <w:r w:rsidRPr="00296B9E">
              <w:rPr>
                <w:rFonts w:ascii="Times New Roman" w:hAnsi="Times New Roman"/>
              </w:rPr>
              <w:t>12</w:t>
            </w:r>
          </w:p>
        </w:tc>
        <w:tc>
          <w:tcPr>
            <w:tcW w:w="4177" w:type="dxa"/>
            <w:shd w:val="clear" w:color="auto" w:fill="auto"/>
          </w:tcPr>
          <w:p w14:paraId="26895D1A" w14:textId="77777777" w:rsidR="00EC759D" w:rsidRPr="00296B9E" w:rsidRDefault="00EC759D" w:rsidP="00F83A5D">
            <w:pPr>
              <w:spacing w:after="0" w:line="240" w:lineRule="auto"/>
              <w:rPr>
                <w:rFonts w:ascii="Times New Roman" w:hAnsi="Times New Roman"/>
                <w:sz w:val="24"/>
                <w:szCs w:val="24"/>
                <w:lang w:bidi="he-IL"/>
              </w:rPr>
            </w:pPr>
            <w:r w:rsidRPr="00296B9E">
              <w:rPr>
                <w:rFonts w:ascii="Times New Roman" w:hAnsi="Times New Roman"/>
                <w:sz w:val="24"/>
                <w:szCs w:val="24"/>
              </w:rPr>
              <w:t xml:space="preserve">Затискач </w:t>
            </w:r>
            <w:proofErr w:type="spellStart"/>
            <w:r w:rsidRPr="00296B9E">
              <w:rPr>
                <w:rFonts w:ascii="Times New Roman" w:hAnsi="Times New Roman"/>
                <w:sz w:val="24"/>
                <w:szCs w:val="24"/>
              </w:rPr>
              <w:t>пресуємий</w:t>
            </w:r>
            <w:proofErr w:type="spellEnd"/>
            <w:r w:rsidRPr="00296B9E">
              <w:rPr>
                <w:rFonts w:ascii="Times New Roman" w:hAnsi="Times New Roman"/>
                <w:sz w:val="24"/>
                <w:szCs w:val="24"/>
              </w:rPr>
              <w:t xml:space="preserve"> ізольований для з’єднання жил СІП 35 мм²</w:t>
            </w:r>
          </w:p>
        </w:tc>
        <w:tc>
          <w:tcPr>
            <w:tcW w:w="993" w:type="dxa"/>
            <w:shd w:val="clear" w:color="auto" w:fill="auto"/>
          </w:tcPr>
          <w:p w14:paraId="7EC583C9"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7A5DB1F3"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4</w:t>
            </w:r>
          </w:p>
        </w:tc>
      </w:tr>
      <w:tr w:rsidR="00EC759D" w:rsidRPr="00296B9E" w14:paraId="0DC5C836" w14:textId="77777777" w:rsidTr="00EC759D">
        <w:tc>
          <w:tcPr>
            <w:tcW w:w="465" w:type="dxa"/>
            <w:shd w:val="clear" w:color="auto" w:fill="auto"/>
          </w:tcPr>
          <w:p w14:paraId="1CCFE0AE" w14:textId="77777777" w:rsidR="00EC759D" w:rsidRPr="00296B9E" w:rsidRDefault="00EC759D" w:rsidP="00F83A5D">
            <w:pPr>
              <w:spacing w:after="0" w:line="240" w:lineRule="auto"/>
              <w:rPr>
                <w:rFonts w:ascii="Times New Roman" w:hAnsi="Times New Roman"/>
              </w:rPr>
            </w:pPr>
            <w:r w:rsidRPr="00296B9E">
              <w:rPr>
                <w:rFonts w:ascii="Times New Roman" w:hAnsi="Times New Roman"/>
              </w:rPr>
              <w:t>13</w:t>
            </w:r>
          </w:p>
        </w:tc>
        <w:tc>
          <w:tcPr>
            <w:tcW w:w="4177" w:type="dxa"/>
            <w:shd w:val="clear" w:color="auto" w:fill="auto"/>
          </w:tcPr>
          <w:p w14:paraId="6DEB2AE1" w14:textId="77777777"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sz w:val="24"/>
                <w:szCs w:val="24"/>
              </w:rPr>
              <w:t xml:space="preserve">Затискач </w:t>
            </w:r>
            <w:proofErr w:type="spellStart"/>
            <w:r w:rsidRPr="00296B9E">
              <w:rPr>
                <w:rFonts w:ascii="Times New Roman" w:hAnsi="Times New Roman"/>
                <w:sz w:val="24"/>
                <w:szCs w:val="24"/>
              </w:rPr>
              <w:t>пресуємий</w:t>
            </w:r>
            <w:proofErr w:type="spellEnd"/>
            <w:r w:rsidRPr="00296B9E">
              <w:rPr>
                <w:rFonts w:ascii="Times New Roman" w:hAnsi="Times New Roman"/>
                <w:sz w:val="24"/>
                <w:szCs w:val="24"/>
              </w:rPr>
              <w:t xml:space="preserve"> ізольований для з’єднання жил СІП 50 мм²</w:t>
            </w:r>
          </w:p>
        </w:tc>
        <w:tc>
          <w:tcPr>
            <w:tcW w:w="993" w:type="dxa"/>
            <w:shd w:val="clear" w:color="auto" w:fill="auto"/>
          </w:tcPr>
          <w:p w14:paraId="71D8F85D"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2BBD0717"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4</w:t>
            </w:r>
          </w:p>
        </w:tc>
      </w:tr>
      <w:tr w:rsidR="00EC759D" w:rsidRPr="00296B9E" w14:paraId="3BEB0AE6" w14:textId="77777777" w:rsidTr="00EC759D">
        <w:tc>
          <w:tcPr>
            <w:tcW w:w="465" w:type="dxa"/>
            <w:shd w:val="clear" w:color="auto" w:fill="auto"/>
          </w:tcPr>
          <w:p w14:paraId="779E84B3" w14:textId="77777777" w:rsidR="00EC759D" w:rsidRPr="00296B9E" w:rsidRDefault="00EC759D" w:rsidP="00F83A5D">
            <w:pPr>
              <w:spacing w:after="0" w:line="240" w:lineRule="auto"/>
              <w:rPr>
                <w:rFonts w:ascii="Times New Roman" w:hAnsi="Times New Roman"/>
              </w:rPr>
            </w:pPr>
            <w:r w:rsidRPr="00296B9E">
              <w:rPr>
                <w:rFonts w:ascii="Times New Roman" w:hAnsi="Times New Roman"/>
              </w:rPr>
              <w:t>14</w:t>
            </w:r>
          </w:p>
        </w:tc>
        <w:tc>
          <w:tcPr>
            <w:tcW w:w="4177" w:type="dxa"/>
            <w:shd w:val="clear" w:color="auto" w:fill="auto"/>
          </w:tcPr>
          <w:p w14:paraId="1755B300" w14:textId="77777777"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sz w:val="24"/>
                <w:szCs w:val="24"/>
              </w:rPr>
              <w:t xml:space="preserve">Затискач </w:t>
            </w:r>
            <w:proofErr w:type="spellStart"/>
            <w:r w:rsidRPr="00296B9E">
              <w:rPr>
                <w:rFonts w:ascii="Times New Roman" w:hAnsi="Times New Roman"/>
                <w:sz w:val="24"/>
                <w:szCs w:val="24"/>
              </w:rPr>
              <w:t>пресуємий</w:t>
            </w:r>
            <w:proofErr w:type="spellEnd"/>
            <w:r w:rsidRPr="00296B9E">
              <w:rPr>
                <w:rFonts w:ascii="Times New Roman" w:hAnsi="Times New Roman"/>
                <w:sz w:val="24"/>
                <w:szCs w:val="24"/>
              </w:rPr>
              <w:t xml:space="preserve"> ізольований для з’єднання жил СІП 70 мм²</w:t>
            </w:r>
          </w:p>
        </w:tc>
        <w:tc>
          <w:tcPr>
            <w:tcW w:w="993" w:type="dxa"/>
            <w:shd w:val="clear" w:color="auto" w:fill="auto"/>
          </w:tcPr>
          <w:p w14:paraId="4DC0D719"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7A08BA96"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4</w:t>
            </w:r>
          </w:p>
        </w:tc>
      </w:tr>
      <w:tr w:rsidR="00EC759D" w:rsidRPr="00296B9E" w14:paraId="034FFF6A" w14:textId="77777777" w:rsidTr="00EC759D">
        <w:tc>
          <w:tcPr>
            <w:tcW w:w="465" w:type="dxa"/>
            <w:shd w:val="clear" w:color="auto" w:fill="auto"/>
          </w:tcPr>
          <w:p w14:paraId="430DDD84" w14:textId="77777777" w:rsidR="00EC759D" w:rsidRPr="00296B9E" w:rsidRDefault="00EC759D" w:rsidP="00F83A5D">
            <w:pPr>
              <w:spacing w:after="0" w:line="240" w:lineRule="auto"/>
              <w:rPr>
                <w:rFonts w:ascii="Times New Roman" w:hAnsi="Times New Roman"/>
              </w:rPr>
            </w:pPr>
            <w:r w:rsidRPr="00296B9E">
              <w:rPr>
                <w:rFonts w:ascii="Times New Roman" w:hAnsi="Times New Roman"/>
              </w:rPr>
              <w:t>15</w:t>
            </w:r>
          </w:p>
        </w:tc>
        <w:tc>
          <w:tcPr>
            <w:tcW w:w="4177" w:type="dxa"/>
            <w:shd w:val="clear" w:color="auto" w:fill="auto"/>
          </w:tcPr>
          <w:p w14:paraId="05F7E121" w14:textId="77777777"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sz w:val="24"/>
                <w:szCs w:val="24"/>
              </w:rPr>
              <w:t xml:space="preserve">Гак </w:t>
            </w:r>
            <w:r w:rsidRPr="00296B9E">
              <w:rPr>
                <w:rFonts w:ascii="Times New Roman" w:hAnsi="Times New Roman"/>
                <w:bCs/>
                <w:sz w:val="24"/>
                <w:szCs w:val="24"/>
              </w:rPr>
              <w:t xml:space="preserve">CSC 16 </w:t>
            </w:r>
            <w:proofErr w:type="spellStart"/>
            <w:r w:rsidRPr="00296B9E">
              <w:rPr>
                <w:rFonts w:ascii="Times New Roman" w:hAnsi="Times New Roman"/>
                <w:bCs/>
                <w:sz w:val="24"/>
                <w:szCs w:val="24"/>
                <w:lang w:val="en-US"/>
              </w:rPr>
              <w:t>uz</w:t>
            </w:r>
            <w:proofErr w:type="spellEnd"/>
          </w:p>
        </w:tc>
        <w:tc>
          <w:tcPr>
            <w:tcW w:w="993" w:type="dxa"/>
            <w:shd w:val="clear" w:color="auto" w:fill="auto"/>
          </w:tcPr>
          <w:p w14:paraId="1184701B"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20CD695E"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33</w:t>
            </w:r>
          </w:p>
        </w:tc>
      </w:tr>
      <w:tr w:rsidR="00EC759D" w:rsidRPr="00296B9E" w14:paraId="0A44E69C" w14:textId="77777777" w:rsidTr="00EC759D">
        <w:tc>
          <w:tcPr>
            <w:tcW w:w="465" w:type="dxa"/>
            <w:shd w:val="clear" w:color="auto" w:fill="auto"/>
          </w:tcPr>
          <w:p w14:paraId="2F0624D4" w14:textId="77777777" w:rsidR="00EC759D" w:rsidRPr="00296B9E" w:rsidRDefault="00EC759D" w:rsidP="00F83A5D">
            <w:pPr>
              <w:spacing w:after="0" w:line="240" w:lineRule="auto"/>
              <w:rPr>
                <w:rFonts w:ascii="Times New Roman" w:hAnsi="Times New Roman"/>
              </w:rPr>
            </w:pPr>
            <w:r w:rsidRPr="00296B9E">
              <w:rPr>
                <w:rFonts w:ascii="Times New Roman" w:hAnsi="Times New Roman"/>
              </w:rPr>
              <w:t>16</w:t>
            </w:r>
          </w:p>
        </w:tc>
        <w:tc>
          <w:tcPr>
            <w:tcW w:w="4177" w:type="dxa"/>
            <w:shd w:val="clear" w:color="auto" w:fill="auto"/>
          </w:tcPr>
          <w:p w14:paraId="19BFB003" w14:textId="77777777"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sz w:val="24"/>
                <w:szCs w:val="24"/>
              </w:rPr>
              <w:t>Гак прохідний GHW 16/250</w:t>
            </w:r>
          </w:p>
        </w:tc>
        <w:tc>
          <w:tcPr>
            <w:tcW w:w="993" w:type="dxa"/>
            <w:shd w:val="clear" w:color="auto" w:fill="auto"/>
          </w:tcPr>
          <w:p w14:paraId="69D02925"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71C76A46"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10</w:t>
            </w:r>
          </w:p>
        </w:tc>
      </w:tr>
      <w:tr w:rsidR="00EC759D" w:rsidRPr="00296B9E" w14:paraId="7E492298" w14:textId="77777777" w:rsidTr="00EC759D">
        <w:tc>
          <w:tcPr>
            <w:tcW w:w="465" w:type="dxa"/>
            <w:shd w:val="clear" w:color="auto" w:fill="auto"/>
          </w:tcPr>
          <w:p w14:paraId="104FA6CC" w14:textId="77777777" w:rsidR="00EC759D" w:rsidRPr="00296B9E" w:rsidRDefault="00EC759D" w:rsidP="00F83A5D">
            <w:pPr>
              <w:spacing w:after="0" w:line="240" w:lineRule="auto"/>
              <w:rPr>
                <w:rFonts w:ascii="Times New Roman" w:hAnsi="Times New Roman"/>
              </w:rPr>
            </w:pPr>
            <w:r w:rsidRPr="00296B9E">
              <w:rPr>
                <w:rFonts w:ascii="Times New Roman" w:hAnsi="Times New Roman"/>
              </w:rPr>
              <w:t>17</w:t>
            </w:r>
          </w:p>
        </w:tc>
        <w:tc>
          <w:tcPr>
            <w:tcW w:w="4177" w:type="dxa"/>
            <w:shd w:val="clear" w:color="auto" w:fill="auto"/>
          </w:tcPr>
          <w:p w14:paraId="5ABE9575" w14:textId="77777777"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sz w:val="24"/>
                <w:szCs w:val="24"/>
                <w:lang w:bidi="he-IL"/>
              </w:rPr>
              <w:t xml:space="preserve">Скріпа стальна бандажна типу </w:t>
            </w:r>
            <w:r w:rsidRPr="00296B9E">
              <w:rPr>
                <w:rFonts w:ascii="Times New Roman" w:hAnsi="Times New Roman"/>
                <w:sz w:val="24"/>
                <w:szCs w:val="24"/>
              </w:rPr>
              <w:t>CF 20</w:t>
            </w:r>
          </w:p>
        </w:tc>
        <w:tc>
          <w:tcPr>
            <w:tcW w:w="993" w:type="dxa"/>
            <w:shd w:val="clear" w:color="auto" w:fill="auto"/>
          </w:tcPr>
          <w:p w14:paraId="5C788FEE"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шт.</w:t>
            </w:r>
          </w:p>
        </w:tc>
        <w:tc>
          <w:tcPr>
            <w:tcW w:w="1134" w:type="dxa"/>
            <w:shd w:val="clear" w:color="auto" w:fill="auto"/>
          </w:tcPr>
          <w:p w14:paraId="183682EB"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60</w:t>
            </w:r>
          </w:p>
        </w:tc>
      </w:tr>
      <w:tr w:rsidR="00EC759D" w:rsidRPr="00296B9E" w14:paraId="26A496B5" w14:textId="77777777" w:rsidTr="00EC759D">
        <w:tc>
          <w:tcPr>
            <w:tcW w:w="465" w:type="dxa"/>
            <w:shd w:val="clear" w:color="auto" w:fill="auto"/>
          </w:tcPr>
          <w:p w14:paraId="56C12E62" w14:textId="77777777" w:rsidR="00EC759D" w:rsidRPr="00296B9E" w:rsidRDefault="00EC759D" w:rsidP="00F83A5D">
            <w:pPr>
              <w:spacing w:after="0" w:line="240" w:lineRule="auto"/>
              <w:rPr>
                <w:rFonts w:ascii="Times New Roman" w:hAnsi="Times New Roman"/>
              </w:rPr>
            </w:pPr>
            <w:r w:rsidRPr="00296B9E">
              <w:rPr>
                <w:rFonts w:ascii="Times New Roman" w:hAnsi="Times New Roman"/>
              </w:rPr>
              <w:t>18</w:t>
            </w:r>
          </w:p>
        </w:tc>
        <w:tc>
          <w:tcPr>
            <w:tcW w:w="4177" w:type="dxa"/>
            <w:shd w:val="clear" w:color="auto" w:fill="auto"/>
          </w:tcPr>
          <w:p w14:paraId="4C1D4788" w14:textId="77777777" w:rsidR="00EC759D" w:rsidRPr="00296B9E" w:rsidRDefault="00EC759D" w:rsidP="00F83A5D">
            <w:pPr>
              <w:spacing w:after="0" w:line="240" w:lineRule="auto"/>
              <w:rPr>
                <w:rFonts w:ascii="Times New Roman" w:hAnsi="Times New Roman"/>
                <w:sz w:val="24"/>
                <w:szCs w:val="24"/>
              </w:rPr>
            </w:pPr>
            <w:r w:rsidRPr="00296B9E">
              <w:rPr>
                <w:rFonts w:ascii="Times New Roman" w:hAnsi="Times New Roman"/>
                <w:sz w:val="24"/>
                <w:szCs w:val="24"/>
              </w:rPr>
              <w:t>Стрічка стальна бандажна IF207</w:t>
            </w:r>
          </w:p>
        </w:tc>
        <w:tc>
          <w:tcPr>
            <w:tcW w:w="993" w:type="dxa"/>
            <w:shd w:val="clear" w:color="auto" w:fill="auto"/>
          </w:tcPr>
          <w:p w14:paraId="1A4E15C2" w14:textId="77777777" w:rsidR="00EC759D" w:rsidRPr="00296B9E" w:rsidRDefault="00EC759D" w:rsidP="00F83A5D">
            <w:pPr>
              <w:spacing w:after="0" w:line="240" w:lineRule="auto"/>
              <w:jc w:val="center"/>
              <w:rPr>
                <w:rFonts w:ascii="Times New Roman" w:hAnsi="Times New Roman"/>
                <w:sz w:val="24"/>
                <w:szCs w:val="24"/>
              </w:rPr>
            </w:pPr>
            <w:r>
              <w:rPr>
                <w:rFonts w:ascii="Times New Roman" w:hAnsi="Times New Roman"/>
                <w:sz w:val="24"/>
                <w:szCs w:val="24"/>
              </w:rPr>
              <w:t>м</w:t>
            </w:r>
            <w:r w:rsidRPr="00296B9E">
              <w:rPr>
                <w:rFonts w:ascii="Times New Roman" w:hAnsi="Times New Roman"/>
                <w:sz w:val="24"/>
                <w:szCs w:val="24"/>
              </w:rPr>
              <w:t>.</w:t>
            </w:r>
          </w:p>
        </w:tc>
        <w:tc>
          <w:tcPr>
            <w:tcW w:w="1134" w:type="dxa"/>
            <w:shd w:val="clear" w:color="auto" w:fill="auto"/>
          </w:tcPr>
          <w:p w14:paraId="40A575CA" w14:textId="77777777" w:rsidR="00EC759D" w:rsidRPr="00296B9E" w:rsidRDefault="00EC759D" w:rsidP="00F83A5D">
            <w:pPr>
              <w:spacing w:after="0" w:line="240" w:lineRule="auto"/>
              <w:jc w:val="center"/>
              <w:rPr>
                <w:rFonts w:ascii="Times New Roman" w:hAnsi="Times New Roman"/>
                <w:sz w:val="24"/>
                <w:szCs w:val="24"/>
              </w:rPr>
            </w:pPr>
            <w:r w:rsidRPr="00296B9E">
              <w:rPr>
                <w:rFonts w:ascii="Times New Roman" w:hAnsi="Times New Roman"/>
                <w:sz w:val="24"/>
                <w:szCs w:val="24"/>
              </w:rPr>
              <w:t>60</w:t>
            </w:r>
          </w:p>
        </w:tc>
      </w:tr>
    </w:tbl>
    <w:p w14:paraId="13366CCE" w14:textId="77777777" w:rsidR="00C17149" w:rsidRDefault="00C17149" w:rsidP="00C17149">
      <w:pPr>
        <w:spacing w:after="0" w:line="240" w:lineRule="auto"/>
        <w:ind w:firstLine="708"/>
        <w:rPr>
          <w:rFonts w:ascii="Times New Roman" w:hAnsi="Times New Roman"/>
          <w:sz w:val="24"/>
          <w:szCs w:val="24"/>
          <w:highlight w:val="yellow"/>
          <w:lang w:bidi="he-IL"/>
        </w:rPr>
      </w:pPr>
    </w:p>
    <w:p w14:paraId="29F8E684" w14:textId="77777777" w:rsidR="00C17149" w:rsidRDefault="00C17149" w:rsidP="00C17149">
      <w:pPr>
        <w:spacing w:after="0" w:line="240" w:lineRule="auto"/>
        <w:ind w:firstLine="708"/>
        <w:rPr>
          <w:rFonts w:ascii="Times New Roman" w:hAnsi="Times New Roman"/>
          <w:sz w:val="24"/>
          <w:szCs w:val="24"/>
          <w:highlight w:val="yellow"/>
          <w:lang w:bidi="he-IL"/>
        </w:rPr>
      </w:pPr>
    </w:p>
    <w:p w14:paraId="4CB01AF6" w14:textId="77777777" w:rsidR="00C17149" w:rsidRPr="00124CA7" w:rsidRDefault="00C17149" w:rsidP="00C17149">
      <w:pPr>
        <w:pStyle w:val="310"/>
        <w:tabs>
          <w:tab w:val="left" w:pos="180"/>
        </w:tabs>
        <w:ind w:left="180" w:firstLine="180"/>
        <w:jc w:val="both"/>
        <w:rPr>
          <w:b/>
          <w:bCs/>
          <w:color w:val="0000FF"/>
          <w:szCs w:val="24"/>
        </w:rPr>
      </w:pPr>
      <w:r w:rsidRPr="00124CA7">
        <w:rPr>
          <w:b/>
          <w:bCs/>
          <w:color w:val="0000FF"/>
          <w:szCs w:val="24"/>
        </w:rPr>
        <w:t xml:space="preserve">1.  Затискачі відгалужувальні двосторонньо проколюючі </w:t>
      </w:r>
      <w:r w:rsidRPr="00124CA7">
        <w:rPr>
          <w:b/>
          <w:bCs/>
          <w:color w:val="0000FF"/>
        </w:rPr>
        <w:t>для приєднання СІП магістралі перетином 16–95 мм</w:t>
      </w:r>
      <w:r w:rsidRPr="00124CA7">
        <w:rPr>
          <w:b/>
          <w:bCs/>
          <w:color w:val="0000FF"/>
          <w:vertAlign w:val="superscript"/>
        </w:rPr>
        <w:t>2</w:t>
      </w:r>
      <w:r w:rsidRPr="00124CA7">
        <w:rPr>
          <w:b/>
          <w:bCs/>
          <w:color w:val="0000FF"/>
        </w:rPr>
        <w:t xml:space="preserve"> з жилами СІП відгалужень, як магістральних так і вводів до будинків та приєднання фонарного освітлення перетином (2,5) 6-35 мм</w:t>
      </w:r>
      <w:r w:rsidRPr="00124CA7">
        <w:rPr>
          <w:b/>
          <w:bCs/>
          <w:color w:val="0000FF"/>
          <w:vertAlign w:val="superscript"/>
        </w:rPr>
        <w:t>2</w:t>
      </w:r>
      <w:r w:rsidRPr="00124CA7">
        <w:rPr>
          <w:b/>
          <w:bCs/>
          <w:color w:val="0000FF"/>
          <w:szCs w:val="24"/>
        </w:rPr>
        <w:t xml:space="preserve"> типу </w:t>
      </w:r>
      <w:r w:rsidRPr="00124CA7">
        <w:rPr>
          <w:b/>
          <w:bCs/>
          <w:color w:val="0000FF"/>
          <w:szCs w:val="24"/>
          <w:lang w:val="en-US"/>
        </w:rPr>
        <w:t>TTD</w:t>
      </w:r>
      <w:r w:rsidRPr="00124CA7">
        <w:rPr>
          <w:b/>
          <w:bCs/>
          <w:color w:val="0000FF"/>
          <w:szCs w:val="24"/>
        </w:rPr>
        <w:t xml:space="preserve">151 або еквівалентні в кількості </w:t>
      </w:r>
      <w:r w:rsidR="009773A2">
        <w:rPr>
          <w:b/>
          <w:bCs/>
          <w:color w:val="0000FF"/>
          <w:szCs w:val="24"/>
        </w:rPr>
        <w:t>3901</w:t>
      </w:r>
      <w:r w:rsidRPr="00124CA7">
        <w:rPr>
          <w:b/>
          <w:bCs/>
          <w:color w:val="0000FF"/>
          <w:szCs w:val="24"/>
        </w:rPr>
        <w:t xml:space="preserve"> шт.</w:t>
      </w:r>
    </w:p>
    <w:p w14:paraId="1B073460" w14:textId="77777777" w:rsidR="00C17149" w:rsidRPr="00BF409E" w:rsidRDefault="00C17149" w:rsidP="00C17149">
      <w:pPr>
        <w:pStyle w:val="310"/>
        <w:tabs>
          <w:tab w:val="left" w:pos="180"/>
        </w:tabs>
        <w:ind w:left="180" w:firstLine="180"/>
        <w:jc w:val="both"/>
        <w:rPr>
          <w:b/>
          <w:bCs/>
          <w:sz w:val="16"/>
          <w:szCs w:val="16"/>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80"/>
        <w:gridCol w:w="6238"/>
      </w:tblGrid>
      <w:tr w:rsidR="00C17149" w:rsidRPr="005C6E47" w14:paraId="27845FB1" w14:textId="77777777" w:rsidTr="00713D4A">
        <w:trPr>
          <w:cantSplit/>
          <w:jc w:val="center"/>
        </w:trPr>
        <w:tc>
          <w:tcPr>
            <w:tcW w:w="704" w:type="dxa"/>
            <w:shd w:val="clear" w:color="auto" w:fill="auto"/>
            <w:vAlign w:val="center"/>
          </w:tcPr>
          <w:p w14:paraId="7E70F4A7" w14:textId="77777777" w:rsidR="00C17149" w:rsidRPr="005C6E47" w:rsidRDefault="00C17149" w:rsidP="00713D4A">
            <w:pPr>
              <w:suppressAutoHyphens/>
              <w:spacing w:after="0"/>
              <w:jc w:val="center"/>
              <w:rPr>
                <w:rFonts w:ascii="Times New Roman" w:hAnsi="Times New Roman"/>
                <w:b/>
                <w:sz w:val="24"/>
                <w:szCs w:val="24"/>
                <w:lang w:eastAsia="zh-CN"/>
              </w:rPr>
            </w:pPr>
            <w:r w:rsidRPr="005C6E47">
              <w:rPr>
                <w:rFonts w:ascii="Times New Roman" w:hAnsi="Times New Roman"/>
                <w:b/>
                <w:sz w:val="24"/>
                <w:szCs w:val="24"/>
                <w:lang w:eastAsia="zh-CN"/>
              </w:rPr>
              <w:t>№ п/п</w:t>
            </w:r>
          </w:p>
        </w:tc>
        <w:tc>
          <w:tcPr>
            <w:tcW w:w="2980" w:type="dxa"/>
            <w:shd w:val="clear" w:color="auto" w:fill="auto"/>
            <w:vAlign w:val="center"/>
          </w:tcPr>
          <w:p w14:paraId="4E66AA32" w14:textId="77777777" w:rsidR="00C17149" w:rsidRPr="005C6E47" w:rsidRDefault="00C17149" w:rsidP="00713D4A">
            <w:pPr>
              <w:suppressAutoHyphens/>
              <w:spacing w:after="0"/>
              <w:jc w:val="center"/>
              <w:rPr>
                <w:rFonts w:ascii="Times New Roman" w:hAnsi="Times New Roman"/>
                <w:b/>
                <w:sz w:val="24"/>
                <w:szCs w:val="24"/>
                <w:lang w:eastAsia="zh-CN"/>
              </w:rPr>
            </w:pPr>
            <w:r w:rsidRPr="005C6E47">
              <w:rPr>
                <w:rFonts w:ascii="Times New Roman" w:hAnsi="Times New Roman"/>
                <w:b/>
                <w:sz w:val="24"/>
                <w:szCs w:val="24"/>
                <w:lang w:eastAsia="zh-CN"/>
              </w:rPr>
              <w:t>Характеристика</w:t>
            </w:r>
          </w:p>
        </w:tc>
        <w:tc>
          <w:tcPr>
            <w:tcW w:w="6238" w:type="dxa"/>
            <w:shd w:val="clear" w:color="auto" w:fill="auto"/>
            <w:vAlign w:val="center"/>
          </w:tcPr>
          <w:p w14:paraId="539C1FFF" w14:textId="77777777" w:rsidR="00C17149" w:rsidRPr="005C6E47" w:rsidRDefault="00C17149" w:rsidP="00713D4A">
            <w:pPr>
              <w:suppressAutoHyphens/>
              <w:spacing w:after="0"/>
              <w:jc w:val="center"/>
              <w:rPr>
                <w:rFonts w:ascii="Times New Roman" w:hAnsi="Times New Roman"/>
                <w:b/>
                <w:sz w:val="24"/>
                <w:szCs w:val="24"/>
                <w:lang w:eastAsia="zh-CN"/>
              </w:rPr>
            </w:pPr>
            <w:r w:rsidRPr="005C6E47">
              <w:rPr>
                <w:rFonts w:ascii="Times New Roman" w:hAnsi="Times New Roman"/>
                <w:b/>
                <w:sz w:val="24"/>
                <w:szCs w:val="24"/>
                <w:lang w:eastAsia="zh-CN"/>
              </w:rPr>
              <w:t>Значення</w:t>
            </w:r>
          </w:p>
        </w:tc>
      </w:tr>
      <w:tr w:rsidR="00C17149" w:rsidRPr="005C6E47" w14:paraId="759BAC85" w14:textId="77777777" w:rsidTr="00713D4A">
        <w:trPr>
          <w:cantSplit/>
          <w:jc w:val="center"/>
        </w:trPr>
        <w:tc>
          <w:tcPr>
            <w:tcW w:w="704" w:type="dxa"/>
            <w:shd w:val="clear" w:color="auto" w:fill="auto"/>
            <w:vAlign w:val="center"/>
          </w:tcPr>
          <w:p w14:paraId="1C57CBEA"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1</w:t>
            </w:r>
          </w:p>
        </w:tc>
        <w:tc>
          <w:tcPr>
            <w:tcW w:w="2980" w:type="dxa"/>
            <w:shd w:val="clear" w:color="auto" w:fill="auto"/>
            <w:vAlign w:val="center"/>
          </w:tcPr>
          <w:p w14:paraId="6F3695D7"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Призначення</w:t>
            </w:r>
          </w:p>
        </w:tc>
        <w:tc>
          <w:tcPr>
            <w:tcW w:w="6238" w:type="dxa"/>
            <w:shd w:val="clear" w:color="auto" w:fill="auto"/>
            <w:vAlign w:val="center"/>
          </w:tcPr>
          <w:p w14:paraId="1C1F3E09"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 xml:space="preserve">Застосовуються для організації магістральних </w:t>
            </w:r>
            <w:proofErr w:type="spellStart"/>
            <w:r w:rsidRPr="005C6E47">
              <w:rPr>
                <w:rFonts w:ascii="Times New Roman" w:hAnsi="Times New Roman"/>
                <w:sz w:val="24"/>
                <w:szCs w:val="24"/>
                <w:lang w:eastAsia="zh-CN"/>
              </w:rPr>
              <w:t>відгалужень</w:t>
            </w:r>
            <w:proofErr w:type="spellEnd"/>
            <w:r w:rsidRPr="005C6E47">
              <w:rPr>
                <w:rFonts w:ascii="Times New Roman" w:hAnsi="Times New Roman"/>
                <w:sz w:val="24"/>
                <w:szCs w:val="24"/>
                <w:lang w:eastAsia="zh-CN"/>
              </w:rPr>
              <w:t xml:space="preserve"> та вводів до будинків проводом СІП</w:t>
            </w:r>
          </w:p>
        </w:tc>
      </w:tr>
      <w:tr w:rsidR="00C17149" w:rsidRPr="005C6E47" w14:paraId="7944E5CF" w14:textId="77777777" w:rsidTr="00713D4A">
        <w:trPr>
          <w:cantSplit/>
          <w:jc w:val="center"/>
        </w:trPr>
        <w:tc>
          <w:tcPr>
            <w:tcW w:w="704" w:type="dxa"/>
            <w:shd w:val="clear" w:color="auto" w:fill="auto"/>
            <w:vAlign w:val="center"/>
          </w:tcPr>
          <w:p w14:paraId="70364E91"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2</w:t>
            </w:r>
          </w:p>
        </w:tc>
        <w:tc>
          <w:tcPr>
            <w:tcW w:w="2980" w:type="dxa"/>
            <w:shd w:val="clear" w:color="auto" w:fill="auto"/>
            <w:vAlign w:val="center"/>
          </w:tcPr>
          <w:p w14:paraId="6E711260"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Діапазон перерізів проводу</w:t>
            </w:r>
          </w:p>
        </w:tc>
        <w:tc>
          <w:tcPr>
            <w:tcW w:w="6238" w:type="dxa"/>
            <w:shd w:val="clear" w:color="auto" w:fill="auto"/>
            <w:vAlign w:val="center"/>
          </w:tcPr>
          <w:p w14:paraId="02DAD6E7"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Магістраль 16-95 мм2 (</w:t>
            </w:r>
            <w:r w:rsidRPr="005C6E47">
              <w:rPr>
                <w:rFonts w:ascii="Times New Roman" w:hAnsi="Times New Roman"/>
                <w:sz w:val="24"/>
                <w:szCs w:val="24"/>
                <w:lang w:val="en-US" w:eastAsia="zh-CN"/>
              </w:rPr>
              <w:t>Al</w:t>
            </w:r>
            <w:r w:rsidRPr="005C6E47">
              <w:rPr>
                <w:rFonts w:ascii="Times New Roman" w:hAnsi="Times New Roman"/>
                <w:sz w:val="24"/>
                <w:szCs w:val="24"/>
                <w:lang w:eastAsia="zh-CN"/>
              </w:rPr>
              <w:t>)</w:t>
            </w:r>
          </w:p>
          <w:p w14:paraId="2073104C"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Відгалуження (2,5) 6-35 мм2 (</w:t>
            </w:r>
            <w:r w:rsidRPr="005C6E47">
              <w:rPr>
                <w:rFonts w:ascii="Times New Roman" w:hAnsi="Times New Roman"/>
                <w:sz w:val="24"/>
                <w:szCs w:val="24"/>
                <w:lang w:val="en-US" w:eastAsia="zh-CN"/>
              </w:rPr>
              <w:t>Al</w:t>
            </w:r>
            <w:r w:rsidRPr="005C6E47">
              <w:rPr>
                <w:rFonts w:ascii="Times New Roman" w:hAnsi="Times New Roman"/>
                <w:sz w:val="24"/>
                <w:szCs w:val="24"/>
                <w:lang w:eastAsia="zh-CN"/>
              </w:rPr>
              <w:t>)</w:t>
            </w:r>
          </w:p>
        </w:tc>
      </w:tr>
      <w:tr w:rsidR="00C17149" w:rsidRPr="005C6E47" w14:paraId="5C24B2C9" w14:textId="77777777" w:rsidTr="00713D4A">
        <w:trPr>
          <w:cantSplit/>
          <w:jc w:val="center"/>
        </w:trPr>
        <w:tc>
          <w:tcPr>
            <w:tcW w:w="704" w:type="dxa"/>
            <w:shd w:val="clear" w:color="auto" w:fill="auto"/>
            <w:vAlign w:val="center"/>
          </w:tcPr>
          <w:p w14:paraId="633141DD"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3</w:t>
            </w:r>
          </w:p>
        </w:tc>
        <w:tc>
          <w:tcPr>
            <w:tcW w:w="2980" w:type="dxa"/>
            <w:shd w:val="clear" w:color="auto" w:fill="auto"/>
            <w:vAlign w:val="center"/>
          </w:tcPr>
          <w:p w14:paraId="73B8AB4D"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Номінальний струм затискача</w:t>
            </w:r>
          </w:p>
        </w:tc>
        <w:tc>
          <w:tcPr>
            <w:tcW w:w="6238" w:type="dxa"/>
            <w:shd w:val="clear" w:color="auto" w:fill="auto"/>
            <w:vAlign w:val="center"/>
          </w:tcPr>
          <w:p w14:paraId="0E909805"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Не менше 173 А</w:t>
            </w:r>
          </w:p>
        </w:tc>
      </w:tr>
      <w:tr w:rsidR="00C17149" w:rsidRPr="005C6E47" w14:paraId="48E374D4" w14:textId="77777777" w:rsidTr="00713D4A">
        <w:trPr>
          <w:cantSplit/>
          <w:jc w:val="center"/>
        </w:trPr>
        <w:tc>
          <w:tcPr>
            <w:tcW w:w="704" w:type="dxa"/>
            <w:shd w:val="clear" w:color="auto" w:fill="auto"/>
            <w:vAlign w:val="center"/>
          </w:tcPr>
          <w:p w14:paraId="06EBA0FD"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4</w:t>
            </w:r>
          </w:p>
        </w:tc>
        <w:tc>
          <w:tcPr>
            <w:tcW w:w="2980" w:type="dxa"/>
            <w:shd w:val="clear" w:color="auto" w:fill="auto"/>
            <w:vAlign w:val="center"/>
          </w:tcPr>
          <w:p w14:paraId="188BC6D4"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Клас затискача по стійкості до струмів КЗ згідно стандарту EN50483-5</w:t>
            </w:r>
          </w:p>
        </w:tc>
        <w:tc>
          <w:tcPr>
            <w:tcW w:w="6238" w:type="dxa"/>
            <w:shd w:val="clear" w:color="auto" w:fill="auto"/>
            <w:vAlign w:val="center"/>
          </w:tcPr>
          <w:p w14:paraId="45578057"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Клас А (випробовуються струмами КЗ)</w:t>
            </w:r>
          </w:p>
        </w:tc>
      </w:tr>
      <w:tr w:rsidR="00C17149" w:rsidRPr="005C6E47" w14:paraId="77FE8A5F" w14:textId="77777777" w:rsidTr="00713D4A">
        <w:trPr>
          <w:cantSplit/>
          <w:jc w:val="center"/>
        </w:trPr>
        <w:tc>
          <w:tcPr>
            <w:tcW w:w="704" w:type="dxa"/>
            <w:shd w:val="clear" w:color="auto" w:fill="auto"/>
            <w:vAlign w:val="center"/>
          </w:tcPr>
          <w:p w14:paraId="5905C015"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lastRenderedPageBreak/>
              <w:t>5</w:t>
            </w:r>
          </w:p>
        </w:tc>
        <w:tc>
          <w:tcPr>
            <w:tcW w:w="2980" w:type="dxa"/>
            <w:shd w:val="clear" w:color="auto" w:fill="auto"/>
            <w:vAlign w:val="center"/>
          </w:tcPr>
          <w:p w14:paraId="4CA6C204"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Клас затискача за випробуваннями підвищеною напругою згідно стандарту EN50483-4 п. 8.1.3</w:t>
            </w:r>
          </w:p>
        </w:tc>
        <w:tc>
          <w:tcPr>
            <w:tcW w:w="6238" w:type="dxa"/>
            <w:shd w:val="clear" w:color="auto" w:fill="auto"/>
            <w:vAlign w:val="center"/>
          </w:tcPr>
          <w:p w14:paraId="346DEBDF"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Клас 1, герметичні (випробування в воді)</w:t>
            </w:r>
          </w:p>
        </w:tc>
      </w:tr>
      <w:tr w:rsidR="00C17149" w:rsidRPr="005C6E47" w14:paraId="725673DD" w14:textId="77777777" w:rsidTr="00713D4A">
        <w:trPr>
          <w:cantSplit/>
          <w:jc w:val="center"/>
        </w:trPr>
        <w:tc>
          <w:tcPr>
            <w:tcW w:w="704" w:type="dxa"/>
            <w:shd w:val="clear" w:color="auto" w:fill="auto"/>
            <w:vAlign w:val="center"/>
          </w:tcPr>
          <w:p w14:paraId="7B0F5FD6"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6</w:t>
            </w:r>
          </w:p>
        </w:tc>
        <w:tc>
          <w:tcPr>
            <w:tcW w:w="2980" w:type="dxa"/>
            <w:shd w:val="clear" w:color="auto" w:fill="auto"/>
            <w:vAlign w:val="center"/>
          </w:tcPr>
          <w:p w14:paraId="17DC825D"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Середній електричний опір контакту, після 1000 циклів нагрівання струмом при випробуваннях на електричне старіння згідно EN50483-5</w:t>
            </w:r>
          </w:p>
        </w:tc>
        <w:tc>
          <w:tcPr>
            <w:tcW w:w="6238" w:type="dxa"/>
            <w:shd w:val="clear" w:color="auto" w:fill="auto"/>
            <w:vAlign w:val="center"/>
          </w:tcPr>
          <w:p w14:paraId="0181F9BD"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 xml:space="preserve">Не більш ніж </w:t>
            </w:r>
            <w:r w:rsidRPr="005C6E47">
              <w:rPr>
                <w:rFonts w:ascii="Times New Roman" w:hAnsi="Times New Roman"/>
                <w:sz w:val="24"/>
                <w:szCs w:val="24"/>
                <w:lang w:val="en-US" w:eastAsia="zh-CN"/>
              </w:rPr>
              <w:t>35</w:t>
            </w:r>
            <w:r w:rsidRPr="005C6E47">
              <w:rPr>
                <w:rFonts w:ascii="Times New Roman" w:hAnsi="Times New Roman"/>
                <w:sz w:val="24"/>
                <w:szCs w:val="24"/>
                <w:lang w:eastAsia="zh-CN"/>
              </w:rPr>
              <w:t xml:space="preserve"> </w:t>
            </w:r>
            <w:proofErr w:type="spellStart"/>
            <w:r w:rsidRPr="005C6E47">
              <w:rPr>
                <w:rFonts w:ascii="Times New Roman" w:hAnsi="Times New Roman"/>
                <w:sz w:val="24"/>
                <w:szCs w:val="24"/>
                <w:lang w:eastAsia="zh-CN"/>
              </w:rPr>
              <w:t>мкОм</w:t>
            </w:r>
            <w:proofErr w:type="spellEnd"/>
          </w:p>
        </w:tc>
      </w:tr>
      <w:tr w:rsidR="00C17149" w:rsidRPr="005C6E47" w14:paraId="440D4D67" w14:textId="77777777" w:rsidTr="00713D4A">
        <w:trPr>
          <w:cantSplit/>
          <w:jc w:val="center"/>
        </w:trPr>
        <w:tc>
          <w:tcPr>
            <w:tcW w:w="704" w:type="dxa"/>
            <w:shd w:val="clear" w:color="auto" w:fill="auto"/>
            <w:vAlign w:val="center"/>
          </w:tcPr>
          <w:p w14:paraId="79A7EBEE"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7</w:t>
            </w:r>
          </w:p>
        </w:tc>
        <w:tc>
          <w:tcPr>
            <w:tcW w:w="2980" w:type="dxa"/>
            <w:shd w:val="clear" w:color="auto" w:fill="auto"/>
            <w:vAlign w:val="center"/>
          </w:tcPr>
          <w:p w14:paraId="3A12FE93"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Кліматичні випробування</w:t>
            </w:r>
          </w:p>
        </w:tc>
        <w:tc>
          <w:tcPr>
            <w:tcW w:w="6238" w:type="dxa"/>
            <w:shd w:val="clear" w:color="auto" w:fill="auto"/>
            <w:vAlign w:val="center"/>
          </w:tcPr>
          <w:p w14:paraId="05BD23A6"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Метод 1 згідно EN 50483-6</w:t>
            </w:r>
          </w:p>
        </w:tc>
      </w:tr>
      <w:tr w:rsidR="00C17149" w:rsidRPr="005C6E47" w14:paraId="2BA03230" w14:textId="77777777" w:rsidTr="00713D4A">
        <w:trPr>
          <w:cantSplit/>
          <w:jc w:val="center"/>
        </w:trPr>
        <w:tc>
          <w:tcPr>
            <w:tcW w:w="704" w:type="dxa"/>
            <w:shd w:val="clear" w:color="auto" w:fill="auto"/>
            <w:vAlign w:val="center"/>
          </w:tcPr>
          <w:p w14:paraId="4D5F47CD"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8</w:t>
            </w:r>
          </w:p>
        </w:tc>
        <w:tc>
          <w:tcPr>
            <w:tcW w:w="2980" w:type="dxa"/>
            <w:shd w:val="clear" w:color="auto" w:fill="auto"/>
            <w:vAlign w:val="center"/>
          </w:tcPr>
          <w:p w14:paraId="5B526614"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Матеріали, що можуть використовуватись в складі затискача</w:t>
            </w:r>
          </w:p>
        </w:tc>
        <w:tc>
          <w:tcPr>
            <w:tcW w:w="6238" w:type="dxa"/>
            <w:shd w:val="clear" w:color="auto" w:fill="auto"/>
            <w:vAlign w:val="center"/>
          </w:tcPr>
          <w:p w14:paraId="0322E89B"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Нержавіюча сталь; гарячеоцинкована сталь;</w:t>
            </w:r>
          </w:p>
          <w:p w14:paraId="6D4245E4"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 xml:space="preserve">полуджена мідь і її сплави; </w:t>
            </w:r>
            <w:proofErr w:type="spellStart"/>
            <w:r w:rsidRPr="005C6E47">
              <w:rPr>
                <w:rFonts w:ascii="Times New Roman" w:hAnsi="Times New Roman"/>
                <w:sz w:val="24"/>
                <w:szCs w:val="24"/>
                <w:lang w:eastAsia="zh-CN"/>
              </w:rPr>
              <w:t>поліамід</w:t>
            </w:r>
            <w:proofErr w:type="spellEnd"/>
            <w:r w:rsidRPr="005C6E47">
              <w:rPr>
                <w:rFonts w:ascii="Times New Roman" w:hAnsi="Times New Roman"/>
                <w:sz w:val="24"/>
                <w:szCs w:val="24"/>
                <w:lang w:eastAsia="zh-CN"/>
              </w:rPr>
              <w:t>, армований скловолокном, з високим ступенем стійкості до механічних і погодно-кліматичних впливів;</w:t>
            </w:r>
          </w:p>
          <w:p w14:paraId="228035E4"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гума, стійка до атмосферних опадів та ультрафіолетового випромінювання.</w:t>
            </w:r>
          </w:p>
        </w:tc>
      </w:tr>
      <w:tr w:rsidR="00C17149" w:rsidRPr="005C6E47" w14:paraId="11BA405E" w14:textId="77777777" w:rsidTr="00713D4A">
        <w:trPr>
          <w:cantSplit/>
          <w:jc w:val="center"/>
        </w:trPr>
        <w:tc>
          <w:tcPr>
            <w:tcW w:w="704" w:type="dxa"/>
            <w:shd w:val="clear" w:color="auto" w:fill="auto"/>
            <w:vAlign w:val="center"/>
          </w:tcPr>
          <w:p w14:paraId="3BB2246B"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9</w:t>
            </w:r>
          </w:p>
        </w:tc>
        <w:tc>
          <w:tcPr>
            <w:tcW w:w="2980" w:type="dxa"/>
            <w:shd w:val="clear" w:color="auto" w:fill="auto"/>
            <w:vAlign w:val="center"/>
          </w:tcPr>
          <w:p w14:paraId="3C2BF390"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Конструктивні вимоги</w:t>
            </w:r>
          </w:p>
        </w:tc>
        <w:tc>
          <w:tcPr>
            <w:tcW w:w="6238" w:type="dxa"/>
            <w:shd w:val="clear" w:color="auto" w:fill="auto"/>
            <w:vAlign w:val="center"/>
          </w:tcPr>
          <w:p w14:paraId="7D2BBB38"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 xml:space="preserve">Конструкція повинна передбачати встановлення затискача без використання динамометричних ключів та спеціальних утримувачів. Затискач повинен мати інтегрований ковпачок, що герметизує зріз проводу відгалуження. Місця контакту повинні бути </w:t>
            </w:r>
            <w:proofErr w:type="spellStart"/>
            <w:r w:rsidRPr="005C6E47">
              <w:rPr>
                <w:rFonts w:ascii="Times New Roman" w:hAnsi="Times New Roman"/>
                <w:sz w:val="24"/>
                <w:szCs w:val="24"/>
                <w:lang w:eastAsia="zh-CN"/>
              </w:rPr>
              <w:t>загерметизовані</w:t>
            </w:r>
            <w:proofErr w:type="spellEnd"/>
            <w:r w:rsidRPr="005C6E47">
              <w:rPr>
                <w:rFonts w:ascii="Times New Roman" w:hAnsi="Times New Roman"/>
                <w:sz w:val="24"/>
                <w:szCs w:val="24"/>
                <w:lang w:eastAsia="zh-CN"/>
              </w:rPr>
              <w:t xml:space="preserve"> гумовими ущільнювачами та змащені контактною змазкою. Момент затягування повинен контролюватися пластиковою </w:t>
            </w:r>
            <w:proofErr w:type="spellStart"/>
            <w:r w:rsidRPr="005C6E47">
              <w:rPr>
                <w:rFonts w:ascii="Times New Roman" w:hAnsi="Times New Roman"/>
                <w:sz w:val="24"/>
                <w:szCs w:val="24"/>
                <w:lang w:eastAsia="zh-CN"/>
              </w:rPr>
              <w:t>зривною</w:t>
            </w:r>
            <w:proofErr w:type="spellEnd"/>
            <w:r w:rsidRPr="005C6E47">
              <w:rPr>
                <w:rFonts w:ascii="Times New Roman" w:hAnsi="Times New Roman"/>
                <w:sz w:val="24"/>
                <w:szCs w:val="24"/>
                <w:lang w:eastAsia="zh-CN"/>
              </w:rPr>
              <w:t xml:space="preserve"> головкою. Момент зриву головки повинен бути змінним, щоб компенсувати зміну твердості ізоляції проводу СІП в залежності від температури при монтажі.</w:t>
            </w:r>
          </w:p>
        </w:tc>
      </w:tr>
      <w:tr w:rsidR="00C17149" w:rsidRPr="005C6E47" w14:paraId="4B04C9BC" w14:textId="77777777" w:rsidTr="00713D4A">
        <w:trPr>
          <w:cantSplit/>
          <w:jc w:val="center"/>
        </w:trPr>
        <w:tc>
          <w:tcPr>
            <w:tcW w:w="704" w:type="dxa"/>
            <w:shd w:val="clear" w:color="auto" w:fill="auto"/>
            <w:vAlign w:val="center"/>
          </w:tcPr>
          <w:p w14:paraId="314414B7"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10</w:t>
            </w:r>
          </w:p>
        </w:tc>
        <w:tc>
          <w:tcPr>
            <w:tcW w:w="2980" w:type="dxa"/>
            <w:shd w:val="clear" w:color="auto" w:fill="auto"/>
            <w:vAlign w:val="center"/>
          </w:tcPr>
          <w:p w14:paraId="1BDB7DA9"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Захист від помилкового монтажу</w:t>
            </w:r>
          </w:p>
        </w:tc>
        <w:tc>
          <w:tcPr>
            <w:tcW w:w="6238" w:type="dxa"/>
            <w:shd w:val="clear" w:color="auto" w:fill="auto"/>
            <w:vAlign w:val="center"/>
          </w:tcPr>
          <w:p w14:paraId="4E707351" w14:textId="77777777" w:rsidR="00C17149" w:rsidRPr="005C6E47" w:rsidRDefault="00C17149" w:rsidP="00713D4A">
            <w:pPr>
              <w:pStyle w:val="310"/>
              <w:tabs>
                <w:tab w:val="num" w:pos="540"/>
              </w:tabs>
              <w:jc w:val="center"/>
              <w:rPr>
                <w:bCs/>
                <w:szCs w:val="24"/>
              </w:rPr>
            </w:pPr>
            <w:r w:rsidRPr="005C6E47">
              <w:rPr>
                <w:bCs/>
                <w:szCs w:val="24"/>
              </w:rPr>
              <w:t>Затискач повинен мати конструкцію, що виключає можливість помилкового монтажу. Сторона затискача, яка монтується на магістраль повинна бути відкритою, а сторона, в яку монтується провідник відгалуження, закритою. В закриту сторону неможливо під’єднати провід, що проходить далі.</w:t>
            </w:r>
          </w:p>
        </w:tc>
      </w:tr>
      <w:tr w:rsidR="00C17149" w:rsidRPr="005C6E47" w14:paraId="388D503A" w14:textId="77777777" w:rsidTr="00713D4A">
        <w:trPr>
          <w:cantSplit/>
          <w:jc w:val="center"/>
        </w:trPr>
        <w:tc>
          <w:tcPr>
            <w:tcW w:w="704" w:type="dxa"/>
            <w:shd w:val="clear" w:color="auto" w:fill="auto"/>
            <w:vAlign w:val="center"/>
          </w:tcPr>
          <w:p w14:paraId="11BC0CF0"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11</w:t>
            </w:r>
          </w:p>
        </w:tc>
        <w:tc>
          <w:tcPr>
            <w:tcW w:w="2980" w:type="dxa"/>
            <w:shd w:val="clear" w:color="auto" w:fill="auto"/>
            <w:vAlign w:val="center"/>
          </w:tcPr>
          <w:p w14:paraId="76490C48"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Маркування</w:t>
            </w:r>
          </w:p>
        </w:tc>
        <w:tc>
          <w:tcPr>
            <w:tcW w:w="6238" w:type="dxa"/>
            <w:shd w:val="clear" w:color="auto" w:fill="auto"/>
            <w:vAlign w:val="center"/>
          </w:tcPr>
          <w:p w14:paraId="6B690FBA"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 xml:space="preserve">Затискачі повинні </w:t>
            </w:r>
            <w:r w:rsidRPr="005C6E47">
              <w:rPr>
                <w:rFonts w:ascii="Times New Roman" w:hAnsi="Times New Roman"/>
                <w:bCs/>
                <w:sz w:val="24"/>
                <w:szCs w:val="24"/>
                <w:lang w:eastAsia="zh-CN"/>
              </w:rPr>
              <w:t>мати постійне маркування, нанесене на пластмасові деталі затискачів, а саме: торговий знак виробника та (або) логотип заводу-виробника, тип (марку) затискача, тип і переріз проводу (мінімальний та максимальний переріз, на який розраховані затискачі), номер партії, момент затягування, дата виробництва, наклейки не використовувати.</w:t>
            </w:r>
          </w:p>
        </w:tc>
      </w:tr>
      <w:tr w:rsidR="00C17149" w:rsidRPr="005C6E47" w14:paraId="15B24202" w14:textId="77777777" w:rsidTr="00713D4A">
        <w:trPr>
          <w:cantSplit/>
          <w:jc w:val="center"/>
        </w:trPr>
        <w:tc>
          <w:tcPr>
            <w:tcW w:w="704" w:type="dxa"/>
            <w:shd w:val="clear" w:color="auto" w:fill="auto"/>
            <w:vAlign w:val="center"/>
          </w:tcPr>
          <w:p w14:paraId="204B8C13"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12</w:t>
            </w:r>
          </w:p>
        </w:tc>
        <w:tc>
          <w:tcPr>
            <w:tcW w:w="2980" w:type="dxa"/>
            <w:shd w:val="clear" w:color="auto" w:fill="auto"/>
            <w:vAlign w:val="center"/>
          </w:tcPr>
          <w:p w14:paraId="0D4987ED"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Відповідність стандарту</w:t>
            </w:r>
          </w:p>
        </w:tc>
        <w:tc>
          <w:tcPr>
            <w:tcW w:w="6238" w:type="dxa"/>
            <w:shd w:val="clear" w:color="auto" w:fill="auto"/>
            <w:vAlign w:val="center"/>
          </w:tcPr>
          <w:p w14:paraId="58F04C76"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EN50483:2009</w:t>
            </w:r>
          </w:p>
        </w:tc>
      </w:tr>
    </w:tbl>
    <w:p w14:paraId="729AF2DB" w14:textId="77777777" w:rsidR="00C17149" w:rsidRPr="005C6E47" w:rsidRDefault="00C17149" w:rsidP="00C17149">
      <w:pPr>
        <w:pStyle w:val="310"/>
        <w:tabs>
          <w:tab w:val="left" w:pos="1509"/>
        </w:tabs>
        <w:ind w:firstLine="426"/>
        <w:jc w:val="both"/>
        <w:rPr>
          <w:szCs w:val="24"/>
        </w:rPr>
      </w:pPr>
      <w:r w:rsidRPr="005C6E47">
        <w:rPr>
          <w:szCs w:val="24"/>
        </w:rPr>
        <w:tab/>
      </w:r>
    </w:p>
    <w:p w14:paraId="3D63BB3D" w14:textId="77777777" w:rsidR="00C17149" w:rsidRPr="005C6E47" w:rsidRDefault="00C17149" w:rsidP="00C17149">
      <w:pPr>
        <w:pStyle w:val="310"/>
        <w:ind w:firstLine="426"/>
        <w:jc w:val="both"/>
        <w:rPr>
          <w:szCs w:val="24"/>
        </w:rPr>
      </w:pPr>
      <w:r w:rsidRPr="005C6E47">
        <w:rPr>
          <w:szCs w:val="24"/>
        </w:rPr>
        <w:t xml:space="preserve">Для підтвердження відповідності пропонованих проколюючих затискачів технічним вимогам цієї документації обов'язковим є надання протоколів типових випробувань згідно CENELEC EN 50483-2009 (в обсягах Додатків А, В, С, частини 1 CENELEC EN 50483-2009) </w:t>
      </w:r>
      <w:r w:rsidRPr="005C6E47">
        <w:rPr>
          <w:szCs w:val="24"/>
        </w:rPr>
        <w:lastRenderedPageBreak/>
        <w:t>або сертифікатів відповідності стандарту CENELEC EN 50483-2009 від відповідно акредитованого сертифікаційного центру (в сертифікаті відповідності повинні бути вказані основні технічні параметри затискачів).</w:t>
      </w:r>
    </w:p>
    <w:p w14:paraId="3612DA6B" w14:textId="77777777" w:rsidR="00C17149" w:rsidRPr="005C6E47" w:rsidRDefault="00C17149" w:rsidP="00C17149">
      <w:pPr>
        <w:pStyle w:val="310"/>
        <w:tabs>
          <w:tab w:val="left" w:pos="180"/>
        </w:tabs>
        <w:ind w:firstLine="180"/>
        <w:jc w:val="both"/>
        <w:rPr>
          <w:b/>
          <w:bCs/>
          <w:szCs w:val="24"/>
        </w:rPr>
      </w:pPr>
    </w:p>
    <w:p w14:paraId="0C520AC0" w14:textId="719046D8" w:rsidR="00C17149" w:rsidRPr="00537CF8" w:rsidRDefault="00C17149" w:rsidP="00C17149">
      <w:pPr>
        <w:pStyle w:val="310"/>
        <w:tabs>
          <w:tab w:val="left" w:pos="180"/>
        </w:tabs>
        <w:ind w:firstLine="180"/>
        <w:jc w:val="both"/>
        <w:rPr>
          <w:b/>
          <w:bCs/>
          <w:color w:val="0000FF"/>
          <w:szCs w:val="24"/>
        </w:rPr>
      </w:pPr>
      <w:r w:rsidRPr="005C6E47">
        <w:rPr>
          <w:b/>
          <w:bCs/>
          <w:szCs w:val="24"/>
        </w:rPr>
        <w:t xml:space="preserve">2.  </w:t>
      </w:r>
      <w:r w:rsidRPr="00537CF8">
        <w:rPr>
          <w:b/>
          <w:bCs/>
          <w:color w:val="0000FF"/>
          <w:szCs w:val="24"/>
        </w:rPr>
        <w:t>Затискачі відгалужувальні двосторонньо проколюючі для приєднання СІП магістралі перерізом 25–95 мм</w:t>
      </w:r>
      <w:r w:rsidRPr="00537CF8">
        <w:rPr>
          <w:b/>
          <w:bCs/>
          <w:color w:val="0000FF"/>
          <w:szCs w:val="24"/>
          <w:vertAlign w:val="superscript"/>
        </w:rPr>
        <w:t>2</w:t>
      </w:r>
      <w:r w:rsidRPr="00537CF8">
        <w:rPr>
          <w:b/>
          <w:bCs/>
          <w:color w:val="0000FF"/>
          <w:szCs w:val="24"/>
        </w:rPr>
        <w:t xml:space="preserve"> до жил СІП відгалужень, як магістральних, так і вводів до будинків перерізом 25-95 мм</w:t>
      </w:r>
      <w:r w:rsidRPr="00537CF8">
        <w:rPr>
          <w:b/>
          <w:bCs/>
          <w:color w:val="0000FF"/>
          <w:szCs w:val="24"/>
          <w:vertAlign w:val="superscript"/>
        </w:rPr>
        <w:t>2</w:t>
      </w:r>
      <w:r w:rsidRPr="00537CF8">
        <w:rPr>
          <w:b/>
          <w:bCs/>
          <w:color w:val="0000FF"/>
          <w:szCs w:val="24"/>
        </w:rPr>
        <w:t xml:space="preserve">  типу TTD</w:t>
      </w:r>
      <w:r w:rsidR="00EC15BD" w:rsidRPr="001A529C">
        <w:rPr>
          <w:b/>
          <w:bCs/>
          <w:color w:val="0000FF"/>
          <w:szCs w:val="24"/>
        </w:rPr>
        <w:t>3</w:t>
      </w:r>
      <w:r w:rsidRPr="00537CF8">
        <w:rPr>
          <w:b/>
          <w:bCs/>
          <w:color w:val="0000FF"/>
          <w:szCs w:val="24"/>
        </w:rPr>
        <w:t xml:space="preserve">01 </w:t>
      </w:r>
      <w:r w:rsidRPr="00537CF8">
        <w:rPr>
          <w:b/>
          <w:color w:val="0000FF"/>
          <w:szCs w:val="24"/>
        </w:rPr>
        <w:t>або еквівалент</w:t>
      </w:r>
      <w:r w:rsidRPr="00537CF8">
        <w:rPr>
          <w:b/>
          <w:bCs/>
          <w:color w:val="0000FF"/>
          <w:szCs w:val="24"/>
        </w:rPr>
        <w:t xml:space="preserve"> в кількості </w:t>
      </w:r>
      <w:r w:rsidRPr="00537CF8">
        <w:rPr>
          <w:b/>
          <w:bCs/>
          <w:color w:val="0000FF"/>
          <w:szCs w:val="24"/>
          <w:u w:val="single"/>
        </w:rPr>
        <w:t>4</w:t>
      </w:r>
      <w:r w:rsidRPr="00537CF8">
        <w:rPr>
          <w:b/>
          <w:bCs/>
          <w:color w:val="0000FF"/>
          <w:szCs w:val="24"/>
        </w:rPr>
        <w:t xml:space="preserve"> шт.</w:t>
      </w:r>
    </w:p>
    <w:p w14:paraId="42730CFD" w14:textId="77777777" w:rsidR="00C17149" w:rsidRPr="005C6E47" w:rsidRDefault="00C17149" w:rsidP="00C17149">
      <w:pPr>
        <w:pStyle w:val="310"/>
        <w:tabs>
          <w:tab w:val="left" w:pos="180"/>
        </w:tabs>
        <w:ind w:firstLine="180"/>
        <w:jc w:val="both"/>
        <w:rPr>
          <w:b/>
          <w:bCs/>
          <w:szCs w:val="24"/>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80"/>
        <w:gridCol w:w="6238"/>
      </w:tblGrid>
      <w:tr w:rsidR="00C17149" w:rsidRPr="005C6E47" w14:paraId="392206F1" w14:textId="77777777" w:rsidTr="00713D4A">
        <w:trPr>
          <w:cantSplit/>
          <w:jc w:val="center"/>
        </w:trPr>
        <w:tc>
          <w:tcPr>
            <w:tcW w:w="704" w:type="dxa"/>
            <w:shd w:val="clear" w:color="auto" w:fill="auto"/>
            <w:vAlign w:val="center"/>
          </w:tcPr>
          <w:p w14:paraId="52C62A50" w14:textId="77777777" w:rsidR="00C17149" w:rsidRPr="005C6E47" w:rsidRDefault="00C17149" w:rsidP="00713D4A">
            <w:pPr>
              <w:suppressAutoHyphens/>
              <w:spacing w:after="0"/>
              <w:jc w:val="center"/>
              <w:rPr>
                <w:rFonts w:ascii="Times New Roman" w:hAnsi="Times New Roman"/>
                <w:b/>
                <w:sz w:val="24"/>
                <w:szCs w:val="24"/>
                <w:lang w:eastAsia="zh-CN"/>
              </w:rPr>
            </w:pPr>
            <w:r w:rsidRPr="005C6E47">
              <w:rPr>
                <w:rFonts w:ascii="Times New Roman" w:hAnsi="Times New Roman"/>
                <w:b/>
                <w:sz w:val="24"/>
                <w:szCs w:val="24"/>
                <w:lang w:eastAsia="zh-CN"/>
              </w:rPr>
              <w:t>№ п/п</w:t>
            </w:r>
          </w:p>
        </w:tc>
        <w:tc>
          <w:tcPr>
            <w:tcW w:w="2980" w:type="dxa"/>
            <w:shd w:val="clear" w:color="auto" w:fill="auto"/>
            <w:vAlign w:val="center"/>
          </w:tcPr>
          <w:p w14:paraId="17522831" w14:textId="77777777" w:rsidR="00C17149" w:rsidRPr="005C6E47" w:rsidRDefault="00C17149" w:rsidP="00713D4A">
            <w:pPr>
              <w:suppressAutoHyphens/>
              <w:spacing w:after="0"/>
              <w:jc w:val="center"/>
              <w:rPr>
                <w:rFonts w:ascii="Times New Roman" w:hAnsi="Times New Roman"/>
                <w:b/>
                <w:sz w:val="24"/>
                <w:szCs w:val="24"/>
                <w:lang w:eastAsia="zh-CN"/>
              </w:rPr>
            </w:pPr>
            <w:r w:rsidRPr="005C6E47">
              <w:rPr>
                <w:rFonts w:ascii="Times New Roman" w:hAnsi="Times New Roman"/>
                <w:b/>
                <w:sz w:val="24"/>
                <w:szCs w:val="24"/>
                <w:lang w:eastAsia="zh-CN"/>
              </w:rPr>
              <w:t>Характеристика</w:t>
            </w:r>
          </w:p>
        </w:tc>
        <w:tc>
          <w:tcPr>
            <w:tcW w:w="6238" w:type="dxa"/>
            <w:shd w:val="clear" w:color="auto" w:fill="auto"/>
            <w:vAlign w:val="center"/>
          </w:tcPr>
          <w:p w14:paraId="45DC8D35" w14:textId="77777777" w:rsidR="00C17149" w:rsidRPr="005C6E47" w:rsidRDefault="00C17149" w:rsidP="00713D4A">
            <w:pPr>
              <w:suppressAutoHyphens/>
              <w:spacing w:after="0"/>
              <w:jc w:val="center"/>
              <w:rPr>
                <w:rFonts w:ascii="Times New Roman" w:hAnsi="Times New Roman"/>
                <w:b/>
                <w:sz w:val="24"/>
                <w:szCs w:val="24"/>
                <w:lang w:eastAsia="zh-CN"/>
              </w:rPr>
            </w:pPr>
            <w:r w:rsidRPr="005C6E47">
              <w:rPr>
                <w:rFonts w:ascii="Times New Roman" w:hAnsi="Times New Roman"/>
                <w:b/>
                <w:sz w:val="24"/>
                <w:szCs w:val="24"/>
                <w:lang w:eastAsia="zh-CN"/>
              </w:rPr>
              <w:t>Значення</w:t>
            </w:r>
          </w:p>
        </w:tc>
      </w:tr>
      <w:tr w:rsidR="00C17149" w:rsidRPr="005C6E47" w14:paraId="3F9F4650" w14:textId="77777777" w:rsidTr="00713D4A">
        <w:trPr>
          <w:cantSplit/>
          <w:jc w:val="center"/>
        </w:trPr>
        <w:tc>
          <w:tcPr>
            <w:tcW w:w="704" w:type="dxa"/>
            <w:shd w:val="clear" w:color="auto" w:fill="auto"/>
            <w:vAlign w:val="center"/>
          </w:tcPr>
          <w:p w14:paraId="69711979"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1</w:t>
            </w:r>
          </w:p>
        </w:tc>
        <w:tc>
          <w:tcPr>
            <w:tcW w:w="2980" w:type="dxa"/>
            <w:shd w:val="clear" w:color="auto" w:fill="auto"/>
            <w:vAlign w:val="center"/>
          </w:tcPr>
          <w:p w14:paraId="32EB3390"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Призначення</w:t>
            </w:r>
          </w:p>
        </w:tc>
        <w:tc>
          <w:tcPr>
            <w:tcW w:w="6238" w:type="dxa"/>
            <w:shd w:val="clear" w:color="auto" w:fill="auto"/>
            <w:vAlign w:val="center"/>
          </w:tcPr>
          <w:p w14:paraId="0425F7C7"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Застосовуються для організації магістральних розгалужень СІП</w:t>
            </w:r>
          </w:p>
        </w:tc>
      </w:tr>
      <w:tr w:rsidR="00C17149" w:rsidRPr="005C6E47" w14:paraId="2FD0EE76" w14:textId="77777777" w:rsidTr="00713D4A">
        <w:trPr>
          <w:cantSplit/>
          <w:jc w:val="center"/>
        </w:trPr>
        <w:tc>
          <w:tcPr>
            <w:tcW w:w="704" w:type="dxa"/>
            <w:shd w:val="clear" w:color="auto" w:fill="auto"/>
            <w:vAlign w:val="center"/>
          </w:tcPr>
          <w:p w14:paraId="5C594DAB"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2</w:t>
            </w:r>
          </w:p>
        </w:tc>
        <w:tc>
          <w:tcPr>
            <w:tcW w:w="2980" w:type="dxa"/>
            <w:shd w:val="clear" w:color="auto" w:fill="auto"/>
            <w:vAlign w:val="center"/>
          </w:tcPr>
          <w:p w14:paraId="69057475"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Діапазон перерізів проводу</w:t>
            </w:r>
          </w:p>
        </w:tc>
        <w:tc>
          <w:tcPr>
            <w:tcW w:w="6238" w:type="dxa"/>
            <w:shd w:val="clear" w:color="auto" w:fill="auto"/>
            <w:vAlign w:val="center"/>
          </w:tcPr>
          <w:p w14:paraId="11519675"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Магістраль 25-95 мм2 (</w:t>
            </w:r>
            <w:r w:rsidRPr="005C6E47">
              <w:rPr>
                <w:rFonts w:ascii="Times New Roman" w:hAnsi="Times New Roman"/>
                <w:sz w:val="24"/>
                <w:szCs w:val="24"/>
                <w:lang w:val="en-US" w:eastAsia="zh-CN"/>
              </w:rPr>
              <w:t>Al</w:t>
            </w:r>
            <w:r w:rsidRPr="005C6E47">
              <w:rPr>
                <w:rFonts w:ascii="Times New Roman" w:hAnsi="Times New Roman"/>
                <w:sz w:val="24"/>
                <w:szCs w:val="24"/>
                <w:lang w:eastAsia="zh-CN"/>
              </w:rPr>
              <w:t>)</w:t>
            </w:r>
          </w:p>
          <w:p w14:paraId="0205B3D7"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Відгалуження 25-95 мм2 (</w:t>
            </w:r>
            <w:r w:rsidRPr="005C6E47">
              <w:rPr>
                <w:rFonts w:ascii="Times New Roman" w:hAnsi="Times New Roman"/>
                <w:sz w:val="24"/>
                <w:szCs w:val="24"/>
                <w:lang w:val="en-US" w:eastAsia="zh-CN"/>
              </w:rPr>
              <w:t>Al</w:t>
            </w:r>
            <w:r w:rsidRPr="005C6E47">
              <w:rPr>
                <w:rFonts w:ascii="Times New Roman" w:hAnsi="Times New Roman"/>
                <w:sz w:val="24"/>
                <w:szCs w:val="24"/>
                <w:lang w:eastAsia="zh-CN"/>
              </w:rPr>
              <w:t>)</w:t>
            </w:r>
          </w:p>
        </w:tc>
      </w:tr>
      <w:tr w:rsidR="00C17149" w:rsidRPr="005C6E47" w14:paraId="2289E45B" w14:textId="77777777" w:rsidTr="00713D4A">
        <w:trPr>
          <w:cantSplit/>
          <w:jc w:val="center"/>
        </w:trPr>
        <w:tc>
          <w:tcPr>
            <w:tcW w:w="704" w:type="dxa"/>
            <w:shd w:val="clear" w:color="auto" w:fill="auto"/>
            <w:vAlign w:val="center"/>
          </w:tcPr>
          <w:p w14:paraId="7D58F6EA"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3</w:t>
            </w:r>
          </w:p>
        </w:tc>
        <w:tc>
          <w:tcPr>
            <w:tcW w:w="2980" w:type="dxa"/>
            <w:shd w:val="clear" w:color="auto" w:fill="auto"/>
            <w:vAlign w:val="center"/>
          </w:tcPr>
          <w:p w14:paraId="59055BE1"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Номінальний струм затискача</w:t>
            </w:r>
          </w:p>
        </w:tc>
        <w:tc>
          <w:tcPr>
            <w:tcW w:w="6238" w:type="dxa"/>
            <w:shd w:val="clear" w:color="auto" w:fill="auto"/>
            <w:vAlign w:val="center"/>
          </w:tcPr>
          <w:p w14:paraId="3DA29DBB" w14:textId="4F9508D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Не менше 3</w:t>
            </w:r>
            <w:r w:rsidR="001444CF" w:rsidRPr="001A529C">
              <w:rPr>
                <w:rFonts w:ascii="Times New Roman" w:hAnsi="Times New Roman"/>
                <w:sz w:val="24"/>
                <w:szCs w:val="24"/>
                <w:lang w:val="ru-RU" w:eastAsia="zh-CN"/>
              </w:rPr>
              <w:t>5</w:t>
            </w:r>
            <w:r w:rsidRPr="001A529C">
              <w:rPr>
                <w:rFonts w:ascii="Times New Roman" w:hAnsi="Times New Roman"/>
                <w:sz w:val="24"/>
                <w:szCs w:val="24"/>
                <w:lang w:eastAsia="zh-CN"/>
              </w:rPr>
              <w:t>0</w:t>
            </w:r>
            <w:r w:rsidRPr="005C6E47">
              <w:rPr>
                <w:rFonts w:ascii="Times New Roman" w:hAnsi="Times New Roman"/>
                <w:sz w:val="24"/>
                <w:szCs w:val="24"/>
                <w:lang w:eastAsia="zh-CN"/>
              </w:rPr>
              <w:t xml:space="preserve"> А</w:t>
            </w:r>
          </w:p>
        </w:tc>
      </w:tr>
      <w:tr w:rsidR="00C17149" w:rsidRPr="005C6E47" w14:paraId="54415F93" w14:textId="77777777" w:rsidTr="00713D4A">
        <w:trPr>
          <w:cantSplit/>
          <w:jc w:val="center"/>
        </w:trPr>
        <w:tc>
          <w:tcPr>
            <w:tcW w:w="704" w:type="dxa"/>
            <w:shd w:val="clear" w:color="auto" w:fill="auto"/>
            <w:vAlign w:val="center"/>
          </w:tcPr>
          <w:p w14:paraId="1F0A2D3C"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4</w:t>
            </w:r>
          </w:p>
        </w:tc>
        <w:tc>
          <w:tcPr>
            <w:tcW w:w="2980" w:type="dxa"/>
            <w:shd w:val="clear" w:color="auto" w:fill="auto"/>
            <w:vAlign w:val="center"/>
          </w:tcPr>
          <w:p w14:paraId="647616C9"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Клас затискача по стійкості до струмів КЗ згідно стандарту EN50483-5</w:t>
            </w:r>
          </w:p>
        </w:tc>
        <w:tc>
          <w:tcPr>
            <w:tcW w:w="6238" w:type="dxa"/>
            <w:shd w:val="clear" w:color="auto" w:fill="auto"/>
            <w:vAlign w:val="center"/>
          </w:tcPr>
          <w:p w14:paraId="2154FB82"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Клас А (випробовуються струмами КЗ)</w:t>
            </w:r>
          </w:p>
        </w:tc>
      </w:tr>
      <w:tr w:rsidR="00C17149" w:rsidRPr="005C6E47" w14:paraId="4CA002B1" w14:textId="77777777" w:rsidTr="00713D4A">
        <w:trPr>
          <w:cantSplit/>
          <w:jc w:val="center"/>
        </w:trPr>
        <w:tc>
          <w:tcPr>
            <w:tcW w:w="704" w:type="dxa"/>
            <w:shd w:val="clear" w:color="auto" w:fill="auto"/>
            <w:vAlign w:val="center"/>
          </w:tcPr>
          <w:p w14:paraId="6AFC70D4"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5</w:t>
            </w:r>
          </w:p>
        </w:tc>
        <w:tc>
          <w:tcPr>
            <w:tcW w:w="2980" w:type="dxa"/>
            <w:shd w:val="clear" w:color="auto" w:fill="auto"/>
            <w:vAlign w:val="center"/>
          </w:tcPr>
          <w:p w14:paraId="71815A77"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Клас затискача за випробуваннями підвищеною напругою згідно стандарту EN50483-4 п. 8.1.3</w:t>
            </w:r>
          </w:p>
        </w:tc>
        <w:tc>
          <w:tcPr>
            <w:tcW w:w="6238" w:type="dxa"/>
            <w:shd w:val="clear" w:color="auto" w:fill="auto"/>
            <w:vAlign w:val="center"/>
          </w:tcPr>
          <w:p w14:paraId="0A788557"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Клас 1, герметичні (випробування в воді)</w:t>
            </w:r>
          </w:p>
        </w:tc>
      </w:tr>
      <w:tr w:rsidR="00C17149" w:rsidRPr="005C6E47" w14:paraId="6A4A60C1" w14:textId="77777777" w:rsidTr="00713D4A">
        <w:trPr>
          <w:cantSplit/>
          <w:jc w:val="center"/>
        </w:trPr>
        <w:tc>
          <w:tcPr>
            <w:tcW w:w="704" w:type="dxa"/>
            <w:shd w:val="clear" w:color="auto" w:fill="auto"/>
            <w:vAlign w:val="center"/>
          </w:tcPr>
          <w:p w14:paraId="319420F6"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6</w:t>
            </w:r>
          </w:p>
        </w:tc>
        <w:tc>
          <w:tcPr>
            <w:tcW w:w="2980" w:type="dxa"/>
            <w:shd w:val="clear" w:color="auto" w:fill="auto"/>
            <w:vAlign w:val="center"/>
          </w:tcPr>
          <w:p w14:paraId="1AC13CFC"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Середній електричний опір контакту, після 1000 циклів нагрівання струмом при випробуваннях на електричне старіння згідно EN50483-5</w:t>
            </w:r>
          </w:p>
        </w:tc>
        <w:tc>
          <w:tcPr>
            <w:tcW w:w="6238" w:type="dxa"/>
            <w:shd w:val="clear" w:color="auto" w:fill="auto"/>
            <w:vAlign w:val="center"/>
          </w:tcPr>
          <w:p w14:paraId="024D4B32"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 xml:space="preserve">Не більш ніж </w:t>
            </w:r>
            <w:r w:rsidRPr="005C6E47">
              <w:rPr>
                <w:rFonts w:ascii="Times New Roman" w:hAnsi="Times New Roman"/>
                <w:sz w:val="24"/>
                <w:szCs w:val="24"/>
                <w:lang w:val="en-US" w:eastAsia="zh-CN"/>
              </w:rPr>
              <w:t>35</w:t>
            </w:r>
            <w:r w:rsidRPr="005C6E47">
              <w:rPr>
                <w:rFonts w:ascii="Times New Roman" w:hAnsi="Times New Roman"/>
                <w:sz w:val="24"/>
                <w:szCs w:val="24"/>
                <w:lang w:eastAsia="zh-CN"/>
              </w:rPr>
              <w:t xml:space="preserve"> </w:t>
            </w:r>
            <w:proofErr w:type="spellStart"/>
            <w:r w:rsidRPr="005C6E47">
              <w:rPr>
                <w:rFonts w:ascii="Times New Roman" w:hAnsi="Times New Roman"/>
                <w:sz w:val="24"/>
                <w:szCs w:val="24"/>
                <w:lang w:eastAsia="zh-CN"/>
              </w:rPr>
              <w:t>мкОм</w:t>
            </w:r>
            <w:proofErr w:type="spellEnd"/>
          </w:p>
        </w:tc>
      </w:tr>
      <w:tr w:rsidR="00C17149" w:rsidRPr="005C6E47" w14:paraId="622AE2CB" w14:textId="77777777" w:rsidTr="00713D4A">
        <w:trPr>
          <w:cantSplit/>
          <w:jc w:val="center"/>
        </w:trPr>
        <w:tc>
          <w:tcPr>
            <w:tcW w:w="704" w:type="dxa"/>
            <w:shd w:val="clear" w:color="auto" w:fill="auto"/>
            <w:vAlign w:val="center"/>
          </w:tcPr>
          <w:p w14:paraId="426EB0AB"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7</w:t>
            </w:r>
          </w:p>
        </w:tc>
        <w:tc>
          <w:tcPr>
            <w:tcW w:w="2980" w:type="dxa"/>
            <w:shd w:val="clear" w:color="auto" w:fill="auto"/>
            <w:vAlign w:val="center"/>
          </w:tcPr>
          <w:p w14:paraId="2B7C77D3"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Кліматичні випробування</w:t>
            </w:r>
          </w:p>
        </w:tc>
        <w:tc>
          <w:tcPr>
            <w:tcW w:w="6238" w:type="dxa"/>
            <w:shd w:val="clear" w:color="auto" w:fill="auto"/>
            <w:vAlign w:val="center"/>
          </w:tcPr>
          <w:p w14:paraId="610D9C1D"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Метод 1 згідно EN 50483-6</w:t>
            </w:r>
          </w:p>
        </w:tc>
      </w:tr>
      <w:tr w:rsidR="00C17149" w:rsidRPr="005C6E47" w14:paraId="7C5908BB" w14:textId="77777777" w:rsidTr="00713D4A">
        <w:trPr>
          <w:cantSplit/>
          <w:jc w:val="center"/>
        </w:trPr>
        <w:tc>
          <w:tcPr>
            <w:tcW w:w="704" w:type="dxa"/>
            <w:shd w:val="clear" w:color="auto" w:fill="auto"/>
            <w:vAlign w:val="center"/>
          </w:tcPr>
          <w:p w14:paraId="224B72EB"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8</w:t>
            </w:r>
          </w:p>
        </w:tc>
        <w:tc>
          <w:tcPr>
            <w:tcW w:w="2980" w:type="dxa"/>
            <w:shd w:val="clear" w:color="auto" w:fill="auto"/>
            <w:vAlign w:val="center"/>
          </w:tcPr>
          <w:p w14:paraId="43846DCC"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Матеріали, що можуть використовуватись в складі затискача</w:t>
            </w:r>
          </w:p>
        </w:tc>
        <w:tc>
          <w:tcPr>
            <w:tcW w:w="6238" w:type="dxa"/>
            <w:shd w:val="clear" w:color="auto" w:fill="auto"/>
            <w:vAlign w:val="center"/>
          </w:tcPr>
          <w:p w14:paraId="4A750F70"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Нержавіюча сталь; гарячеоцинкована сталь;</w:t>
            </w:r>
          </w:p>
          <w:p w14:paraId="07DE1DD9"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 xml:space="preserve">полуджена мідь і її сплави; </w:t>
            </w:r>
            <w:proofErr w:type="spellStart"/>
            <w:r w:rsidRPr="005C6E47">
              <w:rPr>
                <w:rFonts w:ascii="Times New Roman" w:hAnsi="Times New Roman"/>
                <w:sz w:val="24"/>
                <w:szCs w:val="24"/>
                <w:lang w:eastAsia="zh-CN"/>
              </w:rPr>
              <w:t>поліамід</w:t>
            </w:r>
            <w:proofErr w:type="spellEnd"/>
            <w:r w:rsidRPr="005C6E47">
              <w:rPr>
                <w:rFonts w:ascii="Times New Roman" w:hAnsi="Times New Roman"/>
                <w:sz w:val="24"/>
                <w:szCs w:val="24"/>
                <w:lang w:eastAsia="zh-CN"/>
              </w:rPr>
              <w:t>, армований скловолокном, з високим ступенем стійкості до механічних і погодно-кліматичних впливів;</w:t>
            </w:r>
          </w:p>
          <w:p w14:paraId="6F2BBF5B"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гума, стійка до атмосферних опадів та ультрафіолетового випромінювання.</w:t>
            </w:r>
          </w:p>
        </w:tc>
      </w:tr>
      <w:tr w:rsidR="00C17149" w:rsidRPr="005C6E47" w14:paraId="716C6D55" w14:textId="77777777" w:rsidTr="00713D4A">
        <w:trPr>
          <w:cantSplit/>
          <w:jc w:val="center"/>
        </w:trPr>
        <w:tc>
          <w:tcPr>
            <w:tcW w:w="704" w:type="dxa"/>
            <w:shd w:val="clear" w:color="auto" w:fill="auto"/>
            <w:vAlign w:val="center"/>
          </w:tcPr>
          <w:p w14:paraId="7EB0E5BE"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lastRenderedPageBreak/>
              <w:t>9</w:t>
            </w:r>
          </w:p>
        </w:tc>
        <w:tc>
          <w:tcPr>
            <w:tcW w:w="2980" w:type="dxa"/>
            <w:shd w:val="clear" w:color="auto" w:fill="auto"/>
            <w:vAlign w:val="center"/>
          </w:tcPr>
          <w:p w14:paraId="636A94F2"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Конструктивні вимоги</w:t>
            </w:r>
          </w:p>
        </w:tc>
        <w:tc>
          <w:tcPr>
            <w:tcW w:w="6238" w:type="dxa"/>
            <w:shd w:val="clear" w:color="auto" w:fill="auto"/>
            <w:vAlign w:val="center"/>
          </w:tcPr>
          <w:p w14:paraId="0AE0E98D" w14:textId="4B668ADD"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Конструкція повинна передбачати встановлення затискача без використання динамометричних ключів та спеціальних утримувачів.</w:t>
            </w:r>
            <w:r w:rsidR="001444CF">
              <w:rPr>
                <w:rFonts w:ascii="Times New Roman" w:hAnsi="Times New Roman"/>
                <w:sz w:val="24"/>
                <w:szCs w:val="24"/>
                <w:lang w:val="ru-RU" w:eastAsia="zh-CN"/>
              </w:rPr>
              <w:t xml:space="preserve"> </w:t>
            </w:r>
            <w:r w:rsidR="001444CF" w:rsidRPr="001A529C">
              <w:rPr>
                <w:rFonts w:ascii="Times New Roman" w:hAnsi="Times New Roman"/>
                <w:sz w:val="24"/>
                <w:szCs w:val="24"/>
                <w:lang w:eastAsia="zh-CN"/>
              </w:rPr>
              <w:t>Кількість болтів – 2шт.</w:t>
            </w:r>
            <w:r w:rsidRPr="001A529C">
              <w:rPr>
                <w:rFonts w:ascii="Times New Roman" w:hAnsi="Times New Roman"/>
                <w:sz w:val="24"/>
                <w:szCs w:val="24"/>
                <w:lang w:eastAsia="zh-CN"/>
              </w:rPr>
              <w:t xml:space="preserve"> </w:t>
            </w:r>
            <w:r w:rsidRPr="005C6E47">
              <w:rPr>
                <w:rFonts w:ascii="Times New Roman" w:hAnsi="Times New Roman"/>
                <w:sz w:val="24"/>
                <w:szCs w:val="24"/>
                <w:lang w:eastAsia="zh-CN"/>
              </w:rPr>
              <w:t xml:space="preserve">Затискач повинен мати інтегрований ковпачок, що герметизує зріз проводу відгалуження. Місця контакту повинні бути </w:t>
            </w:r>
            <w:proofErr w:type="spellStart"/>
            <w:r w:rsidRPr="005C6E47">
              <w:rPr>
                <w:rFonts w:ascii="Times New Roman" w:hAnsi="Times New Roman"/>
                <w:sz w:val="24"/>
                <w:szCs w:val="24"/>
                <w:lang w:eastAsia="zh-CN"/>
              </w:rPr>
              <w:t>загерметизовані</w:t>
            </w:r>
            <w:proofErr w:type="spellEnd"/>
            <w:r w:rsidRPr="005C6E47">
              <w:rPr>
                <w:rFonts w:ascii="Times New Roman" w:hAnsi="Times New Roman"/>
                <w:sz w:val="24"/>
                <w:szCs w:val="24"/>
                <w:lang w:eastAsia="zh-CN"/>
              </w:rPr>
              <w:t xml:space="preserve"> гумовими ущільнювачами та змащені контактною змазкою. Момент затягування повинен контролюватися пластиковою </w:t>
            </w:r>
            <w:proofErr w:type="spellStart"/>
            <w:r w:rsidRPr="005C6E47">
              <w:rPr>
                <w:rFonts w:ascii="Times New Roman" w:hAnsi="Times New Roman"/>
                <w:sz w:val="24"/>
                <w:szCs w:val="24"/>
                <w:lang w:eastAsia="zh-CN"/>
              </w:rPr>
              <w:t>зривною</w:t>
            </w:r>
            <w:proofErr w:type="spellEnd"/>
            <w:r w:rsidRPr="005C6E47">
              <w:rPr>
                <w:rFonts w:ascii="Times New Roman" w:hAnsi="Times New Roman"/>
                <w:sz w:val="24"/>
                <w:szCs w:val="24"/>
                <w:lang w:eastAsia="zh-CN"/>
              </w:rPr>
              <w:t xml:space="preserve"> головкою. Момент зриву головки повинен бути змінним, щоб компенсувати зміну твердості ізоляції проводу СІП в залежності від температури при монтажі.</w:t>
            </w:r>
          </w:p>
        </w:tc>
      </w:tr>
      <w:tr w:rsidR="00C17149" w:rsidRPr="005C6E47" w14:paraId="0C35445D" w14:textId="77777777" w:rsidTr="00713D4A">
        <w:trPr>
          <w:cantSplit/>
          <w:jc w:val="center"/>
        </w:trPr>
        <w:tc>
          <w:tcPr>
            <w:tcW w:w="704" w:type="dxa"/>
            <w:shd w:val="clear" w:color="auto" w:fill="auto"/>
            <w:vAlign w:val="center"/>
          </w:tcPr>
          <w:p w14:paraId="67AB4F09"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10</w:t>
            </w:r>
          </w:p>
        </w:tc>
        <w:tc>
          <w:tcPr>
            <w:tcW w:w="2980" w:type="dxa"/>
            <w:shd w:val="clear" w:color="auto" w:fill="auto"/>
            <w:vAlign w:val="center"/>
          </w:tcPr>
          <w:p w14:paraId="32040189"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Захист від помилкового монтажу</w:t>
            </w:r>
          </w:p>
        </w:tc>
        <w:tc>
          <w:tcPr>
            <w:tcW w:w="6238" w:type="dxa"/>
            <w:shd w:val="clear" w:color="auto" w:fill="auto"/>
            <w:vAlign w:val="center"/>
          </w:tcPr>
          <w:p w14:paraId="5EBBA282" w14:textId="77777777" w:rsidR="00C17149" w:rsidRPr="005C6E47" w:rsidRDefault="00C17149" w:rsidP="00713D4A">
            <w:pPr>
              <w:pStyle w:val="310"/>
              <w:tabs>
                <w:tab w:val="num" w:pos="540"/>
              </w:tabs>
              <w:jc w:val="center"/>
              <w:rPr>
                <w:bCs/>
                <w:szCs w:val="24"/>
              </w:rPr>
            </w:pPr>
            <w:r w:rsidRPr="005C6E47">
              <w:rPr>
                <w:bCs/>
                <w:szCs w:val="24"/>
              </w:rPr>
              <w:t>Затискач повинен мати конструкцію, що виключає можливість помилкового монтажу. Сторона затискача, яка монтується на магістраль повинна бути відкритою, а сторона, в яку монтується провідник відгалуження, закритою. В закриту сторону неможливо під’єднати провід, що проходить далі.</w:t>
            </w:r>
          </w:p>
          <w:p w14:paraId="5F5648D7" w14:textId="77777777" w:rsidR="00C17149" w:rsidRPr="005C6E47" w:rsidRDefault="00C17149" w:rsidP="00713D4A">
            <w:pPr>
              <w:suppressAutoHyphens/>
              <w:spacing w:after="0"/>
              <w:jc w:val="center"/>
              <w:rPr>
                <w:rFonts w:ascii="Times New Roman" w:hAnsi="Times New Roman"/>
                <w:sz w:val="24"/>
                <w:szCs w:val="24"/>
                <w:lang w:eastAsia="zh-CN"/>
              </w:rPr>
            </w:pPr>
          </w:p>
        </w:tc>
      </w:tr>
      <w:tr w:rsidR="00C17149" w:rsidRPr="005C6E47" w14:paraId="02ADEB90" w14:textId="77777777" w:rsidTr="00713D4A">
        <w:trPr>
          <w:cantSplit/>
          <w:jc w:val="center"/>
        </w:trPr>
        <w:tc>
          <w:tcPr>
            <w:tcW w:w="704" w:type="dxa"/>
            <w:shd w:val="clear" w:color="auto" w:fill="auto"/>
            <w:vAlign w:val="center"/>
          </w:tcPr>
          <w:p w14:paraId="728C589B"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11</w:t>
            </w:r>
          </w:p>
        </w:tc>
        <w:tc>
          <w:tcPr>
            <w:tcW w:w="2980" w:type="dxa"/>
            <w:shd w:val="clear" w:color="auto" w:fill="auto"/>
            <w:vAlign w:val="center"/>
          </w:tcPr>
          <w:p w14:paraId="0D3034B0"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Маркування</w:t>
            </w:r>
          </w:p>
        </w:tc>
        <w:tc>
          <w:tcPr>
            <w:tcW w:w="6238" w:type="dxa"/>
            <w:shd w:val="clear" w:color="auto" w:fill="auto"/>
            <w:vAlign w:val="center"/>
          </w:tcPr>
          <w:p w14:paraId="0D61F984"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 xml:space="preserve">Затискачі повинні </w:t>
            </w:r>
            <w:r w:rsidRPr="005C6E47">
              <w:rPr>
                <w:rFonts w:ascii="Times New Roman" w:hAnsi="Times New Roman"/>
                <w:bCs/>
                <w:sz w:val="24"/>
                <w:szCs w:val="24"/>
                <w:lang w:eastAsia="zh-CN"/>
              </w:rPr>
              <w:t>мати постійне маркування, нанесене на пластмасові деталі затискачів, а саме: торговий знак виробника та (або) логотип заводу-виробника, тип (марку) затискача, тип і переріз проводу (мінімальний та максимальний переріз, на який розраховані затискачі), номер партії, момент затягування, дата виробництва, наклейки не використовувати</w:t>
            </w:r>
          </w:p>
        </w:tc>
      </w:tr>
      <w:tr w:rsidR="00C17149" w:rsidRPr="005C6E47" w14:paraId="356DA3D1" w14:textId="77777777" w:rsidTr="00713D4A">
        <w:trPr>
          <w:cantSplit/>
          <w:jc w:val="center"/>
        </w:trPr>
        <w:tc>
          <w:tcPr>
            <w:tcW w:w="704" w:type="dxa"/>
            <w:shd w:val="clear" w:color="auto" w:fill="auto"/>
            <w:vAlign w:val="center"/>
          </w:tcPr>
          <w:p w14:paraId="6532A609"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12</w:t>
            </w:r>
          </w:p>
        </w:tc>
        <w:tc>
          <w:tcPr>
            <w:tcW w:w="2980" w:type="dxa"/>
            <w:shd w:val="clear" w:color="auto" w:fill="auto"/>
            <w:vAlign w:val="center"/>
          </w:tcPr>
          <w:p w14:paraId="6318A659"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Відповідність стандарту</w:t>
            </w:r>
          </w:p>
        </w:tc>
        <w:tc>
          <w:tcPr>
            <w:tcW w:w="6238" w:type="dxa"/>
            <w:shd w:val="clear" w:color="auto" w:fill="auto"/>
            <w:vAlign w:val="center"/>
          </w:tcPr>
          <w:p w14:paraId="43B29792"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EN50483:2009</w:t>
            </w:r>
          </w:p>
        </w:tc>
      </w:tr>
    </w:tbl>
    <w:p w14:paraId="4A32525B" w14:textId="77777777" w:rsidR="00C17149" w:rsidRPr="005C6E47" w:rsidRDefault="00C17149" w:rsidP="00C17149">
      <w:pPr>
        <w:pStyle w:val="310"/>
        <w:tabs>
          <w:tab w:val="left" w:pos="1509"/>
        </w:tabs>
        <w:ind w:firstLine="426"/>
        <w:jc w:val="both"/>
        <w:rPr>
          <w:szCs w:val="24"/>
        </w:rPr>
      </w:pPr>
    </w:p>
    <w:p w14:paraId="078E4733" w14:textId="77777777" w:rsidR="00C17149" w:rsidRPr="005C6E47" w:rsidRDefault="00C17149" w:rsidP="009773A2">
      <w:pPr>
        <w:pStyle w:val="310"/>
        <w:tabs>
          <w:tab w:val="left" w:pos="1509"/>
        </w:tabs>
        <w:ind w:firstLine="426"/>
        <w:jc w:val="both"/>
        <w:rPr>
          <w:szCs w:val="24"/>
        </w:rPr>
      </w:pPr>
      <w:r w:rsidRPr="005C6E47">
        <w:rPr>
          <w:szCs w:val="24"/>
        </w:rPr>
        <w:t>Для підтвердження відповідності пропонованих проколюючих затискачів технічним вимогам цієї документації обов'язковим є надання протоколів типових випробувань згідно CENELEC EN 50483-2009 (в обсягах Додатків А, В, С, частини 1 CENELEC EN 50483-2009) або сертифікатів відповідності стандарту CENELEC EN 50483-2009 від відповідно акредитованого сертифікаційного центру (в сертифікаті відповідності повинні бути вказані основні технічні параметри затискачів).</w:t>
      </w:r>
    </w:p>
    <w:p w14:paraId="784E36B5" w14:textId="77777777" w:rsidR="00C17149" w:rsidRPr="005C6E47" w:rsidRDefault="00C17149" w:rsidP="00C17149">
      <w:pPr>
        <w:pStyle w:val="310"/>
        <w:ind w:firstLine="426"/>
        <w:jc w:val="both"/>
        <w:rPr>
          <w:szCs w:val="24"/>
        </w:rPr>
      </w:pPr>
    </w:p>
    <w:p w14:paraId="6B95AD05" w14:textId="77777777" w:rsidR="00C17149" w:rsidRPr="00537CF8" w:rsidRDefault="00C17149" w:rsidP="00C17149">
      <w:pPr>
        <w:pStyle w:val="310"/>
        <w:tabs>
          <w:tab w:val="left" w:pos="180"/>
        </w:tabs>
        <w:jc w:val="both"/>
        <w:rPr>
          <w:b/>
          <w:bCs/>
          <w:color w:val="0000FF"/>
          <w:szCs w:val="24"/>
        </w:rPr>
      </w:pPr>
      <w:r w:rsidRPr="005C6E47">
        <w:rPr>
          <w:b/>
          <w:bCs/>
          <w:szCs w:val="24"/>
        </w:rPr>
        <w:t xml:space="preserve">3. </w:t>
      </w:r>
      <w:r w:rsidRPr="00537CF8">
        <w:rPr>
          <w:b/>
          <w:bCs/>
          <w:color w:val="0000FF"/>
          <w:szCs w:val="24"/>
        </w:rPr>
        <w:t>Затискачі відгалуджувальні односторонньо проколюючі для приєднання нульової та струмопровідних алюмінієвих жил СІП на відгалуженнях від магістралі ПЛІ-0,4 кВ</w:t>
      </w:r>
      <w:r w:rsidRPr="00537CF8">
        <w:rPr>
          <w:b/>
          <w:color w:val="0000FF"/>
          <w:szCs w:val="24"/>
        </w:rPr>
        <w:t xml:space="preserve"> до відгалужень виконаних з неізольованого стального дроту та проводів типу А, АС </w:t>
      </w:r>
      <w:r w:rsidRPr="00537CF8">
        <w:rPr>
          <w:b/>
          <w:bCs/>
          <w:color w:val="0000FF"/>
          <w:szCs w:val="24"/>
        </w:rPr>
        <w:t xml:space="preserve">типу </w:t>
      </w:r>
      <w:r w:rsidRPr="00537CF8">
        <w:rPr>
          <w:b/>
          <w:bCs/>
          <w:color w:val="0000FF"/>
          <w:szCs w:val="24"/>
          <w:lang w:val="en-US"/>
        </w:rPr>
        <w:t>TND</w:t>
      </w:r>
      <w:r w:rsidRPr="00537CF8">
        <w:rPr>
          <w:b/>
          <w:bCs/>
          <w:color w:val="0000FF"/>
          <w:szCs w:val="24"/>
        </w:rPr>
        <w:t>151</w:t>
      </w:r>
      <w:r w:rsidRPr="00537CF8">
        <w:rPr>
          <w:b/>
          <w:bCs/>
          <w:color w:val="0000FF"/>
          <w:szCs w:val="24"/>
          <w:lang w:val="en-US"/>
        </w:rPr>
        <w:t>AFA</w:t>
      </w:r>
      <w:r w:rsidRPr="00537CF8">
        <w:rPr>
          <w:b/>
          <w:bCs/>
          <w:color w:val="0000FF"/>
          <w:szCs w:val="24"/>
        </w:rPr>
        <w:t xml:space="preserve"> або еквівалентні в кількості </w:t>
      </w:r>
      <w:r w:rsidRPr="00537CF8">
        <w:rPr>
          <w:b/>
          <w:bCs/>
          <w:color w:val="0000FF"/>
          <w:szCs w:val="24"/>
          <w:u w:val="single"/>
        </w:rPr>
        <w:t>41</w:t>
      </w:r>
      <w:r w:rsidRPr="00537CF8">
        <w:rPr>
          <w:b/>
          <w:bCs/>
          <w:color w:val="0000FF"/>
          <w:szCs w:val="24"/>
        </w:rPr>
        <w:t xml:space="preserve"> шт.</w:t>
      </w:r>
    </w:p>
    <w:p w14:paraId="681B8EFA" w14:textId="77777777" w:rsidR="00C17149" w:rsidRPr="005C6E47" w:rsidRDefault="00C17149" w:rsidP="00C17149">
      <w:pPr>
        <w:spacing w:after="0"/>
        <w:rPr>
          <w:rFonts w:ascii="Times New Roman" w:hAnsi="Times New Roman"/>
          <w:b/>
          <w:sz w:val="24"/>
          <w:szCs w:val="24"/>
          <w:u w:val="single"/>
          <w:lang w:bidi="he-IL"/>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835"/>
        <w:gridCol w:w="6237"/>
      </w:tblGrid>
      <w:tr w:rsidR="00C17149" w:rsidRPr="005C6E47" w14:paraId="5FA8D39C" w14:textId="77777777" w:rsidTr="00713D4A">
        <w:trPr>
          <w:cantSplit/>
          <w:jc w:val="center"/>
        </w:trPr>
        <w:tc>
          <w:tcPr>
            <w:tcW w:w="704" w:type="dxa"/>
            <w:shd w:val="clear" w:color="auto" w:fill="auto"/>
            <w:vAlign w:val="center"/>
          </w:tcPr>
          <w:p w14:paraId="0448F7E6" w14:textId="77777777" w:rsidR="00C17149" w:rsidRPr="005C6E47" w:rsidRDefault="00C17149" w:rsidP="00713D4A">
            <w:pPr>
              <w:suppressAutoHyphens/>
              <w:spacing w:after="0"/>
              <w:jc w:val="center"/>
              <w:rPr>
                <w:rFonts w:ascii="Times New Roman" w:hAnsi="Times New Roman"/>
                <w:b/>
                <w:sz w:val="24"/>
                <w:szCs w:val="24"/>
                <w:lang w:eastAsia="zh-CN"/>
              </w:rPr>
            </w:pPr>
            <w:r w:rsidRPr="005C6E47">
              <w:rPr>
                <w:rFonts w:ascii="Times New Roman" w:hAnsi="Times New Roman"/>
                <w:b/>
                <w:sz w:val="24"/>
                <w:szCs w:val="24"/>
                <w:lang w:eastAsia="zh-CN"/>
              </w:rPr>
              <w:t>№ п/п</w:t>
            </w:r>
          </w:p>
        </w:tc>
        <w:tc>
          <w:tcPr>
            <w:tcW w:w="2835" w:type="dxa"/>
            <w:shd w:val="clear" w:color="auto" w:fill="auto"/>
            <w:vAlign w:val="center"/>
          </w:tcPr>
          <w:p w14:paraId="7E5AD551" w14:textId="77777777" w:rsidR="00C17149" w:rsidRPr="005C6E47" w:rsidRDefault="00C17149" w:rsidP="00713D4A">
            <w:pPr>
              <w:suppressAutoHyphens/>
              <w:spacing w:after="0"/>
              <w:jc w:val="center"/>
              <w:rPr>
                <w:rFonts w:ascii="Times New Roman" w:hAnsi="Times New Roman"/>
                <w:b/>
                <w:sz w:val="24"/>
                <w:szCs w:val="24"/>
                <w:lang w:eastAsia="zh-CN"/>
              </w:rPr>
            </w:pPr>
            <w:r w:rsidRPr="005C6E47">
              <w:rPr>
                <w:rFonts w:ascii="Times New Roman" w:hAnsi="Times New Roman"/>
                <w:b/>
                <w:sz w:val="24"/>
                <w:szCs w:val="24"/>
                <w:lang w:eastAsia="zh-CN"/>
              </w:rPr>
              <w:t>Характеристика</w:t>
            </w:r>
          </w:p>
        </w:tc>
        <w:tc>
          <w:tcPr>
            <w:tcW w:w="6237" w:type="dxa"/>
            <w:shd w:val="clear" w:color="auto" w:fill="auto"/>
            <w:vAlign w:val="center"/>
          </w:tcPr>
          <w:p w14:paraId="7DB68F6A" w14:textId="77777777" w:rsidR="00C17149" w:rsidRPr="005C6E47" w:rsidRDefault="00C17149" w:rsidP="00713D4A">
            <w:pPr>
              <w:suppressAutoHyphens/>
              <w:spacing w:after="0"/>
              <w:jc w:val="center"/>
              <w:rPr>
                <w:rFonts w:ascii="Times New Roman" w:hAnsi="Times New Roman"/>
                <w:b/>
                <w:sz w:val="24"/>
                <w:szCs w:val="24"/>
                <w:lang w:eastAsia="zh-CN"/>
              </w:rPr>
            </w:pPr>
            <w:r w:rsidRPr="005C6E47">
              <w:rPr>
                <w:rFonts w:ascii="Times New Roman" w:hAnsi="Times New Roman"/>
                <w:b/>
                <w:sz w:val="24"/>
                <w:szCs w:val="24"/>
                <w:lang w:eastAsia="zh-CN"/>
              </w:rPr>
              <w:t>Значення</w:t>
            </w:r>
          </w:p>
        </w:tc>
      </w:tr>
      <w:tr w:rsidR="00C17149" w:rsidRPr="005C6E47" w14:paraId="12A183E6" w14:textId="77777777" w:rsidTr="00713D4A">
        <w:trPr>
          <w:cantSplit/>
          <w:jc w:val="center"/>
        </w:trPr>
        <w:tc>
          <w:tcPr>
            <w:tcW w:w="704" w:type="dxa"/>
            <w:shd w:val="clear" w:color="auto" w:fill="auto"/>
            <w:vAlign w:val="center"/>
          </w:tcPr>
          <w:p w14:paraId="6ACAFC7C"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1</w:t>
            </w:r>
          </w:p>
        </w:tc>
        <w:tc>
          <w:tcPr>
            <w:tcW w:w="2835" w:type="dxa"/>
            <w:shd w:val="clear" w:color="auto" w:fill="auto"/>
            <w:vAlign w:val="center"/>
          </w:tcPr>
          <w:p w14:paraId="084501B5"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Призначення</w:t>
            </w:r>
          </w:p>
        </w:tc>
        <w:tc>
          <w:tcPr>
            <w:tcW w:w="6237" w:type="dxa"/>
            <w:shd w:val="clear" w:color="auto" w:fill="auto"/>
            <w:vAlign w:val="center"/>
          </w:tcPr>
          <w:p w14:paraId="5A5F3C84"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Застосовуються для виконання електричних з'єднань між ізольованими проводами основної магістралі (</w:t>
            </w:r>
            <w:proofErr w:type="spellStart"/>
            <w:r w:rsidRPr="005C6E47">
              <w:rPr>
                <w:rFonts w:ascii="Times New Roman" w:hAnsi="Times New Roman"/>
                <w:sz w:val="24"/>
                <w:szCs w:val="24"/>
                <w:lang w:eastAsia="zh-CN"/>
              </w:rPr>
              <w:t>Аl</w:t>
            </w:r>
            <w:proofErr w:type="spellEnd"/>
            <w:r w:rsidRPr="005C6E47">
              <w:rPr>
                <w:rFonts w:ascii="Times New Roman" w:hAnsi="Times New Roman"/>
                <w:sz w:val="24"/>
                <w:szCs w:val="24"/>
                <w:lang w:eastAsia="zh-CN"/>
              </w:rPr>
              <w:t>) і неізольованими проводами заземлення (</w:t>
            </w:r>
            <w:proofErr w:type="spellStart"/>
            <w:r w:rsidRPr="005C6E47">
              <w:rPr>
                <w:rFonts w:ascii="Times New Roman" w:hAnsi="Times New Roman"/>
                <w:sz w:val="24"/>
                <w:szCs w:val="24"/>
                <w:lang w:eastAsia="zh-CN"/>
              </w:rPr>
              <w:t>Al</w:t>
            </w:r>
            <w:proofErr w:type="spellEnd"/>
            <w:r w:rsidRPr="005C6E47">
              <w:rPr>
                <w:rFonts w:ascii="Times New Roman" w:hAnsi="Times New Roman"/>
                <w:sz w:val="24"/>
                <w:szCs w:val="24"/>
                <w:lang w:eastAsia="zh-CN"/>
              </w:rPr>
              <w:t>/</w:t>
            </w:r>
            <w:proofErr w:type="spellStart"/>
            <w:r w:rsidRPr="005C6E47">
              <w:rPr>
                <w:rFonts w:ascii="Times New Roman" w:hAnsi="Times New Roman"/>
                <w:sz w:val="24"/>
                <w:szCs w:val="24"/>
                <w:lang w:eastAsia="zh-CN"/>
              </w:rPr>
              <w:t>Fe</w:t>
            </w:r>
            <w:proofErr w:type="spellEnd"/>
            <w:r w:rsidRPr="005C6E47">
              <w:rPr>
                <w:rFonts w:ascii="Times New Roman" w:hAnsi="Times New Roman"/>
                <w:sz w:val="24"/>
                <w:szCs w:val="24"/>
                <w:lang w:eastAsia="zh-CN"/>
              </w:rPr>
              <w:t xml:space="preserve">). </w:t>
            </w:r>
            <w:r w:rsidRPr="005C6E47">
              <w:rPr>
                <w:rFonts w:ascii="Times New Roman" w:hAnsi="Times New Roman"/>
                <w:sz w:val="24"/>
                <w:szCs w:val="24"/>
                <w:u w:val="single"/>
                <w:lang w:eastAsia="zh-CN"/>
              </w:rPr>
              <w:t>Призначений для повторного заземлення PEN провідників</w:t>
            </w:r>
          </w:p>
        </w:tc>
      </w:tr>
      <w:tr w:rsidR="00C17149" w:rsidRPr="005C6E47" w14:paraId="4A2C1EA2" w14:textId="77777777" w:rsidTr="00713D4A">
        <w:trPr>
          <w:cantSplit/>
          <w:jc w:val="center"/>
        </w:trPr>
        <w:tc>
          <w:tcPr>
            <w:tcW w:w="704" w:type="dxa"/>
            <w:shd w:val="clear" w:color="auto" w:fill="auto"/>
            <w:vAlign w:val="center"/>
          </w:tcPr>
          <w:p w14:paraId="594DD044"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2</w:t>
            </w:r>
          </w:p>
        </w:tc>
        <w:tc>
          <w:tcPr>
            <w:tcW w:w="2835" w:type="dxa"/>
            <w:shd w:val="clear" w:color="auto" w:fill="auto"/>
            <w:vAlign w:val="center"/>
          </w:tcPr>
          <w:p w14:paraId="193BA602"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Діапазон перерізів проводу</w:t>
            </w:r>
          </w:p>
        </w:tc>
        <w:tc>
          <w:tcPr>
            <w:tcW w:w="6237" w:type="dxa"/>
            <w:shd w:val="clear" w:color="auto" w:fill="auto"/>
            <w:vAlign w:val="center"/>
          </w:tcPr>
          <w:p w14:paraId="205C6462"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Магістраль СІП перерізом 16-95 мм2 (</w:t>
            </w:r>
            <w:r w:rsidRPr="005C6E47">
              <w:rPr>
                <w:rFonts w:ascii="Times New Roman" w:hAnsi="Times New Roman"/>
                <w:sz w:val="24"/>
                <w:szCs w:val="24"/>
                <w:lang w:val="en-US" w:eastAsia="zh-CN"/>
              </w:rPr>
              <w:t>Al</w:t>
            </w:r>
            <w:r w:rsidRPr="005C6E47">
              <w:rPr>
                <w:rFonts w:ascii="Times New Roman" w:hAnsi="Times New Roman"/>
                <w:sz w:val="24"/>
                <w:szCs w:val="24"/>
                <w:lang w:eastAsia="zh-CN"/>
              </w:rPr>
              <w:t>)</w:t>
            </w:r>
          </w:p>
          <w:p w14:paraId="1383CC49"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Провідник заземлення або неізольований провід:</w:t>
            </w:r>
          </w:p>
          <w:p w14:paraId="4240C757" w14:textId="77777777" w:rsidR="00C17149" w:rsidRPr="005C6E47" w:rsidRDefault="00C17149" w:rsidP="00713D4A">
            <w:pPr>
              <w:suppressAutoHyphens/>
              <w:spacing w:after="0"/>
              <w:jc w:val="center"/>
              <w:rPr>
                <w:rFonts w:ascii="Times New Roman" w:hAnsi="Times New Roman"/>
                <w:sz w:val="24"/>
                <w:szCs w:val="24"/>
                <w:lang w:eastAsia="zh-CN"/>
              </w:rPr>
            </w:pPr>
            <w:proofErr w:type="spellStart"/>
            <w:r w:rsidRPr="005C6E47">
              <w:rPr>
                <w:rFonts w:ascii="Times New Roman" w:hAnsi="Times New Roman"/>
                <w:sz w:val="24"/>
                <w:szCs w:val="24"/>
                <w:lang w:eastAsia="zh-CN"/>
              </w:rPr>
              <w:t>Al</w:t>
            </w:r>
            <w:proofErr w:type="spellEnd"/>
            <w:r w:rsidRPr="005C6E47">
              <w:rPr>
                <w:rFonts w:ascii="Times New Roman" w:hAnsi="Times New Roman"/>
                <w:sz w:val="24"/>
                <w:szCs w:val="24"/>
                <w:lang w:eastAsia="zh-CN"/>
              </w:rPr>
              <w:t xml:space="preserve"> перерізом 6-35 мм2 або стальний прут діаметром 2,5-10 мм</w:t>
            </w:r>
          </w:p>
        </w:tc>
      </w:tr>
      <w:tr w:rsidR="00C17149" w:rsidRPr="005C6E47" w14:paraId="56FFD0C9" w14:textId="77777777" w:rsidTr="00713D4A">
        <w:trPr>
          <w:cantSplit/>
          <w:jc w:val="center"/>
        </w:trPr>
        <w:tc>
          <w:tcPr>
            <w:tcW w:w="704" w:type="dxa"/>
            <w:shd w:val="clear" w:color="auto" w:fill="auto"/>
            <w:vAlign w:val="center"/>
          </w:tcPr>
          <w:p w14:paraId="19A01860"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lastRenderedPageBreak/>
              <w:t>3</w:t>
            </w:r>
          </w:p>
        </w:tc>
        <w:tc>
          <w:tcPr>
            <w:tcW w:w="2835" w:type="dxa"/>
            <w:shd w:val="clear" w:color="auto" w:fill="auto"/>
            <w:vAlign w:val="center"/>
          </w:tcPr>
          <w:p w14:paraId="2DD3E774"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Матеріали, що можуть використовуватись в складі затискача</w:t>
            </w:r>
          </w:p>
        </w:tc>
        <w:tc>
          <w:tcPr>
            <w:tcW w:w="6237" w:type="dxa"/>
            <w:shd w:val="clear" w:color="auto" w:fill="auto"/>
            <w:vAlign w:val="center"/>
          </w:tcPr>
          <w:p w14:paraId="3563190B"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Нержавіюча сталь; гарячеоцинкована сталь;</w:t>
            </w:r>
          </w:p>
          <w:p w14:paraId="35C494E9"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 xml:space="preserve">алюміній та його сплави; </w:t>
            </w:r>
            <w:proofErr w:type="spellStart"/>
            <w:r w:rsidRPr="005C6E47">
              <w:rPr>
                <w:rFonts w:ascii="Times New Roman" w:hAnsi="Times New Roman"/>
                <w:sz w:val="24"/>
                <w:szCs w:val="24"/>
                <w:lang w:eastAsia="zh-CN"/>
              </w:rPr>
              <w:t>поліамід</w:t>
            </w:r>
            <w:proofErr w:type="spellEnd"/>
            <w:r w:rsidRPr="005C6E47">
              <w:rPr>
                <w:rFonts w:ascii="Times New Roman" w:hAnsi="Times New Roman"/>
                <w:sz w:val="24"/>
                <w:szCs w:val="24"/>
                <w:lang w:eastAsia="zh-CN"/>
              </w:rPr>
              <w:t>, армований скловолокном, з високим ступенем стійкості до механічних і погодно-кліматичних впливів;</w:t>
            </w:r>
          </w:p>
          <w:p w14:paraId="51918749"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гума, стійка до атмосферних опадів та ультрафіолетового випромінювання.</w:t>
            </w:r>
          </w:p>
        </w:tc>
      </w:tr>
      <w:tr w:rsidR="00C17149" w:rsidRPr="005C6E47" w14:paraId="7B36314C" w14:textId="77777777" w:rsidTr="00713D4A">
        <w:trPr>
          <w:cantSplit/>
          <w:jc w:val="center"/>
        </w:trPr>
        <w:tc>
          <w:tcPr>
            <w:tcW w:w="704" w:type="dxa"/>
            <w:shd w:val="clear" w:color="auto" w:fill="auto"/>
            <w:vAlign w:val="center"/>
          </w:tcPr>
          <w:p w14:paraId="2EF9A3FC"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4</w:t>
            </w:r>
          </w:p>
        </w:tc>
        <w:tc>
          <w:tcPr>
            <w:tcW w:w="2835" w:type="dxa"/>
            <w:shd w:val="clear" w:color="auto" w:fill="auto"/>
            <w:vAlign w:val="center"/>
          </w:tcPr>
          <w:p w14:paraId="3A14C2C7"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Конструктивні вимоги</w:t>
            </w:r>
          </w:p>
        </w:tc>
        <w:tc>
          <w:tcPr>
            <w:tcW w:w="6237" w:type="dxa"/>
            <w:shd w:val="clear" w:color="auto" w:fill="auto"/>
            <w:vAlign w:val="center"/>
          </w:tcPr>
          <w:p w14:paraId="49812A07"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 xml:space="preserve">Контакт з одного боку затискача має бути </w:t>
            </w:r>
            <w:proofErr w:type="spellStart"/>
            <w:r w:rsidRPr="005C6E47">
              <w:rPr>
                <w:rFonts w:ascii="Times New Roman" w:hAnsi="Times New Roman"/>
                <w:sz w:val="24"/>
                <w:szCs w:val="24"/>
                <w:lang w:eastAsia="zh-CN"/>
              </w:rPr>
              <w:t>проколюючим</w:t>
            </w:r>
            <w:proofErr w:type="spellEnd"/>
            <w:r w:rsidRPr="005C6E47">
              <w:rPr>
                <w:rFonts w:ascii="Times New Roman" w:hAnsi="Times New Roman"/>
                <w:sz w:val="24"/>
                <w:szCs w:val="24"/>
                <w:lang w:eastAsia="zh-CN"/>
              </w:rPr>
              <w:t xml:space="preserve">, а з іншого пристосованим для приєднання неізольованих проводів. Конструкція повинна передбачати встановлення затискача без використання динамометричних ключів та спеціальних утримувачів. Місце контакту зі сторони проводу СІП повинне бути </w:t>
            </w:r>
            <w:proofErr w:type="spellStart"/>
            <w:r w:rsidRPr="005C6E47">
              <w:rPr>
                <w:rFonts w:ascii="Times New Roman" w:hAnsi="Times New Roman"/>
                <w:sz w:val="24"/>
                <w:szCs w:val="24"/>
                <w:lang w:eastAsia="zh-CN"/>
              </w:rPr>
              <w:t>загерметизовано</w:t>
            </w:r>
            <w:proofErr w:type="spellEnd"/>
            <w:r w:rsidRPr="005C6E47">
              <w:rPr>
                <w:rFonts w:ascii="Times New Roman" w:hAnsi="Times New Roman"/>
                <w:sz w:val="24"/>
                <w:szCs w:val="24"/>
                <w:lang w:eastAsia="zh-CN"/>
              </w:rPr>
              <w:t xml:space="preserve"> гумовими ущільнювачами та </w:t>
            </w:r>
            <w:proofErr w:type="spellStart"/>
            <w:r w:rsidRPr="005C6E47">
              <w:rPr>
                <w:rFonts w:ascii="Times New Roman" w:hAnsi="Times New Roman"/>
                <w:sz w:val="24"/>
                <w:szCs w:val="24"/>
                <w:lang w:eastAsia="zh-CN"/>
              </w:rPr>
              <w:t>змащено</w:t>
            </w:r>
            <w:proofErr w:type="spellEnd"/>
            <w:r w:rsidRPr="005C6E47">
              <w:rPr>
                <w:rFonts w:ascii="Times New Roman" w:hAnsi="Times New Roman"/>
                <w:sz w:val="24"/>
                <w:szCs w:val="24"/>
                <w:lang w:eastAsia="zh-CN"/>
              </w:rPr>
              <w:t xml:space="preserve"> контактною змазкою. Момент затягування повинен контролюватися пластиковою </w:t>
            </w:r>
            <w:proofErr w:type="spellStart"/>
            <w:r w:rsidRPr="005C6E47">
              <w:rPr>
                <w:rFonts w:ascii="Times New Roman" w:hAnsi="Times New Roman"/>
                <w:sz w:val="24"/>
                <w:szCs w:val="24"/>
                <w:lang w:eastAsia="zh-CN"/>
              </w:rPr>
              <w:t>зривною</w:t>
            </w:r>
            <w:proofErr w:type="spellEnd"/>
            <w:r w:rsidRPr="005C6E47">
              <w:rPr>
                <w:rFonts w:ascii="Times New Roman" w:hAnsi="Times New Roman"/>
                <w:sz w:val="24"/>
                <w:szCs w:val="24"/>
                <w:lang w:eastAsia="zh-CN"/>
              </w:rPr>
              <w:t xml:space="preserve"> головкою. Момент зриву головки повинен бути змінним, щоб компенсувати зміну твердості ізоляції проводу СІП від температури.</w:t>
            </w:r>
          </w:p>
        </w:tc>
      </w:tr>
      <w:tr w:rsidR="00C17149" w:rsidRPr="005C6E47" w14:paraId="72153B81" w14:textId="77777777" w:rsidTr="00713D4A">
        <w:trPr>
          <w:cantSplit/>
          <w:jc w:val="center"/>
        </w:trPr>
        <w:tc>
          <w:tcPr>
            <w:tcW w:w="704" w:type="dxa"/>
            <w:shd w:val="clear" w:color="auto" w:fill="auto"/>
            <w:vAlign w:val="center"/>
          </w:tcPr>
          <w:p w14:paraId="690E19E2" w14:textId="77777777" w:rsidR="00C17149" w:rsidRPr="005C6E47" w:rsidRDefault="00C17149" w:rsidP="00713D4A">
            <w:pPr>
              <w:suppressAutoHyphens/>
              <w:spacing w:after="0"/>
              <w:jc w:val="center"/>
              <w:rPr>
                <w:rFonts w:ascii="Times New Roman" w:hAnsi="Times New Roman"/>
                <w:sz w:val="24"/>
                <w:szCs w:val="24"/>
                <w:lang w:val="en-US" w:eastAsia="zh-CN"/>
              </w:rPr>
            </w:pPr>
            <w:r w:rsidRPr="005C6E47">
              <w:rPr>
                <w:rFonts w:ascii="Times New Roman" w:hAnsi="Times New Roman"/>
                <w:sz w:val="24"/>
                <w:szCs w:val="24"/>
                <w:lang w:val="en-US" w:eastAsia="zh-CN"/>
              </w:rPr>
              <w:t>5</w:t>
            </w:r>
          </w:p>
        </w:tc>
        <w:tc>
          <w:tcPr>
            <w:tcW w:w="2835" w:type="dxa"/>
            <w:shd w:val="clear" w:color="auto" w:fill="auto"/>
            <w:vAlign w:val="center"/>
          </w:tcPr>
          <w:p w14:paraId="5D03D4E2"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Захист від помилкового монтажу</w:t>
            </w:r>
          </w:p>
        </w:tc>
        <w:tc>
          <w:tcPr>
            <w:tcW w:w="6237" w:type="dxa"/>
            <w:shd w:val="clear" w:color="auto" w:fill="auto"/>
            <w:vAlign w:val="center"/>
          </w:tcPr>
          <w:p w14:paraId="770ABD83" w14:textId="77777777" w:rsidR="00C17149" w:rsidRPr="005C6E47" w:rsidRDefault="00C17149" w:rsidP="00713D4A">
            <w:pPr>
              <w:pStyle w:val="310"/>
              <w:tabs>
                <w:tab w:val="num" w:pos="540"/>
              </w:tabs>
              <w:jc w:val="center"/>
              <w:rPr>
                <w:bCs/>
                <w:szCs w:val="24"/>
              </w:rPr>
            </w:pPr>
            <w:r w:rsidRPr="005C6E47">
              <w:rPr>
                <w:bCs/>
                <w:szCs w:val="24"/>
              </w:rPr>
              <w:t>Затискач повинен мати конструкцію, що виключає можливість помилкового монтажу. Сторона затискача, яка монтується на магістраль повинна бути відкритою, а сторона в яку монтується провідник заземлення  (відгалуження) закритою. В закриту сторону неможливо під’єднати провід, що проходить далі.</w:t>
            </w:r>
          </w:p>
        </w:tc>
      </w:tr>
      <w:tr w:rsidR="00C17149" w:rsidRPr="005C6E47" w14:paraId="4515263F" w14:textId="77777777" w:rsidTr="00713D4A">
        <w:trPr>
          <w:cantSplit/>
          <w:jc w:val="center"/>
        </w:trPr>
        <w:tc>
          <w:tcPr>
            <w:tcW w:w="704" w:type="dxa"/>
            <w:shd w:val="clear" w:color="auto" w:fill="auto"/>
            <w:vAlign w:val="center"/>
          </w:tcPr>
          <w:p w14:paraId="3398B9E0"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6</w:t>
            </w:r>
          </w:p>
        </w:tc>
        <w:tc>
          <w:tcPr>
            <w:tcW w:w="2835" w:type="dxa"/>
            <w:shd w:val="clear" w:color="auto" w:fill="auto"/>
            <w:vAlign w:val="center"/>
          </w:tcPr>
          <w:p w14:paraId="051FA384"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Маркування</w:t>
            </w:r>
          </w:p>
        </w:tc>
        <w:tc>
          <w:tcPr>
            <w:tcW w:w="6237" w:type="dxa"/>
            <w:shd w:val="clear" w:color="auto" w:fill="auto"/>
            <w:vAlign w:val="center"/>
          </w:tcPr>
          <w:p w14:paraId="29D0A9F7" w14:textId="77777777" w:rsidR="00C17149" w:rsidRPr="005C6E47" w:rsidRDefault="00C17149" w:rsidP="00713D4A">
            <w:pPr>
              <w:pStyle w:val="310"/>
              <w:tabs>
                <w:tab w:val="num" w:pos="540"/>
              </w:tabs>
              <w:jc w:val="center"/>
              <w:rPr>
                <w:bCs/>
                <w:szCs w:val="24"/>
              </w:rPr>
            </w:pPr>
            <w:r w:rsidRPr="005C6E47">
              <w:rPr>
                <w:szCs w:val="24"/>
                <w:lang w:eastAsia="zh-CN"/>
              </w:rPr>
              <w:t xml:space="preserve">Затискачі повинні </w:t>
            </w:r>
            <w:r w:rsidRPr="005C6E47">
              <w:rPr>
                <w:bCs/>
                <w:szCs w:val="24"/>
                <w:lang w:eastAsia="zh-CN"/>
              </w:rPr>
              <w:t>мати постійне маркування, нанесене на пластмасові деталі затискачів, а саме: торговий знак виробника та (або) логотип заводу-виробника, тип (марку) затискача, тип і переріз проводу (мінімальний та максимальний переріз, на який розраховані затискачі), номер партії, момент затягування, дата виробництва, наклейки не використовувати</w:t>
            </w:r>
          </w:p>
        </w:tc>
      </w:tr>
      <w:tr w:rsidR="00C17149" w:rsidRPr="005C6E47" w14:paraId="163A6491" w14:textId="77777777" w:rsidTr="00713D4A">
        <w:trPr>
          <w:cantSplit/>
          <w:jc w:val="center"/>
        </w:trPr>
        <w:tc>
          <w:tcPr>
            <w:tcW w:w="704" w:type="dxa"/>
            <w:shd w:val="clear" w:color="auto" w:fill="auto"/>
            <w:vAlign w:val="center"/>
          </w:tcPr>
          <w:p w14:paraId="57691D98"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7</w:t>
            </w:r>
          </w:p>
        </w:tc>
        <w:tc>
          <w:tcPr>
            <w:tcW w:w="2835" w:type="dxa"/>
            <w:shd w:val="clear" w:color="auto" w:fill="auto"/>
            <w:vAlign w:val="center"/>
          </w:tcPr>
          <w:p w14:paraId="76A140D5"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Відповідність стандарту</w:t>
            </w:r>
          </w:p>
        </w:tc>
        <w:tc>
          <w:tcPr>
            <w:tcW w:w="6237" w:type="dxa"/>
            <w:shd w:val="clear" w:color="auto" w:fill="auto"/>
            <w:vAlign w:val="center"/>
          </w:tcPr>
          <w:p w14:paraId="23412BCF" w14:textId="77777777" w:rsidR="00C17149" w:rsidRPr="005C6E47" w:rsidRDefault="00C17149" w:rsidP="00713D4A">
            <w:pPr>
              <w:suppressAutoHyphens/>
              <w:spacing w:after="0"/>
              <w:jc w:val="center"/>
              <w:rPr>
                <w:rFonts w:ascii="Times New Roman" w:hAnsi="Times New Roman"/>
                <w:sz w:val="24"/>
                <w:szCs w:val="24"/>
                <w:lang w:eastAsia="zh-CN"/>
              </w:rPr>
            </w:pPr>
            <w:r w:rsidRPr="005C6E47">
              <w:rPr>
                <w:rFonts w:ascii="Times New Roman" w:hAnsi="Times New Roman"/>
                <w:sz w:val="24"/>
                <w:szCs w:val="24"/>
                <w:lang w:eastAsia="zh-CN"/>
              </w:rPr>
              <w:t>EN50483:2009</w:t>
            </w:r>
          </w:p>
        </w:tc>
      </w:tr>
    </w:tbl>
    <w:p w14:paraId="5930C346" w14:textId="77777777" w:rsidR="00C17149" w:rsidRPr="005C6E47" w:rsidRDefault="00C17149" w:rsidP="00C17149">
      <w:pPr>
        <w:pStyle w:val="310"/>
        <w:ind w:firstLine="426"/>
        <w:jc w:val="both"/>
        <w:rPr>
          <w:szCs w:val="24"/>
        </w:rPr>
      </w:pPr>
    </w:p>
    <w:p w14:paraId="3EC041E6" w14:textId="77777777" w:rsidR="00C17149" w:rsidRPr="005C6E47" w:rsidRDefault="00C17149" w:rsidP="00C17149">
      <w:pPr>
        <w:pStyle w:val="310"/>
        <w:ind w:firstLine="426"/>
        <w:jc w:val="both"/>
        <w:rPr>
          <w:szCs w:val="24"/>
        </w:rPr>
      </w:pPr>
      <w:r w:rsidRPr="005C6E47">
        <w:rPr>
          <w:szCs w:val="24"/>
        </w:rPr>
        <w:t>Для підтвердження відповідності пропонованих проколюючих затискачів технічним вимогам цієї документації обов'язковим є надання протоколів типових випробувань згідно CENELEC EN 50483-2009 або сертифікатів відповідності стандарту CENELEC EN 50483-2009 від відповідно акредитованого сертифікаційного центру (В сертифікаті відповідності повинні бути вказані основні технічні параметри затискачів).</w:t>
      </w:r>
    </w:p>
    <w:p w14:paraId="70ACFCDA" w14:textId="77777777" w:rsidR="00C17149" w:rsidRPr="005C6E47" w:rsidRDefault="00C17149" w:rsidP="00C17149">
      <w:pPr>
        <w:pStyle w:val="310"/>
        <w:ind w:firstLine="426"/>
        <w:jc w:val="both"/>
        <w:rPr>
          <w:szCs w:val="24"/>
        </w:rPr>
      </w:pPr>
    </w:p>
    <w:p w14:paraId="376D3167" w14:textId="60B59F5A" w:rsidR="00C17149" w:rsidRPr="00537CF8" w:rsidRDefault="00C17149" w:rsidP="00C17149">
      <w:pPr>
        <w:spacing w:after="0"/>
        <w:jc w:val="both"/>
        <w:rPr>
          <w:rFonts w:ascii="Times New Roman" w:hAnsi="Times New Roman"/>
          <w:b/>
          <w:bCs/>
          <w:color w:val="0000FF"/>
          <w:sz w:val="24"/>
          <w:szCs w:val="24"/>
        </w:rPr>
      </w:pPr>
      <w:r w:rsidRPr="00537CF8">
        <w:rPr>
          <w:rFonts w:ascii="Times New Roman" w:hAnsi="Times New Roman"/>
          <w:b/>
          <w:bCs/>
          <w:color w:val="0000FF"/>
          <w:sz w:val="24"/>
          <w:szCs w:val="24"/>
        </w:rPr>
        <w:t>4. Затискачі анкерні (натяжні) для СІП-2х(16-</w:t>
      </w:r>
      <w:r w:rsidR="002B35B2">
        <w:rPr>
          <w:rFonts w:ascii="Times New Roman" w:hAnsi="Times New Roman"/>
          <w:b/>
          <w:bCs/>
          <w:color w:val="0000FF"/>
          <w:sz w:val="24"/>
          <w:szCs w:val="24"/>
        </w:rPr>
        <w:t>2</w:t>
      </w:r>
      <w:r w:rsidRPr="00537CF8">
        <w:rPr>
          <w:rFonts w:ascii="Times New Roman" w:hAnsi="Times New Roman"/>
          <w:b/>
          <w:bCs/>
          <w:color w:val="0000FF"/>
          <w:sz w:val="24"/>
          <w:szCs w:val="24"/>
        </w:rPr>
        <w:t xml:space="preserve">5) типу </w:t>
      </w:r>
      <w:proofErr w:type="spellStart"/>
      <w:r w:rsidRPr="00537CF8">
        <w:rPr>
          <w:rFonts w:ascii="Times New Roman" w:hAnsi="Times New Roman"/>
          <w:b/>
          <w:bCs/>
          <w:color w:val="0000FF"/>
          <w:sz w:val="24"/>
          <w:szCs w:val="24"/>
          <w:lang w:val="en-US"/>
        </w:rPr>
        <w:t>GUKd</w:t>
      </w:r>
      <w:proofErr w:type="spellEnd"/>
      <w:r w:rsidRPr="00537CF8">
        <w:rPr>
          <w:rFonts w:ascii="Times New Roman" w:hAnsi="Times New Roman"/>
          <w:b/>
          <w:bCs/>
          <w:color w:val="0000FF"/>
          <w:sz w:val="24"/>
          <w:szCs w:val="24"/>
        </w:rPr>
        <w:t>2 або еквівалентні в кількості 751 шт.</w:t>
      </w:r>
    </w:p>
    <w:p w14:paraId="730D2025" w14:textId="77777777" w:rsidR="00C17149" w:rsidRPr="005C6E47" w:rsidRDefault="00C17149" w:rsidP="00C17149">
      <w:pPr>
        <w:spacing w:after="0"/>
        <w:jc w:val="both"/>
        <w:rPr>
          <w:rFonts w:ascii="Times New Roman" w:hAnsi="Times New Roman"/>
          <w:b/>
          <w:sz w:val="24"/>
          <w:szCs w:val="24"/>
        </w:rPr>
      </w:pPr>
    </w:p>
    <w:p w14:paraId="59972293" w14:textId="77777777" w:rsidR="00C17149" w:rsidRPr="005C6E47" w:rsidRDefault="00C17149" w:rsidP="00C17149">
      <w:pPr>
        <w:pStyle w:val="310"/>
        <w:tabs>
          <w:tab w:val="num" w:pos="585"/>
        </w:tabs>
        <w:jc w:val="both"/>
        <w:rPr>
          <w:bCs/>
          <w:szCs w:val="24"/>
        </w:rPr>
      </w:pPr>
      <w:r w:rsidRPr="005C6E47">
        <w:rPr>
          <w:bCs/>
          <w:szCs w:val="24"/>
        </w:rPr>
        <w:t>Затискачі повинні:</w:t>
      </w:r>
    </w:p>
    <w:p w14:paraId="16165A6A" w14:textId="77777777" w:rsidR="00C17149" w:rsidRPr="005C6E47" w:rsidRDefault="00C17149" w:rsidP="00C17149">
      <w:pPr>
        <w:pStyle w:val="310"/>
        <w:numPr>
          <w:ilvl w:val="0"/>
          <w:numId w:val="25"/>
        </w:numPr>
        <w:tabs>
          <w:tab w:val="clear" w:pos="945"/>
          <w:tab w:val="num" w:pos="360"/>
          <w:tab w:val="num" w:pos="585"/>
        </w:tabs>
        <w:ind w:left="0" w:firstLine="0"/>
        <w:jc w:val="both"/>
        <w:rPr>
          <w:b/>
          <w:bCs/>
          <w:szCs w:val="24"/>
        </w:rPr>
      </w:pPr>
      <w:r w:rsidRPr="005C6E47">
        <w:rPr>
          <w:bCs/>
          <w:szCs w:val="24"/>
        </w:rPr>
        <w:t>мати постійне маркування, нанесене на металеві або пластмасові деталі затискачів, а саме: торговий знак виробника та (або) логотип заводу-виробника, тип (марку) затискача, переріз проводу (мінімальний та максимальний переріз, на який розраховані затискачі), момент та напрямок затягування болта в Нм, наклейки не використовувати;</w:t>
      </w:r>
    </w:p>
    <w:p w14:paraId="72975565" w14:textId="77777777" w:rsidR="00C17149" w:rsidRPr="005C6E47" w:rsidRDefault="00C17149" w:rsidP="00C17149">
      <w:pPr>
        <w:pStyle w:val="310"/>
        <w:numPr>
          <w:ilvl w:val="0"/>
          <w:numId w:val="25"/>
        </w:numPr>
        <w:tabs>
          <w:tab w:val="clear" w:pos="945"/>
          <w:tab w:val="left" w:pos="360"/>
          <w:tab w:val="num" w:pos="585"/>
        </w:tabs>
        <w:ind w:left="0" w:firstLine="0"/>
        <w:jc w:val="both"/>
        <w:rPr>
          <w:bCs/>
          <w:szCs w:val="24"/>
        </w:rPr>
      </w:pPr>
      <w:r w:rsidRPr="005C6E47">
        <w:rPr>
          <w:bCs/>
          <w:szCs w:val="24"/>
        </w:rPr>
        <w:t>бути пристосованими для монтажу двохжильного СІП перерізом 16-</w:t>
      </w:r>
      <w:r w:rsidRPr="005C6E47">
        <w:rPr>
          <w:bCs/>
          <w:szCs w:val="24"/>
          <w:lang w:val="ru-RU"/>
        </w:rPr>
        <w:t>2</w:t>
      </w:r>
      <w:r w:rsidRPr="005C6E47">
        <w:rPr>
          <w:bCs/>
          <w:szCs w:val="24"/>
        </w:rPr>
        <w:t>5 мм</w:t>
      </w:r>
      <w:r w:rsidRPr="005C6E47">
        <w:rPr>
          <w:bCs/>
          <w:szCs w:val="24"/>
          <w:vertAlign w:val="superscript"/>
        </w:rPr>
        <w:t>2</w:t>
      </w:r>
      <w:r w:rsidRPr="005C6E47">
        <w:rPr>
          <w:bCs/>
          <w:szCs w:val="24"/>
        </w:rPr>
        <w:t xml:space="preserve"> на опорах повітряних ліній електропередач 0,4кВ та вводах до споживачів;</w:t>
      </w:r>
    </w:p>
    <w:p w14:paraId="32B3E912" w14:textId="77777777" w:rsidR="00C17149" w:rsidRPr="005C6E47" w:rsidRDefault="00C17149" w:rsidP="00C17149">
      <w:pPr>
        <w:pStyle w:val="310"/>
        <w:numPr>
          <w:ilvl w:val="0"/>
          <w:numId w:val="25"/>
        </w:numPr>
        <w:tabs>
          <w:tab w:val="clear" w:pos="945"/>
          <w:tab w:val="left" w:pos="360"/>
          <w:tab w:val="num" w:pos="585"/>
        </w:tabs>
        <w:ind w:left="0" w:firstLine="0"/>
        <w:jc w:val="both"/>
        <w:rPr>
          <w:bCs/>
          <w:szCs w:val="24"/>
        </w:rPr>
      </w:pPr>
      <w:r w:rsidRPr="005C6E47">
        <w:rPr>
          <w:bCs/>
          <w:szCs w:val="24"/>
        </w:rPr>
        <w:t>мати з’ємну дужку для кріплення до закритих отворів;</w:t>
      </w:r>
    </w:p>
    <w:p w14:paraId="3B01283D" w14:textId="77777777" w:rsidR="00C17149" w:rsidRPr="005C6E47" w:rsidRDefault="00C17149" w:rsidP="00C17149">
      <w:pPr>
        <w:pStyle w:val="310"/>
        <w:numPr>
          <w:ilvl w:val="0"/>
          <w:numId w:val="25"/>
        </w:numPr>
        <w:tabs>
          <w:tab w:val="clear" w:pos="945"/>
          <w:tab w:val="left" w:pos="360"/>
          <w:tab w:val="num" w:pos="585"/>
        </w:tabs>
        <w:ind w:left="0" w:firstLine="0"/>
        <w:jc w:val="both"/>
        <w:rPr>
          <w:bCs/>
          <w:szCs w:val="24"/>
        </w:rPr>
      </w:pPr>
      <w:r w:rsidRPr="005C6E47">
        <w:rPr>
          <w:bCs/>
          <w:szCs w:val="24"/>
        </w:rPr>
        <w:t xml:space="preserve">в конструкції затискача не повинно бути відпадаючих елементів; </w:t>
      </w:r>
    </w:p>
    <w:p w14:paraId="367177B0" w14:textId="77777777" w:rsidR="00C17149" w:rsidRPr="005C6E47" w:rsidRDefault="00C17149" w:rsidP="00C17149">
      <w:pPr>
        <w:pStyle w:val="310"/>
        <w:numPr>
          <w:ilvl w:val="0"/>
          <w:numId w:val="25"/>
        </w:numPr>
        <w:tabs>
          <w:tab w:val="clear" w:pos="945"/>
          <w:tab w:val="num" w:pos="360"/>
          <w:tab w:val="num" w:pos="585"/>
        </w:tabs>
        <w:ind w:left="0" w:firstLine="0"/>
        <w:jc w:val="both"/>
        <w:rPr>
          <w:b/>
          <w:bCs/>
          <w:szCs w:val="24"/>
        </w:rPr>
      </w:pPr>
      <w:r w:rsidRPr="005C6E47">
        <w:rPr>
          <w:bCs/>
          <w:szCs w:val="24"/>
        </w:rPr>
        <w:t>бути виготовлені:</w:t>
      </w:r>
    </w:p>
    <w:p w14:paraId="3A097860" w14:textId="77777777" w:rsidR="00C17149" w:rsidRPr="005C6E47" w:rsidRDefault="00C17149" w:rsidP="00C17149">
      <w:pPr>
        <w:pStyle w:val="310"/>
        <w:jc w:val="both"/>
        <w:rPr>
          <w:bCs/>
          <w:szCs w:val="24"/>
        </w:rPr>
      </w:pPr>
      <w:r w:rsidRPr="005C6E47">
        <w:rPr>
          <w:b/>
          <w:bCs/>
          <w:szCs w:val="24"/>
        </w:rPr>
        <w:lastRenderedPageBreak/>
        <w:t>а)</w:t>
      </w:r>
      <w:r w:rsidRPr="005C6E47">
        <w:rPr>
          <w:bCs/>
          <w:szCs w:val="24"/>
        </w:rPr>
        <w:t xml:space="preserve"> пластику, стійкого до перепаду температури, атмосферних опадів та ультрафіолетового випромінювання (поліамід 6, підсилений не менше 30% скловолокна);</w:t>
      </w:r>
    </w:p>
    <w:p w14:paraId="185BC1C3" w14:textId="77777777" w:rsidR="00C17149" w:rsidRPr="005C6E47" w:rsidRDefault="00C17149" w:rsidP="00C17149">
      <w:pPr>
        <w:pStyle w:val="310"/>
        <w:jc w:val="both"/>
        <w:rPr>
          <w:bCs/>
          <w:szCs w:val="24"/>
        </w:rPr>
      </w:pPr>
      <w:r w:rsidRPr="005C6E47">
        <w:rPr>
          <w:b/>
          <w:bCs/>
          <w:szCs w:val="24"/>
        </w:rPr>
        <w:t xml:space="preserve">б) </w:t>
      </w:r>
      <w:r w:rsidRPr="005C6E47">
        <w:rPr>
          <w:bCs/>
          <w:szCs w:val="24"/>
        </w:rPr>
        <w:t>болти повинні бути виготовлені із гарячеоцинкованої сталі.</w:t>
      </w:r>
      <w:r w:rsidRPr="005C6E47">
        <w:rPr>
          <w:szCs w:val="24"/>
        </w:rPr>
        <w:t xml:space="preserve"> </w:t>
      </w:r>
      <w:r w:rsidRPr="005C6E47">
        <w:rPr>
          <w:bCs/>
          <w:szCs w:val="24"/>
        </w:rPr>
        <w:t>Клас міцності болтів не менше ніж 8.8;</w:t>
      </w:r>
    </w:p>
    <w:p w14:paraId="132502E0" w14:textId="77777777" w:rsidR="00C17149" w:rsidRPr="005C6E47" w:rsidRDefault="00C17149" w:rsidP="00C17149">
      <w:pPr>
        <w:pStyle w:val="310"/>
        <w:jc w:val="both"/>
        <w:rPr>
          <w:bCs/>
          <w:szCs w:val="24"/>
        </w:rPr>
      </w:pPr>
      <w:r w:rsidRPr="005C6E47">
        <w:rPr>
          <w:b/>
          <w:bCs/>
          <w:szCs w:val="24"/>
        </w:rPr>
        <w:t>в)</w:t>
      </w:r>
      <w:r w:rsidRPr="005C6E47">
        <w:rPr>
          <w:bCs/>
          <w:szCs w:val="24"/>
        </w:rPr>
        <w:t xml:space="preserve"> металеві частини затискачів повинні бути виготовлені із металів, стійких до корозії (фарбування або лакування не допускається);</w:t>
      </w:r>
    </w:p>
    <w:p w14:paraId="0DEC0539" w14:textId="77777777" w:rsidR="00C17149" w:rsidRPr="005C6E47" w:rsidRDefault="00C17149" w:rsidP="00C17149">
      <w:pPr>
        <w:pStyle w:val="310"/>
        <w:numPr>
          <w:ilvl w:val="0"/>
          <w:numId w:val="25"/>
        </w:numPr>
        <w:tabs>
          <w:tab w:val="clear" w:pos="945"/>
          <w:tab w:val="left" w:pos="360"/>
          <w:tab w:val="num" w:pos="585"/>
        </w:tabs>
        <w:ind w:left="0" w:firstLine="0"/>
        <w:jc w:val="both"/>
        <w:rPr>
          <w:b/>
          <w:bCs/>
          <w:szCs w:val="24"/>
        </w:rPr>
      </w:pPr>
      <w:r w:rsidRPr="005C6E47">
        <w:rPr>
          <w:bCs/>
          <w:szCs w:val="24"/>
        </w:rPr>
        <w:t xml:space="preserve">бути розрахованими на руйнівне навантаження не менше </w:t>
      </w:r>
      <w:r w:rsidRPr="005C6E47">
        <w:rPr>
          <w:bCs/>
          <w:szCs w:val="24"/>
          <w:lang w:val="ru-RU"/>
        </w:rPr>
        <w:t>7,5</w:t>
      </w:r>
      <w:r w:rsidRPr="005C6E47">
        <w:rPr>
          <w:bCs/>
          <w:szCs w:val="24"/>
        </w:rPr>
        <w:t xml:space="preserve"> кН;</w:t>
      </w:r>
    </w:p>
    <w:p w14:paraId="329117E0" w14:textId="77777777" w:rsidR="00C17149" w:rsidRPr="005C6E47" w:rsidRDefault="00C17149" w:rsidP="00C17149">
      <w:pPr>
        <w:pStyle w:val="310"/>
        <w:numPr>
          <w:ilvl w:val="0"/>
          <w:numId w:val="25"/>
        </w:numPr>
        <w:tabs>
          <w:tab w:val="clear" w:pos="945"/>
          <w:tab w:val="left" w:pos="360"/>
          <w:tab w:val="num" w:pos="585"/>
        </w:tabs>
        <w:ind w:left="0" w:firstLine="0"/>
        <w:jc w:val="both"/>
        <w:rPr>
          <w:szCs w:val="24"/>
        </w:rPr>
      </w:pPr>
      <w:r w:rsidRPr="005C6E47">
        <w:rPr>
          <w:szCs w:val="24"/>
        </w:rPr>
        <w:t>конструкція затискача повинна мати внутрішню насічку для запобігання проковзуванню проводу</w:t>
      </w:r>
    </w:p>
    <w:p w14:paraId="034DC0C0" w14:textId="77777777" w:rsidR="00C17149" w:rsidRPr="005C6E47" w:rsidRDefault="00C17149" w:rsidP="00C17149">
      <w:pPr>
        <w:pStyle w:val="310"/>
        <w:rPr>
          <w:szCs w:val="24"/>
        </w:rPr>
      </w:pPr>
      <w:r w:rsidRPr="005C6E47">
        <w:rPr>
          <w:szCs w:val="24"/>
        </w:rPr>
        <w:t>Для підтвердження відповідності пропонованих затискачів технічним вимогам цієї документації обов'язковим є надання протоколів типових випробувань.</w:t>
      </w:r>
    </w:p>
    <w:p w14:paraId="58E82718" w14:textId="77777777" w:rsidR="00C17149" w:rsidRPr="005C6E47" w:rsidRDefault="00C17149" w:rsidP="00C17149">
      <w:pPr>
        <w:spacing w:after="0"/>
        <w:ind w:firstLine="426"/>
        <w:jc w:val="both"/>
        <w:rPr>
          <w:rFonts w:ascii="Times New Roman" w:hAnsi="Times New Roman"/>
          <w:sz w:val="24"/>
          <w:szCs w:val="24"/>
        </w:rPr>
      </w:pPr>
    </w:p>
    <w:p w14:paraId="5D30970A" w14:textId="77777777" w:rsidR="00C17149" w:rsidRPr="005C6E47" w:rsidRDefault="00C17149" w:rsidP="00C17149">
      <w:pPr>
        <w:spacing w:after="0"/>
        <w:ind w:firstLine="426"/>
        <w:jc w:val="both"/>
        <w:rPr>
          <w:rFonts w:ascii="Times New Roman" w:hAnsi="Times New Roman"/>
          <w:sz w:val="24"/>
          <w:szCs w:val="24"/>
        </w:rPr>
      </w:pPr>
    </w:p>
    <w:p w14:paraId="2C1F4AE0" w14:textId="77777777" w:rsidR="00C17149" w:rsidRPr="00537CF8" w:rsidRDefault="00C17149" w:rsidP="00C17149">
      <w:pPr>
        <w:spacing w:after="0"/>
        <w:jc w:val="both"/>
        <w:rPr>
          <w:rFonts w:ascii="Times New Roman" w:hAnsi="Times New Roman"/>
          <w:b/>
          <w:bCs/>
          <w:color w:val="0000FF"/>
          <w:sz w:val="24"/>
          <w:szCs w:val="24"/>
        </w:rPr>
      </w:pPr>
      <w:r w:rsidRPr="00537CF8">
        <w:rPr>
          <w:rFonts w:ascii="Times New Roman" w:hAnsi="Times New Roman"/>
          <w:b/>
          <w:bCs/>
          <w:color w:val="0000FF"/>
          <w:sz w:val="24"/>
          <w:szCs w:val="24"/>
        </w:rPr>
        <w:t xml:space="preserve">5. Затискачі анкерні (натяжні) для СІП-4х(16-25) типу </w:t>
      </w:r>
      <w:proofErr w:type="spellStart"/>
      <w:r w:rsidRPr="00537CF8">
        <w:rPr>
          <w:rFonts w:ascii="Times New Roman" w:hAnsi="Times New Roman"/>
          <w:b/>
          <w:bCs/>
          <w:color w:val="0000FF"/>
          <w:sz w:val="24"/>
          <w:szCs w:val="24"/>
          <w:lang w:val="en-US"/>
        </w:rPr>
        <w:t>GUKd</w:t>
      </w:r>
      <w:proofErr w:type="spellEnd"/>
      <w:r w:rsidRPr="00537CF8">
        <w:rPr>
          <w:rFonts w:ascii="Times New Roman" w:hAnsi="Times New Roman"/>
          <w:b/>
          <w:bCs/>
          <w:color w:val="0000FF"/>
          <w:sz w:val="24"/>
          <w:szCs w:val="24"/>
        </w:rPr>
        <w:t>4 або еквівалентні в кількості 6116 шт.</w:t>
      </w:r>
    </w:p>
    <w:p w14:paraId="478850F6" w14:textId="77777777" w:rsidR="00C17149" w:rsidRPr="005C6E47" w:rsidRDefault="00C17149" w:rsidP="00C17149">
      <w:pPr>
        <w:spacing w:after="0"/>
        <w:jc w:val="both"/>
        <w:rPr>
          <w:rFonts w:ascii="Times New Roman" w:hAnsi="Times New Roman"/>
          <w:b/>
          <w:sz w:val="24"/>
          <w:szCs w:val="24"/>
        </w:rPr>
      </w:pPr>
    </w:p>
    <w:p w14:paraId="5396C22F" w14:textId="77777777" w:rsidR="00C17149" w:rsidRPr="005C6E47" w:rsidRDefault="00C17149" w:rsidP="00C17149">
      <w:pPr>
        <w:pStyle w:val="310"/>
        <w:tabs>
          <w:tab w:val="num" w:pos="585"/>
        </w:tabs>
        <w:jc w:val="both"/>
        <w:rPr>
          <w:bCs/>
          <w:szCs w:val="24"/>
        </w:rPr>
      </w:pPr>
      <w:r w:rsidRPr="005C6E47">
        <w:rPr>
          <w:bCs/>
          <w:szCs w:val="24"/>
        </w:rPr>
        <w:t>Затискачі повинні:</w:t>
      </w:r>
    </w:p>
    <w:p w14:paraId="59A47697" w14:textId="77777777" w:rsidR="00C17149" w:rsidRPr="005C6E47" w:rsidRDefault="00C17149" w:rsidP="00C17149">
      <w:pPr>
        <w:pStyle w:val="310"/>
        <w:numPr>
          <w:ilvl w:val="0"/>
          <w:numId w:val="25"/>
        </w:numPr>
        <w:tabs>
          <w:tab w:val="clear" w:pos="945"/>
          <w:tab w:val="num" w:pos="360"/>
          <w:tab w:val="num" w:pos="585"/>
        </w:tabs>
        <w:ind w:left="0" w:firstLine="0"/>
        <w:jc w:val="both"/>
        <w:rPr>
          <w:b/>
          <w:bCs/>
          <w:szCs w:val="24"/>
        </w:rPr>
      </w:pPr>
      <w:r w:rsidRPr="005C6E47">
        <w:rPr>
          <w:bCs/>
          <w:szCs w:val="24"/>
        </w:rPr>
        <w:t>мати постійне маркування, нанесене на металеві або пластмасові деталі затискачів, а саме: торговий знак виробника та (або) логотип заводу-виробника, тип (марку) затискача, переріз проводу (мінімальний та максимальний переріз, на який розраховані затискачі), момент та напрямок затягування болта в Нм, наклейки не використовувати;</w:t>
      </w:r>
    </w:p>
    <w:p w14:paraId="15665FD1" w14:textId="77777777" w:rsidR="00C17149" w:rsidRPr="005C6E47" w:rsidRDefault="00C17149" w:rsidP="00C17149">
      <w:pPr>
        <w:pStyle w:val="310"/>
        <w:numPr>
          <w:ilvl w:val="0"/>
          <w:numId w:val="25"/>
        </w:numPr>
        <w:tabs>
          <w:tab w:val="clear" w:pos="945"/>
          <w:tab w:val="left" w:pos="360"/>
          <w:tab w:val="num" w:pos="585"/>
        </w:tabs>
        <w:ind w:left="0" w:firstLine="0"/>
        <w:jc w:val="both"/>
        <w:rPr>
          <w:bCs/>
          <w:szCs w:val="24"/>
        </w:rPr>
      </w:pPr>
      <w:r w:rsidRPr="005C6E47">
        <w:rPr>
          <w:bCs/>
          <w:szCs w:val="24"/>
        </w:rPr>
        <w:t>бути пристосованими для монтажу чотирьохжильного СІП перерізом 16-</w:t>
      </w:r>
      <w:r w:rsidRPr="005C6E47">
        <w:rPr>
          <w:bCs/>
          <w:szCs w:val="24"/>
          <w:lang w:val="ru-RU"/>
        </w:rPr>
        <w:t>2</w:t>
      </w:r>
      <w:r w:rsidRPr="005C6E47">
        <w:rPr>
          <w:bCs/>
          <w:szCs w:val="24"/>
        </w:rPr>
        <w:t>5 мм</w:t>
      </w:r>
      <w:r w:rsidRPr="005C6E47">
        <w:rPr>
          <w:bCs/>
          <w:szCs w:val="24"/>
          <w:vertAlign w:val="superscript"/>
        </w:rPr>
        <w:t>2</w:t>
      </w:r>
      <w:r w:rsidRPr="005C6E47">
        <w:rPr>
          <w:bCs/>
          <w:szCs w:val="24"/>
        </w:rPr>
        <w:t xml:space="preserve"> на опорах повітряних ліній електропередач 0,4кВ та вводах до споживачів;</w:t>
      </w:r>
    </w:p>
    <w:p w14:paraId="13768A0E" w14:textId="77777777" w:rsidR="00C17149" w:rsidRPr="005C6E47" w:rsidRDefault="00C17149" w:rsidP="00C17149">
      <w:pPr>
        <w:pStyle w:val="310"/>
        <w:numPr>
          <w:ilvl w:val="0"/>
          <w:numId w:val="25"/>
        </w:numPr>
        <w:tabs>
          <w:tab w:val="clear" w:pos="945"/>
          <w:tab w:val="left" w:pos="360"/>
          <w:tab w:val="num" w:pos="585"/>
        </w:tabs>
        <w:ind w:left="0" w:firstLine="0"/>
        <w:jc w:val="both"/>
        <w:rPr>
          <w:bCs/>
          <w:szCs w:val="24"/>
        </w:rPr>
      </w:pPr>
      <w:r w:rsidRPr="005C6E47">
        <w:rPr>
          <w:bCs/>
          <w:szCs w:val="24"/>
        </w:rPr>
        <w:t>мати з’ємну дужку для кріплення до закритих отворів;</w:t>
      </w:r>
    </w:p>
    <w:p w14:paraId="459AE63F" w14:textId="77777777" w:rsidR="00C17149" w:rsidRPr="005C6E47" w:rsidRDefault="00C17149" w:rsidP="00C17149">
      <w:pPr>
        <w:pStyle w:val="310"/>
        <w:numPr>
          <w:ilvl w:val="0"/>
          <w:numId w:val="25"/>
        </w:numPr>
        <w:tabs>
          <w:tab w:val="clear" w:pos="945"/>
          <w:tab w:val="left" w:pos="360"/>
          <w:tab w:val="num" w:pos="585"/>
        </w:tabs>
        <w:ind w:left="0" w:firstLine="0"/>
        <w:jc w:val="both"/>
        <w:rPr>
          <w:bCs/>
          <w:szCs w:val="24"/>
        </w:rPr>
      </w:pPr>
      <w:r w:rsidRPr="005C6E47">
        <w:rPr>
          <w:bCs/>
          <w:szCs w:val="24"/>
        </w:rPr>
        <w:t xml:space="preserve">в конструкції затискача не повинно бути відпадаючих елементів; </w:t>
      </w:r>
    </w:p>
    <w:p w14:paraId="627FCA56" w14:textId="77777777" w:rsidR="00C17149" w:rsidRPr="005C6E47" w:rsidRDefault="00C17149" w:rsidP="00C17149">
      <w:pPr>
        <w:pStyle w:val="310"/>
        <w:numPr>
          <w:ilvl w:val="0"/>
          <w:numId w:val="25"/>
        </w:numPr>
        <w:tabs>
          <w:tab w:val="clear" w:pos="945"/>
          <w:tab w:val="num" w:pos="360"/>
          <w:tab w:val="num" w:pos="585"/>
        </w:tabs>
        <w:ind w:left="0" w:firstLine="0"/>
        <w:jc w:val="both"/>
        <w:rPr>
          <w:b/>
          <w:bCs/>
          <w:szCs w:val="24"/>
        </w:rPr>
      </w:pPr>
      <w:r w:rsidRPr="005C6E47">
        <w:rPr>
          <w:bCs/>
          <w:szCs w:val="24"/>
        </w:rPr>
        <w:t>бути виготовлені:</w:t>
      </w:r>
    </w:p>
    <w:p w14:paraId="5B824212" w14:textId="77777777" w:rsidR="00C17149" w:rsidRPr="005C6E47" w:rsidRDefault="00C17149" w:rsidP="00C17149">
      <w:pPr>
        <w:pStyle w:val="310"/>
        <w:jc w:val="both"/>
        <w:rPr>
          <w:bCs/>
          <w:szCs w:val="24"/>
        </w:rPr>
      </w:pPr>
      <w:r w:rsidRPr="005C6E47">
        <w:rPr>
          <w:b/>
          <w:bCs/>
          <w:szCs w:val="24"/>
        </w:rPr>
        <w:t>а)</w:t>
      </w:r>
      <w:r w:rsidRPr="005C6E47">
        <w:rPr>
          <w:bCs/>
          <w:szCs w:val="24"/>
        </w:rPr>
        <w:t xml:space="preserve"> пластику, стійкого до перепаду температури, атмосферних опадів та ультрафіолетового випромінювання (поліамід 6, підсилений не менше 30% скловолокна);</w:t>
      </w:r>
    </w:p>
    <w:p w14:paraId="2F2D9DE8" w14:textId="77777777" w:rsidR="00C17149" w:rsidRPr="005C6E47" w:rsidRDefault="00C17149" w:rsidP="00C17149">
      <w:pPr>
        <w:pStyle w:val="310"/>
        <w:jc w:val="both"/>
        <w:rPr>
          <w:bCs/>
          <w:szCs w:val="24"/>
        </w:rPr>
      </w:pPr>
      <w:r w:rsidRPr="005C6E47">
        <w:rPr>
          <w:b/>
          <w:bCs/>
          <w:szCs w:val="24"/>
        </w:rPr>
        <w:t xml:space="preserve">б) </w:t>
      </w:r>
      <w:r w:rsidRPr="005C6E47">
        <w:rPr>
          <w:bCs/>
          <w:szCs w:val="24"/>
        </w:rPr>
        <w:t>болти повинні бути виготовлені із гарячеоцинкованої сталі.</w:t>
      </w:r>
      <w:r w:rsidRPr="005C6E47">
        <w:rPr>
          <w:szCs w:val="24"/>
        </w:rPr>
        <w:t xml:space="preserve"> </w:t>
      </w:r>
      <w:r w:rsidRPr="005C6E47">
        <w:rPr>
          <w:bCs/>
          <w:szCs w:val="24"/>
        </w:rPr>
        <w:t>Клас міцності болтів не менше ніж 8.8;</w:t>
      </w:r>
    </w:p>
    <w:p w14:paraId="040FA04E" w14:textId="77777777" w:rsidR="00C17149" w:rsidRPr="005C6E47" w:rsidRDefault="00C17149" w:rsidP="00C17149">
      <w:pPr>
        <w:pStyle w:val="310"/>
        <w:jc w:val="both"/>
        <w:rPr>
          <w:bCs/>
          <w:szCs w:val="24"/>
        </w:rPr>
      </w:pPr>
      <w:r w:rsidRPr="005C6E47">
        <w:rPr>
          <w:b/>
          <w:bCs/>
          <w:szCs w:val="24"/>
        </w:rPr>
        <w:t>в)</w:t>
      </w:r>
      <w:r w:rsidRPr="005C6E47">
        <w:rPr>
          <w:bCs/>
          <w:szCs w:val="24"/>
        </w:rPr>
        <w:t xml:space="preserve"> металеві частини затискачів повинні бути виготовлені із металів, стійких до корозії (фарбування або лакування не допускається);</w:t>
      </w:r>
    </w:p>
    <w:p w14:paraId="66858DB3" w14:textId="77777777" w:rsidR="00C17149" w:rsidRPr="005C6E47" w:rsidRDefault="00C17149" w:rsidP="00C17149">
      <w:pPr>
        <w:pStyle w:val="310"/>
        <w:numPr>
          <w:ilvl w:val="0"/>
          <w:numId w:val="25"/>
        </w:numPr>
        <w:tabs>
          <w:tab w:val="clear" w:pos="945"/>
          <w:tab w:val="left" w:pos="360"/>
          <w:tab w:val="num" w:pos="585"/>
        </w:tabs>
        <w:ind w:left="0" w:firstLine="0"/>
        <w:jc w:val="both"/>
        <w:rPr>
          <w:b/>
          <w:bCs/>
          <w:szCs w:val="24"/>
        </w:rPr>
      </w:pPr>
      <w:r w:rsidRPr="005C6E47">
        <w:rPr>
          <w:bCs/>
          <w:szCs w:val="24"/>
        </w:rPr>
        <w:t>бути розрахованими на руйнівне навантаження не менше 8,5 кН;</w:t>
      </w:r>
    </w:p>
    <w:p w14:paraId="2C9A032A" w14:textId="77777777" w:rsidR="00C17149" w:rsidRPr="005C6E47" w:rsidRDefault="00C17149" w:rsidP="00C17149">
      <w:pPr>
        <w:pStyle w:val="310"/>
        <w:numPr>
          <w:ilvl w:val="0"/>
          <w:numId w:val="25"/>
        </w:numPr>
        <w:tabs>
          <w:tab w:val="clear" w:pos="945"/>
          <w:tab w:val="left" w:pos="360"/>
          <w:tab w:val="num" w:pos="585"/>
        </w:tabs>
        <w:ind w:left="0" w:firstLine="0"/>
        <w:jc w:val="both"/>
        <w:rPr>
          <w:szCs w:val="24"/>
        </w:rPr>
      </w:pPr>
      <w:r w:rsidRPr="005C6E47">
        <w:rPr>
          <w:szCs w:val="24"/>
        </w:rPr>
        <w:t>конструкція затискача повинна мати внутрішню насічку для запобігання проковзуванню проводу;</w:t>
      </w:r>
    </w:p>
    <w:p w14:paraId="2B7834C1" w14:textId="77777777" w:rsidR="00C17149" w:rsidRPr="005C6E47" w:rsidRDefault="00C17149" w:rsidP="00C17149">
      <w:pPr>
        <w:pStyle w:val="310"/>
        <w:rPr>
          <w:szCs w:val="24"/>
        </w:rPr>
      </w:pPr>
      <w:r w:rsidRPr="005C6E47">
        <w:rPr>
          <w:szCs w:val="24"/>
        </w:rPr>
        <w:t>Для підтвердження відповідності пропонованих затискачів технічним вимогам цієї документації обов'язковим є надання протоколів типових випробувань.</w:t>
      </w:r>
    </w:p>
    <w:p w14:paraId="3D8CA96E" w14:textId="77777777" w:rsidR="00C17149" w:rsidRPr="005C6E47" w:rsidRDefault="00C17149" w:rsidP="00C17149">
      <w:pPr>
        <w:spacing w:after="0"/>
        <w:jc w:val="both"/>
        <w:rPr>
          <w:rFonts w:ascii="Times New Roman" w:hAnsi="Times New Roman"/>
          <w:b/>
          <w:sz w:val="24"/>
          <w:szCs w:val="24"/>
        </w:rPr>
      </w:pPr>
    </w:p>
    <w:p w14:paraId="584CA837" w14:textId="77777777" w:rsidR="00C17149" w:rsidRPr="009A1355" w:rsidRDefault="00C17149" w:rsidP="00C17149">
      <w:pPr>
        <w:spacing w:after="0"/>
        <w:jc w:val="both"/>
        <w:rPr>
          <w:rFonts w:ascii="Times New Roman" w:hAnsi="Times New Roman"/>
          <w:b/>
          <w:bCs/>
          <w:color w:val="0000FF"/>
          <w:sz w:val="24"/>
          <w:szCs w:val="24"/>
        </w:rPr>
      </w:pPr>
      <w:r w:rsidRPr="009A1355">
        <w:rPr>
          <w:rFonts w:ascii="Times New Roman" w:hAnsi="Times New Roman"/>
          <w:b/>
          <w:color w:val="0000FF"/>
          <w:sz w:val="24"/>
          <w:szCs w:val="24"/>
        </w:rPr>
        <w:t>6.</w:t>
      </w:r>
      <w:r w:rsidRPr="009A1355">
        <w:rPr>
          <w:rFonts w:ascii="Times New Roman" w:hAnsi="Times New Roman"/>
          <w:b/>
          <w:bCs/>
          <w:color w:val="0000FF"/>
          <w:sz w:val="24"/>
          <w:szCs w:val="24"/>
        </w:rPr>
        <w:t xml:space="preserve"> Затискачі анкерні (натяжні) для СІП-4х(25-70) мм</w:t>
      </w:r>
      <w:r w:rsidRPr="009A1355">
        <w:rPr>
          <w:rFonts w:ascii="Times New Roman" w:hAnsi="Times New Roman"/>
          <w:b/>
          <w:bCs/>
          <w:color w:val="0000FF"/>
          <w:sz w:val="24"/>
          <w:szCs w:val="24"/>
          <w:vertAlign w:val="superscript"/>
        </w:rPr>
        <w:t>2</w:t>
      </w:r>
      <w:r w:rsidRPr="009A1355">
        <w:rPr>
          <w:rFonts w:ascii="Times New Roman" w:hAnsi="Times New Roman"/>
          <w:b/>
          <w:bCs/>
          <w:color w:val="0000FF"/>
          <w:sz w:val="24"/>
          <w:szCs w:val="24"/>
        </w:rPr>
        <w:t xml:space="preserve"> типу </w:t>
      </w:r>
      <w:r w:rsidRPr="009A1355">
        <w:rPr>
          <w:rFonts w:ascii="Times New Roman" w:hAnsi="Times New Roman"/>
          <w:b/>
          <w:bCs/>
          <w:color w:val="0000FF"/>
          <w:sz w:val="24"/>
          <w:szCs w:val="24"/>
          <w:lang w:val="en-US"/>
        </w:rPr>
        <w:t>GUK</w:t>
      </w:r>
      <w:r w:rsidRPr="009A1355">
        <w:rPr>
          <w:rFonts w:ascii="Times New Roman" w:hAnsi="Times New Roman"/>
          <w:b/>
          <w:bCs/>
          <w:color w:val="0000FF"/>
          <w:sz w:val="24"/>
          <w:szCs w:val="24"/>
        </w:rPr>
        <w:t>о1 або еквівалентні в кількості 825 шт.</w:t>
      </w:r>
    </w:p>
    <w:p w14:paraId="0FDE3C38" w14:textId="77777777" w:rsidR="00C17149" w:rsidRPr="005C6E47" w:rsidRDefault="00C17149" w:rsidP="00C17149">
      <w:pPr>
        <w:pStyle w:val="310"/>
        <w:jc w:val="both"/>
        <w:rPr>
          <w:b/>
          <w:bCs/>
          <w:szCs w:val="24"/>
        </w:rPr>
      </w:pPr>
    </w:p>
    <w:p w14:paraId="5BB8FBF2" w14:textId="77777777" w:rsidR="00C17149" w:rsidRPr="005C6E47" w:rsidRDefault="00C17149" w:rsidP="00C17149">
      <w:pPr>
        <w:pStyle w:val="310"/>
        <w:jc w:val="center"/>
        <w:rPr>
          <w:szCs w:val="24"/>
        </w:rPr>
      </w:pPr>
      <w:r w:rsidRPr="005C6E47">
        <w:rPr>
          <w:szCs w:val="24"/>
        </w:rPr>
        <w:object w:dxaOrig="2350" w:dyaOrig="1700" w14:anchorId="08D7F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5pt;height:85.5pt" o:ole="">
            <v:imagedata r:id="rId8" o:title=""/>
          </v:shape>
          <o:OLEObject Type="Embed" ProgID="PBrush" ShapeID="_x0000_i1025" DrawAspect="Content" ObjectID="_1638861798" r:id="rId9"/>
        </w:object>
      </w:r>
    </w:p>
    <w:p w14:paraId="62A65751" w14:textId="77777777" w:rsidR="00C17149" w:rsidRPr="005C6E47" w:rsidRDefault="00C17149" w:rsidP="00C17149">
      <w:pPr>
        <w:pStyle w:val="310"/>
        <w:jc w:val="center"/>
        <w:rPr>
          <w:szCs w:val="24"/>
        </w:rPr>
      </w:pPr>
    </w:p>
    <w:p w14:paraId="2270A78D" w14:textId="77777777" w:rsidR="00C17149" w:rsidRPr="005C6E47" w:rsidRDefault="00C17149" w:rsidP="00C17149">
      <w:pPr>
        <w:pStyle w:val="310"/>
        <w:jc w:val="center"/>
        <w:rPr>
          <w:b/>
          <w:bCs/>
          <w:szCs w:val="24"/>
        </w:rPr>
      </w:pPr>
      <w:r w:rsidRPr="005C6E47">
        <w:rPr>
          <w:szCs w:val="24"/>
        </w:rPr>
        <w:t>Малюнок 1. Клиновий механізм з розташуванням у центрі.</w:t>
      </w:r>
    </w:p>
    <w:p w14:paraId="56D89FFE" w14:textId="77777777" w:rsidR="00C17149" w:rsidRPr="005C6E47" w:rsidRDefault="00C17149" w:rsidP="00C17149">
      <w:pPr>
        <w:spacing w:after="0"/>
        <w:jc w:val="both"/>
        <w:rPr>
          <w:rFonts w:ascii="Times New Roman" w:hAnsi="Times New Roman"/>
          <w:sz w:val="24"/>
          <w:szCs w:val="24"/>
        </w:rPr>
      </w:pPr>
    </w:p>
    <w:p w14:paraId="4F7EAFF6" w14:textId="77777777" w:rsidR="00C17149" w:rsidRPr="005C6E47" w:rsidRDefault="00C17149" w:rsidP="00C17149">
      <w:pPr>
        <w:pStyle w:val="310"/>
        <w:tabs>
          <w:tab w:val="num" w:pos="585"/>
        </w:tabs>
        <w:jc w:val="both"/>
        <w:rPr>
          <w:bCs/>
          <w:szCs w:val="24"/>
        </w:rPr>
      </w:pPr>
      <w:r w:rsidRPr="005C6E47">
        <w:rPr>
          <w:bCs/>
          <w:szCs w:val="24"/>
        </w:rPr>
        <w:t>Затискачі повинні:</w:t>
      </w:r>
    </w:p>
    <w:p w14:paraId="4A313E4B" w14:textId="77777777" w:rsidR="00C17149" w:rsidRPr="005C6E47" w:rsidRDefault="00C17149" w:rsidP="00C17149">
      <w:pPr>
        <w:pStyle w:val="310"/>
        <w:numPr>
          <w:ilvl w:val="0"/>
          <w:numId w:val="25"/>
        </w:numPr>
        <w:tabs>
          <w:tab w:val="clear" w:pos="945"/>
          <w:tab w:val="num" w:pos="360"/>
          <w:tab w:val="num" w:pos="585"/>
        </w:tabs>
        <w:ind w:left="0" w:firstLine="0"/>
        <w:jc w:val="both"/>
        <w:rPr>
          <w:b/>
          <w:bCs/>
          <w:szCs w:val="24"/>
        </w:rPr>
      </w:pPr>
      <w:r w:rsidRPr="005C6E47">
        <w:rPr>
          <w:bCs/>
          <w:szCs w:val="24"/>
        </w:rPr>
        <w:t xml:space="preserve">мати постійне маркування, нанесене на металеві або пластмасові деталі затискачів, а саме: торговий знак виробника та (або) логотип заводу-виробника, тип (марку) затискача, </w:t>
      </w:r>
      <w:r w:rsidRPr="005C6E47">
        <w:rPr>
          <w:bCs/>
          <w:szCs w:val="24"/>
        </w:rPr>
        <w:lastRenderedPageBreak/>
        <w:t>переріз проводу (мінімальний та максимальний переріз, на який розраховані затискачі), момент та напрямок затягування болта в Нм, наклейки не використовувати;</w:t>
      </w:r>
    </w:p>
    <w:p w14:paraId="5E2F997D" w14:textId="77777777" w:rsidR="00C17149" w:rsidRPr="005C6E47" w:rsidRDefault="00C17149" w:rsidP="00C17149">
      <w:pPr>
        <w:pStyle w:val="310"/>
        <w:numPr>
          <w:ilvl w:val="0"/>
          <w:numId w:val="25"/>
        </w:numPr>
        <w:tabs>
          <w:tab w:val="clear" w:pos="945"/>
          <w:tab w:val="left" w:pos="360"/>
          <w:tab w:val="num" w:pos="585"/>
        </w:tabs>
        <w:ind w:left="0" w:firstLine="0"/>
        <w:jc w:val="both"/>
        <w:rPr>
          <w:bCs/>
          <w:szCs w:val="24"/>
        </w:rPr>
      </w:pPr>
      <w:r w:rsidRPr="005C6E47">
        <w:rPr>
          <w:bCs/>
          <w:szCs w:val="24"/>
        </w:rPr>
        <w:t>бути пристосованими для монтажу чотирьохжильних СІП з жилами перерізом 25-70 мм</w:t>
      </w:r>
      <w:r w:rsidRPr="005C6E47">
        <w:rPr>
          <w:bCs/>
          <w:szCs w:val="24"/>
          <w:vertAlign w:val="superscript"/>
        </w:rPr>
        <w:t>2</w:t>
      </w:r>
      <w:r w:rsidRPr="005C6E47">
        <w:rPr>
          <w:bCs/>
          <w:szCs w:val="24"/>
        </w:rPr>
        <w:t xml:space="preserve"> на опорах повітряних ліній електропередач 0,4кВ;</w:t>
      </w:r>
    </w:p>
    <w:p w14:paraId="63202CDF" w14:textId="77777777" w:rsidR="00C17149" w:rsidRPr="005C6E47" w:rsidRDefault="00C17149" w:rsidP="00C17149">
      <w:pPr>
        <w:pStyle w:val="310"/>
        <w:numPr>
          <w:ilvl w:val="0"/>
          <w:numId w:val="25"/>
        </w:numPr>
        <w:tabs>
          <w:tab w:val="clear" w:pos="945"/>
          <w:tab w:val="left" w:pos="360"/>
          <w:tab w:val="num" w:pos="585"/>
        </w:tabs>
        <w:ind w:left="0" w:firstLine="0"/>
        <w:jc w:val="both"/>
        <w:rPr>
          <w:bCs/>
          <w:szCs w:val="24"/>
        </w:rPr>
      </w:pPr>
      <w:r w:rsidRPr="005C6E47">
        <w:rPr>
          <w:szCs w:val="24"/>
        </w:rPr>
        <w:t xml:space="preserve">конструкція затискача повинна мати внутрішній центральний клин для запобігання проковзуванню проводу </w:t>
      </w:r>
      <w:r w:rsidRPr="005C6E47">
        <w:rPr>
          <w:bCs/>
          <w:szCs w:val="24"/>
        </w:rPr>
        <w:t>(</w:t>
      </w:r>
      <w:r w:rsidRPr="005C6E47">
        <w:rPr>
          <w:bCs/>
          <w:i/>
          <w:szCs w:val="24"/>
        </w:rPr>
        <w:t>див. мал. 1</w:t>
      </w:r>
      <w:r w:rsidRPr="005C6E47">
        <w:rPr>
          <w:bCs/>
          <w:szCs w:val="24"/>
        </w:rPr>
        <w:t>).</w:t>
      </w:r>
    </w:p>
    <w:p w14:paraId="64664665" w14:textId="77777777" w:rsidR="00C17149" w:rsidRPr="005C6E47" w:rsidRDefault="00C17149" w:rsidP="00C17149">
      <w:pPr>
        <w:pStyle w:val="310"/>
        <w:numPr>
          <w:ilvl w:val="0"/>
          <w:numId w:val="25"/>
        </w:numPr>
        <w:tabs>
          <w:tab w:val="clear" w:pos="945"/>
          <w:tab w:val="num" w:pos="360"/>
          <w:tab w:val="num" w:pos="585"/>
        </w:tabs>
        <w:ind w:left="0" w:firstLine="0"/>
        <w:jc w:val="both"/>
        <w:rPr>
          <w:b/>
          <w:bCs/>
          <w:szCs w:val="24"/>
        </w:rPr>
      </w:pPr>
      <w:r w:rsidRPr="005C6E47">
        <w:rPr>
          <w:bCs/>
          <w:szCs w:val="24"/>
        </w:rPr>
        <w:t>бути виготовлені:</w:t>
      </w:r>
    </w:p>
    <w:p w14:paraId="42A7734C" w14:textId="77777777" w:rsidR="00C17149" w:rsidRPr="005C6E47" w:rsidRDefault="00C17149" w:rsidP="00C17149">
      <w:pPr>
        <w:pStyle w:val="310"/>
        <w:jc w:val="both"/>
        <w:rPr>
          <w:bCs/>
          <w:szCs w:val="24"/>
        </w:rPr>
      </w:pPr>
      <w:r w:rsidRPr="005C6E47">
        <w:rPr>
          <w:b/>
          <w:bCs/>
          <w:szCs w:val="24"/>
        </w:rPr>
        <w:t>а)</w:t>
      </w:r>
      <w:r w:rsidRPr="005C6E47">
        <w:rPr>
          <w:bCs/>
          <w:szCs w:val="24"/>
        </w:rPr>
        <w:t xml:space="preserve"> пластику, стійкого до перепаду температури, атмосферних опадів та ультрафіолетового випромінювання (поліамід 6, підсилений не менше 30% скловолокна);</w:t>
      </w:r>
    </w:p>
    <w:p w14:paraId="2CFF05F3" w14:textId="77777777" w:rsidR="00C17149" w:rsidRPr="005C6E47" w:rsidRDefault="00C17149" w:rsidP="00C17149">
      <w:pPr>
        <w:pStyle w:val="310"/>
        <w:jc w:val="both"/>
        <w:rPr>
          <w:bCs/>
          <w:szCs w:val="24"/>
        </w:rPr>
      </w:pPr>
      <w:r w:rsidRPr="005C6E47">
        <w:rPr>
          <w:b/>
          <w:bCs/>
          <w:szCs w:val="24"/>
        </w:rPr>
        <w:t xml:space="preserve">б) </w:t>
      </w:r>
      <w:r w:rsidRPr="005C6E47">
        <w:rPr>
          <w:bCs/>
          <w:szCs w:val="24"/>
        </w:rPr>
        <w:t>болти повинні бути виготовлені із поцинкованої сталі.</w:t>
      </w:r>
      <w:r w:rsidRPr="005C6E47">
        <w:rPr>
          <w:szCs w:val="24"/>
        </w:rPr>
        <w:t xml:space="preserve"> </w:t>
      </w:r>
      <w:r w:rsidRPr="005C6E47">
        <w:rPr>
          <w:bCs/>
          <w:szCs w:val="24"/>
        </w:rPr>
        <w:t>Клас міцності болтів не менше ніж 8.8;</w:t>
      </w:r>
    </w:p>
    <w:p w14:paraId="4E93FEDD" w14:textId="77777777" w:rsidR="00C17149" w:rsidRPr="005C6E47" w:rsidRDefault="00C17149" w:rsidP="00C17149">
      <w:pPr>
        <w:pStyle w:val="310"/>
        <w:jc w:val="both"/>
        <w:rPr>
          <w:bCs/>
          <w:szCs w:val="24"/>
        </w:rPr>
      </w:pPr>
      <w:r w:rsidRPr="005C6E47">
        <w:rPr>
          <w:b/>
          <w:bCs/>
          <w:szCs w:val="24"/>
        </w:rPr>
        <w:t>в)</w:t>
      </w:r>
      <w:r w:rsidRPr="005C6E47">
        <w:rPr>
          <w:bCs/>
          <w:szCs w:val="24"/>
        </w:rPr>
        <w:t xml:space="preserve"> металеві частини затискачів повинні бути виготовлені із металів стійких до корозії або мати корозійностійке покриття у вигляді горячого цинкування з </w:t>
      </w:r>
      <w:r w:rsidRPr="005C6E47">
        <w:rPr>
          <w:szCs w:val="24"/>
        </w:rPr>
        <w:t>товщиною покриття не менше ніж 40 мкм</w:t>
      </w:r>
      <w:r w:rsidRPr="005C6E47">
        <w:rPr>
          <w:bCs/>
          <w:szCs w:val="24"/>
        </w:rPr>
        <w:t xml:space="preserve"> (фарбування або лакування не допускається);</w:t>
      </w:r>
    </w:p>
    <w:p w14:paraId="1EA537FB" w14:textId="1FF715CF" w:rsidR="00C17149" w:rsidRPr="005C6E47" w:rsidRDefault="00C17149" w:rsidP="00C17149">
      <w:pPr>
        <w:pStyle w:val="310"/>
        <w:numPr>
          <w:ilvl w:val="0"/>
          <w:numId w:val="25"/>
        </w:numPr>
        <w:tabs>
          <w:tab w:val="clear" w:pos="945"/>
          <w:tab w:val="left" w:pos="360"/>
          <w:tab w:val="num" w:pos="585"/>
        </w:tabs>
        <w:ind w:left="0" w:firstLine="0"/>
        <w:jc w:val="both"/>
        <w:rPr>
          <w:b/>
          <w:bCs/>
          <w:szCs w:val="24"/>
        </w:rPr>
      </w:pPr>
      <w:r w:rsidRPr="005C6E47">
        <w:rPr>
          <w:bCs/>
          <w:szCs w:val="24"/>
        </w:rPr>
        <w:t xml:space="preserve">бути розрахованими на руйнівне навантаження не менше </w:t>
      </w:r>
      <w:r w:rsidR="00AD34D5" w:rsidRPr="001A529C">
        <w:rPr>
          <w:bCs/>
          <w:szCs w:val="24"/>
          <w:lang w:val="ru-RU"/>
        </w:rPr>
        <w:t>3</w:t>
      </w:r>
      <w:r w:rsidRPr="005C6E47">
        <w:rPr>
          <w:bCs/>
          <w:szCs w:val="24"/>
          <w:lang w:val="ru-RU"/>
        </w:rPr>
        <w:t>5</w:t>
      </w:r>
      <w:r w:rsidRPr="005C6E47">
        <w:rPr>
          <w:bCs/>
          <w:szCs w:val="24"/>
        </w:rPr>
        <w:t xml:space="preserve"> кН;</w:t>
      </w:r>
    </w:p>
    <w:p w14:paraId="43616DE7" w14:textId="77777777" w:rsidR="00C17149" w:rsidRPr="005C6E47" w:rsidRDefault="00C17149" w:rsidP="00C17149">
      <w:pPr>
        <w:pStyle w:val="310"/>
        <w:numPr>
          <w:ilvl w:val="0"/>
          <w:numId w:val="25"/>
        </w:numPr>
        <w:tabs>
          <w:tab w:val="clear" w:pos="945"/>
          <w:tab w:val="left" w:pos="360"/>
          <w:tab w:val="num" w:pos="585"/>
        </w:tabs>
        <w:ind w:left="0" w:firstLine="0"/>
        <w:jc w:val="both"/>
        <w:rPr>
          <w:bCs/>
          <w:szCs w:val="24"/>
        </w:rPr>
      </w:pPr>
      <w:r w:rsidRPr="005C6E47">
        <w:rPr>
          <w:bCs/>
          <w:szCs w:val="24"/>
        </w:rPr>
        <w:t>бути випробованими згідно стандарту EN 50483-2;</w:t>
      </w:r>
    </w:p>
    <w:p w14:paraId="0BC208F8" w14:textId="77777777" w:rsidR="00C17149" w:rsidRPr="005C6E47" w:rsidRDefault="00C17149" w:rsidP="00C17149">
      <w:pPr>
        <w:pStyle w:val="310"/>
        <w:numPr>
          <w:ilvl w:val="0"/>
          <w:numId w:val="25"/>
        </w:numPr>
        <w:tabs>
          <w:tab w:val="clear" w:pos="945"/>
          <w:tab w:val="left" w:pos="360"/>
          <w:tab w:val="num" w:pos="585"/>
        </w:tabs>
        <w:ind w:left="0" w:firstLine="0"/>
        <w:jc w:val="both"/>
        <w:rPr>
          <w:b/>
          <w:bCs/>
          <w:szCs w:val="24"/>
        </w:rPr>
      </w:pPr>
      <w:r w:rsidRPr="005C6E47">
        <w:rPr>
          <w:bCs/>
          <w:szCs w:val="24"/>
        </w:rPr>
        <w:t>бути випробованими на кліматичне старіння згідно Метод 1 EN 50483-6;</w:t>
      </w:r>
    </w:p>
    <w:p w14:paraId="2DDEC19A" w14:textId="77777777" w:rsidR="00C17149" w:rsidRPr="005C6E47" w:rsidRDefault="00C17149" w:rsidP="00C17149">
      <w:pPr>
        <w:pStyle w:val="310"/>
        <w:numPr>
          <w:ilvl w:val="0"/>
          <w:numId w:val="25"/>
        </w:numPr>
        <w:tabs>
          <w:tab w:val="clear" w:pos="945"/>
          <w:tab w:val="left" w:pos="360"/>
          <w:tab w:val="num" w:pos="585"/>
        </w:tabs>
        <w:ind w:left="0" w:firstLine="0"/>
        <w:jc w:val="both"/>
        <w:rPr>
          <w:szCs w:val="24"/>
        </w:rPr>
      </w:pPr>
      <w:r w:rsidRPr="005C6E47">
        <w:rPr>
          <w:szCs w:val="24"/>
        </w:rPr>
        <w:t>конструкція затискача повинна мати внутрішню насічку для запобігання проковзуванню проводу;</w:t>
      </w:r>
    </w:p>
    <w:p w14:paraId="55B5EA90" w14:textId="77777777" w:rsidR="00C17149" w:rsidRPr="005C6E47" w:rsidRDefault="00C17149" w:rsidP="00C17149">
      <w:pPr>
        <w:pStyle w:val="310"/>
        <w:jc w:val="both"/>
        <w:rPr>
          <w:szCs w:val="24"/>
        </w:rPr>
      </w:pPr>
      <w:r w:rsidRPr="005C6E47">
        <w:rPr>
          <w:szCs w:val="24"/>
        </w:rPr>
        <w:t xml:space="preserve">Для підтвердження відповідності пропонованих затискачів технічним вимогам цієї документації обов'язковим є надання протоколів типових випробувань згідно CENELEC EN 50483-2009  або сертифікатів відповідності стандарту CENELEC EN 50483-2009 від відповідно акредитованого сертифікаційного центру (В сертифікаті відповідності повинні бути вказані основні технічні параметри затискачів). </w:t>
      </w:r>
    </w:p>
    <w:p w14:paraId="3EF48A4D" w14:textId="77777777" w:rsidR="00C17149" w:rsidRPr="005C6E47" w:rsidRDefault="00C17149" w:rsidP="00C17149">
      <w:pPr>
        <w:pStyle w:val="310"/>
        <w:tabs>
          <w:tab w:val="left" w:pos="180"/>
        </w:tabs>
        <w:jc w:val="both"/>
        <w:rPr>
          <w:b/>
          <w:bCs/>
          <w:szCs w:val="24"/>
        </w:rPr>
      </w:pPr>
    </w:p>
    <w:p w14:paraId="466A8CB4" w14:textId="77777777" w:rsidR="00C17149" w:rsidRPr="009A1355" w:rsidRDefault="00C17149" w:rsidP="00C17149">
      <w:pPr>
        <w:spacing w:after="0"/>
        <w:jc w:val="both"/>
        <w:rPr>
          <w:rFonts w:ascii="Times New Roman" w:hAnsi="Times New Roman"/>
          <w:b/>
          <w:bCs/>
          <w:color w:val="0000FF"/>
          <w:sz w:val="24"/>
          <w:szCs w:val="24"/>
        </w:rPr>
      </w:pPr>
      <w:r w:rsidRPr="009A1355">
        <w:rPr>
          <w:rFonts w:ascii="Times New Roman" w:hAnsi="Times New Roman"/>
          <w:b/>
          <w:color w:val="0000FF"/>
          <w:sz w:val="24"/>
          <w:szCs w:val="24"/>
        </w:rPr>
        <w:t>7.</w:t>
      </w:r>
      <w:r w:rsidRPr="009A1355">
        <w:rPr>
          <w:rFonts w:ascii="Times New Roman" w:hAnsi="Times New Roman"/>
          <w:b/>
          <w:bCs/>
          <w:color w:val="0000FF"/>
          <w:sz w:val="24"/>
          <w:szCs w:val="24"/>
        </w:rPr>
        <w:t xml:space="preserve"> Затискачі анкерні (натяжні) для СІП-4х(70-120) мм</w:t>
      </w:r>
      <w:r w:rsidRPr="009A1355">
        <w:rPr>
          <w:rFonts w:ascii="Times New Roman" w:hAnsi="Times New Roman"/>
          <w:b/>
          <w:bCs/>
          <w:color w:val="0000FF"/>
          <w:sz w:val="24"/>
          <w:szCs w:val="24"/>
          <w:vertAlign w:val="superscript"/>
        </w:rPr>
        <w:t>2</w:t>
      </w:r>
      <w:r w:rsidRPr="009A1355">
        <w:rPr>
          <w:rFonts w:ascii="Times New Roman" w:hAnsi="Times New Roman"/>
          <w:b/>
          <w:bCs/>
          <w:color w:val="0000FF"/>
          <w:sz w:val="24"/>
          <w:szCs w:val="24"/>
        </w:rPr>
        <w:t xml:space="preserve"> типу </w:t>
      </w:r>
      <w:r w:rsidRPr="009A1355">
        <w:rPr>
          <w:rFonts w:ascii="Times New Roman" w:hAnsi="Times New Roman"/>
          <w:b/>
          <w:bCs/>
          <w:color w:val="0000FF"/>
          <w:sz w:val="24"/>
          <w:szCs w:val="24"/>
          <w:lang w:val="en-US"/>
        </w:rPr>
        <w:t>GUK</w:t>
      </w:r>
      <w:r w:rsidRPr="009A1355">
        <w:rPr>
          <w:rFonts w:ascii="Times New Roman" w:hAnsi="Times New Roman"/>
          <w:b/>
          <w:bCs/>
          <w:color w:val="0000FF"/>
          <w:sz w:val="24"/>
          <w:szCs w:val="24"/>
        </w:rPr>
        <w:t>о2 або еквівалентні в кількості 50</w:t>
      </w:r>
      <w:r w:rsidRPr="009A1355">
        <w:rPr>
          <w:rFonts w:ascii="Times New Roman" w:hAnsi="Times New Roman"/>
          <w:b/>
          <w:bCs/>
          <w:color w:val="0000FF"/>
          <w:sz w:val="24"/>
          <w:szCs w:val="24"/>
          <w:u w:val="single"/>
        </w:rPr>
        <w:t>4</w:t>
      </w:r>
      <w:r w:rsidRPr="009A1355">
        <w:rPr>
          <w:rFonts w:ascii="Times New Roman" w:hAnsi="Times New Roman"/>
          <w:b/>
          <w:bCs/>
          <w:color w:val="0000FF"/>
          <w:sz w:val="24"/>
          <w:szCs w:val="24"/>
        </w:rPr>
        <w:t xml:space="preserve"> шт.</w:t>
      </w:r>
    </w:p>
    <w:p w14:paraId="00A4C257" w14:textId="77777777" w:rsidR="00C17149" w:rsidRPr="005C6E47" w:rsidRDefault="00C17149" w:rsidP="00C17149">
      <w:pPr>
        <w:pStyle w:val="310"/>
        <w:jc w:val="both"/>
        <w:rPr>
          <w:b/>
          <w:bCs/>
          <w:szCs w:val="24"/>
        </w:rPr>
      </w:pPr>
    </w:p>
    <w:p w14:paraId="4BC03B20" w14:textId="77777777" w:rsidR="00C17149" w:rsidRPr="005C6E47" w:rsidRDefault="00C17149" w:rsidP="00C17149">
      <w:pPr>
        <w:pStyle w:val="310"/>
        <w:jc w:val="center"/>
        <w:rPr>
          <w:szCs w:val="24"/>
        </w:rPr>
      </w:pPr>
      <w:r w:rsidRPr="005C6E47">
        <w:rPr>
          <w:szCs w:val="24"/>
        </w:rPr>
        <w:object w:dxaOrig="2350" w:dyaOrig="1700" w14:anchorId="6031E08B">
          <v:shape id="_x0000_i1026" type="#_x0000_t75" style="width:117.5pt;height:85.5pt" o:ole="">
            <v:imagedata r:id="rId8" o:title=""/>
          </v:shape>
          <o:OLEObject Type="Embed" ProgID="PBrush" ShapeID="_x0000_i1026" DrawAspect="Content" ObjectID="_1638861799" r:id="rId10"/>
        </w:object>
      </w:r>
    </w:p>
    <w:p w14:paraId="28A92B52" w14:textId="77777777" w:rsidR="00C17149" w:rsidRPr="005C6E47" w:rsidRDefault="00C17149" w:rsidP="00C17149">
      <w:pPr>
        <w:pStyle w:val="310"/>
        <w:jc w:val="center"/>
        <w:rPr>
          <w:szCs w:val="24"/>
        </w:rPr>
      </w:pPr>
    </w:p>
    <w:p w14:paraId="7CEFAEEB" w14:textId="77777777" w:rsidR="00C17149" w:rsidRPr="005C6E47" w:rsidRDefault="00C17149" w:rsidP="00C17149">
      <w:pPr>
        <w:pStyle w:val="310"/>
        <w:jc w:val="center"/>
        <w:rPr>
          <w:b/>
          <w:bCs/>
          <w:szCs w:val="24"/>
        </w:rPr>
      </w:pPr>
      <w:r w:rsidRPr="005C6E47">
        <w:rPr>
          <w:szCs w:val="24"/>
        </w:rPr>
        <w:t>Малюнок 1. Клиновий механізм з розташуванням у центрі.</w:t>
      </w:r>
    </w:p>
    <w:p w14:paraId="12166E2D" w14:textId="77777777" w:rsidR="00C17149" w:rsidRPr="005C6E47" w:rsidRDefault="00C17149" w:rsidP="00C17149">
      <w:pPr>
        <w:spacing w:after="0"/>
        <w:jc w:val="both"/>
        <w:rPr>
          <w:rFonts w:ascii="Times New Roman" w:hAnsi="Times New Roman"/>
          <w:sz w:val="24"/>
          <w:szCs w:val="24"/>
        </w:rPr>
      </w:pPr>
    </w:p>
    <w:p w14:paraId="018D711E" w14:textId="77777777" w:rsidR="00C17149" w:rsidRPr="005C6E47" w:rsidRDefault="00C17149" w:rsidP="00C17149">
      <w:pPr>
        <w:pStyle w:val="310"/>
        <w:tabs>
          <w:tab w:val="num" w:pos="585"/>
        </w:tabs>
        <w:jc w:val="both"/>
        <w:rPr>
          <w:bCs/>
          <w:szCs w:val="24"/>
        </w:rPr>
      </w:pPr>
      <w:r w:rsidRPr="005C6E47">
        <w:rPr>
          <w:bCs/>
          <w:szCs w:val="24"/>
        </w:rPr>
        <w:t>Затискачі повинні:</w:t>
      </w:r>
    </w:p>
    <w:p w14:paraId="2A394B4A" w14:textId="77777777" w:rsidR="00C17149" w:rsidRPr="005C6E47" w:rsidRDefault="00C17149" w:rsidP="00C17149">
      <w:pPr>
        <w:pStyle w:val="310"/>
        <w:numPr>
          <w:ilvl w:val="0"/>
          <w:numId w:val="25"/>
        </w:numPr>
        <w:tabs>
          <w:tab w:val="clear" w:pos="945"/>
          <w:tab w:val="num" w:pos="360"/>
          <w:tab w:val="num" w:pos="585"/>
        </w:tabs>
        <w:ind w:left="0" w:firstLine="0"/>
        <w:jc w:val="both"/>
        <w:rPr>
          <w:b/>
          <w:bCs/>
          <w:szCs w:val="24"/>
        </w:rPr>
      </w:pPr>
      <w:r w:rsidRPr="005C6E47">
        <w:rPr>
          <w:bCs/>
          <w:szCs w:val="24"/>
        </w:rPr>
        <w:t>мати постійне маркування, нанесене на металеві або пластмасові деталі затискачів, а саме: торговий знак виробника та (або) логотип заводу-виробника, тип (марку) затискача, переріз проводу (мінімальний та максимальний переріз, на який розраховані затискачі), момент та напрямок затягування болта в Нм, наклейки не використовувати;</w:t>
      </w:r>
    </w:p>
    <w:p w14:paraId="730A22FB" w14:textId="77777777" w:rsidR="00C17149" w:rsidRPr="005C6E47" w:rsidRDefault="00C17149" w:rsidP="00C17149">
      <w:pPr>
        <w:pStyle w:val="310"/>
        <w:numPr>
          <w:ilvl w:val="0"/>
          <w:numId w:val="25"/>
        </w:numPr>
        <w:tabs>
          <w:tab w:val="clear" w:pos="945"/>
          <w:tab w:val="left" w:pos="360"/>
          <w:tab w:val="num" w:pos="585"/>
        </w:tabs>
        <w:ind w:left="0" w:firstLine="0"/>
        <w:jc w:val="both"/>
        <w:rPr>
          <w:bCs/>
          <w:szCs w:val="24"/>
        </w:rPr>
      </w:pPr>
      <w:r w:rsidRPr="005C6E47">
        <w:rPr>
          <w:bCs/>
          <w:szCs w:val="24"/>
        </w:rPr>
        <w:t>бути пристосованими для монтажу чотирьохжильних СІП з жилами перерізом 70-120 мм</w:t>
      </w:r>
      <w:r w:rsidRPr="005C6E47">
        <w:rPr>
          <w:bCs/>
          <w:szCs w:val="24"/>
          <w:vertAlign w:val="superscript"/>
        </w:rPr>
        <w:t>2</w:t>
      </w:r>
      <w:r w:rsidRPr="005C6E47">
        <w:rPr>
          <w:bCs/>
          <w:szCs w:val="24"/>
        </w:rPr>
        <w:t xml:space="preserve"> на опорах повітряних ліній електропередач 0,4кВ;</w:t>
      </w:r>
    </w:p>
    <w:p w14:paraId="66ECFF5D" w14:textId="77777777" w:rsidR="00C17149" w:rsidRPr="005C6E47" w:rsidRDefault="00C17149" w:rsidP="00C17149">
      <w:pPr>
        <w:pStyle w:val="310"/>
        <w:numPr>
          <w:ilvl w:val="0"/>
          <w:numId w:val="25"/>
        </w:numPr>
        <w:tabs>
          <w:tab w:val="clear" w:pos="945"/>
          <w:tab w:val="left" w:pos="360"/>
          <w:tab w:val="num" w:pos="585"/>
        </w:tabs>
        <w:ind w:left="0" w:firstLine="0"/>
        <w:jc w:val="both"/>
        <w:rPr>
          <w:bCs/>
          <w:szCs w:val="24"/>
        </w:rPr>
      </w:pPr>
      <w:r w:rsidRPr="005C6E47">
        <w:rPr>
          <w:szCs w:val="24"/>
        </w:rPr>
        <w:t xml:space="preserve">конструкція затискача повинна мати внутрішній центральний клин для запобігання проковзуванню проводу </w:t>
      </w:r>
      <w:r w:rsidRPr="005C6E47">
        <w:rPr>
          <w:bCs/>
          <w:szCs w:val="24"/>
        </w:rPr>
        <w:t>(</w:t>
      </w:r>
      <w:r w:rsidRPr="005C6E47">
        <w:rPr>
          <w:bCs/>
          <w:i/>
          <w:szCs w:val="24"/>
        </w:rPr>
        <w:t>див. мал. 1</w:t>
      </w:r>
      <w:r w:rsidRPr="005C6E47">
        <w:rPr>
          <w:bCs/>
          <w:szCs w:val="24"/>
        </w:rPr>
        <w:t>).</w:t>
      </w:r>
    </w:p>
    <w:p w14:paraId="2D0D84E7" w14:textId="77777777" w:rsidR="00C17149" w:rsidRPr="005C6E47" w:rsidRDefault="00C17149" w:rsidP="00C17149">
      <w:pPr>
        <w:pStyle w:val="310"/>
        <w:numPr>
          <w:ilvl w:val="0"/>
          <w:numId w:val="25"/>
        </w:numPr>
        <w:tabs>
          <w:tab w:val="clear" w:pos="945"/>
          <w:tab w:val="num" w:pos="360"/>
          <w:tab w:val="num" w:pos="585"/>
        </w:tabs>
        <w:ind w:left="0" w:firstLine="0"/>
        <w:jc w:val="both"/>
        <w:rPr>
          <w:b/>
          <w:bCs/>
          <w:szCs w:val="24"/>
        </w:rPr>
      </w:pPr>
      <w:r w:rsidRPr="005C6E47">
        <w:rPr>
          <w:bCs/>
          <w:szCs w:val="24"/>
        </w:rPr>
        <w:t>бути виготовлені:</w:t>
      </w:r>
    </w:p>
    <w:p w14:paraId="7AB05DE4" w14:textId="77777777" w:rsidR="00C17149" w:rsidRPr="005C6E47" w:rsidRDefault="00C17149" w:rsidP="00C17149">
      <w:pPr>
        <w:pStyle w:val="310"/>
        <w:jc w:val="both"/>
        <w:rPr>
          <w:bCs/>
          <w:szCs w:val="24"/>
        </w:rPr>
      </w:pPr>
      <w:r w:rsidRPr="005C6E47">
        <w:rPr>
          <w:b/>
          <w:bCs/>
          <w:szCs w:val="24"/>
        </w:rPr>
        <w:t>а)</w:t>
      </w:r>
      <w:r w:rsidRPr="005C6E47">
        <w:rPr>
          <w:bCs/>
          <w:szCs w:val="24"/>
        </w:rPr>
        <w:t xml:space="preserve"> пластику, стійкого до перепаду температури, атмосферних опадів та ультрафіолетового випромінювання (поліамід 6, підсилений не менше 30% скловолокна);</w:t>
      </w:r>
    </w:p>
    <w:p w14:paraId="5B0EFB13" w14:textId="77777777" w:rsidR="00C17149" w:rsidRPr="005C6E47" w:rsidRDefault="00C17149" w:rsidP="00C17149">
      <w:pPr>
        <w:pStyle w:val="310"/>
        <w:jc w:val="both"/>
        <w:rPr>
          <w:bCs/>
          <w:szCs w:val="24"/>
        </w:rPr>
      </w:pPr>
      <w:r w:rsidRPr="005C6E47">
        <w:rPr>
          <w:b/>
          <w:bCs/>
          <w:szCs w:val="24"/>
        </w:rPr>
        <w:t xml:space="preserve">б) </w:t>
      </w:r>
      <w:r w:rsidRPr="005C6E47">
        <w:rPr>
          <w:bCs/>
          <w:szCs w:val="24"/>
        </w:rPr>
        <w:t>болти повинні бути виготовлені із поцинкованої сталі.</w:t>
      </w:r>
      <w:r w:rsidRPr="005C6E47">
        <w:rPr>
          <w:szCs w:val="24"/>
        </w:rPr>
        <w:t xml:space="preserve"> </w:t>
      </w:r>
      <w:r w:rsidRPr="005C6E47">
        <w:rPr>
          <w:bCs/>
          <w:szCs w:val="24"/>
        </w:rPr>
        <w:t>Клас міцності болтів не менше ніж 8.8;</w:t>
      </w:r>
    </w:p>
    <w:p w14:paraId="68C2DC7F" w14:textId="77777777" w:rsidR="00C17149" w:rsidRPr="005C6E47" w:rsidRDefault="00C17149" w:rsidP="00C17149">
      <w:pPr>
        <w:pStyle w:val="310"/>
        <w:jc w:val="both"/>
        <w:rPr>
          <w:bCs/>
          <w:szCs w:val="24"/>
        </w:rPr>
      </w:pPr>
      <w:r w:rsidRPr="005C6E47">
        <w:rPr>
          <w:b/>
          <w:bCs/>
          <w:szCs w:val="24"/>
        </w:rPr>
        <w:t>в)</w:t>
      </w:r>
      <w:r w:rsidRPr="005C6E47">
        <w:rPr>
          <w:bCs/>
          <w:szCs w:val="24"/>
        </w:rPr>
        <w:t xml:space="preserve"> металеві частини затискачів повинні бути виготовлені із металів стійких до корозії або мати корозійностійке покриття у вигляді горячого цинкування з </w:t>
      </w:r>
      <w:r w:rsidRPr="005C6E47">
        <w:rPr>
          <w:szCs w:val="24"/>
        </w:rPr>
        <w:t>товщиною покриття не менше ніж 40 мкм</w:t>
      </w:r>
      <w:r w:rsidRPr="005C6E47">
        <w:rPr>
          <w:bCs/>
          <w:szCs w:val="24"/>
        </w:rPr>
        <w:t xml:space="preserve"> (фарбування або лакування не допускається);</w:t>
      </w:r>
    </w:p>
    <w:p w14:paraId="1691D0C0" w14:textId="486F5731" w:rsidR="00C17149" w:rsidRPr="005C6E47" w:rsidRDefault="00C17149" w:rsidP="00C17149">
      <w:pPr>
        <w:pStyle w:val="310"/>
        <w:numPr>
          <w:ilvl w:val="0"/>
          <w:numId w:val="25"/>
        </w:numPr>
        <w:tabs>
          <w:tab w:val="clear" w:pos="945"/>
          <w:tab w:val="left" w:pos="360"/>
          <w:tab w:val="num" w:pos="585"/>
        </w:tabs>
        <w:ind w:left="0" w:firstLine="0"/>
        <w:jc w:val="both"/>
        <w:rPr>
          <w:b/>
          <w:bCs/>
          <w:szCs w:val="24"/>
        </w:rPr>
      </w:pPr>
      <w:r w:rsidRPr="005C6E47">
        <w:rPr>
          <w:bCs/>
          <w:szCs w:val="24"/>
        </w:rPr>
        <w:lastRenderedPageBreak/>
        <w:t xml:space="preserve">бути розрахованими на руйнівне навантаження не менше </w:t>
      </w:r>
      <w:r w:rsidR="00C01E69" w:rsidRPr="009E7080">
        <w:rPr>
          <w:bCs/>
          <w:szCs w:val="24"/>
          <w:lang w:val="ru-RU"/>
        </w:rPr>
        <w:t>35</w:t>
      </w:r>
      <w:r w:rsidRPr="005C6E47">
        <w:rPr>
          <w:bCs/>
          <w:szCs w:val="24"/>
        </w:rPr>
        <w:t xml:space="preserve"> кН;</w:t>
      </w:r>
    </w:p>
    <w:p w14:paraId="73021CB4" w14:textId="77777777" w:rsidR="00C17149" w:rsidRPr="005C6E47" w:rsidRDefault="00C17149" w:rsidP="00C17149">
      <w:pPr>
        <w:pStyle w:val="310"/>
        <w:numPr>
          <w:ilvl w:val="0"/>
          <w:numId w:val="25"/>
        </w:numPr>
        <w:tabs>
          <w:tab w:val="clear" w:pos="945"/>
          <w:tab w:val="left" w:pos="360"/>
          <w:tab w:val="num" w:pos="585"/>
        </w:tabs>
        <w:ind w:left="0" w:firstLine="0"/>
        <w:jc w:val="both"/>
        <w:rPr>
          <w:bCs/>
          <w:szCs w:val="24"/>
        </w:rPr>
      </w:pPr>
      <w:r w:rsidRPr="005C6E47">
        <w:rPr>
          <w:bCs/>
          <w:szCs w:val="24"/>
        </w:rPr>
        <w:t>бути випробованими згідно стандарту EN 50483-2;</w:t>
      </w:r>
    </w:p>
    <w:p w14:paraId="3314261E" w14:textId="77777777" w:rsidR="00C17149" w:rsidRPr="005C6E47" w:rsidRDefault="00C17149" w:rsidP="00C17149">
      <w:pPr>
        <w:pStyle w:val="310"/>
        <w:numPr>
          <w:ilvl w:val="0"/>
          <w:numId w:val="25"/>
        </w:numPr>
        <w:tabs>
          <w:tab w:val="clear" w:pos="945"/>
          <w:tab w:val="left" w:pos="360"/>
          <w:tab w:val="num" w:pos="585"/>
        </w:tabs>
        <w:ind w:left="0" w:firstLine="0"/>
        <w:jc w:val="both"/>
        <w:rPr>
          <w:b/>
          <w:bCs/>
          <w:szCs w:val="24"/>
        </w:rPr>
      </w:pPr>
      <w:r w:rsidRPr="005C6E47">
        <w:rPr>
          <w:bCs/>
          <w:szCs w:val="24"/>
        </w:rPr>
        <w:t>бути випробованими на кліматичне старіння згідно Метод 1 EN 50483-6;</w:t>
      </w:r>
    </w:p>
    <w:p w14:paraId="27072923" w14:textId="77777777" w:rsidR="00C17149" w:rsidRPr="005C6E47" w:rsidRDefault="00C17149" w:rsidP="00C17149">
      <w:pPr>
        <w:pStyle w:val="310"/>
        <w:numPr>
          <w:ilvl w:val="0"/>
          <w:numId w:val="25"/>
        </w:numPr>
        <w:tabs>
          <w:tab w:val="clear" w:pos="945"/>
          <w:tab w:val="left" w:pos="360"/>
          <w:tab w:val="num" w:pos="585"/>
        </w:tabs>
        <w:ind w:left="0" w:firstLine="0"/>
        <w:jc w:val="both"/>
        <w:rPr>
          <w:szCs w:val="24"/>
        </w:rPr>
      </w:pPr>
      <w:r w:rsidRPr="005C6E47">
        <w:rPr>
          <w:szCs w:val="24"/>
        </w:rPr>
        <w:t>конструкція затискача повинна мати внутрішню насічку для запобігання проковзуванню проводу;</w:t>
      </w:r>
    </w:p>
    <w:p w14:paraId="58C1EE31" w14:textId="77777777" w:rsidR="00C17149" w:rsidRPr="005C6E47" w:rsidRDefault="00C17149" w:rsidP="00C17149">
      <w:pPr>
        <w:pStyle w:val="310"/>
        <w:jc w:val="both"/>
        <w:rPr>
          <w:szCs w:val="24"/>
        </w:rPr>
      </w:pPr>
    </w:p>
    <w:p w14:paraId="22DBBCC6" w14:textId="77777777" w:rsidR="00C17149" w:rsidRPr="005C6E47" w:rsidRDefault="00C17149" w:rsidP="00C17149">
      <w:pPr>
        <w:pStyle w:val="310"/>
        <w:jc w:val="both"/>
        <w:rPr>
          <w:szCs w:val="24"/>
        </w:rPr>
      </w:pPr>
      <w:r w:rsidRPr="005C6E47">
        <w:rPr>
          <w:szCs w:val="24"/>
        </w:rPr>
        <w:t>Для підтвердження відповідності пропонованих затискачів технічним вимогам цієї документації обов'язковим є надання протоколів типових випробувань згідно CENELEC EN 50483-2009  або сертифікатів відповідності стандарту CENELEC EN 50483-2009 від відповідно акредитованого сертифікаційного центру (В сертифікаті відповідності повинні бути вказані основні технічні параметри затискачів).</w:t>
      </w:r>
    </w:p>
    <w:p w14:paraId="62E5ABC7" w14:textId="77777777" w:rsidR="00C17149" w:rsidRPr="005C6E47" w:rsidRDefault="00C17149" w:rsidP="00C17149">
      <w:pPr>
        <w:pStyle w:val="310"/>
        <w:tabs>
          <w:tab w:val="left" w:pos="180"/>
        </w:tabs>
        <w:jc w:val="both"/>
        <w:rPr>
          <w:b/>
          <w:bCs/>
          <w:szCs w:val="24"/>
        </w:rPr>
      </w:pPr>
    </w:p>
    <w:p w14:paraId="1FFBE5CF" w14:textId="77777777" w:rsidR="00C17149" w:rsidRPr="005C6E47" w:rsidRDefault="00C17149" w:rsidP="00C17149">
      <w:pPr>
        <w:pStyle w:val="310"/>
        <w:tabs>
          <w:tab w:val="left" w:pos="180"/>
        </w:tabs>
        <w:jc w:val="both"/>
        <w:rPr>
          <w:b/>
          <w:bCs/>
          <w:szCs w:val="24"/>
        </w:rPr>
      </w:pPr>
    </w:p>
    <w:p w14:paraId="1DABFAFC" w14:textId="77777777" w:rsidR="00C17149" w:rsidRPr="009A1355" w:rsidRDefault="00C17149" w:rsidP="00C17149">
      <w:pPr>
        <w:spacing w:after="0"/>
        <w:jc w:val="both"/>
        <w:rPr>
          <w:rFonts w:ascii="Times New Roman" w:hAnsi="Times New Roman"/>
          <w:b/>
          <w:bCs/>
          <w:color w:val="0000FF"/>
          <w:sz w:val="24"/>
          <w:szCs w:val="24"/>
        </w:rPr>
      </w:pPr>
      <w:r w:rsidRPr="009A1355">
        <w:rPr>
          <w:rFonts w:ascii="Times New Roman" w:hAnsi="Times New Roman"/>
          <w:b/>
          <w:bCs/>
          <w:color w:val="0000FF"/>
          <w:sz w:val="24"/>
          <w:szCs w:val="24"/>
        </w:rPr>
        <w:t>8. Затискачі підтримуючі для СІП-2/4х(16-120) мм</w:t>
      </w:r>
      <w:r w:rsidRPr="009A1355">
        <w:rPr>
          <w:rFonts w:ascii="Times New Roman" w:hAnsi="Times New Roman"/>
          <w:b/>
          <w:bCs/>
          <w:color w:val="0000FF"/>
          <w:sz w:val="24"/>
          <w:szCs w:val="24"/>
          <w:vertAlign w:val="superscript"/>
        </w:rPr>
        <w:t>2</w:t>
      </w:r>
      <w:r w:rsidRPr="009A1355">
        <w:rPr>
          <w:rFonts w:ascii="Times New Roman" w:hAnsi="Times New Roman"/>
          <w:b/>
          <w:bCs/>
          <w:color w:val="0000FF"/>
          <w:sz w:val="24"/>
          <w:szCs w:val="24"/>
        </w:rPr>
        <w:t xml:space="preserve"> типу PSP122TRА або еквівалентні в кількості </w:t>
      </w:r>
      <w:r w:rsidR="001A05BD" w:rsidRPr="001A05BD">
        <w:rPr>
          <w:rFonts w:ascii="Times New Roman" w:hAnsi="Times New Roman"/>
          <w:b/>
          <w:bCs/>
          <w:color w:val="0000FF"/>
          <w:sz w:val="24"/>
          <w:szCs w:val="24"/>
          <w:u w:val="single"/>
        </w:rPr>
        <w:t>10</w:t>
      </w:r>
      <w:r w:rsidRPr="001A05BD">
        <w:rPr>
          <w:rFonts w:ascii="Times New Roman" w:hAnsi="Times New Roman"/>
          <w:b/>
          <w:bCs/>
          <w:color w:val="0000FF"/>
          <w:sz w:val="24"/>
          <w:szCs w:val="24"/>
          <w:u w:val="single"/>
        </w:rPr>
        <w:t>36</w:t>
      </w:r>
      <w:r w:rsidRPr="009A1355">
        <w:rPr>
          <w:rFonts w:ascii="Times New Roman" w:hAnsi="Times New Roman"/>
          <w:b/>
          <w:bCs/>
          <w:color w:val="0000FF"/>
          <w:sz w:val="24"/>
          <w:szCs w:val="24"/>
        </w:rPr>
        <w:t xml:space="preserve"> шт.</w:t>
      </w:r>
    </w:p>
    <w:p w14:paraId="69C865A5" w14:textId="77777777" w:rsidR="00C17149" w:rsidRPr="005C6E47" w:rsidRDefault="00C17149" w:rsidP="00C17149">
      <w:pPr>
        <w:pStyle w:val="310"/>
        <w:tabs>
          <w:tab w:val="num" w:pos="1080"/>
        </w:tabs>
        <w:jc w:val="both"/>
        <w:rPr>
          <w:b/>
          <w:bCs/>
          <w:szCs w:val="24"/>
        </w:rPr>
      </w:pPr>
    </w:p>
    <w:p w14:paraId="47F04B73" w14:textId="77777777" w:rsidR="00C17149" w:rsidRPr="005C6E47" w:rsidRDefault="00C17149" w:rsidP="00C17149">
      <w:pPr>
        <w:pStyle w:val="310"/>
        <w:ind w:firstLine="360"/>
        <w:jc w:val="both"/>
        <w:rPr>
          <w:bCs/>
          <w:szCs w:val="24"/>
        </w:rPr>
      </w:pPr>
      <w:r w:rsidRPr="005C6E47">
        <w:rPr>
          <w:bCs/>
          <w:szCs w:val="24"/>
        </w:rPr>
        <w:t>Затискачі повинні бути призначені для підвішування СІП з 2-4-ма самоутримними жилами на проміжних опорах з кутом повороту лінії від 0 ˚ до 60 ˚.</w:t>
      </w:r>
    </w:p>
    <w:p w14:paraId="688B52D1" w14:textId="77777777" w:rsidR="00C17149" w:rsidRPr="005C6E47" w:rsidRDefault="00C17149" w:rsidP="00C17149">
      <w:pPr>
        <w:pStyle w:val="310"/>
        <w:tabs>
          <w:tab w:val="left" w:pos="360"/>
        </w:tabs>
        <w:ind w:firstLine="360"/>
        <w:jc w:val="both"/>
        <w:rPr>
          <w:bCs/>
          <w:szCs w:val="24"/>
        </w:rPr>
      </w:pPr>
      <w:r w:rsidRPr="005C6E47">
        <w:rPr>
          <w:bCs/>
          <w:szCs w:val="24"/>
        </w:rPr>
        <w:t>Затискачі повинні:</w:t>
      </w:r>
    </w:p>
    <w:p w14:paraId="43F5062D" w14:textId="77777777" w:rsidR="00C17149" w:rsidRPr="005C6E47" w:rsidRDefault="00C17149" w:rsidP="00C17149">
      <w:pPr>
        <w:pStyle w:val="310"/>
        <w:numPr>
          <w:ilvl w:val="0"/>
          <w:numId w:val="25"/>
        </w:numPr>
        <w:tabs>
          <w:tab w:val="clear" w:pos="945"/>
          <w:tab w:val="num" w:pos="585"/>
        </w:tabs>
        <w:ind w:left="0" w:firstLine="0"/>
        <w:jc w:val="both"/>
        <w:rPr>
          <w:b/>
          <w:bCs/>
          <w:szCs w:val="24"/>
        </w:rPr>
      </w:pPr>
      <w:r w:rsidRPr="005C6E47">
        <w:rPr>
          <w:bCs/>
          <w:szCs w:val="24"/>
        </w:rPr>
        <w:t>мати постійне маркування нанесене на металеві або пластмасові деталі затискачів, а саме: торговий знак виробника та (або) логотип заводу-виробника, тип (марку) затискача, переріз проводу (мінімальний та максимальний переріз на який розраховані затискачі), наклейки не використовувати;</w:t>
      </w:r>
    </w:p>
    <w:p w14:paraId="29FAB58E" w14:textId="77777777" w:rsidR="00C17149" w:rsidRPr="005C6E47" w:rsidRDefault="00C17149" w:rsidP="00C17149">
      <w:pPr>
        <w:pStyle w:val="310"/>
        <w:numPr>
          <w:ilvl w:val="0"/>
          <w:numId w:val="25"/>
        </w:numPr>
        <w:tabs>
          <w:tab w:val="clear" w:pos="945"/>
          <w:tab w:val="left" w:pos="360"/>
          <w:tab w:val="num" w:pos="585"/>
        </w:tabs>
        <w:ind w:left="0" w:firstLine="0"/>
        <w:jc w:val="both"/>
        <w:rPr>
          <w:bCs/>
          <w:szCs w:val="24"/>
        </w:rPr>
      </w:pPr>
      <w:r w:rsidRPr="005C6E47">
        <w:rPr>
          <w:bCs/>
          <w:szCs w:val="24"/>
        </w:rPr>
        <w:t>бути пристосованими для підтримки магістральних ліній виконаних 2-4-х жильним СІП відповідного перерізу на проміжних  опорах з кутом повороту лінії:</w:t>
      </w:r>
    </w:p>
    <w:p w14:paraId="1213CDD3" w14:textId="77777777" w:rsidR="00C17149" w:rsidRPr="005C6E47" w:rsidRDefault="00C17149" w:rsidP="00C17149">
      <w:pPr>
        <w:pStyle w:val="310"/>
        <w:tabs>
          <w:tab w:val="left" w:pos="360"/>
        </w:tabs>
        <w:jc w:val="both"/>
        <w:rPr>
          <w:bCs/>
          <w:szCs w:val="24"/>
        </w:rPr>
      </w:pPr>
      <w:r w:rsidRPr="005C6E47">
        <w:rPr>
          <w:bCs/>
          <w:szCs w:val="24"/>
        </w:rPr>
        <w:t>до 30˚ для 2-4-х жильного СІП перерізом 16-120 мм</w:t>
      </w:r>
      <w:r w:rsidRPr="005C6E47">
        <w:rPr>
          <w:bCs/>
          <w:szCs w:val="24"/>
          <w:vertAlign w:val="superscript"/>
        </w:rPr>
        <w:t xml:space="preserve">2 </w:t>
      </w:r>
      <w:r w:rsidRPr="005C6E47">
        <w:rPr>
          <w:bCs/>
          <w:szCs w:val="24"/>
        </w:rPr>
        <w:t>; до 60˚ для 4-х жильного СІП перерізом 16-70 мм</w:t>
      </w:r>
      <w:r w:rsidRPr="005C6E47">
        <w:rPr>
          <w:bCs/>
          <w:szCs w:val="24"/>
          <w:vertAlign w:val="superscript"/>
        </w:rPr>
        <w:t>2</w:t>
      </w:r>
      <w:r w:rsidRPr="005C6E47">
        <w:rPr>
          <w:bCs/>
          <w:szCs w:val="24"/>
        </w:rPr>
        <w:t>;</w:t>
      </w:r>
    </w:p>
    <w:p w14:paraId="1CCBC4D6" w14:textId="77777777" w:rsidR="00C17149" w:rsidRPr="005C6E47" w:rsidRDefault="00C17149" w:rsidP="00C17149">
      <w:pPr>
        <w:pStyle w:val="310"/>
        <w:numPr>
          <w:ilvl w:val="0"/>
          <w:numId w:val="25"/>
        </w:numPr>
        <w:tabs>
          <w:tab w:val="clear" w:pos="945"/>
          <w:tab w:val="num" w:pos="585"/>
        </w:tabs>
        <w:ind w:left="0" w:firstLine="0"/>
        <w:jc w:val="both"/>
        <w:rPr>
          <w:bCs/>
          <w:szCs w:val="24"/>
        </w:rPr>
      </w:pPr>
      <w:r w:rsidRPr="005C6E47">
        <w:rPr>
          <w:bCs/>
          <w:szCs w:val="24"/>
        </w:rPr>
        <w:t>мати зривну барашкому головку для контроля момента затягування проводу в затискачі. Встановлення затискача повинно виконуватися без використання спеціального інструменту;</w:t>
      </w:r>
    </w:p>
    <w:p w14:paraId="504B0D86" w14:textId="77777777" w:rsidR="00C17149" w:rsidRPr="005C6E47" w:rsidRDefault="00C17149" w:rsidP="00C17149">
      <w:pPr>
        <w:pStyle w:val="310"/>
        <w:numPr>
          <w:ilvl w:val="0"/>
          <w:numId w:val="25"/>
        </w:numPr>
        <w:tabs>
          <w:tab w:val="clear" w:pos="945"/>
          <w:tab w:val="num" w:pos="585"/>
        </w:tabs>
        <w:ind w:left="0" w:firstLine="0"/>
        <w:jc w:val="both"/>
        <w:rPr>
          <w:b/>
          <w:bCs/>
          <w:szCs w:val="24"/>
        </w:rPr>
      </w:pPr>
      <w:r w:rsidRPr="005C6E47">
        <w:rPr>
          <w:bCs/>
          <w:szCs w:val="24"/>
        </w:rPr>
        <w:t>бути виготовлені:</w:t>
      </w:r>
    </w:p>
    <w:p w14:paraId="6A52A7F7" w14:textId="77777777" w:rsidR="00C17149" w:rsidRPr="005C6E47" w:rsidRDefault="00C17149" w:rsidP="00C17149">
      <w:pPr>
        <w:pStyle w:val="310"/>
        <w:jc w:val="both"/>
        <w:rPr>
          <w:bCs/>
          <w:szCs w:val="24"/>
        </w:rPr>
      </w:pPr>
      <w:r w:rsidRPr="005C6E47">
        <w:rPr>
          <w:b/>
          <w:bCs/>
          <w:szCs w:val="24"/>
        </w:rPr>
        <w:t>а)</w:t>
      </w:r>
      <w:r w:rsidRPr="005C6E47">
        <w:rPr>
          <w:bCs/>
          <w:szCs w:val="24"/>
        </w:rPr>
        <w:t xml:space="preserve"> пластику, стійкого до перепаду температури, атмосферних опадів та ультрафіолетового випромінювання (поліамід 6, підсилений не менше 30% скловолокна);</w:t>
      </w:r>
    </w:p>
    <w:p w14:paraId="0002AA37" w14:textId="77777777" w:rsidR="00C17149" w:rsidRPr="005C6E47" w:rsidRDefault="00C17149" w:rsidP="00C17149">
      <w:pPr>
        <w:pStyle w:val="310"/>
        <w:ind w:firstLine="708"/>
        <w:jc w:val="both"/>
        <w:rPr>
          <w:bCs/>
          <w:szCs w:val="24"/>
        </w:rPr>
      </w:pPr>
      <w:r w:rsidRPr="005C6E47">
        <w:rPr>
          <w:b/>
          <w:bCs/>
          <w:szCs w:val="24"/>
        </w:rPr>
        <w:t xml:space="preserve">б) </w:t>
      </w:r>
      <w:r w:rsidRPr="005C6E47">
        <w:rPr>
          <w:bCs/>
          <w:szCs w:val="24"/>
        </w:rPr>
        <w:t>болти повинні бути виготовлені із поцинкованої сталі або з металів стіких до корозії;</w:t>
      </w:r>
    </w:p>
    <w:p w14:paraId="0148C0A6" w14:textId="77777777" w:rsidR="00C17149" w:rsidRPr="005C6E47" w:rsidRDefault="00C17149" w:rsidP="00C17149">
      <w:pPr>
        <w:pStyle w:val="310"/>
        <w:ind w:firstLine="708"/>
        <w:jc w:val="both"/>
        <w:rPr>
          <w:bCs/>
          <w:szCs w:val="24"/>
        </w:rPr>
      </w:pPr>
      <w:r w:rsidRPr="005C6E47">
        <w:rPr>
          <w:b/>
          <w:bCs/>
          <w:szCs w:val="24"/>
        </w:rPr>
        <w:t>в)</w:t>
      </w:r>
      <w:r w:rsidRPr="005C6E47">
        <w:rPr>
          <w:bCs/>
          <w:szCs w:val="24"/>
        </w:rPr>
        <w:t xml:space="preserve"> металеві частини затискачів повинні бути виготовленні із металів стіких до корозії;</w:t>
      </w:r>
    </w:p>
    <w:p w14:paraId="5F134A6A" w14:textId="77777777" w:rsidR="00C17149" w:rsidRPr="005C6E47" w:rsidRDefault="00C17149" w:rsidP="00C17149">
      <w:pPr>
        <w:pStyle w:val="310"/>
        <w:numPr>
          <w:ilvl w:val="0"/>
          <w:numId w:val="25"/>
        </w:numPr>
        <w:tabs>
          <w:tab w:val="clear" w:pos="945"/>
          <w:tab w:val="left" w:pos="360"/>
          <w:tab w:val="num" w:pos="585"/>
        </w:tabs>
        <w:ind w:left="0" w:firstLine="0"/>
        <w:jc w:val="both"/>
        <w:rPr>
          <w:b/>
          <w:bCs/>
          <w:szCs w:val="24"/>
        </w:rPr>
      </w:pPr>
      <w:r w:rsidRPr="005C6E47">
        <w:rPr>
          <w:bCs/>
          <w:szCs w:val="24"/>
        </w:rPr>
        <w:t>бути розрахованими на мінімальне руйнівне навантаження не менше 18</w:t>
      </w:r>
      <w:r w:rsidRPr="005C6E47">
        <w:rPr>
          <w:b/>
          <w:bCs/>
          <w:szCs w:val="24"/>
        </w:rPr>
        <w:t xml:space="preserve"> </w:t>
      </w:r>
      <w:r w:rsidRPr="005C6E47">
        <w:rPr>
          <w:bCs/>
          <w:szCs w:val="24"/>
        </w:rPr>
        <w:t>кН;</w:t>
      </w:r>
    </w:p>
    <w:p w14:paraId="021AAF55" w14:textId="77777777" w:rsidR="00C17149" w:rsidRPr="005C6E47" w:rsidRDefault="00C17149" w:rsidP="00C17149">
      <w:pPr>
        <w:pStyle w:val="310"/>
        <w:numPr>
          <w:ilvl w:val="0"/>
          <w:numId w:val="25"/>
        </w:numPr>
        <w:tabs>
          <w:tab w:val="clear" w:pos="945"/>
          <w:tab w:val="left" w:pos="360"/>
          <w:tab w:val="num" w:pos="585"/>
        </w:tabs>
        <w:ind w:left="0" w:firstLine="0"/>
        <w:jc w:val="both"/>
        <w:rPr>
          <w:b/>
          <w:bCs/>
          <w:szCs w:val="24"/>
        </w:rPr>
      </w:pPr>
      <w:r w:rsidRPr="005C6E47">
        <w:rPr>
          <w:bCs/>
          <w:szCs w:val="24"/>
        </w:rPr>
        <w:t>бути розрахованими на максимальне руйнівне навантаження не більше 20</w:t>
      </w:r>
      <w:r w:rsidRPr="005C6E47">
        <w:rPr>
          <w:b/>
          <w:bCs/>
          <w:szCs w:val="24"/>
        </w:rPr>
        <w:t xml:space="preserve"> </w:t>
      </w:r>
      <w:r w:rsidRPr="005C6E47">
        <w:rPr>
          <w:bCs/>
          <w:szCs w:val="24"/>
        </w:rPr>
        <w:t>кН;</w:t>
      </w:r>
    </w:p>
    <w:p w14:paraId="54C50839" w14:textId="77777777" w:rsidR="00C17149" w:rsidRPr="005C6E47" w:rsidRDefault="00C17149" w:rsidP="00C17149">
      <w:pPr>
        <w:pStyle w:val="310"/>
        <w:numPr>
          <w:ilvl w:val="0"/>
          <w:numId w:val="25"/>
        </w:numPr>
        <w:tabs>
          <w:tab w:val="clear" w:pos="945"/>
          <w:tab w:val="left" w:pos="360"/>
          <w:tab w:val="num" w:pos="585"/>
        </w:tabs>
        <w:ind w:left="0" w:firstLine="0"/>
        <w:jc w:val="both"/>
        <w:rPr>
          <w:b/>
          <w:bCs/>
          <w:szCs w:val="24"/>
        </w:rPr>
      </w:pPr>
      <w:r w:rsidRPr="005C6E47">
        <w:rPr>
          <w:szCs w:val="24"/>
        </w:rPr>
        <w:t>затискач повинен мати систему фіксування проводу яка забезпечує надійне кріплення СІП  при різниці тяжінь проводу по сторонах до 500 Н та гарантовано забезпечувати проковзення при різниці тяжінь більш ніж 1500 Н (надається підтвердження, протокол випробуваня);</w:t>
      </w:r>
    </w:p>
    <w:p w14:paraId="25D96354" w14:textId="77777777" w:rsidR="00C17149" w:rsidRPr="005C6E47" w:rsidRDefault="00C17149" w:rsidP="00C17149">
      <w:pPr>
        <w:pStyle w:val="310"/>
        <w:numPr>
          <w:ilvl w:val="0"/>
          <w:numId w:val="25"/>
        </w:numPr>
        <w:tabs>
          <w:tab w:val="clear" w:pos="945"/>
          <w:tab w:val="left" w:pos="360"/>
          <w:tab w:val="num" w:pos="585"/>
        </w:tabs>
        <w:ind w:left="0" w:firstLine="0"/>
        <w:jc w:val="both"/>
        <w:rPr>
          <w:bCs/>
          <w:szCs w:val="24"/>
        </w:rPr>
      </w:pPr>
      <w:r w:rsidRPr="005C6E47">
        <w:rPr>
          <w:bCs/>
          <w:szCs w:val="24"/>
        </w:rPr>
        <w:t>бути випробованими згідно стандарту EN 50483-2;</w:t>
      </w:r>
    </w:p>
    <w:p w14:paraId="1FC45839" w14:textId="77777777" w:rsidR="00C17149" w:rsidRPr="005C6E47" w:rsidRDefault="00C17149" w:rsidP="00C17149">
      <w:pPr>
        <w:pStyle w:val="310"/>
        <w:numPr>
          <w:ilvl w:val="0"/>
          <w:numId w:val="25"/>
        </w:numPr>
        <w:tabs>
          <w:tab w:val="clear" w:pos="945"/>
          <w:tab w:val="left" w:pos="360"/>
          <w:tab w:val="num" w:pos="585"/>
        </w:tabs>
        <w:ind w:left="0" w:firstLine="0"/>
        <w:jc w:val="both"/>
        <w:rPr>
          <w:b/>
          <w:bCs/>
          <w:szCs w:val="24"/>
        </w:rPr>
      </w:pPr>
      <w:r w:rsidRPr="005C6E47">
        <w:rPr>
          <w:bCs/>
          <w:szCs w:val="24"/>
        </w:rPr>
        <w:t>бути випробованими на кліматичне старіння згідно Метод 1 EN 50483-6.</w:t>
      </w:r>
    </w:p>
    <w:p w14:paraId="4A7939DB" w14:textId="77777777" w:rsidR="00C17149" w:rsidRPr="005C6E47" w:rsidRDefault="00C17149" w:rsidP="00C17149">
      <w:pPr>
        <w:pStyle w:val="310"/>
        <w:tabs>
          <w:tab w:val="left" w:pos="360"/>
        </w:tabs>
        <w:jc w:val="both"/>
        <w:rPr>
          <w:b/>
          <w:bCs/>
          <w:szCs w:val="24"/>
        </w:rPr>
      </w:pPr>
    </w:p>
    <w:p w14:paraId="27AD5469" w14:textId="77777777" w:rsidR="00C17149" w:rsidRDefault="00C17149" w:rsidP="00C17149">
      <w:pPr>
        <w:pStyle w:val="310"/>
        <w:tabs>
          <w:tab w:val="left" w:pos="360"/>
        </w:tabs>
        <w:jc w:val="both"/>
        <w:rPr>
          <w:szCs w:val="24"/>
        </w:rPr>
      </w:pPr>
      <w:r w:rsidRPr="005C6E47">
        <w:rPr>
          <w:szCs w:val="24"/>
        </w:rPr>
        <w:tab/>
        <w:t>Для підтвердження відповідності пропонованих затискачів технічним вимогам цієї документації обов'язковим є надання протоколів типових випробувань згідно CENELEC EN 50483-2009  або сертифікатів відповідності стандарту CENELEC EN 50483-2009 від відповідно акредитованого сертифікаційного центру (в сертифікаті відповідності повинні бути вказані основні технічні параметри затискачів).</w:t>
      </w:r>
    </w:p>
    <w:p w14:paraId="3F8C0F6B" w14:textId="77777777" w:rsidR="00C17149" w:rsidRDefault="00C17149" w:rsidP="00C17149">
      <w:pPr>
        <w:pStyle w:val="310"/>
        <w:tabs>
          <w:tab w:val="left" w:pos="360"/>
        </w:tabs>
        <w:jc w:val="both"/>
        <w:rPr>
          <w:szCs w:val="24"/>
        </w:rPr>
      </w:pPr>
    </w:p>
    <w:p w14:paraId="7B385C73" w14:textId="77777777" w:rsidR="00C17149" w:rsidRPr="009454CB" w:rsidRDefault="00C17149" w:rsidP="00C17149">
      <w:pPr>
        <w:ind w:left="142"/>
        <w:jc w:val="both"/>
        <w:rPr>
          <w:rFonts w:ascii="Times New Roman" w:hAnsi="Times New Roman"/>
          <w:b/>
          <w:bCs/>
          <w:color w:val="0000FF"/>
          <w:sz w:val="24"/>
          <w:szCs w:val="24"/>
        </w:rPr>
      </w:pPr>
      <w:r w:rsidRPr="009454CB">
        <w:rPr>
          <w:rFonts w:ascii="Times New Roman" w:hAnsi="Times New Roman"/>
          <w:b/>
          <w:color w:val="0000FF"/>
          <w:sz w:val="24"/>
          <w:szCs w:val="24"/>
        </w:rPr>
        <w:t xml:space="preserve">9. </w:t>
      </w:r>
      <w:r w:rsidRPr="009454CB">
        <w:rPr>
          <w:rFonts w:ascii="Times New Roman" w:hAnsi="Times New Roman"/>
          <w:b/>
          <w:bCs/>
          <w:color w:val="0000FF"/>
          <w:sz w:val="24"/>
          <w:szCs w:val="24"/>
        </w:rPr>
        <w:t>Затискачі натяжні 4х(16-35) типу GUKp4 або еквівалентні в кількості 500 шт.</w:t>
      </w:r>
    </w:p>
    <w:p w14:paraId="3C3FAD26" w14:textId="77777777" w:rsidR="00C17149" w:rsidRPr="009454CB" w:rsidRDefault="00C17149" w:rsidP="00C17149">
      <w:pPr>
        <w:pStyle w:val="310"/>
        <w:tabs>
          <w:tab w:val="left" w:pos="360"/>
        </w:tabs>
        <w:jc w:val="both"/>
        <w:rPr>
          <w:b/>
          <w:szCs w:val="24"/>
        </w:rPr>
      </w:pPr>
    </w:p>
    <w:p w14:paraId="71E270EE" w14:textId="77777777" w:rsidR="00C17149" w:rsidRPr="001C1EFA" w:rsidRDefault="00C17149" w:rsidP="00C17149">
      <w:pPr>
        <w:ind w:left="142"/>
        <w:jc w:val="both"/>
        <w:rPr>
          <w:b/>
          <w:bCs/>
        </w:rPr>
      </w:pPr>
    </w:p>
    <w:p w14:paraId="17134A68" w14:textId="77777777" w:rsidR="00C17149" w:rsidRPr="00ED6452" w:rsidRDefault="00C17149" w:rsidP="00C17149">
      <w:pPr>
        <w:jc w:val="center"/>
      </w:pPr>
      <w:r w:rsidRPr="00ED6452">
        <w:object w:dxaOrig="2010" w:dyaOrig="1700" w14:anchorId="74802FFA">
          <v:shape id="_x0000_i1027" type="#_x0000_t75" style="width:100.5pt;height:85.5pt" o:ole="">
            <v:imagedata r:id="rId11" o:title="" gain="72818f" blacklevel="-3277f"/>
          </v:shape>
          <o:OLEObject Type="Embed" ProgID="PBrush" ShapeID="_x0000_i1027" DrawAspect="Content" ObjectID="_1638861800" r:id="rId12"/>
        </w:object>
      </w:r>
    </w:p>
    <w:p w14:paraId="5A1A39A4" w14:textId="77777777" w:rsidR="00C17149" w:rsidRPr="00ED6452" w:rsidRDefault="00C17149" w:rsidP="00C17149">
      <w:pPr>
        <w:pStyle w:val="310"/>
        <w:ind w:left="708"/>
        <w:jc w:val="center"/>
        <w:rPr>
          <w:bCs/>
          <w:szCs w:val="24"/>
        </w:rPr>
      </w:pPr>
      <w:r w:rsidRPr="00ED6452">
        <w:rPr>
          <w:bCs/>
          <w:szCs w:val="24"/>
        </w:rPr>
        <w:t xml:space="preserve">Рисунок </w:t>
      </w:r>
      <w:r>
        <w:rPr>
          <w:bCs/>
          <w:szCs w:val="24"/>
        </w:rPr>
        <w:t>3</w:t>
      </w:r>
      <w:r w:rsidRPr="00ED6452">
        <w:rPr>
          <w:bCs/>
          <w:szCs w:val="24"/>
        </w:rPr>
        <w:t>. Клиновий механізм з розташуванням у центрі</w:t>
      </w:r>
    </w:p>
    <w:p w14:paraId="3B223BD2" w14:textId="77777777" w:rsidR="00C17149" w:rsidRPr="00ED6452" w:rsidRDefault="00C17149" w:rsidP="00C17149">
      <w:pPr>
        <w:pStyle w:val="310"/>
        <w:ind w:left="708"/>
        <w:jc w:val="both"/>
        <w:rPr>
          <w:bCs/>
          <w:szCs w:val="24"/>
        </w:rPr>
      </w:pPr>
    </w:p>
    <w:p w14:paraId="2B5DA8B4" w14:textId="77777777" w:rsidR="00C17149" w:rsidRPr="00ED6452" w:rsidRDefault="00C17149" w:rsidP="00C17149">
      <w:pPr>
        <w:pStyle w:val="310"/>
        <w:ind w:firstLine="709"/>
        <w:jc w:val="both"/>
        <w:rPr>
          <w:bCs/>
          <w:szCs w:val="24"/>
        </w:rPr>
      </w:pPr>
      <w:r w:rsidRPr="00ED6452">
        <w:rPr>
          <w:bCs/>
          <w:szCs w:val="24"/>
        </w:rPr>
        <w:t>Затискачі повинні:</w:t>
      </w:r>
    </w:p>
    <w:p w14:paraId="431DCAD2" w14:textId="77777777" w:rsidR="00C17149" w:rsidRPr="00ED6452" w:rsidRDefault="00C17149" w:rsidP="00C17149">
      <w:pPr>
        <w:pStyle w:val="310"/>
        <w:numPr>
          <w:ilvl w:val="0"/>
          <w:numId w:val="25"/>
        </w:numPr>
        <w:tabs>
          <w:tab w:val="clear" w:pos="945"/>
          <w:tab w:val="num" w:pos="567"/>
        </w:tabs>
        <w:ind w:left="567" w:hanging="567"/>
        <w:jc w:val="both"/>
        <w:rPr>
          <w:bCs/>
          <w:szCs w:val="24"/>
        </w:rPr>
      </w:pPr>
      <w:r w:rsidRPr="00ED6452">
        <w:rPr>
          <w:szCs w:val="24"/>
        </w:rPr>
        <w:t>мати постійне маркування, нанесене на металеві або пластмасові деталі затискачів, а саме:</w:t>
      </w:r>
      <w:r w:rsidRPr="00ED6452">
        <w:rPr>
          <w:bCs/>
          <w:szCs w:val="24"/>
        </w:rPr>
        <w:t xml:space="preserve"> торговий знак виробника та (або) логотип заводу-виробника, тип (марку) затискача, переріз проводу (мінімальний та максимальний переріз, на який розраховані затискачі), момент та напрямок затягування болта в Н</w:t>
      </w:r>
      <w:r>
        <w:rPr>
          <w:bCs/>
          <w:szCs w:val="24"/>
        </w:rPr>
        <w:t>*</w:t>
      </w:r>
      <w:r w:rsidRPr="00ED6452">
        <w:rPr>
          <w:bCs/>
          <w:szCs w:val="24"/>
        </w:rPr>
        <w:t>м, наклейки не використовувати;</w:t>
      </w:r>
    </w:p>
    <w:p w14:paraId="68FAB46D" w14:textId="77777777" w:rsidR="00C17149" w:rsidRPr="00ED6452" w:rsidRDefault="00C17149" w:rsidP="00C17149">
      <w:pPr>
        <w:pStyle w:val="310"/>
        <w:numPr>
          <w:ilvl w:val="0"/>
          <w:numId w:val="25"/>
        </w:numPr>
        <w:tabs>
          <w:tab w:val="clear" w:pos="945"/>
        </w:tabs>
        <w:ind w:left="567"/>
        <w:jc w:val="both"/>
        <w:rPr>
          <w:bCs/>
          <w:szCs w:val="24"/>
        </w:rPr>
      </w:pPr>
      <w:r w:rsidRPr="00ED6452">
        <w:rPr>
          <w:bCs/>
          <w:szCs w:val="24"/>
        </w:rPr>
        <w:t>бути пристосованими для монтажу чотирижильного СІП з жилами перерізом 16-35 мм</w:t>
      </w:r>
      <w:r w:rsidRPr="00ED6452">
        <w:rPr>
          <w:bCs/>
          <w:szCs w:val="24"/>
          <w:vertAlign w:val="superscript"/>
        </w:rPr>
        <w:t>2</w:t>
      </w:r>
      <w:r w:rsidRPr="00ED6452">
        <w:rPr>
          <w:bCs/>
          <w:szCs w:val="24"/>
        </w:rPr>
        <w:t xml:space="preserve"> на опорах повітряних ліній електропередач 0,4кВ та вводах до споживачів;</w:t>
      </w:r>
    </w:p>
    <w:p w14:paraId="74E8A724" w14:textId="77777777" w:rsidR="00C17149" w:rsidRPr="00ED6452" w:rsidRDefault="00C17149" w:rsidP="00C17149">
      <w:pPr>
        <w:pStyle w:val="310"/>
        <w:numPr>
          <w:ilvl w:val="0"/>
          <w:numId w:val="25"/>
        </w:numPr>
        <w:tabs>
          <w:tab w:val="clear" w:pos="945"/>
        </w:tabs>
        <w:ind w:left="567" w:hanging="567"/>
        <w:jc w:val="both"/>
        <w:rPr>
          <w:bCs/>
          <w:szCs w:val="24"/>
        </w:rPr>
      </w:pPr>
      <w:r w:rsidRPr="00ED6452">
        <w:rPr>
          <w:bCs/>
          <w:szCs w:val="24"/>
        </w:rPr>
        <w:t>мати внутрішній центральний клин для запобігання проковзуванню проводу (див. рис. 1).</w:t>
      </w:r>
    </w:p>
    <w:p w14:paraId="1C60FF59" w14:textId="77777777" w:rsidR="00C17149" w:rsidRPr="00ED6452" w:rsidRDefault="00C17149" w:rsidP="00C17149">
      <w:pPr>
        <w:pStyle w:val="310"/>
        <w:tabs>
          <w:tab w:val="num" w:pos="360"/>
          <w:tab w:val="num" w:pos="585"/>
        </w:tabs>
        <w:ind w:firstLine="709"/>
        <w:jc w:val="both"/>
        <w:rPr>
          <w:bCs/>
          <w:szCs w:val="24"/>
        </w:rPr>
      </w:pPr>
      <w:r w:rsidRPr="00ED6452">
        <w:rPr>
          <w:bCs/>
          <w:szCs w:val="24"/>
        </w:rPr>
        <w:t>бути виготовлені:</w:t>
      </w:r>
    </w:p>
    <w:p w14:paraId="5030C921" w14:textId="77777777" w:rsidR="00C17149" w:rsidRPr="00ED6452" w:rsidRDefault="00C17149" w:rsidP="00C17149">
      <w:pPr>
        <w:pStyle w:val="310"/>
        <w:ind w:left="708" w:firstLine="1"/>
        <w:jc w:val="both"/>
        <w:rPr>
          <w:bCs/>
          <w:szCs w:val="24"/>
        </w:rPr>
      </w:pPr>
      <w:r w:rsidRPr="00ED6452">
        <w:rPr>
          <w:bCs/>
          <w:szCs w:val="24"/>
        </w:rPr>
        <w:t>а) пластику, стійкого до перепаду температури, атмосферних опадів та ультрафіолетового випромінювання (поліамід 6, підсилений не менше 30% скловолокна);</w:t>
      </w:r>
    </w:p>
    <w:p w14:paraId="7AA0E1FC" w14:textId="77777777" w:rsidR="00C17149" w:rsidRPr="00ED6452" w:rsidRDefault="00C17149" w:rsidP="00C17149">
      <w:pPr>
        <w:pStyle w:val="310"/>
        <w:ind w:left="708" w:firstLine="1"/>
        <w:jc w:val="both"/>
        <w:rPr>
          <w:bCs/>
          <w:szCs w:val="24"/>
        </w:rPr>
      </w:pPr>
      <w:r w:rsidRPr="00ED6452">
        <w:rPr>
          <w:bCs/>
          <w:szCs w:val="24"/>
        </w:rPr>
        <w:t>б) болти повинні бути виготовлені із поцинкованої сталі. Клас міцності болтів не менше ніж 8.8;</w:t>
      </w:r>
    </w:p>
    <w:p w14:paraId="090A6913" w14:textId="77777777" w:rsidR="00C17149" w:rsidRPr="00ED6452" w:rsidRDefault="00C17149" w:rsidP="00C17149">
      <w:pPr>
        <w:pStyle w:val="310"/>
        <w:ind w:left="708" w:firstLine="1"/>
        <w:jc w:val="both"/>
        <w:rPr>
          <w:bCs/>
          <w:szCs w:val="24"/>
        </w:rPr>
      </w:pPr>
      <w:r w:rsidRPr="00ED6452">
        <w:rPr>
          <w:bCs/>
          <w:szCs w:val="24"/>
        </w:rPr>
        <w:t>в) металеві частини затискачів повинні бути виготовлені із металів, стійких до корозії або мати короз</w:t>
      </w:r>
      <w:r>
        <w:rPr>
          <w:bCs/>
          <w:szCs w:val="24"/>
        </w:rPr>
        <w:t>ійностійке покриття у вигляді га</w:t>
      </w:r>
      <w:r w:rsidRPr="00ED6452">
        <w:rPr>
          <w:bCs/>
          <w:szCs w:val="24"/>
        </w:rPr>
        <w:t>рячого цинкування з товщиною покриття не менше ніж 40 мкм (фарбування або лакування не допускається);</w:t>
      </w:r>
    </w:p>
    <w:p w14:paraId="6F6DC05C" w14:textId="77777777" w:rsidR="00C17149" w:rsidRPr="00ED6452" w:rsidRDefault="00C17149" w:rsidP="00C17149">
      <w:pPr>
        <w:pStyle w:val="310"/>
        <w:numPr>
          <w:ilvl w:val="0"/>
          <w:numId w:val="28"/>
        </w:numPr>
        <w:tabs>
          <w:tab w:val="clear" w:pos="1305"/>
          <w:tab w:val="num" w:pos="567"/>
        </w:tabs>
        <w:ind w:left="567"/>
        <w:jc w:val="both"/>
        <w:rPr>
          <w:bCs/>
          <w:szCs w:val="24"/>
        </w:rPr>
      </w:pPr>
      <w:r w:rsidRPr="00ED6452">
        <w:rPr>
          <w:bCs/>
          <w:szCs w:val="24"/>
        </w:rPr>
        <w:t>бути розрахованими на руйнівне навантаження не менше 18,3 кН;</w:t>
      </w:r>
    </w:p>
    <w:p w14:paraId="60798E0B" w14:textId="77777777" w:rsidR="00C17149" w:rsidRPr="00ED6452" w:rsidRDefault="00C17149" w:rsidP="00C17149">
      <w:pPr>
        <w:pStyle w:val="310"/>
        <w:numPr>
          <w:ilvl w:val="0"/>
          <w:numId w:val="28"/>
        </w:numPr>
        <w:tabs>
          <w:tab w:val="clear" w:pos="1305"/>
          <w:tab w:val="num" w:pos="567"/>
        </w:tabs>
        <w:ind w:left="567"/>
        <w:jc w:val="both"/>
        <w:rPr>
          <w:bCs/>
          <w:szCs w:val="24"/>
        </w:rPr>
      </w:pPr>
      <w:r w:rsidRPr="00ED6452">
        <w:rPr>
          <w:szCs w:val="24"/>
        </w:rPr>
        <w:t>мати внутрішню насічку в місцях затискання проводу для запобігання проковзуванню</w:t>
      </w:r>
      <w:r w:rsidRPr="00ED6452">
        <w:rPr>
          <w:bCs/>
          <w:szCs w:val="24"/>
        </w:rPr>
        <w:t>.</w:t>
      </w:r>
    </w:p>
    <w:p w14:paraId="324B2951" w14:textId="77777777" w:rsidR="00C17149" w:rsidRPr="00ED6452" w:rsidRDefault="00C17149" w:rsidP="00C17149">
      <w:pPr>
        <w:pStyle w:val="310"/>
        <w:numPr>
          <w:ilvl w:val="0"/>
          <w:numId w:val="28"/>
        </w:numPr>
        <w:tabs>
          <w:tab w:val="clear" w:pos="1305"/>
        </w:tabs>
        <w:ind w:left="567"/>
        <w:jc w:val="both"/>
        <w:rPr>
          <w:bCs/>
          <w:szCs w:val="24"/>
        </w:rPr>
      </w:pPr>
      <w:r w:rsidRPr="00ED6452">
        <w:rPr>
          <w:bCs/>
          <w:szCs w:val="24"/>
        </w:rPr>
        <w:t>бути випробуваними на кліматичне старіння згідно Метод</w:t>
      </w:r>
      <w:r>
        <w:rPr>
          <w:bCs/>
          <w:szCs w:val="24"/>
        </w:rPr>
        <w:t>у</w:t>
      </w:r>
      <w:r w:rsidRPr="00ED6452">
        <w:rPr>
          <w:bCs/>
          <w:szCs w:val="24"/>
        </w:rPr>
        <w:t xml:space="preserve"> 1 стандарт EN 50483-6.</w:t>
      </w:r>
    </w:p>
    <w:p w14:paraId="087CE2CB" w14:textId="77777777" w:rsidR="00C17149" w:rsidRPr="00ED6452" w:rsidRDefault="00C17149" w:rsidP="00C17149">
      <w:pPr>
        <w:pStyle w:val="310"/>
        <w:ind w:left="567"/>
        <w:jc w:val="both"/>
        <w:rPr>
          <w:bCs/>
          <w:szCs w:val="24"/>
        </w:rPr>
      </w:pPr>
    </w:p>
    <w:p w14:paraId="3A153B78" w14:textId="77777777" w:rsidR="00C17149" w:rsidRDefault="00C17149" w:rsidP="00C17149">
      <w:pPr>
        <w:pStyle w:val="310"/>
        <w:ind w:firstLine="567"/>
        <w:jc w:val="both"/>
        <w:rPr>
          <w:bCs/>
          <w:szCs w:val="24"/>
        </w:rPr>
      </w:pPr>
      <w:r w:rsidRPr="00ED6452">
        <w:rPr>
          <w:bCs/>
          <w:szCs w:val="24"/>
        </w:rPr>
        <w:t>Для підтвердження відповідності пропонованих затискачів технічним вимогам цієї документації обов'язковим є надання протоколів типових випробувань згідно CENELEC EN 50483-2009  або сертифікатів відповідності стандарту CENELEC EN 50483-2009 від відповідно акредитов</w:t>
      </w:r>
      <w:r>
        <w:rPr>
          <w:bCs/>
          <w:szCs w:val="24"/>
        </w:rPr>
        <w:t>аного сертифікаційного центру (</w:t>
      </w:r>
      <w:r w:rsidRPr="00C44F8E">
        <w:rPr>
          <w:bCs/>
          <w:szCs w:val="24"/>
        </w:rPr>
        <w:t>в</w:t>
      </w:r>
      <w:r w:rsidRPr="00ED6452">
        <w:rPr>
          <w:bCs/>
          <w:szCs w:val="24"/>
        </w:rPr>
        <w:t xml:space="preserve"> сертифікаті відповідності повинні бути вказані основні технічні параметри затискачів).</w:t>
      </w:r>
    </w:p>
    <w:p w14:paraId="5B974D7F" w14:textId="77777777" w:rsidR="00C17149" w:rsidRPr="00ED6452" w:rsidRDefault="00C17149" w:rsidP="00C17149">
      <w:pPr>
        <w:pStyle w:val="310"/>
        <w:ind w:firstLine="567"/>
        <w:jc w:val="both"/>
        <w:rPr>
          <w:bCs/>
          <w:szCs w:val="24"/>
        </w:rPr>
      </w:pPr>
    </w:p>
    <w:p w14:paraId="5684F859" w14:textId="77777777" w:rsidR="00C17149" w:rsidRPr="00213E8A" w:rsidRDefault="00C17149" w:rsidP="00C17149">
      <w:pPr>
        <w:ind w:left="142"/>
        <w:jc w:val="both"/>
        <w:rPr>
          <w:rFonts w:ascii="Times New Roman" w:hAnsi="Times New Roman"/>
          <w:b/>
          <w:bCs/>
          <w:color w:val="0000FF"/>
          <w:sz w:val="24"/>
          <w:szCs w:val="24"/>
        </w:rPr>
      </w:pPr>
      <w:r w:rsidRPr="005E6FA0">
        <w:rPr>
          <w:rFonts w:ascii="Times New Roman" w:hAnsi="Times New Roman"/>
          <w:b/>
          <w:bCs/>
          <w:color w:val="0000FF"/>
          <w:sz w:val="24"/>
          <w:szCs w:val="24"/>
        </w:rPr>
        <w:t>1</w:t>
      </w:r>
      <w:r w:rsidR="00BA2511">
        <w:rPr>
          <w:rFonts w:ascii="Times New Roman" w:hAnsi="Times New Roman"/>
          <w:b/>
          <w:bCs/>
          <w:color w:val="0000FF"/>
          <w:sz w:val="24"/>
          <w:szCs w:val="24"/>
        </w:rPr>
        <w:t>0</w:t>
      </w:r>
      <w:r w:rsidRPr="005E6FA0">
        <w:rPr>
          <w:rFonts w:ascii="Times New Roman" w:hAnsi="Times New Roman"/>
          <w:b/>
          <w:bCs/>
          <w:color w:val="0000FF"/>
          <w:sz w:val="24"/>
          <w:szCs w:val="24"/>
        </w:rPr>
        <w:t>.</w:t>
      </w:r>
      <w:r w:rsidRPr="00213E8A">
        <w:rPr>
          <w:rFonts w:ascii="Times New Roman" w:hAnsi="Times New Roman"/>
          <w:b/>
          <w:bCs/>
          <w:color w:val="0000FF"/>
          <w:sz w:val="24"/>
          <w:szCs w:val="24"/>
        </w:rPr>
        <w:t xml:space="preserve"> Затискачі </w:t>
      </w:r>
      <w:proofErr w:type="spellStart"/>
      <w:r w:rsidRPr="00213E8A">
        <w:rPr>
          <w:rFonts w:ascii="Times New Roman" w:hAnsi="Times New Roman"/>
          <w:b/>
          <w:bCs/>
          <w:color w:val="0000FF"/>
          <w:sz w:val="24"/>
          <w:szCs w:val="24"/>
        </w:rPr>
        <w:t>відгалуджувальні</w:t>
      </w:r>
      <w:proofErr w:type="spellEnd"/>
      <w:r w:rsidRPr="00213E8A">
        <w:rPr>
          <w:rFonts w:ascii="Times New Roman" w:hAnsi="Times New Roman"/>
          <w:b/>
          <w:bCs/>
          <w:color w:val="0000FF"/>
          <w:sz w:val="24"/>
          <w:szCs w:val="24"/>
        </w:rPr>
        <w:t xml:space="preserve"> (25-95/25-95) типу</w:t>
      </w:r>
      <w:r w:rsidRPr="00213E8A">
        <w:rPr>
          <w:rFonts w:ascii="Times New Roman" w:hAnsi="Times New Roman"/>
          <w:color w:val="0000FF"/>
          <w:sz w:val="24"/>
          <w:szCs w:val="24"/>
        </w:rPr>
        <w:t xml:space="preserve"> </w:t>
      </w:r>
      <w:r w:rsidRPr="00213E8A">
        <w:rPr>
          <w:rFonts w:ascii="Times New Roman" w:hAnsi="Times New Roman"/>
          <w:b/>
          <w:bCs/>
          <w:color w:val="0000FF"/>
          <w:sz w:val="24"/>
          <w:szCs w:val="24"/>
        </w:rPr>
        <w:t>TTD201 або еквівалентні в кількості 200 шт.</w:t>
      </w:r>
    </w:p>
    <w:p w14:paraId="463847CC" w14:textId="77777777" w:rsidR="00C17149" w:rsidRPr="00213E8A" w:rsidRDefault="00C17149" w:rsidP="00C17149">
      <w:pPr>
        <w:ind w:left="142"/>
        <w:jc w:val="both"/>
        <w:rPr>
          <w:rFonts w:ascii="Times New Roman" w:hAnsi="Times New Roman"/>
          <w:bCs/>
          <w:sz w:val="24"/>
          <w:szCs w:val="24"/>
        </w:rPr>
      </w:pPr>
      <w:r w:rsidRPr="00213E8A">
        <w:rPr>
          <w:rFonts w:ascii="Times New Roman" w:hAnsi="Times New Roman"/>
          <w:bCs/>
          <w:sz w:val="24"/>
          <w:szCs w:val="24"/>
        </w:rPr>
        <w:t>Затискачі повинні відповідати технічним вимогам, що викладені в таблиці:</w:t>
      </w:r>
    </w:p>
    <w:p w14:paraId="7827324D" w14:textId="77777777" w:rsidR="00C17149" w:rsidRPr="00213E8A" w:rsidRDefault="00C17149" w:rsidP="00C17149">
      <w:pPr>
        <w:spacing w:after="120"/>
        <w:ind w:firstLine="360"/>
        <w:jc w:val="both"/>
        <w:rPr>
          <w:rFonts w:ascii="Times New Roman" w:hAnsi="Times New Roman"/>
          <w:sz w:val="24"/>
          <w:szCs w:val="24"/>
          <w:lang w:bidi="he-IL"/>
        </w:rPr>
      </w:pP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6238"/>
      </w:tblGrid>
      <w:tr w:rsidR="00C17149" w:rsidRPr="00213E8A" w14:paraId="33ACB9C7" w14:textId="77777777" w:rsidTr="00713D4A">
        <w:trPr>
          <w:cantSplit/>
          <w:jc w:val="center"/>
        </w:trPr>
        <w:tc>
          <w:tcPr>
            <w:tcW w:w="2980" w:type="dxa"/>
            <w:shd w:val="clear" w:color="auto" w:fill="auto"/>
            <w:vAlign w:val="center"/>
          </w:tcPr>
          <w:p w14:paraId="12C1A1F8" w14:textId="77777777" w:rsidR="00C17149" w:rsidRPr="00213E8A" w:rsidRDefault="00C17149" w:rsidP="00713D4A">
            <w:pPr>
              <w:jc w:val="center"/>
              <w:rPr>
                <w:rFonts w:ascii="Times New Roman" w:hAnsi="Times New Roman"/>
                <w:b/>
                <w:sz w:val="24"/>
                <w:szCs w:val="24"/>
              </w:rPr>
            </w:pPr>
            <w:r w:rsidRPr="00213E8A">
              <w:rPr>
                <w:rFonts w:ascii="Times New Roman" w:hAnsi="Times New Roman"/>
                <w:b/>
                <w:sz w:val="24"/>
                <w:szCs w:val="24"/>
              </w:rPr>
              <w:t>Характеристика</w:t>
            </w:r>
          </w:p>
        </w:tc>
        <w:tc>
          <w:tcPr>
            <w:tcW w:w="6238" w:type="dxa"/>
            <w:shd w:val="clear" w:color="auto" w:fill="auto"/>
            <w:vAlign w:val="center"/>
          </w:tcPr>
          <w:p w14:paraId="296F7373" w14:textId="77777777" w:rsidR="00C17149" w:rsidRPr="00213E8A" w:rsidRDefault="00C17149" w:rsidP="00713D4A">
            <w:pPr>
              <w:jc w:val="center"/>
              <w:rPr>
                <w:rFonts w:ascii="Times New Roman" w:hAnsi="Times New Roman"/>
                <w:b/>
                <w:sz w:val="24"/>
                <w:szCs w:val="24"/>
              </w:rPr>
            </w:pPr>
            <w:r w:rsidRPr="00213E8A">
              <w:rPr>
                <w:rFonts w:ascii="Times New Roman" w:hAnsi="Times New Roman"/>
                <w:b/>
                <w:sz w:val="24"/>
                <w:szCs w:val="24"/>
              </w:rPr>
              <w:t>Значення</w:t>
            </w:r>
          </w:p>
        </w:tc>
      </w:tr>
      <w:tr w:rsidR="00C17149" w:rsidRPr="00213E8A" w14:paraId="25854C67" w14:textId="77777777" w:rsidTr="00713D4A">
        <w:trPr>
          <w:cantSplit/>
          <w:jc w:val="center"/>
        </w:trPr>
        <w:tc>
          <w:tcPr>
            <w:tcW w:w="2980" w:type="dxa"/>
            <w:shd w:val="clear" w:color="auto" w:fill="auto"/>
            <w:vAlign w:val="center"/>
          </w:tcPr>
          <w:p w14:paraId="045FC736"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Призначення</w:t>
            </w:r>
          </w:p>
        </w:tc>
        <w:tc>
          <w:tcPr>
            <w:tcW w:w="6238" w:type="dxa"/>
            <w:shd w:val="clear" w:color="auto" w:fill="auto"/>
            <w:vAlign w:val="center"/>
          </w:tcPr>
          <w:p w14:paraId="696A13C5"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 xml:space="preserve">Застосовуються для організації магістральних </w:t>
            </w:r>
            <w:proofErr w:type="spellStart"/>
            <w:r w:rsidRPr="00213E8A">
              <w:rPr>
                <w:rFonts w:ascii="Times New Roman" w:hAnsi="Times New Roman"/>
                <w:sz w:val="24"/>
                <w:szCs w:val="24"/>
              </w:rPr>
              <w:t>відгалужень</w:t>
            </w:r>
            <w:proofErr w:type="spellEnd"/>
            <w:r w:rsidRPr="00213E8A">
              <w:rPr>
                <w:rFonts w:ascii="Times New Roman" w:hAnsi="Times New Roman"/>
                <w:sz w:val="24"/>
                <w:szCs w:val="24"/>
              </w:rPr>
              <w:t xml:space="preserve"> від магістралі СІП.</w:t>
            </w:r>
          </w:p>
        </w:tc>
      </w:tr>
      <w:tr w:rsidR="00C17149" w:rsidRPr="00213E8A" w14:paraId="34B9EF20" w14:textId="77777777" w:rsidTr="00713D4A">
        <w:trPr>
          <w:cantSplit/>
          <w:jc w:val="center"/>
        </w:trPr>
        <w:tc>
          <w:tcPr>
            <w:tcW w:w="2980" w:type="dxa"/>
            <w:shd w:val="clear" w:color="auto" w:fill="auto"/>
            <w:vAlign w:val="center"/>
          </w:tcPr>
          <w:p w14:paraId="05D0CB1C"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Діапазон перерізів проводу</w:t>
            </w:r>
          </w:p>
        </w:tc>
        <w:tc>
          <w:tcPr>
            <w:tcW w:w="6238" w:type="dxa"/>
            <w:shd w:val="clear" w:color="auto" w:fill="auto"/>
            <w:vAlign w:val="center"/>
          </w:tcPr>
          <w:p w14:paraId="360CB3C9"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Магістраль 25-95 мм2 (</w:t>
            </w:r>
            <w:proofErr w:type="spellStart"/>
            <w:r w:rsidRPr="00213E8A">
              <w:rPr>
                <w:rFonts w:ascii="Times New Roman" w:hAnsi="Times New Roman"/>
                <w:sz w:val="24"/>
                <w:szCs w:val="24"/>
              </w:rPr>
              <w:t>Al</w:t>
            </w:r>
            <w:proofErr w:type="spellEnd"/>
            <w:r w:rsidRPr="00213E8A">
              <w:rPr>
                <w:rFonts w:ascii="Times New Roman" w:hAnsi="Times New Roman"/>
                <w:sz w:val="24"/>
                <w:szCs w:val="24"/>
              </w:rPr>
              <w:t>)</w:t>
            </w:r>
          </w:p>
          <w:p w14:paraId="2059EBDB"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Відгалуження 25-95 мм2 (</w:t>
            </w:r>
            <w:proofErr w:type="spellStart"/>
            <w:r w:rsidRPr="00213E8A">
              <w:rPr>
                <w:rFonts w:ascii="Times New Roman" w:hAnsi="Times New Roman"/>
                <w:sz w:val="24"/>
                <w:szCs w:val="24"/>
              </w:rPr>
              <w:t>Al</w:t>
            </w:r>
            <w:proofErr w:type="spellEnd"/>
            <w:r w:rsidRPr="00213E8A">
              <w:rPr>
                <w:rFonts w:ascii="Times New Roman" w:hAnsi="Times New Roman"/>
                <w:sz w:val="24"/>
                <w:szCs w:val="24"/>
              </w:rPr>
              <w:t>)</w:t>
            </w:r>
          </w:p>
        </w:tc>
      </w:tr>
      <w:tr w:rsidR="00C17149" w:rsidRPr="00213E8A" w14:paraId="5F7F15C9" w14:textId="77777777" w:rsidTr="00713D4A">
        <w:trPr>
          <w:cantSplit/>
          <w:jc w:val="center"/>
        </w:trPr>
        <w:tc>
          <w:tcPr>
            <w:tcW w:w="2980" w:type="dxa"/>
            <w:shd w:val="clear" w:color="auto" w:fill="auto"/>
            <w:vAlign w:val="center"/>
          </w:tcPr>
          <w:p w14:paraId="5C176BCD"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lastRenderedPageBreak/>
              <w:t>Номінальний струм затискача</w:t>
            </w:r>
          </w:p>
        </w:tc>
        <w:tc>
          <w:tcPr>
            <w:tcW w:w="6238" w:type="dxa"/>
            <w:shd w:val="clear" w:color="auto" w:fill="auto"/>
            <w:vAlign w:val="center"/>
          </w:tcPr>
          <w:p w14:paraId="098F74C3"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Не менше 340 А</w:t>
            </w:r>
          </w:p>
        </w:tc>
      </w:tr>
      <w:tr w:rsidR="00C17149" w:rsidRPr="00213E8A" w14:paraId="27EDB3FC" w14:textId="77777777" w:rsidTr="00713D4A">
        <w:trPr>
          <w:cantSplit/>
          <w:jc w:val="center"/>
        </w:trPr>
        <w:tc>
          <w:tcPr>
            <w:tcW w:w="2980" w:type="dxa"/>
            <w:shd w:val="clear" w:color="auto" w:fill="auto"/>
            <w:vAlign w:val="center"/>
          </w:tcPr>
          <w:p w14:paraId="29739BA9"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Клас затискача по стійкості до струмів КЗ згідно стандарту EN50483-5</w:t>
            </w:r>
          </w:p>
        </w:tc>
        <w:tc>
          <w:tcPr>
            <w:tcW w:w="6238" w:type="dxa"/>
            <w:shd w:val="clear" w:color="auto" w:fill="auto"/>
            <w:vAlign w:val="center"/>
          </w:tcPr>
          <w:p w14:paraId="53275B7D"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Клас А (випробуються струмами КЗ)</w:t>
            </w:r>
          </w:p>
        </w:tc>
      </w:tr>
      <w:tr w:rsidR="00C17149" w:rsidRPr="00213E8A" w14:paraId="5B7D3B6E" w14:textId="77777777" w:rsidTr="00713D4A">
        <w:trPr>
          <w:cantSplit/>
          <w:jc w:val="center"/>
        </w:trPr>
        <w:tc>
          <w:tcPr>
            <w:tcW w:w="2980" w:type="dxa"/>
            <w:shd w:val="clear" w:color="auto" w:fill="auto"/>
            <w:vAlign w:val="center"/>
          </w:tcPr>
          <w:p w14:paraId="651EA1C3"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Середній електричний опір контакту, після 1000 циклів нагрівання струмом при випробуваннях на електричне старіння згідно EN50483-5</w:t>
            </w:r>
          </w:p>
        </w:tc>
        <w:tc>
          <w:tcPr>
            <w:tcW w:w="6238" w:type="dxa"/>
            <w:shd w:val="clear" w:color="auto" w:fill="auto"/>
            <w:vAlign w:val="center"/>
          </w:tcPr>
          <w:p w14:paraId="6330A029"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 xml:space="preserve">Не більш ніж 40 </w:t>
            </w:r>
            <w:proofErr w:type="spellStart"/>
            <w:r w:rsidRPr="00213E8A">
              <w:rPr>
                <w:rFonts w:ascii="Times New Roman" w:hAnsi="Times New Roman"/>
                <w:sz w:val="24"/>
                <w:szCs w:val="24"/>
              </w:rPr>
              <w:t>мкОм</w:t>
            </w:r>
            <w:proofErr w:type="spellEnd"/>
          </w:p>
        </w:tc>
      </w:tr>
      <w:tr w:rsidR="00C17149" w:rsidRPr="00213E8A" w14:paraId="73C1B2EE" w14:textId="77777777" w:rsidTr="00713D4A">
        <w:trPr>
          <w:cantSplit/>
          <w:jc w:val="center"/>
        </w:trPr>
        <w:tc>
          <w:tcPr>
            <w:tcW w:w="2980" w:type="dxa"/>
            <w:shd w:val="clear" w:color="auto" w:fill="auto"/>
            <w:vAlign w:val="center"/>
          </w:tcPr>
          <w:p w14:paraId="6E5DD26F"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Клас затискача за випробуваннями підвищеною напругою згідно стандарту EN50483-4 п. 8.1.3</w:t>
            </w:r>
          </w:p>
        </w:tc>
        <w:tc>
          <w:tcPr>
            <w:tcW w:w="6238" w:type="dxa"/>
            <w:shd w:val="clear" w:color="auto" w:fill="auto"/>
            <w:vAlign w:val="center"/>
          </w:tcPr>
          <w:p w14:paraId="205EE69C"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Клас 1, герметичні (випробування в воді)</w:t>
            </w:r>
          </w:p>
        </w:tc>
      </w:tr>
      <w:tr w:rsidR="00C17149" w:rsidRPr="00213E8A" w14:paraId="2FC10381" w14:textId="77777777" w:rsidTr="00713D4A">
        <w:trPr>
          <w:cantSplit/>
          <w:jc w:val="center"/>
        </w:trPr>
        <w:tc>
          <w:tcPr>
            <w:tcW w:w="2980" w:type="dxa"/>
            <w:shd w:val="clear" w:color="auto" w:fill="auto"/>
          </w:tcPr>
          <w:p w14:paraId="68FA4081"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Кліматичні випробування</w:t>
            </w:r>
          </w:p>
        </w:tc>
        <w:tc>
          <w:tcPr>
            <w:tcW w:w="6238" w:type="dxa"/>
            <w:shd w:val="clear" w:color="auto" w:fill="auto"/>
          </w:tcPr>
          <w:p w14:paraId="6389925E"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Метод 1 згідно EN 50483-6</w:t>
            </w:r>
          </w:p>
        </w:tc>
      </w:tr>
      <w:tr w:rsidR="00C17149" w:rsidRPr="00213E8A" w14:paraId="5C4D4137" w14:textId="77777777" w:rsidTr="00713D4A">
        <w:trPr>
          <w:cantSplit/>
          <w:jc w:val="center"/>
        </w:trPr>
        <w:tc>
          <w:tcPr>
            <w:tcW w:w="2980" w:type="dxa"/>
            <w:shd w:val="clear" w:color="auto" w:fill="auto"/>
            <w:vAlign w:val="center"/>
          </w:tcPr>
          <w:p w14:paraId="1AB04029"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Матеріали, що можуть використовуватись в складі затискачу</w:t>
            </w:r>
          </w:p>
        </w:tc>
        <w:tc>
          <w:tcPr>
            <w:tcW w:w="6238" w:type="dxa"/>
            <w:shd w:val="clear" w:color="auto" w:fill="auto"/>
            <w:vAlign w:val="center"/>
          </w:tcPr>
          <w:p w14:paraId="769A25A1" w14:textId="77777777" w:rsidR="00C17149" w:rsidRPr="00213E8A" w:rsidRDefault="00C17149" w:rsidP="00713D4A">
            <w:pPr>
              <w:rPr>
                <w:rFonts w:ascii="Times New Roman" w:hAnsi="Times New Roman"/>
                <w:sz w:val="24"/>
                <w:szCs w:val="24"/>
              </w:rPr>
            </w:pPr>
            <w:r w:rsidRPr="00213E8A">
              <w:rPr>
                <w:rFonts w:ascii="Times New Roman" w:hAnsi="Times New Roman"/>
                <w:sz w:val="24"/>
                <w:szCs w:val="24"/>
              </w:rPr>
              <w:t>Неіржавіюча сталь; оцинкована сталь;</w:t>
            </w:r>
          </w:p>
          <w:p w14:paraId="12A28F4C" w14:textId="77777777" w:rsidR="00C17149" w:rsidRPr="00213E8A" w:rsidRDefault="00C17149" w:rsidP="00713D4A">
            <w:pPr>
              <w:rPr>
                <w:rFonts w:ascii="Times New Roman" w:hAnsi="Times New Roman"/>
                <w:sz w:val="24"/>
                <w:szCs w:val="24"/>
              </w:rPr>
            </w:pPr>
            <w:r w:rsidRPr="00213E8A">
              <w:rPr>
                <w:rFonts w:ascii="Times New Roman" w:hAnsi="Times New Roman"/>
                <w:sz w:val="24"/>
                <w:szCs w:val="24"/>
              </w:rPr>
              <w:t xml:space="preserve">полуджена мідь і її сплави; </w:t>
            </w:r>
            <w:proofErr w:type="spellStart"/>
            <w:r w:rsidRPr="00213E8A">
              <w:rPr>
                <w:rFonts w:ascii="Times New Roman" w:hAnsi="Times New Roman"/>
                <w:sz w:val="24"/>
                <w:szCs w:val="24"/>
              </w:rPr>
              <w:t>поліамід</w:t>
            </w:r>
            <w:proofErr w:type="spellEnd"/>
            <w:r w:rsidRPr="00213E8A">
              <w:rPr>
                <w:rFonts w:ascii="Times New Roman" w:hAnsi="Times New Roman"/>
                <w:sz w:val="24"/>
                <w:szCs w:val="24"/>
              </w:rPr>
              <w:t>, армований скловолокном, з високим ступенем стійкості до механічних і погодно-кліматичних впливів;</w:t>
            </w:r>
          </w:p>
          <w:p w14:paraId="01600931" w14:textId="77777777" w:rsidR="00C17149" w:rsidRPr="00213E8A" w:rsidRDefault="00C17149" w:rsidP="00713D4A">
            <w:pPr>
              <w:rPr>
                <w:rFonts w:ascii="Times New Roman" w:hAnsi="Times New Roman"/>
                <w:sz w:val="24"/>
                <w:szCs w:val="24"/>
              </w:rPr>
            </w:pPr>
            <w:r w:rsidRPr="00213E8A">
              <w:rPr>
                <w:rFonts w:ascii="Times New Roman" w:hAnsi="Times New Roman"/>
                <w:sz w:val="24"/>
                <w:szCs w:val="24"/>
              </w:rPr>
              <w:t>резина, стійка до атмосферних опадів та ультрафіолетового випромінювання.</w:t>
            </w:r>
          </w:p>
        </w:tc>
      </w:tr>
      <w:tr w:rsidR="00C17149" w:rsidRPr="00213E8A" w14:paraId="73B91871" w14:textId="77777777" w:rsidTr="00713D4A">
        <w:trPr>
          <w:cantSplit/>
          <w:jc w:val="center"/>
        </w:trPr>
        <w:tc>
          <w:tcPr>
            <w:tcW w:w="2980" w:type="dxa"/>
            <w:shd w:val="clear" w:color="auto" w:fill="auto"/>
            <w:vAlign w:val="center"/>
          </w:tcPr>
          <w:p w14:paraId="1ACBBF77"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Конструктивні вимоги</w:t>
            </w:r>
          </w:p>
        </w:tc>
        <w:tc>
          <w:tcPr>
            <w:tcW w:w="6238" w:type="dxa"/>
            <w:shd w:val="clear" w:color="auto" w:fill="auto"/>
            <w:vAlign w:val="center"/>
          </w:tcPr>
          <w:p w14:paraId="157CE710" w14:textId="77777777" w:rsidR="00C17149" w:rsidRPr="00213E8A" w:rsidRDefault="00C17149" w:rsidP="00713D4A">
            <w:pPr>
              <w:rPr>
                <w:rFonts w:ascii="Times New Roman" w:hAnsi="Times New Roman"/>
                <w:sz w:val="24"/>
                <w:szCs w:val="24"/>
              </w:rPr>
            </w:pPr>
            <w:r w:rsidRPr="00213E8A">
              <w:rPr>
                <w:rFonts w:ascii="Times New Roman" w:hAnsi="Times New Roman"/>
                <w:sz w:val="24"/>
                <w:szCs w:val="24"/>
              </w:rPr>
              <w:t xml:space="preserve">Конструкція повинна передбачати встановлення затискача без використання динамометричних ключів та спеціальних утримувачів. Затискач повинний мати інтегрований ковпачок, що герметизує зріз проводу відгалуження. Місця контакту повинні бути </w:t>
            </w:r>
            <w:proofErr w:type="spellStart"/>
            <w:r w:rsidRPr="00213E8A">
              <w:rPr>
                <w:rFonts w:ascii="Times New Roman" w:hAnsi="Times New Roman"/>
                <w:sz w:val="24"/>
                <w:szCs w:val="24"/>
              </w:rPr>
              <w:t>загерметизовані</w:t>
            </w:r>
            <w:proofErr w:type="spellEnd"/>
            <w:r w:rsidRPr="00213E8A">
              <w:rPr>
                <w:rFonts w:ascii="Times New Roman" w:hAnsi="Times New Roman"/>
                <w:sz w:val="24"/>
                <w:szCs w:val="24"/>
              </w:rPr>
              <w:t xml:space="preserve"> гумовими ущільнювачами та змащені контактною змазкою. </w:t>
            </w:r>
            <w:bookmarkStart w:id="24" w:name="OLE_LINK13"/>
            <w:bookmarkStart w:id="25" w:name="OLE_LINK14"/>
            <w:r w:rsidRPr="00213E8A">
              <w:rPr>
                <w:rFonts w:ascii="Times New Roman" w:hAnsi="Times New Roman"/>
                <w:sz w:val="24"/>
                <w:szCs w:val="24"/>
              </w:rPr>
              <w:t xml:space="preserve">Момент затягування повинен контролюватися пластиковою </w:t>
            </w:r>
            <w:proofErr w:type="spellStart"/>
            <w:r w:rsidRPr="00213E8A">
              <w:rPr>
                <w:rFonts w:ascii="Times New Roman" w:hAnsi="Times New Roman"/>
                <w:sz w:val="24"/>
                <w:szCs w:val="24"/>
              </w:rPr>
              <w:t>зривною</w:t>
            </w:r>
            <w:proofErr w:type="spellEnd"/>
            <w:r w:rsidRPr="00213E8A">
              <w:rPr>
                <w:rFonts w:ascii="Times New Roman" w:hAnsi="Times New Roman"/>
                <w:sz w:val="24"/>
                <w:szCs w:val="24"/>
              </w:rPr>
              <w:t xml:space="preserve"> головкою. Момент зриву головки повинен компенсувати зміну твердості ізоляції проводу від температури.</w:t>
            </w:r>
            <w:bookmarkEnd w:id="24"/>
            <w:bookmarkEnd w:id="25"/>
          </w:p>
        </w:tc>
      </w:tr>
      <w:tr w:rsidR="00C17149" w:rsidRPr="00213E8A" w14:paraId="1C554776" w14:textId="77777777" w:rsidTr="00713D4A">
        <w:trPr>
          <w:cantSplit/>
          <w:jc w:val="center"/>
        </w:trPr>
        <w:tc>
          <w:tcPr>
            <w:tcW w:w="2980" w:type="dxa"/>
            <w:shd w:val="clear" w:color="auto" w:fill="auto"/>
            <w:vAlign w:val="center"/>
          </w:tcPr>
          <w:p w14:paraId="1EEB99C5" w14:textId="77777777" w:rsidR="00C17149" w:rsidRPr="00213E8A" w:rsidRDefault="00C17149" w:rsidP="00713D4A">
            <w:pPr>
              <w:jc w:val="center"/>
              <w:rPr>
                <w:rFonts w:ascii="Times New Roman" w:hAnsi="Times New Roman"/>
                <w:bCs/>
                <w:sz w:val="24"/>
                <w:szCs w:val="24"/>
              </w:rPr>
            </w:pPr>
            <w:r w:rsidRPr="00213E8A">
              <w:rPr>
                <w:rFonts w:ascii="Times New Roman" w:hAnsi="Times New Roman"/>
                <w:bCs/>
                <w:sz w:val="24"/>
                <w:szCs w:val="24"/>
              </w:rPr>
              <w:t>Захист від помилкового монтажу</w:t>
            </w:r>
          </w:p>
        </w:tc>
        <w:tc>
          <w:tcPr>
            <w:tcW w:w="6238" w:type="dxa"/>
            <w:shd w:val="clear" w:color="auto" w:fill="auto"/>
            <w:vAlign w:val="center"/>
          </w:tcPr>
          <w:p w14:paraId="4F76D1A3" w14:textId="77777777" w:rsidR="00C17149" w:rsidRPr="00213E8A" w:rsidRDefault="00C17149" w:rsidP="00713D4A">
            <w:pPr>
              <w:jc w:val="both"/>
              <w:rPr>
                <w:rFonts w:ascii="Times New Roman" w:hAnsi="Times New Roman"/>
                <w:bCs/>
                <w:sz w:val="24"/>
                <w:szCs w:val="24"/>
              </w:rPr>
            </w:pPr>
            <w:r w:rsidRPr="00213E8A">
              <w:rPr>
                <w:rFonts w:ascii="Times New Roman" w:hAnsi="Times New Roman"/>
                <w:bCs/>
                <w:sz w:val="24"/>
                <w:szCs w:val="24"/>
              </w:rPr>
              <w:t>Затискач повинен мати конструкцію, що виключає можливість помилкового монтажу. Сторона затискача, яка монтується на магістраль повинна бути відкритою, а сторона, в яку монтується провідник відгалуження, закритою. В закриту сторону неможливо під’єднати провід, що проходить далі.</w:t>
            </w:r>
          </w:p>
        </w:tc>
      </w:tr>
      <w:tr w:rsidR="00C17149" w:rsidRPr="00213E8A" w14:paraId="5A415464" w14:textId="77777777" w:rsidTr="00713D4A">
        <w:trPr>
          <w:cantSplit/>
          <w:jc w:val="center"/>
        </w:trPr>
        <w:tc>
          <w:tcPr>
            <w:tcW w:w="2980" w:type="dxa"/>
            <w:shd w:val="clear" w:color="auto" w:fill="auto"/>
            <w:vAlign w:val="center"/>
          </w:tcPr>
          <w:p w14:paraId="0EA34D44"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lastRenderedPageBreak/>
              <w:t xml:space="preserve">Відповідність стандарту </w:t>
            </w:r>
          </w:p>
        </w:tc>
        <w:tc>
          <w:tcPr>
            <w:tcW w:w="6238" w:type="dxa"/>
            <w:shd w:val="clear" w:color="auto" w:fill="auto"/>
            <w:vAlign w:val="center"/>
          </w:tcPr>
          <w:p w14:paraId="29D7E38D"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EN50483:2009</w:t>
            </w:r>
          </w:p>
        </w:tc>
      </w:tr>
      <w:tr w:rsidR="00C17149" w:rsidRPr="00213E8A" w14:paraId="63B4E59E" w14:textId="77777777" w:rsidTr="00713D4A">
        <w:trPr>
          <w:cantSplit/>
          <w:jc w:val="center"/>
        </w:trPr>
        <w:tc>
          <w:tcPr>
            <w:tcW w:w="2980" w:type="dxa"/>
            <w:shd w:val="clear" w:color="auto" w:fill="auto"/>
            <w:vAlign w:val="center"/>
          </w:tcPr>
          <w:p w14:paraId="174F54B3" w14:textId="77777777" w:rsidR="00C17149" w:rsidRPr="00213E8A" w:rsidRDefault="00C17149" w:rsidP="00713D4A">
            <w:pPr>
              <w:jc w:val="center"/>
              <w:rPr>
                <w:rFonts w:ascii="Times New Roman" w:hAnsi="Times New Roman"/>
                <w:sz w:val="24"/>
                <w:szCs w:val="24"/>
              </w:rPr>
            </w:pPr>
            <w:r w:rsidRPr="00213E8A">
              <w:rPr>
                <w:rFonts w:ascii="Times New Roman" w:hAnsi="Times New Roman"/>
                <w:sz w:val="24"/>
                <w:szCs w:val="24"/>
              </w:rPr>
              <w:t>Маркування</w:t>
            </w:r>
          </w:p>
        </w:tc>
        <w:tc>
          <w:tcPr>
            <w:tcW w:w="6238" w:type="dxa"/>
            <w:shd w:val="clear" w:color="auto" w:fill="auto"/>
          </w:tcPr>
          <w:p w14:paraId="59711EBC" w14:textId="77777777" w:rsidR="00C17149" w:rsidRPr="00213E8A" w:rsidRDefault="00C17149" w:rsidP="00713D4A">
            <w:pPr>
              <w:rPr>
                <w:rFonts w:ascii="Times New Roman" w:hAnsi="Times New Roman"/>
                <w:sz w:val="24"/>
                <w:szCs w:val="24"/>
              </w:rPr>
            </w:pPr>
            <w:r w:rsidRPr="00213E8A">
              <w:rPr>
                <w:rFonts w:ascii="Times New Roman" w:hAnsi="Times New Roman"/>
                <w:sz w:val="24"/>
                <w:szCs w:val="24"/>
              </w:rPr>
              <w:t xml:space="preserve">Затискачі повинні </w:t>
            </w:r>
            <w:r w:rsidRPr="00213E8A">
              <w:rPr>
                <w:rFonts w:ascii="Times New Roman" w:hAnsi="Times New Roman"/>
                <w:bCs/>
                <w:sz w:val="24"/>
                <w:szCs w:val="24"/>
              </w:rPr>
              <w:t>мати постійне маркування, нанесене на пластмасові деталі затискачів, а саме: торговий знак виробника та (або) логотип заводу-виробника, тип (марку) затискача, тип і переріз проводу (мінімальний та максимальний переріз, на який розраховані затискачі), номер партії, момент затягування, дата виробництва, наклейки не використовувати</w:t>
            </w:r>
          </w:p>
        </w:tc>
      </w:tr>
    </w:tbl>
    <w:p w14:paraId="2DD9B7A4" w14:textId="77777777" w:rsidR="00C17149" w:rsidRPr="00213E8A" w:rsidRDefault="00C17149" w:rsidP="00C17149">
      <w:pPr>
        <w:spacing w:after="120"/>
        <w:ind w:firstLine="360"/>
        <w:jc w:val="both"/>
        <w:rPr>
          <w:rFonts w:ascii="Times New Roman" w:hAnsi="Times New Roman"/>
          <w:sz w:val="24"/>
          <w:szCs w:val="24"/>
          <w:lang w:bidi="he-IL"/>
        </w:rPr>
      </w:pPr>
    </w:p>
    <w:p w14:paraId="1466CEDF" w14:textId="77777777" w:rsidR="00C17149" w:rsidRPr="00213E8A" w:rsidRDefault="00C17149" w:rsidP="00C17149">
      <w:pPr>
        <w:ind w:firstLine="708"/>
        <w:jc w:val="both"/>
        <w:rPr>
          <w:rFonts w:ascii="Times New Roman" w:hAnsi="Times New Roman"/>
          <w:bCs/>
          <w:sz w:val="24"/>
          <w:szCs w:val="24"/>
        </w:rPr>
      </w:pPr>
      <w:r w:rsidRPr="00213E8A">
        <w:rPr>
          <w:rFonts w:ascii="Times New Roman" w:hAnsi="Times New Roman"/>
          <w:bCs/>
          <w:sz w:val="24"/>
          <w:szCs w:val="24"/>
        </w:rPr>
        <w:t>Для підтвердження відповідності пропонованих затискачів технічним вимогам цієї документації обов'язковим є надання протоколів типових випробувань згідно CENELEC EN 50483-2009  або сертифікатів відповідності стандарту CENELEC EN 50483-2009 від відповідно акредитованого сертифікаційного центру (в сертифікаті відповідності повинні бути вказані основні технічні параметри затискачів).</w:t>
      </w:r>
    </w:p>
    <w:p w14:paraId="471AEEA5" w14:textId="77777777" w:rsidR="00C17149" w:rsidRPr="005651D2" w:rsidRDefault="00C17149" w:rsidP="00C17149">
      <w:pPr>
        <w:ind w:left="142"/>
        <w:jc w:val="both"/>
        <w:rPr>
          <w:rFonts w:ascii="Times New Roman" w:hAnsi="Times New Roman"/>
          <w:b/>
          <w:bCs/>
          <w:color w:val="0000FF"/>
          <w:sz w:val="24"/>
          <w:szCs w:val="24"/>
        </w:rPr>
      </w:pPr>
      <w:r>
        <w:rPr>
          <w:rFonts w:ascii="Times New Roman" w:hAnsi="Times New Roman"/>
          <w:b/>
          <w:bCs/>
          <w:color w:val="0000FF"/>
          <w:sz w:val="24"/>
          <w:szCs w:val="24"/>
        </w:rPr>
        <w:t>1</w:t>
      </w:r>
      <w:r w:rsidR="00BA2511">
        <w:rPr>
          <w:rFonts w:ascii="Times New Roman" w:hAnsi="Times New Roman"/>
          <w:b/>
          <w:bCs/>
          <w:color w:val="0000FF"/>
          <w:sz w:val="24"/>
          <w:szCs w:val="24"/>
        </w:rPr>
        <w:t>1</w:t>
      </w:r>
      <w:r w:rsidRPr="005651D2">
        <w:rPr>
          <w:rFonts w:ascii="Times New Roman" w:hAnsi="Times New Roman"/>
          <w:b/>
          <w:bCs/>
          <w:color w:val="0000FF"/>
          <w:sz w:val="24"/>
          <w:szCs w:val="24"/>
        </w:rPr>
        <w:t>. Затискачі підтримуючі 2/4x(25-120) типу PSP120</w:t>
      </w:r>
      <w:r w:rsidRPr="005651D2">
        <w:rPr>
          <w:rFonts w:ascii="Times New Roman" w:hAnsi="Times New Roman"/>
          <w:color w:val="0000FF"/>
          <w:sz w:val="24"/>
          <w:szCs w:val="24"/>
        </w:rPr>
        <w:t xml:space="preserve"> </w:t>
      </w:r>
      <w:r w:rsidRPr="005651D2">
        <w:rPr>
          <w:rFonts w:ascii="Times New Roman" w:hAnsi="Times New Roman"/>
          <w:b/>
          <w:color w:val="0000FF"/>
          <w:sz w:val="24"/>
          <w:szCs w:val="24"/>
        </w:rPr>
        <w:t>TRА</w:t>
      </w:r>
      <w:r w:rsidRPr="005651D2">
        <w:rPr>
          <w:rFonts w:ascii="Times New Roman" w:hAnsi="Times New Roman"/>
          <w:b/>
          <w:bCs/>
          <w:color w:val="0000FF"/>
          <w:sz w:val="24"/>
          <w:szCs w:val="24"/>
        </w:rPr>
        <w:t xml:space="preserve">  або еквівалентні в кількості 2500 шт.</w:t>
      </w:r>
    </w:p>
    <w:p w14:paraId="6F41FB2B" w14:textId="77777777" w:rsidR="00C17149" w:rsidRPr="00BE49F7" w:rsidRDefault="00C17149" w:rsidP="00C17149">
      <w:pPr>
        <w:ind w:left="142"/>
        <w:jc w:val="both"/>
        <w:rPr>
          <w:rFonts w:ascii="Times New Roman" w:hAnsi="Times New Roman"/>
          <w:bCs/>
          <w:sz w:val="24"/>
          <w:szCs w:val="24"/>
        </w:rPr>
      </w:pPr>
      <w:r w:rsidRPr="00BE49F7">
        <w:rPr>
          <w:rFonts w:ascii="Times New Roman" w:hAnsi="Times New Roman"/>
          <w:bCs/>
          <w:sz w:val="24"/>
          <w:szCs w:val="24"/>
        </w:rPr>
        <w:t>Затискачі повинні відповідати технічним вимогам, що викладені в таблиці:</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237"/>
      </w:tblGrid>
      <w:tr w:rsidR="00C17149" w:rsidRPr="00BE49F7" w14:paraId="06D574D7" w14:textId="77777777" w:rsidTr="00713D4A">
        <w:trPr>
          <w:cantSplit/>
          <w:jc w:val="center"/>
        </w:trPr>
        <w:tc>
          <w:tcPr>
            <w:tcW w:w="2977" w:type="dxa"/>
            <w:shd w:val="clear" w:color="auto" w:fill="auto"/>
            <w:vAlign w:val="center"/>
          </w:tcPr>
          <w:p w14:paraId="514D888C" w14:textId="77777777" w:rsidR="00C17149" w:rsidRPr="00BE49F7" w:rsidRDefault="00C17149" w:rsidP="00713D4A">
            <w:pPr>
              <w:jc w:val="center"/>
              <w:rPr>
                <w:rFonts w:ascii="Times New Roman" w:hAnsi="Times New Roman"/>
                <w:sz w:val="24"/>
                <w:szCs w:val="24"/>
              </w:rPr>
            </w:pPr>
            <w:r w:rsidRPr="00BE49F7">
              <w:rPr>
                <w:rFonts w:ascii="Times New Roman" w:hAnsi="Times New Roman"/>
                <w:sz w:val="24"/>
                <w:szCs w:val="24"/>
              </w:rPr>
              <w:t>Характеристика</w:t>
            </w:r>
          </w:p>
        </w:tc>
        <w:tc>
          <w:tcPr>
            <w:tcW w:w="6237" w:type="dxa"/>
            <w:shd w:val="clear" w:color="auto" w:fill="auto"/>
            <w:vAlign w:val="center"/>
          </w:tcPr>
          <w:p w14:paraId="267C3A4D" w14:textId="77777777" w:rsidR="00C17149" w:rsidRPr="00BE49F7" w:rsidRDefault="00C17149" w:rsidP="00713D4A">
            <w:pPr>
              <w:jc w:val="center"/>
              <w:rPr>
                <w:rFonts w:ascii="Times New Roman" w:hAnsi="Times New Roman"/>
                <w:sz w:val="24"/>
                <w:szCs w:val="24"/>
              </w:rPr>
            </w:pPr>
            <w:r w:rsidRPr="00BE49F7">
              <w:rPr>
                <w:rFonts w:ascii="Times New Roman" w:hAnsi="Times New Roman"/>
                <w:sz w:val="24"/>
                <w:szCs w:val="24"/>
              </w:rPr>
              <w:t>Значення</w:t>
            </w:r>
          </w:p>
        </w:tc>
      </w:tr>
      <w:tr w:rsidR="00C17149" w:rsidRPr="00BE49F7" w14:paraId="6BF2F606" w14:textId="77777777" w:rsidTr="00713D4A">
        <w:trPr>
          <w:cantSplit/>
          <w:jc w:val="center"/>
        </w:trPr>
        <w:tc>
          <w:tcPr>
            <w:tcW w:w="2977" w:type="dxa"/>
            <w:shd w:val="clear" w:color="auto" w:fill="auto"/>
            <w:vAlign w:val="center"/>
          </w:tcPr>
          <w:p w14:paraId="45F01FEA" w14:textId="77777777" w:rsidR="00C17149" w:rsidRPr="00BE49F7" w:rsidRDefault="00C17149" w:rsidP="00713D4A">
            <w:pPr>
              <w:jc w:val="center"/>
              <w:rPr>
                <w:rFonts w:ascii="Times New Roman" w:hAnsi="Times New Roman"/>
                <w:sz w:val="24"/>
                <w:szCs w:val="24"/>
              </w:rPr>
            </w:pPr>
            <w:r w:rsidRPr="00BE49F7">
              <w:rPr>
                <w:rFonts w:ascii="Times New Roman" w:hAnsi="Times New Roman"/>
                <w:sz w:val="24"/>
                <w:szCs w:val="24"/>
              </w:rPr>
              <w:t>Призначення</w:t>
            </w:r>
          </w:p>
        </w:tc>
        <w:tc>
          <w:tcPr>
            <w:tcW w:w="6237" w:type="dxa"/>
            <w:shd w:val="clear" w:color="auto" w:fill="auto"/>
            <w:vAlign w:val="center"/>
          </w:tcPr>
          <w:p w14:paraId="28053C9C" w14:textId="77777777" w:rsidR="00C17149" w:rsidRPr="00BE49F7" w:rsidRDefault="00C17149" w:rsidP="00713D4A">
            <w:pPr>
              <w:rPr>
                <w:rFonts w:ascii="Times New Roman" w:hAnsi="Times New Roman"/>
                <w:sz w:val="24"/>
                <w:szCs w:val="24"/>
              </w:rPr>
            </w:pPr>
            <w:r w:rsidRPr="00BE49F7">
              <w:rPr>
                <w:rFonts w:ascii="Times New Roman" w:hAnsi="Times New Roman"/>
                <w:sz w:val="24"/>
                <w:szCs w:val="24"/>
              </w:rPr>
              <w:t>Застосовуються для підтримуючого закріплення проводів магістралі на прямих ділянках лінії на проміжних опорах, та на ділянках з відхиленням лінії на кут до 30 ° на кутових проміжних опорах</w:t>
            </w:r>
          </w:p>
        </w:tc>
      </w:tr>
      <w:tr w:rsidR="00C17149" w:rsidRPr="00BE49F7" w14:paraId="7B6C874A" w14:textId="77777777" w:rsidTr="00713D4A">
        <w:trPr>
          <w:cantSplit/>
          <w:jc w:val="center"/>
        </w:trPr>
        <w:tc>
          <w:tcPr>
            <w:tcW w:w="2977" w:type="dxa"/>
            <w:shd w:val="clear" w:color="auto" w:fill="auto"/>
            <w:vAlign w:val="center"/>
          </w:tcPr>
          <w:p w14:paraId="62D53DB6" w14:textId="77777777" w:rsidR="00C17149" w:rsidRPr="00BE49F7" w:rsidRDefault="00C17149" w:rsidP="00713D4A">
            <w:pPr>
              <w:jc w:val="center"/>
              <w:rPr>
                <w:rFonts w:ascii="Times New Roman" w:hAnsi="Times New Roman"/>
                <w:sz w:val="24"/>
                <w:szCs w:val="24"/>
              </w:rPr>
            </w:pPr>
            <w:r w:rsidRPr="00BE49F7">
              <w:rPr>
                <w:rFonts w:ascii="Times New Roman" w:hAnsi="Times New Roman"/>
                <w:sz w:val="24"/>
                <w:szCs w:val="24"/>
              </w:rPr>
              <w:t>Діапазон перерізів проводу</w:t>
            </w:r>
          </w:p>
        </w:tc>
        <w:tc>
          <w:tcPr>
            <w:tcW w:w="6237" w:type="dxa"/>
            <w:shd w:val="clear" w:color="auto" w:fill="auto"/>
            <w:vAlign w:val="center"/>
          </w:tcPr>
          <w:p w14:paraId="29AD60EF" w14:textId="77777777" w:rsidR="00C17149" w:rsidRPr="00BE49F7" w:rsidRDefault="00C17149" w:rsidP="00713D4A">
            <w:pPr>
              <w:jc w:val="center"/>
              <w:rPr>
                <w:rFonts w:ascii="Times New Roman" w:hAnsi="Times New Roman"/>
                <w:sz w:val="24"/>
                <w:szCs w:val="24"/>
              </w:rPr>
            </w:pPr>
            <w:r w:rsidRPr="00BE49F7">
              <w:rPr>
                <w:rFonts w:ascii="Times New Roman" w:hAnsi="Times New Roman"/>
                <w:sz w:val="24"/>
                <w:szCs w:val="24"/>
              </w:rPr>
              <w:t>2 х 25 – 4 х 120 мм²</w:t>
            </w:r>
          </w:p>
        </w:tc>
      </w:tr>
      <w:tr w:rsidR="00C17149" w:rsidRPr="00BE49F7" w14:paraId="395787AB" w14:textId="77777777" w:rsidTr="00713D4A">
        <w:trPr>
          <w:cantSplit/>
          <w:jc w:val="center"/>
        </w:trPr>
        <w:tc>
          <w:tcPr>
            <w:tcW w:w="2977" w:type="dxa"/>
            <w:shd w:val="clear" w:color="auto" w:fill="auto"/>
            <w:vAlign w:val="center"/>
          </w:tcPr>
          <w:p w14:paraId="0D8F1341" w14:textId="77777777" w:rsidR="00C17149" w:rsidRPr="00BE49F7" w:rsidRDefault="00C17149" w:rsidP="00713D4A">
            <w:pPr>
              <w:jc w:val="center"/>
              <w:rPr>
                <w:rFonts w:ascii="Times New Roman" w:hAnsi="Times New Roman"/>
                <w:sz w:val="24"/>
                <w:szCs w:val="24"/>
              </w:rPr>
            </w:pPr>
            <w:r w:rsidRPr="00BE49F7">
              <w:rPr>
                <w:rFonts w:ascii="Times New Roman" w:hAnsi="Times New Roman"/>
                <w:sz w:val="24"/>
                <w:szCs w:val="24"/>
              </w:rPr>
              <w:t>Максимальний кут відхилу магістралі лінії 0,38 кВ в затискачі</w:t>
            </w:r>
          </w:p>
        </w:tc>
        <w:tc>
          <w:tcPr>
            <w:tcW w:w="6237" w:type="dxa"/>
            <w:shd w:val="clear" w:color="auto" w:fill="auto"/>
            <w:vAlign w:val="center"/>
          </w:tcPr>
          <w:p w14:paraId="44E25158" w14:textId="77777777" w:rsidR="00C17149" w:rsidRPr="00BE49F7" w:rsidRDefault="00C17149" w:rsidP="00713D4A">
            <w:pPr>
              <w:jc w:val="center"/>
              <w:rPr>
                <w:rFonts w:ascii="Times New Roman" w:hAnsi="Times New Roman"/>
                <w:sz w:val="24"/>
                <w:szCs w:val="24"/>
              </w:rPr>
            </w:pPr>
            <w:r w:rsidRPr="00BE49F7">
              <w:rPr>
                <w:rFonts w:ascii="Times New Roman" w:hAnsi="Times New Roman"/>
                <w:sz w:val="24"/>
                <w:szCs w:val="24"/>
              </w:rPr>
              <w:t>30 °</w:t>
            </w:r>
          </w:p>
        </w:tc>
      </w:tr>
      <w:tr w:rsidR="00C17149" w:rsidRPr="00BE49F7" w14:paraId="5063C36A" w14:textId="77777777" w:rsidTr="00713D4A">
        <w:trPr>
          <w:cantSplit/>
          <w:jc w:val="center"/>
        </w:trPr>
        <w:tc>
          <w:tcPr>
            <w:tcW w:w="2977" w:type="dxa"/>
            <w:shd w:val="clear" w:color="auto" w:fill="auto"/>
          </w:tcPr>
          <w:p w14:paraId="6DFC77C5" w14:textId="77777777" w:rsidR="00C17149" w:rsidRPr="00BE49F7" w:rsidRDefault="00C17149" w:rsidP="00713D4A">
            <w:pPr>
              <w:rPr>
                <w:rFonts w:ascii="Times New Roman" w:hAnsi="Times New Roman"/>
                <w:sz w:val="24"/>
                <w:szCs w:val="24"/>
              </w:rPr>
            </w:pPr>
            <w:r w:rsidRPr="00BE49F7">
              <w:rPr>
                <w:rFonts w:ascii="Times New Roman" w:hAnsi="Times New Roman"/>
                <w:sz w:val="24"/>
                <w:szCs w:val="24"/>
              </w:rPr>
              <w:t>Кліматичні випробування</w:t>
            </w:r>
          </w:p>
        </w:tc>
        <w:tc>
          <w:tcPr>
            <w:tcW w:w="6237" w:type="dxa"/>
            <w:shd w:val="clear" w:color="auto" w:fill="auto"/>
          </w:tcPr>
          <w:p w14:paraId="098BB9CE" w14:textId="77777777" w:rsidR="00C17149" w:rsidRPr="00BE49F7" w:rsidRDefault="00C17149" w:rsidP="00713D4A">
            <w:pPr>
              <w:jc w:val="center"/>
              <w:rPr>
                <w:rFonts w:ascii="Times New Roman" w:hAnsi="Times New Roman"/>
                <w:sz w:val="24"/>
                <w:szCs w:val="24"/>
              </w:rPr>
            </w:pPr>
            <w:r w:rsidRPr="00BE49F7">
              <w:rPr>
                <w:rFonts w:ascii="Times New Roman" w:hAnsi="Times New Roman"/>
                <w:sz w:val="24"/>
                <w:szCs w:val="24"/>
              </w:rPr>
              <w:t>Метод 1 згідно EN 50483-6</w:t>
            </w:r>
          </w:p>
        </w:tc>
      </w:tr>
      <w:tr w:rsidR="00C17149" w:rsidRPr="00BE49F7" w14:paraId="3746559F" w14:textId="77777777" w:rsidTr="00713D4A">
        <w:trPr>
          <w:cantSplit/>
          <w:jc w:val="center"/>
        </w:trPr>
        <w:tc>
          <w:tcPr>
            <w:tcW w:w="2977" w:type="dxa"/>
            <w:shd w:val="clear" w:color="auto" w:fill="auto"/>
            <w:vAlign w:val="center"/>
          </w:tcPr>
          <w:p w14:paraId="1E4CA076" w14:textId="77777777" w:rsidR="00C17149" w:rsidRPr="001A529C" w:rsidRDefault="00C17149" w:rsidP="00713D4A">
            <w:pPr>
              <w:jc w:val="center"/>
              <w:rPr>
                <w:rFonts w:ascii="Times New Roman" w:hAnsi="Times New Roman"/>
                <w:sz w:val="24"/>
                <w:szCs w:val="24"/>
              </w:rPr>
            </w:pPr>
            <w:r w:rsidRPr="001A529C">
              <w:rPr>
                <w:rFonts w:ascii="Times New Roman" w:hAnsi="Times New Roman"/>
                <w:sz w:val="24"/>
                <w:szCs w:val="24"/>
              </w:rPr>
              <w:t>Мінімальне руйнівне навантаження</w:t>
            </w:r>
          </w:p>
        </w:tc>
        <w:tc>
          <w:tcPr>
            <w:tcW w:w="6237" w:type="dxa"/>
            <w:shd w:val="clear" w:color="auto" w:fill="auto"/>
            <w:vAlign w:val="center"/>
          </w:tcPr>
          <w:p w14:paraId="7CB4985E" w14:textId="4BFF47A4" w:rsidR="00C17149" w:rsidRPr="001A529C" w:rsidRDefault="00C17149" w:rsidP="00713D4A">
            <w:pPr>
              <w:jc w:val="center"/>
              <w:rPr>
                <w:rFonts w:ascii="Times New Roman" w:hAnsi="Times New Roman"/>
                <w:sz w:val="24"/>
                <w:szCs w:val="24"/>
              </w:rPr>
            </w:pPr>
            <w:r w:rsidRPr="001A529C">
              <w:rPr>
                <w:rFonts w:ascii="Times New Roman" w:hAnsi="Times New Roman"/>
                <w:sz w:val="24"/>
                <w:szCs w:val="24"/>
              </w:rPr>
              <w:t xml:space="preserve">Не менше ніж </w:t>
            </w:r>
            <w:r w:rsidR="00AD34D5" w:rsidRPr="001A529C">
              <w:rPr>
                <w:rFonts w:ascii="Times New Roman" w:hAnsi="Times New Roman"/>
                <w:sz w:val="24"/>
                <w:szCs w:val="24"/>
              </w:rPr>
              <w:t>8</w:t>
            </w:r>
            <w:r w:rsidRPr="001A529C">
              <w:rPr>
                <w:rFonts w:ascii="Times New Roman" w:hAnsi="Times New Roman"/>
                <w:sz w:val="24"/>
                <w:szCs w:val="24"/>
              </w:rPr>
              <w:t xml:space="preserve"> </w:t>
            </w:r>
            <w:proofErr w:type="spellStart"/>
            <w:r w:rsidR="00AD34D5" w:rsidRPr="001A529C">
              <w:rPr>
                <w:rFonts w:ascii="Times New Roman" w:hAnsi="Times New Roman"/>
                <w:sz w:val="24"/>
                <w:szCs w:val="24"/>
              </w:rPr>
              <w:t>к</w:t>
            </w:r>
            <w:r w:rsidRPr="001A529C">
              <w:rPr>
                <w:rFonts w:ascii="Times New Roman" w:hAnsi="Times New Roman"/>
                <w:sz w:val="24"/>
                <w:szCs w:val="24"/>
              </w:rPr>
              <w:t>Н</w:t>
            </w:r>
            <w:proofErr w:type="spellEnd"/>
          </w:p>
        </w:tc>
      </w:tr>
      <w:tr w:rsidR="00AD34D5" w:rsidRPr="00BE49F7" w14:paraId="6E0811DA" w14:textId="77777777" w:rsidTr="00713D4A">
        <w:trPr>
          <w:cantSplit/>
          <w:jc w:val="center"/>
        </w:trPr>
        <w:tc>
          <w:tcPr>
            <w:tcW w:w="2977" w:type="dxa"/>
            <w:shd w:val="clear" w:color="auto" w:fill="auto"/>
            <w:vAlign w:val="center"/>
          </w:tcPr>
          <w:p w14:paraId="14FCEB9F" w14:textId="352D0CC3" w:rsidR="00AD34D5" w:rsidRPr="001A529C" w:rsidRDefault="00AD34D5" w:rsidP="00AD34D5">
            <w:pPr>
              <w:jc w:val="center"/>
              <w:rPr>
                <w:rFonts w:ascii="Times New Roman" w:hAnsi="Times New Roman"/>
                <w:sz w:val="24"/>
                <w:szCs w:val="24"/>
              </w:rPr>
            </w:pPr>
            <w:r w:rsidRPr="001A529C">
              <w:rPr>
                <w:rFonts w:ascii="Times New Roman" w:hAnsi="Times New Roman"/>
                <w:sz w:val="24"/>
                <w:szCs w:val="24"/>
              </w:rPr>
              <w:t>Максимальне руйнівне навантаження</w:t>
            </w:r>
          </w:p>
        </w:tc>
        <w:tc>
          <w:tcPr>
            <w:tcW w:w="6237" w:type="dxa"/>
            <w:shd w:val="clear" w:color="auto" w:fill="auto"/>
            <w:vAlign w:val="center"/>
          </w:tcPr>
          <w:p w14:paraId="45E7F0A7" w14:textId="6EB949F8" w:rsidR="00AD34D5" w:rsidRPr="001A529C" w:rsidRDefault="00AD34D5" w:rsidP="00AD34D5">
            <w:pPr>
              <w:jc w:val="center"/>
              <w:rPr>
                <w:rFonts w:ascii="Times New Roman" w:hAnsi="Times New Roman"/>
                <w:sz w:val="24"/>
                <w:szCs w:val="24"/>
              </w:rPr>
            </w:pPr>
            <w:r w:rsidRPr="001A529C">
              <w:rPr>
                <w:rFonts w:ascii="Times New Roman" w:hAnsi="Times New Roman"/>
                <w:sz w:val="24"/>
                <w:szCs w:val="24"/>
              </w:rPr>
              <w:t xml:space="preserve">Не більше ніж 10 </w:t>
            </w:r>
            <w:proofErr w:type="spellStart"/>
            <w:r w:rsidRPr="001A529C">
              <w:rPr>
                <w:rFonts w:ascii="Times New Roman" w:hAnsi="Times New Roman"/>
                <w:sz w:val="24"/>
                <w:szCs w:val="24"/>
              </w:rPr>
              <w:t>кН</w:t>
            </w:r>
            <w:proofErr w:type="spellEnd"/>
          </w:p>
        </w:tc>
      </w:tr>
      <w:tr w:rsidR="00AD34D5" w:rsidRPr="00BE49F7" w14:paraId="63DB7706" w14:textId="77777777" w:rsidTr="00713D4A">
        <w:trPr>
          <w:cantSplit/>
          <w:jc w:val="center"/>
        </w:trPr>
        <w:tc>
          <w:tcPr>
            <w:tcW w:w="2977" w:type="dxa"/>
            <w:shd w:val="clear" w:color="auto" w:fill="auto"/>
            <w:vAlign w:val="center"/>
          </w:tcPr>
          <w:p w14:paraId="204F77D3" w14:textId="77777777" w:rsidR="00AD34D5" w:rsidRPr="00BE49F7" w:rsidRDefault="00AD34D5" w:rsidP="00AD34D5">
            <w:pPr>
              <w:jc w:val="center"/>
              <w:rPr>
                <w:rFonts w:ascii="Times New Roman" w:hAnsi="Times New Roman"/>
                <w:sz w:val="24"/>
                <w:szCs w:val="24"/>
              </w:rPr>
            </w:pPr>
            <w:r w:rsidRPr="00BE49F7">
              <w:rPr>
                <w:rFonts w:ascii="Times New Roman" w:hAnsi="Times New Roman"/>
                <w:sz w:val="24"/>
                <w:szCs w:val="24"/>
              </w:rPr>
              <w:t>Матеріали, що можуть використовуватись в складі затискачу</w:t>
            </w:r>
          </w:p>
        </w:tc>
        <w:tc>
          <w:tcPr>
            <w:tcW w:w="6237" w:type="dxa"/>
            <w:shd w:val="clear" w:color="auto" w:fill="auto"/>
            <w:vAlign w:val="center"/>
          </w:tcPr>
          <w:p w14:paraId="23B4A2EF" w14:textId="77777777" w:rsidR="00AD34D5" w:rsidRPr="00BE49F7" w:rsidRDefault="00AD34D5" w:rsidP="00AD34D5">
            <w:pPr>
              <w:rPr>
                <w:rFonts w:ascii="Times New Roman" w:hAnsi="Times New Roman"/>
                <w:sz w:val="24"/>
                <w:szCs w:val="24"/>
              </w:rPr>
            </w:pPr>
            <w:r w:rsidRPr="00BE49F7">
              <w:rPr>
                <w:rFonts w:ascii="Times New Roman" w:hAnsi="Times New Roman"/>
                <w:sz w:val="24"/>
                <w:szCs w:val="24"/>
              </w:rPr>
              <w:t xml:space="preserve">Неіржавіюча сталь; алюміній та його сплави, </w:t>
            </w:r>
            <w:proofErr w:type="spellStart"/>
            <w:r w:rsidRPr="00BE49F7">
              <w:rPr>
                <w:rFonts w:ascii="Times New Roman" w:hAnsi="Times New Roman"/>
                <w:sz w:val="24"/>
                <w:szCs w:val="24"/>
              </w:rPr>
              <w:t>поліамід</w:t>
            </w:r>
            <w:proofErr w:type="spellEnd"/>
            <w:r w:rsidRPr="00BE49F7">
              <w:rPr>
                <w:rFonts w:ascii="Times New Roman" w:hAnsi="Times New Roman"/>
                <w:sz w:val="24"/>
                <w:szCs w:val="24"/>
              </w:rPr>
              <w:t xml:space="preserve">, армований скловолокном, з високим ступенем стійкості до механічних і погодно-кліматичних впливів </w:t>
            </w:r>
          </w:p>
        </w:tc>
      </w:tr>
      <w:tr w:rsidR="00AD34D5" w:rsidRPr="00BE49F7" w14:paraId="40F89E18" w14:textId="77777777" w:rsidTr="00713D4A">
        <w:trPr>
          <w:cantSplit/>
          <w:jc w:val="center"/>
        </w:trPr>
        <w:tc>
          <w:tcPr>
            <w:tcW w:w="2977" w:type="dxa"/>
            <w:shd w:val="clear" w:color="auto" w:fill="auto"/>
            <w:vAlign w:val="center"/>
          </w:tcPr>
          <w:p w14:paraId="757216F7" w14:textId="77777777" w:rsidR="00AD34D5" w:rsidRPr="00BE49F7" w:rsidRDefault="00AD34D5" w:rsidP="00AD34D5">
            <w:pPr>
              <w:jc w:val="center"/>
              <w:rPr>
                <w:rFonts w:ascii="Times New Roman" w:hAnsi="Times New Roman"/>
                <w:sz w:val="24"/>
                <w:szCs w:val="24"/>
              </w:rPr>
            </w:pPr>
            <w:r w:rsidRPr="00BE49F7">
              <w:rPr>
                <w:rFonts w:ascii="Times New Roman" w:hAnsi="Times New Roman"/>
                <w:sz w:val="24"/>
                <w:szCs w:val="24"/>
              </w:rPr>
              <w:lastRenderedPageBreak/>
              <w:t>Конструктивні вимоги</w:t>
            </w:r>
          </w:p>
        </w:tc>
        <w:tc>
          <w:tcPr>
            <w:tcW w:w="6237" w:type="dxa"/>
            <w:shd w:val="clear" w:color="auto" w:fill="auto"/>
            <w:vAlign w:val="center"/>
          </w:tcPr>
          <w:p w14:paraId="34E7F040" w14:textId="77777777" w:rsidR="00AD34D5" w:rsidRPr="00BE49F7" w:rsidRDefault="00AD34D5" w:rsidP="00AD34D5">
            <w:pPr>
              <w:rPr>
                <w:rFonts w:ascii="Times New Roman" w:hAnsi="Times New Roman"/>
                <w:sz w:val="24"/>
                <w:szCs w:val="24"/>
              </w:rPr>
            </w:pPr>
            <w:r w:rsidRPr="00BE49F7">
              <w:rPr>
                <w:rFonts w:ascii="Times New Roman" w:hAnsi="Times New Roman"/>
                <w:sz w:val="24"/>
                <w:szCs w:val="24"/>
              </w:rPr>
              <w:t xml:space="preserve">Конструкція затискача має передбачати закріплення проводу СІП, що не допускає проковзування при різниці поздовжніх тяжінь до 50 </w:t>
            </w:r>
            <w:proofErr w:type="spellStart"/>
            <w:r w:rsidRPr="00BE49F7">
              <w:rPr>
                <w:rFonts w:ascii="Times New Roman" w:hAnsi="Times New Roman"/>
                <w:sz w:val="24"/>
                <w:szCs w:val="24"/>
              </w:rPr>
              <w:t>даН</w:t>
            </w:r>
            <w:proofErr w:type="spellEnd"/>
            <w:r w:rsidRPr="00BE49F7">
              <w:rPr>
                <w:rFonts w:ascii="Times New Roman" w:hAnsi="Times New Roman"/>
                <w:sz w:val="24"/>
                <w:szCs w:val="24"/>
              </w:rPr>
              <w:t xml:space="preserve"> та допускає проковзування при різниці поздовжніх тяжінь більшої за 200 </w:t>
            </w:r>
            <w:proofErr w:type="spellStart"/>
            <w:r w:rsidRPr="00BE49F7">
              <w:rPr>
                <w:rFonts w:ascii="Times New Roman" w:hAnsi="Times New Roman"/>
                <w:sz w:val="24"/>
                <w:szCs w:val="24"/>
              </w:rPr>
              <w:t>даН</w:t>
            </w:r>
            <w:proofErr w:type="spellEnd"/>
            <w:r w:rsidRPr="00BE49F7">
              <w:rPr>
                <w:rFonts w:ascii="Times New Roman" w:hAnsi="Times New Roman"/>
                <w:sz w:val="24"/>
                <w:szCs w:val="24"/>
              </w:rPr>
              <w:t>. Момент затягування проводу в затискачі повинен контролюватися головкою, яка зривається. Монтаж затискача проводиться без використання динамометричних ключів та іншого спеціального інструменту.</w:t>
            </w:r>
          </w:p>
        </w:tc>
      </w:tr>
      <w:tr w:rsidR="00AD34D5" w:rsidRPr="00BE49F7" w14:paraId="2EEAD0F1" w14:textId="77777777" w:rsidTr="00713D4A">
        <w:trPr>
          <w:cantSplit/>
          <w:jc w:val="center"/>
        </w:trPr>
        <w:tc>
          <w:tcPr>
            <w:tcW w:w="2977" w:type="dxa"/>
            <w:shd w:val="clear" w:color="auto" w:fill="auto"/>
            <w:vAlign w:val="center"/>
          </w:tcPr>
          <w:p w14:paraId="1CD5C634" w14:textId="77777777" w:rsidR="00AD34D5" w:rsidRPr="00BE49F7" w:rsidRDefault="00AD34D5" w:rsidP="00AD34D5">
            <w:pPr>
              <w:jc w:val="center"/>
              <w:rPr>
                <w:rFonts w:ascii="Times New Roman" w:hAnsi="Times New Roman"/>
                <w:sz w:val="24"/>
                <w:szCs w:val="24"/>
              </w:rPr>
            </w:pPr>
            <w:r w:rsidRPr="00BE49F7">
              <w:rPr>
                <w:rFonts w:ascii="Times New Roman" w:hAnsi="Times New Roman"/>
                <w:sz w:val="24"/>
                <w:szCs w:val="24"/>
              </w:rPr>
              <w:t xml:space="preserve">Відповідність стандарту </w:t>
            </w:r>
          </w:p>
        </w:tc>
        <w:tc>
          <w:tcPr>
            <w:tcW w:w="6237" w:type="dxa"/>
            <w:shd w:val="clear" w:color="auto" w:fill="auto"/>
            <w:vAlign w:val="center"/>
          </w:tcPr>
          <w:p w14:paraId="5021774E" w14:textId="77777777" w:rsidR="00AD34D5" w:rsidRPr="00BE49F7" w:rsidRDefault="00AD34D5" w:rsidP="00AD34D5">
            <w:pPr>
              <w:jc w:val="center"/>
              <w:rPr>
                <w:rFonts w:ascii="Times New Roman" w:hAnsi="Times New Roman"/>
                <w:sz w:val="24"/>
                <w:szCs w:val="24"/>
              </w:rPr>
            </w:pPr>
            <w:r w:rsidRPr="00BE49F7">
              <w:rPr>
                <w:rFonts w:ascii="Times New Roman" w:hAnsi="Times New Roman"/>
                <w:sz w:val="24"/>
                <w:szCs w:val="24"/>
              </w:rPr>
              <w:t>EN50483:2009</w:t>
            </w:r>
          </w:p>
        </w:tc>
      </w:tr>
      <w:tr w:rsidR="00AD34D5" w:rsidRPr="00BE49F7" w14:paraId="50B26D50" w14:textId="77777777" w:rsidTr="00713D4A">
        <w:trPr>
          <w:cantSplit/>
          <w:jc w:val="center"/>
        </w:trPr>
        <w:tc>
          <w:tcPr>
            <w:tcW w:w="2977" w:type="dxa"/>
            <w:shd w:val="clear" w:color="auto" w:fill="auto"/>
            <w:vAlign w:val="center"/>
          </w:tcPr>
          <w:p w14:paraId="015E6CB8" w14:textId="77777777" w:rsidR="00AD34D5" w:rsidRPr="00BE49F7" w:rsidRDefault="00AD34D5" w:rsidP="00AD34D5">
            <w:pPr>
              <w:jc w:val="center"/>
              <w:rPr>
                <w:rFonts w:ascii="Times New Roman" w:hAnsi="Times New Roman"/>
                <w:sz w:val="24"/>
                <w:szCs w:val="24"/>
              </w:rPr>
            </w:pPr>
            <w:r w:rsidRPr="00BE49F7">
              <w:rPr>
                <w:rFonts w:ascii="Times New Roman" w:hAnsi="Times New Roman"/>
                <w:sz w:val="24"/>
                <w:szCs w:val="24"/>
              </w:rPr>
              <w:t>Маркування</w:t>
            </w:r>
          </w:p>
        </w:tc>
        <w:tc>
          <w:tcPr>
            <w:tcW w:w="6237" w:type="dxa"/>
            <w:shd w:val="clear" w:color="auto" w:fill="auto"/>
            <w:vAlign w:val="center"/>
          </w:tcPr>
          <w:p w14:paraId="1E7D870B" w14:textId="77777777" w:rsidR="00AD34D5" w:rsidRPr="00BE49F7" w:rsidRDefault="00AD34D5" w:rsidP="00AD34D5">
            <w:pPr>
              <w:rPr>
                <w:rFonts w:ascii="Times New Roman" w:hAnsi="Times New Roman"/>
                <w:sz w:val="24"/>
                <w:szCs w:val="24"/>
              </w:rPr>
            </w:pPr>
            <w:r w:rsidRPr="00BE49F7">
              <w:rPr>
                <w:rFonts w:ascii="Times New Roman" w:hAnsi="Times New Roman"/>
                <w:sz w:val="24"/>
                <w:szCs w:val="24"/>
              </w:rPr>
              <w:t>Затискач повинен мати постійне маркування, нанесене на металеві або пластмасові деталі затискачів, а саме: торговий знак виробника та (або) логотип заводу-виробника, тип (марку) затискача, переріз проводу (мінімальний та максимальний переріз, на який розраховані затискачі), наклейки не використовувати</w:t>
            </w:r>
          </w:p>
        </w:tc>
      </w:tr>
    </w:tbl>
    <w:p w14:paraId="681883DE" w14:textId="77777777" w:rsidR="00C17149" w:rsidRPr="00BE49F7" w:rsidRDefault="00C17149" w:rsidP="00C17149">
      <w:pPr>
        <w:ind w:firstLine="720"/>
        <w:jc w:val="both"/>
        <w:rPr>
          <w:rFonts w:ascii="Times New Roman" w:hAnsi="Times New Roman"/>
          <w:noProof/>
          <w:sz w:val="24"/>
          <w:szCs w:val="24"/>
          <w:lang w:eastAsia="ar-SA"/>
        </w:rPr>
      </w:pPr>
      <w:r w:rsidRPr="00BE49F7">
        <w:rPr>
          <w:rFonts w:ascii="Times New Roman" w:hAnsi="Times New Roman"/>
          <w:noProof/>
          <w:sz w:val="24"/>
          <w:szCs w:val="24"/>
          <w:lang w:eastAsia="ar-SA"/>
        </w:rPr>
        <w:t>Для підтвердження відповідності пропонованих затискачів технічним вимогам цієї документації обов'язковим є надання протоколів типових випробувань згідно CENELEC EN 50483-2009  або сертифікатів відповідності стандарту CENELEC EN 50483-2009 від відповідно акредитованого сертифікаційного центру (в сертифікаті відповідності повинні бути вказані основні технічні параметри затискачів).</w:t>
      </w:r>
    </w:p>
    <w:p w14:paraId="1C8CDF52" w14:textId="77777777" w:rsidR="00C17149" w:rsidRDefault="00C17149" w:rsidP="00C17149">
      <w:pPr>
        <w:pStyle w:val="31"/>
        <w:tabs>
          <w:tab w:val="num" w:pos="1422"/>
        </w:tabs>
        <w:spacing w:after="0"/>
        <w:ind w:firstLine="426"/>
        <w:jc w:val="both"/>
        <w:rPr>
          <w:rFonts w:ascii="Times New Roman" w:hAnsi="Times New Roman"/>
          <w:sz w:val="24"/>
          <w:szCs w:val="24"/>
        </w:rPr>
      </w:pPr>
    </w:p>
    <w:p w14:paraId="6360213B" w14:textId="77777777" w:rsidR="00C17149" w:rsidRPr="0001570C" w:rsidRDefault="00C17149" w:rsidP="00C17149">
      <w:pPr>
        <w:pStyle w:val="31"/>
        <w:tabs>
          <w:tab w:val="num" w:pos="1422"/>
        </w:tabs>
        <w:spacing w:after="0"/>
        <w:ind w:firstLine="426"/>
        <w:jc w:val="both"/>
        <w:rPr>
          <w:rFonts w:ascii="Times New Roman" w:hAnsi="Times New Roman"/>
          <w:b/>
          <w:color w:val="0000FF"/>
          <w:sz w:val="24"/>
          <w:szCs w:val="24"/>
        </w:rPr>
      </w:pPr>
      <w:r>
        <w:rPr>
          <w:rFonts w:ascii="Times New Roman" w:hAnsi="Times New Roman"/>
          <w:b/>
          <w:color w:val="0000FF"/>
          <w:sz w:val="24"/>
          <w:szCs w:val="24"/>
        </w:rPr>
        <w:t>1</w:t>
      </w:r>
      <w:r w:rsidR="00BA2511">
        <w:rPr>
          <w:rFonts w:ascii="Times New Roman" w:hAnsi="Times New Roman"/>
          <w:b/>
          <w:color w:val="0000FF"/>
          <w:sz w:val="24"/>
          <w:szCs w:val="24"/>
        </w:rPr>
        <w:t>2</w:t>
      </w:r>
      <w:r>
        <w:rPr>
          <w:rFonts w:ascii="Times New Roman" w:hAnsi="Times New Roman"/>
          <w:b/>
          <w:color w:val="0000FF"/>
          <w:sz w:val="24"/>
          <w:szCs w:val="24"/>
        </w:rPr>
        <w:t xml:space="preserve"> -1</w:t>
      </w:r>
      <w:r w:rsidR="00BA2511">
        <w:rPr>
          <w:rFonts w:ascii="Times New Roman" w:hAnsi="Times New Roman"/>
          <w:b/>
          <w:color w:val="0000FF"/>
          <w:sz w:val="24"/>
          <w:szCs w:val="24"/>
        </w:rPr>
        <w:t>4</w:t>
      </w:r>
      <w:r>
        <w:rPr>
          <w:rFonts w:ascii="Times New Roman" w:hAnsi="Times New Roman"/>
          <w:b/>
          <w:color w:val="0000FF"/>
          <w:sz w:val="24"/>
          <w:szCs w:val="24"/>
        </w:rPr>
        <w:t xml:space="preserve">. </w:t>
      </w:r>
      <w:r w:rsidRPr="0001570C">
        <w:rPr>
          <w:rFonts w:ascii="Times New Roman" w:hAnsi="Times New Roman"/>
          <w:b/>
          <w:color w:val="0000FF"/>
          <w:sz w:val="24"/>
          <w:szCs w:val="24"/>
          <w:lang w:bidi="he-IL"/>
        </w:rPr>
        <w:t xml:space="preserve">Лінійна арматура для монтажу </w:t>
      </w:r>
      <w:proofErr w:type="spellStart"/>
      <w:r w:rsidRPr="0001570C">
        <w:rPr>
          <w:rFonts w:ascii="Times New Roman" w:hAnsi="Times New Roman"/>
          <w:b/>
          <w:color w:val="0000FF"/>
          <w:sz w:val="24"/>
          <w:szCs w:val="24"/>
        </w:rPr>
        <w:t>самоутримних</w:t>
      </w:r>
      <w:proofErr w:type="spellEnd"/>
      <w:r w:rsidRPr="0001570C">
        <w:rPr>
          <w:rFonts w:ascii="Times New Roman" w:hAnsi="Times New Roman"/>
          <w:b/>
          <w:color w:val="0000FF"/>
          <w:sz w:val="24"/>
          <w:szCs w:val="24"/>
        </w:rPr>
        <w:t xml:space="preserve"> ізольованих</w:t>
      </w:r>
      <w:r w:rsidRPr="0001570C">
        <w:rPr>
          <w:rFonts w:ascii="Times New Roman" w:hAnsi="Times New Roman"/>
          <w:b/>
          <w:color w:val="0000FF"/>
          <w:sz w:val="24"/>
          <w:szCs w:val="24"/>
          <w:lang w:bidi="he-IL"/>
        </w:rPr>
        <w:t xml:space="preserve"> проводів (СІП) на ПЛІ-0,4 кВ”</w:t>
      </w:r>
      <w:r w:rsidRPr="0001570C">
        <w:rPr>
          <w:rFonts w:ascii="Times New Roman" w:hAnsi="Times New Roman"/>
          <w:b/>
          <w:color w:val="0000FF"/>
          <w:sz w:val="24"/>
          <w:szCs w:val="24"/>
        </w:rPr>
        <w:t xml:space="preserve"> в кількості 12 шт.</w:t>
      </w:r>
    </w:p>
    <w:p w14:paraId="79E7C978" w14:textId="77777777" w:rsidR="00C17149" w:rsidRPr="004E20C6" w:rsidRDefault="00C17149" w:rsidP="00C17149">
      <w:pPr>
        <w:pStyle w:val="31"/>
        <w:tabs>
          <w:tab w:val="num" w:pos="1422"/>
        </w:tabs>
        <w:spacing w:after="0"/>
        <w:ind w:firstLine="426"/>
        <w:jc w:val="both"/>
        <w:rPr>
          <w:rFonts w:ascii="Times New Roman" w:hAnsi="Times New Roman"/>
          <w:b/>
          <w:color w:val="0000FF"/>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4029"/>
        <w:gridCol w:w="566"/>
        <w:gridCol w:w="816"/>
      </w:tblGrid>
      <w:tr w:rsidR="00C17149" w14:paraId="42B4E30D" w14:textId="77777777" w:rsidTr="00713D4A">
        <w:tc>
          <w:tcPr>
            <w:tcW w:w="507" w:type="dxa"/>
            <w:shd w:val="clear" w:color="auto" w:fill="auto"/>
          </w:tcPr>
          <w:p w14:paraId="4C28F628" w14:textId="77777777" w:rsidR="00C17149" w:rsidRPr="002159A9" w:rsidRDefault="00BA2511" w:rsidP="00713D4A">
            <w:pPr>
              <w:spacing w:after="0" w:line="240" w:lineRule="auto"/>
              <w:rPr>
                <w:rFonts w:ascii="Times New Roman" w:hAnsi="Times New Roman"/>
              </w:rPr>
            </w:pPr>
            <w:r>
              <w:rPr>
                <w:rFonts w:ascii="Times New Roman" w:hAnsi="Times New Roman"/>
              </w:rPr>
              <w:t>12</w:t>
            </w:r>
          </w:p>
        </w:tc>
        <w:tc>
          <w:tcPr>
            <w:tcW w:w="4029" w:type="dxa"/>
            <w:shd w:val="clear" w:color="auto" w:fill="auto"/>
          </w:tcPr>
          <w:p w14:paraId="5A783638" w14:textId="77777777" w:rsidR="00C17149" w:rsidRPr="00423EC4" w:rsidRDefault="00C17149" w:rsidP="00713D4A">
            <w:pPr>
              <w:spacing w:after="0" w:line="240" w:lineRule="auto"/>
              <w:rPr>
                <w:rFonts w:ascii="Times New Roman" w:hAnsi="Times New Roman"/>
                <w:sz w:val="24"/>
                <w:szCs w:val="24"/>
                <w:lang w:bidi="he-IL"/>
              </w:rPr>
            </w:pPr>
            <w:r>
              <w:rPr>
                <w:rFonts w:ascii="Times New Roman" w:hAnsi="Times New Roman"/>
                <w:sz w:val="24"/>
                <w:szCs w:val="24"/>
              </w:rPr>
              <w:t>З</w:t>
            </w:r>
            <w:r w:rsidRPr="00423EC4">
              <w:rPr>
                <w:rFonts w:ascii="Times New Roman" w:hAnsi="Times New Roman"/>
                <w:sz w:val="24"/>
                <w:szCs w:val="24"/>
              </w:rPr>
              <w:t xml:space="preserve">атискач </w:t>
            </w:r>
            <w:proofErr w:type="spellStart"/>
            <w:r w:rsidRPr="00423EC4">
              <w:rPr>
                <w:rFonts w:ascii="Times New Roman" w:hAnsi="Times New Roman"/>
                <w:sz w:val="24"/>
                <w:szCs w:val="24"/>
              </w:rPr>
              <w:t>пресуємий</w:t>
            </w:r>
            <w:proofErr w:type="spellEnd"/>
            <w:r w:rsidRPr="00423EC4">
              <w:rPr>
                <w:rFonts w:ascii="Times New Roman" w:hAnsi="Times New Roman"/>
                <w:sz w:val="24"/>
                <w:szCs w:val="24"/>
              </w:rPr>
              <w:t xml:space="preserve"> ізольований для з’єднання жил СІП 35 мм²</w:t>
            </w:r>
          </w:p>
        </w:tc>
        <w:tc>
          <w:tcPr>
            <w:tcW w:w="566" w:type="dxa"/>
            <w:shd w:val="clear" w:color="auto" w:fill="auto"/>
          </w:tcPr>
          <w:p w14:paraId="50C4EC71" w14:textId="77777777" w:rsidR="00C17149" w:rsidRPr="00BB0C9F" w:rsidRDefault="00C17149" w:rsidP="00713D4A">
            <w:pPr>
              <w:spacing w:after="0" w:line="240" w:lineRule="auto"/>
              <w:jc w:val="center"/>
              <w:rPr>
                <w:rFonts w:ascii="Times New Roman" w:hAnsi="Times New Roman"/>
                <w:sz w:val="24"/>
                <w:szCs w:val="24"/>
              </w:rPr>
            </w:pPr>
            <w:r w:rsidRPr="00BB0C9F">
              <w:rPr>
                <w:rFonts w:ascii="Times New Roman" w:hAnsi="Times New Roman"/>
                <w:sz w:val="24"/>
                <w:szCs w:val="24"/>
              </w:rPr>
              <w:t>шт.</w:t>
            </w:r>
          </w:p>
        </w:tc>
        <w:tc>
          <w:tcPr>
            <w:tcW w:w="816" w:type="dxa"/>
            <w:shd w:val="clear" w:color="auto" w:fill="auto"/>
          </w:tcPr>
          <w:p w14:paraId="2DAF8CAF" w14:textId="77777777" w:rsidR="00C17149" w:rsidRDefault="00C17149" w:rsidP="00713D4A">
            <w:pPr>
              <w:spacing w:after="0" w:line="240" w:lineRule="auto"/>
              <w:jc w:val="center"/>
              <w:rPr>
                <w:rFonts w:ascii="Times New Roman" w:hAnsi="Times New Roman"/>
                <w:sz w:val="24"/>
                <w:szCs w:val="24"/>
              </w:rPr>
            </w:pPr>
            <w:r>
              <w:rPr>
                <w:rFonts w:ascii="Times New Roman" w:hAnsi="Times New Roman"/>
                <w:sz w:val="24"/>
                <w:szCs w:val="24"/>
              </w:rPr>
              <w:t>4</w:t>
            </w:r>
          </w:p>
        </w:tc>
      </w:tr>
      <w:tr w:rsidR="00C17149" w14:paraId="78D25292" w14:textId="77777777" w:rsidTr="00713D4A">
        <w:tc>
          <w:tcPr>
            <w:tcW w:w="507" w:type="dxa"/>
            <w:shd w:val="clear" w:color="auto" w:fill="auto"/>
          </w:tcPr>
          <w:p w14:paraId="30773C85" w14:textId="77777777" w:rsidR="00C17149" w:rsidRPr="002159A9" w:rsidRDefault="00BA2511" w:rsidP="00713D4A">
            <w:pPr>
              <w:spacing w:after="0" w:line="240" w:lineRule="auto"/>
              <w:rPr>
                <w:rFonts w:ascii="Times New Roman" w:hAnsi="Times New Roman"/>
              </w:rPr>
            </w:pPr>
            <w:r>
              <w:rPr>
                <w:rFonts w:ascii="Times New Roman" w:hAnsi="Times New Roman"/>
              </w:rPr>
              <w:t>13</w:t>
            </w:r>
          </w:p>
        </w:tc>
        <w:tc>
          <w:tcPr>
            <w:tcW w:w="4029" w:type="dxa"/>
            <w:shd w:val="clear" w:color="auto" w:fill="auto"/>
          </w:tcPr>
          <w:p w14:paraId="69598924" w14:textId="77777777" w:rsidR="00C17149" w:rsidRPr="00423EC4" w:rsidRDefault="00C17149" w:rsidP="00713D4A">
            <w:pPr>
              <w:spacing w:after="0" w:line="240" w:lineRule="auto"/>
              <w:rPr>
                <w:rFonts w:ascii="Times New Roman" w:hAnsi="Times New Roman"/>
                <w:sz w:val="24"/>
                <w:szCs w:val="24"/>
              </w:rPr>
            </w:pPr>
            <w:r>
              <w:rPr>
                <w:rFonts w:ascii="Times New Roman" w:hAnsi="Times New Roman"/>
                <w:sz w:val="24"/>
                <w:szCs w:val="24"/>
              </w:rPr>
              <w:t>З</w:t>
            </w:r>
            <w:r w:rsidRPr="00423EC4">
              <w:rPr>
                <w:rFonts w:ascii="Times New Roman" w:hAnsi="Times New Roman"/>
                <w:sz w:val="24"/>
                <w:szCs w:val="24"/>
              </w:rPr>
              <w:t xml:space="preserve">атискач </w:t>
            </w:r>
            <w:proofErr w:type="spellStart"/>
            <w:r w:rsidRPr="00423EC4">
              <w:rPr>
                <w:rFonts w:ascii="Times New Roman" w:hAnsi="Times New Roman"/>
                <w:sz w:val="24"/>
                <w:szCs w:val="24"/>
              </w:rPr>
              <w:t>пресуємий</w:t>
            </w:r>
            <w:proofErr w:type="spellEnd"/>
            <w:r w:rsidRPr="00423EC4">
              <w:rPr>
                <w:rFonts w:ascii="Times New Roman" w:hAnsi="Times New Roman"/>
                <w:sz w:val="24"/>
                <w:szCs w:val="24"/>
              </w:rPr>
              <w:t xml:space="preserve"> ізольований для з’єднання жил СІП 50 мм²</w:t>
            </w:r>
          </w:p>
        </w:tc>
        <w:tc>
          <w:tcPr>
            <w:tcW w:w="566" w:type="dxa"/>
            <w:shd w:val="clear" w:color="auto" w:fill="auto"/>
          </w:tcPr>
          <w:p w14:paraId="2AEF0737" w14:textId="77777777" w:rsidR="00C17149" w:rsidRPr="00BB0C9F" w:rsidRDefault="00C17149" w:rsidP="00713D4A">
            <w:pPr>
              <w:spacing w:after="0" w:line="240" w:lineRule="auto"/>
              <w:jc w:val="center"/>
              <w:rPr>
                <w:rFonts w:ascii="Times New Roman" w:hAnsi="Times New Roman"/>
                <w:sz w:val="24"/>
                <w:szCs w:val="24"/>
              </w:rPr>
            </w:pPr>
            <w:r w:rsidRPr="00BB0C9F">
              <w:rPr>
                <w:rFonts w:ascii="Times New Roman" w:hAnsi="Times New Roman"/>
                <w:sz w:val="24"/>
                <w:szCs w:val="24"/>
              </w:rPr>
              <w:t>шт.</w:t>
            </w:r>
          </w:p>
        </w:tc>
        <w:tc>
          <w:tcPr>
            <w:tcW w:w="816" w:type="dxa"/>
            <w:shd w:val="clear" w:color="auto" w:fill="auto"/>
          </w:tcPr>
          <w:p w14:paraId="2EF49A5B" w14:textId="77777777" w:rsidR="00C17149" w:rsidRDefault="00C17149" w:rsidP="00713D4A">
            <w:pPr>
              <w:spacing w:after="0" w:line="240" w:lineRule="auto"/>
              <w:jc w:val="center"/>
              <w:rPr>
                <w:rFonts w:ascii="Times New Roman" w:hAnsi="Times New Roman"/>
                <w:sz w:val="24"/>
                <w:szCs w:val="24"/>
              </w:rPr>
            </w:pPr>
            <w:r>
              <w:rPr>
                <w:rFonts w:ascii="Times New Roman" w:hAnsi="Times New Roman"/>
                <w:sz w:val="24"/>
                <w:szCs w:val="24"/>
              </w:rPr>
              <w:t>4</w:t>
            </w:r>
          </w:p>
        </w:tc>
      </w:tr>
      <w:tr w:rsidR="00C17149" w14:paraId="20F87D0B" w14:textId="77777777" w:rsidTr="00713D4A">
        <w:tc>
          <w:tcPr>
            <w:tcW w:w="507" w:type="dxa"/>
            <w:shd w:val="clear" w:color="auto" w:fill="auto"/>
          </w:tcPr>
          <w:p w14:paraId="37B6B01D" w14:textId="77777777" w:rsidR="00C17149" w:rsidRPr="002159A9" w:rsidRDefault="00BA2511" w:rsidP="00713D4A">
            <w:pPr>
              <w:spacing w:after="0" w:line="240" w:lineRule="auto"/>
              <w:rPr>
                <w:rFonts w:ascii="Times New Roman" w:hAnsi="Times New Roman"/>
              </w:rPr>
            </w:pPr>
            <w:r>
              <w:rPr>
                <w:rFonts w:ascii="Times New Roman" w:hAnsi="Times New Roman"/>
              </w:rPr>
              <w:t>14</w:t>
            </w:r>
          </w:p>
        </w:tc>
        <w:tc>
          <w:tcPr>
            <w:tcW w:w="4029" w:type="dxa"/>
            <w:shd w:val="clear" w:color="auto" w:fill="auto"/>
          </w:tcPr>
          <w:p w14:paraId="768F12C9" w14:textId="77777777" w:rsidR="00C17149" w:rsidRPr="00423EC4" w:rsidRDefault="00C17149" w:rsidP="00713D4A">
            <w:pPr>
              <w:spacing w:after="0" w:line="240" w:lineRule="auto"/>
              <w:rPr>
                <w:rFonts w:ascii="Times New Roman" w:hAnsi="Times New Roman"/>
                <w:sz w:val="24"/>
                <w:szCs w:val="24"/>
              </w:rPr>
            </w:pPr>
            <w:r>
              <w:rPr>
                <w:rFonts w:ascii="Times New Roman" w:hAnsi="Times New Roman"/>
                <w:sz w:val="24"/>
                <w:szCs w:val="24"/>
              </w:rPr>
              <w:t>З</w:t>
            </w:r>
            <w:r w:rsidRPr="00423EC4">
              <w:rPr>
                <w:rFonts w:ascii="Times New Roman" w:hAnsi="Times New Roman"/>
                <w:sz w:val="24"/>
                <w:szCs w:val="24"/>
              </w:rPr>
              <w:t xml:space="preserve">атискач </w:t>
            </w:r>
            <w:proofErr w:type="spellStart"/>
            <w:r w:rsidRPr="00423EC4">
              <w:rPr>
                <w:rFonts w:ascii="Times New Roman" w:hAnsi="Times New Roman"/>
                <w:sz w:val="24"/>
                <w:szCs w:val="24"/>
              </w:rPr>
              <w:t>пресуємий</w:t>
            </w:r>
            <w:proofErr w:type="spellEnd"/>
            <w:r w:rsidRPr="00423EC4">
              <w:rPr>
                <w:rFonts w:ascii="Times New Roman" w:hAnsi="Times New Roman"/>
                <w:sz w:val="24"/>
                <w:szCs w:val="24"/>
              </w:rPr>
              <w:t xml:space="preserve"> ізольований для з’єднання жил СІП 70 мм²</w:t>
            </w:r>
          </w:p>
        </w:tc>
        <w:tc>
          <w:tcPr>
            <w:tcW w:w="566" w:type="dxa"/>
            <w:shd w:val="clear" w:color="auto" w:fill="auto"/>
          </w:tcPr>
          <w:p w14:paraId="69D0A972" w14:textId="77777777" w:rsidR="00C17149" w:rsidRPr="00BB0C9F" w:rsidRDefault="00C17149" w:rsidP="00713D4A">
            <w:pPr>
              <w:spacing w:after="0" w:line="240" w:lineRule="auto"/>
              <w:jc w:val="center"/>
              <w:rPr>
                <w:rFonts w:ascii="Times New Roman" w:hAnsi="Times New Roman"/>
                <w:sz w:val="24"/>
                <w:szCs w:val="24"/>
              </w:rPr>
            </w:pPr>
            <w:r w:rsidRPr="00BB0C9F">
              <w:rPr>
                <w:rFonts w:ascii="Times New Roman" w:hAnsi="Times New Roman"/>
                <w:sz w:val="24"/>
                <w:szCs w:val="24"/>
              </w:rPr>
              <w:t>шт.</w:t>
            </w:r>
          </w:p>
        </w:tc>
        <w:tc>
          <w:tcPr>
            <w:tcW w:w="816" w:type="dxa"/>
            <w:shd w:val="clear" w:color="auto" w:fill="auto"/>
          </w:tcPr>
          <w:p w14:paraId="05016125" w14:textId="77777777" w:rsidR="00C17149" w:rsidRDefault="00C17149" w:rsidP="00713D4A">
            <w:pPr>
              <w:spacing w:after="0" w:line="240" w:lineRule="auto"/>
              <w:jc w:val="center"/>
              <w:rPr>
                <w:rFonts w:ascii="Times New Roman" w:hAnsi="Times New Roman"/>
                <w:sz w:val="24"/>
                <w:szCs w:val="24"/>
              </w:rPr>
            </w:pPr>
            <w:r>
              <w:rPr>
                <w:rFonts w:ascii="Times New Roman" w:hAnsi="Times New Roman"/>
                <w:sz w:val="24"/>
                <w:szCs w:val="24"/>
              </w:rPr>
              <w:t>4</w:t>
            </w:r>
          </w:p>
        </w:tc>
      </w:tr>
    </w:tbl>
    <w:p w14:paraId="77E1D61A" w14:textId="77777777" w:rsidR="00C17149" w:rsidRDefault="00C17149" w:rsidP="00C17149">
      <w:pPr>
        <w:pStyle w:val="31"/>
        <w:tabs>
          <w:tab w:val="num" w:pos="1422"/>
        </w:tabs>
        <w:spacing w:after="0"/>
        <w:ind w:firstLine="426"/>
        <w:jc w:val="both"/>
        <w:rPr>
          <w:rFonts w:ascii="Times New Roman" w:hAnsi="Times New Roman"/>
          <w:sz w:val="24"/>
          <w:szCs w:val="24"/>
        </w:rPr>
      </w:pPr>
    </w:p>
    <w:p w14:paraId="2DDF8BBF" w14:textId="77777777" w:rsidR="00C17149" w:rsidRPr="0001570C" w:rsidRDefault="00C17149" w:rsidP="00C17149">
      <w:pPr>
        <w:spacing w:after="0"/>
        <w:ind w:firstLine="360"/>
        <w:jc w:val="both"/>
        <w:rPr>
          <w:rFonts w:ascii="Times New Roman" w:hAnsi="Times New Roman"/>
          <w:bCs/>
          <w:sz w:val="24"/>
          <w:szCs w:val="24"/>
        </w:rPr>
      </w:pPr>
      <w:r w:rsidRPr="0001570C">
        <w:rPr>
          <w:rFonts w:ascii="Times New Roman" w:hAnsi="Times New Roman"/>
          <w:bCs/>
          <w:sz w:val="24"/>
          <w:szCs w:val="24"/>
        </w:rPr>
        <w:t>Затискачі повинні:</w:t>
      </w:r>
    </w:p>
    <w:p w14:paraId="7400F23B" w14:textId="77777777" w:rsidR="00C17149" w:rsidRPr="0001570C" w:rsidRDefault="00C17149" w:rsidP="00C17149">
      <w:pPr>
        <w:pStyle w:val="310"/>
        <w:numPr>
          <w:ilvl w:val="0"/>
          <w:numId w:val="25"/>
        </w:numPr>
        <w:tabs>
          <w:tab w:val="clear" w:pos="945"/>
          <w:tab w:val="num" w:pos="720"/>
        </w:tabs>
        <w:ind w:left="0" w:firstLine="0"/>
        <w:jc w:val="both"/>
        <w:rPr>
          <w:b/>
          <w:bCs/>
          <w:szCs w:val="24"/>
        </w:rPr>
      </w:pPr>
      <w:r w:rsidRPr="0001570C">
        <w:rPr>
          <w:bCs/>
          <w:szCs w:val="24"/>
        </w:rPr>
        <w:t>мати постійне маркування нанесене на металеві або пластмасові деталі затискачів, а саме торговий знак виробника та (або) логотип заводу-виробника, тип (марку) затискача, переріз проводу, паперові наклейки не використовувати;</w:t>
      </w:r>
    </w:p>
    <w:p w14:paraId="6359A516" w14:textId="77777777" w:rsidR="00C17149" w:rsidRPr="0001570C" w:rsidRDefault="00C17149" w:rsidP="00C17149">
      <w:pPr>
        <w:numPr>
          <w:ilvl w:val="0"/>
          <w:numId w:val="25"/>
        </w:numPr>
        <w:tabs>
          <w:tab w:val="clear" w:pos="945"/>
          <w:tab w:val="num" w:pos="360"/>
        </w:tabs>
        <w:spacing w:after="0" w:line="240" w:lineRule="auto"/>
        <w:ind w:left="0"/>
        <w:jc w:val="both"/>
        <w:rPr>
          <w:rFonts w:ascii="Times New Roman" w:hAnsi="Times New Roman"/>
          <w:bCs/>
          <w:sz w:val="24"/>
          <w:szCs w:val="24"/>
        </w:rPr>
      </w:pPr>
      <w:r w:rsidRPr="0001570C">
        <w:rPr>
          <w:rFonts w:ascii="Times New Roman" w:hAnsi="Times New Roman"/>
          <w:bCs/>
          <w:sz w:val="24"/>
          <w:szCs w:val="24"/>
        </w:rPr>
        <w:t>мати ізоляційне покриття на робочу напругу до 1 кВ та не потребувати додаткової ізоляції;</w:t>
      </w:r>
    </w:p>
    <w:p w14:paraId="011F2D50" w14:textId="77777777" w:rsidR="00C17149" w:rsidRPr="0001570C" w:rsidRDefault="00C17149" w:rsidP="00C17149">
      <w:pPr>
        <w:pStyle w:val="310"/>
        <w:numPr>
          <w:ilvl w:val="0"/>
          <w:numId w:val="25"/>
        </w:numPr>
        <w:tabs>
          <w:tab w:val="clear" w:pos="945"/>
          <w:tab w:val="num" w:pos="360"/>
        </w:tabs>
        <w:ind w:left="0" w:hanging="360"/>
        <w:jc w:val="both"/>
        <w:rPr>
          <w:b/>
          <w:bCs/>
          <w:szCs w:val="24"/>
        </w:rPr>
      </w:pPr>
      <w:r w:rsidRPr="0001570C">
        <w:rPr>
          <w:bCs/>
          <w:szCs w:val="24"/>
        </w:rPr>
        <w:t xml:space="preserve">бути виконаними із матеріалів стійких до корозії, впливу атмосферних факторів та ультрафіолетового сонячного випромінювання </w:t>
      </w:r>
      <w:r w:rsidRPr="0001570C">
        <w:rPr>
          <w:szCs w:val="24"/>
        </w:rPr>
        <w:t>в кліматичній зоні з помірним та холодним кліматом (УХЛ)</w:t>
      </w:r>
      <w:r w:rsidRPr="0001570C">
        <w:rPr>
          <w:bCs/>
          <w:szCs w:val="24"/>
        </w:rPr>
        <w:t>;</w:t>
      </w:r>
    </w:p>
    <w:p w14:paraId="241A1441" w14:textId="77777777" w:rsidR="00C17149" w:rsidRPr="0001570C" w:rsidRDefault="00C17149" w:rsidP="00C17149">
      <w:pPr>
        <w:pStyle w:val="310"/>
        <w:numPr>
          <w:ilvl w:val="0"/>
          <w:numId w:val="25"/>
        </w:numPr>
        <w:tabs>
          <w:tab w:val="clear" w:pos="945"/>
          <w:tab w:val="num" w:pos="360"/>
        </w:tabs>
        <w:ind w:left="0" w:hanging="360"/>
        <w:jc w:val="both"/>
        <w:rPr>
          <w:bCs/>
          <w:szCs w:val="24"/>
        </w:rPr>
      </w:pPr>
      <w:r w:rsidRPr="0001570C">
        <w:rPr>
          <w:bCs/>
          <w:szCs w:val="24"/>
        </w:rPr>
        <w:t>забезпечувати герметичність та запобігати попаданню води в провід;</w:t>
      </w:r>
    </w:p>
    <w:p w14:paraId="1787D251" w14:textId="77777777" w:rsidR="00C17149" w:rsidRPr="0001570C" w:rsidRDefault="00C17149" w:rsidP="00C17149">
      <w:pPr>
        <w:numPr>
          <w:ilvl w:val="0"/>
          <w:numId w:val="25"/>
        </w:numPr>
        <w:tabs>
          <w:tab w:val="clear" w:pos="945"/>
          <w:tab w:val="num" w:pos="360"/>
        </w:tabs>
        <w:spacing w:after="0" w:line="240" w:lineRule="auto"/>
        <w:ind w:left="0" w:hanging="360"/>
        <w:jc w:val="both"/>
        <w:rPr>
          <w:rFonts w:ascii="Times New Roman" w:hAnsi="Times New Roman"/>
          <w:bCs/>
          <w:sz w:val="24"/>
          <w:szCs w:val="24"/>
        </w:rPr>
      </w:pPr>
      <w:r w:rsidRPr="0001570C">
        <w:rPr>
          <w:rFonts w:ascii="Times New Roman" w:hAnsi="Times New Roman"/>
          <w:bCs/>
          <w:sz w:val="24"/>
          <w:szCs w:val="24"/>
        </w:rPr>
        <w:t>забезпечувати необхідну механічну міцність при з’єднанні провідників СІП з самонесучими жилами на магістральних лініях не нижче 80%, міцності проводу, що з’єднується;</w:t>
      </w:r>
    </w:p>
    <w:p w14:paraId="509C1E17" w14:textId="77777777" w:rsidR="00C17149" w:rsidRPr="0001570C" w:rsidRDefault="00C17149" w:rsidP="00C17149">
      <w:pPr>
        <w:pStyle w:val="310"/>
        <w:numPr>
          <w:ilvl w:val="0"/>
          <w:numId w:val="25"/>
        </w:numPr>
        <w:tabs>
          <w:tab w:val="clear" w:pos="945"/>
          <w:tab w:val="num" w:pos="360"/>
        </w:tabs>
        <w:ind w:left="0" w:hanging="360"/>
        <w:jc w:val="both"/>
        <w:rPr>
          <w:bCs/>
          <w:szCs w:val="24"/>
        </w:rPr>
      </w:pPr>
      <w:r w:rsidRPr="0001570C">
        <w:rPr>
          <w:bCs/>
          <w:szCs w:val="24"/>
        </w:rPr>
        <w:t>забезпечувати надійний електричний контакт та при цьому не зменшувати механічної міцності струмопровідних жил;</w:t>
      </w:r>
    </w:p>
    <w:p w14:paraId="103B4471" w14:textId="77777777" w:rsidR="00C17149" w:rsidRPr="0001570C" w:rsidRDefault="00C17149" w:rsidP="00C17149">
      <w:pPr>
        <w:pStyle w:val="310"/>
        <w:numPr>
          <w:ilvl w:val="0"/>
          <w:numId w:val="25"/>
        </w:numPr>
        <w:tabs>
          <w:tab w:val="clear" w:pos="945"/>
          <w:tab w:val="num" w:pos="360"/>
        </w:tabs>
        <w:ind w:left="0" w:hanging="360"/>
        <w:jc w:val="both"/>
        <w:rPr>
          <w:b/>
          <w:bCs/>
          <w:szCs w:val="24"/>
        </w:rPr>
      </w:pPr>
      <w:r w:rsidRPr="0001570C">
        <w:rPr>
          <w:bCs/>
          <w:szCs w:val="24"/>
        </w:rPr>
        <w:t>бути розрахованими на монтаж при температурі до (-20</w:t>
      </w:r>
      <w:r w:rsidRPr="0001570C">
        <w:rPr>
          <w:bCs/>
          <w:szCs w:val="24"/>
          <w:vertAlign w:val="superscript"/>
        </w:rPr>
        <w:t>0</w:t>
      </w:r>
      <w:r w:rsidRPr="0001570C">
        <w:rPr>
          <w:bCs/>
          <w:szCs w:val="24"/>
        </w:rPr>
        <w:t>С).</w:t>
      </w:r>
    </w:p>
    <w:p w14:paraId="4CBD6A62" w14:textId="77777777" w:rsidR="00C17149" w:rsidRPr="0001570C" w:rsidRDefault="00C17149" w:rsidP="00C17149">
      <w:pPr>
        <w:pStyle w:val="310"/>
        <w:jc w:val="both"/>
        <w:rPr>
          <w:b/>
          <w:bCs/>
          <w:szCs w:val="24"/>
        </w:rPr>
      </w:pPr>
    </w:p>
    <w:p w14:paraId="19A70872" w14:textId="77777777" w:rsidR="00C17149" w:rsidRPr="0001570C" w:rsidRDefault="00C17149" w:rsidP="00C17149">
      <w:pPr>
        <w:pStyle w:val="310"/>
        <w:jc w:val="center"/>
        <w:rPr>
          <w:b/>
          <w:bCs/>
          <w:szCs w:val="24"/>
        </w:rPr>
      </w:pPr>
      <w:r w:rsidRPr="0001570C">
        <w:rPr>
          <w:b/>
          <w:bCs/>
          <w:szCs w:val="24"/>
        </w:rPr>
        <w:lastRenderedPageBreak/>
        <w:t xml:space="preserve">Приклад зовнішнього вигляду пресуємого затискача </w:t>
      </w:r>
    </w:p>
    <w:p w14:paraId="37FBC4E5" w14:textId="77777777" w:rsidR="00C17149" w:rsidRPr="0001570C" w:rsidRDefault="00C17149" w:rsidP="00C17149">
      <w:pPr>
        <w:pStyle w:val="310"/>
        <w:jc w:val="center"/>
        <w:rPr>
          <w:b/>
          <w:bCs/>
          <w:szCs w:val="24"/>
        </w:rPr>
      </w:pPr>
    </w:p>
    <w:p w14:paraId="50BD69F8" w14:textId="77777777" w:rsidR="00C17149" w:rsidRPr="0001570C" w:rsidRDefault="00C17149" w:rsidP="00C17149">
      <w:pPr>
        <w:pStyle w:val="310"/>
        <w:jc w:val="center"/>
        <w:rPr>
          <w:b/>
          <w:bCs/>
          <w:szCs w:val="24"/>
        </w:rPr>
      </w:pPr>
      <w:r w:rsidRPr="0001570C">
        <w:rPr>
          <w:b/>
          <w:bCs/>
          <w:szCs w:val="24"/>
          <w:lang w:eastAsia="uk-UA"/>
        </w:rPr>
        <w:drawing>
          <wp:inline distT="0" distB="0" distL="0" distR="0" wp14:anchorId="74BD70D8" wp14:editId="229F0562">
            <wp:extent cx="2857500" cy="8128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812800"/>
                    </a:xfrm>
                    <a:prstGeom prst="rect">
                      <a:avLst/>
                    </a:prstGeom>
                    <a:noFill/>
                    <a:ln>
                      <a:noFill/>
                    </a:ln>
                  </pic:spPr>
                </pic:pic>
              </a:graphicData>
            </a:graphic>
          </wp:inline>
        </w:drawing>
      </w:r>
    </w:p>
    <w:p w14:paraId="0D9734B3" w14:textId="77777777" w:rsidR="00C17149" w:rsidRPr="0001570C" w:rsidRDefault="00C17149" w:rsidP="00C17149">
      <w:pPr>
        <w:pStyle w:val="31"/>
        <w:tabs>
          <w:tab w:val="num" w:pos="851"/>
        </w:tabs>
        <w:spacing w:after="0"/>
        <w:ind w:firstLine="426"/>
        <w:jc w:val="both"/>
        <w:rPr>
          <w:rFonts w:ascii="Times New Roman" w:hAnsi="Times New Roman"/>
          <w:sz w:val="24"/>
          <w:szCs w:val="24"/>
        </w:rPr>
      </w:pPr>
    </w:p>
    <w:p w14:paraId="7CCD7630" w14:textId="77777777" w:rsidR="00C17149" w:rsidRPr="0001570C" w:rsidRDefault="00C17149" w:rsidP="00C17149">
      <w:pPr>
        <w:pStyle w:val="31"/>
        <w:tabs>
          <w:tab w:val="num" w:pos="851"/>
        </w:tabs>
        <w:spacing w:after="0"/>
        <w:ind w:firstLine="426"/>
        <w:jc w:val="both"/>
        <w:rPr>
          <w:rFonts w:ascii="Times New Roman" w:hAnsi="Times New Roman"/>
          <w:sz w:val="24"/>
          <w:szCs w:val="24"/>
        </w:rPr>
      </w:pPr>
    </w:p>
    <w:p w14:paraId="1E577AAB" w14:textId="77777777" w:rsidR="00AD34D5" w:rsidRDefault="00AD34D5" w:rsidP="00C17149">
      <w:pPr>
        <w:spacing w:after="0"/>
        <w:ind w:firstLine="709"/>
        <w:jc w:val="both"/>
        <w:rPr>
          <w:rFonts w:ascii="Times New Roman" w:hAnsi="Times New Roman"/>
          <w:sz w:val="24"/>
          <w:szCs w:val="24"/>
        </w:rPr>
      </w:pPr>
    </w:p>
    <w:p w14:paraId="713C145C" w14:textId="5557A4BB" w:rsidR="00C17149" w:rsidRPr="0001570C" w:rsidRDefault="00C17149" w:rsidP="00C17149">
      <w:pPr>
        <w:spacing w:after="0"/>
        <w:ind w:firstLine="709"/>
        <w:jc w:val="both"/>
        <w:rPr>
          <w:rFonts w:ascii="Times New Roman" w:hAnsi="Times New Roman"/>
          <w:sz w:val="24"/>
          <w:szCs w:val="24"/>
        </w:rPr>
      </w:pPr>
      <w:r w:rsidRPr="0001570C">
        <w:rPr>
          <w:rFonts w:ascii="Times New Roman" w:hAnsi="Times New Roman"/>
          <w:sz w:val="24"/>
          <w:szCs w:val="24"/>
        </w:rPr>
        <w:t xml:space="preserve">Вся продукція, що пропонується до поставки повинна відповідати ГОСТам, технічним вимогам </w:t>
      </w:r>
      <w:r w:rsidRPr="0001570C">
        <w:rPr>
          <w:rFonts w:ascii="Times New Roman" w:hAnsi="Times New Roman"/>
          <w:sz w:val="24"/>
          <w:szCs w:val="24"/>
          <w:lang w:val="en-US"/>
        </w:rPr>
        <w:t>EN</w:t>
      </w:r>
      <w:r w:rsidRPr="0001570C">
        <w:rPr>
          <w:rFonts w:ascii="Times New Roman" w:hAnsi="Times New Roman"/>
          <w:sz w:val="24"/>
          <w:szCs w:val="24"/>
        </w:rPr>
        <w:t>, стандартам, що вказані в технічних вимогах.</w:t>
      </w:r>
    </w:p>
    <w:p w14:paraId="28E5F041" w14:textId="77777777" w:rsidR="00C17149" w:rsidRPr="0001570C" w:rsidRDefault="00C17149" w:rsidP="00C17149">
      <w:pPr>
        <w:spacing w:after="0"/>
        <w:ind w:firstLine="709"/>
        <w:jc w:val="both"/>
        <w:rPr>
          <w:rFonts w:ascii="Times New Roman" w:hAnsi="Times New Roman"/>
          <w:b/>
          <w:color w:val="000000"/>
          <w:sz w:val="24"/>
          <w:szCs w:val="24"/>
        </w:rPr>
      </w:pPr>
      <w:r w:rsidRPr="0001570C">
        <w:rPr>
          <w:rFonts w:ascii="Times New Roman" w:hAnsi="Times New Roman"/>
          <w:color w:val="000000"/>
          <w:sz w:val="24"/>
          <w:szCs w:val="24"/>
        </w:rPr>
        <w:t>Відповідність продукції, що планується до поставки технічним вимогам замовника, що викладені в тендерній документації, повинна бути підтверджена наданням у складі тендерної пропозиції належним чином завірених документів</w:t>
      </w:r>
      <w:r w:rsidRPr="0001570C">
        <w:rPr>
          <w:rFonts w:ascii="Times New Roman" w:hAnsi="Times New Roman"/>
          <w:b/>
          <w:color w:val="000000"/>
          <w:sz w:val="24"/>
          <w:szCs w:val="24"/>
        </w:rPr>
        <w:t>:</w:t>
      </w:r>
    </w:p>
    <w:p w14:paraId="183EB792" w14:textId="77777777" w:rsidR="00C17149" w:rsidRPr="0001570C" w:rsidRDefault="00C17149" w:rsidP="00C17149">
      <w:pPr>
        <w:spacing w:after="0"/>
        <w:ind w:firstLine="709"/>
        <w:jc w:val="both"/>
        <w:rPr>
          <w:rFonts w:ascii="Times New Roman" w:hAnsi="Times New Roman"/>
          <w:color w:val="000000"/>
          <w:sz w:val="24"/>
          <w:szCs w:val="24"/>
        </w:rPr>
      </w:pPr>
      <w:r w:rsidRPr="0001570C">
        <w:rPr>
          <w:rFonts w:ascii="Times New Roman" w:hAnsi="Times New Roman"/>
          <w:color w:val="000000"/>
          <w:sz w:val="24"/>
          <w:szCs w:val="24"/>
        </w:rPr>
        <w:t>1. Інформаційний лист з загальною інформацією про продукцію, в якому в довільній формі повинно бути зазначено:</w:t>
      </w:r>
    </w:p>
    <w:p w14:paraId="39151A3B" w14:textId="77777777" w:rsidR="00C17149" w:rsidRPr="0001570C" w:rsidRDefault="00C17149" w:rsidP="00C17149">
      <w:pPr>
        <w:spacing w:after="0"/>
        <w:ind w:firstLine="709"/>
        <w:jc w:val="both"/>
        <w:rPr>
          <w:rFonts w:ascii="Times New Roman" w:hAnsi="Times New Roman"/>
          <w:color w:val="000000"/>
          <w:sz w:val="24"/>
          <w:szCs w:val="24"/>
        </w:rPr>
      </w:pPr>
      <w:r w:rsidRPr="0001570C">
        <w:rPr>
          <w:rFonts w:ascii="Times New Roman" w:hAnsi="Times New Roman"/>
          <w:color w:val="000000"/>
          <w:sz w:val="24"/>
          <w:szCs w:val="24"/>
        </w:rPr>
        <w:t>- найменування підприємства-виробника;</w:t>
      </w:r>
    </w:p>
    <w:p w14:paraId="799C1A21" w14:textId="77777777" w:rsidR="00C17149" w:rsidRPr="0001570C" w:rsidRDefault="00C17149" w:rsidP="00C17149">
      <w:pPr>
        <w:spacing w:after="0"/>
        <w:ind w:firstLine="709"/>
        <w:jc w:val="both"/>
        <w:rPr>
          <w:rFonts w:ascii="Times New Roman" w:hAnsi="Times New Roman"/>
          <w:color w:val="000000"/>
          <w:sz w:val="24"/>
          <w:szCs w:val="24"/>
        </w:rPr>
      </w:pPr>
      <w:r w:rsidRPr="0001570C">
        <w:rPr>
          <w:rFonts w:ascii="Times New Roman" w:hAnsi="Times New Roman"/>
          <w:color w:val="000000"/>
          <w:sz w:val="24"/>
          <w:szCs w:val="24"/>
        </w:rPr>
        <w:t>- країна походження товару;</w:t>
      </w:r>
    </w:p>
    <w:p w14:paraId="74A355E0" w14:textId="77777777" w:rsidR="00C17149" w:rsidRPr="0001570C" w:rsidRDefault="00C17149" w:rsidP="00C17149">
      <w:pPr>
        <w:spacing w:after="0"/>
        <w:ind w:firstLine="709"/>
        <w:jc w:val="both"/>
        <w:rPr>
          <w:rFonts w:ascii="Times New Roman" w:hAnsi="Times New Roman"/>
          <w:color w:val="000000"/>
          <w:sz w:val="24"/>
          <w:szCs w:val="24"/>
        </w:rPr>
      </w:pPr>
      <w:r w:rsidRPr="0001570C">
        <w:rPr>
          <w:rFonts w:ascii="Times New Roman" w:hAnsi="Times New Roman"/>
          <w:color w:val="000000"/>
          <w:sz w:val="24"/>
          <w:szCs w:val="24"/>
        </w:rPr>
        <w:t>- термін служби (не менше ніж 40 років);</w:t>
      </w:r>
    </w:p>
    <w:p w14:paraId="3922762D" w14:textId="77777777" w:rsidR="00C17149" w:rsidRPr="0001570C" w:rsidRDefault="00C17149" w:rsidP="00C17149">
      <w:pPr>
        <w:spacing w:after="0"/>
        <w:ind w:firstLine="709"/>
        <w:jc w:val="both"/>
        <w:rPr>
          <w:rFonts w:ascii="Times New Roman" w:hAnsi="Times New Roman"/>
          <w:color w:val="000000"/>
          <w:sz w:val="24"/>
          <w:szCs w:val="24"/>
        </w:rPr>
      </w:pPr>
      <w:r w:rsidRPr="0001570C">
        <w:rPr>
          <w:rFonts w:ascii="Times New Roman" w:hAnsi="Times New Roman"/>
          <w:color w:val="000000"/>
          <w:sz w:val="24"/>
          <w:szCs w:val="24"/>
        </w:rPr>
        <w:t>- гарантії виробника (не менше ніж 10 років).</w:t>
      </w:r>
    </w:p>
    <w:p w14:paraId="7A1C634D" w14:textId="77777777" w:rsidR="00C17149" w:rsidRPr="0001570C" w:rsidRDefault="00C17149" w:rsidP="00C17149">
      <w:pPr>
        <w:spacing w:after="0"/>
        <w:ind w:firstLine="709"/>
        <w:jc w:val="both"/>
        <w:rPr>
          <w:rFonts w:ascii="Times New Roman" w:hAnsi="Times New Roman"/>
          <w:color w:val="000000"/>
          <w:sz w:val="24"/>
          <w:szCs w:val="24"/>
        </w:rPr>
      </w:pPr>
      <w:r w:rsidRPr="0001570C">
        <w:rPr>
          <w:rFonts w:ascii="Times New Roman" w:hAnsi="Times New Roman"/>
          <w:color w:val="000000"/>
          <w:sz w:val="24"/>
          <w:szCs w:val="24"/>
        </w:rPr>
        <w:t xml:space="preserve">2. У разі, якщо учасник не є виробником продукції, обов’язковим є наявність гарантійного листа, завіреного печаткою та підписом уповноваженої посадової особи підприємства виробника з підтвердженням </w:t>
      </w:r>
      <w:proofErr w:type="spellStart"/>
      <w:r w:rsidRPr="0001570C">
        <w:rPr>
          <w:rFonts w:ascii="Times New Roman" w:hAnsi="Times New Roman"/>
          <w:color w:val="000000"/>
          <w:sz w:val="24"/>
          <w:szCs w:val="24"/>
        </w:rPr>
        <w:t>аутентичності</w:t>
      </w:r>
      <w:proofErr w:type="spellEnd"/>
      <w:r w:rsidRPr="0001570C">
        <w:rPr>
          <w:rFonts w:ascii="Times New Roman" w:hAnsi="Times New Roman"/>
          <w:color w:val="000000"/>
          <w:sz w:val="24"/>
          <w:szCs w:val="24"/>
        </w:rPr>
        <w:t xml:space="preserve">  запропонованої продукції в обсягах пропозиції на торги від конкретного учасника торгів та наданням гарантійних зобов’язань замовнику про постачання заявлених обсягів у зазначенні терміни.</w:t>
      </w:r>
    </w:p>
    <w:p w14:paraId="2E1A81B3" w14:textId="77777777" w:rsidR="00C17149" w:rsidRPr="0001570C" w:rsidRDefault="00C17149" w:rsidP="00C17149">
      <w:pPr>
        <w:spacing w:after="0"/>
        <w:ind w:firstLine="709"/>
        <w:jc w:val="both"/>
        <w:rPr>
          <w:rFonts w:ascii="Times New Roman" w:hAnsi="Times New Roman"/>
          <w:color w:val="000000"/>
          <w:sz w:val="24"/>
          <w:szCs w:val="24"/>
        </w:rPr>
      </w:pPr>
      <w:r w:rsidRPr="0001570C">
        <w:rPr>
          <w:rFonts w:ascii="Times New Roman" w:hAnsi="Times New Roman"/>
          <w:color w:val="000000"/>
          <w:sz w:val="24"/>
          <w:szCs w:val="24"/>
        </w:rPr>
        <w:t>3. Протоколи випробувань або сертифікати відповідності згідно стандартів, що вказані як такі, яким повинен відповідати конкретний тип лінійної арматури. В сертифікатах відповідності повинні бути вказані основні технічні характеристики продукції. Протоколи випробувань, сертифікати відповідності можуть бути викладені українською або англійською мовами.</w:t>
      </w:r>
    </w:p>
    <w:p w14:paraId="49EE8C44" w14:textId="77777777" w:rsidR="00C17149" w:rsidRPr="0001570C" w:rsidRDefault="00C17149" w:rsidP="00C17149">
      <w:pPr>
        <w:spacing w:after="0"/>
        <w:ind w:firstLine="709"/>
        <w:jc w:val="both"/>
        <w:rPr>
          <w:rFonts w:ascii="Times New Roman" w:hAnsi="Times New Roman"/>
          <w:color w:val="000000"/>
          <w:sz w:val="24"/>
          <w:szCs w:val="24"/>
        </w:rPr>
      </w:pPr>
      <w:r w:rsidRPr="0001570C">
        <w:rPr>
          <w:rFonts w:ascii="Times New Roman" w:hAnsi="Times New Roman"/>
          <w:color w:val="000000"/>
          <w:sz w:val="24"/>
          <w:szCs w:val="24"/>
        </w:rPr>
        <w:t>4. Можливість застосування запропонованої продукції повинна підтверджуватися проектами повторного використання, затвердженими науковими і проектними організаціями України (Надаються копії титульних листів проектів та витяг з кресленнями на кожен запропонований тип лінійної арматури).</w:t>
      </w:r>
    </w:p>
    <w:p w14:paraId="5F87D72E" w14:textId="77777777" w:rsidR="00C17149" w:rsidRPr="0001570C" w:rsidRDefault="00C17149" w:rsidP="00C17149">
      <w:pPr>
        <w:spacing w:after="0"/>
        <w:ind w:firstLine="709"/>
        <w:jc w:val="both"/>
        <w:rPr>
          <w:rFonts w:ascii="Times New Roman" w:hAnsi="Times New Roman"/>
          <w:color w:val="000000"/>
          <w:sz w:val="24"/>
          <w:szCs w:val="24"/>
        </w:rPr>
      </w:pPr>
      <w:r w:rsidRPr="0001570C">
        <w:rPr>
          <w:rFonts w:ascii="Times New Roman" w:hAnsi="Times New Roman"/>
          <w:color w:val="000000"/>
          <w:sz w:val="24"/>
          <w:szCs w:val="24"/>
        </w:rPr>
        <w:t>5. Зразки експлуатаційної документації:</w:t>
      </w:r>
    </w:p>
    <w:p w14:paraId="7956EEAD" w14:textId="77777777" w:rsidR="00C17149" w:rsidRPr="0001570C" w:rsidRDefault="00C17149" w:rsidP="00C17149">
      <w:pPr>
        <w:spacing w:after="0"/>
        <w:ind w:firstLine="709"/>
        <w:jc w:val="both"/>
        <w:rPr>
          <w:rFonts w:ascii="Times New Roman" w:hAnsi="Times New Roman"/>
          <w:color w:val="000000"/>
          <w:sz w:val="24"/>
          <w:szCs w:val="24"/>
        </w:rPr>
      </w:pPr>
      <w:r w:rsidRPr="0001570C">
        <w:rPr>
          <w:rFonts w:ascii="Times New Roman" w:hAnsi="Times New Roman"/>
          <w:color w:val="000000"/>
          <w:sz w:val="24"/>
          <w:szCs w:val="24"/>
        </w:rPr>
        <w:t>- інструкція з монтажу;</w:t>
      </w:r>
    </w:p>
    <w:p w14:paraId="170F636D" w14:textId="77777777" w:rsidR="00C17149" w:rsidRPr="0001570C" w:rsidRDefault="00C17149" w:rsidP="00C17149">
      <w:pPr>
        <w:spacing w:after="0"/>
        <w:ind w:firstLine="709"/>
        <w:jc w:val="both"/>
        <w:rPr>
          <w:rFonts w:ascii="Times New Roman" w:hAnsi="Times New Roman"/>
          <w:color w:val="000000"/>
          <w:sz w:val="24"/>
          <w:szCs w:val="24"/>
        </w:rPr>
      </w:pPr>
      <w:r w:rsidRPr="0001570C">
        <w:rPr>
          <w:rFonts w:ascii="Times New Roman" w:hAnsi="Times New Roman"/>
          <w:color w:val="000000"/>
          <w:sz w:val="24"/>
          <w:szCs w:val="24"/>
        </w:rPr>
        <w:t>- паспорт (сертифікат якості) на виріб.</w:t>
      </w:r>
    </w:p>
    <w:p w14:paraId="44661ABF" w14:textId="77777777" w:rsidR="00C17149" w:rsidRPr="0001570C" w:rsidRDefault="00C17149" w:rsidP="00C17149">
      <w:pPr>
        <w:spacing w:after="0"/>
        <w:ind w:firstLine="709"/>
        <w:jc w:val="both"/>
        <w:rPr>
          <w:rFonts w:ascii="Times New Roman" w:hAnsi="Times New Roman"/>
          <w:color w:val="000000"/>
          <w:sz w:val="24"/>
          <w:szCs w:val="24"/>
        </w:rPr>
      </w:pPr>
      <w:r w:rsidRPr="0001570C">
        <w:rPr>
          <w:rFonts w:ascii="Times New Roman" w:hAnsi="Times New Roman"/>
          <w:color w:val="000000"/>
          <w:sz w:val="24"/>
          <w:szCs w:val="24"/>
        </w:rPr>
        <w:t>6. Зразки продукції. Впродовж 1 (одного) робочого дня з моменту закінчення електронного аукціону учасником торгів повинно бути надано Замовнику торгів зразки кожного виробу запропонованої продукції для виконання обстеження. Зразки учаснику торгів не повертаються.</w:t>
      </w:r>
    </w:p>
    <w:p w14:paraId="1C1CFC89" w14:textId="77777777" w:rsidR="00C17149" w:rsidRPr="0001570C" w:rsidRDefault="00C17149" w:rsidP="00C17149">
      <w:pPr>
        <w:spacing w:after="0"/>
        <w:ind w:firstLine="709"/>
        <w:jc w:val="both"/>
        <w:rPr>
          <w:rFonts w:ascii="Times New Roman" w:hAnsi="Times New Roman"/>
          <w:color w:val="000000"/>
          <w:sz w:val="24"/>
          <w:szCs w:val="24"/>
        </w:rPr>
      </w:pPr>
      <w:r w:rsidRPr="0001570C">
        <w:rPr>
          <w:rFonts w:ascii="Times New Roman" w:hAnsi="Times New Roman"/>
          <w:color w:val="000000"/>
          <w:sz w:val="24"/>
          <w:szCs w:val="24"/>
        </w:rPr>
        <w:t>7. Копію сертифіката на систему управління якістю ISO 9001:2008. Виробництво затискачів та контактних елементів повинно бути сертифіковане та мати сертифікат на систему управління якістю ISO 9001:2008. Надати завірену учасником копію відповідного сертифікату.</w:t>
      </w:r>
    </w:p>
    <w:p w14:paraId="1F10E3DF" w14:textId="322E43EC" w:rsidR="00C17149" w:rsidRPr="0001570C" w:rsidRDefault="00C17149" w:rsidP="00C17149">
      <w:pPr>
        <w:spacing w:after="0"/>
        <w:ind w:firstLine="425"/>
        <w:jc w:val="both"/>
        <w:rPr>
          <w:rFonts w:ascii="Times New Roman" w:hAnsi="Times New Roman"/>
          <w:sz w:val="24"/>
          <w:szCs w:val="24"/>
        </w:rPr>
      </w:pPr>
      <w:r w:rsidRPr="0001570C">
        <w:rPr>
          <w:rFonts w:ascii="Times New Roman" w:hAnsi="Times New Roman"/>
          <w:color w:val="000000"/>
          <w:sz w:val="24"/>
          <w:szCs w:val="24"/>
        </w:rPr>
        <w:t xml:space="preserve">8. </w:t>
      </w:r>
      <w:r w:rsidRPr="0001570C">
        <w:rPr>
          <w:rFonts w:ascii="Times New Roman" w:hAnsi="Times New Roman"/>
          <w:sz w:val="24"/>
          <w:szCs w:val="24"/>
        </w:rPr>
        <w:t xml:space="preserve">Виробництво продукції по лотам повинно бути сертифіковане та мати сертифікат на систему управління якістю ISO 14001:2004. Надати </w:t>
      </w:r>
      <w:r w:rsidR="00AD34D5" w:rsidRPr="001A529C">
        <w:rPr>
          <w:rFonts w:ascii="Times New Roman" w:hAnsi="Times New Roman"/>
          <w:color w:val="000000"/>
          <w:sz w:val="24"/>
          <w:szCs w:val="24"/>
        </w:rPr>
        <w:t>копію відповідного сертифікату.</w:t>
      </w:r>
    </w:p>
    <w:p w14:paraId="66029C27" w14:textId="77777777" w:rsidR="00C17149" w:rsidRPr="0001570C" w:rsidRDefault="00C17149" w:rsidP="00C17149">
      <w:pPr>
        <w:spacing w:after="0"/>
        <w:ind w:firstLine="425"/>
        <w:jc w:val="both"/>
        <w:rPr>
          <w:rFonts w:ascii="Times New Roman" w:hAnsi="Times New Roman"/>
          <w:sz w:val="24"/>
          <w:szCs w:val="24"/>
        </w:rPr>
      </w:pPr>
      <w:r w:rsidRPr="0001570C">
        <w:rPr>
          <w:rFonts w:ascii="Times New Roman" w:hAnsi="Times New Roman"/>
          <w:sz w:val="24"/>
          <w:szCs w:val="24"/>
        </w:rPr>
        <w:lastRenderedPageBreak/>
        <w:t xml:space="preserve">9. Виробництво продукції по лотам повинно відповідати міжнародному стандартам </w:t>
      </w:r>
      <w:r w:rsidRPr="0001570C">
        <w:rPr>
          <w:rFonts w:ascii="Times New Roman" w:hAnsi="Times New Roman"/>
          <w:sz w:val="24"/>
          <w:szCs w:val="24"/>
          <w:lang w:val="en-US"/>
        </w:rPr>
        <w:t>EN</w:t>
      </w:r>
      <w:r w:rsidRPr="0001570C">
        <w:rPr>
          <w:rFonts w:ascii="Times New Roman" w:hAnsi="Times New Roman"/>
          <w:sz w:val="24"/>
          <w:szCs w:val="24"/>
        </w:rPr>
        <w:t xml:space="preserve">50483:2009 та мати сертифікат незалежних лабораторій </w:t>
      </w:r>
      <w:r w:rsidRPr="0001570C">
        <w:rPr>
          <w:rFonts w:ascii="Times New Roman" w:hAnsi="Times New Roman"/>
          <w:sz w:val="24"/>
          <w:szCs w:val="24"/>
          <w:lang w:val="en-US"/>
        </w:rPr>
        <w:t>CENELEC</w:t>
      </w:r>
      <w:r w:rsidRPr="0001570C">
        <w:rPr>
          <w:rFonts w:ascii="Times New Roman" w:hAnsi="Times New Roman"/>
          <w:sz w:val="24"/>
          <w:szCs w:val="24"/>
        </w:rPr>
        <w:t>. Надати відповідний сертифікат.</w:t>
      </w:r>
    </w:p>
    <w:p w14:paraId="0D2D8293" w14:textId="77777777" w:rsidR="00C17149" w:rsidRPr="0001570C" w:rsidRDefault="00C17149" w:rsidP="00C17149">
      <w:pPr>
        <w:suppressAutoHyphens/>
        <w:spacing w:after="0"/>
        <w:ind w:firstLine="426"/>
        <w:jc w:val="both"/>
        <w:rPr>
          <w:rFonts w:ascii="Times New Roman" w:hAnsi="Times New Roman"/>
          <w:sz w:val="24"/>
          <w:szCs w:val="24"/>
          <w:lang w:eastAsia="zh-CN"/>
        </w:rPr>
      </w:pPr>
      <w:r w:rsidRPr="0001570C">
        <w:rPr>
          <w:rFonts w:ascii="Times New Roman" w:hAnsi="Times New Roman"/>
          <w:sz w:val="24"/>
          <w:szCs w:val="24"/>
          <w:lang w:eastAsia="zh-CN"/>
        </w:rPr>
        <w:t>Для підтвердження відповідності пропонованої продукції технічним вимогам цієї документації обов'язковим є надання протоколів типових випробувань згідно CENELEC EN 50483 або сертифікатів відповідності стандарту CENELEC EN 50483 від відповідно акредитованого сертифікаційного центру (в сертифікаті відповідності повинні бути вказані основні технічні параметри затискачів).</w:t>
      </w:r>
    </w:p>
    <w:p w14:paraId="25F7054A" w14:textId="33F09611" w:rsidR="00C17149" w:rsidRPr="0001570C" w:rsidRDefault="00C17149" w:rsidP="00C17149">
      <w:pPr>
        <w:spacing w:after="0"/>
        <w:ind w:firstLine="426"/>
        <w:jc w:val="both"/>
        <w:rPr>
          <w:rFonts w:ascii="Times New Roman" w:hAnsi="Times New Roman"/>
          <w:sz w:val="24"/>
          <w:szCs w:val="24"/>
        </w:rPr>
      </w:pPr>
      <w:r w:rsidRPr="0001570C">
        <w:rPr>
          <w:rFonts w:ascii="Times New Roman" w:hAnsi="Times New Roman"/>
          <w:sz w:val="24"/>
          <w:szCs w:val="24"/>
        </w:rPr>
        <w:t xml:space="preserve">Вказана продукція повинна бути виготовлена не </w:t>
      </w:r>
      <w:r w:rsidRPr="00AD34D5">
        <w:rPr>
          <w:rFonts w:ascii="Times New Roman" w:hAnsi="Times New Roman"/>
          <w:sz w:val="24"/>
          <w:szCs w:val="24"/>
        </w:rPr>
        <w:t xml:space="preserve">раніше </w:t>
      </w:r>
      <w:r w:rsidRPr="0001570C">
        <w:rPr>
          <w:rFonts w:ascii="Times New Roman" w:hAnsi="Times New Roman"/>
          <w:sz w:val="24"/>
          <w:szCs w:val="24"/>
        </w:rPr>
        <w:t>2019 року.</w:t>
      </w:r>
    </w:p>
    <w:p w14:paraId="1092B117" w14:textId="77777777" w:rsidR="00C17149" w:rsidRPr="0001570C" w:rsidRDefault="00C17149" w:rsidP="00C17149">
      <w:pPr>
        <w:spacing w:after="0"/>
        <w:ind w:firstLine="426"/>
        <w:jc w:val="both"/>
        <w:rPr>
          <w:rFonts w:ascii="Times New Roman" w:hAnsi="Times New Roman"/>
          <w:sz w:val="24"/>
          <w:szCs w:val="24"/>
        </w:rPr>
      </w:pPr>
      <w:r w:rsidRPr="0001570C">
        <w:rPr>
          <w:rFonts w:ascii="Times New Roman" w:hAnsi="Times New Roman"/>
          <w:sz w:val="24"/>
          <w:szCs w:val="24"/>
        </w:rPr>
        <w:t xml:space="preserve">На торги, для проведення експертизи та дослідного монтажу, має бути надано зразки кожного виробу </w:t>
      </w:r>
      <w:proofErr w:type="spellStart"/>
      <w:r w:rsidRPr="0001570C">
        <w:rPr>
          <w:rFonts w:ascii="Times New Roman" w:hAnsi="Times New Roman"/>
          <w:sz w:val="24"/>
          <w:szCs w:val="24"/>
        </w:rPr>
        <w:t>пропонуємої</w:t>
      </w:r>
      <w:proofErr w:type="spellEnd"/>
      <w:r w:rsidRPr="0001570C">
        <w:rPr>
          <w:rFonts w:ascii="Times New Roman" w:hAnsi="Times New Roman"/>
          <w:sz w:val="24"/>
          <w:szCs w:val="24"/>
        </w:rPr>
        <w:t xml:space="preserve"> продукції.</w:t>
      </w:r>
    </w:p>
    <w:p w14:paraId="66A08496" w14:textId="77777777" w:rsidR="00C17149" w:rsidRPr="0001570C" w:rsidRDefault="00C17149" w:rsidP="00C17149">
      <w:pPr>
        <w:pStyle w:val="310"/>
        <w:ind w:firstLine="426"/>
        <w:jc w:val="both"/>
        <w:rPr>
          <w:szCs w:val="24"/>
        </w:rPr>
      </w:pPr>
      <w:r w:rsidRPr="0001570C">
        <w:rPr>
          <w:szCs w:val="24"/>
        </w:rPr>
        <w:t>Виконання технічних, якісних та кількісних вимог обов'язкове.</w:t>
      </w:r>
    </w:p>
    <w:p w14:paraId="370B6867" w14:textId="77777777" w:rsidR="00C17149" w:rsidRPr="0001570C" w:rsidRDefault="00C17149" w:rsidP="00C17149">
      <w:pPr>
        <w:pStyle w:val="31"/>
        <w:tabs>
          <w:tab w:val="num" w:pos="1422"/>
        </w:tabs>
        <w:spacing w:after="0"/>
        <w:ind w:firstLine="426"/>
        <w:jc w:val="both"/>
        <w:rPr>
          <w:rFonts w:ascii="Times New Roman" w:hAnsi="Times New Roman"/>
          <w:sz w:val="24"/>
          <w:szCs w:val="24"/>
        </w:rPr>
      </w:pPr>
      <w:r w:rsidRPr="0001570C">
        <w:rPr>
          <w:rFonts w:ascii="Times New Roman" w:hAnsi="Times New Roman"/>
          <w:sz w:val="24"/>
          <w:szCs w:val="24"/>
        </w:rPr>
        <w:t>В пропозиції торгів повинно бути надано документальне підтвердження відповідності пропозиції технічним, якісним, кількісним та іншим вимогам по предмету закупівлі, встановленим Замовником.</w:t>
      </w:r>
    </w:p>
    <w:p w14:paraId="4BB0FF33" w14:textId="77777777" w:rsidR="00C17149" w:rsidRPr="0001570C" w:rsidRDefault="00C17149" w:rsidP="00C17149">
      <w:pPr>
        <w:pStyle w:val="31"/>
        <w:tabs>
          <w:tab w:val="num" w:pos="1422"/>
        </w:tabs>
        <w:spacing w:after="0"/>
        <w:ind w:firstLine="426"/>
        <w:jc w:val="both"/>
        <w:rPr>
          <w:rFonts w:ascii="Times New Roman" w:hAnsi="Times New Roman"/>
          <w:sz w:val="24"/>
          <w:szCs w:val="24"/>
        </w:rPr>
      </w:pPr>
      <w:r w:rsidRPr="0001570C">
        <w:rPr>
          <w:rFonts w:ascii="Times New Roman" w:hAnsi="Times New Roman"/>
          <w:sz w:val="24"/>
          <w:szCs w:val="24"/>
        </w:rPr>
        <w:t>За відсутності необхідної інформації або документального підтвердження цієї інформації замовник має право відхилити пропозицію.</w:t>
      </w:r>
    </w:p>
    <w:p w14:paraId="603B21D0" w14:textId="77777777" w:rsidR="00C17149" w:rsidRPr="0001570C" w:rsidRDefault="00C17149" w:rsidP="00C17149">
      <w:pPr>
        <w:pStyle w:val="31"/>
        <w:tabs>
          <w:tab w:val="num" w:pos="851"/>
        </w:tabs>
        <w:spacing w:after="0"/>
        <w:ind w:firstLine="426"/>
        <w:jc w:val="both"/>
        <w:rPr>
          <w:rFonts w:ascii="Times New Roman" w:hAnsi="Times New Roman"/>
          <w:sz w:val="24"/>
          <w:szCs w:val="24"/>
        </w:rPr>
      </w:pPr>
    </w:p>
    <w:p w14:paraId="578D240B" w14:textId="77777777" w:rsidR="00C17149" w:rsidRPr="00FE55AA" w:rsidRDefault="00C17149" w:rsidP="00C17149">
      <w:pPr>
        <w:pStyle w:val="31"/>
        <w:tabs>
          <w:tab w:val="num" w:pos="1422"/>
        </w:tabs>
        <w:spacing w:after="0"/>
        <w:ind w:firstLine="426"/>
        <w:jc w:val="both"/>
        <w:rPr>
          <w:rFonts w:ascii="Times New Roman" w:hAnsi="Times New Roman"/>
          <w:color w:val="0000FF"/>
          <w:sz w:val="24"/>
          <w:szCs w:val="24"/>
        </w:rPr>
      </w:pPr>
      <w:r w:rsidRPr="00064498">
        <w:rPr>
          <w:rFonts w:ascii="Times New Roman" w:hAnsi="Times New Roman"/>
          <w:b/>
          <w:color w:val="0000FF"/>
          <w:sz w:val="24"/>
          <w:szCs w:val="24"/>
        </w:rPr>
        <w:t>1</w:t>
      </w:r>
      <w:r w:rsidR="00BA2511">
        <w:rPr>
          <w:rFonts w:ascii="Times New Roman" w:hAnsi="Times New Roman"/>
          <w:b/>
          <w:color w:val="0000FF"/>
          <w:sz w:val="24"/>
          <w:szCs w:val="24"/>
        </w:rPr>
        <w:t>5</w:t>
      </w:r>
      <w:r w:rsidRPr="00064498">
        <w:rPr>
          <w:rFonts w:ascii="Times New Roman" w:hAnsi="Times New Roman"/>
          <w:b/>
          <w:color w:val="0000FF"/>
          <w:sz w:val="24"/>
          <w:szCs w:val="24"/>
        </w:rPr>
        <w:t>.</w:t>
      </w:r>
      <w:r w:rsidRPr="00FE55AA">
        <w:rPr>
          <w:rFonts w:ascii="Times New Roman" w:hAnsi="Times New Roman"/>
          <w:color w:val="0000FF"/>
          <w:sz w:val="24"/>
          <w:szCs w:val="24"/>
        </w:rPr>
        <w:t xml:space="preserve"> </w:t>
      </w:r>
      <w:r w:rsidRPr="00FE55AA">
        <w:rPr>
          <w:rFonts w:ascii="Times New Roman" w:hAnsi="Times New Roman"/>
          <w:b/>
          <w:color w:val="0000FF"/>
          <w:sz w:val="24"/>
          <w:szCs w:val="24"/>
          <w:lang w:bidi="he-IL"/>
        </w:rPr>
        <w:t xml:space="preserve">Гак універсальний бандажний типу </w:t>
      </w:r>
      <w:r w:rsidRPr="00FE55AA">
        <w:rPr>
          <w:rFonts w:ascii="Times New Roman" w:hAnsi="Times New Roman"/>
          <w:b/>
          <w:bCs/>
          <w:color w:val="0000FF"/>
          <w:sz w:val="24"/>
          <w:szCs w:val="24"/>
        </w:rPr>
        <w:t xml:space="preserve">CSC 16 </w:t>
      </w:r>
      <w:proofErr w:type="spellStart"/>
      <w:r w:rsidRPr="00FE55AA">
        <w:rPr>
          <w:rFonts w:ascii="Times New Roman" w:hAnsi="Times New Roman"/>
          <w:b/>
          <w:bCs/>
          <w:color w:val="0000FF"/>
          <w:sz w:val="24"/>
          <w:szCs w:val="24"/>
          <w:lang w:val="en-US"/>
        </w:rPr>
        <w:t>uz</w:t>
      </w:r>
      <w:proofErr w:type="spellEnd"/>
      <w:r w:rsidRPr="00FE55AA">
        <w:rPr>
          <w:rFonts w:ascii="Times New Roman" w:hAnsi="Times New Roman"/>
          <w:b/>
          <w:color w:val="0000FF"/>
          <w:sz w:val="24"/>
          <w:szCs w:val="24"/>
          <w:lang w:bidi="he-IL"/>
        </w:rPr>
        <w:t xml:space="preserve"> (або еквівалент) в кількості </w:t>
      </w:r>
      <w:r w:rsidRPr="00FE55AA">
        <w:rPr>
          <w:rFonts w:ascii="Times New Roman" w:hAnsi="Times New Roman"/>
          <w:b/>
          <w:color w:val="0000FF"/>
          <w:sz w:val="24"/>
          <w:szCs w:val="24"/>
          <w:u w:val="single"/>
          <w:lang w:bidi="he-IL"/>
        </w:rPr>
        <w:t xml:space="preserve">33 </w:t>
      </w:r>
      <w:r w:rsidRPr="00FE55AA">
        <w:rPr>
          <w:rFonts w:ascii="Times New Roman" w:hAnsi="Times New Roman"/>
          <w:b/>
          <w:color w:val="0000FF"/>
          <w:sz w:val="24"/>
          <w:szCs w:val="24"/>
          <w:lang w:bidi="he-IL"/>
        </w:rPr>
        <w:t>шт.</w:t>
      </w:r>
    </w:p>
    <w:p w14:paraId="5CACA105" w14:textId="77777777" w:rsidR="00C17149" w:rsidRDefault="00C17149" w:rsidP="00C17149">
      <w:pPr>
        <w:pStyle w:val="31"/>
        <w:tabs>
          <w:tab w:val="num" w:pos="851"/>
        </w:tabs>
        <w:spacing w:after="0"/>
        <w:ind w:firstLine="426"/>
        <w:jc w:val="both"/>
        <w:rPr>
          <w:rFonts w:ascii="Times New Roman" w:hAnsi="Times New Roman"/>
          <w:sz w:val="24"/>
          <w:szCs w:val="24"/>
        </w:rPr>
      </w:pPr>
    </w:p>
    <w:p w14:paraId="65AA33A7" w14:textId="77777777" w:rsidR="00C17149" w:rsidRPr="00064498" w:rsidRDefault="00C17149" w:rsidP="00C17149">
      <w:pPr>
        <w:autoSpaceDE w:val="0"/>
        <w:autoSpaceDN w:val="0"/>
        <w:adjustRightInd w:val="0"/>
        <w:ind w:firstLine="720"/>
        <w:jc w:val="both"/>
        <w:rPr>
          <w:rFonts w:ascii="Times New Roman" w:hAnsi="Times New Roman"/>
          <w:bCs/>
          <w:sz w:val="24"/>
          <w:szCs w:val="24"/>
        </w:rPr>
      </w:pPr>
      <w:r w:rsidRPr="00064498">
        <w:rPr>
          <w:rFonts w:ascii="Times New Roman" w:hAnsi="Times New Roman"/>
          <w:sz w:val="24"/>
          <w:szCs w:val="24"/>
          <w:lang w:bidi="he-IL"/>
        </w:rPr>
        <w:t xml:space="preserve">Гак універсальний бандажний типу </w:t>
      </w:r>
      <w:r w:rsidRPr="00064498">
        <w:rPr>
          <w:rFonts w:ascii="Times New Roman" w:hAnsi="Times New Roman"/>
          <w:bCs/>
          <w:sz w:val="24"/>
          <w:szCs w:val="24"/>
          <w:lang w:bidi="he-IL"/>
        </w:rPr>
        <w:t xml:space="preserve">CSC 16 </w:t>
      </w:r>
      <w:proofErr w:type="spellStart"/>
      <w:r w:rsidRPr="00064498">
        <w:rPr>
          <w:rFonts w:ascii="Times New Roman" w:hAnsi="Times New Roman"/>
          <w:bCs/>
          <w:sz w:val="24"/>
          <w:szCs w:val="24"/>
          <w:lang w:val="en-US" w:bidi="he-IL"/>
        </w:rPr>
        <w:t>uz</w:t>
      </w:r>
      <w:proofErr w:type="spellEnd"/>
      <w:r w:rsidRPr="00064498">
        <w:rPr>
          <w:rFonts w:ascii="Times New Roman" w:hAnsi="Times New Roman"/>
          <w:sz w:val="24"/>
          <w:szCs w:val="24"/>
          <w:lang w:bidi="he-IL"/>
        </w:rPr>
        <w:t xml:space="preserve"> (або еквівалент) повинен</w:t>
      </w:r>
      <w:r w:rsidRPr="00064498">
        <w:rPr>
          <w:rFonts w:ascii="Times New Roman" w:hAnsi="Times New Roman"/>
          <w:bCs/>
          <w:sz w:val="24"/>
          <w:szCs w:val="24"/>
        </w:rPr>
        <w:t xml:space="preserve"> відповідати чинним </w:t>
      </w:r>
      <w:r w:rsidRPr="00064498">
        <w:rPr>
          <w:rFonts w:ascii="Times New Roman" w:hAnsi="Times New Roman"/>
          <w:sz w:val="24"/>
          <w:szCs w:val="24"/>
        </w:rPr>
        <w:t>ГОСТ (ДСТУ) на дану продукцію</w:t>
      </w:r>
      <w:r w:rsidRPr="00064498">
        <w:rPr>
          <w:rFonts w:ascii="Times New Roman" w:hAnsi="Times New Roman"/>
          <w:bCs/>
          <w:sz w:val="24"/>
          <w:szCs w:val="24"/>
        </w:rPr>
        <w:t xml:space="preserve"> та наступним вимогам:</w:t>
      </w:r>
    </w:p>
    <w:p w14:paraId="4D8C6AA7" w14:textId="77777777" w:rsidR="00C17149" w:rsidRPr="00064498" w:rsidRDefault="00C17149" w:rsidP="00C17149">
      <w:pPr>
        <w:numPr>
          <w:ilvl w:val="0"/>
          <w:numId w:val="30"/>
        </w:numPr>
        <w:tabs>
          <w:tab w:val="clear" w:pos="1080"/>
          <w:tab w:val="num" w:pos="360"/>
        </w:tabs>
        <w:autoSpaceDE w:val="0"/>
        <w:autoSpaceDN w:val="0"/>
        <w:adjustRightInd w:val="0"/>
        <w:spacing w:after="0" w:line="240" w:lineRule="auto"/>
        <w:ind w:left="0" w:firstLine="0"/>
        <w:rPr>
          <w:rFonts w:ascii="Times New Roman" w:eastAsia="TimesNewRomanPSMT" w:hAnsi="Times New Roman"/>
          <w:sz w:val="24"/>
          <w:szCs w:val="24"/>
        </w:rPr>
      </w:pPr>
      <w:r w:rsidRPr="00064498">
        <w:rPr>
          <w:rFonts w:ascii="Times New Roman" w:eastAsia="TimesNewRomanPSMT" w:hAnsi="Times New Roman"/>
          <w:sz w:val="24"/>
          <w:szCs w:val="24"/>
        </w:rPr>
        <w:t>Технічні характеристики:</w:t>
      </w:r>
    </w:p>
    <w:p w14:paraId="1EE47278" w14:textId="77777777" w:rsidR="00C17149" w:rsidRPr="00064498" w:rsidRDefault="00C17149" w:rsidP="00C17149">
      <w:pPr>
        <w:autoSpaceDE w:val="0"/>
        <w:autoSpaceDN w:val="0"/>
        <w:adjustRightInd w:val="0"/>
        <w:jc w:val="center"/>
        <w:rPr>
          <w:rFonts w:ascii="Times New Roman" w:eastAsia="TimesNewRomanPSMT" w:hAnsi="Times New Roman"/>
          <w:sz w:val="24"/>
          <w:szCs w:val="24"/>
        </w:rPr>
      </w:pPr>
    </w:p>
    <w:p w14:paraId="3D082B5A" w14:textId="77777777" w:rsidR="00C17149" w:rsidRPr="00064498" w:rsidRDefault="00C17149" w:rsidP="00C17149">
      <w:pPr>
        <w:autoSpaceDE w:val="0"/>
        <w:autoSpaceDN w:val="0"/>
        <w:adjustRightInd w:val="0"/>
        <w:jc w:val="center"/>
        <w:rPr>
          <w:rFonts w:ascii="Times New Roman" w:eastAsia="TimesNewRomanPSMT" w:hAnsi="Times New Roman"/>
          <w:sz w:val="24"/>
          <w:szCs w:val="24"/>
        </w:rPr>
      </w:pPr>
      <w:r w:rsidRPr="00064498">
        <w:rPr>
          <w:rFonts w:ascii="Times New Roman" w:eastAsia="TimesNewRomanPSMT" w:hAnsi="Times New Roman"/>
          <w:noProof/>
          <w:sz w:val="24"/>
          <w:szCs w:val="24"/>
          <w:lang w:eastAsia="uk-UA"/>
        </w:rPr>
        <w:drawing>
          <wp:inline distT="0" distB="0" distL="0" distR="0" wp14:anchorId="499E3E44" wp14:editId="56C7A359">
            <wp:extent cx="6007100" cy="2235200"/>
            <wp:effectExtent l="0" t="0" r="0" b="0"/>
            <wp:docPr id="7" name="Рисунок 7" descr="CS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C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7100" cy="2235200"/>
                    </a:xfrm>
                    <a:prstGeom prst="rect">
                      <a:avLst/>
                    </a:prstGeom>
                    <a:noFill/>
                    <a:ln>
                      <a:noFill/>
                    </a:ln>
                  </pic:spPr>
                </pic:pic>
              </a:graphicData>
            </a:graphic>
          </wp:inline>
        </w:drawing>
      </w:r>
    </w:p>
    <w:p w14:paraId="7D73F9A7" w14:textId="77777777" w:rsidR="00C17149" w:rsidRPr="00064498" w:rsidRDefault="00C17149" w:rsidP="00C17149">
      <w:pPr>
        <w:autoSpaceDE w:val="0"/>
        <w:autoSpaceDN w:val="0"/>
        <w:adjustRightInd w:val="0"/>
        <w:jc w:val="center"/>
        <w:rPr>
          <w:rFonts w:ascii="Times New Roman" w:eastAsia="TimesNewRomanPSMT" w:hAnsi="Times New Roman"/>
          <w:sz w:val="24"/>
          <w:szCs w:val="24"/>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4"/>
        <w:gridCol w:w="810"/>
        <w:gridCol w:w="810"/>
        <w:gridCol w:w="1148"/>
        <w:gridCol w:w="584"/>
        <w:gridCol w:w="610"/>
        <w:gridCol w:w="584"/>
        <w:gridCol w:w="1790"/>
      </w:tblGrid>
      <w:tr w:rsidR="00C17149" w:rsidRPr="00064498" w14:paraId="5C3E91BB" w14:textId="77777777" w:rsidTr="00713D4A">
        <w:trPr>
          <w:trHeight w:val="60"/>
          <w:jc w:val="center"/>
        </w:trPr>
        <w:tc>
          <w:tcPr>
            <w:tcW w:w="0" w:type="auto"/>
            <w:vMerge w:val="restart"/>
            <w:vAlign w:val="center"/>
            <w:hideMark/>
          </w:tcPr>
          <w:p w14:paraId="653D7354" w14:textId="77777777" w:rsidR="00C17149" w:rsidRPr="00064498" w:rsidRDefault="00C17149" w:rsidP="00713D4A">
            <w:pPr>
              <w:pStyle w:val="af6"/>
              <w:spacing w:line="60" w:lineRule="atLeast"/>
              <w:jc w:val="center"/>
              <w:rPr>
                <w:b/>
                <w:bCs/>
              </w:rPr>
            </w:pPr>
            <w:r w:rsidRPr="00064498">
              <w:rPr>
                <w:b/>
                <w:bCs/>
              </w:rPr>
              <w:t>Позначення</w:t>
            </w:r>
          </w:p>
        </w:tc>
        <w:tc>
          <w:tcPr>
            <w:tcW w:w="0" w:type="auto"/>
            <w:gridSpan w:val="6"/>
            <w:vAlign w:val="center"/>
            <w:hideMark/>
          </w:tcPr>
          <w:p w14:paraId="017E3A81" w14:textId="77777777" w:rsidR="00C17149" w:rsidRPr="00064498" w:rsidRDefault="00C17149" w:rsidP="00713D4A">
            <w:pPr>
              <w:pStyle w:val="af6"/>
              <w:spacing w:line="60" w:lineRule="atLeast"/>
              <w:jc w:val="center"/>
              <w:rPr>
                <w:b/>
                <w:bCs/>
              </w:rPr>
            </w:pPr>
            <w:r w:rsidRPr="00064498">
              <w:rPr>
                <w:b/>
                <w:bCs/>
              </w:rPr>
              <w:t>Розміри, мм</w:t>
            </w:r>
          </w:p>
        </w:tc>
        <w:tc>
          <w:tcPr>
            <w:tcW w:w="0" w:type="auto"/>
            <w:vMerge w:val="restart"/>
            <w:vAlign w:val="center"/>
            <w:hideMark/>
          </w:tcPr>
          <w:p w14:paraId="62972A4C" w14:textId="77777777" w:rsidR="00C17149" w:rsidRPr="00064498" w:rsidRDefault="00C17149" w:rsidP="00713D4A">
            <w:pPr>
              <w:pStyle w:val="af6"/>
              <w:spacing w:line="60" w:lineRule="atLeast"/>
              <w:jc w:val="center"/>
              <w:rPr>
                <w:b/>
                <w:bCs/>
              </w:rPr>
            </w:pPr>
            <w:r w:rsidRPr="00064498">
              <w:rPr>
                <w:b/>
                <w:bCs/>
              </w:rPr>
              <w:t>Маса, кг</w:t>
            </w:r>
          </w:p>
        </w:tc>
      </w:tr>
      <w:tr w:rsidR="00C17149" w:rsidRPr="00064498" w14:paraId="1910E6D4" w14:textId="77777777" w:rsidTr="00713D4A">
        <w:trPr>
          <w:trHeight w:val="60"/>
          <w:jc w:val="center"/>
        </w:trPr>
        <w:tc>
          <w:tcPr>
            <w:tcW w:w="0" w:type="auto"/>
            <w:vMerge/>
            <w:vAlign w:val="center"/>
            <w:hideMark/>
          </w:tcPr>
          <w:p w14:paraId="67699C5B" w14:textId="77777777" w:rsidR="00C17149" w:rsidRPr="00064498" w:rsidRDefault="00C17149" w:rsidP="00713D4A">
            <w:pPr>
              <w:rPr>
                <w:rFonts w:ascii="Times New Roman" w:hAnsi="Times New Roman"/>
                <w:b/>
                <w:bCs/>
                <w:sz w:val="24"/>
                <w:szCs w:val="24"/>
              </w:rPr>
            </w:pPr>
          </w:p>
        </w:tc>
        <w:tc>
          <w:tcPr>
            <w:tcW w:w="0" w:type="auto"/>
            <w:vAlign w:val="center"/>
            <w:hideMark/>
          </w:tcPr>
          <w:p w14:paraId="59A03EB3" w14:textId="77777777" w:rsidR="00C17149" w:rsidRPr="00064498" w:rsidRDefault="00C17149" w:rsidP="00713D4A">
            <w:pPr>
              <w:pStyle w:val="af6"/>
              <w:spacing w:line="60" w:lineRule="atLeast"/>
              <w:jc w:val="center"/>
              <w:rPr>
                <w:b/>
                <w:bCs/>
              </w:rPr>
            </w:pPr>
            <w:r w:rsidRPr="00064498">
              <w:rPr>
                <w:b/>
                <w:bCs/>
              </w:rPr>
              <w:t>H </w:t>
            </w:r>
          </w:p>
        </w:tc>
        <w:tc>
          <w:tcPr>
            <w:tcW w:w="0" w:type="auto"/>
            <w:vAlign w:val="center"/>
            <w:hideMark/>
          </w:tcPr>
          <w:p w14:paraId="73924B97" w14:textId="77777777" w:rsidR="00C17149" w:rsidRPr="00064498" w:rsidRDefault="00C17149" w:rsidP="00713D4A">
            <w:pPr>
              <w:pStyle w:val="af6"/>
              <w:spacing w:line="60" w:lineRule="atLeast"/>
              <w:jc w:val="center"/>
              <w:rPr>
                <w:b/>
                <w:bCs/>
              </w:rPr>
            </w:pPr>
            <w:r w:rsidRPr="00064498">
              <w:rPr>
                <w:b/>
                <w:bCs/>
              </w:rPr>
              <w:t>B </w:t>
            </w:r>
          </w:p>
        </w:tc>
        <w:tc>
          <w:tcPr>
            <w:tcW w:w="0" w:type="auto"/>
            <w:vAlign w:val="center"/>
            <w:hideMark/>
          </w:tcPr>
          <w:p w14:paraId="4E6AD5A4" w14:textId="77777777" w:rsidR="00C17149" w:rsidRPr="00064498" w:rsidRDefault="00C17149" w:rsidP="00713D4A">
            <w:pPr>
              <w:pStyle w:val="af6"/>
              <w:spacing w:line="60" w:lineRule="atLeast"/>
              <w:jc w:val="center"/>
              <w:rPr>
                <w:b/>
                <w:bCs/>
              </w:rPr>
            </w:pPr>
            <w:r w:rsidRPr="00064498">
              <w:rPr>
                <w:b/>
                <w:bCs/>
              </w:rPr>
              <w:t>C </w:t>
            </w:r>
          </w:p>
        </w:tc>
        <w:tc>
          <w:tcPr>
            <w:tcW w:w="0" w:type="auto"/>
            <w:vAlign w:val="center"/>
            <w:hideMark/>
          </w:tcPr>
          <w:p w14:paraId="7392E318" w14:textId="77777777" w:rsidR="00C17149" w:rsidRPr="00064498" w:rsidRDefault="00C17149" w:rsidP="00713D4A">
            <w:pPr>
              <w:pStyle w:val="af6"/>
              <w:spacing w:line="60" w:lineRule="atLeast"/>
              <w:jc w:val="center"/>
              <w:rPr>
                <w:b/>
                <w:bCs/>
              </w:rPr>
            </w:pPr>
            <w:r w:rsidRPr="00064498">
              <w:rPr>
                <w:b/>
                <w:bCs/>
              </w:rPr>
              <w:t>E </w:t>
            </w:r>
          </w:p>
        </w:tc>
        <w:tc>
          <w:tcPr>
            <w:tcW w:w="0" w:type="auto"/>
            <w:vAlign w:val="center"/>
            <w:hideMark/>
          </w:tcPr>
          <w:p w14:paraId="651F0CD9" w14:textId="77777777" w:rsidR="00C17149" w:rsidRPr="00064498" w:rsidRDefault="00C17149" w:rsidP="00713D4A">
            <w:pPr>
              <w:pStyle w:val="af6"/>
              <w:spacing w:line="60" w:lineRule="atLeast"/>
              <w:jc w:val="center"/>
              <w:rPr>
                <w:b/>
                <w:bCs/>
              </w:rPr>
            </w:pPr>
            <w:proofErr w:type="spellStart"/>
            <w:r w:rsidRPr="00064498">
              <w:rPr>
                <w:b/>
                <w:bCs/>
              </w:rPr>
              <w:t>do</w:t>
            </w:r>
            <w:proofErr w:type="spellEnd"/>
            <w:r w:rsidRPr="00064498">
              <w:rPr>
                <w:b/>
                <w:bCs/>
              </w:rPr>
              <w:t> </w:t>
            </w:r>
          </w:p>
        </w:tc>
        <w:tc>
          <w:tcPr>
            <w:tcW w:w="0" w:type="auto"/>
            <w:vAlign w:val="center"/>
            <w:hideMark/>
          </w:tcPr>
          <w:p w14:paraId="733CC7DB" w14:textId="77777777" w:rsidR="00C17149" w:rsidRPr="00064498" w:rsidRDefault="00C17149" w:rsidP="00713D4A">
            <w:pPr>
              <w:pStyle w:val="af6"/>
              <w:spacing w:line="60" w:lineRule="atLeast"/>
              <w:jc w:val="center"/>
              <w:rPr>
                <w:b/>
                <w:bCs/>
              </w:rPr>
            </w:pPr>
            <w:r w:rsidRPr="00064498">
              <w:rPr>
                <w:b/>
                <w:bCs/>
              </w:rPr>
              <w:t>d </w:t>
            </w:r>
          </w:p>
        </w:tc>
        <w:tc>
          <w:tcPr>
            <w:tcW w:w="0" w:type="auto"/>
            <w:vMerge/>
            <w:vAlign w:val="center"/>
            <w:hideMark/>
          </w:tcPr>
          <w:p w14:paraId="7DCC1364" w14:textId="77777777" w:rsidR="00C17149" w:rsidRPr="00064498" w:rsidRDefault="00C17149" w:rsidP="00713D4A">
            <w:pPr>
              <w:rPr>
                <w:rFonts w:ascii="Times New Roman" w:hAnsi="Times New Roman"/>
                <w:b/>
                <w:bCs/>
                <w:sz w:val="24"/>
                <w:szCs w:val="24"/>
              </w:rPr>
            </w:pPr>
          </w:p>
        </w:tc>
      </w:tr>
      <w:tr w:rsidR="00C17149" w:rsidRPr="00064498" w14:paraId="6CBE8900" w14:textId="77777777" w:rsidTr="00713D4A">
        <w:trPr>
          <w:trHeight w:val="60"/>
          <w:jc w:val="center"/>
        </w:trPr>
        <w:tc>
          <w:tcPr>
            <w:tcW w:w="0" w:type="auto"/>
            <w:vAlign w:val="center"/>
            <w:hideMark/>
          </w:tcPr>
          <w:p w14:paraId="38742477" w14:textId="77777777" w:rsidR="00C17149" w:rsidRPr="00064498" w:rsidRDefault="00C17149" w:rsidP="00713D4A">
            <w:pPr>
              <w:spacing w:line="60" w:lineRule="atLeast"/>
              <w:jc w:val="center"/>
              <w:rPr>
                <w:rFonts w:ascii="Times New Roman" w:hAnsi="Times New Roman"/>
                <w:b/>
                <w:bCs/>
                <w:sz w:val="24"/>
                <w:szCs w:val="24"/>
              </w:rPr>
            </w:pPr>
            <w:r w:rsidRPr="00064498">
              <w:rPr>
                <w:rFonts w:ascii="Times New Roman" w:hAnsi="Times New Roman"/>
                <w:b/>
                <w:bCs/>
                <w:sz w:val="24"/>
                <w:szCs w:val="24"/>
              </w:rPr>
              <w:t xml:space="preserve">CSC 16 </w:t>
            </w:r>
            <w:proofErr w:type="spellStart"/>
            <w:r w:rsidRPr="00064498">
              <w:rPr>
                <w:rFonts w:ascii="Times New Roman" w:hAnsi="Times New Roman"/>
                <w:b/>
                <w:bCs/>
                <w:sz w:val="24"/>
                <w:szCs w:val="24"/>
                <w:lang w:val="en-US"/>
              </w:rPr>
              <w:t>uz</w:t>
            </w:r>
            <w:proofErr w:type="spellEnd"/>
          </w:p>
        </w:tc>
        <w:tc>
          <w:tcPr>
            <w:tcW w:w="0" w:type="auto"/>
            <w:vAlign w:val="center"/>
            <w:hideMark/>
          </w:tcPr>
          <w:p w14:paraId="5AA7ADB7" w14:textId="77777777" w:rsidR="00C17149" w:rsidRPr="00064498" w:rsidRDefault="00C17149" w:rsidP="00713D4A">
            <w:pPr>
              <w:spacing w:line="60" w:lineRule="atLeast"/>
              <w:jc w:val="center"/>
              <w:rPr>
                <w:rFonts w:ascii="Times New Roman" w:hAnsi="Times New Roman"/>
                <w:b/>
                <w:bCs/>
                <w:sz w:val="24"/>
                <w:szCs w:val="24"/>
              </w:rPr>
            </w:pPr>
            <w:r w:rsidRPr="00064498">
              <w:rPr>
                <w:rFonts w:ascii="Times New Roman" w:hAnsi="Times New Roman"/>
                <w:b/>
                <w:bCs/>
                <w:sz w:val="24"/>
                <w:szCs w:val="24"/>
              </w:rPr>
              <w:t> 125</w:t>
            </w:r>
          </w:p>
        </w:tc>
        <w:tc>
          <w:tcPr>
            <w:tcW w:w="0" w:type="auto"/>
            <w:vAlign w:val="center"/>
            <w:hideMark/>
          </w:tcPr>
          <w:p w14:paraId="6DC02011" w14:textId="77777777" w:rsidR="00C17149" w:rsidRPr="00064498" w:rsidRDefault="00C17149" w:rsidP="00713D4A">
            <w:pPr>
              <w:spacing w:line="60" w:lineRule="atLeast"/>
              <w:jc w:val="center"/>
              <w:rPr>
                <w:rFonts w:ascii="Times New Roman" w:hAnsi="Times New Roman"/>
                <w:b/>
                <w:bCs/>
                <w:sz w:val="24"/>
                <w:szCs w:val="24"/>
              </w:rPr>
            </w:pPr>
            <w:r w:rsidRPr="00064498">
              <w:rPr>
                <w:rFonts w:ascii="Times New Roman" w:hAnsi="Times New Roman"/>
                <w:b/>
                <w:bCs/>
                <w:sz w:val="24"/>
                <w:szCs w:val="24"/>
              </w:rPr>
              <w:t>100 </w:t>
            </w:r>
          </w:p>
        </w:tc>
        <w:tc>
          <w:tcPr>
            <w:tcW w:w="0" w:type="auto"/>
            <w:vAlign w:val="center"/>
            <w:hideMark/>
          </w:tcPr>
          <w:p w14:paraId="7E9B1D2A" w14:textId="77777777" w:rsidR="00C17149" w:rsidRPr="00064498" w:rsidRDefault="00C17149" w:rsidP="00713D4A">
            <w:pPr>
              <w:spacing w:line="60" w:lineRule="atLeast"/>
              <w:jc w:val="center"/>
              <w:rPr>
                <w:rFonts w:ascii="Times New Roman" w:hAnsi="Times New Roman"/>
                <w:b/>
                <w:bCs/>
                <w:sz w:val="24"/>
                <w:szCs w:val="24"/>
              </w:rPr>
            </w:pPr>
            <w:r w:rsidRPr="00064498">
              <w:rPr>
                <w:rFonts w:ascii="Times New Roman" w:hAnsi="Times New Roman"/>
                <w:b/>
                <w:bCs/>
                <w:sz w:val="24"/>
                <w:szCs w:val="24"/>
              </w:rPr>
              <w:t>130,5 </w:t>
            </w:r>
          </w:p>
        </w:tc>
        <w:tc>
          <w:tcPr>
            <w:tcW w:w="0" w:type="auto"/>
            <w:vAlign w:val="center"/>
            <w:hideMark/>
          </w:tcPr>
          <w:p w14:paraId="1FBAD12A" w14:textId="77777777" w:rsidR="00C17149" w:rsidRPr="00064498" w:rsidRDefault="00C17149" w:rsidP="00713D4A">
            <w:pPr>
              <w:spacing w:line="60" w:lineRule="atLeast"/>
              <w:jc w:val="center"/>
              <w:rPr>
                <w:rFonts w:ascii="Times New Roman" w:hAnsi="Times New Roman"/>
                <w:b/>
                <w:bCs/>
                <w:sz w:val="24"/>
                <w:szCs w:val="24"/>
              </w:rPr>
            </w:pPr>
            <w:r w:rsidRPr="00064498">
              <w:rPr>
                <w:rFonts w:ascii="Times New Roman" w:hAnsi="Times New Roman"/>
                <w:b/>
                <w:bCs/>
                <w:sz w:val="24"/>
                <w:szCs w:val="24"/>
              </w:rPr>
              <w:t>94 </w:t>
            </w:r>
          </w:p>
        </w:tc>
        <w:tc>
          <w:tcPr>
            <w:tcW w:w="0" w:type="auto"/>
            <w:vAlign w:val="center"/>
            <w:hideMark/>
          </w:tcPr>
          <w:p w14:paraId="5CF70A4E" w14:textId="77777777" w:rsidR="00C17149" w:rsidRPr="00064498" w:rsidRDefault="00C17149" w:rsidP="00713D4A">
            <w:pPr>
              <w:spacing w:line="60" w:lineRule="atLeast"/>
              <w:jc w:val="center"/>
              <w:rPr>
                <w:rFonts w:ascii="Times New Roman" w:hAnsi="Times New Roman"/>
                <w:b/>
                <w:bCs/>
                <w:sz w:val="24"/>
                <w:szCs w:val="24"/>
              </w:rPr>
            </w:pPr>
            <w:r w:rsidRPr="00064498">
              <w:rPr>
                <w:rFonts w:ascii="Times New Roman" w:hAnsi="Times New Roman"/>
                <w:b/>
                <w:bCs/>
                <w:sz w:val="24"/>
                <w:szCs w:val="24"/>
              </w:rPr>
              <w:t>6 </w:t>
            </w:r>
          </w:p>
        </w:tc>
        <w:tc>
          <w:tcPr>
            <w:tcW w:w="0" w:type="auto"/>
            <w:vAlign w:val="center"/>
            <w:hideMark/>
          </w:tcPr>
          <w:p w14:paraId="0C532835" w14:textId="77777777" w:rsidR="00C17149" w:rsidRPr="00064498" w:rsidRDefault="00C17149" w:rsidP="00713D4A">
            <w:pPr>
              <w:spacing w:line="60" w:lineRule="atLeast"/>
              <w:jc w:val="center"/>
              <w:rPr>
                <w:rFonts w:ascii="Times New Roman" w:hAnsi="Times New Roman"/>
                <w:b/>
                <w:bCs/>
                <w:sz w:val="24"/>
                <w:szCs w:val="24"/>
              </w:rPr>
            </w:pPr>
            <w:r w:rsidRPr="00064498">
              <w:rPr>
                <w:rFonts w:ascii="Times New Roman" w:hAnsi="Times New Roman"/>
                <w:b/>
                <w:bCs/>
                <w:sz w:val="24"/>
                <w:szCs w:val="24"/>
              </w:rPr>
              <w:t>16 </w:t>
            </w:r>
          </w:p>
        </w:tc>
        <w:tc>
          <w:tcPr>
            <w:tcW w:w="0" w:type="auto"/>
            <w:vAlign w:val="center"/>
            <w:hideMark/>
          </w:tcPr>
          <w:p w14:paraId="6D3A32DF" w14:textId="77777777" w:rsidR="00C17149" w:rsidRPr="00064498" w:rsidRDefault="00C17149" w:rsidP="00713D4A">
            <w:pPr>
              <w:spacing w:line="60" w:lineRule="atLeast"/>
              <w:jc w:val="center"/>
              <w:rPr>
                <w:rFonts w:ascii="Times New Roman" w:hAnsi="Times New Roman"/>
                <w:b/>
                <w:bCs/>
                <w:sz w:val="24"/>
                <w:szCs w:val="24"/>
              </w:rPr>
            </w:pPr>
            <w:r w:rsidRPr="00064498">
              <w:rPr>
                <w:rFonts w:ascii="Times New Roman" w:hAnsi="Times New Roman"/>
                <w:b/>
                <w:bCs/>
                <w:sz w:val="24"/>
                <w:szCs w:val="24"/>
              </w:rPr>
              <w:t>0,73</w:t>
            </w:r>
          </w:p>
        </w:tc>
      </w:tr>
    </w:tbl>
    <w:p w14:paraId="649AA5BB" w14:textId="77777777" w:rsidR="00C17149" w:rsidRPr="00064498" w:rsidRDefault="00C17149" w:rsidP="00C17149">
      <w:pPr>
        <w:pStyle w:val="af6"/>
      </w:pPr>
    </w:p>
    <w:p w14:paraId="1BD4E3F5" w14:textId="77777777" w:rsidR="00C17149" w:rsidRPr="00064498" w:rsidRDefault="00C17149" w:rsidP="00C17149">
      <w:pPr>
        <w:numPr>
          <w:ilvl w:val="0"/>
          <w:numId w:val="30"/>
        </w:numPr>
        <w:tabs>
          <w:tab w:val="clear" w:pos="1080"/>
          <w:tab w:val="num" w:pos="426"/>
        </w:tabs>
        <w:autoSpaceDE w:val="0"/>
        <w:autoSpaceDN w:val="0"/>
        <w:adjustRightInd w:val="0"/>
        <w:spacing w:after="0" w:line="240" w:lineRule="auto"/>
        <w:ind w:left="0" w:firstLine="0"/>
        <w:jc w:val="both"/>
        <w:rPr>
          <w:rFonts w:ascii="Times New Roman" w:hAnsi="Times New Roman"/>
          <w:sz w:val="24"/>
          <w:szCs w:val="24"/>
        </w:rPr>
      </w:pPr>
      <w:r w:rsidRPr="00064498">
        <w:rPr>
          <w:rFonts w:ascii="Times New Roman" w:hAnsi="Times New Roman"/>
          <w:sz w:val="24"/>
          <w:szCs w:val="24"/>
        </w:rPr>
        <w:t>На гакові має бути передбачене місце для підключення провідника заземлення.</w:t>
      </w:r>
    </w:p>
    <w:p w14:paraId="5139EC7E" w14:textId="282CE232" w:rsidR="00C17149" w:rsidRPr="00064498" w:rsidRDefault="00C17149" w:rsidP="00C17149">
      <w:pPr>
        <w:numPr>
          <w:ilvl w:val="0"/>
          <w:numId w:val="30"/>
        </w:numPr>
        <w:tabs>
          <w:tab w:val="clear" w:pos="1080"/>
          <w:tab w:val="num" w:pos="426"/>
        </w:tabs>
        <w:autoSpaceDE w:val="0"/>
        <w:autoSpaceDN w:val="0"/>
        <w:adjustRightInd w:val="0"/>
        <w:spacing w:after="0" w:line="240" w:lineRule="auto"/>
        <w:ind w:left="0" w:firstLine="0"/>
        <w:jc w:val="both"/>
        <w:rPr>
          <w:rFonts w:ascii="Times New Roman" w:eastAsia="TimesNewRomanPSMT" w:hAnsi="Times New Roman"/>
          <w:sz w:val="24"/>
          <w:szCs w:val="24"/>
        </w:rPr>
      </w:pPr>
      <w:r w:rsidRPr="00064498">
        <w:rPr>
          <w:rFonts w:ascii="Times New Roman" w:eastAsia="TimesNewRomanPSMT" w:hAnsi="Times New Roman"/>
          <w:sz w:val="24"/>
          <w:szCs w:val="24"/>
        </w:rPr>
        <w:lastRenderedPageBreak/>
        <w:t xml:space="preserve">Продукція повинна мати сертифікат відповідності вимогам стандартів на вироби та </w:t>
      </w:r>
      <w:r w:rsidRPr="00064498">
        <w:rPr>
          <w:rFonts w:ascii="Times New Roman" w:hAnsi="Times New Roman"/>
          <w:sz w:val="24"/>
          <w:szCs w:val="24"/>
        </w:rPr>
        <w:t>бути виготовленою не раніше 2019 року.</w:t>
      </w:r>
    </w:p>
    <w:p w14:paraId="36328A58" w14:textId="77777777" w:rsidR="00C17149" w:rsidRPr="00064498" w:rsidRDefault="00C17149" w:rsidP="00C17149">
      <w:pPr>
        <w:ind w:firstLine="426"/>
        <w:jc w:val="both"/>
        <w:rPr>
          <w:rFonts w:ascii="Times New Roman" w:hAnsi="Times New Roman"/>
          <w:sz w:val="24"/>
          <w:szCs w:val="24"/>
        </w:rPr>
      </w:pPr>
      <w:r w:rsidRPr="00064498">
        <w:rPr>
          <w:rFonts w:ascii="Times New Roman" w:hAnsi="Times New Roman"/>
          <w:sz w:val="24"/>
          <w:szCs w:val="24"/>
        </w:rPr>
        <w:t>Виконання технічних, якісних та кількісних вимог обов'язкове.</w:t>
      </w:r>
    </w:p>
    <w:p w14:paraId="4BF23360" w14:textId="77777777" w:rsidR="00C17149" w:rsidRPr="00401D5E" w:rsidRDefault="00C17149" w:rsidP="00C17149">
      <w:pPr>
        <w:pStyle w:val="31"/>
        <w:tabs>
          <w:tab w:val="num" w:pos="851"/>
        </w:tabs>
        <w:spacing w:after="0"/>
        <w:ind w:firstLine="426"/>
        <w:jc w:val="both"/>
        <w:rPr>
          <w:rFonts w:ascii="Times New Roman" w:hAnsi="Times New Roman"/>
          <w:b/>
          <w:color w:val="0000FF"/>
          <w:sz w:val="24"/>
          <w:szCs w:val="24"/>
          <w:lang w:bidi="he-IL"/>
        </w:rPr>
      </w:pPr>
      <w:r w:rsidRPr="00145904">
        <w:rPr>
          <w:rFonts w:ascii="Times New Roman" w:hAnsi="Times New Roman"/>
          <w:b/>
          <w:color w:val="0000FF"/>
          <w:sz w:val="24"/>
          <w:szCs w:val="24"/>
        </w:rPr>
        <w:t>1</w:t>
      </w:r>
      <w:r w:rsidR="00BA2511">
        <w:rPr>
          <w:rFonts w:ascii="Times New Roman" w:hAnsi="Times New Roman"/>
          <w:b/>
          <w:color w:val="0000FF"/>
          <w:sz w:val="24"/>
          <w:szCs w:val="24"/>
        </w:rPr>
        <w:t>6</w:t>
      </w:r>
      <w:r w:rsidRPr="00145904">
        <w:rPr>
          <w:rFonts w:ascii="Times New Roman" w:hAnsi="Times New Roman"/>
          <w:b/>
          <w:color w:val="0000FF"/>
          <w:sz w:val="24"/>
          <w:szCs w:val="24"/>
        </w:rPr>
        <w:t>.</w:t>
      </w:r>
      <w:r w:rsidRPr="00401D5E">
        <w:rPr>
          <w:rFonts w:ascii="Times New Roman" w:hAnsi="Times New Roman"/>
          <w:color w:val="0000FF"/>
          <w:sz w:val="24"/>
          <w:szCs w:val="24"/>
        </w:rPr>
        <w:t xml:space="preserve"> </w:t>
      </w:r>
      <w:r w:rsidRPr="00401D5E">
        <w:rPr>
          <w:rFonts w:ascii="Times New Roman" w:hAnsi="Times New Roman"/>
          <w:b/>
          <w:color w:val="0000FF"/>
          <w:sz w:val="24"/>
          <w:szCs w:val="24"/>
          <w:lang w:bidi="he-IL"/>
        </w:rPr>
        <w:t xml:space="preserve">Гак </w:t>
      </w:r>
      <w:proofErr w:type="spellStart"/>
      <w:r w:rsidRPr="00401D5E">
        <w:rPr>
          <w:rFonts w:ascii="Times New Roman" w:hAnsi="Times New Roman"/>
          <w:b/>
          <w:color w:val="0000FF"/>
          <w:sz w:val="24"/>
          <w:szCs w:val="24"/>
          <w:lang w:bidi="he-IL"/>
        </w:rPr>
        <w:t>навскрізний</w:t>
      </w:r>
      <w:proofErr w:type="spellEnd"/>
      <w:r w:rsidRPr="00401D5E">
        <w:rPr>
          <w:rFonts w:ascii="Times New Roman" w:hAnsi="Times New Roman"/>
          <w:b/>
          <w:color w:val="0000FF"/>
          <w:sz w:val="24"/>
          <w:szCs w:val="24"/>
          <w:lang w:bidi="he-IL"/>
        </w:rPr>
        <w:t xml:space="preserve"> (прохідний) GHW 16/250</w:t>
      </w:r>
      <w:r w:rsidRPr="00401D5E">
        <w:rPr>
          <w:rFonts w:ascii="Times New Roman" w:hAnsi="Times New Roman"/>
          <w:b/>
          <w:bCs/>
          <w:color w:val="0000FF"/>
          <w:sz w:val="24"/>
          <w:szCs w:val="24"/>
          <w:lang w:bidi="he-IL"/>
        </w:rPr>
        <w:t xml:space="preserve"> </w:t>
      </w:r>
      <w:r w:rsidRPr="00401D5E">
        <w:rPr>
          <w:rFonts w:ascii="Times New Roman" w:hAnsi="Times New Roman"/>
          <w:b/>
          <w:bCs/>
          <w:color w:val="0000FF"/>
          <w:sz w:val="24"/>
          <w:szCs w:val="24"/>
        </w:rPr>
        <w:t>(або еквівалент)</w:t>
      </w:r>
      <w:r w:rsidRPr="00401D5E">
        <w:rPr>
          <w:rFonts w:ascii="Times New Roman" w:hAnsi="Times New Roman"/>
          <w:b/>
          <w:color w:val="0000FF"/>
          <w:sz w:val="24"/>
          <w:szCs w:val="24"/>
          <w:lang w:bidi="he-IL"/>
        </w:rPr>
        <w:t xml:space="preserve"> в кількості 10 шт</w:t>
      </w:r>
      <w:r>
        <w:rPr>
          <w:rFonts w:ascii="Times New Roman" w:hAnsi="Times New Roman"/>
          <w:b/>
          <w:color w:val="0000FF"/>
          <w:sz w:val="24"/>
          <w:szCs w:val="24"/>
          <w:lang w:bidi="he-IL"/>
        </w:rPr>
        <w:t>.</w:t>
      </w:r>
    </w:p>
    <w:p w14:paraId="25A9C8D0" w14:textId="77777777" w:rsidR="00C17149" w:rsidRPr="00804079" w:rsidRDefault="00C17149" w:rsidP="00C17149">
      <w:pPr>
        <w:pStyle w:val="310"/>
        <w:tabs>
          <w:tab w:val="num" w:pos="0"/>
          <w:tab w:val="left" w:pos="360"/>
        </w:tabs>
        <w:ind w:firstLine="284"/>
        <w:jc w:val="both"/>
        <w:rPr>
          <w:bCs/>
          <w:szCs w:val="24"/>
        </w:rPr>
      </w:pPr>
      <w:r w:rsidRPr="00804079">
        <w:rPr>
          <w:bCs/>
          <w:szCs w:val="24"/>
        </w:rPr>
        <w:t>Гаки повинні бути пристосованими до монтажу в навскрізних отворах дерев</w:t>
      </w:r>
      <w:r w:rsidRPr="00804079">
        <w:rPr>
          <w:bCs/>
          <w:szCs w:val="24"/>
          <w:lang w:val="ru-RU"/>
        </w:rPr>
        <w:t>’</w:t>
      </w:r>
      <w:r w:rsidRPr="00804079">
        <w:rPr>
          <w:bCs/>
          <w:szCs w:val="24"/>
        </w:rPr>
        <w:t xml:space="preserve">яних опор та залізобетонних опор типу СВ10,5-5 та СВ9,5-2, слугувати для підвішування натяжних та підтримуючих затискачів при виконанні монтажу СІП на ПЛІ-0,4 кВ. </w:t>
      </w:r>
    </w:p>
    <w:p w14:paraId="7D898C5B" w14:textId="77777777" w:rsidR="00C17149" w:rsidRPr="00804079" w:rsidRDefault="00C17149" w:rsidP="00C17149">
      <w:pPr>
        <w:pStyle w:val="310"/>
        <w:tabs>
          <w:tab w:val="num" w:pos="0"/>
          <w:tab w:val="left" w:pos="360"/>
        </w:tabs>
        <w:ind w:firstLine="284"/>
        <w:jc w:val="both"/>
        <w:rPr>
          <w:bCs/>
          <w:szCs w:val="24"/>
        </w:rPr>
      </w:pPr>
      <w:r w:rsidRPr="00804079">
        <w:rPr>
          <w:bCs/>
          <w:szCs w:val="24"/>
        </w:rPr>
        <w:t xml:space="preserve">Гаки повинні йти в комплекті з двома плоскими квадратними шайбами і гайкою М16 (див. малюнок). Для надійного монтажу, шайба зі сторони гачка повинна мати достатній </w:t>
      </w:r>
      <w:r w:rsidRPr="00804079">
        <w:rPr>
          <w:bCs/>
          <w:szCs w:val="24"/>
          <w:lang w:val="ru-RU"/>
        </w:rPr>
        <w:t>у</w:t>
      </w:r>
      <w:r w:rsidRPr="00804079">
        <w:rPr>
          <w:bCs/>
          <w:szCs w:val="24"/>
        </w:rPr>
        <w:t>п</w:t>
      </w:r>
      <w:r w:rsidRPr="00804079">
        <w:rPr>
          <w:bCs/>
          <w:szCs w:val="24"/>
          <w:lang w:val="ru-RU"/>
        </w:rPr>
        <w:t>о</w:t>
      </w:r>
      <w:r w:rsidRPr="00804079">
        <w:rPr>
          <w:bCs/>
          <w:szCs w:val="24"/>
        </w:rPr>
        <w:t>р для запобігання можливості її проскользування.</w:t>
      </w:r>
    </w:p>
    <w:p w14:paraId="20DA7320" w14:textId="77777777" w:rsidR="00C17149" w:rsidRPr="00804079" w:rsidRDefault="00C17149" w:rsidP="00C17149">
      <w:pPr>
        <w:pStyle w:val="310"/>
        <w:tabs>
          <w:tab w:val="num" w:pos="0"/>
          <w:tab w:val="left" w:pos="360"/>
        </w:tabs>
        <w:ind w:firstLine="284"/>
        <w:jc w:val="center"/>
        <w:rPr>
          <w:bCs/>
          <w:sz w:val="16"/>
          <w:szCs w:val="16"/>
        </w:rPr>
      </w:pPr>
    </w:p>
    <w:p w14:paraId="777F5409" w14:textId="77777777" w:rsidR="00C17149" w:rsidRPr="00804079" w:rsidRDefault="00C17149" w:rsidP="00C17149">
      <w:pPr>
        <w:pStyle w:val="310"/>
        <w:tabs>
          <w:tab w:val="num" w:pos="0"/>
          <w:tab w:val="left" w:pos="360"/>
        </w:tabs>
        <w:ind w:firstLine="284"/>
        <w:jc w:val="center"/>
        <w:rPr>
          <w:b/>
          <w:bCs/>
          <w:szCs w:val="24"/>
        </w:rPr>
      </w:pPr>
      <w:r w:rsidRPr="00804079">
        <w:rPr>
          <w:b/>
          <w:bCs/>
          <w:szCs w:val="24"/>
        </w:rPr>
        <w:t>Приклад зовнішнього вигляду гака навскрізного (прохідного)</w:t>
      </w:r>
    </w:p>
    <w:p w14:paraId="6AC7CD0F" w14:textId="77777777" w:rsidR="00C17149" w:rsidRPr="00804079" w:rsidRDefault="00C17149" w:rsidP="00C17149">
      <w:pPr>
        <w:pStyle w:val="310"/>
        <w:tabs>
          <w:tab w:val="num" w:pos="0"/>
          <w:tab w:val="left" w:pos="360"/>
        </w:tabs>
        <w:ind w:firstLine="284"/>
        <w:jc w:val="center"/>
        <w:rPr>
          <w:bCs/>
          <w:szCs w:val="24"/>
        </w:rPr>
      </w:pPr>
      <w:r w:rsidRPr="00804079">
        <w:rPr>
          <w:bCs/>
          <w:szCs w:val="24"/>
          <w:lang w:eastAsia="uk-UA"/>
        </w:rPr>
        <w:drawing>
          <wp:inline distT="0" distB="0" distL="0" distR="0" wp14:anchorId="43D275B5" wp14:editId="7BFA7B90">
            <wp:extent cx="3511550" cy="2235200"/>
            <wp:effectExtent l="0" t="0" r="0" b="0"/>
            <wp:docPr id="8" name="Рисунок 8" descr="G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1550" cy="2235200"/>
                    </a:xfrm>
                    <a:prstGeom prst="rect">
                      <a:avLst/>
                    </a:prstGeom>
                    <a:noFill/>
                    <a:ln>
                      <a:noFill/>
                    </a:ln>
                  </pic:spPr>
                </pic:pic>
              </a:graphicData>
            </a:graphic>
          </wp:inline>
        </w:drawing>
      </w:r>
    </w:p>
    <w:p w14:paraId="0E12B8F4" w14:textId="77777777" w:rsidR="00C17149" w:rsidRPr="00804079" w:rsidRDefault="00C17149" w:rsidP="00C17149">
      <w:pPr>
        <w:pStyle w:val="310"/>
        <w:tabs>
          <w:tab w:val="num" w:pos="0"/>
          <w:tab w:val="left" w:pos="360"/>
        </w:tabs>
        <w:ind w:firstLine="284"/>
        <w:jc w:val="center"/>
        <w:rPr>
          <w:bCs/>
          <w:sz w:val="16"/>
          <w:szCs w:val="16"/>
        </w:rPr>
      </w:pPr>
    </w:p>
    <w:p w14:paraId="7F4E2FE5" w14:textId="77777777" w:rsidR="00C17149" w:rsidRPr="00804079" w:rsidRDefault="00C17149" w:rsidP="00C17149">
      <w:pPr>
        <w:pStyle w:val="310"/>
        <w:tabs>
          <w:tab w:val="num" w:pos="0"/>
          <w:tab w:val="left" w:pos="360"/>
        </w:tabs>
        <w:ind w:firstLine="284"/>
        <w:jc w:val="both"/>
        <w:rPr>
          <w:bCs/>
          <w:szCs w:val="24"/>
        </w:rPr>
      </w:pPr>
      <w:r w:rsidRPr="00804079">
        <w:rPr>
          <w:bCs/>
          <w:szCs w:val="24"/>
        </w:rPr>
        <w:t xml:space="preserve">Гаки в комплекті з шайбами і гайками </w:t>
      </w:r>
      <w:r w:rsidRPr="00804079">
        <w:rPr>
          <w:szCs w:val="24"/>
        </w:rPr>
        <w:t>повинні бути виготовлені із гарячеоцинкованої сталі з мінімальною товщиною оцинковки 55 мкм</w:t>
      </w:r>
      <w:r w:rsidRPr="00804079">
        <w:rPr>
          <w:bCs/>
          <w:szCs w:val="24"/>
        </w:rPr>
        <w:t xml:space="preserve"> (гайки можуть бути захищені від корозії методом гальванізації) та мати наступні технічні та геометричні параметри:</w:t>
      </w:r>
    </w:p>
    <w:p w14:paraId="75905A6D" w14:textId="77777777" w:rsidR="00C17149" w:rsidRPr="00804079" w:rsidRDefault="00C17149" w:rsidP="00C17149">
      <w:pPr>
        <w:pStyle w:val="310"/>
        <w:tabs>
          <w:tab w:val="num" w:pos="0"/>
          <w:tab w:val="left" w:pos="360"/>
        </w:tabs>
        <w:ind w:firstLine="284"/>
        <w:jc w:val="both"/>
        <w:rPr>
          <w:bCs/>
          <w:sz w:val="16"/>
          <w:szCs w:val="16"/>
        </w:rPr>
      </w:pP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66"/>
        <w:gridCol w:w="1302"/>
        <w:gridCol w:w="567"/>
        <w:gridCol w:w="424"/>
        <w:gridCol w:w="567"/>
        <w:gridCol w:w="383"/>
        <w:gridCol w:w="383"/>
        <w:gridCol w:w="383"/>
        <w:gridCol w:w="1457"/>
      </w:tblGrid>
      <w:tr w:rsidR="00C17149" w:rsidRPr="00804079" w14:paraId="6E0A0E5F" w14:textId="77777777" w:rsidTr="00713D4A">
        <w:trPr>
          <w:trHeight w:val="283"/>
          <w:tblHeader/>
          <w:jc w:val="center"/>
        </w:trPr>
        <w:tc>
          <w:tcPr>
            <w:tcW w:w="4266" w:type="dxa"/>
            <w:vMerge w:val="restart"/>
            <w:vAlign w:val="center"/>
            <w:hideMark/>
          </w:tcPr>
          <w:p w14:paraId="3DE9F9B7" w14:textId="77777777" w:rsidR="00C17149" w:rsidRPr="00804079" w:rsidRDefault="00C17149" w:rsidP="00713D4A">
            <w:pPr>
              <w:pStyle w:val="af6"/>
              <w:jc w:val="center"/>
              <w:rPr>
                <w:b/>
                <w:bCs/>
              </w:rPr>
            </w:pPr>
            <w:r w:rsidRPr="00804079">
              <w:rPr>
                <w:b/>
                <w:bCs/>
              </w:rPr>
              <w:t>Позначення</w:t>
            </w:r>
          </w:p>
        </w:tc>
        <w:tc>
          <w:tcPr>
            <w:tcW w:w="0" w:type="auto"/>
            <w:gridSpan w:val="7"/>
            <w:vAlign w:val="center"/>
            <w:hideMark/>
          </w:tcPr>
          <w:p w14:paraId="541DAD88" w14:textId="77777777" w:rsidR="00C17149" w:rsidRPr="00804079" w:rsidRDefault="00C17149" w:rsidP="00713D4A">
            <w:pPr>
              <w:pStyle w:val="af6"/>
              <w:jc w:val="center"/>
              <w:rPr>
                <w:b/>
                <w:bCs/>
              </w:rPr>
            </w:pPr>
            <w:r w:rsidRPr="00804079">
              <w:rPr>
                <w:b/>
                <w:bCs/>
              </w:rPr>
              <w:t>Розміри, мм</w:t>
            </w:r>
          </w:p>
        </w:tc>
        <w:tc>
          <w:tcPr>
            <w:tcW w:w="0" w:type="auto"/>
            <w:vMerge w:val="restart"/>
            <w:vAlign w:val="center"/>
            <w:hideMark/>
          </w:tcPr>
          <w:p w14:paraId="11972243" w14:textId="77777777" w:rsidR="00C17149" w:rsidRPr="00804079" w:rsidRDefault="00C17149" w:rsidP="00713D4A">
            <w:pPr>
              <w:pStyle w:val="af6"/>
              <w:jc w:val="center"/>
              <w:rPr>
                <w:b/>
                <w:bCs/>
              </w:rPr>
            </w:pPr>
            <w:r w:rsidRPr="00804079">
              <w:rPr>
                <w:b/>
                <w:bCs/>
              </w:rPr>
              <w:t>Маса, кг</w:t>
            </w:r>
          </w:p>
        </w:tc>
      </w:tr>
      <w:tr w:rsidR="00C17149" w:rsidRPr="00804079" w14:paraId="2FC45770" w14:textId="77777777" w:rsidTr="00713D4A">
        <w:trPr>
          <w:trHeight w:val="283"/>
          <w:tblHeader/>
          <w:jc w:val="center"/>
        </w:trPr>
        <w:tc>
          <w:tcPr>
            <w:tcW w:w="4266" w:type="dxa"/>
            <w:vMerge/>
            <w:vAlign w:val="center"/>
            <w:hideMark/>
          </w:tcPr>
          <w:p w14:paraId="12D64EE5" w14:textId="77777777" w:rsidR="00C17149" w:rsidRPr="00804079" w:rsidRDefault="00C17149" w:rsidP="00713D4A">
            <w:pPr>
              <w:rPr>
                <w:b/>
                <w:bCs/>
              </w:rPr>
            </w:pPr>
          </w:p>
        </w:tc>
        <w:tc>
          <w:tcPr>
            <w:tcW w:w="0" w:type="auto"/>
            <w:vAlign w:val="center"/>
            <w:hideMark/>
          </w:tcPr>
          <w:p w14:paraId="429D6EC0" w14:textId="77777777" w:rsidR="00C17149" w:rsidRPr="00804079" w:rsidRDefault="00C17149" w:rsidP="00713D4A">
            <w:pPr>
              <w:pStyle w:val="af6"/>
              <w:jc w:val="center"/>
            </w:pPr>
            <w:r w:rsidRPr="00804079">
              <w:t>шайба</w:t>
            </w:r>
          </w:p>
        </w:tc>
        <w:tc>
          <w:tcPr>
            <w:tcW w:w="0" w:type="auto"/>
            <w:vAlign w:val="center"/>
            <w:hideMark/>
          </w:tcPr>
          <w:p w14:paraId="2CAE8123" w14:textId="77777777" w:rsidR="00C17149" w:rsidRPr="00804079" w:rsidRDefault="00C17149" w:rsidP="00713D4A">
            <w:pPr>
              <w:pStyle w:val="af6"/>
              <w:jc w:val="center"/>
            </w:pPr>
            <w:r w:rsidRPr="00804079">
              <w:t>L</w:t>
            </w:r>
          </w:p>
        </w:tc>
        <w:tc>
          <w:tcPr>
            <w:tcW w:w="0" w:type="auto"/>
            <w:vAlign w:val="center"/>
            <w:hideMark/>
          </w:tcPr>
          <w:p w14:paraId="3D9CD6D5" w14:textId="77777777" w:rsidR="00C17149" w:rsidRPr="00804079" w:rsidRDefault="00C17149" w:rsidP="00713D4A">
            <w:pPr>
              <w:pStyle w:val="af6"/>
              <w:jc w:val="center"/>
            </w:pPr>
            <w:r w:rsidRPr="00804079">
              <w:t>L1</w:t>
            </w:r>
          </w:p>
        </w:tc>
        <w:tc>
          <w:tcPr>
            <w:tcW w:w="0" w:type="auto"/>
            <w:vAlign w:val="center"/>
            <w:hideMark/>
          </w:tcPr>
          <w:p w14:paraId="44EA8F48" w14:textId="77777777" w:rsidR="00C17149" w:rsidRPr="00804079" w:rsidRDefault="00C17149" w:rsidP="00713D4A">
            <w:pPr>
              <w:pStyle w:val="af6"/>
              <w:jc w:val="center"/>
            </w:pPr>
            <w:r w:rsidRPr="00804079">
              <w:t>B</w:t>
            </w:r>
          </w:p>
        </w:tc>
        <w:tc>
          <w:tcPr>
            <w:tcW w:w="0" w:type="auto"/>
            <w:vAlign w:val="center"/>
            <w:hideMark/>
          </w:tcPr>
          <w:p w14:paraId="75879831" w14:textId="77777777" w:rsidR="00C17149" w:rsidRPr="00804079" w:rsidRDefault="00C17149" w:rsidP="00713D4A">
            <w:pPr>
              <w:pStyle w:val="af6"/>
              <w:jc w:val="center"/>
            </w:pPr>
            <w:r w:rsidRPr="00804079">
              <w:t>D</w:t>
            </w:r>
          </w:p>
        </w:tc>
        <w:tc>
          <w:tcPr>
            <w:tcW w:w="0" w:type="auto"/>
            <w:vAlign w:val="center"/>
            <w:hideMark/>
          </w:tcPr>
          <w:p w14:paraId="6DE6843D" w14:textId="77777777" w:rsidR="00C17149" w:rsidRPr="00804079" w:rsidRDefault="00C17149" w:rsidP="00713D4A">
            <w:pPr>
              <w:pStyle w:val="af6"/>
              <w:jc w:val="center"/>
            </w:pPr>
            <w:r w:rsidRPr="00804079">
              <w:t>d</w:t>
            </w:r>
          </w:p>
        </w:tc>
        <w:tc>
          <w:tcPr>
            <w:tcW w:w="0" w:type="auto"/>
            <w:vAlign w:val="center"/>
            <w:hideMark/>
          </w:tcPr>
          <w:p w14:paraId="3F6BFC7D" w14:textId="77777777" w:rsidR="00C17149" w:rsidRPr="00804079" w:rsidRDefault="00C17149" w:rsidP="00713D4A">
            <w:pPr>
              <w:pStyle w:val="af6"/>
              <w:jc w:val="center"/>
            </w:pPr>
            <w:r w:rsidRPr="00804079">
              <w:t>e</w:t>
            </w:r>
          </w:p>
        </w:tc>
        <w:tc>
          <w:tcPr>
            <w:tcW w:w="0" w:type="auto"/>
            <w:vMerge/>
            <w:vAlign w:val="center"/>
            <w:hideMark/>
          </w:tcPr>
          <w:p w14:paraId="2CC229A5" w14:textId="77777777" w:rsidR="00C17149" w:rsidRPr="00804079" w:rsidRDefault="00C17149" w:rsidP="00713D4A">
            <w:pPr>
              <w:rPr>
                <w:b/>
                <w:bCs/>
              </w:rPr>
            </w:pPr>
          </w:p>
        </w:tc>
      </w:tr>
      <w:tr w:rsidR="00C17149" w:rsidRPr="00804079" w14:paraId="0E297AF3" w14:textId="77777777" w:rsidTr="00713D4A">
        <w:trPr>
          <w:trHeight w:val="60"/>
          <w:jc w:val="center"/>
        </w:trPr>
        <w:tc>
          <w:tcPr>
            <w:tcW w:w="4266" w:type="dxa"/>
            <w:vAlign w:val="center"/>
            <w:hideMark/>
          </w:tcPr>
          <w:p w14:paraId="1A5B3BE1" w14:textId="77777777" w:rsidR="00C17149" w:rsidRPr="00804079" w:rsidRDefault="00C17149" w:rsidP="00713D4A">
            <w:pPr>
              <w:pStyle w:val="af6"/>
              <w:spacing w:line="60" w:lineRule="atLeast"/>
              <w:jc w:val="center"/>
              <w:rPr>
                <w:b/>
              </w:rPr>
            </w:pPr>
            <w:r w:rsidRPr="00804079">
              <w:rPr>
                <w:b/>
              </w:rPr>
              <w:t xml:space="preserve">GHW 16/250 </w:t>
            </w:r>
            <w:r w:rsidRPr="00804079">
              <w:rPr>
                <w:b/>
                <w:bCs/>
              </w:rPr>
              <w:t>(або еквівалент)</w:t>
            </w:r>
          </w:p>
        </w:tc>
        <w:tc>
          <w:tcPr>
            <w:tcW w:w="0" w:type="auto"/>
            <w:vAlign w:val="center"/>
            <w:hideMark/>
          </w:tcPr>
          <w:p w14:paraId="3914F890" w14:textId="77777777" w:rsidR="00C17149" w:rsidRPr="00804079" w:rsidRDefault="00C17149" w:rsidP="00713D4A">
            <w:pPr>
              <w:pStyle w:val="af6"/>
              <w:spacing w:line="60" w:lineRule="atLeast"/>
              <w:jc w:val="center"/>
            </w:pPr>
            <w:r w:rsidRPr="00804079">
              <w:t>4x50x50</w:t>
            </w:r>
          </w:p>
        </w:tc>
        <w:tc>
          <w:tcPr>
            <w:tcW w:w="0" w:type="auto"/>
            <w:vAlign w:val="center"/>
            <w:hideMark/>
          </w:tcPr>
          <w:p w14:paraId="74906D46" w14:textId="77777777" w:rsidR="00C17149" w:rsidRPr="00804079" w:rsidRDefault="00C17149" w:rsidP="00713D4A">
            <w:pPr>
              <w:pStyle w:val="af6"/>
              <w:spacing w:line="60" w:lineRule="atLeast"/>
              <w:jc w:val="center"/>
            </w:pPr>
            <w:r w:rsidRPr="00804079">
              <w:t>250</w:t>
            </w:r>
          </w:p>
        </w:tc>
        <w:tc>
          <w:tcPr>
            <w:tcW w:w="0" w:type="auto"/>
            <w:vAlign w:val="center"/>
            <w:hideMark/>
          </w:tcPr>
          <w:p w14:paraId="63BD02C6" w14:textId="77777777" w:rsidR="00C17149" w:rsidRPr="00804079" w:rsidRDefault="00C17149" w:rsidP="00713D4A">
            <w:pPr>
              <w:pStyle w:val="af6"/>
              <w:spacing w:line="60" w:lineRule="atLeast"/>
              <w:jc w:val="center"/>
            </w:pPr>
            <w:r w:rsidRPr="00804079">
              <w:t>80</w:t>
            </w:r>
          </w:p>
        </w:tc>
        <w:tc>
          <w:tcPr>
            <w:tcW w:w="0" w:type="auto"/>
            <w:vAlign w:val="center"/>
            <w:hideMark/>
          </w:tcPr>
          <w:p w14:paraId="652058F1" w14:textId="77777777" w:rsidR="00C17149" w:rsidRPr="00804079" w:rsidRDefault="00C17149" w:rsidP="00713D4A">
            <w:pPr>
              <w:pStyle w:val="af6"/>
              <w:spacing w:line="60" w:lineRule="atLeast"/>
              <w:jc w:val="center"/>
            </w:pPr>
            <w:r w:rsidRPr="00804079">
              <w:t>120</w:t>
            </w:r>
          </w:p>
        </w:tc>
        <w:tc>
          <w:tcPr>
            <w:tcW w:w="0" w:type="auto"/>
            <w:vAlign w:val="center"/>
            <w:hideMark/>
          </w:tcPr>
          <w:p w14:paraId="25010EC9" w14:textId="77777777" w:rsidR="00C17149" w:rsidRPr="00804079" w:rsidRDefault="00C17149" w:rsidP="00713D4A">
            <w:pPr>
              <w:pStyle w:val="af6"/>
              <w:spacing w:line="60" w:lineRule="atLeast"/>
              <w:jc w:val="center"/>
            </w:pPr>
            <w:r w:rsidRPr="00804079">
              <w:t>36</w:t>
            </w:r>
          </w:p>
        </w:tc>
        <w:tc>
          <w:tcPr>
            <w:tcW w:w="0" w:type="auto"/>
            <w:vAlign w:val="center"/>
            <w:hideMark/>
          </w:tcPr>
          <w:p w14:paraId="34A10AD0" w14:textId="77777777" w:rsidR="00C17149" w:rsidRPr="00804079" w:rsidRDefault="00C17149" w:rsidP="00713D4A">
            <w:pPr>
              <w:pStyle w:val="af6"/>
              <w:spacing w:line="60" w:lineRule="atLeast"/>
              <w:jc w:val="center"/>
            </w:pPr>
            <w:r w:rsidRPr="00804079">
              <w:t>16</w:t>
            </w:r>
          </w:p>
        </w:tc>
        <w:tc>
          <w:tcPr>
            <w:tcW w:w="0" w:type="auto"/>
            <w:vAlign w:val="center"/>
            <w:hideMark/>
          </w:tcPr>
          <w:p w14:paraId="2128A694" w14:textId="77777777" w:rsidR="00C17149" w:rsidRPr="00804079" w:rsidRDefault="00C17149" w:rsidP="00713D4A">
            <w:pPr>
              <w:pStyle w:val="af6"/>
              <w:spacing w:line="60" w:lineRule="atLeast"/>
              <w:jc w:val="center"/>
            </w:pPr>
            <w:r w:rsidRPr="00804079">
              <w:t>20</w:t>
            </w:r>
          </w:p>
        </w:tc>
        <w:tc>
          <w:tcPr>
            <w:tcW w:w="0" w:type="auto"/>
            <w:vAlign w:val="center"/>
            <w:hideMark/>
          </w:tcPr>
          <w:p w14:paraId="2F8B4D84" w14:textId="77777777" w:rsidR="00C17149" w:rsidRPr="00804079" w:rsidRDefault="00C17149" w:rsidP="00713D4A">
            <w:pPr>
              <w:pStyle w:val="af6"/>
              <w:spacing w:line="60" w:lineRule="atLeast"/>
              <w:jc w:val="center"/>
            </w:pPr>
            <w:r w:rsidRPr="00804079">
              <w:t>0,79</w:t>
            </w:r>
          </w:p>
        </w:tc>
      </w:tr>
    </w:tbl>
    <w:p w14:paraId="685E8661" w14:textId="77777777" w:rsidR="00C17149" w:rsidRPr="00804079" w:rsidRDefault="00C17149" w:rsidP="00C17149">
      <w:pPr>
        <w:pStyle w:val="af6"/>
        <w:spacing w:before="0" w:beforeAutospacing="0" w:after="0" w:afterAutospacing="0"/>
        <w:ind w:firstLine="284"/>
        <w:rPr>
          <w:bCs/>
        </w:rPr>
      </w:pPr>
      <w:r w:rsidRPr="00804079">
        <w:rPr>
          <w:bCs/>
        </w:rPr>
        <w:t>Термін служби має бути не менше 25 років. Гарантійний термін експлуатації - не менше 3 років з моменту введення в експлуатацію.</w:t>
      </w:r>
    </w:p>
    <w:p w14:paraId="0D5629BB" w14:textId="77777777" w:rsidR="00C17149" w:rsidRPr="00804079" w:rsidRDefault="00C17149" w:rsidP="00C17149">
      <w:pPr>
        <w:pStyle w:val="310"/>
        <w:tabs>
          <w:tab w:val="num" w:pos="0"/>
          <w:tab w:val="left" w:pos="360"/>
        </w:tabs>
        <w:ind w:firstLine="284"/>
        <w:jc w:val="both"/>
        <w:rPr>
          <w:bCs/>
          <w:szCs w:val="24"/>
        </w:rPr>
      </w:pPr>
      <w:r w:rsidRPr="00804079">
        <w:rPr>
          <w:bCs/>
          <w:szCs w:val="24"/>
        </w:rPr>
        <w:t>Вся продукція повинна відповідати вимогам ГОСТ 13276-79 та іншим чинним ГОСТ (ДСТУ) на дану продукцію,  мати сертифікат відповідності на поставлену продукцію, обов’язково з терміном дії протягом всього періоду поставки.</w:t>
      </w:r>
    </w:p>
    <w:p w14:paraId="3D8BB364" w14:textId="2FB9E225" w:rsidR="00C17149" w:rsidRPr="00804079" w:rsidRDefault="00C17149" w:rsidP="00C17149">
      <w:pPr>
        <w:pStyle w:val="310"/>
        <w:tabs>
          <w:tab w:val="num" w:pos="0"/>
          <w:tab w:val="left" w:pos="360"/>
        </w:tabs>
        <w:ind w:firstLine="284"/>
        <w:jc w:val="both"/>
        <w:rPr>
          <w:bCs/>
          <w:szCs w:val="24"/>
        </w:rPr>
      </w:pPr>
      <w:r w:rsidRPr="00804079">
        <w:rPr>
          <w:bCs/>
          <w:szCs w:val="24"/>
        </w:rPr>
        <w:t>Вказана продукція повинна бути виготовлена не раніше 2019 року.</w:t>
      </w:r>
    </w:p>
    <w:p w14:paraId="336DCF9B" w14:textId="77777777" w:rsidR="00C17149" w:rsidRDefault="00C17149" w:rsidP="00C17149">
      <w:pPr>
        <w:pStyle w:val="310"/>
        <w:tabs>
          <w:tab w:val="num" w:pos="0"/>
          <w:tab w:val="left" w:pos="360"/>
        </w:tabs>
        <w:ind w:firstLine="284"/>
        <w:jc w:val="both"/>
        <w:rPr>
          <w:bCs/>
          <w:szCs w:val="24"/>
        </w:rPr>
      </w:pPr>
      <w:r w:rsidRPr="00804079">
        <w:rPr>
          <w:bCs/>
          <w:szCs w:val="24"/>
        </w:rPr>
        <w:t>Виконання технічних, якісних та кількісних вимог обов'язкове.</w:t>
      </w:r>
    </w:p>
    <w:p w14:paraId="16C243B4" w14:textId="77777777" w:rsidR="00C17149" w:rsidRDefault="00C17149" w:rsidP="00C17149">
      <w:pPr>
        <w:pStyle w:val="310"/>
        <w:tabs>
          <w:tab w:val="num" w:pos="0"/>
          <w:tab w:val="left" w:pos="360"/>
        </w:tabs>
        <w:ind w:firstLine="284"/>
        <w:jc w:val="both"/>
        <w:rPr>
          <w:bCs/>
          <w:szCs w:val="24"/>
        </w:rPr>
      </w:pPr>
    </w:p>
    <w:p w14:paraId="35AC146D" w14:textId="77777777" w:rsidR="00C17149" w:rsidRPr="00CE293E" w:rsidRDefault="00C17149" w:rsidP="00C17149">
      <w:pPr>
        <w:spacing w:after="0" w:line="240" w:lineRule="auto"/>
        <w:jc w:val="both"/>
        <w:rPr>
          <w:rFonts w:ascii="Times New Roman" w:hAnsi="Times New Roman"/>
          <w:b/>
          <w:color w:val="0000FF"/>
          <w:sz w:val="24"/>
          <w:szCs w:val="24"/>
          <w:u w:val="single"/>
          <w:lang w:bidi="he-IL"/>
        </w:rPr>
      </w:pPr>
      <w:r w:rsidRPr="00CE293E">
        <w:rPr>
          <w:rFonts w:ascii="Times New Roman" w:hAnsi="Times New Roman"/>
          <w:b/>
          <w:bCs/>
          <w:color w:val="0000FF"/>
          <w:sz w:val="24"/>
          <w:szCs w:val="24"/>
        </w:rPr>
        <w:t>1</w:t>
      </w:r>
      <w:r w:rsidR="00BA2511">
        <w:rPr>
          <w:rFonts w:ascii="Times New Roman" w:hAnsi="Times New Roman"/>
          <w:b/>
          <w:bCs/>
          <w:color w:val="0000FF"/>
          <w:sz w:val="24"/>
          <w:szCs w:val="24"/>
        </w:rPr>
        <w:t>7</w:t>
      </w:r>
      <w:r w:rsidRPr="00CE293E">
        <w:rPr>
          <w:rFonts w:ascii="Times New Roman" w:hAnsi="Times New Roman"/>
          <w:b/>
          <w:bCs/>
          <w:color w:val="0000FF"/>
          <w:sz w:val="24"/>
          <w:szCs w:val="24"/>
        </w:rPr>
        <w:t>.</w:t>
      </w:r>
      <w:r w:rsidRPr="00CE293E">
        <w:rPr>
          <w:rFonts w:ascii="Times New Roman" w:hAnsi="Times New Roman"/>
          <w:bCs/>
          <w:color w:val="0000FF"/>
          <w:sz w:val="24"/>
          <w:szCs w:val="24"/>
        </w:rPr>
        <w:t xml:space="preserve"> </w:t>
      </w:r>
      <w:r w:rsidRPr="00CE293E">
        <w:rPr>
          <w:rFonts w:ascii="Times New Roman" w:hAnsi="Times New Roman"/>
          <w:b/>
          <w:color w:val="0000FF"/>
          <w:sz w:val="24"/>
          <w:szCs w:val="24"/>
          <w:lang w:bidi="he-IL"/>
        </w:rPr>
        <w:t>Скріпа стальна бандажна</w:t>
      </w:r>
      <w:r w:rsidRPr="00CE293E">
        <w:rPr>
          <w:rFonts w:ascii="Times New Roman" w:hAnsi="Times New Roman"/>
          <w:color w:val="0000FF"/>
          <w:sz w:val="24"/>
          <w:szCs w:val="24"/>
          <w:lang w:bidi="he-IL"/>
        </w:rPr>
        <w:t xml:space="preserve"> </w:t>
      </w:r>
      <w:r w:rsidRPr="00CE293E">
        <w:rPr>
          <w:rFonts w:ascii="Times New Roman" w:hAnsi="Times New Roman"/>
          <w:b/>
          <w:color w:val="0000FF"/>
          <w:sz w:val="24"/>
          <w:szCs w:val="24"/>
          <w:lang w:bidi="he-IL"/>
        </w:rPr>
        <w:t>в кількості 60 шт.</w:t>
      </w:r>
    </w:p>
    <w:p w14:paraId="259870BE" w14:textId="77777777" w:rsidR="00C17149" w:rsidRPr="00CE293E" w:rsidRDefault="00C17149" w:rsidP="00C17149">
      <w:pPr>
        <w:spacing w:line="360" w:lineRule="auto"/>
        <w:ind w:left="360"/>
        <w:jc w:val="both"/>
        <w:rPr>
          <w:rFonts w:ascii="Times New Roman" w:hAnsi="Times New Roman"/>
          <w:sz w:val="24"/>
          <w:szCs w:val="24"/>
          <w:lang w:bidi="he-IL"/>
        </w:rPr>
      </w:pPr>
      <w:r w:rsidRPr="00CE293E">
        <w:rPr>
          <w:rFonts w:ascii="Times New Roman" w:hAnsi="Times New Roman"/>
          <w:sz w:val="24"/>
          <w:szCs w:val="24"/>
          <w:lang w:bidi="he-IL"/>
        </w:rPr>
        <w:tab/>
        <w:t xml:space="preserve">Скріпа стальна бандажна типу </w:t>
      </w:r>
      <w:r w:rsidRPr="00CE293E">
        <w:rPr>
          <w:rFonts w:ascii="Times New Roman" w:hAnsi="Times New Roman"/>
          <w:sz w:val="24"/>
          <w:szCs w:val="24"/>
        </w:rPr>
        <w:t>CF 20</w:t>
      </w:r>
      <w:r w:rsidRPr="00CE293E">
        <w:rPr>
          <w:rFonts w:ascii="Times New Roman" w:hAnsi="Times New Roman"/>
          <w:sz w:val="24"/>
          <w:szCs w:val="24"/>
          <w:lang w:bidi="he-IL"/>
        </w:rPr>
        <w:t xml:space="preserve"> (або еквівалент) використовується для кріплення бандажної стрічки при монтажі бандажних гаків для ПЛІ.</w:t>
      </w:r>
    </w:p>
    <w:p w14:paraId="6429E603" w14:textId="77777777" w:rsidR="00C17149" w:rsidRPr="00CE293E" w:rsidRDefault="00C17149" w:rsidP="00C17149">
      <w:pPr>
        <w:spacing w:line="360" w:lineRule="auto"/>
        <w:ind w:left="360"/>
        <w:jc w:val="center"/>
        <w:rPr>
          <w:rFonts w:ascii="Times New Roman" w:hAnsi="Times New Roman"/>
          <w:b/>
          <w:sz w:val="24"/>
          <w:szCs w:val="24"/>
          <w:lang w:bidi="he-IL"/>
        </w:rPr>
      </w:pPr>
      <w:r w:rsidRPr="00CE293E">
        <w:rPr>
          <w:rFonts w:ascii="Times New Roman" w:hAnsi="Times New Roman"/>
          <w:b/>
          <w:sz w:val="24"/>
          <w:szCs w:val="24"/>
          <w:lang w:bidi="he-IL"/>
        </w:rPr>
        <w:t>Приклад зовнішнього вигляду скріпи стальної</w:t>
      </w:r>
    </w:p>
    <w:p w14:paraId="3669FBC0" w14:textId="77777777" w:rsidR="00C17149" w:rsidRPr="00CE293E" w:rsidRDefault="00C17149" w:rsidP="00C17149">
      <w:pPr>
        <w:spacing w:line="360" w:lineRule="auto"/>
        <w:ind w:left="360"/>
        <w:jc w:val="both"/>
        <w:rPr>
          <w:rFonts w:ascii="Times New Roman" w:hAnsi="Times New Roman"/>
          <w:b/>
          <w:sz w:val="24"/>
          <w:szCs w:val="24"/>
          <w:lang w:bidi="he-IL"/>
        </w:rPr>
      </w:pPr>
    </w:p>
    <w:p w14:paraId="1AEBB57E" w14:textId="77777777" w:rsidR="00C17149" w:rsidRPr="00CE293E" w:rsidRDefault="00C17149" w:rsidP="00C17149">
      <w:pPr>
        <w:spacing w:line="360" w:lineRule="auto"/>
        <w:ind w:left="360"/>
        <w:jc w:val="center"/>
        <w:rPr>
          <w:rFonts w:ascii="Times New Roman" w:hAnsi="Times New Roman"/>
          <w:sz w:val="24"/>
          <w:szCs w:val="24"/>
        </w:rPr>
      </w:pPr>
      <w:r w:rsidRPr="00CE293E">
        <w:rPr>
          <w:rFonts w:ascii="Times New Roman" w:hAnsi="Times New Roman"/>
          <w:noProof/>
          <w:sz w:val="24"/>
          <w:szCs w:val="24"/>
          <w:lang w:eastAsia="uk-UA"/>
        </w:rPr>
        <w:lastRenderedPageBreak/>
        <w:drawing>
          <wp:inline distT="0" distB="0" distL="0" distR="0" wp14:anchorId="53634935" wp14:editId="22FC66E0">
            <wp:extent cx="2057400" cy="1631950"/>
            <wp:effectExtent l="0" t="0" r="0" b="6350"/>
            <wp:docPr id="9" name="Рисунок 9" descr="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631950"/>
                    </a:xfrm>
                    <a:prstGeom prst="rect">
                      <a:avLst/>
                    </a:prstGeom>
                    <a:noFill/>
                    <a:ln>
                      <a:noFill/>
                    </a:ln>
                  </pic:spPr>
                </pic:pic>
              </a:graphicData>
            </a:graphic>
          </wp:inline>
        </w:drawing>
      </w:r>
    </w:p>
    <w:p w14:paraId="5F9E53DA" w14:textId="0925625D" w:rsidR="00C17149" w:rsidRPr="00CE293E" w:rsidRDefault="00C17149" w:rsidP="00C17149">
      <w:pPr>
        <w:pStyle w:val="310"/>
        <w:tabs>
          <w:tab w:val="num" w:pos="0"/>
          <w:tab w:val="left" w:pos="360"/>
        </w:tabs>
        <w:spacing w:line="360" w:lineRule="auto"/>
        <w:ind w:firstLine="284"/>
        <w:jc w:val="both"/>
        <w:rPr>
          <w:szCs w:val="24"/>
          <w:lang w:val="ru-RU"/>
        </w:rPr>
      </w:pPr>
      <w:r w:rsidRPr="00CE293E">
        <w:rPr>
          <w:szCs w:val="24"/>
        </w:rPr>
        <w:t>Вказана продукція повинна відповідати чинним ГОСТ (ДСТУ) на дану продукцію, мати сертифікат відповідності та бути виготовлена не раніше 2019</w:t>
      </w:r>
      <w:r w:rsidRPr="00CE293E">
        <w:rPr>
          <w:szCs w:val="24"/>
          <w:lang w:val="ru-RU"/>
        </w:rPr>
        <w:t xml:space="preserve"> року.</w:t>
      </w:r>
    </w:p>
    <w:p w14:paraId="5803AB0F" w14:textId="77777777" w:rsidR="00C17149" w:rsidRDefault="00C17149" w:rsidP="00C17149">
      <w:pPr>
        <w:tabs>
          <w:tab w:val="left" w:pos="1320"/>
        </w:tabs>
        <w:spacing w:after="0" w:line="360" w:lineRule="auto"/>
        <w:ind w:firstLine="284"/>
        <w:jc w:val="both"/>
        <w:rPr>
          <w:rFonts w:ascii="Times New Roman" w:hAnsi="Times New Roman"/>
          <w:sz w:val="24"/>
          <w:szCs w:val="24"/>
        </w:rPr>
      </w:pPr>
      <w:r w:rsidRPr="00CE293E">
        <w:rPr>
          <w:rFonts w:ascii="Times New Roman" w:hAnsi="Times New Roman"/>
          <w:sz w:val="24"/>
          <w:szCs w:val="24"/>
        </w:rPr>
        <w:t>Виконання технічних, якісних та кількісних вимог обов’язкове.</w:t>
      </w:r>
    </w:p>
    <w:p w14:paraId="1FC648A0" w14:textId="77777777" w:rsidR="00C17149" w:rsidRPr="00A44CC4" w:rsidRDefault="00BA2511" w:rsidP="00C17149">
      <w:pPr>
        <w:spacing w:after="0"/>
        <w:jc w:val="both"/>
        <w:rPr>
          <w:rFonts w:ascii="Times New Roman" w:hAnsi="Times New Roman"/>
          <w:b/>
          <w:color w:val="0000FF"/>
          <w:sz w:val="24"/>
          <w:szCs w:val="24"/>
          <w:lang w:bidi="he-IL"/>
        </w:rPr>
      </w:pPr>
      <w:r>
        <w:rPr>
          <w:rFonts w:ascii="Times New Roman" w:hAnsi="Times New Roman"/>
          <w:b/>
          <w:color w:val="0000FF"/>
          <w:sz w:val="24"/>
          <w:szCs w:val="24"/>
        </w:rPr>
        <w:t>18</w:t>
      </w:r>
      <w:r w:rsidR="00C17149" w:rsidRPr="00A44CC4">
        <w:rPr>
          <w:rFonts w:ascii="Times New Roman" w:hAnsi="Times New Roman"/>
          <w:b/>
          <w:color w:val="0000FF"/>
          <w:sz w:val="24"/>
          <w:szCs w:val="24"/>
        </w:rPr>
        <w:t xml:space="preserve">. </w:t>
      </w:r>
      <w:r w:rsidR="00C17149" w:rsidRPr="00A44CC4">
        <w:rPr>
          <w:rFonts w:ascii="Times New Roman" w:hAnsi="Times New Roman"/>
          <w:b/>
          <w:color w:val="0000FF"/>
          <w:sz w:val="24"/>
          <w:szCs w:val="24"/>
          <w:lang w:bidi="he-IL"/>
        </w:rPr>
        <w:t>Стрічка стальна бандажна в кількості 60 м, а саме:</w:t>
      </w:r>
    </w:p>
    <w:p w14:paraId="14DCE45D" w14:textId="77777777" w:rsidR="00C17149" w:rsidRPr="00C27B58" w:rsidRDefault="00C17149" w:rsidP="00C17149">
      <w:pPr>
        <w:spacing w:after="0"/>
        <w:jc w:val="both"/>
        <w:rPr>
          <w:rFonts w:ascii="Times New Roman" w:hAnsi="Times New Roman"/>
          <w:b/>
          <w:sz w:val="24"/>
          <w:szCs w:val="24"/>
          <w:lang w:bidi="he-IL"/>
        </w:rPr>
      </w:pPr>
    </w:p>
    <w:p w14:paraId="79318D23" w14:textId="77777777" w:rsidR="00C17149" w:rsidRPr="00C27B58" w:rsidRDefault="00C17149" w:rsidP="00C17149">
      <w:pPr>
        <w:numPr>
          <w:ilvl w:val="0"/>
          <w:numId w:val="26"/>
        </w:numPr>
        <w:spacing w:after="0" w:line="360" w:lineRule="auto"/>
        <w:ind w:left="0"/>
        <w:jc w:val="both"/>
        <w:rPr>
          <w:rFonts w:ascii="Times New Roman" w:hAnsi="Times New Roman"/>
          <w:sz w:val="24"/>
          <w:szCs w:val="24"/>
        </w:rPr>
      </w:pPr>
      <w:r w:rsidRPr="00C27B58">
        <w:rPr>
          <w:rFonts w:ascii="Times New Roman" w:hAnsi="Times New Roman"/>
          <w:sz w:val="24"/>
          <w:szCs w:val="24"/>
          <w:lang w:bidi="he-IL"/>
        </w:rPr>
        <w:t xml:space="preserve">стрічка стальна бандажна 20х0,7 мм типу </w:t>
      </w:r>
      <w:r w:rsidRPr="00C27B58">
        <w:rPr>
          <w:rFonts w:ascii="Times New Roman" w:hAnsi="Times New Roman"/>
          <w:sz w:val="24"/>
          <w:szCs w:val="24"/>
          <w:lang w:val="en-US" w:bidi="he-IL"/>
        </w:rPr>
        <w:t>IF</w:t>
      </w:r>
      <w:r w:rsidRPr="00C27B58">
        <w:rPr>
          <w:rFonts w:ascii="Times New Roman" w:hAnsi="Times New Roman"/>
          <w:sz w:val="24"/>
          <w:szCs w:val="24"/>
          <w:lang w:bidi="he-IL"/>
        </w:rPr>
        <w:t>207 (або еквівалент)  -  _</w:t>
      </w:r>
      <w:r w:rsidRPr="00C27B58">
        <w:rPr>
          <w:rFonts w:ascii="Times New Roman" w:hAnsi="Times New Roman"/>
          <w:sz w:val="24"/>
          <w:szCs w:val="24"/>
          <w:u w:val="single"/>
          <w:lang w:bidi="he-IL"/>
        </w:rPr>
        <w:t>60</w:t>
      </w:r>
      <w:r w:rsidRPr="00C27B58">
        <w:rPr>
          <w:rFonts w:ascii="Times New Roman" w:hAnsi="Times New Roman"/>
          <w:sz w:val="24"/>
          <w:szCs w:val="24"/>
          <w:lang w:bidi="he-IL"/>
        </w:rPr>
        <w:t>_ м</w:t>
      </w:r>
      <w:r w:rsidRPr="00C27B58">
        <w:rPr>
          <w:rFonts w:ascii="Times New Roman" w:hAnsi="Times New Roman"/>
          <w:bCs/>
          <w:sz w:val="24"/>
          <w:szCs w:val="24"/>
        </w:rPr>
        <w:t>.</w:t>
      </w:r>
    </w:p>
    <w:p w14:paraId="7D00713F" w14:textId="77777777" w:rsidR="00C17149" w:rsidRPr="00C27B58" w:rsidRDefault="00C17149" w:rsidP="00C17149">
      <w:pPr>
        <w:spacing w:after="0"/>
        <w:jc w:val="both"/>
        <w:rPr>
          <w:rFonts w:ascii="Times New Roman" w:hAnsi="Times New Roman"/>
          <w:sz w:val="24"/>
          <w:szCs w:val="24"/>
        </w:rPr>
      </w:pPr>
    </w:p>
    <w:p w14:paraId="15056FB5" w14:textId="77777777" w:rsidR="00C17149" w:rsidRPr="00C27B58" w:rsidRDefault="00C17149" w:rsidP="00C17149">
      <w:pPr>
        <w:spacing w:after="0"/>
        <w:ind w:firstLine="360"/>
        <w:jc w:val="both"/>
        <w:rPr>
          <w:rFonts w:ascii="Times New Roman" w:hAnsi="Times New Roman"/>
          <w:bCs/>
          <w:sz w:val="24"/>
          <w:szCs w:val="24"/>
        </w:rPr>
      </w:pPr>
      <w:r w:rsidRPr="00C27B58">
        <w:rPr>
          <w:rFonts w:ascii="Times New Roman" w:hAnsi="Times New Roman"/>
          <w:bCs/>
          <w:sz w:val="24"/>
          <w:szCs w:val="24"/>
        </w:rPr>
        <w:t xml:space="preserve">Стрічка стальна бандажна </w:t>
      </w:r>
      <w:r w:rsidRPr="00C27B58">
        <w:rPr>
          <w:rFonts w:ascii="Times New Roman" w:hAnsi="Times New Roman"/>
          <w:sz w:val="24"/>
          <w:szCs w:val="24"/>
          <w:lang w:bidi="he-IL"/>
        </w:rPr>
        <w:t xml:space="preserve">типу </w:t>
      </w:r>
      <w:r w:rsidRPr="00C27B58">
        <w:rPr>
          <w:rFonts w:ascii="Times New Roman" w:hAnsi="Times New Roman"/>
          <w:sz w:val="24"/>
          <w:szCs w:val="24"/>
          <w:lang w:val="en-US" w:bidi="he-IL"/>
        </w:rPr>
        <w:t>IF</w:t>
      </w:r>
      <w:r w:rsidRPr="00C27B58">
        <w:rPr>
          <w:rFonts w:ascii="Times New Roman" w:hAnsi="Times New Roman"/>
          <w:sz w:val="24"/>
          <w:szCs w:val="24"/>
          <w:lang w:bidi="he-IL"/>
        </w:rPr>
        <w:t xml:space="preserve">207 (або еквівалент) </w:t>
      </w:r>
      <w:r w:rsidRPr="00C27B58">
        <w:rPr>
          <w:rFonts w:ascii="Times New Roman" w:hAnsi="Times New Roman"/>
          <w:bCs/>
          <w:sz w:val="24"/>
          <w:szCs w:val="24"/>
        </w:rPr>
        <w:t xml:space="preserve">має відповідати наступним вимогам: </w:t>
      </w:r>
    </w:p>
    <w:p w14:paraId="0C9B22F0" w14:textId="77777777" w:rsidR="00C17149" w:rsidRPr="00C27B58" w:rsidRDefault="00C17149" w:rsidP="00C17149">
      <w:pPr>
        <w:numPr>
          <w:ilvl w:val="0"/>
          <w:numId w:val="26"/>
        </w:numPr>
        <w:spacing w:after="0"/>
        <w:ind w:left="0"/>
        <w:jc w:val="both"/>
        <w:rPr>
          <w:rFonts w:ascii="Times New Roman" w:hAnsi="Times New Roman"/>
          <w:sz w:val="24"/>
          <w:szCs w:val="24"/>
        </w:rPr>
      </w:pPr>
      <w:r w:rsidRPr="00C27B58">
        <w:rPr>
          <w:rFonts w:ascii="Times New Roman" w:hAnsi="Times New Roman"/>
          <w:bCs/>
          <w:sz w:val="24"/>
          <w:szCs w:val="24"/>
        </w:rPr>
        <w:t>ширина стрічки  -  20 мм;</w:t>
      </w:r>
    </w:p>
    <w:p w14:paraId="3697FCCC" w14:textId="77777777" w:rsidR="00C17149" w:rsidRPr="00C27B58" w:rsidRDefault="00C17149" w:rsidP="00C17149">
      <w:pPr>
        <w:numPr>
          <w:ilvl w:val="0"/>
          <w:numId w:val="26"/>
        </w:numPr>
        <w:spacing w:after="0"/>
        <w:ind w:left="0"/>
        <w:jc w:val="both"/>
        <w:rPr>
          <w:rFonts w:ascii="Times New Roman" w:hAnsi="Times New Roman"/>
          <w:sz w:val="24"/>
          <w:szCs w:val="24"/>
        </w:rPr>
      </w:pPr>
      <w:r w:rsidRPr="00C27B58">
        <w:rPr>
          <w:rFonts w:ascii="Times New Roman" w:hAnsi="Times New Roman"/>
          <w:bCs/>
          <w:sz w:val="24"/>
          <w:szCs w:val="24"/>
        </w:rPr>
        <w:t>товщина стрічки  -  0,7 мм;</w:t>
      </w:r>
    </w:p>
    <w:p w14:paraId="7FC9ED01" w14:textId="77777777" w:rsidR="00C17149" w:rsidRPr="00C27B58" w:rsidRDefault="00C17149" w:rsidP="00C17149">
      <w:pPr>
        <w:numPr>
          <w:ilvl w:val="0"/>
          <w:numId w:val="26"/>
        </w:numPr>
        <w:spacing w:after="0"/>
        <w:ind w:left="0"/>
        <w:jc w:val="both"/>
        <w:rPr>
          <w:rFonts w:ascii="Times New Roman" w:hAnsi="Times New Roman"/>
          <w:sz w:val="24"/>
          <w:szCs w:val="24"/>
        </w:rPr>
      </w:pPr>
      <w:r w:rsidRPr="00C27B58">
        <w:rPr>
          <w:rFonts w:ascii="Times New Roman" w:hAnsi="Times New Roman"/>
          <w:bCs/>
          <w:sz w:val="24"/>
          <w:szCs w:val="24"/>
        </w:rPr>
        <w:t>питома вага  -  не менше 0,115 кг/м;</w:t>
      </w:r>
    </w:p>
    <w:p w14:paraId="009649D6" w14:textId="3946D168" w:rsidR="00C17149" w:rsidRPr="001A529C" w:rsidRDefault="00C17149" w:rsidP="00C17149">
      <w:pPr>
        <w:numPr>
          <w:ilvl w:val="0"/>
          <w:numId w:val="26"/>
        </w:numPr>
        <w:spacing w:after="0"/>
        <w:ind w:left="0"/>
        <w:jc w:val="both"/>
        <w:rPr>
          <w:rFonts w:ascii="Times New Roman" w:hAnsi="Times New Roman"/>
          <w:sz w:val="24"/>
          <w:szCs w:val="24"/>
        </w:rPr>
      </w:pPr>
      <w:r w:rsidRPr="001A529C">
        <w:rPr>
          <w:rFonts w:ascii="Times New Roman" w:hAnsi="Times New Roman"/>
          <w:bCs/>
          <w:sz w:val="24"/>
          <w:szCs w:val="24"/>
        </w:rPr>
        <w:t>мі</w:t>
      </w:r>
      <w:r w:rsidR="00AD34D5" w:rsidRPr="001A529C">
        <w:rPr>
          <w:rFonts w:ascii="Times New Roman" w:hAnsi="Times New Roman"/>
          <w:bCs/>
          <w:sz w:val="24"/>
          <w:szCs w:val="24"/>
        </w:rPr>
        <w:t xml:space="preserve">німальне руйнівне навантаження </w:t>
      </w:r>
      <w:r w:rsidRPr="001A529C">
        <w:rPr>
          <w:rFonts w:ascii="Times New Roman" w:hAnsi="Times New Roman"/>
          <w:bCs/>
          <w:sz w:val="24"/>
          <w:szCs w:val="24"/>
        </w:rPr>
        <w:t>-  не менше</w:t>
      </w:r>
      <w:r w:rsidRPr="001A529C">
        <w:rPr>
          <w:rFonts w:ascii="Times New Roman" w:hAnsi="Times New Roman"/>
          <w:sz w:val="24"/>
          <w:szCs w:val="24"/>
        </w:rPr>
        <w:t xml:space="preserve"> </w:t>
      </w:r>
      <w:r w:rsidR="00AD34D5" w:rsidRPr="001A529C">
        <w:rPr>
          <w:rFonts w:ascii="Times New Roman" w:hAnsi="Times New Roman"/>
          <w:sz w:val="24"/>
          <w:szCs w:val="24"/>
        </w:rPr>
        <w:t>9</w:t>
      </w:r>
      <w:r w:rsidRPr="001A529C">
        <w:rPr>
          <w:rFonts w:ascii="Times New Roman" w:hAnsi="Times New Roman"/>
          <w:sz w:val="24"/>
          <w:szCs w:val="24"/>
        </w:rPr>
        <w:t>,</w:t>
      </w:r>
      <w:r w:rsidR="00AD34D5" w:rsidRPr="001A529C">
        <w:rPr>
          <w:rFonts w:ascii="Times New Roman" w:hAnsi="Times New Roman"/>
          <w:sz w:val="24"/>
          <w:szCs w:val="24"/>
        </w:rPr>
        <w:t>3</w:t>
      </w:r>
      <w:r w:rsidRPr="001A529C">
        <w:rPr>
          <w:rFonts w:ascii="Times New Roman" w:hAnsi="Times New Roman"/>
          <w:sz w:val="24"/>
          <w:szCs w:val="24"/>
        </w:rPr>
        <w:t xml:space="preserve"> </w:t>
      </w:r>
      <w:proofErr w:type="spellStart"/>
      <w:r w:rsidRPr="001A529C">
        <w:rPr>
          <w:rFonts w:ascii="Times New Roman" w:hAnsi="Times New Roman"/>
          <w:sz w:val="24"/>
          <w:szCs w:val="24"/>
        </w:rPr>
        <w:t>кН</w:t>
      </w:r>
      <w:proofErr w:type="spellEnd"/>
    </w:p>
    <w:p w14:paraId="209B3DA2" w14:textId="77777777" w:rsidR="00C17149" w:rsidRPr="00C27B58" w:rsidRDefault="00C17149" w:rsidP="00C17149">
      <w:pPr>
        <w:spacing w:after="0"/>
        <w:jc w:val="both"/>
        <w:rPr>
          <w:rFonts w:ascii="Times New Roman" w:hAnsi="Times New Roman"/>
          <w:sz w:val="24"/>
          <w:szCs w:val="24"/>
        </w:rPr>
      </w:pPr>
    </w:p>
    <w:p w14:paraId="7E982DBD" w14:textId="77777777" w:rsidR="00C17149" w:rsidRPr="00C27B58" w:rsidRDefault="00C17149" w:rsidP="00C17149">
      <w:pPr>
        <w:spacing w:line="360" w:lineRule="auto"/>
        <w:jc w:val="center"/>
        <w:rPr>
          <w:rFonts w:ascii="Times New Roman" w:hAnsi="Times New Roman"/>
          <w:b/>
          <w:sz w:val="24"/>
          <w:szCs w:val="24"/>
          <w:lang w:bidi="he-IL"/>
        </w:rPr>
      </w:pPr>
      <w:r w:rsidRPr="00C27B58">
        <w:rPr>
          <w:rFonts w:ascii="Times New Roman" w:hAnsi="Times New Roman"/>
          <w:b/>
          <w:bCs/>
          <w:sz w:val="24"/>
          <w:szCs w:val="24"/>
        </w:rPr>
        <w:t xml:space="preserve">Приклад зовнішнього вигляду </w:t>
      </w:r>
      <w:r w:rsidRPr="00C27B58">
        <w:rPr>
          <w:rFonts w:ascii="Times New Roman" w:hAnsi="Times New Roman"/>
          <w:b/>
          <w:sz w:val="24"/>
          <w:szCs w:val="24"/>
          <w:lang w:bidi="he-IL"/>
        </w:rPr>
        <w:t>стрічки сталевої бандажної</w:t>
      </w:r>
    </w:p>
    <w:p w14:paraId="2F1FB8B7" w14:textId="77777777" w:rsidR="00C17149" w:rsidRPr="00C27B58" w:rsidRDefault="00C17149" w:rsidP="00C17149">
      <w:pPr>
        <w:spacing w:line="360" w:lineRule="auto"/>
        <w:ind w:left="360"/>
        <w:jc w:val="center"/>
        <w:rPr>
          <w:rFonts w:ascii="Times New Roman" w:hAnsi="Times New Roman"/>
          <w:sz w:val="24"/>
          <w:szCs w:val="24"/>
        </w:rPr>
      </w:pPr>
      <w:r w:rsidRPr="00C27B58">
        <w:rPr>
          <w:rFonts w:ascii="Times New Roman" w:hAnsi="Times New Roman"/>
          <w:noProof/>
          <w:sz w:val="24"/>
          <w:szCs w:val="24"/>
          <w:lang w:eastAsia="uk-UA"/>
        </w:rPr>
        <w:drawing>
          <wp:inline distT="0" distB="0" distL="0" distR="0" wp14:anchorId="48035313" wp14:editId="4296E67B">
            <wp:extent cx="2057400" cy="2209800"/>
            <wp:effectExtent l="0" t="0" r="0" b="0"/>
            <wp:docPr id="10" name="Рисунок 10" descr="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2209800"/>
                    </a:xfrm>
                    <a:prstGeom prst="rect">
                      <a:avLst/>
                    </a:prstGeom>
                    <a:noFill/>
                    <a:ln>
                      <a:noFill/>
                    </a:ln>
                  </pic:spPr>
                </pic:pic>
              </a:graphicData>
            </a:graphic>
          </wp:inline>
        </w:drawing>
      </w:r>
    </w:p>
    <w:p w14:paraId="6EFE08E3" w14:textId="3A584571" w:rsidR="00C17149" w:rsidRPr="00C27B58" w:rsidRDefault="00C17149" w:rsidP="00C17149">
      <w:pPr>
        <w:spacing w:after="0"/>
        <w:ind w:firstLine="284"/>
        <w:jc w:val="both"/>
        <w:rPr>
          <w:rFonts w:ascii="Times New Roman" w:hAnsi="Times New Roman"/>
          <w:sz w:val="24"/>
          <w:szCs w:val="24"/>
        </w:rPr>
      </w:pPr>
      <w:r w:rsidRPr="00C27B58">
        <w:rPr>
          <w:rFonts w:ascii="Times New Roman" w:hAnsi="Times New Roman"/>
          <w:sz w:val="24"/>
          <w:szCs w:val="24"/>
        </w:rPr>
        <w:t xml:space="preserve">Вказана продукція повинна відповідати чинним ГОСТ (ДСТУ) на дану продукцію, мати сертифікат відповідності </w:t>
      </w:r>
      <w:r w:rsidRPr="00C27B58">
        <w:rPr>
          <w:rFonts w:ascii="Times New Roman" w:eastAsia="TimesNewRomanPSMT" w:hAnsi="Times New Roman"/>
          <w:sz w:val="24"/>
          <w:szCs w:val="24"/>
        </w:rPr>
        <w:t>та</w:t>
      </w:r>
      <w:r w:rsidRPr="00C27B58">
        <w:rPr>
          <w:rFonts w:ascii="Times New Roman" w:hAnsi="Times New Roman"/>
          <w:sz w:val="24"/>
          <w:szCs w:val="24"/>
        </w:rPr>
        <w:t xml:space="preserve"> бути виготовлена не раніше 2019 року.</w:t>
      </w:r>
    </w:p>
    <w:p w14:paraId="22A7E673" w14:textId="77777777" w:rsidR="00C17149" w:rsidRPr="00C27B58" w:rsidRDefault="00C17149" w:rsidP="00C17149">
      <w:pPr>
        <w:tabs>
          <w:tab w:val="left" w:pos="1320"/>
        </w:tabs>
        <w:spacing w:after="0"/>
        <w:ind w:firstLine="284"/>
        <w:jc w:val="both"/>
        <w:rPr>
          <w:rFonts w:ascii="Times New Roman" w:hAnsi="Times New Roman"/>
          <w:sz w:val="24"/>
          <w:szCs w:val="24"/>
        </w:rPr>
      </w:pPr>
      <w:r w:rsidRPr="00C27B58">
        <w:rPr>
          <w:rFonts w:ascii="Times New Roman" w:hAnsi="Times New Roman"/>
          <w:sz w:val="24"/>
          <w:szCs w:val="24"/>
        </w:rPr>
        <w:t>Виконання технічних, якісних та кількісних вимог обов'язкове.</w:t>
      </w:r>
    </w:p>
    <w:p w14:paraId="1E409888" w14:textId="77777777" w:rsidR="00C17149" w:rsidRDefault="00C17149" w:rsidP="00C17149">
      <w:pPr>
        <w:ind w:firstLine="540"/>
        <w:jc w:val="both"/>
      </w:pPr>
    </w:p>
    <w:p w14:paraId="2F284936" w14:textId="6CDC464A" w:rsidR="008E16FF" w:rsidRDefault="008E16FF" w:rsidP="00C17149">
      <w:pPr>
        <w:ind w:firstLine="540"/>
        <w:jc w:val="both"/>
      </w:pPr>
    </w:p>
    <w:p w14:paraId="598177F9" w14:textId="77777777" w:rsidR="00AD34D5" w:rsidRPr="00025E79" w:rsidRDefault="00AD34D5" w:rsidP="00C17149">
      <w:pPr>
        <w:ind w:firstLine="540"/>
        <w:jc w:val="both"/>
      </w:pPr>
    </w:p>
    <w:p w14:paraId="378D721C" w14:textId="77777777" w:rsidR="00C17149" w:rsidRPr="00C4012A" w:rsidRDefault="00C17149" w:rsidP="00C17149">
      <w:pPr>
        <w:pStyle w:val="rvps2"/>
        <w:spacing w:before="0" w:beforeAutospacing="0" w:after="0" w:afterAutospacing="0"/>
        <w:jc w:val="both"/>
        <w:rPr>
          <w:b/>
          <w:color w:val="0000FF"/>
        </w:rPr>
      </w:pPr>
      <w:r w:rsidRPr="00BE1C79">
        <w:rPr>
          <w:b/>
          <w:color w:val="0000FF"/>
        </w:rPr>
        <w:lastRenderedPageBreak/>
        <w:t>ЛОТ №2 –</w:t>
      </w:r>
      <w:r w:rsidRPr="00BE1C79">
        <w:rPr>
          <w:b/>
          <w:color w:val="0000FF"/>
          <w:lang w:val="ru-RU"/>
        </w:rPr>
        <w:t xml:space="preserve"> </w:t>
      </w:r>
      <w:r w:rsidRPr="00BE1C79">
        <w:rPr>
          <w:b/>
          <w:color w:val="0000FF"/>
        </w:rPr>
        <w:t>Арматура лінійна для ЛЕП 10-0,4 кВ, ЛЕП</w:t>
      </w:r>
      <w:r w:rsidRPr="00BE1C79">
        <w:rPr>
          <w:b/>
          <w:color w:val="0000FF"/>
          <w:lang w:val="ru-RU"/>
        </w:rPr>
        <w:t xml:space="preserve"> </w:t>
      </w:r>
      <w:r>
        <w:rPr>
          <w:b/>
          <w:color w:val="0000FF"/>
        </w:rPr>
        <w:t xml:space="preserve"> та ПС 35-110кВ (або еквівалентні) в кількості </w:t>
      </w:r>
      <w:r w:rsidRPr="00C4012A">
        <w:rPr>
          <w:b/>
          <w:color w:val="0000FF"/>
        </w:rPr>
        <w:t>5 341 шт., а саме: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5952"/>
        <w:gridCol w:w="567"/>
        <w:gridCol w:w="851"/>
      </w:tblGrid>
      <w:tr w:rsidR="002222E4" w:rsidRPr="00BB0C9F" w14:paraId="7FAB62BE" w14:textId="77777777" w:rsidTr="002222E4">
        <w:trPr>
          <w:trHeight w:val="200"/>
        </w:trPr>
        <w:tc>
          <w:tcPr>
            <w:tcW w:w="535" w:type="dxa"/>
            <w:shd w:val="clear" w:color="auto" w:fill="auto"/>
            <w:vAlign w:val="center"/>
          </w:tcPr>
          <w:p w14:paraId="485F7FAD"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1</w:t>
            </w:r>
          </w:p>
        </w:tc>
        <w:tc>
          <w:tcPr>
            <w:tcW w:w="5952" w:type="dxa"/>
            <w:shd w:val="clear" w:color="auto" w:fill="auto"/>
          </w:tcPr>
          <w:p w14:paraId="12B1F215" w14:textId="77777777" w:rsidR="002222E4" w:rsidRPr="007E5FE9" w:rsidRDefault="002222E4" w:rsidP="001444CF">
            <w:pPr>
              <w:rPr>
                <w:rFonts w:ascii="Times New Roman" w:hAnsi="Times New Roman"/>
                <w:sz w:val="24"/>
                <w:szCs w:val="24"/>
              </w:rPr>
            </w:pPr>
            <w:r>
              <w:rPr>
                <w:rFonts w:ascii="Times New Roman" w:hAnsi="Times New Roman"/>
                <w:sz w:val="24"/>
                <w:szCs w:val="24"/>
              </w:rPr>
              <w:t>З</w:t>
            </w:r>
            <w:r w:rsidRPr="00423EC4">
              <w:rPr>
                <w:rFonts w:ascii="Times New Roman" w:hAnsi="Times New Roman"/>
                <w:sz w:val="24"/>
                <w:szCs w:val="24"/>
              </w:rPr>
              <w:t xml:space="preserve">атискач </w:t>
            </w:r>
            <w:r>
              <w:rPr>
                <w:rFonts w:ascii="Times New Roman" w:hAnsi="Times New Roman"/>
                <w:sz w:val="24"/>
                <w:szCs w:val="24"/>
              </w:rPr>
              <w:t xml:space="preserve">апаратний </w:t>
            </w:r>
            <w:r w:rsidRPr="007E5FE9">
              <w:rPr>
                <w:rFonts w:ascii="Times New Roman" w:hAnsi="Times New Roman"/>
                <w:sz w:val="24"/>
                <w:szCs w:val="24"/>
              </w:rPr>
              <w:t xml:space="preserve">А2А-120 </w:t>
            </w:r>
          </w:p>
        </w:tc>
        <w:tc>
          <w:tcPr>
            <w:tcW w:w="567" w:type="dxa"/>
            <w:shd w:val="clear" w:color="auto" w:fill="auto"/>
          </w:tcPr>
          <w:p w14:paraId="4FA0C820" w14:textId="77777777" w:rsidR="002222E4" w:rsidRPr="00AE01CC" w:rsidRDefault="002222E4" w:rsidP="001444CF">
            <w:pPr>
              <w:spacing w:after="0" w:line="240" w:lineRule="auto"/>
              <w:jc w:val="center"/>
              <w:rPr>
                <w:rFonts w:ascii="Times New Roman" w:hAnsi="Times New Roman"/>
                <w:sz w:val="24"/>
                <w:szCs w:val="24"/>
              </w:rPr>
            </w:pPr>
            <w:r w:rsidRPr="00AE01CC">
              <w:rPr>
                <w:rFonts w:ascii="Times New Roman" w:hAnsi="Times New Roman"/>
                <w:sz w:val="24"/>
                <w:szCs w:val="24"/>
              </w:rPr>
              <w:t>шт.</w:t>
            </w:r>
          </w:p>
        </w:tc>
        <w:tc>
          <w:tcPr>
            <w:tcW w:w="851" w:type="dxa"/>
            <w:shd w:val="clear" w:color="auto" w:fill="auto"/>
          </w:tcPr>
          <w:p w14:paraId="662A4BD0"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34</w:t>
            </w:r>
          </w:p>
        </w:tc>
      </w:tr>
      <w:tr w:rsidR="002222E4" w:rsidRPr="00BB0C9F" w14:paraId="75827F8F" w14:textId="77777777" w:rsidTr="002222E4">
        <w:trPr>
          <w:trHeight w:val="200"/>
        </w:trPr>
        <w:tc>
          <w:tcPr>
            <w:tcW w:w="535" w:type="dxa"/>
            <w:shd w:val="clear" w:color="auto" w:fill="auto"/>
            <w:vAlign w:val="center"/>
          </w:tcPr>
          <w:p w14:paraId="6CF820B6"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2</w:t>
            </w:r>
          </w:p>
        </w:tc>
        <w:tc>
          <w:tcPr>
            <w:tcW w:w="5952" w:type="dxa"/>
            <w:shd w:val="clear" w:color="auto" w:fill="auto"/>
          </w:tcPr>
          <w:p w14:paraId="060BD28B" w14:textId="77777777" w:rsidR="002222E4" w:rsidRPr="007E5FE9" w:rsidRDefault="002222E4" w:rsidP="001444CF">
            <w:pPr>
              <w:rPr>
                <w:rFonts w:ascii="Times New Roman" w:hAnsi="Times New Roman"/>
                <w:sz w:val="24"/>
                <w:szCs w:val="24"/>
              </w:rPr>
            </w:pPr>
            <w:r>
              <w:rPr>
                <w:rFonts w:ascii="Times New Roman" w:hAnsi="Times New Roman"/>
                <w:sz w:val="24"/>
                <w:szCs w:val="24"/>
              </w:rPr>
              <w:t>З</w:t>
            </w:r>
            <w:r w:rsidRPr="00423EC4">
              <w:rPr>
                <w:rFonts w:ascii="Times New Roman" w:hAnsi="Times New Roman"/>
                <w:sz w:val="24"/>
                <w:szCs w:val="24"/>
              </w:rPr>
              <w:t xml:space="preserve">атискач </w:t>
            </w:r>
            <w:r>
              <w:rPr>
                <w:rFonts w:ascii="Times New Roman" w:hAnsi="Times New Roman"/>
                <w:sz w:val="24"/>
                <w:szCs w:val="24"/>
              </w:rPr>
              <w:t xml:space="preserve">апаратний </w:t>
            </w:r>
            <w:r w:rsidRPr="007E5FE9">
              <w:rPr>
                <w:rFonts w:ascii="Times New Roman" w:hAnsi="Times New Roman"/>
                <w:sz w:val="24"/>
                <w:szCs w:val="24"/>
              </w:rPr>
              <w:t xml:space="preserve">А2А-150 </w:t>
            </w:r>
          </w:p>
        </w:tc>
        <w:tc>
          <w:tcPr>
            <w:tcW w:w="567" w:type="dxa"/>
            <w:shd w:val="clear" w:color="auto" w:fill="auto"/>
          </w:tcPr>
          <w:p w14:paraId="0E98CBAE" w14:textId="77777777" w:rsidR="002222E4" w:rsidRPr="00AE01CC" w:rsidRDefault="002222E4" w:rsidP="001444CF">
            <w:pPr>
              <w:spacing w:after="0" w:line="240" w:lineRule="auto"/>
              <w:jc w:val="center"/>
              <w:rPr>
                <w:rFonts w:ascii="Times New Roman" w:hAnsi="Times New Roman"/>
                <w:sz w:val="24"/>
                <w:szCs w:val="24"/>
              </w:rPr>
            </w:pPr>
            <w:r w:rsidRPr="00AE01CC">
              <w:rPr>
                <w:rFonts w:ascii="Times New Roman" w:hAnsi="Times New Roman"/>
                <w:sz w:val="24"/>
                <w:szCs w:val="24"/>
              </w:rPr>
              <w:t>шт.</w:t>
            </w:r>
          </w:p>
        </w:tc>
        <w:tc>
          <w:tcPr>
            <w:tcW w:w="851" w:type="dxa"/>
            <w:shd w:val="clear" w:color="auto" w:fill="auto"/>
          </w:tcPr>
          <w:p w14:paraId="16CA99FF"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30</w:t>
            </w:r>
          </w:p>
        </w:tc>
      </w:tr>
      <w:tr w:rsidR="002222E4" w:rsidRPr="00BB0C9F" w14:paraId="71A64008" w14:textId="77777777" w:rsidTr="002222E4">
        <w:trPr>
          <w:trHeight w:val="313"/>
        </w:trPr>
        <w:tc>
          <w:tcPr>
            <w:tcW w:w="535" w:type="dxa"/>
            <w:shd w:val="clear" w:color="auto" w:fill="auto"/>
            <w:vAlign w:val="center"/>
          </w:tcPr>
          <w:p w14:paraId="2A648C6F"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3</w:t>
            </w:r>
          </w:p>
        </w:tc>
        <w:tc>
          <w:tcPr>
            <w:tcW w:w="5952" w:type="dxa"/>
            <w:shd w:val="clear" w:color="auto" w:fill="auto"/>
          </w:tcPr>
          <w:p w14:paraId="6E6C3EFC" w14:textId="77777777" w:rsidR="002222E4" w:rsidRPr="007E5FE9" w:rsidRDefault="002222E4" w:rsidP="001444CF">
            <w:pPr>
              <w:rPr>
                <w:rFonts w:ascii="Times New Roman" w:hAnsi="Times New Roman"/>
                <w:sz w:val="24"/>
                <w:szCs w:val="24"/>
              </w:rPr>
            </w:pPr>
            <w:r>
              <w:rPr>
                <w:rFonts w:ascii="Times New Roman" w:hAnsi="Times New Roman"/>
                <w:sz w:val="24"/>
                <w:szCs w:val="24"/>
              </w:rPr>
              <w:t>З</w:t>
            </w:r>
            <w:r w:rsidRPr="00423EC4">
              <w:rPr>
                <w:rFonts w:ascii="Times New Roman" w:hAnsi="Times New Roman"/>
                <w:sz w:val="24"/>
                <w:szCs w:val="24"/>
              </w:rPr>
              <w:t xml:space="preserve">атискач </w:t>
            </w:r>
            <w:r>
              <w:rPr>
                <w:rFonts w:ascii="Times New Roman" w:hAnsi="Times New Roman"/>
                <w:sz w:val="24"/>
                <w:szCs w:val="24"/>
              </w:rPr>
              <w:t xml:space="preserve">апаратний </w:t>
            </w:r>
            <w:r w:rsidRPr="007E5FE9">
              <w:rPr>
                <w:rFonts w:ascii="Times New Roman" w:hAnsi="Times New Roman"/>
                <w:sz w:val="24"/>
                <w:szCs w:val="24"/>
              </w:rPr>
              <w:t xml:space="preserve">А2А-185 </w:t>
            </w:r>
          </w:p>
        </w:tc>
        <w:tc>
          <w:tcPr>
            <w:tcW w:w="567" w:type="dxa"/>
            <w:shd w:val="clear" w:color="auto" w:fill="auto"/>
          </w:tcPr>
          <w:p w14:paraId="49B94062"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62E7CCBC"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27</w:t>
            </w:r>
          </w:p>
        </w:tc>
      </w:tr>
      <w:tr w:rsidR="002222E4" w:rsidRPr="00BB0C9F" w14:paraId="06B3DB49" w14:textId="77777777" w:rsidTr="002222E4">
        <w:trPr>
          <w:trHeight w:val="324"/>
        </w:trPr>
        <w:tc>
          <w:tcPr>
            <w:tcW w:w="535" w:type="dxa"/>
            <w:shd w:val="clear" w:color="auto" w:fill="auto"/>
            <w:vAlign w:val="center"/>
          </w:tcPr>
          <w:p w14:paraId="11F356CA"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4</w:t>
            </w:r>
          </w:p>
        </w:tc>
        <w:tc>
          <w:tcPr>
            <w:tcW w:w="5952" w:type="dxa"/>
            <w:shd w:val="clear" w:color="auto" w:fill="auto"/>
          </w:tcPr>
          <w:p w14:paraId="3F553BCE" w14:textId="77777777" w:rsidR="002222E4" w:rsidRPr="007E5FE9" w:rsidRDefault="002222E4" w:rsidP="001444CF">
            <w:pPr>
              <w:rPr>
                <w:rFonts w:ascii="Times New Roman" w:hAnsi="Times New Roman"/>
                <w:sz w:val="24"/>
                <w:szCs w:val="24"/>
              </w:rPr>
            </w:pPr>
            <w:r>
              <w:rPr>
                <w:rFonts w:ascii="Times New Roman" w:hAnsi="Times New Roman"/>
                <w:sz w:val="24"/>
                <w:szCs w:val="24"/>
              </w:rPr>
              <w:t>З</w:t>
            </w:r>
            <w:r w:rsidRPr="00423EC4">
              <w:rPr>
                <w:rFonts w:ascii="Times New Roman" w:hAnsi="Times New Roman"/>
                <w:sz w:val="24"/>
                <w:szCs w:val="24"/>
              </w:rPr>
              <w:t xml:space="preserve">атискач </w:t>
            </w:r>
            <w:r>
              <w:rPr>
                <w:rFonts w:ascii="Times New Roman" w:hAnsi="Times New Roman"/>
                <w:sz w:val="24"/>
                <w:szCs w:val="24"/>
              </w:rPr>
              <w:t xml:space="preserve">апаратний </w:t>
            </w:r>
            <w:r w:rsidRPr="007E5FE9">
              <w:rPr>
                <w:rFonts w:ascii="Times New Roman" w:hAnsi="Times New Roman"/>
                <w:sz w:val="24"/>
                <w:szCs w:val="24"/>
              </w:rPr>
              <w:t xml:space="preserve">А2А-95 </w:t>
            </w:r>
          </w:p>
        </w:tc>
        <w:tc>
          <w:tcPr>
            <w:tcW w:w="567" w:type="dxa"/>
            <w:shd w:val="clear" w:color="auto" w:fill="auto"/>
          </w:tcPr>
          <w:p w14:paraId="43E41F0F"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21885865"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22</w:t>
            </w:r>
          </w:p>
        </w:tc>
      </w:tr>
      <w:tr w:rsidR="002222E4" w:rsidRPr="00BB0C9F" w14:paraId="275B2371" w14:textId="77777777" w:rsidTr="002222E4">
        <w:trPr>
          <w:trHeight w:val="272"/>
        </w:trPr>
        <w:tc>
          <w:tcPr>
            <w:tcW w:w="535" w:type="dxa"/>
            <w:shd w:val="clear" w:color="auto" w:fill="auto"/>
            <w:vAlign w:val="center"/>
          </w:tcPr>
          <w:p w14:paraId="3CF022A9"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5</w:t>
            </w:r>
          </w:p>
        </w:tc>
        <w:tc>
          <w:tcPr>
            <w:tcW w:w="5952" w:type="dxa"/>
            <w:shd w:val="clear" w:color="auto" w:fill="auto"/>
          </w:tcPr>
          <w:p w14:paraId="636E8E80" w14:textId="77777777" w:rsidR="002222E4" w:rsidRPr="007E5FE9" w:rsidRDefault="002222E4" w:rsidP="001444CF">
            <w:pPr>
              <w:rPr>
                <w:rFonts w:ascii="Times New Roman" w:hAnsi="Times New Roman"/>
                <w:sz w:val="24"/>
                <w:szCs w:val="24"/>
              </w:rPr>
            </w:pPr>
            <w:r>
              <w:rPr>
                <w:rFonts w:ascii="Times New Roman" w:hAnsi="Times New Roman"/>
                <w:sz w:val="24"/>
                <w:szCs w:val="24"/>
              </w:rPr>
              <w:t>З</w:t>
            </w:r>
            <w:r w:rsidRPr="00423EC4">
              <w:rPr>
                <w:rFonts w:ascii="Times New Roman" w:hAnsi="Times New Roman"/>
                <w:sz w:val="24"/>
                <w:szCs w:val="24"/>
              </w:rPr>
              <w:t xml:space="preserve">атискач </w:t>
            </w:r>
            <w:r>
              <w:rPr>
                <w:rFonts w:ascii="Times New Roman" w:hAnsi="Times New Roman"/>
                <w:sz w:val="24"/>
                <w:szCs w:val="24"/>
              </w:rPr>
              <w:t xml:space="preserve">апаратний </w:t>
            </w:r>
            <w:r w:rsidRPr="007E5FE9">
              <w:rPr>
                <w:rFonts w:ascii="Times New Roman" w:hAnsi="Times New Roman"/>
                <w:sz w:val="24"/>
                <w:szCs w:val="24"/>
              </w:rPr>
              <w:t xml:space="preserve">А4А-185 </w:t>
            </w:r>
          </w:p>
        </w:tc>
        <w:tc>
          <w:tcPr>
            <w:tcW w:w="567" w:type="dxa"/>
            <w:shd w:val="clear" w:color="auto" w:fill="auto"/>
          </w:tcPr>
          <w:p w14:paraId="235DADED"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5BE62660"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15</w:t>
            </w:r>
          </w:p>
        </w:tc>
      </w:tr>
      <w:tr w:rsidR="002222E4" w:rsidRPr="00BB0C9F" w14:paraId="29FDED71" w14:textId="77777777" w:rsidTr="002222E4">
        <w:trPr>
          <w:trHeight w:val="355"/>
        </w:trPr>
        <w:tc>
          <w:tcPr>
            <w:tcW w:w="535" w:type="dxa"/>
            <w:shd w:val="clear" w:color="auto" w:fill="auto"/>
            <w:vAlign w:val="center"/>
          </w:tcPr>
          <w:p w14:paraId="6E6B7579"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6</w:t>
            </w:r>
          </w:p>
        </w:tc>
        <w:tc>
          <w:tcPr>
            <w:tcW w:w="5952" w:type="dxa"/>
            <w:shd w:val="clear" w:color="auto" w:fill="auto"/>
          </w:tcPr>
          <w:p w14:paraId="2B86917A" w14:textId="77777777" w:rsidR="002222E4" w:rsidRPr="007E5FE9" w:rsidRDefault="002222E4" w:rsidP="001444CF">
            <w:pPr>
              <w:rPr>
                <w:rFonts w:ascii="Times New Roman" w:hAnsi="Times New Roman"/>
                <w:sz w:val="24"/>
                <w:szCs w:val="24"/>
              </w:rPr>
            </w:pPr>
            <w:r>
              <w:rPr>
                <w:rFonts w:ascii="Times New Roman" w:hAnsi="Times New Roman"/>
                <w:sz w:val="24"/>
                <w:szCs w:val="24"/>
              </w:rPr>
              <w:t>З</w:t>
            </w:r>
            <w:r w:rsidRPr="00423EC4">
              <w:rPr>
                <w:rFonts w:ascii="Times New Roman" w:hAnsi="Times New Roman"/>
                <w:sz w:val="24"/>
                <w:szCs w:val="24"/>
              </w:rPr>
              <w:t xml:space="preserve">атискач </w:t>
            </w:r>
            <w:r>
              <w:rPr>
                <w:rFonts w:ascii="Times New Roman" w:hAnsi="Times New Roman"/>
                <w:sz w:val="24"/>
                <w:szCs w:val="24"/>
              </w:rPr>
              <w:t xml:space="preserve">апаратний </w:t>
            </w:r>
            <w:r w:rsidRPr="007E5FE9">
              <w:rPr>
                <w:rFonts w:ascii="Times New Roman" w:hAnsi="Times New Roman"/>
                <w:sz w:val="24"/>
                <w:szCs w:val="24"/>
              </w:rPr>
              <w:t xml:space="preserve">А4А-300 </w:t>
            </w:r>
          </w:p>
        </w:tc>
        <w:tc>
          <w:tcPr>
            <w:tcW w:w="567" w:type="dxa"/>
            <w:shd w:val="clear" w:color="auto" w:fill="auto"/>
          </w:tcPr>
          <w:p w14:paraId="6487CC29"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48B02EBD"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6</w:t>
            </w:r>
          </w:p>
        </w:tc>
      </w:tr>
      <w:tr w:rsidR="002222E4" w:rsidRPr="00BB0C9F" w14:paraId="6D0ECDD8" w14:textId="77777777" w:rsidTr="002222E4">
        <w:trPr>
          <w:trHeight w:val="270"/>
        </w:trPr>
        <w:tc>
          <w:tcPr>
            <w:tcW w:w="535" w:type="dxa"/>
            <w:shd w:val="clear" w:color="auto" w:fill="auto"/>
            <w:vAlign w:val="center"/>
          </w:tcPr>
          <w:p w14:paraId="0D8AC74B"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7</w:t>
            </w:r>
          </w:p>
        </w:tc>
        <w:tc>
          <w:tcPr>
            <w:tcW w:w="5952" w:type="dxa"/>
            <w:shd w:val="clear" w:color="auto" w:fill="auto"/>
          </w:tcPr>
          <w:p w14:paraId="200C476A" w14:textId="77777777" w:rsidR="002222E4" w:rsidRPr="008E16FF" w:rsidRDefault="002222E4" w:rsidP="001444CF">
            <w:pPr>
              <w:rPr>
                <w:rFonts w:ascii="Times New Roman" w:hAnsi="Times New Roman"/>
                <w:sz w:val="24"/>
                <w:szCs w:val="24"/>
              </w:rPr>
            </w:pPr>
            <w:r w:rsidRPr="008E16FF">
              <w:rPr>
                <w:rFonts w:ascii="Times New Roman" w:hAnsi="Times New Roman"/>
                <w:sz w:val="24"/>
                <w:szCs w:val="24"/>
              </w:rPr>
              <w:t xml:space="preserve">Затискач </w:t>
            </w:r>
            <w:proofErr w:type="spellStart"/>
            <w:r w:rsidRPr="008E16FF">
              <w:rPr>
                <w:rFonts w:ascii="Times New Roman" w:hAnsi="Times New Roman"/>
                <w:sz w:val="24"/>
                <w:szCs w:val="24"/>
              </w:rPr>
              <w:t>відгалуджувальний</w:t>
            </w:r>
            <w:proofErr w:type="spellEnd"/>
            <w:r w:rsidRPr="008E16FF">
              <w:rPr>
                <w:rFonts w:ascii="Times New Roman" w:hAnsi="Times New Roman"/>
                <w:sz w:val="24"/>
                <w:szCs w:val="24"/>
              </w:rPr>
              <w:t xml:space="preserve"> ОА-150 </w:t>
            </w:r>
          </w:p>
        </w:tc>
        <w:tc>
          <w:tcPr>
            <w:tcW w:w="567" w:type="dxa"/>
            <w:shd w:val="clear" w:color="auto" w:fill="auto"/>
          </w:tcPr>
          <w:p w14:paraId="121C65B5"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66768D12"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15</w:t>
            </w:r>
          </w:p>
        </w:tc>
      </w:tr>
      <w:tr w:rsidR="002222E4" w:rsidRPr="00BB0C9F" w14:paraId="5CA02E53" w14:textId="77777777" w:rsidTr="002222E4">
        <w:trPr>
          <w:trHeight w:val="376"/>
        </w:trPr>
        <w:tc>
          <w:tcPr>
            <w:tcW w:w="535" w:type="dxa"/>
            <w:shd w:val="clear" w:color="auto" w:fill="auto"/>
            <w:vAlign w:val="center"/>
          </w:tcPr>
          <w:p w14:paraId="6BFBBD4B"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8</w:t>
            </w:r>
          </w:p>
        </w:tc>
        <w:tc>
          <w:tcPr>
            <w:tcW w:w="5952" w:type="dxa"/>
            <w:shd w:val="clear" w:color="auto" w:fill="auto"/>
          </w:tcPr>
          <w:p w14:paraId="3399E0C1" w14:textId="77777777" w:rsidR="002222E4" w:rsidRPr="008E16FF" w:rsidRDefault="002222E4" w:rsidP="001444CF">
            <w:pPr>
              <w:rPr>
                <w:rFonts w:ascii="Times New Roman" w:hAnsi="Times New Roman"/>
                <w:sz w:val="24"/>
                <w:szCs w:val="24"/>
              </w:rPr>
            </w:pPr>
            <w:r w:rsidRPr="008E16FF">
              <w:rPr>
                <w:rFonts w:ascii="Times New Roman" w:hAnsi="Times New Roman"/>
                <w:sz w:val="24"/>
                <w:szCs w:val="24"/>
              </w:rPr>
              <w:t xml:space="preserve">Затискач </w:t>
            </w:r>
            <w:proofErr w:type="spellStart"/>
            <w:r w:rsidRPr="008E16FF">
              <w:rPr>
                <w:rFonts w:ascii="Times New Roman" w:hAnsi="Times New Roman"/>
                <w:sz w:val="24"/>
                <w:szCs w:val="24"/>
              </w:rPr>
              <w:t>відгалуджувальний</w:t>
            </w:r>
            <w:proofErr w:type="spellEnd"/>
            <w:r w:rsidRPr="008E16FF">
              <w:rPr>
                <w:rFonts w:ascii="Times New Roman" w:hAnsi="Times New Roman"/>
                <w:sz w:val="24"/>
                <w:szCs w:val="24"/>
              </w:rPr>
              <w:t xml:space="preserve"> ОА-185-1 </w:t>
            </w:r>
          </w:p>
        </w:tc>
        <w:tc>
          <w:tcPr>
            <w:tcW w:w="567" w:type="dxa"/>
            <w:shd w:val="clear" w:color="auto" w:fill="auto"/>
          </w:tcPr>
          <w:p w14:paraId="3150255B"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6AB5D458"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5</w:t>
            </w:r>
          </w:p>
        </w:tc>
      </w:tr>
      <w:tr w:rsidR="002222E4" w:rsidRPr="00BB0C9F" w14:paraId="56BC2F09" w14:textId="77777777" w:rsidTr="002222E4">
        <w:trPr>
          <w:trHeight w:val="282"/>
        </w:trPr>
        <w:tc>
          <w:tcPr>
            <w:tcW w:w="535" w:type="dxa"/>
            <w:shd w:val="clear" w:color="auto" w:fill="auto"/>
            <w:vAlign w:val="center"/>
          </w:tcPr>
          <w:p w14:paraId="081E17BF"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9</w:t>
            </w:r>
          </w:p>
        </w:tc>
        <w:tc>
          <w:tcPr>
            <w:tcW w:w="5952" w:type="dxa"/>
            <w:shd w:val="clear" w:color="auto" w:fill="auto"/>
          </w:tcPr>
          <w:p w14:paraId="0581BBF4" w14:textId="77777777" w:rsidR="002222E4" w:rsidRPr="008E16FF" w:rsidRDefault="002222E4" w:rsidP="001444CF">
            <w:pPr>
              <w:rPr>
                <w:rFonts w:ascii="Times New Roman" w:hAnsi="Times New Roman"/>
                <w:sz w:val="24"/>
                <w:szCs w:val="24"/>
              </w:rPr>
            </w:pPr>
            <w:r w:rsidRPr="008E16FF">
              <w:rPr>
                <w:rFonts w:ascii="Times New Roman" w:hAnsi="Times New Roman"/>
                <w:sz w:val="24"/>
                <w:szCs w:val="24"/>
              </w:rPr>
              <w:t xml:space="preserve">Затискач </w:t>
            </w:r>
            <w:proofErr w:type="spellStart"/>
            <w:r w:rsidRPr="008E16FF">
              <w:rPr>
                <w:rFonts w:ascii="Times New Roman" w:hAnsi="Times New Roman"/>
                <w:sz w:val="24"/>
                <w:szCs w:val="24"/>
              </w:rPr>
              <w:t>відгалуджувальний</w:t>
            </w:r>
            <w:proofErr w:type="spellEnd"/>
            <w:r w:rsidRPr="008E16FF">
              <w:rPr>
                <w:rFonts w:ascii="Times New Roman" w:hAnsi="Times New Roman"/>
                <w:sz w:val="24"/>
                <w:szCs w:val="24"/>
              </w:rPr>
              <w:t xml:space="preserve"> ОА-120 </w:t>
            </w:r>
          </w:p>
        </w:tc>
        <w:tc>
          <w:tcPr>
            <w:tcW w:w="567" w:type="dxa"/>
            <w:shd w:val="clear" w:color="auto" w:fill="auto"/>
          </w:tcPr>
          <w:p w14:paraId="5D1430A4"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6A9AFBD6"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20</w:t>
            </w:r>
          </w:p>
        </w:tc>
      </w:tr>
      <w:tr w:rsidR="002222E4" w:rsidRPr="00BB0C9F" w14:paraId="68595667" w14:textId="77777777" w:rsidTr="002222E4">
        <w:trPr>
          <w:trHeight w:val="188"/>
        </w:trPr>
        <w:tc>
          <w:tcPr>
            <w:tcW w:w="535" w:type="dxa"/>
            <w:shd w:val="clear" w:color="auto" w:fill="auto"/>
            <w:vAlign w:val="center"/>
          </w:tcPr>
          <w:p w14:paraId="0C655480"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10</w:t>
            </w:r>
          </w:p>
        </w:tc>
        <w:tc>
          <w:tcPr>
            <w:tcW w:w="5952" w:type="dxa"/>
            <w:shd w:val="clear" w:color="auto" w:fill="auto"/>
          </w:tcPr>
          <w:p w14:paraId="26675904" w14:textId="77777777" w:rsidR="002222E4" w:rsidRPr="008E16FF" w:rsidRDefault="002222E4" w:rsidP="001444CF">
            <w:pPr>
              <w:rPr>
                <w:rFonts w:ascii="Times New Roman" w:hAnsi="Times New Roman"/>
                <w:sz w:val="24"/>
                <w:szCs w:val="24"/>
              </w:rPr>
            </w:pPr>
            <w:r w:rsidRPr="008E16FF">
              <w:rPr>
                <w:rFonts w:ascii="Times New Roman" w:hAnsi="Times New Roman"/>
                <w:sz w:val="24"/>
                <w:szCs w:val="24"/>
              </w:rPr>
              <w:t xml:space="preserve">Затискач </w:t>
            </w:r>
            <w:proofErr w:type="spellStart"/>
            <w:r w:rsidRPr="008E16FF">
              <w:rPr>
                <w:rFonts w:ascii="Times New Roman" w:hAnsi="Times New Roman"/>
                <w:sz w:val="24"/>
                <w:szCs w:val="24"/>
              </w:rPr>
              <w:t>відгалуджувальний</w:t>
            </w:r>
            <w:proofErr w:type="spellEnd"/>
            <w:r w:rsidRPr="008E16FF">
              <w:rPr>
                <w:rFonts w:ascii="Times New Roman" w:hAnsi="Times New Roman"/>
                <w:sz w:val="24"/>
                <w:szCs w:val="24"/>
              </w:rPr>
              <w:t xml:space="preserve"> ОА-95-1 </w:t>
            </w:r>
          </w:p>
        </w:tc>
        <w:tc>
          <w:tcPr>
            <w:tcW w:w="567" w:type="dxa"/>
            <w:shd w:val="clear" w:color="auto" w:fill="auto"/>
          </w:tcPr>
          <w:p w14:paraId="65CEAFDD"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453DA114"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12</w:t>
            </w:r>
          </w:p>
        </w:tc>
      </w:tr>
      <w:tr w:rsidR="002222E4" w:rsidRPr="00BB0C9F" w14:paraId="163F8BB4" w14:textId="77777777" w:rsidTr="002222E4">
        <w:trPr>
          <w:trHeight w:val="322"/>
        </w:trPr>
        <w:tc>
          <w:tcPr>
            <w:tcW w:w="535" w:type="dxa"/>
            <w:shd w:val="clear" w:color="auto" w:fill="auto"/>
            <w:vAlign w:val="center"/>
          </w:tcPr>
          <w:p w14:paraId="46549AF7"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11</w:t>
            </w:r>
          </w:p>
        </w:tc>
        <w:tc>
          <w:tcPr>
            <w:tcW w:w="5952" w:type="dxa"/>
            <w:shd w:val="clear" w:color="auto" w:fill="auto"/>
          </w:tcPr>
          <w:p w14:paraId="36C9BEA3"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 xml:space="preserve">Затискач РОА - 185 - 1 </w:t>
            </w:r>
          </w:p>
        </w:tc>
        <w:tc>
          <w:tcPr>
            <w:tcW w:w="567" w:type="dxa"/>
            <w:shd w:val="clear" w:color="auto" w:fill="auto"/>
          </w:tcPr>
          <w:p w14:paraId="74A342F0"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364BD538"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9</w:t>
            </w:r>
          </w:p>
        </w:tc>
      </w:tr>
      <w:tr w:rsidR="002222E4" w:rsidRPr="00BB0C9F" w14:paraId="483EE3D7" w14:textId="77777777" w:rsidTr="002222E4">
        <w:trPr>
          <w:trHeight w:val="218"/>
        </w:trPr>
        <w:tc>
          <w:tcPr>
            <w:tcW w:w="535" w:type="dxa"/>
            <w:shd w:val="clear" w:color="auto" w:fill="auto"/>
            <w:vAlign w:val="center"/>
          </w:tcPr>
          <w:p w14:paraId="1EDF4160"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12</w:t>
            </w:r>
          </w:p>
        </w:tc>
        <w:tc>
          <w:tcPr>
            <w:tcW w:w="5952" w:type="dxa"/>
            <w:shd w:val="clear" w:color="auto" w:fill="auto"/>
          </w:tcPr>
          <w:p w14:paraId="75DBB033"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клиновий типу</w:t>
            </w:r>
            <w:r w:rsidRPr="007E5FE9">
              <w:rPr>
                <w:rFonts w:ascii="Times New Roman" w:hAnsi="Times New Roman"/>
                <w:sz w:val="24"/>
                <w:szCs w:val="24"/>
              </w:rPr>
              <w:t xml:space="preserve"> Б-740 </w:t>
            </w:r>
          </w:p>
        </w:tc>
        <w:tc>
          <w:tcPr>
            <w:tcW w:w="567" w:type="dxa"/>
            <w:shd w:val="clear" w:color="auto" w:fill="auto"/>
          </w:tcPr>
          <w:p w14:paraId="08039ACD"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0D567122"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1</w:t>
            </w:r>
          </w:p>
        </w:tc>
      </w:tr>
      <w:tr w:rsidR="002222E4" w:rsidRPr="00BB0C9F" w14:paraId="2D96CC85" w14:textId="77777777" w:rsidTr="002222E4">
        <w:trPr>
          <w:trHeight w:val="218"/>
        </w:trPr>
        <w:tc>
          <w:tcPr>
            <w:tcW w:w="535" w:type="dxa"/>
            <w:shd w:val="clear" w:color="auto" w:fill="auto"/>
            <w:vAlign w:val="center"/>
          </w:tcPr>
          <w:p w14:paraId="2FB79BAE"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13</w:t>
            </w:r>
          </w:p>
        </w:tc>
        <w:tc>
          <w:tcPr>
            <w:tcW w:w="5952" w:type="dxa"/>
            <w:shd w:val="clear" w:color="auto" w:fill="auto"/>
          </w:tcPr>
          <w:p w14:paraId="31DC1D41" w14:textId="77777777" w:rsidR="002222E4" w:rsidRPr="00BF2003" w:rsidRDefault="002222E4" w:rsidP="001444CF">
            <w:pPr>
              <w:rPr>
                <w:rFonts w:ascii="Times New Roman" w:hAnsi="Times New Roman"/>
              </w:rPr>
            </w:pPr>
            <w:r w:rsidRPr="00BF2003">
              <w:rPr>
                <w:rFonts w:ascii="Times New Roman" w:hAnsi="Times New Roman"/>
              </w:rPr>
              <w:t xml:space="preserve">Затискач </w:t>
            </w:r>
            <w:proofErr w:type="spellStart"/>
            <w:r w:rsidRPr="00BF2003">
              <w:rPr>
                <w:rFonts w:ascii="Times New Roman" w:hAnsi="Times New Roman"/>
              </w:rPr>
              <w:t>кликовий</w:t>
            </w:r>
            <w:proofErr w:type="spellEnd"/>
            <w:r w:rsidRPr="00BF2003">
              <w:rPr>
                <w:rFonts w:ascii="Times New Roman" w:hAnsi="Times New Roman"/>
              </w:rPr>
              <w:t xml:space="preserve"> КС-185-1(Б-724) </w:t>
            </w:r>
          </w:p>
        </w:tc>
        <w:tc>
          <w:tcPr>
            <w:tcW w:w="567" w:type="dxa"/>
            <w:shd w:val="clear" w:color="auto" w:fill="auto"/>
          </w:tcPr>
          <w:p w14:paraId="645B258C"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17BC4B05"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4</w:t>
            </w:r>
          </w:p>
        </w:tc>
      </w:tr>
      <w:tr w:rsidR="002222E4" w:rsidRPr="00BB0C9F" w14:paraId="729791C4" w14:textId="77777777" w:rsidTr="002222E4">
        <w:trPr>
          <w:trHeight w:val="218"/>
        </w:trPr>
        <w:tc>
          <w:tcPr>
            <w:tcW w:w="535" w:type="dxa"/>
            <w:shd w:val="clear" w:color="auto" w:fill="auto"/>
            <w:vAlign w:val="center"/>
          </w:tcPr>
          <w:p w14:paraId="0D30CBA8"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1</w:t>
            </w:r>
            <w:r>
              <w:rPr>
                <w:rFonts w:ascii="Times New Roman" w:hAnsi="Times New Roman"/>
                <w:sz w:val="24"/>
                <w:szCs w:val="24"/>
              </w:rPr>
              <w:t>4</w:t>
            </w:r>
          </w:p>
        </w:tc>
        <w:tc>
          <w:tcPr>
            <w:tcW w:w="5952" w:type="dxa"/>
            <w:shd w:val="clear" w:color="auto" w:fill="auto"/>
          </w:tcPr>
          <w:p w14:paraId="2401AE7F" w14:textId="77777777" w:rsidR="002222E4" w:rsidRPr="00BF2003" w:rsidRDefault="002222E4" w:rsidP="001444CF">
            <w:pPr>
              <w:rPr>
                <w:rFonts w:ascii="Times New Roman" w:hAnsi="Times New Roman"/>
              </w:rPr>
            </w:pPr>
            <w:r w:rsidRPr="007E5FE9">
              <w:rPr>
                <w:rFonts w:ascii="Times New Roman" w:hAnsi="Times New Roman"/>
                <w:sz w:val="24"/>
                <w:szCs w:val="24"/>
              </w:rPr>
              <w:t xml:space="preserve">Затискач </w:t>
            </w:r>
            <w:r>
              <w:rPr>
                <w:rFonts w:ascii="Times New Roman" w:hAnsi="Times New Roman"/>
                <w:sz w:val="24"/>
                <w:szCs w:val="24"/>
              </w:rPr>
              <w:t xml:space="preserve">з’єднувальний </w:t>
            </w:r>
            <w:r w:rsidRPr="007E5FE9">
              <w:rPr>
                <w:rFonts w:ascii="Times New Roman" w:hAnsi="Times New Roman"/>
                <w:sz w:val="24"/>
                <w:szCs w:val="24"/>
              </w:rPr>
              <w:t>СОАС</w:t>
            </w:r>
            <w:r>
              <w:rPr>
                <w:rFonts w:ascii="Times New Roman" w:hAnsi="Times New Roman"/>
                <w:sz w:val="24"/>
                <w:szCs w:val="24"/>
              </w:rPr>
              <w:t>-35</w:t>
            </w:r>
          </w:p>
        </w:tc>
        <w:tc>
          <w:tcPr>
            <w:tcW w:w="567" w:type="dxa"/>
            <w:shd w:val="clear" w:color="auto" w:fill="auto"/>
          </w:tcPr>
          <w:p w14:paraId="6F8FF608" w14:textId="77777777" w:rsidR="002222E4" w:rsidRPr="007E5FE9" w:rsidRDefault="002222E4" w:rsidP="001444CF">
            <w:pPr>
              <w:spacing w:after="0" w:line="240" w:lineRule="auto"/>
              <w:jc w:val="center"/>
              <w:rPr>
                <w:rFonts w:ascii="Times New Roman" w:hAnsi="Times New Roman"/>
                <w:sz w:val="24"/>
                <w:szCs w:val="24"/>
              </w:rPr>
            </w:pPr>
            <w:r>
              <w:rPr>
                <w:rFonts w:ascii="Times New Roman" w:hAnsi="Times New Roman"/>
                <w:sz w:val="24"/>
                <w:szCs w:val="24"/>
              </w:rPr>
              <w:t>шт.</w:t>
            </w:r>
          </w:p>
        </w:tc>
        <w:tc>
          <w:tcPr>
            <w:tcW w:w="851" w:type="dxa"/>
            <w:shd w:val="clear" w:color="auto" w:fill="auto"/>
          </w:tcPr>
          <w:p w14:paraId="00DE7E15" w14:textId="77777777" w:rsidR="002222E4" w:rsidRPr="007E5FE9" w:rsidRDefault="002222E4" w:rsidP="001444CF">
            <w:pPr>
              <w:jc w:val="center"/>
              <w:rPr>
                <w:rFonts w:ascii="Times New Roman" w:hAnsi="Times New Roman"/>
                <w:sz w:val="24"/>
                <w:szCs w:val="24"/>
              </w:rPr>
            </w:pPr>
            <w:r>
              <w:rPr>
                <w:rFonts w:ascii="Times New Roman" w:hAnsi="Times New Roman"/>
                <w:sz w:val="24"/>
                <w:szCs w:val="24"/>
              </w:rPr>
              <w:t>74</w:t>
            </w:r>
          </w:p>
        </w:tc>
      </w:tr>
      <w:tr w:rsidR="002222E4" w:rsidRPr="00BB0C9F" w14:paraId="70B9CEE1" w14:textId="77777777" w:rsidTr="002222E4">
        <w:trPr>
          <w:trHeight w:val="218"/>
        </w:trPr>
        <w:tc>
          <w:tcPr>
            <w:tcW w:w="535" w:type="dxa"/>
            <w:shd w:val="clear" w:color="auto" w:fill="auto"/>
            <w:vAlign w:val="center"/>
          </w:tcPr>
          <w:p w14:paraId="3BBFF781"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1</w:t>
            </w:r>
            <w:r>
              <w:rPr>
                <w:rFonts w:ascii="Times New Roman" w:hAnsi="Times New Roman"/>
                <w:sz w:val="24"/>
                <w:szCs w:val="24"/>
              </w:rPr>
              <w:t>5</w:t>
            </w:r>
          </w:p>
        </w:tc>
        <w:tc>
          <w:tcPr>
            <w:tcW w:w="5952" w:type="dxa"/>
            <w:shd w:val="clear" w:color="auto" w:fill="auto"/>
          </w:tcPr>
          <w:p w14:paraId="4E86D313"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з’єднувальний </w:t>
            </w:r>
            <w:r w:rsidRPr="007E5FE9">
              <w:rPr>
                <w:rFonts w:ascii="Times New Roman" w:hAnsi="Times New Roman"/>
                <w:sz w:val="24"/>
                <w:szCs w:val="24"/>
              </w:rPr>
              <w:t>СОАС</w:t>
            </w:r>
            <w:r>
              <w:rPr>
                <w:rFonts w:ascii="Times New Roman" w:hAnsi="Times New Roman"/>
                <w:sz w:val="24"/>
                <w:szCs w:val="24"/>
              </w:rPr>
              <w:t>-50</w:t>
            </w:r>
          </w:p>
        </w:tc>
        <w:tc>
          <w:tcPr>
            <w:tcW w:w="567" w:type="dxa"/>
            <w:shd w:val="clear" w:color="auto" w:fill="auto"/>
          </w:tcPr>
          <w:p w14:paraId="255C571F" w14:textId="77777777" w:rsidR="002222E4" w:rsidRDefault="002222E4" w:rsidP="001444CF">
            <w:pPr>
              <w:spacing w:after="0" w:line="240" w:lineRule="auto"/>
              <w:jc w:val="center"/>
              <w:rPr>
                <w:rFonts w:ascii="Times New Roman" w:hAnsi="Times New Roman"/>
                <w:sz w:val="24"/>
                <w:szCs w:val="24"/>
              </w:rPr>
            </w:pPr>
            <w:r>
              <w:rPr>
                <w:rFonts w:ascii="Times New Roman" w:hAnsi="Times New Roman"/>
                <w:sz w:val="24"/>
                <w:szCs w:val="24"/>
              </w:rPr>
              <w:t>шт.</w:t>
            </w:r>
          </w:p>
        </w:tc>
        <w:tc>
          <w:tcPr>
            <w:tcW w:w="851" w:type="dxa"/>
            <w:shd w:val="clear" w:color="auto" w:fill="auto"/>
          </w:tcPr>
          <w:p w14:paraId="62870438" w14:textId="77777777" w:rsidR="002222E4" w:rsidRDefault="002222E4" w:rsidP="001444CF">
            <w:pPr>
              <w:jc w:val="center"/>
              <w:rPr>
                <w:rFonts w:ascii="Times New Roman" w:hAnsi="Times New Roman"/>
                <w:sz w:val="24"/>
                <w:szCs w:val="24"/>
              </w:rPr>
            </w:pPr>
            <w:r>
              <w:rPr>
                <w:rFonts w:ascii="Times New Roman" w:hAnsi="Times New Roman"/>
                <w:sz w:val="24"/>
                <w:szCs w:val="24"/>
              </w:rPr>
              <w:t>86</w:t>
            </w:r>
          </w:p>
        </w:tc>
      </w:tr>
      <w:tr w:rsidR="002222E4" w:rsidRPr="00BB0C9F" w14:paraId="775CD7E2" w14:textId="77777777" w:rsidTr="002222E4">
        <w:trPr>
          <w:trHeight w:val="209"/>
        </w:trPr>
        <w:tc>
          <w:tcPr>
            <w:tcW w:w="535" w:type="dxa"/>
            <w:shd w:val="clear" w:color="auto" w:fill="auto"/>
            <w:vAlign w:val="center"/>
          </w:tcPr>
          <w:p w14:paraId="23427537"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 xml:space="preserve"> </w:t>
            </w:r>
            <w:r w:rsidRPr="007E5FE9">
              <w:rPr>
                <w:rFonts w:ascii="Times New Roman" w:hAnsi="Times New Roman"/>
                <w:sz w:val="24"/>
                <w:szCs w:val="24"/>
              </w:rPr>
              <w:t>1</w:t>
            </w:r>
            <w:r>
              <w:rPr>
                <w:rFonts w:ascii="Times New Roman" w:hAnsi="Times New Roman"/>
                <w:sz w:val="24"/>
                <w:szCs w:val="24"/>
              </w:rPr>
              <w:t>6</w:t>
            </w:r>
          </w:p>
        </w:tc>
        <w:tc>
          <w:tcPr>
            <w:tcW w:w="5952" w:type="dxa"/>
            <w:shd w:val="clear" w:color="auto" w:fill="auto"/>
          </w:tcPr>
          <w:p w14:paraId="479792FA"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з’єднувальний </w:t>
            </w:r>
            <w:r w:rsidRPr="007E5FE9">
              <w:rPr>
                <w:rFonts w:ascii="Times New Roman" w:hAnsi="Times New Roman"/>
                <w:sz w:val="24"/>
                <w:szCs w:val="24"/>
              </w:rPr>
              <w:t xml:space="preserve">СОАС-120 </w:t>
            </w:r>
          </w:p>
        </w:tc>
        <w:tc>
          <w:tcPr>
            <w:tcW w:w="567" w:type="dxa"/>
            <w:shd w:val="clear" w:color="auto" w:fill="auto"/>
          </w:tcPr>
          <w:p w14:paraId="1CEE4C0D"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7CE85048"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26</w:t>
            </w:r>
          </w:p>
        </w:tc>
      </w:tr>
      <w:tr w:rsidR="002222E4" w:rsidRPr="00BB0C9F" w14:paraId="10950B48" w14:textId="77777777" w:rsidTr="002222E4">
        <w:trPr>
          <w:trHeight w:val="146"/>
        </w:trPr>
        <w:tc>
          <w:tcPr>
            <w:tcW w:w="535" w:type="dxa"/>
            <w:shd w:val="clear" w:color="auto" w:fill="auto"/>
            <w:vAlign w:val="center"/>
          </w:tcPr>
          <w:p w14:paraId="3FD2F183"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1</w:t>
            </w:r>
            <w:r>
              <w:rPr>
                <w:rFonts w:ascii="Times New Roman" w:hAnsi="Times New Roman"/>
                <w:sz w:val="24"/>
                <w:szCs w:val="24"/>
              </w:rPr>
              <w:t>7</w:t>
            </w:r>
          </w:p>
        </w:tc>
        <w:tc>
          <w:tcPr>
            <w:tcW w:w="5952" w:type="dxa"/>
            <w:shd w:val="clear" w:color="auto" w:fill="auto"/>
          </w:tcPr>
          <w:p w14:paraId="1A880489" w14:textId="77777777" w:rsidR="002222E4" w:rsidRPr="00D67CD5" w:rsidRDefault="002222E4" w:rsidP="001444CF">
            <w:pPr>
              <w:rPr>
                <w:rFonts w:ascii="Times New Roman" w:hAnsi="Times New Roman"/>
              </w:rPr>
            </w:pPr>
            <w:r w:rsidRPr="00D67CD5">
              <w:rPr>
                <w:rFonts w:ascii="Times New Roman" w:hAnsi="Times New Roman"/>
              </w:rPr>
              <w:t xml:space="preserve">Затискач з’єднувальний СОАС -150 </w:t>
            </w:r>
          </w:p>
        </w:tc>
        <w:tc>
          <w:tcPr>
            <w:tcW w:w="567" w:type="dxa"/>
            <w:shd w:val="clear" w:color="auto" w:fill="auto"/>
          </w:tcPr>
          <w:p w14:paraId="6F22BC5B"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22A0DEEE"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6</w:t>
            </w:r>
          </w:p>
        </w:tc>
      </w:tr>
      <w:tr w:rsidR="002222E4" w:rsidRPr="00BB0C9F" w14:paraId="7A7A7705" w14:textId="77777777" w:rsidTr="002222E4">
        <w:trPr>
          <w:trHeight w:val="377"/>
        </w:trPr>
        <w:tc>
          <w:tcPr>
            <w:tcW w:w="535" w:type="dxa"/>
            <w:shd w:val="clear" w:color="auto" w:fill="auto"/>
            <w:vAlign w:val="center"/>
          </w:tcPr>
          <w:p w14:paraId="40DE9330"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 xml:space="preserve"> </w:t>
            </w:r>
            <w:r w:rsidRPr="007E5FE9">
              <w:rPr>
                <w:rFonts w:ascii="Times New Roman" w:hAnsi="Times New Roman"/>
                <w:sz w:val="24"/>
                <w:szCs w:val="24"/>
              </w:rPr>
              <w:t>18</w:t>
            </w:r>
          </w:p>
        </w:tc>
        <w:tc>
          <w:tcPr>
            <w:tcW w:w="5952" w:type="dxa"/>
            <w:shd w:val="clear" w:color="auto" w:fill="auto"/>
          </w:tcPr>
          <w:p w14:paraId="35C15D99"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з’єднувальний </w:t>
            </w:r>
            <w:r w:rsidRPr="007E5FE9">
              <w:rPr>
                <w:rFonts w:ascii="Times New Roman" w:hAnsi="Times New Roman"/>
                <w:sz w:val="24"/>
                <w:szCs w:val="24"/>
              </w:rPr>
              <w:t xml:space="preserve">СОАС-70 </w:t>
            </w:r>
          </w:p>
        </w:tc>
        <w:tc>
          <w:tcPr>
            <w:tcW w:w="567" w:type="dxa"/>
            <w:shd w:val="clear" w:color="auto" w:fill="auto"/>
          </w:tcPr>
          <w:p w14:paraId="56308328"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1E2487CD"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3</w:t>
            </w:r>
          </w:p>
        </w:tc>
      </w:tr>
      <w:tr w:rsidR="002222E4" w:rsidRPr="00BB0C9F" w14:paraId="07F31B15" w14:textId="77777777" w:rsidTr="002222E4">
        <w:trPr>
          <w:trHeight w:val="359"/>
        </w:trPr>
        <w:tc>
          <w:tcPr>
            <w:tcW w:w="535" w:type="dxa"/>
            <w:shd w:val="clear" w:color="auto" w:fill="auto"/>
            <w:vAlign w:val="center"/>
          </w:tcPr>
          <w:p w14:paraId="4734F9D2"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19</w:t>
            </w:r>
          </w:p>
        </w:tc>
        <w:tc>
          <w:tcPr>
            <w:tcW w:w="5952" w:type="dxa"/>
            <w:shd w:val="clear" w:color="auto" w:fill="auto"/>
          </w:tcPr>
          <w:p w14:paraId="5660C2A2"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з’єднувальний </w:t>
            </w:r>
            <w:r w:rsidRPr="007E5FE9">
              <w:rPr>
                <w:rFonts w:ascii="Times New Roman" w:hAnsi="Times New Roman"/>
                <w:sz w:val="24"/>
                <w:szCs w:val="24"/>
              </w:rPr>
              <w:t xml:space="preserve">СОАС-95 </w:t>
            </w:r>
          </w:p>
        </w:tc>
        <w:tc>
          <w:tcPr>
            <w:tcW w:w="567" w:type="dxa"/>
            <w:shd w:val="clear" w:color="auto" w:fill="auto"/>
          </w:tcPr>
          <w:p w14:paraId="5917966B"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78F27157"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10</w:t>
            </w:r>
          </w:p>
        </w:tc>
      </w:tr>
      <w:tr w:rsidR="002222E4" w:rsidRPr="00BB0C9F" w14:paraId="6C9EFC4E" w14:textId="77777777" w:rsidTr="002222E4">
        <w:trPr>
          <w:trHeight w:val="376"/>
        </w:trPr>
        <w:tc>
          <w:tcPr>
            <w:tcW w:w="535" w:type="dxa"/>
            <w:shd w:val="clear" w:color="auto" w:fill="auto"/>
            <w:vAlign w:val="center"/>
          </w:tcPr>
          <w:p w14:paraId="1462AD81"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20</w:t>
            </w:r>
          </w:p>
        </w:tc>
        <w:tc>
          <w:tcPr>
            <w:tcW w:w="5952" w:type="dxa"/>
            <w:shd w:val="clear" w:color="auto" w:fill="auto"/>
          </w:tcPr>
          <w:p w14:paraId="28A6DC2C"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натяжний </w:t>
            </w:r>
            <w:r w:rsidRPr="007E5FE9">
              <w:rPr>
                <w:rFonts w:ascii="Times New Roman" w:hAnsi="Times New Roman"/>
                <w:sz w:val="24"/>
                <w:szCs w:val="24"/>
              </w:rPr>
              <w:t xml:space="preserve">НБ-2-6Б </w:t>
            </w:r>
          </w:p>
        </w:tc>
        <w:tc>
          <w:tcPr>
            <w:tcW w:w="567" w:type="dxa"/>
            <w:shd w:val="clear" w:color="auto" w:fill="auto"/>
          </w:tcPr>
          <w:p w14:paraId="24594134"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0F272ABB" w14:textId="77777777" w:rsidR="002222E4" w:rsidRPr="007E5FE9" w:rsidRDefault="002222E4" w:rsidP="001444CF">
            <w:pPr>
              <w:jc w:val="center"/>
              <w:rPr>
                <w:rFonts w:ascii="Times New Roman" w:hAnsi="Times New Roman"/>
                <w:sz w:val="24"/>
                <w:szCs w:val="24"/>
              </w:rPr>
            </w:pPr>
            <w:r>
              <w:rPr>
                <w:rFonts w:ascii="Times New Roman" w:hAnsi="Times New Roman"/>
                <w:sz w:val="24"/>
                <w:szCs w:val="24"/>
              </w:rPr>
              <w:t>65</w:t>
            </w:r>
          </w:p>
        </w:tc>
      </w:tr>
      <w:tr w:rsidR="002222E4" w:rsidRPr="00BB0C9F" w14:paraId="22ED9492" w14:textId="77777777" w:rsidTr="002222E4">
        <w:trPr>
          <w:trHeight w:val="226"/>
        </w:trPr>
        <w:tc>
          <w:tcPr>
            <w:tcW w:w="535" w:type="dxa"/>
            <w:shd w:val="clear" w:color="auto" w:fill="auto"/>
            <w:vAlign w:val="center"/>
          </w:tcPr>
          <w:p w14:paraId="2A423B44"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21</w:t>
            </w:r>
          </w:p>
        </w:tc>
        <w:tc>
          <w:tcPr>
            <w:tcW w:w="5952" w:type="dxa"/>
            <w:shd w:val="clear" w:color="auto" w:fill="auto"/>
          </w:tcPr>
          <w:p w14:paraId="49E86E27"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натяжний </w:t>
            </w:r>
            <w:r w:rsidRPr="007E5FE9">
              <w:rPr>
                <w:rFonts w:ascii="Times New Roman" w:hAnsi="Times New Roman"/>
                <w:sz w:val="24"/>
                <w:szCs w:val="24"/>
              </w:rPr>
              <w:t xml:space="preserve">НБН 3-6 </w:t>
            </w:r>
          </w:p>
        </w:tc>
        <w:tc>
          <w:tcPr>
            <w:tcW w:w="567" w:type="dxa"/>
            <w:shd w:val="clear" w:color="auto" w:fill="auto"/>
          </w:tcPr>
          <w:p w14:paraId="74D6AED3"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6AFDBAA1"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3</w:t>
            </w:r>
          </w:p>
        </w:tc>
      </w:tr>
      <w:tr w:rsidR="002222E4" w:rsidRPr="00BB0C9F" w14:paraId="7DFE25D8" w14:textId="77777777" w:rsidTr="002222E4">
        <w:trPr>
          <w:trHeight w:val="262"/>
        </w:trPr>
        <w:tc>
          <w:tcPr>
            <w:tcW w:w="535" w:type="dxa"/>
            <w:shd w:val="clear" w:color="auto" w:fill="auto"/>
            <w:vAlign w:val="center"/>
          </w:tcPr>
          <w:p w14:paraId="0F69760A"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22</w:t>
            </w:r>
          </w:p>
        </w:tc>
        <w:tc>
          <w:tcPr>
            <w:tcW w:w="5952" w:type="dxa"/>
            <w:shd w:val="clear" w:color="auto" w:fill="auto"/>
          </w:tcPr>
          <w:p w14:paraId="5BE21EAB"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натяжний </w:t>
            </w:r>
            <w:r w:rsidRPr="007E5FE9">
              <w:rPr>
                <w:rFonts w:ascii="Times New Roman" w:hAnsi="Times New Roman"/>
                <w:sz w:val="24"/>
                <w:szCs w:val="24"/>
              </w:rPr>
              <w:t xml:space="preserve">НКК 1-1Б </w:t>
            </w:r>
          </w:p>
        </w:tc>
        <w:tc>
          <w:tcPr>
            <w:tcW w:w="567" w:type="dxa"/>
            <w:shd w:val="clear" w:color="auto" w:fill="auto"/>
          </w:tcPr>
          <w:p w14:paraId="0CBF7970"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28A28612"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8</w:t>
            </w:r>
          </w:p>
        </w:tc>
      </w:tr>
      <w:tr w:rsidR="002222E4" w:rsidRPr="00BB0C9F" w14:paraId="0611A072" w14:textId="77777777" w:rsidTr="002222E4">
        <w:trPr>
          <w:trHeight w:val="293"/>
        </w:trPr>
        <w:tc>
          <w:tcPr>
            <w:tcW w:w="535" w:type="dxa"/>
            <w:shd w:val="clear" w:color="auto" w:fill="auto"/>
            <w:vAlign w:val="center"/>
          </w:tcPr>
          <w:p w14:paraId="19FED059"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23</w:t>
            </w:r>
          </w:p>
        </w:tc>
        <w:tc>
          <w:tcPr>
            <w:tcW w:w="5952" w:type="dxa"/>
            <w:shd w:val="clear" w:color="auto" w:fill="auto"/>
          </w:tcPr>
          <w:p w14:paraId="5F8BA9FE"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підтримуючий </w:t>
            </w:r>
            <w:r w:rsidRPr="007E5FE9">
              <w:rPr>
                <w:rFonts w:ascii="Times New Roman" w:hAnsi="Times New Roman"/>
                <w:sz w:val="24"/>
                <w:szCs w:val="24"/>
              </w:rPr>
              <w:t xml:space="preserve">ПГН -2-6 </w:t>
            </w:r>
          </w:p>
        </w:tc>
        <w:tc>
          <w:tcPr>
            <w:tcW w:w="567" w:type="dxa"/>
            <w:shd w:val="clear" w:color="auto" w:fill="auto"/>
          </w:tcPr>
          <w:p w14:paraId="0C054FF1"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42D87BC9"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21</w:t>
            </w:r>
          </w:p>
        </w:tc>
      </w:tr>
      <w:tr w:rsidR="002222E4" w:rsidRPr="00BB0C9F" w14:paraId="4382DFB8" w14:textId="77777777" w:rsidTr="002222E4">
        <w:trPr>
          <w:trHeight w:val="376"/>
        </w:trPr>
        <w:tc>
          <w:tcPr>
            <w:tcW w:w="535" w:type="dxa"/>
            <w:shd w:val="clear" w:color="auto" w:fill="auto"/>
            <w:vAlign w:val="center"/>
          </w:tcPr>
          <w:p w14:paraId="6D44E165"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2</w:t>
            </w:r>
            <w:r>
              <w:rPr>
                <w:rFonts w:ascii="Times New Roman" w:hAnsi="Times New Roman"/>
                <w:sz w:val="24"/>
                <w:szCs w:val="24"/>
              </w:rPr>
              <w:t>4</w:t>
            </w:r>
          </w:p>
        </w:tc>
        <w:tc>
          <w:tcPr>
            <w:tcW w:w="5952" w:type="dxa"/>
            <w:shd w:val="clear" w:color="auto" w:fill="auto"/>
          </w:tcPr>
          <w:p w14:paraId="0687D170"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 xml:space="preserve">Затискач </w:t>
            </w:r>
            <w:r>
              <w:rPr>
                <w:rFonts w:ascii="Times New Roman" w:hAnsi="Times New Roman"/>
                <w:sz w:val="24"/>
                <w:szCs w:val="24"/>
              </w:rPr>
              <w:t xml:space="preserve">підтримуючий </w:t>
            </w:r>
            <w:r w:rsidRPr="007E5FE9">
              <w:rPr>
                <w:rFonts w:ascii="Times New Roman" w:hAnsi="Times New Roman"/>
                <w:sz w:val="24"/>
                <w:szCs w:val="24"/>
              </w:rPr>
              <w:t xml:space="preserve">ПГН - 3-5 </w:t>
            </w:r>
          </w:p>
        </w:tc>
        <w:tc>
          <w:tcPr>
            <w:tcW w:w="567" w:type="dxa"/>
            <w:shd w:val="clear" w:color="auto" w:fill="auto"/>
          </w:tcPr>
          <w:p w14:paraId="237A5EFA"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289A5385"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60</w:t>
            </w:r>
          </w:p>
        </w:tc>
      </w:tr>
      <w:tr w:rsidR="002222E4" w:rsidRPr="00BB0C9F" w14:paraId="7820A60C" w14:textId="77777777" w:rsidTr="002222E4">
        <w:trPr>
          <w:trHeight w:val="376"/>
        </w:trPr>
        <w:tc>
          <w:tcPr>
            <w:tcW w:w="535" w:type="dxa"/>
            <w:shd w:val="clear" w:color="auto" w:fill="auto"/>
            <w:vAlign w:val="center"/>
          </w:tcPr>
          <w:p w14:paraId="0ECD7DD9"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2</w:t>
            </w:r>
            <w:r>
              <w:rPr>
                <w:rFonts w:ascii="Times New Roman" w:hAnsi="Times New Roman"/>
                <w:sz w:val="24"/>
                <w:szCs w:val="24"/>
              </w:rPr>
              <w:t>5</w:t>
            </w:r>
          </w:p>
        </w:tc>
        <w:tc>
          <w:tcPr>
            <w:tcW w:w="5952" w:type="dxa"/>
            <w:shd w:val="clear" w:color="auto" w:fill="auto"/>
          </w:tcPr>
          <w:p w14:paraId="7C61A5CD"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 xml:space="preserve">Затискач </w:t>
            </w:r>
            <w:proofErr w:type="spellStart"/>
            <w:r>
              <w:rPr>
                <w:rFonts w:ascii="Times New Roman" w:hAnsi="Times New Roman"/>
                <w:sz w:val="24"/>
                <w:szCs w:val="24"/>
              </w:rPr>
              <w:t>плашковий</w:t>
            </w:r>
            <w:proofErr w:type="spellEnd"/>
            <w:r w:rsidRPr="007E5FE9">
              <w:rPr>
                <w:rFonts w:ascii="Times New Roman" w:hAnsi="Times New Roman"/>
                <w:sz w:val="24"/>
                <w:szCs w:val="24"/>
              </w:rPr>
              <w:t xml:space="preserve"> ПА 3 - 2 </w:t>
            </w:r>
          </w:p>
        </w:tc>
        <w:tc>
          <w:tcPr>
            <w:tcW w:w="567" w:type="dxa"/>
            <w:shd w:val="clear" w:color="auto" w:fill="auto"/>
          </w:tcPr>
          <w:p w14:paraId="49229D9C"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5005587D"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169</w:t>
            </w:r>
          </w:p>
        </w:tc>
      </w:tr>
      <w:tr w:rsidR="002222E4" w:rsidRPr="00BB0C9F" w14:paraId="5C3E8B7D" w14:textId="77777777" w:rsidTr="002222E4">
        <w:trPr>
          <w:trHeight w:val="334"/>
        </w:trPr>
        <w:tc>
          <w:tcPr>
            <w:tcW w:w="535" w:type="dxa"/>
            <w:shd w:val="clear" w:color="auto" w:fill="auto"/>
            <w:vAlign w:val="center"/>
          </w:tcPr>
          <w:p w14:paraId="178F171E" w14:textId="77777777" w:rsidR="002222E4" w:rsidRPr="007E5FE9" w:rsidRDefault="002222E4" w:rsidP="001444CF">
            <w:pPr>
              <w:jc w:val="right"/>
              <w:rPr>
                <w:rFonts w:ascii="Times New Roman" w:hAnsi="Times New Roman"/>
                <w:sz w:val="24"/>
                <w:szCs w:val="24"/>
              </w:rPr>
            </w:pPr>
            <w:r w:rsidRPr="007E5FE9">
              <w:rPr>
                <w:rFonts w:ascii="Times New Roman" w:hAnsi="Times New Roman"/>
                <w:sz w:val="24"/>
                <w:szCs w:val="24"/>
              </w:rPr>
              <w:t>2</w:t>
            </w:r>
            <w:r>
              <w:rPr>
                <w:rFonts w:ascii="Times New Roman" w:hAnsi="Times New Roman"/>
                <w:sz w:val="24"/>
                <w:szCs w:val="24"/>
              </w:rPr>
              <w:t>6</w:t>
            </w:r>
          </w:p>
        </w:tc>
        <w:tc>
          <w:tcPr>
            <w:tcW w:w="5952" w:type="dxa"/>
            <w:shd w:val="clear" w:color="auto" w:fill="auto"/>
          </w:tcPr>
          <w:p w14:paraId="67769E02"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 xml:space="preserve">Затискач </w:t>
            </w:r>
            <w:proofErr w:type="spellStart"/>
            <w:r>
              <w:rPr>
                <w:rFonts w:ascii="Times New Roman" w:hAnsi="Times New Roman"/>
                <w:sz w:val="24"/>
                <w:szCs w:val="24"/>
              </w:rPr>
              <w:t>плашковий</w:t>
            </w:r>
            <w:proofErr w:type="spellEnd"/>
            <w:r w:rsidRPr="007E5FE9">
              <w:rPr>
                <w:rFonts w:ascii="Times New Roman" w:hAnsi="Times New Roman"/>
                <w:sz w:val="24"/>
                <w:szCs w:val="24"/>
              </w:rPr>
              <w:t xml:space="preserve"> ПА 4 - 1 </w:t>
            </w:r>
          </w:p>
        </w:tc>
        <w:tc>
          <w:tcPr>
            <w:tcW w:w="567" w:type="dxa"/>
            <w:shd w:val="clear" w:color="auto" w:fill="auto"/>
          </w:tcPr>
          <w:p w14:paraId="4C9890D6"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13F940FB"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18</w:t>
            </w:r>
          </w:p>
        </w:tc>
      </w:tr>
      <w:tr w:rsidR="002222E4" w:rsidRPr="00BB0C9F" w14:paraId="6DD4D4C9" w14:textId="77777777" w:rsidTr="002222E4">
        <w:trPr>
          <w:trHeight w:val="293"/>
        </w:trPr>
        <w:tc>
          <w:tcPr>
            <w:tcW w:w="535" w:type="dxa"/>
            <w:shd w:val="clear" w:color="auto" w:fill="auto"/>
            <w:vAlign w:val="center"/>
          </w:tcPr>
          <w:p w14:paraId="667A1DFD"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27</w:t>
            </w:r>
          </w:p>
        </w:tc>
        <w:tc>
          <w:tcPr>
            <w:tcW w:w="5952" w:type="dxa"/>
            <w:shd w:val="clear" w:color="auto" w:fill="auto"/>
          </w:tcPr>
          <w:p w14:paraId="75DD5C1B"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 xml:space="preserve">Затискач </w:t>
            </w:r>
            <w:proofErr w:type="spellStart"/>
            <w:r>
              <w:rPr>
                <w:rFonts w:ascii="Times New Roman" w:hAnsi="Times New Roman"/>
                <w:sz w:val="24"/>
                <w:szCs w:val="24"/>
              </w:rPr>
              <w:t>плашковий</w:t>
            </w:r>
            <w:proofErr w:type="spellEnd"/>
            <w:r w:rsidRPr="007E5FE9">
              <w:rPr>
                <w:rFonts w:ascii="Times New Roman" w:hAnsi="Times New Roman"/>
                <w:sz w:val="24"/>
                <w:szCs w:val="24"/>
              </w:rPr>
              <w:t xml:space="preserve"> ПА 3-2 </w:t>
            </w:r>
          </w:p>
        </w:tc>
        <w:tc>
          <w:tcPr>
            <w:tcW w:w="567" w:type="dxa"/>
            <w:shd w:val="clear" w:color="auto" w:fill="auto"/>
          </w:tcPr>
          <w:p w14:paraId="482378E9"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13E25B4A"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18</w:t>
            </w:r>
          </w:p>
        </w:tc>
      </w:tr>
      <w:tr w:rsidR="002222E4" w:rsidRPr="00BB0C9F" w14:paraId="367F1E2A" w14:textId="77777777" w:rsidTr="002222E4">
        <w:trPr>
          <w:trHeight w:val="210"/>
        </w:trPr>
        <w:tc>
          <w:tcPr>
            <w:tcW w:w="535" w:type="dxa"/>
            <w:shd w:val="clear" w:color="auto" w:fill="auto"/>
            <w:vAlign w:val="center"/>
          </w:tcPr>
          <w:p w14:paraId="18F417FC" w14:textId="77777777" w:rsidR="002222E4" w:rsidRDefault="002222E4" w:rsidP="001444CF">
            <w:pPr>
              <w:jc w:val="right"/>
              <w:rPr>
                <w:rFonts w:ascii="Times New Roman" w:hAnsi="Times New Roman"/>
                <w:sz w:val="24"/>
                <w:szCs w:val="24"/>
              </w:rPr>
            </w:pPr>
            <w:r>
              <w:rPr>
                <w:rFonts w:ascii="Times New Roman" w:hAnsi="Times New Roman"/>
                <w:sz w:val="24"/>
                <w:szCs w:val="24"/>
              </w:rPr>
              <w:lastRenderedPageBreak/>
              <w:t>28</w:t>
            </w:r>
          </w:p>
        </w:tc>
        <w:tc>
          <w:tcPr>
            <w:tcW w:w="5952" w:type="dxa"/>
            <w:shd w:val="clear" w:color="auto" w:fill="auto"/>
          </w:tcPr>
          <w:p w14:paraId="6748E6DA" w14:textId="77777777" w:rsidR="002222E4" w:rsidRPr="00463E2F" w:rsidRDefault="002222E4" w:rsidP="001444CF">
            <w:pPr>
              <w:rPr>
                <w:rFonts w:ascii="Times New Roman" w:hAnsi="Times New Roman"/>
                <w:sz w:val="24"/>
                <w:szCs w:val="24"/>
              </w:rPr>
            </w:pPr>
            <w:r w:rsidRPr="00463E2F">
              <w:rPr>
                <w:rFonts w:ascii="Times New Roman" w:hAnsi="Times New Roman"/>
                <w:sz w:val="24"/>
                <w:szCs w:val="24"/>
              </w:rPr>
              <w:t xml:space="preserve">Затискач з`єднувальний </w:t>
            </w:r>
            <w:proofErr w:type="spellStart"/>
            <w:r w:rsidRPr="00463E2F">
              <w:rPr>
                <w:rFonts w:ascii="Times New Roman" w:hAnsi="Times New Roman"/>
                <w:sz w:val="24"/>
                <w:szCs w:val="24"/>
              </w:rPr>
              <w:t>плашковий</w:t>
            </w:r>
            <w:proofErr w:type="spellEnd"/>
            <w:r w:rsidRPr="00463E2F">
              <w:rPr>
                <w:rFonts w:ascii="Times New Roman" w:hAnsi="Times New Roman"/>
                <w:sz w:val="24"/>
                <w:szCs w:val="24"/>
              </w:rPr>
              <w:t xml:space="preserve"> ПА-1-1</w:t>
            </w:r>
          </w:p>
        </w:tc>
        <w:tc>
          <w:tcPr>
            <w:tcW w:w="567" w:type="dxa"/>
            <w:shd w:val="clear" w:color="auto" w:fill="auto"/>
          </w:tcPr>
          <w:p w14:paraId="72CD1DE5"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4200DF30" w14:textId="77777777" w:rsidR="002222E4" w:rsidRPr="007E5FE9" w:rsidRDefault="002222E4" w:rsidP="001444CF">
            <w:pPr>
              <w:jc w:val="center"/>
              <w:rPr>
                <w:rFonts w:ascii="Times New Roman" w:hAnsi="Times New Roman"/>
                <w:sz w:val="24"/>
                <w:szCs w:val="24"/>
              </w:rPr>
            </w:pPr>
            <w:r>
              <w:rPr>
                <w:rFonts w:ascii="Times New Roman" w:hAnsi="Times New Roman"/>
                <w:sz w:val="24"/>
                <w:szCs w:val="24"/>
              </w:rPr>
              <w:t>1087</w:t>
            </w:r>
          </w:p>
        </w:tc>
      </w:tr>
      <w:tr w:rsidR="002222E4" w:rsidRPr="00BB0C9F" w14:paraId="4F69B8FA" w14:textId="77777777" w:rsidTr="002222E4">
        <w:trPr>
          <w:trHeight w:val="210"/>
        </w:trPr>
        <w:tc>
          <w:tcPr>
            <w:tcW w:w="535" w:type="dxa"/>
            <w:shd w:val="clear" w:color="auto" w:fill="auto"/>
            <w:vAlign w:val="center"/>
          </w:tcPr>
          <w:p w14:paraId="45B4F00C"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29</w:t>
            </w:r>
          </w:p>
        </w:tc>
        <w:tc>
          <w:tcPr>
            <w:tcW w:w="5952" w:type="dxa"/>
            <w:shd w:val="clear" w:color="auto" w:fill="auto"/>
          </w:tcPr>
          <w:p w14:paraId="4969DE71" w14:textId="77777777" w:rsidR="002222E4" w:rsidRPr="00D67CD5" w:rsidRDefault="002222E4" w:rsidP="008E16FF">
            <w:pPr>
              <w:rPr>
                <w:rFonts w:ascii="Times New Roman" w:hAnsi="Times New Roman"/>
                <w:sz w:val="24"/>
                <w:szCs w:val="24"/>
              </w:rPr>
            </w:pPr>
            <w:r>
              <w:rPr>
                <w:rFonts w:ascii="Times New Roman" w:hAnsi="Times New Roman"/>
                <w:sz w:val="24"/>
                <w:szCs w:val="24"/>
              </w:rPr>
              <w:t>З</w:t>
            </w:r>
            <w:r w:rsidRPr="00D67CD5">
              <w:rPr>
                <w:rFonts w:ascii="Times New Roman" w:hAnsi="Times New Roman"/>
                <w:sz w:val="24"/>
                <w:szCs w:val="24"/>
              </w:rPr>
              <w:t xml:space="preserve">атискач </w:t>
            </w:r>
            <w:proofErr w:type="spellStart"/>
            <w:r w:rsidRPr="00D67CD5">
              <w:rPr>
                <w:rFonts w:ascii="Times New Roman" w:hAnsi="Times New Roman"/>
                <w:sz w:val="24"/>
                <w:szCs w:val="24"/>
              </w:rPr>
              <w:t>плашковий</w:t>
            </w:r>
            <w:proofErr w:type="spellEnd"/>
            <w:r w:rsidRPr="00D67CD5">
              <w:rPr>
                <w:rFonts w:ascii="Times New Roman" w:hAnsi="Times New Roman"/>
                <w:sz w:val="24"/>
                <w:szCs w:val="24"/>
              </w:rPr>
              <w:t xml:space="preserve"> ПС 1-1</w:t>
            </w:r>
          </w:p>
        </w:tc>
        <w:tc>
          <w:tcPr>
            <w:tcW w:w="567" w:type="dxa"/>
            <w:shd w:val="clear" w:color="auto" w:fill="auto"/>
          </w:tcPr>
          <w:p w14:paraId="7D8765F8"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4E5FE1E4" w14:textId="77777777" w:rsidR="002222E4" w:rsidRPr="00D67CD5" w:rsidRDefault="002222E4" w:rsidP="001444CF">
            <w:pPr>
              <w:jc w:val="center"/>
              <w:rPr>
                <w:rFonts w:ascii="Times New Roman" w:hAnsi="Times New Roman"/>
                <w:sz w:val="24"/>
                <w:szCs w:val="24"/>
              </w:rPr>
            </w:pPr>
            <w:r w:rsidRPr="00D67CD5">
              <w:rPr>
                <w:rFonts w:ascii="Times New Roman" w:hAnsi="Times New Roman"/>
                <w:sz w:val="24"/>
                <w:szCs w:val="24"/>
                <w:lang w:bidi="he-IL"/>
              </w:rPr>
              <w:t>1680</w:t>
            </w:r>
          </w:p>
        </w:tc>
      </w:tr>
      <w:tr w:rsidR="002222E4" w:rsidRPr="00BB0C9F" w14:paraId="4B61832A" w14:textId="77777777" w:rsidTr="002222E4">
        <w:trPr>
          <w:trHeight w:val="210"/>
        </w:trPr>
        <w:tc>
          <w:tcPr>
            <w:tcW w:w="535" w:type="dxa"/>
            <w:shd w:val="clear" w:color="auto" w:fill="auto"/>
            <w:vAlign w:val="center"/>
          </w:tcPr>
          <w:p w14:paraId="25EA1DCC"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30</w:t>
            </w:r>
          </w:p>
        </w:tc>
        <w:tc>
          <w:tcPr>
            <w:tcW w:w="5952" w:type="dxa"/>
            <w:shd w:val="clear" w:color="auto" w:fill="auto"/>
          </w:tcPr>
          <w:p w14:paraId="2185DFD2" w14:textId="77777777" w:rsidR="002222E4" w:rsidRPr="00D67CD5" w:rsidRDefault="002222E4" w:rsidP="008E16FF">
            <w:pPr>
              <w:rPr>
                <w:rFonts w:ascii="Times New Roman" w:hAnsi="Times New Roman"/>
                <w:sz w:val="24"/>
                <w:szCs w:val="24"/>
              </w:rPr>
            </w:pPr>
            <w:r>
              <w:rPr>
                <w:rFonts w:ascii="Times New Roman" w:hAnsi="Times New Roman"/>
                <w:sz w:val="24"/>
                <w:szCs w:val="24"/>
              </w:rPr>
              <w:t>З</w:t>
            </w:r>
            <w:r w:rsidRPr="00D67CD5">
              <w:rPr>
                <w:rFonts w:ascii="Times New Roman" w:hAnsi="Times New Roman"/>
                <w:sz w:val="24"/>
                <w:szCs w:val="24"/>
              </w:rPr>
              <w:t xml:space="preserve">атискач </w:t>
            </w:r>
            <w:proofErr w:type="spellStart"/>
            <w:r w:rsidRPr="00D67CD5">
              <w:rPr>
                <w:rFonts w:ascii="Times New Roman" w:hAnsi="Times New Roman"/>
                <w:sz w:val="24"/>
                <w:szCs w:val="24"/>
              </w:rPr>
              <w:t>плашковий</w:t>
            </w:r>
            <w:proofErr w:type="spellEnd"/>
            <w:r w:rsidRPr="00D67CD5">
              <w:rPr>
                <w:rFonts w:ascii="Times New Roman" w:hAnsi="Times New Roman"/>
                <w:sz w:val="24"/>
                <w:szCs w:val="24"/>
              </w:rPr>
              <w:t xml:space="preserve"> ПС 2-1</w:t>
            </w:r>
          </w:p>
        </w:tc>
        <w:tc>
          <w:tcPr>
            <w:tcW w:w="567" w:type="dxa"/>
            <w:shd w:val="clear" w:color="auto" w:fill="auto"/>
          </w:tcPr>
          <w:p w14:paraId="27E8446C"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1495A181" w14:textId="77777777" w:rsidR="002222E4" w:rsidRPr="00D67CD5" w:rsidRDefault="002222E4" w:rsidP="001444CF">
            <w:pPr>
              <w:jc w:val="center"/>
              <w:rPr>
                <w:rFonts w:ascii="Times New Roman" w:hAnsi="Times New Roman"/>
                <w:sz w:val="24"/>
                <w:szCs w:val="24"/>
              </w:rPr>
            </w:pPr>
            <w:r w:rsidRPr="00D67CD5">
              <w:rPr>
                <w:rFonts w:ascii="Times New Roman" w:hAnsi="Times New Roman"/>
                <w:sz w:val="24"/>
                <w:szCs w:val="24"/>
              </w:rPr>
              <w:t>169</w:t>
            </w:r>
          </w:p>
        </w:tc>
      </w:tr>
      <w:tr w:rsidR="002222E4" w:rsidRPr="00BB0C9F" w14:paraId="491CB643" w14:textId="77777777" w:rsidTr="002222E4">
        <w:trPr>
          <w:trHeight w:val="210"/>
        </w:trPr>
        <w:tc>
          <w:tcPr>
            <w:tcW w:w="535" w:type="dxa"/>
            <w:shd w:val="clear" w:color="auto" w:fill="auto"/>
            <w:vAlign w:val="center"/>
          </w:tcPr>
          <w:p w14:paraId="76F1D006"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31</w:t>
            </w:r>
          </w:p>
        </w:tc>
        <w:tc>
          <w:tcPr>
            <w:tcW w:w="5952" w:type="dxa"/>
            <w:shd w:val="clear" w:color="auto" w:fill="auto"/>
          </w:tcPr>
          <w:p w14:paraId="35C67A5B" w14:textId="77777777" w:rsidR="002222E4" w:rsidRPr="00BB05EE" w:rsidRDefault="002222E4" w:rsidP="001444CF">
            <w:pPr>
              <w:spacing w:after="0" w:line="240" w:lineRule="auto"/>
              <w:rPr>
                <w:rFonts w:ascii="Times New Roman" w:hAnsi="Times New Roman"/>
                <w:sz w:val="24"/>
                <w:szCs w:val="24"/>
              </w:rPr>
            </w:pPr>
            <w:r w:rsidRPr="004B43DB">
              <w:rPr>
                <w:rFonts w:ascii="Times New Roman" w:hAnsi="Times New Roman"/>
                <w:sz w:val="24"/>
                <w:szCs w:val="24"/>
                <w:lang w:bidi="he-IL"/>
              </w:rPr>
              <w:t xml:space="preserve">Затискач з’єднувальний </w:t>
            </w:r>
            <w:proofErr w:type="spellStart"/>
            <w:r w:rsidRPr="004B43DB">
              <w:rPr>
                <w:rFonts w:ascii="Times New Roman" w:hAnsi="Times New Roman"/>
                <w:sz w:val="24"/>
                <w:szCs w:val="24"/>
                <w:lang w:bidi="he-IL"/>
              </w:rPr>
              <w:t>плашковий</w:t>
            </w:r>
            <w:proofErr w:type="spellEnd"/>
            <w:r w:rsidRPr="004B43DB">
              <w:rPr>
                <w:rFonts w:ascii="Times New Roman" w:hAnsi="Times New Roman"/>
                <w:sz w:val="24"/>
                <w:szCs w:val="24"/>
                <w:lang w:bidi="he-IL"/>
              </w:rPr>
              <w:t xml:space="preserve"> ПА-2-2</w:t>
            </w:r>
            <w:r>
              <w:rPr>
                <w:rFonts w:ascii="Times New Roman" w:hAnsi="Times New Roman"/>
                <w:bCs/>
                <w:sz w:val="24"/>
                <w:szCs w:val="24"/>
              </w:rPr>
              <w:t xml:space="preserve"> </w:t>
            </w:r>
          </w:p>
        </w:tc>
        <w:tc>
          <w:tcPr>
            <w:tcW w:w="567" w:type="dxa"/>
            <w:shd w:val="clear" w:color="auto" w:fill="auto"/>
          </w:tcPr>
          <w:p w14:paraId="1A50B86C" w14:textId="77777777" w:rsidR="002222E4" w:rsidRPr="00BB0C9F" w:rsidRDefault="002222E4" w:rsidP="001444CF">
            <w:pPr>
              <w:spacing w:after="0" w:line="240" w:lineRule="auto"/>
              <w:jc w:val="center"/>
              <w:rPr>
                <w:rFonts w:ascii="Times New Roman" w:hAnsi="Times New Roman"/>
                <w:sz w:val="24"/>
                <w:szCs w:val="24"/>
              </w:rPr>
            </w:pPr>
            <w:r w:rsidRPr="00BB0C9F">
              <w:rPr>
                <w:rFonts w:ascii="Times New Roman" w:hAnsi="Times New Roman"/>
                <w:sz w:val="24"/>
                <w:szCs w:val="24"/>
              </w:rPr>
              <w:t>шт.</w:t>
            </w:r>
          </w:p>
        </w:tc>
        <w:tc>
          <w:tcPr>
            <w:tcW w:w="851" w:type="dxa"/>
            <w:shd w:val="clear" w:color="auto" w:fill="auto"/>
          </w:tcPr>
          <w:p w14:paraId="25BFC607" w14:textId="77777777" w:rsidR="002222E4" w:rsidRPr="00E80BFD" w:rsidRDefault="002222E4" w:rsidP="001444CF">
            <w:pPr>
              <w:spacing w:after="0" w:line="240" w:lineRule="auto"/>
              <w:jc w:val="center"/>
              <w:rPr>
                <w:rFonts w:ascii="Times New Roman" w:hAnsi="Times New Roman"/>
                <w:sz w:val="24"/>
                <w:szCs w:val="24"/>
              </w:rPr>
            </w:pPr>
            <w:r>
              <w:rPr>
                <w:rFonts w:ascii="Times New Roman" w:hAnsi="Times New Roman"/>
                <w:sz w:val="24"/>
                <w:szCs w:val="24"/>
              </w:rPr>
              <w:t>555</w:t>
            </w:r>
          </w:p>
        </w:tc>
      </w:tr>
      <w:tr w:rsidR="002222E4" w:rsidRPr="00BB0C9F" w14:paraId="3351E53C" w14:textId="77777777" w:rsidTr="002222E4">
        <w:trPr>
          <w:trHeight w:val="210"/>
        </w:trPr>
        <w:tc>
          <w:tcPr>
            <w:tcW w:w="535" w:type="dxa"/>
            <w:shd w:val="clear" w:color="auto" w:fill="auto"/>
            <w:vAlign w:val="center"/>
          </w:tcPr>
          <w:p w14:paraId="6D88F943"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32</w:t>
            </w:r>
          </w:p>
        </w:tc>
        <w:tc>
          <w:tcPr>
            <w:tcW w:w="5952" w:type="dxa"/>
            <w:shd w:val="clear" w:color="auto" w:fill="auto"/>
          </w:tcPr>
          <w:p w14:paraId="3ACF5FC6" w14:textId="77777777" w:rsidR="002222E4" w:rsidRPr="007E5FE9" w:rsidRDefault="002222E4" w:rsidP="001444CF">
            <w:pPr>
              <w:rPr>
                <w:rFonts w:ascii="Times New Roman" w:hAnsi="Times New Roman"/>
                <w:sz w:val="24"/>
                <w:szCs w:val="24"/>
              </w:rPr>
            </w:pPr>
            <w:r>
              <w:rPr>
                <w:rFonts w:ascii="Times New Roman" w:hAnsi="Times New Roman"/>
                <w:sz w:val="24"/>
                <w:szCs w:val="24"/>
              </w:rPr>
              <w:t xml:space="preserve">Коромисло </w:t>
            </w:r>
            <w:r w:rsidRPr="007E5FE9">
              <w:rPr>
                <w:rFonts w:ascii="Times New Roman" w:hAnsi="Times New Roman"/>
                <w:sz w:val="24"/>
                <w:szCs w:val="24"/>
              </w:rPr>
              <w:t xml:space="preserve">2КУ-12-1 </w:t>
            </w:r>
          </w:p>
        </w:tc>
        <w:tc>
          <w:tcPr>
            <w:tcW w:w="567" w:type="dxa"/>
            <w:shd w:val="clear" w:color="auto" w:fill="auto"/>
          </w:tcPr>
          <w:p w14:paraId="409A0014"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6F01CE3D"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26</w:t>
            </w:r>
          </w:p>
        </w:tc>
      </w:tr>
      <w:tr w:rsidR="002222E4" w:rsidRPr="00BB0C9F" w14:paraId="224E2CDB" w14:textId="77777777" w:rsidTr="002222E4">
        <w:trPr>
          <w:trHeight w:val="200"/>
        </w:trPr>
        <w:tc>
          <w:tcPr>
            <w:tcW w:w="535" w:type="dxa"/>
            <w:shd w:val="clear" w:color="auto" w:fill="auto"/>
            <w:vAlign w:val="center"/>
          </w:tcPr>
          <w:p w14:paraId="67D3F800"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33</w:t>
            </w:r>
          </w:p>
        </w:tc>
        <w:tc>
          <w:tcPr>
            <w:tcW w:w="5952" w:type="dxa"/>
            <w:shd w:val="clear" w:color="auto" w:fill="auto"/>
          </w:tcPr>
          <w:p w14:paraId="49DE0399" w14:textId="77777777" w:rsidR="002222E4" w:rsidRPr="007E5FE9" w:rsidRDefault="002222E4" w:rsidP="001444CF">
            <w:pPr>
              <w:rPr>
                <w:rFonts w:ascii="Times New Roman" w:hAnsi="Times New Roman"/>
                <w:sz w:val="24"/>
                <w:szCs w:val="24"/>
              </w:rPr>
            </w:pPr>
            <w:proofErr w:type="spellStart"/>
            <w:r>
              <w:rPr>
                <w:rFonts w:ascii="Times New Roman" w:hAnsi="Times New Roman"/>
                <w:sz w:val="24"/>
                <w:szCs w:val="24"/>
              </w:rPr>
              <w:t>Промланка</w:t>
            </w:r>
            <w:proofErr w:type="spellEnd"/>
            <w:r>
              <w:rPr>
                <w:rFonts w:ascii="Times New Roman" w:hAnsi="Times New Roman"/>
                <w:sz w:val="24"/>
                <w:szCs w:val="24"/>
              </w:rPr>
              <w:t xml:space="preserve"> </w:t>
            </w:r>
            <w:r w:rsidRPr="007E5FE9">
              <w:rPr>
                <w:rFonts w:ascii="Times New Roman" w:hAnsi="Times New Roman"/>
                <w:sz w:val="24"/>
                <w:szCs w:val="24"/>
              </w:rPr>
              <w:t xml:space="preserve">ПРР 12-1 </w:t>
            </w:r>
          </w:p>
        </w:tc>
        <w:tc>
          <w:tcPr>
            <w:tcW w:w="567" w:type="dxa"/>
            <w:shd w:val="clear" w:color="auto" w:fill="auto"/>
          </w:tcPr>
          <w:p w14:paraId="653CD820"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6A3C31C4"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9</w:t>
            </w:r>
          </w:p>
        </w:tc>
      </w:tr>
      <w:tr w:rsidR="002222E4" w:rsidRPr="00BB0C9F" w14:paraId="516D02B9" w14:textId="77777777" w:rsidTr="002222E4">
        <w:trPr>
          <w:trHeight w:val="396"/>
        </w:trPr>
        <w:tc>
          <w:tcPr>
            <w:tcW w:w="535" w:type="dxa"/>
            <w:shd w:val="clear" w:color="auto" w:fill="auto"/>
            <w:vAlign w:val="center"/>
          </w:tcPr>
          <w:p w14:paraId="2C1BA2AE"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34</w:t>
            </w:r>
          </w:p>
        </w:tc>
        <w:tc>
          <w:tcPr>
            <w:tcW w:w="5952" w:type="dxa"/>
            <w:shd w:val="clear" w:color="auto" w:fill="auto"/>
          </w:tcPr>
          <w:p w14:paraId="3B3CADE0" w14:textId="77777777" w:rsidR="002222E4" w:rsidRPr="007E5FE9" w:rsidRDefault="002222E4" w:rsidP="001444CF">
            <w:pPr>
              <w:rPr>
                <w:rFonts w:ascii="Times New Roman" w:hAnsi="Times New Roman"/>
                <w:sz w:val="24"/>
                <w:szCs w:val="24"/>
              </w:rPr>
            </w:pPr>
            <w:proofErr w:type="spellStart"/>
            <w:r>
              <w:rPr>
                <w:rFonts w:ascii="Times New Roman" w:hAnsi="Times New Roman"/>
                <w:sz w:val="24"/>
                <w:szCs w:val="24"/>
              </w:rPr>
              <w:t>Промланка</w:t>
            </w:r>
            <w:proofErr w:type="spellEnd"/>
            <w:r w:rsidRPr="007E5FE9">
              <w:rPr>
                <w:rFonts w:ascii="Times New Roman" w:hAnsi="Times New Roman"/>
                <w:sz w:val="24"/>
                <w:szCs w:val="24"/>
              </w:rPr>
              <w:t xml:space="preserve"> ПРР 7-1 </w:t>
            </w:r>
          </w:p>
        </w:tc>
        <w:tc>
          <w:tcPr>
            <w:tcW w:w="567" w:type="dxa"/>
            <w:shd w:val="clear" w:color="auto" w:fill="auto"/>
          </w:tcPr>
          <w:p w14:paraId="21E73ADA"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3EC973D2"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18</w:t>
            </w:r>
          </w:p>
        </w:tc>
      </w:tr>
      <w:tr w:rsidR="002222E4" w:rsidRPr="00BB0C9F" w14:paraId="43CE4F88" w14:textId="77777777" w:rsidTr="002222E4">
        <w:trPr>
          <w:trHeight w:val="334"/>
        </w:trPr>
        <w:tc>
          <w:tcPr>
            <w:tcW w:w="535" w:type="dxa"/>
            <w:shd w:val="clear" w:color="auto" w:fill="auto"/>
            <w:vAlign w:val="center"/>
          </w:tcPr>
          <w:p w14:paraId="5E0E5F54"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35</w:t>
            </w:r>
          </w:p>
        </w:tc>
        <w:tc>
          <w:tcPr>
            <w:tcW w:w="5952" w:type="dxa"/>
            <w:shd w:val="clear" w:color="auto" w:fill="auto"/>
          </w:tcPr>
          <w:p w14:paraId="686BF779" w14:textId="77777777" w:rsidR="002222E4" w:rsidRPr="007E5FE9" w:rsidRDefault="002222E4" w:rsidP="001444CF">
            <w:pPr>
              <w:rPr>
                <w:rFonts w:ascii="Times New Roman" w:hAnsi="Times New Roman"/>
                <w:sz w:val="24"/>
                <w:szCs w:val="24"/>
              </w:rPr>
            </w:pPr>
            <w:proofErr w:type="spellStart"/>
            <w:r>
              <w:rPr>
                <w:rFonts w:ascii="Times New Roman" w:hAnsi="Times New Roman"/>
                <w:sz w:val="24"/>
                <w:szCs w:val="24"/>
              </w:rPr>
              <w:t>Промланка</w:t>
            </w:r>
            <w:proofErr w:type="spellEnd"/>
            <w:r w:rsidRPr="007E5FE9">
              <w:rPr>
                <w:rFonts w:ascii="Times New Roman" w:hAnsi="Times New Roman"/>
                <w:sz w:val="24"/>
                <w:szCs w:val="24"/>
              </w:rPr>
              <w:t xml:space="preserve"> ПРТ-12/7-2 </w:t>
            </w:r>
          </w:p>
        </w:tc>
        <w:tc>
          <w:tcPr>
            <w:tcW w:w="567" w:type="dxa"/>
            <w:shd w:val="clear" w:color="auto" w:fill="auto"/>
          </w:tcPr>
          <w:p w14:paraId="1101D49F"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0E468E50"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3</w:t>
            </w:r>
          </w:p>
        </w:tc>
      </w:tr>
      <w:tr w:rsidR="002222E4" w:rsidRPr="00BB0C9F" w14:paraId="0ADBF79D" w14:textId="77777777" w:rsidTr="002222E4">
        <w:trPr>
          <w:trHeight w:val="376"/>
        </w:trPr>
        <w:tc>
          <w:tcPr>
            <w:tcW w:w="535" w:type="dxa"/>
            <w:shd w:val="clear" w:color="auto" w:fill="auto"/>
            <w:vAlign w:val="center"/>
          </w:tcPr>
          <w:p w14:paraId="5CCDDE49"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36</w:t>
            </w:r>
          </w:p>
        </w:tc>
        <w:tc>
          <w:tcPr>
            <w:tcW w:w="5952" w:type="dxa"/>
            <w:shd w:val="clear" w:color="auto" w:fill="auto"/>
          </w:tcPr>
          <w:p w14:paraId="60D5741A" w14:textId="77777777" w:rsidR="002222E4" w:rsidRPr="007E5FE9" w:rsidRDefault="002222E4" w:rsidP="001444CF">
            <w:pPr>
              <w:rPr>
                <w:rFonts w:ascii="Times New Roman" w:hAnsi="Times New Roman"/>
                <w:sz w:val="24"/>
                <w:szCs w:val="24"/>
              </w:rPr>
            </w:pPr>
            <w:proofErr w:type="spellStart"/>
            <w:r>
              <w:rPr>
                <w:rFonts w:ascii="Times New Roman" w:hAnsi="Times New Roman"/>
                <w:sz w:val="24"/>
                <w:szCs w:val="24"/>
              </w:rPr>
              <w:t>Промланка</w:t>
            </w:r>
            <w:proofErr w:type="spellEnd"/>
            <w:r w:rsidRPr="007E5FE9">
              <w:rPr>
                <w:rFonts w:ascii="Times New Roman" w:hAnsi="Times New Roman"/>
                <w:sz w:val="24"/>
                <w:szCs w:val="24"/>
              </w:rPr>
              <w:t xml:space="preserve"> ПТМ 7-2 </w:t>
            </w:r>
          </w:p>
        </w:tc>
        <w:tc>
          <w:tcPr>
            <w:tcW w:w="567" w:type="dxa"/>
            <w:shd w:val="clear" w:color="auto" w:fill="auto"/>
          </w:tcPr>
          <w:p w14:paraId="77D404A0"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1BC25FA5"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20</w:t>
            </w:r>
          </w:p>
        </w:tc>
      </w:tr>
      <w:tr w:rsidR="002222E4" w:rsidRPr="00BB0C9F" w14:paraId="299B3315" w14:textId="77777777" w:rsidTr="002222E4">
        <w:trPr>
          <w:trHeight w:val="355"/>
        </w:trPr>
        <w:tc>
          <w:tcPr>
            <w:tcW w:w="535" w:type="dxa"/>
            <w:shd w:val="clear" w:color="auto" w:fill="auto"/>
            <w:vAlign w:val="center"/>
          </w:tcPr>
          <w:p w14:paraId="33B6FE21"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37</w:t>
            </w:r>
          </w:p>
        </w:tc>
        <w:tc>
          <w:tcPr>
            <w:tcW w:w="5952" w:type="dxa"/>
            <w:shd w:val="clear" w:color="auto" w:fill="auto"/>
          </w:tcPr>
          <w:p w14:paraId="0E400564"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С</w:t>
            </w:r>
            <w:r>
              <w:rPr>
                <w:rFonts w:ascii="Times New Roman" w:hAnsi="Times New Roman"/>
                <w:sz w:val="24"/>
                <w:szCs w:val="24"/>
              </w:rPr>
              <w:t>ерга</w:t>
            </w:r>
            <w:r w:rsidRPr="007E5FE9">
              <w:rPr>
                <w:rFonts w:ascii="Times New Roman" w:hAnsi="Times New Roman"/>
                <w:sz w:val="24"/>
                <w:szCs w:val="24"/>
              </w:rPr>
              <w:t xml:space="preserve"> СРС 7-16 </w:t>
            </w:r>
          </w:p>
        </w:tc>
        <w:tc>
          <w:tcPr>
            <w:tcW w:w="567" w:type="dxa"/>
            <w:shd w:val="clear" w:color="auto" w:fill="auto"/>
          </w:tcPr>
          <w:p w14:paraId="491B9928"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42CF667A" w14:textId="77777777" w:rsidR="002222E4" w:rsidRPr="007E5FE9" w:rsidRDefault="002222E4" w:rsidP="001444CF">
            <w:pPr>
              <w:jc w:val="center"/>
              <w:rPr>
                <w:rFonts w:ascii="Times New Roman" w:hAnsi="Times New Roman"/>
                <w:sz w:val="24"/>
                <w:szCs w:val="24"/>
              </w:rPr>
            </w:pPr>
            <w:r>
              <w:rPr>
                <w:rFonts w:ascii="Times New Roman" w:hAnsi="Times New Roman"/>
                <w:sz w:val="24"/>
                <w:szCs w:val="24"/>
              </w:rPr>
              <w:t>124</w:t>
            </w:r>
          </w:p>
        </w:tc>
      </w:tr>
      <w:tr w:rsidR="002222E4" w:rsidRPr="00BB0C9F" w14:paraId="05D7D852" w14:textId="77777777" w:rsidTr="002222E4">
        <w:trPr>
          <w:trHeight w:val="355"/>
        </w:trPr>
        <w:tc>
          <w:tcPr>
            <w:tcW w:w="535" w:type="dxa"/>
            <w:shd w:val="clear" w:color="auto" w:fill="auto"/>
            <w:vAlign w:val="center"/>
          </w:tcPr>
          <w:p w14:paraId="42038186"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38</w:t>
            </w:r>
          </w:p>
        </w:tc>
        <w:tc>
          <w:tcPr>
            <w:tcW w:w="5952" w:type="dxa"/>
            <w:shd w:val="clear" w:color="auto" w:fill="auto"/>
          </w:tcPr>
          <w:p w14:paraId="1B8CC3CE"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С</w:t>
            </w:r>
            <w:r>
              <w:rPr>
                <w:rFonts w:ascii="Times New Roman" w:hAnsi="Times New Roman"/>
                <w:sz w:val="24"/>
                <w:szCs w:val="24"/>
              </w:rPr>
              <w:t>ерга СР</w:t>
            </w:r>
            <w:r>
              <w:rPr>
                <w:rFonts w:ascii="Times New Roman" w:hAnsi="Times New Roman"/>
                <w:sz w:val="24"/>
                <w:szCs w:val="24"/>
                <w:lang w:val="en-US"/>
              </w:rPr>
              <w:t xml:space="preserve"> </w:t>
            </w:r>
            <w:r>
              <w:rPr>
                <w:rFonts w:ascii="Times New Roman" w:hAnsi="Times New Roman"/>
                <w:sz w:val="24"/>
                <w:szCs w:val="24"/>
              </w:rPr>
              <w:t>-</w:t>
            </w:r>
            <w:r w:rsidRPr="007E5FE9">
              <w:rPr>
                <w:rFonts w:ascii="Times New Roman" w:hAnsi="Times New Roman"/>
                <w:sz w:val="24"/>
                <w:szCs w:val="24"/>
              </w:rPr>
              <w:t xml:space="preserve"> 7-16</w:t>
            </w:r>
          </w:p>
        </w:tc>
        <w:tc>
          <w:tcPr>
            <w:tcW w:w="567" w:type="dxa"/>
            <w:shd w:val="clear" w:color="auto" w:fill="auto"/>
          </w:tcPr>
          <w:p w14:paraId="02406C50" w14:textId="77777777" w:rsidR="002222E4" w:rsidRPr="009567CD" w:rsidRDefault="002222E4" w:rsidP="001444CF">
            <w:pPr>
              <w:spacing w:after="0" w:line="240" w:lineRule="auto"/>
              <w:jc w:val="center"/>
              <w:rPr>
                <w:rFonts w:ascii="Times New Roman" w:hAnsi="Times New Roman"/>
                <w:sz w:val="24"/>
                <w:szCs w:val="24"/>
              </w:rPr>
            </w:pPr>
            <w:r>
              <w:rPr>
                <w:rFonts w:ascii="Times New Roman" w:hAnsi="Times New Roman"/>
                <w:sz w:val="24"/>
                <w:szCs w:val="24"/>
              </w:rPr>
              <w:t>ш</w:t>
            </w:r>
            <w:r w:rsidRPr="007E5FE9">
              <w:rPr>
                <w:rFonts w:ascii="Times New Roman" w:hAnsi="Times New Roman"/>
                <w:sz w:val="24"/>
                <w:szCs w:val="24"/>
              </w:rPr>
              <w:t>т</w:t>
            </w:r>
            <w:r>
              <w:rPr>
                <w:rFonts w:ascii="Times New Roman" w:hAnsi="Times New Roman"/>
                <w:sz w:val="24"/>
                <w:szCs w:val="24"/>
              </w:rPr>
              <w:t>.</w:t>
            </w:r>
          </w:p>
        </w:tc>
        <w:tc>
          <w:tcPr>
            <w:tcW w:w="851" w:type="dxa"/>
            <w:shd w:val="clear" w:color="auto" w:fill="auto"/>
          </w:tcPr>
          <w:p w14:paraId="7C87EE8F" w14:textId="77777777" w:rsidR="002222E4" w:rsidRDefault="002222E4" w:rsidP="001444CF">
            <w:pPr>
              <w:jc w:val="center"/>
              <w:rPr>
                <w:rFonts w:ascii="Times New Roman" w:hAnsi="Times New Roman"/>
                <w:sz w:val="24"/>
                <w:szCs w:val="24"/>
              </w:rPr>
            </w:pPr>
            <w:r>
              <w:rPr>
                <w:rFonts w:ascii="Times New Roman" w:hAnsi="Times New Roman"/>
                <w:sz w:val="24"/>
                <w:szCs w:val="24"/>
              </w:rPr>
              <w:t>18</w:t>
            </w:r>
          </w:p>
        </w:tc>
      </w:tr>
      <w:tr w:rsidR="002222E4" w:rsidRPr="00BB0C9F" w14:paraId="0F0DCC2D" w14:textId="77777777" w:rsidTr="002222E4">
        <w:trPr>
          <w:trHeight w:val="222"/>
        </w:trPr>
        <w:tc>
          <w:tcPr>
            <w:tcW w:w="535" w:type="dxa"/>
            <w:shd w:val="clear" w:color="auto" w:fill="auto"/>
            <w:vAlign w:val="center"/>
          </w:tcPr>
          <w:p w14:paraId="44926947"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39</w:t>
            </w:r>
          </w:p>
        </w:tc>
        <w:tc>
          <w:tcPr>
            <w:tcW w:w="5952" w:type="dxa"/>
            <w:shd w:val="clear" w:color="auto" w:fill="auto"/>
          </w:tcPr>
          <w:p w14:paraId="3FDD9811"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С</w:t>
            </w:r>
            <w:r>
              <w:rPr>
                <w:rFonts w:ascii="Times New Roman" w:hAnsi="Times New Roman"/>
                <w:sz w:val="24"/>
                <w:szCs w:val="24"/>
              </w:rPr>
              <w:t>коба</w:t>
            </w:r>
            <w:r w:rsidRPr="007E5FE9">
              <w:rPr>
                <w:rFonts w:ascii="Times New Roman" w:hAnsi="Times New Roman"/>
                <w:sz w:val="24"/>
                <w:szCs w:val="24"/>
              </w:rPr>
              <w:t xml:space="preserve"> СК-7-1А </w:t>
            </w:r>
          </w:p>
        </w:tc>
        <w:tc>
          <w:tcPr>
            <w:tcW w:w="567" w:type="dxa"/>
            <w:shd w:val="clear" w:color="auto" w:fill="auto"/>
          </w:tcPr>
          <w:p w14:paraId="331FA4C2"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6000857C" w14:textId="77777777" w:rsidR="002222E4" w:rsidRPr="007E5FE9" w:rsidRDefault="002222E4" w:rsidP="001444CF">
            <w:pPr>
              <w:jc w:val="center"/>
              <w:rPr>
                <w:rFonts w:ascii="Times New Roman" w:hAnsi="Times New Roman"/>
                <w:sz w:val="24"/>
                <w:szCs w:val="24"/>
              </w:rPr>
            </w:pPr>
            <w:r>
              <w:rPr>
                <w:rFonts w:ascii="Times New Roman" w:hAnsi="Times New Roman"/>
                <w:sz w:val="24"/>
                <w:szCs w:val="24"/>
              </w:rPr>
              <w:t>97</w:t>
            </w:r>
          </w:p>
        </w:tc>
      </w:tr>
      <w:tr w:rsidR="002222E4" w:rsidRPr="00BB0C9F" w14:paraId="56CE2AD0" w14:textId="77777777" w:rsidTr="002222E4">
        <w:trPr>
          <w:trHeight w:val="293"/>
        </w:trPr>
        <w:tc>
          <w:tcPr>
            <w:tcW w:w="535" w:type="dxa"/>
            <w:shd w:val="clear" w:color="auto" w:fill="auto"/>
            <w:vAlign w:val="center"/>
          </w:tcPr>
          <w:p w14:paraId="1F5EA3EE" w14:textId="77777777" w:rsidR="002222E4" w:rsidRDefault="002222E4" w:rsidP="001444CF">
            <w:pPr>
              <w:jc w:val="right"/>
              <w:rPr>
                <w:rFonts w:ascii="Times New Roman" w:hAnsi="Times New Roman"/>
                <w:sz w:val="24"/>
                <w:szCs w:val="24"/>
              </w:rPr>
            </w:pPr>
            <w:r>
              <w:rPr>
                <w:rFonts w:ascii="Times New Roman" w:hAnsi="Times New Roman"/>
                <w:sz w:val="24"/>
                <w:szCs w:val="24"/>
              </w:rPr>
              <w:t>40</w:t>
            </w:r>
          </w:p>
        </w:tc>
        <w:tc>
          <w:tcPr>
            <w:tcW w:w="5952" w:type="dxa"/>
            <w:shd w:val="clear" w:color="auto" w:fill="auto"/>
          </w:tcPr>
          <w:p w14:paraId="0CC3A32D"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С</w:t>
            </w:r>
            <w:r>
              <w:rPr>
                <w:rFonts w:ascii="Times New Roman" w:hAnsi="Times New Roman"/>
                <w:sz w:val="24"/>
                <w:szCs w:val="24"/>
              </w:rPr>
              <w:t>коба</w:t>
            </w:r>
            <w:r w:rsidRPr="007E5FE9">
              <w:rPr>
                <w:rFonts w:ascii="Times New Roman" w:hAnsi="Times New Roman"/>
                <w:sz w:val="24"/>
                <w:szCs w:val="24"/>
              </w:rPr>
              <w:t xml:space="preserve"> СКД -10- 1 </w:t>
            </w:r>
          </w:p>
        </w:tc>
        <w:tc>
          <w:tcPr>
            <w:tcW w:w="567" w:type="dxa"/>
            <w:shd w:val="clear" w:color="auto" w:fill="auto"/>
          </w:tcPr>
          <w:p w14:paraId="4857B44A"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67AC4489"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73</w:t>
            </w:r>
          </w:p>
        </w:tc>
      </w:tr>
      <w:tr w:rsidR="002222E4" w:rsidRPr="00BB0C9F" w14:paraId="67187CF2" w14:textId="77777777" w:rsidTr="002222E4">
        <w:trPr>
          <w:trHeight w:val="220"/>
        </w:trPr>
        <w:tc>
          <w:tcPr>
            <w:tcW w:w="535" w:type="dxa"/>
            <w:shd w:val="clear" w:color="auto" w:fill="auto"/>
          </w:tcPr>
          <w:p w14:paraId="3E4D4EBF" w14:textId="77777777" w:rsidR="002222E4" w:rsidRPr="00BB0C9F" w:rsidRDefault="002222E4" w:rsidP="001444CF">
            <w:pPr>
              <w:spacing w:after="0" w:line="240" w:lineRule="auto"/>
              <w:rPr>
                <w:rFonts w:ascii="Times New Roman" w:hAnsi="Times New Roman"/>
                <w:sz w:val="24"/>
                <w:szCs w:val="24"/>
              </w:rPr>
            </w:pPr>
            <w:r>
              <w:rPr>
                <w:rFonts w:ascii="Times New Roman" w:hAnsi="Times New Roman"/>
                <w:sz w:val="24"/>
                <w:szCs w:val="24"/>
              </w:rPr>
              <w:t xml:space="preserve"> 41</w:t>
            </w:r>
          </w:p>
        </w:tc>
        <w:tc>
          <w:tcPr>
            <w:tcW w:w="5952" w:type="dxa"/>
            <w:shd w:val="clear" w:color="auto" w:fill="auto"/>
          </w:tcPr>
          <w:p w14:paraId="36D2BF6B" w14:textId="77777777" w:rsidR="002222E4" w:rsidRPr="007E5FE9" w:rsidRDefault="002222E4" w:rsidP="001444CF">
            <w:pPr>
              <w:rPr>
                <w:rFonts w:ascii="Times New Roman" w:hAnsi="Times New Roman"/>
                <w:sz w:val="24"/>
                <w:szCs w:val="24"/>
              </w:rPr>
            </w:pPr>
            <w:r w:rsidRPr="007E5FE9">
              <w:rPr>
                <w:rFonts w:ascii="Times New Roman" w:hAnsi="Times New Roman"/>
                <w:sz w:val="24"/>
                <w:szCs w:val="24"/>
              </w:rPr>
              <w:t>В</w:t>
            </w:r>
            <w:r>
              <w:rPr>
                <w:rFonts w:ascii="Times New Roman" w:hAnsi="Times New Roman"/>
                <w:sz w:val="24"/>
                <w:szCs w:val="24"/>
              </w:rPr>
              <w:t>ушко</w:t>
            </w:r>
            <w:r w:rsidRPr="007E5FE9">
              <w:rPr>
                <w:rFonts w:ascii="Times New Roman" w:hAnsi="Times New Roman"/>
                <w:sz w:val="24"/>
                <w:szCs w:val="24"/>
              </w:rPr>
              <w:t xml:space="preserve"> У1-7-16 </w:t>
            </w:r>
          </w:p>
        </w:tc>
        <w:tc>
          <w:tcPr>
            <w:tcW w:w="567" w:type="dxa"/>
            <w:shd w:val="clear" w:color="auto" w:fill="auto"/>
          </w:tcPr>
          <w:p w14:paraId="4E063108"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5E93CC7B" w14:textId="77777777" w:rsidR="002222E4" w:rsidRPr="007E5FE9" w:rsidRDefault="002222E4" w:rsidP="001444CF">
            <w:pPr>
              <w:jc w:val="center"/>
              <w:rPr>
                <w:rFonts w:ascii="Times New Roman" w:hAnsi="Times New Roman"/>
                <w:sz w:val="24"/>
                <w:szCs w:val="24"/>
              </w:rPr>
            </w:pPr>
            <w:r>
              <w:rPr>
                <w:rFonts w:ascii="Times New Roman" w:hAnsi="Times New Roman"/>
                <w:sz w:val="24"/>
                <w:szCs w:val="24"/>
              </w:rPr>
              <w:t>28</w:t>
            </w:r>
          </w:p>
        </w:tc>
      </w:tr>
      <w:tr w:rsidR="002222E4" w:rsidRPr="00BB0C9F" w14:paraId="4410A08F" w14:textId="77777777" w:rsidTr="002222E4">
        <w:trPr>
          <w:trHeight w:val="229"/>
        </w:trPr>
        <w:tc>
          <w:tcPr>
            <w:tcW w:w="535" w:type="dxa"/>
            <w:shd w:val="clear" w:color="auto" w:fill="auto"/>
            <w:vAlign w:val="center"/>
          </w:tcPr>
          <w:p w14:paraId="317E5031"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42</w:t>
            </w:r>
          </w:p>
        </w:tc>
        <w:tc>
          <w:tcPr>
            <w:tcW w:w="5952" w:type="dxa"/>
            <w:shd w:val="clear" w:color="auto" w:fill="auto"/>
          </w:tcPr>
          <w:p w14:paraId="55D74071" w14:textId="77777777" w:rsidR="002222E4" w:rsidRPr="004B43DB" w:rsidRDefault="002222E4" w:rsidP="001444CF">
            <w:pPr>
              <w:rPr>
                <w:rFonts w:ascii="Times New Roman" w:hAnsi="Times New Roman"/>
                <w:sz w:val="24"/>
                <w:szCs w:val="24"/>
              </w:rPr>
            </w:pPr>
            <w:r w:rsidRPr="004B43DB">
              <w:rPr>
                <w:rFonts w:ascii="Times New Roman" w:hAnsi="Times New Roman"/>
                <w:sz w:val="24"/>
                <w:szCs w:val="24"/>
              </w:rPr>
              <w:t xml:space="preserve">Вушко УСК-7-16 </w:t>
            </w:r>
          </w:p>
        </w:tc>
        <w:tc>
          <w:tcPr>
            <w:tcW w:w="567" w:type="dxa"/>
            <w:shd w:val="clear" w:color="auto" w:fill="auto"/>
          </w:tcPr>
          <w:p w14:paraId="3DD00452"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70428C63"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45</w:t>
            </w:r>
          </w:p>
        </w:tc>
      </w:tr>
      <w:tr w:rsidR="002222E4" w:rsidRPr="00BB0C9F" w14:paraId="32030FCD" w14:textId="77777777" w:rsidTr="002222E4">
        <w:trPr>
          <w:trHeight w:val="209"/>
        </w:trPr>
        <w:tc>
          <w:tcPr>
            <w:tcW w:w="535" w:type="dxa"/>
            <w:shd w:val="clear" w:color="auto" w:fill="auto"/>
            <w:vAlign w:val="center"/>
          </w:tcPr>
          <w:p w14:paraId="4CEC6BAF"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43</w:t>
            </w:r>
          </w:p>
        </w:tc>
        <w:tc>
          <w:tcPr>
            <w:tcW w:w="5952" w:type="dxa"/>
            <w:shd w:val="clear" w:color="auto" w:fill="auto"/>
          </w:tcPr>
          <w:p w14:paraId="24EBFB55" w14:textId="77777777" w:rsidR="002222E4" w:rsidRPr="008E16FF" w:rsidRDefault="002222E4" w:rsidP="001444CF">
            <w:pPr>
              <w:rPr>
                <w:rFonts w:ascii="Times New Roman" w:hAnsi="Times New Roman"/>
                <w:sz w:val="24"/>
                <w:szCs w:val="24"/>
              </w:rPr>
            </w:pPr>
            <w:r w:rsidRPr="008E16FF">
              <w:rPr>
                <w:rFonts w:ascii="Times New Roman" w:hAnsi="Times New Roman"/>
                <w:sz w:val="24"/>
                <w:szCs w:val="24"/>
              </w:rPr>
              <w:t xml:space="preserve">Палець в зборі для </w:t>
            </w:r>
            <w:proofErr w:type="spellStart"/>
            <w:r w:rsidRPr="008E16FF">
              <w:rPr>
                <w:rFonts w:ascii="Times New Roman" w:hAnsi="Times New Roman"/>
                <w:sz w:val="24"/>
                <w:szCs w:val="24"/>
              </w:rPr>
              <w:t>зажима</w:t>
            </w:r>
            <w:proofErr w:type="spellEnd"/>
            <w:r w:rsidRPr="008E16FF">
              <w:rPr>
                <w:rFonts w:ascii="Times New Roman" w:hAnsi="Times New Roman"/>
                <w:sz w:val="24"/>
                <w:szCs w:val="24"/>
              </w:rPr>
              <w:t xml:space="preserve"> ПГН-3-5 </w:t>
            </w:r>
          </w:p>
        </w:tc>
        <w:tc>
          <w:tcPr>
            <w:tcW w:w="567" w:type="dxa"/>
            <w:shd w:val="clear" w:color="auto" w:fill="auto"/>
          </w:tcPr>
          <w:p w14:paraId="0C15AECB" w14:textId="77777777" w:rsidR="002222E4" w:rsidRPr="007E5FE9" w:rsidRDefault="002222E4" w:rsidP="001444CF">
            <w:pPr>
              <w:spacing w:after="0" w:line="240" w:lineRule="auto"/>
              <w:jc w:val="center"/>
              <w:rPr>
                <w:rFonts w:ascii="Times New Roman" w:hAnsi="Times New Roman"/>
                <w:sz w:val="24"/>
                <w:szCs w:val="24"/>
              </w:rPr>
            </w:pPr>
            <w:r w:rsidRPr="007E5FE9">
              <w:rPr>
                <w:rFonts w:ascii="Times New Roman" w:hAnsi="Times New Roman"/>
                <w:sz w:val="24"/>
                <w:szCs w:val="24"/>
              </w:rPr>
              <w:t>шт.</w:t>
            </w:r>
          </w:p>
        </w:tc>
        <w:tc>
          <w:tcPr>
            <w:tcW w:w="851" w:type="dxa"/>
            <w:shd w:val="clear" w:color="auto" w:fill="auto"/>
          </w:tcPr>
          <w:p w14:paraId="36DF5D17" w14:textId="77777777" w:rsidR="002222E4" w:rsidRPr="007E5FE9" w:rsidRDefault="002222E4" w:rsidP="001444CF">
            <w:pPr>
              <w:jc w:val="center"/>
              <w:rPr>
                <w:rFonts w:ascii="Times New Roman" w:hAnsi="Times New Roman"/>
                <w:sz w:val="24"/>
                <w:szCs w:val="24"/>
              </w:rPr>
            </w:pPr>
            <w:r w:rsidRPr="007E5FE9">
              <w:rPr>
                <w:rFonts w:ascii="Times New Roman" w:hAnsi="Times New Roman"/>
                <w:sz w:val="24"/>
                <w:szCs w:val="24"/>
              </w:rPr>
              <w:t>374</w:t>
            </w:r>
          </w:p>
        </w:tc>
      </w:tr>
      <w:tr w:rsidR="002222E4" w:rsidRPr="00BB0C9F" w14:paraId="2B007B08" w14:textId="77777777" w:rsidTr="002222E4">
        <w:trPr>
          <w:trHeight w:val="167"/>
        </w:trPr>
        <w:tc>
          <w:tcPr>
            <w:tcW w:w="535" w:type="dxa"/>
            <w:shd w:val="clear" w:color="auto" w:fill="auto"/>
            <w:vAlign w:val="center"/>
          </w:tcPr>
          <w:p w14:paraId="3A81FA26" w14:textId="77777777" w:rsidR="002222E4" w:rsidRPr="007E5FE9" w:rsidRDefault="002222E4" w:rsidP="001444CF">
            <w:pPr>
              <w:jc w:val="right"/>
              <w:rPr>
                <w:rFonts w:ascii="Times New Roman" w:hAnsi="Times New Roman"/>
                <w:sz w:val="24"/>
                <w:szCs w:val="24"/>
              </w:rPr>
            </w:pPr>
            <w:r>
              <w:rPr>
                <w:rFonts w:ascii="Times New Roman" w:hAnsi="Times New Roman"/>
                <w:sz w:val="24"/>
                <w:szCs w:val="24"/>
              </w:rPr>
              <w:t>44</w:t>
            </w:r>
          </w:p>
        </w:tc>
        <w:tc>
          <w:tcPr>
            <w:tcW w:w="5952" w:type="dxa"/>
            <w:shd w:val="clear" w:color="auto" w:fill="auto"/>
          </w:tcPr>
          <w:p w14:paraId="27665301" w14:textId="77777777" w:rsidR="002222E4" w:rsidRPr="00BB0C9F" w:rsidRDefault="002222E4" w:rsidP="001444CF">
            <w:pPr>
              <w:spacing w:after="0" w:line="240" w:lineRule="auto"/>
              <w:rPr>
                <w:rFonts w:ascii="Times New Roman" w:hAnsi="Times New Roman"/>
                <w:sz w:val="24"/>
                <w:szCs w:val="24"/>
              </w:rPr>
            </w:pPr>
            <w:r w:rsidRPr="00BB0C9F">
              <w:rPr>
                <w:rFonts w:ascii="Times New Roman" w:hAnsi="Times New Roman"/>
                <w:sz w:val="24"/>
                <w:szCs w:val="24"/>
              </w:rPr>
              <w:t>Гільза алюмінієва ГА-</w:t>
            </w:r>
            <w:r>
              <w:rPr>
                <w:rFonts w:ascii="Times New Roman" w:hAnsi="Times New Roman"/>
                <w:sz w:val="24"/>
                <w:szCs w:val="24"/>
              </w:rPr>
              <w:t>70</w:t>
            </w:r>
          </w:p>
        </w:tc>
        <w:tc>
          <w:tcPr>
            <w:tcW w:w="567" w:type="dxa"/>
            <w:shd w:val="clear" w:color="auto" w:fill="auto"/>
          </w:tcPr>
          <w:p w14:paraId="1B8B26FB" w14:textId="77777777" w:rsidR="002222E4" w:rsidRPr="00BB0C9F" w:rsidRDefault="002222E4" w:rsidP="001444CF">
            <w:pPr>
              <w:spacing w:after="0" w:line="240" w:lineRule="auto"/>
              <w:jc w:val="center"/>
              <w:rPr>
                <w:rFonts w:ascii="Times New Roman" w:hAnsi="Times New Roman"/>
                <w:sz w:val="24"/>
                <w:szCs w:val="24"/>
              </w:rPr>
            </w:pPr>
            <w:r w:rsidRPr="00BB0C9F">
              <w:rPr>
                <w:rFonts w:ascii="Times New Roman" w:hAnsi="Times New Roman"/>
                <w:sz w:val="24"/>
                <w:szCs w:val="24"/>
              </w:rPr>
              <w:t>шт.</w:t>
            </w:r>
          </w:p>
        </w:tc>
        <w:tc>
          <w:tcPr>
            <w:tcW w:w="851" w:type="dxa"/>
            <w:shd w:val="clear" w:color="auto" w:fill="auto"/>
          </w:tcPr>
          <w:p w14:paraId="446327F3" w14:textId="77777777" w:rsidR="002222E4" w:rsidRPr="00BB0C9F" w:rsidRDefault="002222E4" w:rsidP="001444CF">
            <w:pPr>
              <w:spacing w:after="0" w:line="240" w:lineRule="auto"/>
              <w:jc w:val="center"/>
              <w:rPr>
                <w:rFonts w:ascii="Times New Roman" w:hAnsi="Times New Roman"/>
                <w:sz w:val="24"/>
                <w:szCs w:val="24"/>
              </w:rPr>
            </w:pPr>
            <w:r>
              <w:rPr>
                <w:rFonts w:ascii="Times New Roman" w:hAnsi="Times New Roman"/>
                <w:sz w:val="24"/>
                <w:szCs w:val="24"/>
              </w:rPr>
              <w:t>98</w:t>
            </w:r>
          </w:p>
        </w:tc>
      </w:tr>
      <w:tr w:rsidR="002222E4" w:rsidRPr="00BB0C9F" w14:paraId="1A4469E8" w14:textId="77777777" w:rsidTr="002222E4">
        <w:trPr>
          <w:trHeight w:val="167"/>
        </w:trPr>
        <w:tc>
          <w:tcPr>
            <w:tcW w:w="535" w:type="dxa"/>
            <w:shd w:val="clear" w:color="auto" w:fill="auto"/>
            <w:vAlign w:val="center"/>
          </w:tcPr>
          <w:p w14:paraId="4C7CAF02" w14:textId="77777777" w:rsidR="002222E4" w:rsidRDefault="002222E4" w:rsidP="001444CF">
            <w:pPr>
              <w:jc w:val="right"/>
              <w:rPr>
                <w:rFonts w:ascii="Times New Roman" w:hAnsi="Times New Roman"/>
                <w:sz w:val="24"/>
                <w:szCs w:val="24"/>
              </w:rPr>
            </w:pPr>
            <w:r>
              <w:rPr>
                <w:rFonts w:ascii="Times New Roman" w:hAnsi="Times New Roman"/>
                <w:sz w:val="24"/>
                <w:szCs w:val="24"/>
              </w:rPr>
              <w:t>45</w:t>
            </w:r>
          </w:p>
        </w:tc>
        <w:tc>
          <w:tcPr>
            <w:tcW w:w="5952" w:type="dxa"/>
            <w:shd w:val="clear" w:color="auto" w:fill="auto"/>
          </w:tcPr>
          <w:p w14:paraId="6652B60B" w14:textId="77777777" w:rsidR="002222E4" w:rsidRPr="00BB0C9F" w:rsidRDefault="002222E4" w:rsidP="001444CF">
            <w:pPr>
              <w:spacing w:after="0" w:line="240" w:lineRule="auto"/>
              <w:rPr>
                <w:rFonts w:ascii="Times New Roman" w:hAnsi="Times New Roman"/>
                <w:sz w:val="24"/>
                <w:szCs w:val="24"/>
              </w:rPr>
            </w:pPr>
            <w:r w:rsidRPr="00BB0C9F">
              <w:rPr>
                <w:rFonts w:ascii="Times New Roman" w:hAnsi="Times New Roman"/>
                <w:sz w:val="24"/>
                <w:szCs w:val="24"/>
              </w:rPr>
              <w:t>Гільза алюмінієва ГА-</w:t>
            </w:r>
            <w:r>
              <w:rPr>
                <w:rFonts w:ascii="Times New Roman" w:hAnsi="Times New Roman"/>
                <w:sz w:val="24"/>
                <w:szCs w:val="24"/>
              </w:rPr>
              <w:t>120</w:t>
            </w:r>
          </w:p>
        </w:tc>
        <w:tc>
          <w:tcPr>
            <w:tcW w:w="567" w:type="dxa"/>
            <w:shd w:val="clear" w:color="auto" w:fill="auto"/>
          </w:tcPr>
          <w:p w14:paraId="0E1EA76E" w14:textId="77777777" w:rsidR="002222E4" w:rsidRPr="00BB0C9F" w:rsidRDefault="002222E4" w:rsidP="001444CF">
            <w:pPr>
              <w:spacing w:after="0" w:line="240" w:lineRule="auto"/>
              <w:jc w:val="center"/>
              <w:rPr>
                <w:rFonts w:ascii="Times New Roman" w:hAnsi="Times New Roman"/>
                <w:sz w:val="24"/>
                <w:szCs w:val="24"/>
              </w:rPr>
            </w:pPr>
            <w:r w:rsidRPr="00BB0C9F">
              <w:rPr>
                <w:rFonts w:ascii="Times New Roman" w:hAnsi="Times New Roman"/>
                <w:sz w:val="24"/>
                <w:szCs w:val="24"/>
              </w:rPr>
              <w:t>шт.</w:t>
            </w:r>
          </w:p>
        </w:tc>
        <w:tc>
          <w:tcPr>
            <w:tcW w:w="851" w:type="dxa"/>
            <w:shd w:val="clear" w:color="auto" w:fill="auto"/>
          </w:tcPr>
          <w:p w14:paraId="4909DBDC" w14:textId="77777777" w:rsidR="002222E4" w:rsidRPr="00BB0C9F" w:rsidRDefault="002222E4" w:rsidP="001444CF">
            <w:pPr>
              <w:spacing w:after="0" w:line="240" w:lineRule="auto"/>
              <w:jc w:val="center"/>
              <w:rPr>
                <w:rFonts w:ascii="Times New Roman" w:hAnsi="Times New Roman"/>
                <w:sz w:val="24"/>
                <w:szCs w:val="24"/>
              </w:rPr>
            </w:pPr>
            <w:r>
              <w:rPr>
                <w:rFonts w:ascii="Times New Roman" w:hAnsi="Times New Roman"/>
                <w:sz w:val="24"/>
                <w:szCs w:val="24"/>
              </w:rPr>
              <w:t>100</w:t>
            </w:r>
          </w:p>
        </w:tc>
      </w:tr>
      <w:tr w:rsidR="002222E4" w:rsidRPr="00BB0C9F" w14:paraId="2E045FDC" w14:textId="77777777" w:rsidTr="002222E4">
        <w:trPr>
          <w:trHeight w:val="187"/>
        </w:trPr>
        <w:tc>
          <w:tcPr>
            <w:tcW w:w="535" w:type="dxa"/>
            <w:shd w:val="clear" w:color="auto" w:fill="auto"/>
          </w:tcPr>
          <w:p w14:paraId="4D9F9ABC" w14:textId="77777777" w:rsidR="002222E4" w:rsidRPr="00BB0C9F" w:rsidRDefault="002222E4" w:rsidP="008E16FF">
            <w:pPr>
              <w:spacing w:after="0" w:line="240" w:lineRule="auto"/>
              <w:jc w:val="center"/>
              <w:rPr>
                <w:rFonts w:ascii="Times New Roman" w:hAnsi="Times New Roman"/>
                <w:sz w:val="24"/>
                <w:szCs w:val="24"/>
              </w:rPr>
            </w:pPr>
            <w:r>
              <w:rPr>
                <w:rFonts w:ascii="Times New Roman" w:hAnsi="Times New Roman"/>
                <w:sz w:val="24"/>
                <w:szCs w:val="24"/>
              </w:rPr>
              <w:t>46</w:t>
            </w:r>
          </w:p>
        </w:tc>
        <w:tc>
          <w:tcPr>
            <w:tcW w:w="5952" w:type="dxa"/>
            <w:shd w:val="clear" w:color="auto" w:fill="auto"/>
          </w:tcPr>
          <w:p w14:paraId="7EFFF3A3" w14:textId="77777777" w:rsidR="002222E4" w:rsidRPr="00BB0C9F" w:rsidRDefault="002222E4" w:rsidP="001444CF">
            <w:pPr>
              <w:spacing w:after="0" w:line="240" w:lineRule="auto"/>
              <w:rPr>
                <w:rFonts w:ascii="Times New Roman" w:hAnsi="Times New Roman"/>
                <w:sz w:val="24"/>
                <w:szCs w:val="24"/>
              </w:rPr>
            </w:pPr>
            <w:r w:rsidRPr="00BB0C9F">
              <w:rPr>
                <w:rFonts w:ascii="Times New Roman" w:hAnsi="Times New Roman"/>
                <w:sz w:val="24"/>
                <w:szCs w:val="24"/>
              </w:rPr>
              <w:t>Гільза алюмінієва ГА-185</w:t>
            </w:r>
          </w:p>
        </w:tc>
        <w:tc>
          <w:tcPr>
            <w:tcW w:w="567" w:type="dxa"/>
            <w:shd w:val="clear" w:color="auto" w:fill="auto"/>
          </w:tcPr>
          <w:p w14:paraId="3C32B026" w14:textId="77777777" w:rsidR="002222E4" w:rsidRPr="00BB0C9F" w:rsidRDefault="002222E4" w:rsidP="001444CF">
            <w:pPr>
              <w:spacing w:after="0" w:line="240" w:lineRule="auto"/>
              <w:jc w:val="center"/>
              <w:rPr>
                <w:rFonts w:ascii="Times New Roman" w:hAnsi="Times New Roman"/>
                <w:sz w:val="24"/>
                <w:szCs w:val="24"/>
              </w:rPr>
            </w:pPr>
            <w:r w:rsidRPr="00BB0C9F">
              <w:rPr>
                <w:rFonts w:ascii="Times New Roman" w:hAnsi="Times New Roman"/>
                <w:sz w:val="24"/>
                <w:szCs w:val="24"/>
              </w:rPr>
              <w:t>шт.</w:t>
            </w:r>
          </w:p>
        </w:tc>
        <w:tc>
          <w:tcPr>
            <w:tcW w:w="851" w:type="dxa"/>
            <w:shd w:val="clear" w:color="auto" w:fill="auto"/>
          </w:tcPr>
          <w:p w14:paraId="7F9C6610" w14:textId="77777777" w:rsidR="002222E4" w:rsidRPr="00BB0C9F" w:rsidRDefault="002222E4" w:rsidP="001444CF">
            <w:pPr>
              <w:spacing w:after="0" w:line="240" w:lineRule="auto"/>
              <w:jc w:val="center"/>
              <w:rPr>
                <w:rFonts w:ascii="Times New Roman" w:hAnsi="Times New Roman"/>
                <w:sz w:val="24"/>
                <w:szCs w:val="24"/>
              </w:rPr>
            </w:pPr>
            <w:r>
              <w:rPr>
                <w:rFonts w:ascii="Times New Roman" w:hAnsi="Times New Roman"/>
                <w:sz w:val="24"/>
                <w:szCs w:val="24"/>
              </w:rPr>
              <w:t>50</w:t>
            </w:r>
          </w:p>
        </w:tc>
      </w:tr>
    </w:tbl>
    <w:p w14:paraId="78DE520F" w14:textId="77777777" w:rsidR="00C17149" w:rsidRPr="00CE293E" w:rsidRDefault="00C17149" w:rsidP="00C17149">
      <w:pPr>
        <w:tabs>
          <w:tab w:val="left" w:pos="1320"/>
        </w:tabs>
        <w:spacing w:after="0" w:line="360" w:lineRule="auto"/>
        <w:ind w:firstLine="284"/>
        <w:jc w:val="both"/>
        <w:rPr>
          <w:rFonts w:ascii="Times New Roman" w:hAnsi="Times New Roman"/>
          <w:sz w:val="24"/>
          <w:szCs w:val="24"/>
        </w:rPr>
      </w:pPr>
    </w:p>
    <w:p w14:paraId="03FF132C" w14:textId="77777777" w:rsidR="00C17149" w:rsidRDefault="00C17149" w:rsidP="00C17149">
      <w:pPr>
        <w:pStyle w:val="310"/>
        <w:tabs>
          <w:tab w:val="num" w:pos="0"/>
          <w:tab w:val="left" w:pos="360"/>
        </w:tabs>
        <w:ind w:firstLine="284"/>
        <w:jc w:val="both"/>
        <w:rPr>
          <w:b/>
          <w:bCs/>
          <w:szCs w:val="24"/>
        </w:rPr>
      </w:pPr>
      <w:r w:rsidRPr="00F15049">
        <w:rPr>
          <w:b/>
          <w:bCs/>
          <w:szCs w:val="24"/>
        </w:rPr>
        <w:t>1-</w:t>
      </w:r>
      <w:r>
        <w:rPr>
          <w:b/>
          <w:bCs/>
          <w:szCs w:val="24"/>
        </w:rPr>
        <w:t>4</w:t>
      </w:r>
      <w:r w:rsidR="008E16FF">
        <w:rPr>
          <w:b/>
          <w:bCs/>
          <w:szCs w:val="24"/>
        </w:rPr>
        <w:t>3</w:t>
      </w:r>
      <w:r w:rsidRPr="00F15049">
        <w:rPr>
          <w:b/>
          <w:bCs/>
          <w:szCs w:val="24"/>
        </w:rPr>
        <w:t>.</w:t>
      </w:r>
    </w:p>
    <w:p w14:paraId="6B8F2D10" w14:textId="77777777" w:rsidR="00C17149" w:rsidRDefault="00C17149" w:rsidP="00C17149">
      <w:pPr>
        <w:pStyle w:val="310"/>
        <w:tabs>
          <w:tab w:val="num" w:pos="0"/>
          <w:tab w:val="left" w:pos="360"/>
        </w:tabs>
        <w:ind w:firstLine="284"/>
        <w:jc w:val="both"/>
        <w:rPr>
          <w:b/>
          <w:bCs/>
          <w:szCs w:val="24"/>
        </w:rPr>
      </w:pPr>
    </w:p>
    <w:p w14:paraId="6EC0B3D9" w14:textId="77777777" w:rsidR="00C17149" w:rsidRDefault="00C17149" w:rsidP="00C17149">
      <w:pPr>
        <w:pStyle w:val="310"/>
        <w:tabs>
          <w:tab w:val="num" w:pos="0"/>
          <w:tab w:val="left" w:pos="360"/>
        </w:tabs>
        <w:ind w:firstLine="284"/>
        <w:jc w:val="both"/>
        <w:rPr>
          <w:b/>
          <w:bCs/>
          <w:szCs w:val="24"/>
        </w:rPr>
      </w:pPr>
      <w:r>
        <w:rPr>
          <w:b/>
          <w:bCs/>
          <w:szCs w:val="24"/>
        </w:rPr>
        <w:t>Загальна вимоги:</w:t>
      </w:r>
    </w:p>
    <w:p w14:paraId="71C0818B" w14:textId="77777777" w:rsidR="00C17149" w:rsidRPr="003A5F38" w:rsidRDefault="00C17149" w:rsidP="00C17149">
      <w:pPr>
        <w:spacing w:after="120"/>
        <w:ind w:left="360"/>
        <w:jc w:val="both"/>
        <w:rPr>
          <w:rFonts w:ascii="Times New Roman" w:hAnsi="Times New Roman"/>
          <w:sz w:val="24"/>
          <w:szCs w:val="24"/>
        </w:rPr>
      </w:pPr>
      <w:r w:rsidRPr="003A5F38">
        <w:rPr>
          <w:rFonts w:ascii="Times New Roman" w:hAnsi="Times New Roman"/>
          <w:sz w:val="24"/>
          <w:szCs w:val="24"/>
        </w:rPr>
        <w:t>Арматура лінійна призначена для будівництва та ремонту повітряних ліній електропередачі напругою 0,4 – 10 кВ.</w:t>
      </w:r>
    </w:p>
    <w:p w14:paraId="01369920" w14:textId="77777777" w:rsidR="00C17149" w:rsidRPr="00BE1C79" w:rsidRDefault="00C17149" w:rsidP="00C17149">
      <w:pPr>
        <w:numPr>
          <w:ilvl w:val="0"/>
          <w:numId w:val="27"/>
        </w:numPr>
        <w:spacing w:after="0" w:line="240" w:lineRule="auto"/>
        <w:ind w:left="0" w:firstLine="284"/>
        <w:jc w:val="both"/>
        <w:rPr>
          <w:rFonts w:ascii="Times New Roman" w:hAnsi="Times New Roman"/>
          <w:sz w:val="24"/>
          <w:szCs w:val="24"/>
        </w:rPr>
      </w:pPr>
      <w:r w:rsidRPr="00BE1C79">
        <w:rPr>
          <w:rFonts w:ascii="Times New Roman" w:hAnsi="Times New Roman"/>
          <w:sz w:val="24"/>
          <w:szCs w:val="24"/>
        </w:rPr>
        <w:t>Учасник торгів повинен бути виробником лінійної арматури для ЛЕП.</w:t>
      </w:r>
    </w:p>
    <w:p w14:paraId="269D1C32" w14:textId="77777777" w:rsidR="00C17149" w:rsidRPr="00BE1C79" w:rsidRDefault="00C17149" w:rsidP="00C17149">
      <w:pPr>
        <w:numPr>
          <w:ilvl w:val="0"/>
          <w:numId w:val="27"/>
        </w:numPr>
        <w:spacing w:after="0" w:line="240" w:lineRule="auto"/>
        <w:ind w:left="0" w:firstLine="284"/>
        <w:jc w:val="both"/>
        <w:rPr>
          <w:rFonts w:ascii="Times New Roman" w:hAnsi="Times New Roman"/>
          <w:sz w:val="24"/>
          <w:szCs w:val="24"/>
        </w:rPr>
      </w:pPr>
      <w:r w:rsidRPr="00BE1C79">
        <w:rPr>
          <w:rFonts w:ascii="Times New Roman" w:hAnsi="Times New Roman"/>
          <w:sz w:val="24"/>
          <w:szCs w:val="24"/>
        </w:rPr>
        <w:t>Арматура повинна мати достатню механічну міцність та високу корозійну стійкість.</w:t>
      </w:r>
    </w:p>
    <w:p w14:paraId="744F6D26" w14:textId="71FEAB4D" w:rsidR="00C17149" w:rsidRPr="00BE1C79" w:rsidRDefault="00C17149" w:rsidP="00C17149">
      <w:pPr>
        <w:numPr>
          <w:ilvl w:val="0"/>
          <w:numId w:val="27"/>
        </w:numPr>
        <w:spacing w:after="0" w:line="240" w:lineRule="auto"/>
        <w:ind w:left="0" w:firstLine="284"/>
        <w:jc w:val="both"/>
        <w:rPr>
          <w:rFonts w:ascii="Times New Roman" w:hAnsi="Times New Roman"/>
          <w:bCs/>
          <w:sz w:val="24"/>
          <w:szCs w:val="24"/>
        </w:rPr>
      </w:pPr>
      <w:r w:rsidRPr="00BE1C79">
        <w:rPr>
          <w:rFonts w:ascii="Times New Roman" w:hAnsi="Times New Roman"/>
          <w:sz w:val="24"/>
          <w:szCs w:val="24"/>
        </w:rPr>
        <w:t xml:space="preserve">Рік виготовлення лінійної арматури повинен бути не </w:t>
      </w:r>
      <w:r w:rsidR="009E7080">
        <w:rPr>
          <w:rFonts w:ascii="Times New Roman" w:hAnsi="Times New Roman"/>
          <w:sz w:val="24"/>
          <w:szCs w:val="24"/>
        </w:rPr>
        <w:t xml:space="preserve">раніше </w:t>
      </w:r>
      <w:r w:rsidRPr="00BE1C79">
        <w:rPr>
          <w:rFonts w:ascii="Times New Roman" w:hAnsi="Times New Roman"/>
          <w:sz w:val="24"/>
          <w:szCs w:val="24"/>
        </w:rPr>
        <w:t>2019 р.</w:t>
      </w:r>
    </w:p>
    <w:p w14:paraId="261B3EFC" w14:textId="77777777" w:rsidR="00C17149" w:rsidRPr="00BE1C79" w:rsidRDefault="00C17149" w:rsidP="00C17149">
      <w:pPr>
        <w:numPr>
          <w:ilvl w:val="0"/>
          <w:numId w:val="27"/>
        </w:numPr>
        <w:tabs>
          <w:tab w:val="clear" w:pos="1080"/>
          <w:tab w:val="num" w:pos="709"/>
        </w:tabs>
        <w:spacing w:after="0" w:line="240" w:lineRule="auto"/>
        <w:ind w:left="0" w:firstLine="284"/>
        <w:jc w:val="both"/>
        <w:rPr>
          <w:rFonts w:ascii="Times New Roman" w:hAnsi="Times New Roman"/>
          <w:bCs/>
          <w:sz w:val="24"/>
          <w:szCs w:val="24"/>
        </w:rPr>
      </w:pPr>
      <w:r w:rsidRPr="00BE1C79">
        <w:rPr>
          <w:rFonts w:ascii="Times New Roman" w:hAnsi="Times New Roman"/>
          <w:sz w:val="24"/>
          <w:szCs w:val="24"/>
        </w:rPr>
        <w:t xml:space="preserve">Лінійна арматура повинна бути виготовлена у відповідності з ГОСТ 13276-79, іншими ГОСТ та з вимогами нормативних документів. </w:t>
      </w:r>
    </w:p>
    <w:p w14:paraId="7E4C0244" w14:textId="77777777" w:rsidR="00C17149" w:rsidRPr="00BE1C79" w:rsidRDefault="00C17149" w:rsidP="00C17149">
      <w:pPr>
        <w:numPr>
          <w:ilvl w:val="0"/>
          <w:numId w:val="27"/>
        </w:numPr>
        <w:tabs>
          <w:tab w:val="clear" w:pos="1080"/>
          <w:tab w:val="num" w:pos="709"/>
        </w:tabs>
        <w:spacing w:after="0" w:line="240" w:lineRule="auto"/>
        <w:ind w:left="0" w:firstLine="284"/>
        <w:jc w:val="both"/>
        <w:rPr>
          <w:rFonts w:ascii="Times New Roman" w:hAnsi="Times New Roman"/>
          <w:bCs/>
          <w:sz w:val="24"/>
          <w:szCs w:val="24"/>
        </w:rPr>
      </w:pPr>
      <w:r w:rsidRPr="00BE1C79">
        <w:rPr>
          <w:rFonts w:ascii="Times New Roman" w:hAnsi="Times New Roman"/>
          <w:sz w:val="24"/>
          <w:szCs w:val="24"/>
        </w:rPr>
        <w:t xml:space="preserve">Надати копію сертифікату УкрСЕПРО відповідності запропонованої продукції вимогам нормативно-технічній документації.  </w:t>
      </w:r>
    </w:p>
    <w:p w14:paraId="44FFD7CC" w14:textId="77777777" w:rsidR="00C17149" w:rsidRPr="00BE1C79" w:rsidRDefault="00C17149" w:rsidP="00C17149">
      <w:pPr>
        <w:numPr>
          <w:ilvl w:val="0"/>
          <w:numId w:val="27"/>
        </w:numPr>
        <w:tabs>
          <w:tab w:val="clear" w:pos="1080"/>
          <w:tab w:val="num" w:pos="709"/>
        </w:tabs>
        <w:spacing w:after="0" w:line="240" w:lineRule="auto"/>
        <w:ind w:left="0" w:firstLine="284"/>
        <w:jc w:val="both"/>
        <w:rPr>
          <w:rFonts w:ascii="Times New Roman" w:hAnsi="Times New Roman"/>
          <w:bCs/>
          <w:sz w:val="24"/>
          <w:szCs w:val="24"/>
        </w:rPr>
      </w:pPr>
      <w:r w:rsidRPr="00BE1C79">
        <w:rPr>
          <w:rFonts w:ascii="Times New Roman" w:hAnsi="Times New Roman"/>
          <w:sz w:val="24"/>
          <w:szCs w:val="24"/>
        </w:rPr>
        <w:t>Надати відповідний перелік підприємств, організацій та компаній, на які поставлялася дана продукція та обсяги її поставок.</w:t>
      </w:r>
    </w:p>
    <w:p w14:paraId="260698EF" w14:textId="77777777" w:rsidR="00C17149" w:rsidRPr="00BE1C79" w:rsidRDefault="00C17149" w:rsidP="00C17149">
      <w:pPr>
        <w:numPr>
          <w:ilvl w:val="0"/>
          <w:numId w:val="27"/>
        </w:numPr>
        <w:tabs>
          <w:tab w:val="clear" w:pos="1080"/>
          <w:tab w:val="num" w:pos="709"/>
        </w:tabs>
        <w:spacing w:after="0" w:line="240" w:lineRule="auto"/>
        <w:ind w:left="0" w:firstLine="284"/>
        <w:jc w:val="both"/>
        <w:rPr>
          <w:rFonts w:ascii="Times New Roman" w:hAnsi="Times New Roman"/>
          <w:bCs/>
          <w:sz w:val="24"/>
          <w:szCs w:val="24"/>
        </w:rPr>
      </w:pPr>
      <w:r w:rsidRPr="00BE1C79">
        <w:rPr>
          <w:rFonts w:ascii="Times New Roman" w:hAnsi="Times New Roman"/>
          <w:color w:val="000000"/>
          <w:sz w:val="24"/>
          <w:szCs w:val="24"/>
        </w:rPr>
        <w:lastRenderedPageBreak/>
        <w:t>Запропонована продукція – лінійна арматура повинна мати досвід експлуатації, що підтверджується позитивними відгуками споживачів. Надати відповідні відгуки від споживачів (не менше трьох) з зазначенням адреси, телефону та прізвища контактної особи.</w:t>
      </w:r>
    </w:p>
    <w:p w14:paraId="6625CAE9" w14:textId="77777777" w:rsidR="00C17149" w:rsidRPr="00BE1C79" w:rsidRDefault="00C17149" w:rsidP="00C17149">
      <w:pPr>
        <w:pStyle w:val="a9"/>
        <w:numPr>
          <w:ilvl w:val="0"/>
          <w:numId w:val="27"/>
        </w:numPr>
        <w:tabs>
          <w:tab w:val="clear" w:pos="1080"/>
          <w:tab w:val="num" w:pos="567"/>
          <w:tab w:val="left" w:pos="709"/>
        </w:tabs>
        <w:spacing w:after="0" w:line="240" w:lineRule="auto"/>
        <w:ind w:left="0" w:firstLine="284"/>
        <w:jc w:val="both"/>
        <w:rPr>
          <w:rFonts w:ascii="Times New Roman" w:hAnsi="Times New Roman"/>
          <w:bCs/>
          <w:sz w:val="24"/>
          <w:szCs w:val="24"/>
        </w:rPr>
      </w:pPr>
      <w:r w:rsidRPr="00BE1C79">
        <w:rPr>
          <w:rFonts w:ascii="Times New Roman" w:hAnsi="Times New Roman"/>
          <w:sz w:val="24"/>
          <w:szCs w:val="24"/>
        </w:rPr>
        <w:t>Надати гарантійні зобов’язання виробника.</w:t>
      </w:r>
    </w:p>
    <w:p w14:paraId="52E62E6D" w14:textId="77777777" w:rsidR="00C17149" w:rsidRDefault="00C17149" w:rsidP="00C17149">
      <w:pPr>
        <w:numPr>
          <w:ilvl w:val="0"/>
          <w:numId w:val="27"/>
        </w:numPr>
        <w:tabs>
          <w:tab w:val="num" w:pos="709"/>
        </w:tabs>
        <w:spacing w:after="0" w:line="240" w:lineRule="auto"/>
        <w:ind w:left="0" w:firstLine="284"/>
        <w:jc w:val="both"/>
        <w:rPr>
          <w:rFonts w:ascii="Times New Roman" w:hAnsi="Times New Roman"/>
          <w:sz w:val="24"/>
          <w:szCs w:val="24"/>
          <w:lang w:bidi="he-IL"/>
        </w:rPr>
      </w:pPr>
      <w:r w:rsidRPr="00BE1C79">
        <w:rPr>
          <w:rFonts w:ascii="Times New Roman" w:hAnsi="Times New Roman"/>
          <w:sz w:val="24"/>
          <w:szCs w:val="24"/>
        </w:rPr>
        <w:t xml:space="preserve">На торги, для проведення експертизи та дослідного монтажу, має бути надано зразки кожного виробу </w:t>
      </w:r>
      <w:proofErr w:type="spellStart"/>
      <w:r w:rsidRPr="00BE1C79">
        <w:rPr>
          <w:rFonts w:ascii="Times New Roman" w:hAnsi="Times New Roman"/>
          <w:sz w:val="24"/>
          <w:szCs w:val="24"/>
        </w:rPr>
        <w:t>пропонуємої</w:t>
      </w:r>
      <w:proofErr w:type="spellEnd"/>
      <w:r w:rsidRPr="00BE1C79">
        <w:rPr>
          <w:rFonts w:ascii="Times New Roman" w:hAnsi="Times New Roman"/>
          <w:sz w:val="24"/>
          <w:szCs w:val="24"/>
        </w:rPr>
        <w:t xml:space="preserve"> продукції.</w:t>
      </w:r>
    </w:p>
    <w:p w14:paraId="638FE702" w14:textId="77777777" w:rsidR="00C17149" w:rsidRDefault="00C17149" w:rsidP="00C17149">
      <w:pPr>
        <w:spacing w:after="0" w:line="240" w:lineRule="auto"/>
        <w:ind w:left="284"/>
        <w:jc w:val="both"/>
        <w:rPr>
          <w:rFonts w:ascii="Times New Roman" w:hAnsi="Times New Roman"/>
          <w:sz w:val="24"/>
          <w:szCs w:val="24"/>
        </w:rPr>
      </w:pPr>
    </w:p>
    <w:p w14:paraId="229E28A5" w14:textId="77777777" w:rsidR="00C17149" w:rsidRPr="007B4E8A" w:rsidRDefault="00C17149" w:rsidP="00C17149">
      <w:pPr>
        <w:spacing w:after="0" w:line="240" w:lineRule="auto"/>
        <w:jc w:val="both"/>
        <w:rPr>
          <w:rFonts w:ascii="Times New Roman" w:hAnsi="Times New Roman"/>
          <w:b/>
          <w:sz w:val="24"/>
          <w:szCs w:val="24"/>
          <w:lang w:bidi="he-IL"/>
        </w:rPr>
      </w:pPr>
      <w:r w:rsidRPr="007B4E8A">
        <w:rPr>
          <w:rFonts w:ascii="Times New Roman" w:hAnsi="Times New Roman"/>
          <w:b/>
          <w:sz w:val="24"/>
          <w:szCs w:val="24"/>
        </w:rPr>
        <w:t xml:space="preserve">Затискач з`єднувальний </w:t>
      </w:r>
      <w:proofErr w:type="spellStart"/>
      <w:r w:rsidRPr="007B4E8A">
        <w:rPr>
          <w:rFonts w:ascii="Times New Roman" w:hAnsi="Times New Roman"/>
          <w:b/>
          <w:sz w:val="24"/>
          <w:szCs w:val="24"/>
        </w:rPr>
        <w:t>плашковий</w:t>
      </w:r>
      <w:proofErr w:type="spellEnd"/>
      <w:r w:rsidRPr="007B4E8A">
        <w:rPr>
          <w:rFonts w:ascii="Times New Roman" w:hAnsi="Times New Roman"/>
          <w:b/>
          <w:sz w:val="24"/>
          <w:szCs w:val="24"/>
        </w:rPr>
        <w:t xml:space="preserve"> ПА-1-1</w:t>
      </w:r>
      <w:r w:rsidRPr="007B4E8A">
        <w:rPr>
          <w:rFonts w:ascii="Times New Roman" w:hAnsi="Times New Roman"/>
          <w:b/>
          <w:bCs/>
          <w:sz w:val="24"/>
          <w:szCs w:val="24"/>
        </w:rPr>
        <w:t xml:space="preserve"> (або еквівалент)  </w:t>
      </w:r>
      <w:r w:rsidRPr="007B4E8A">
        <w:rPr>
          <w:rFonts w:ascii="Times New Roman" w:hAnsi="Times New Roman"/>
          <w:b/>
          <w:sz w:val="24"/>
          <w:szCs w:val="24"/>
          <w:lang w:bidi="he-IL"/>
        </w:rPr>
        <w:t xml:space="preserve"> </w:t>
      </w:r>
    </w:p>
    <w:p w14:paraId="288A1184" w14:textId="77777777" w:rsidR="00C17149" w:rsidRPr="007B4E8A" w:rsidRDefault="00C17149" w:rsidP="00C17149">
      <w:pPr>
        <w:spacing w:after="120"/>
        <w:ind w:left="360"/>
        <w:rPr>
          <w:rFonts w:ascii="Times New Roman" w:hAnsi="Times New Roman"/>
          <w:sz w:val="24"/>
          <w:szCs w:val="24"/>
        </w:rPr>
      </w:pPr>
      <w:r w:rsidRPr="007B4E8A">
        <w:rPr>
          <w:rFonts w:ascii="Times New Roman" w:hAnsi="Times New Roman"/>
          <w:sz w:val="24"/>
          <w:szCs w:val="24"/>
        </w:rPr>
        <w:t>Для будівництва та ремонту повітряних ліній електропередачі напругою 0,4 кВ.</w:t>
      </w:r>
    </w:p>
    <w:p w14:paraId="53CECB0B" w14:textId="77777777" w:rsidR="00C17149" w:rsidRPr="007B4E8A" w:rsidRDefault="00C17149" w:rsidP="00C17149">
      <w:pPr>
        <w:spacing w:after="0" w:line="240" w:lineRule="auto"/>
        <w:jc w:val="both"/>
        <w:rPr>
          <w:rFonts w:ascii="Times New Roman" w:hAnsi="Times New Roman"/>
          <w:sz w:val="24"/>
          <w:szCs w:val="24"/>
        </w:rPr>
      </w:pPr>
      <w:r>
        <w:rPr>
          <w:rFonts w:ascii="Times New Roman" w:hAnsi="Times New Roman"/>
          <w:sz w:val="24"/>
          <w:szCs w:val="24"/>
        </w:rPr>
        <w:t>1.</w:t>
      </w:r>
      <w:r w:rsidRPr="007B4E8A">
        <w:rPr>
          <w:rFonts w:ascii="Times New Roman" w:hAnsi="Times New Roman"/>
          <w:sz w:val="24"/>
          <w:szCs w:val="24"/>
        </w:rPr>
        <w:t>Учасник торгів повинен бути виробником лінійної арматури для ЛЕП.</w:t>
      </w:r>
    </w:p>
    <w:p w14:paraId="3F5059E2" w14:textId="12079D54" w:rsidR="00C17149" w:rsidRPr="007B4E8A" w:rsidRDefault="00C17149" w:rsidP="00C17149">
      <w:pPr>
        <w:spacing w:after="0" w:line="240" w:lineRule="auto"/>
        <w:jc w:val="both"/>
        <w:rPr>
          <w:rFonts w:ascii="Times New Roman" w:hAnsi="Times New Roman"/>
          <w:bCs/>
          <w:sz w:val="24"/>
          <w:szCs w:val="24"/>
        </w:rPr>
      </w:pPr>
      <w:r>
        <w:rPr>
          <w:rFonts w:ascii="Times New Roman" w:hAnsi="Times New Roman"/>
          <w:sz w:val="24"/>
          <w:szCs w:val="24"/>
        </w:rPr>
        <w:t>2.</w:t>
      </w:r>
      <w:r w:rsidRPr="007B4E8A">
        <w:rPr>
          <w:rFonts w:ascii="Times New Roman" w:hAnsi="Times New Roman"/>
          <w:sz w:val="24"/>
          <w:szCs w:val="24"/>
        </w:rPr>
        <w:t>Рік виготовлення лінійної арматури повинен бути не раніше  2019 р.</w:t>
      </w:r>
    </w:p>
    <w:p w14:paraId="08951ABB" w14:textId="77777777" w:rsidR="00C17149" w:rsidRPr="007B4E8A" w:rsidRDefault="00C17149" w:rsidP="00C17149">
      <w:pPr>
        <w:spacing w:after="0" w:line="240" w:lineRule="auto"/>
        <w:jc w:val="both"/>
        <w:rPr>
          <w:rFonts w:ascii="Times New Roman" w:hAnsi="Times New Roman"/>
          <w:bCs/>
          <w:sz w:val="24"/>
          <w:szCs w:val="24"/>
        </w:rPr>
      </w:pPr>
      <w:r>
        <w:rPr>
          <w:rFonts w:ascii="Times New Roman" w:hAnsi="Times New Roman"/>
          <w:sz w:val="24"/>
          <w:szCs w:val="24"/>
        </w:rPr>
        <w:t>3.</w:t>
      </w:r>
      <w:r w:rsidRPr="007B4E8A">
        <w:rPr>
          <w:rFonts w:ascii="Times New Roman" w:hAnsi="Times New Roman"/>
          <w:sz w:val="24"/>
          <w:szCs w:val="24"/>
        </w:rPr>
        <w:t xml:space="preserve">Лінійна арматура повинна бути виготовлена у відповідності з ГОСТ 13276-79, іншими ГОСТ та з вимогами нормативних документів. </w:t>
      </w:r>
    </w:p>
    <w:p w14:paraId="5B2F336D" w14:textId="77777777" w:rsidR="00C17149" w:rsidRPr="007B4E8A" w:rsidRDefault="00C17149" w:rsidP="00C17149">
      <w:pPr>
        <w:spacing w:after="0" w:line="240" w:lineRule="auto"/>
        <w:jc w:val="both"/>
        <w:rPr>
          <w:rFonts w:ascii="Times New Roman" w:hAnsi="Times New Roman"/>
          <w:bCs/>
          <w:sz w:val="24"/>
          <w:szCs w:val="24"/>
        </w:rPr>
      </w:pPr>
      <w:r>
        <w:rPr>
          <w:rFonts w:ascii="Times New Roman" w:hAnsi="Times New Roman"/>
          <w:sz w:val="24"/>
          <w:szCs w:val="24"/>
        </w:rPr>
        <w:t>4.</w:t>
      </w:r>
      <w:r w:rsidRPr="007B4E8A">
        <w:rPr>
          <w:rFonts w:ascii="Times New Roman" w:hAnsi="Times New Roman"/>
          <w:sz w:val="24"/>
          <w:szCs w:val="24"/>
        </w:rPr>
        <w:t xml:space="preserve">Надати копію сертифікату УкрСЕПРО відповідності запропонованої продукції вимогам нормативно-технічній документації.  </w:t>
      </w:r>
    </w:p>
    <w:p w14:paraId="3CD4BEFB" w14:textId="77777777" w:rsidR="00C17149" w:rsidRPr="007B4E8A" w:rsidRDefault="00C17149" w:rsidP="00C17149">
      <w:pPr>
        <w:spacing w:after="0" w:line="240" w:lineRule="auto"/>
        <w:jc w:val="both"/>
        <w:rPr>
          <w:rFonts w:ascii="Times New Roman" w:hAnsi="Times New Roman"/>
          <w:bCs/>
          <w:sz w:val="24"/>
          <w:szCs w:val="24"/>
        </w:rPr>
      </w:pPr>
      <w:r>
        <w:rPr>
          <w:rFonts w:ascii="Times New Roman" w:hAnsi="Times New Roman"/>
          <w:sz w:val="24"/>
          <w:szCs w:val="24"/>
        </w:rPr>
        <w:t>5.</w:t>
      </w:r>
      <w:r w:rsidRPr="007B4E8A">
        <w:rPr>
          <w:rFonts w:ascii="Times New Roman" w:hAnsi="Times New Roman"/>
          <w:sz w:val="24"/>
          <w:szCs w:val="24"/>
        </w:rPr>
        <w:t>Надати відповідний перелік підприємств, організацій та компаній, на які поставлялася дана продукція та обсяги її поставок.</w:t>
      </w:r>
    </w:p>
    <w:p w14:paraId="48AF699E" w14:textId="77777777" w:rsidR="00C17149" w:rsidRPr="007B4E8A" w:rsidRDefault="00C17149" w:rsidP="00C17149">
      <w:pPr>
        <w:spacing w:after="0" w:line="240" w:lineRule="auto"/>
        <w:jc w:val="both"/>
        <w:rPr>
          <w:rFonts w:ascii="Times New Roman" w:hAnsi="Times New Roman"/>
          <w:bCs/>
          <w:sz w:val="24"/>
          <w:szCs w:val="24"/>
        </w:rPr>
      </w:pPr>
      <w:r>
        <w:rPr>
          <w:rFonts w:ascii="Times New Roman" w:hAnsi="Times New Roman"/>
          <w:color w:val="000000"/>
          <w:sz w:val="24"/>
          <w:szCs w:val="24"/>
        </w:rPr>
        <w:t>6.</w:t>
      </w:r>
      <w:r w:rsidRPr="007B4E8A">
        <w:rPr>
          <w:rFonts w:ascii="Times New Roman" w:hAnsi="Times New Roman"/>
          <w:color w:val="000000"/>
          <w:sz w:val="24"/>
          <w:szCs w:val="24"/>
        </w:rPr>
        <w:t>Запропонована продукція – лінійна арматура повинна мати досвід експлуатації, що підтверджується позитивними відгуками споживачів. Надати відповідні відгуки від споживачів (не менше трьох) з зазначенням адреси, телефону та прізвища контактної особи.</w:t>
      </w:r>
    </w:p>
    <w:p w14:paraId="0C73A25A" w14:textId="77777777" w:rsidR="00C17149" w:rsidRPr="007B4E8A" w:rsidRDefault="00C17149" w:rsidP="00C17149">
      <w:pPr>
        <w:spacing w:after="0" w:line="240" w:lineRule="auto"/>
        <w:jc w:val="both"/>
        <w:rPr>
          <w:rFonts w:ascii="Times New Roman" w:hAnsi="Times New Roman"/>
          <w:bCs/>
          <w:sz w:val="24"/>
          <w:szCs w:val="24"/>
        </w:rPr>
      </w:pPr>
      <w:r>
        <w:rPr>
          <w:rFonts w:ascii="Times New Roman" w:hAnsi="Times New Roman"/>
          <w:sz w:val="24"/>
          <w:szCs w:val="24"/>
        </w:rPr>
        <w:t>7.</w:t>
      </w:r>
      <w:r w:rsidRPr="007B4E8A">
        <w:rPr>
          <w:rFonts w:ascii="Times New Roman" w:hAnsi="Times New Roman"/>
          <w:sz w:val="24"/>
          <w:szCs w:val="24"/>
        </w:rPr>
        <w:t>Надати гарантійні зобов’язання виробника.</w:t>
      </w:r>
    </w:p>
    <w:p w14:paraId="4B2802E7" w14:textId="77777777" w:rsidR="00C17149" w:rsidRPr="007B4E8A" w:rsidRDefault="00C17149" w:rsidP="00C17149">
      <w:pPr>
        <w:spacing w:after="0" w:line="240" w:lineRule="auto"/>
        <w:jc w:val="both"/>
        <w:rPr>
          <w:rFonts w:ascii="Times New Roman" w:hAnsi="Times New Roman"/>
          <w:sz w:val="24"/>
          <w:szCs w:val="24"/>
        </w:rPr>
      </w:pPr>
      <w:r>
        <w:rPr>
          <w:rFonts w:ascii="Times New Roman" w:hAnsi="Times New Roman"/>
          <w:sz w:val="24"/>
          <w:szCs w:val="24"/>
        </w:rPr>
        <w:t>8.</w:t>
      </w:r>
      <w:r w:rsidRPr="007B4E8A">
        <w:rPr>
          <w:rFonts w:ascii="Times New Roman" w:hAnsi="Times New Roman"/>
          <w:sz w:val="24"/>
          <w:szCs w:val="24"/>
        </w:rPr>
        <w:t>Виконання технічних, якісних та кількісних вимог по лоту обов'язкове.</w:t>
      </w:r>
    </w:p>
    <w:p w14:paraId="59043833" w14:textId="77777777" w:rsidR="00C17149" w:rsidRPr="007B4E8A" w:rsidRDefault="00C17149" w:rsidP="00C17149">
      <w:pPr>
        <w:spacing w:after="0" w:line="240" w:lineRule="auto"/>
        <w:jc w:val="both"/>
        <w:rPr>
          <w:rFonts w:ascii="Times New Roman" w:hAnsi="Times New Roman"/>
          <w:sz w:val="24"/>
          <w:szCs w:val="24"/>
          <w:lang w:bidi="he-IL"/>
        </w:rPr>
      </w:pPr>
      <w:r>
        <w:rPr>
          <w:rFonts w:ascii="Times New Roman" w:hAnsi="Times New Roman"/>
          <w:sz w:val="24"/>
          <w:szCs w:val="24"/>
        </w:rPr>
        <w:t>9.</w:t>
      </w:r>
      <w:r w:rsidRPr="007B4E8A">
        <w:rPr>
          <w:rFonts w:ascii="Times New Roman" w:hAnsi="Times New Roman"/>
          <w:sz w:val="24"/>
          <w:szCs w:val="24"/>
        </w:rPr>
        <w:t xml:space="preserve">На конкурсні торги, для проведення експертизи та дослідного монтажу, має бути надано зразки кожного виробу </w:t>
      </w:r>
      <w:proofErr w:type="spellStart"/>
      <w:r w:rsidRPr="007B4E8A">
        <w:rPr>
          <w:rFonts w:ascii="Times New Roman" w:hAnsi="Times New Roman"/>
          <w:sz w:val="24"/>
          <w:szCs w:val="24"/>
        </w:rPr>
        <w:t>пропонуємої</w:t>
      </w:r>
      <w:proofErr w:type="spellEnd"/>
      <w:r w:rsidRPr="007B4E8A">
        <w:rPr>
          <w:rFonts w:ascii="Times New Roman" w:hAnsi="Times New Roman"/>
          <w:sz w:val="24"/>
          <w:szCs w:val="24"/>
        </w:rPr>
        <w:t xml:space="preserve"> продукції.</w:t>
      </w:r>
    </w:p>
    <w:p w14:paraId="11ECE608" w14:textId="77777777" w:rsidR="00C17149" w:rsidRDefault="00C17149" w:rsidP="00C17149">
      <w:pPr>
        <w:tabs>
          <w:tab w:val="num" w:pos="1422"/>
        </w:tabs>
        <w:ind w:firstLine="284"/>
        <w:jc w:val="both"/>
        <w:rPr>
          <w:rFonts w:ascii="Times New Roman" w:hAnsi="Times New Roman"/>
          <w:sz w:val="24"/>
          <w:szCs w:val="24"/>
        </w:rPr>
      </w:pPr>
      <w:r w:rsidRPr="007B4E8A">
        <w:rPr>
          <w:rFonts w:ascii="Times New Roman" w:hAnsi="Times New Roman"/>
          <w:sz w:val="24"/>
          <w:szCs w:val="24"/>
        </w:rPr>
        <w:t xml:space="preserve">На </w:t>
      </w:r>
      <w:r>
        <w:rPr>
          <w:rFonts w:ascii="Times New Roman" w:hAnsi="Times New Roman"/>
          <w:sz w:val="24"/>
          <w:szCs w:val="24"/>
        </w:rPr>
        <w:t>торги</w:t>
      </w:r>
      <w:r w:rsidRPr="007B4E8A">
        <w:rPr>
          <w:rFonts w:ascii="Times New Roman" w:hAnsi="Times New Roman"/>
          <w:sz w:val="24"/>
          <w:szCs w:val="24"/>
        </w:rPr>
        <w:t xml:space="preserve"> для проведення експертизи та дослідного монтажу, має бути надано зразки кожного виробу </w:t>
      </w:r>
      <w:proofErr w:type="spellStart"/>
      <w:r w:rsidRPr="007B4E8A">
        <w:rPr>
          <w:rFonts w:ascii="Times New Roman" w:hAnsi="Times New Roman"/>
          <w:sz w:val="24"/>
          <w:szCs w:val="24"/>
        </w:rPr>
        <w:t>пропонуємої</w:t>
      </w:r>
      <w:proofErr w:type="spellEnd"/>
      <w:r w:rsidRPr="007B4E8A">
        <w:rPr>
          <w:rFonts w:ascii="Times New Roman" w:hAnsi="Times New Roman"/>
          <w:sz w:val="24"/>
          <w:szCs w:val="24"/>
        </w:rPr>
        <w:t xml:space="preserve"> продукції.</w:t>
      </w:r>
    </w:p>
    <w:p w14:paraId="48416ACA" w14:textId="77777777" w:rsidR="00C17149" w:rsidRPr="007B4E8A" w:rsidRDefault="00C17149" w:rsidP="00C17149">
      <w:pPr>
        <w:tabs>
          <w:tab w:val="num" w:pos="1422"/>
        </w:tabs>
        <w:ind w:firstLine="284"/>
        <w:jc w:val="both"/>
        <w:rPr>
          <w:rFonts w:ascii="Times New Roman" w:hAnsi="Times New Roman"/>
          <w:sz w:val="24"/>
          <w:szCs w:val="24"/>
        </w:rPr>
      </w:pPr>
      <w:r w:rsidRPr="0005444C">
        <w:rPr>
          <w:rFonts w:ascii="Times New Roman" w:hAnsi="Times New Roman"/>
          <w:b/>
          <w:sz w:val="24"/>
          <w:szCs w:val="24"/>
          <w:lang w:bidi="he-IL"/>
        </w:rPr>
        <w:t xml:space="preserve">Затискач з’єднувальний </w:t>
      </w:r>
      <w:proofErr w:type="spellStart"/>
      <w:r w:rsidRPr="0005444C">
        <w:rPr>
          <w:rFonts w:ascii="Times New Roman" w:hAnsi="Times New Roman"/>
          <w:b/>
          <w:sz w:val="24"/>
          <w:szCs w:val="24"/>
          <w:lang w:bidi="he-IL"/>
        </w:rPr>
        <w:t>плашковий</w:t>
      </w:r>
      <w:proofErr w:type="spellEnd"/>
      <w:r w:rsidRPr="0005444C">
        <w:rPr>
          <w:rFonts w:ascii="Times New Roman" w:hAnsi="Times New Roman"/>
          <w:b/>
          <w:sz w:val="24"/>
          <w:szCs w:val="24"/>
          <w:lang w:bidi="he-IL"/>
        </w:rPr>
        <w:t xml:space="preserve"> ПА-2-2</w:t>
      </w:r>
      <w:r w:rsidRPr="0005444C">
        <w:rPr>
          <w:rFonts w:ascii="Times New Roman" w:hAnsi="Times New Roman"/>
          <w:sz w:val="24"/>
          <w:szCs w:val="24"/>
          <w:lang w:bidi="he-IL"/>
        </w:rPr>
        <w:t xml:space="preserve"> </w:t>
      </w:r>
      <w:r w:rsidRPr="007B4E8A">
        <w:rPr>
          <w:rFonts w:ascii="Times New Roman" w:hAnsi="Times New Roman"/>
          <w:b/>
          <w:bCs/>
          <w:sz w:val="24"/>
          <w:szCs w:val="24"/>
        </w:rPr>
        <w:t xml:space="preserve">(або еквівалент)  </w:t>
      </w:r>
    </w:p>
    <w:p w14:paraId="10AAB5D5" w14:textId="77777777" w:rsidR="00C17149" w:rsidRPr="0005444C" w:rsidRDefault="00C17149" w:rsidP="00C17149">
      <w:pPr>
        <w:spacing w:after="0"/>
        <w:ind w:firstLine="357"/>
        <w:jc w:val="both"/>
        <w:rPr>
          <w:rFonts w:ascii="Times New Roman" w:hAnsi="Times New Roman"/>
          <w:sz w:val="24"/>
          <w:szCs w:val="24"/>
          <w:lang w:bidi="he-IL"/>
        </w:rPr>
      </w:pPr>
      <w:proofErr w:type="spellStart"/>
      <w:r w:rsidRPr="0005444C">
        <w:rPr>
          <w:rFonts w:ascii="Times New Roman" w:hAnsi="Times New Roman"/>
          <w:sz w:val="24"/>
          <w:szCs w:val="24"/>
          <w:lang w:bidi="he-IL"/>
        </w:rPr>
        <w:t>Плашкові</w:t>
      </w:r>
      <w:proofErr w:type="spellEnd"/>
      <w:r w:rsidRPr="0005444C">
        <w:rPr>
          <w:rFonts w:ascii="Times New Roman" w:hAnsi="Times New Roman"/>
          <w:sz w:val="24"/>
          <w:szCs w:val="24"/>
          <w:lang w:bidi="he-IL"/>
        </w:rPr>
        <w:t xml:space="preserve"> болтові затискачі ПА-2-2 застосовуються для з'єднання голих жил (неізольованих) зі сталі, міді або алюмінію діаметром від 5,1 до </w:t>
      </w:r>
      <w:smartTag w:uri="urn:schemas-microsoft-com:office:smarttags" w:element="metricconverter">
        <w:smartTagPr>
          <w:attr w:name="ProductID" w:val="9 мм"/>
        </w:smartTagPr>
        <w:r w:rsidRPr="0005444C">
          <w:rPr>
            <w:rFonts w:ascii="Times New Roman" w:hAnsi="Times New Roman"/>
            <w:sz w:val="24"/>
            <w:szCs w:val="24"/>
            <w:lang w:bidi="he-IL"/>
          </w:rPr>
          <w:t>9 мм</w:t>
        </w:r>
      </w:smartTag>
      <w:r w:rsidRPr="0005444C">
        <w:rPr>
          <w:rFonts w:ascii="Times New Roman" w:hAnsi="Times New Roman"/>
          <w:sz w:val="24"/>
          <w:szCs w:val="24"/>
          <w:lang w:bidi="he-IL"/>
        </w:rPr>
        <w:t xml:space="preserve"> (9,6-</w:t>
      </w:r>
      <w:smartTag w:uri="urn:schemas-microsoft-com:office:smarttags" w:element="metricconverter">
        <w:smartTagPr>
          <w:attr w:name="ProductID" w:val="11,4 мм"/>
        </w:smartTagPr>
        <w:r w:rsidRPr="0005444C">
          <w:rPr>
            <w:rFonts w:ascii="Times New Roman" w:hAnsi="Times New Roman"/>
            <w:sz w:val="24"/>
            <w:szCs w:val="24"/>
            <w:lang w:bidi="he-IL"/>
          </w:rPr>
          <w:t>11,4 мм</w:t>
        </w:r>
      </w:smartTag>
      <w:r w:rsidRPr="0005444C">
        <w:rPr>
          <w:rFonts w:ascii="Times New Roman" w:hAnsi="Times New Roman"/>
          <w:sz w:val="24"/>
          <w:szCs w:val="24"/>
          <w:lang w:bidi="he-IL"/>
        </w:rPr>
        <w:t>) або перетином 16-35 мм2 (50-90 мм2) на повітряних лініях 0,38, 6, 10 кВ в наступних випадках:</w:t>
      </w:r>
    </w:p>
    <w:p w14:paraId="000E55D2" w14:textId="77777777" w:rsidR="00C17149" w:rsidRPr="0005444C" w:rsidRDefault="00C17149" w:rsidP="00C17149">
      <w:pPr>
        <w:spacing w:after="0"/>
        <w:ind w:firstLine="357"/>
        <w:jc w:val="both"/>
        <w:rPr>
          <w:rFonts w:ascii="Times New Roman" w:hAnsi="Times New Roman"/>
          <w:sz w:val="24"/>
          <w:szCs w:val="24"/>
          <w:lang w:bidi="he-IL"/>
        </w:rPr>
      </w:pPr>
      <w:r w:rsidRPr="0005444C">
        <w:rPr>
          <w:rFonts w:ascii="Times New Roman" w:hAnsi="Times New Roman"/>
          <w:sz w:val="24"/>
          <w:szCs w:val="24"/>
          <w:lang w:bidi="he-IL"/>
        </w:rPr>
        <w:t>- для анкерного і кінцевого кріплення проводів на опорах ПЛ 0,38 кВ;</w:t>
      </w:r>
    </w:p>
    <w:p w14:paraId="40FEF78F" w14:textId="77777777" w:rsidR="00C17149" w:rsidRPr="0005444C" w:rsidRDefault="00C17149" w:rsidP="00C17149">
      <w:pPr>
        <w:spacing w:after="0"/>
        <w:ind w:firstLine="357"/>
        <w:jc w:val="both"/>
        <w:rPr>
          <w:rFonts w:ascii="Times New Roman" w:hAnsi="Times New Roman"/>
          <w:sz w:val="24"/>
          <w:szCs w:val="24"/>
          <w:lang w:bidi="he-IL"/>
        </w:rPr>
      </w:pPr>
      <w:r w:rsidRPr="0005444C">
        <w:rPr>
          <w:rFonts w:ascii="Times New Roman" w:hAnsi="Times New Roman"/>
          <w:sz w:val="24"/>
          <w:szCs w:val="24"/>
          <w:lang w:bidi="he-IL"/>
        </w:rPr>
        <w:t xml:space="preserve">- для пристрою </w:t>
      </w:r>
      <w:proofErr w:type="spellStart"/>
      <w:r w:rsidRPr="0005444C">
        <w:rPr>
          <w:rFonts w:ascii="Times New Roman" w:hAnsi="Times New Roman"/>
          <w:sz w:val="24"/>
          <w:szCs w:val="24"/>
          <w:lang w:bidi="he-IL"/>
        </w:rPr>
        <w:t>відгалужень</w:t>
      </w:r>
      <w:proofErr w:type="spellEnd"/>
      <w:r w:rsidRPr="0005444C">
        <w:rPr>
          <w:rFonts w:ascii="Times New Roman" w:hAnsi="Times New Roman"/>
          <w:sz w:val="24"/>
          <w:szCs w:val="24"/>
          <w:lang w:bidi="he-IL"/>
        </w:rPr>
        <w:t xml:space="preserve"> від ПЛ 0,38-10 кВ;</w:t>
      </w:r>
    </w:p>
    <w:p w14:paraId="106C117B" w14:textId="77777777" w:rsidR="00C17149" w:rsidRPr="0005444C" w:rsidRDefault="00C17149" w:rsidP="00C17149">
      <w:pPr>
        <w:spacing w:after="0"/>
        <w:ind w:firstLine="357"/>
        <w:jc w:val="both"/>
        <w:rPr>
          <w:rFonts w:ascii="Times New Roman" w:hAnsi="Times New Roman"/>
          <w:sz w:val="24"/>
          <w:szCs w:val="24"/>
          <w:lang w:bidi="he-IL"/>
        </w:rPr>
      </w:pPr>
      <w:r w:rsidRPr="0005444C">
        <w:rPr>
          <w:rFonts w:ascii="Times New Roman" w:hAnsi="Times New Roman"/>
          <w:sz w:val="24"/>
          <w:szCs w:val="24"/>
          <w:lang w:bidi="he-IL"/>
        </w:rPr>
        <w:t xml:space="preserve">- для з'єднання алюмінієвих і сталеалюмінієвих проводів одного перерізу в петлях опор анкерного типу ПЛ 0,38, 6, 10 кВ. </w:t>
      </w:r>
    </w:p>
    <w:p w14:paraId="1CE74559" w14:textId="77777777" w:rsidR="00C17149" w:rsidRPr="0005444C" w:rsidRDefault="00C17149" w:rsidP="00C17149">
      <w:pPr>
        <w:ind w:firstLine="360"/>
        <w:jc w:val="both"/>
        <w:rPr>
          <w:rFonts w:ascii="Times New Roman" w:hAnsi="Times New Roman"/>
          <w:sz w:val="24"/>
          <w:szCs w:val="24"/>
          <w:lang w:bidi="he-IL"/>
        </w:rPr>
      </w:pPr>
      <w:r w:rsidRPr="0005444C">
        <w:rPr>
          <w:rFonts w:ascii="Times New Roman" w:hAnsi="Times New Roman"/>
          <w:sz w:val="24"/>
          <w:szCs w:val="24"/>
        </w:rPr>
        <w:fldChar w:fldCharType="begin"/>
      </w:r>
      <w:r w:rsidRPr="0005444C">
        <w:rPr>
          <w:rFonts w:ascii="Times New Roman" w:hAnsi="Times New Roman"/>
          <w:sz w:val="24"/>
          <w:szCs w:val="24"/>
        </w:rPr>
        <w:instrText xml:space="preserve"> INCLUDEPICTURE "http://10kv.com.ua/arm/vl/pics/pa.jpg" \* MERGEFORMATINET </w:instrText>
      </w:r>
      <w:r w:rsidRPr="0005444C">
        <w:rPr>
          <w:rFonts w:ascii="Times New Roman" w:hAnsi="Times New Roman"/>
          <w:sz w:val="24"/>
          <w:szCs w:val="24"/>
        </w:rPr>
        <w:fldChar w:fldCharType="separate"/>
      </w:r>
      <w:r w:rsidR="007309C6">
        <w:rPr>
          <w:rFonts w:ascii="Times New Roman" w:hAnsi="Times New Roman"/>
          <w:sz w:val="24"/>
          <w:szCs w:val="24"/>
        </w:rPr>
        <w:pict w14:anchorId="3214C9B6">
          <v:shape id="_x0000_i1028" type="#_x0000_t75" alt="Чертеж зажима ПА-1-1, ПА-2-2, ПА-3-2" style="width:24pt;height:24pt"/>
        </w:pict>
      </w:r>
      <w:r w:rsidRPr="0005444C">
        <w:rPr>
          <w:rFonts w:ascii="Times New Roman" w:hAnsi="Times New Roman"/>
          <w:sz w:val="24"/>
          <w:szCs w:val="24"/>
        </w:rPr>
        <w:fldChar w:fldCharType="end"/>
      </w:r>
    </w:p>
    <w:p w14:paraId="6F5C1A81" w14:textId="77777777" w:rsidR="00C17149" w:rsidRPr="0005444C" w:rsidRDefault="00C17149" w:rsidP="00C17149">
      <w:pPr>
        <w:ind w:firstLine="360"/>
        <w:jc w:val="center"/>
        <w:rPr>
          <w:rFonts w:ascii="Times New Roman" w:hAnsi="Times New Roman"/>
          <w:sz w:val="24"/>
          <w:szCs w:val="24"/>
          <w:lang w:bidi="he-IL"/>
        </w:rPr>
      </w:pPr>
      <w:r w:rsidRPr="0005444C">
        <w:rPr>
          <w:rFonts w:ascii="Times New Roman" w:hAnsi="Times New Roman"/>
          <w:noProof/>
          <w:sz w:val="24"/>
          <w:szCs w:val="24"/>
          <w:lang w:eastAsia="uk-UA"/>
        </w:rPr>
        <w:drawing>
          <wp:inline distT="0" distB="0" distL="0" distR="0" wp14:anchorId="628B1A77" wp14:editId="0D832EC9">
            <wp:extent cx="2019300" cy="1358900"/>
            <wp:effectExtent l="0" t="0" r="0" b="0"/>
            <wp:docPr id="11" name="Рисунок 11" descr="142860493_w640_h640_zazhim_soedini__lashechn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42860493_w640_h640_zazhim_soedini__lashechny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1358900"/>
                    </a:xfrm>
                    <a:prstGeom prst="rect">
                      <a:avLst/>
                    </a:prstGeom>
                    <a:noFill/>
                    <a:ln>
                      <a:noFill/>
                    </a:ln>
                  </pic:spPr>
                </pic:pic>
              </a:graphicData>
            </a:graphic>
          </wp:inline>
        </w:drawing>
      </w:r>
    </w:p>
    <w:p w14:paraId="3B71C964" w14:textId="77777777" w:rsidR="00C17149" w:rsidRPr="0005444C" w:rsidRDefault="00C17149" w:rsidP="00C17149">
      <w:pPr>
        <w:ind w:firstLine="360"/>
        <w:jc w:val="both"/>
        <w:rPr>
          <w:rFonts w:ascii="Times New Roman" w:hAnsi="Times New Roman"/>
          <w:sz w:val="24"/>
          <w:szCs w:val="24"/>
          <w:lang w:bidi="he-IL"/>
        </w:rPr>
      </w:pPr>
    </w:p>
    <w:p w14:paraId="1747C4FE" w14:textId="77777777" w:rsidR="00C17149" w:rsidRPr="0005444C" w:rsidRDefault="00C17149" w:rsidP="00C17149">
      <w:pPr>
        <w:spacing w:after="0"/>
        <w:ind w:firstLine="360"/>
        <w:jc w:val="both"/>
        <w:rPr>
          <w:rFonts w:ascii="Times New Roman" w:hAnsi="Times New Roman"/>
          <w:sz w:val="24"/>
          <w:szCs w:val="24"/>
          <w:lang w:bidi="he-IL"/>
        </w:rPr>
      </w:pPr>
      <w:r w:rsidRPr="0005444C">
        <w:rPr>
          <w:rFonts w:ascii="Times New Roman" w:hAnsi="Times New Roman"/>
          <w:sz w:val="24"/>
          <w:szCs w:val="24"/>
        </w:rPr>
        <w:t xml:space="preserve">Корпуси затискачів </w:t>
      </w:r>
      <w:r w:rsidRPr="0005444C">
        <w:rPr>
          <w:rFonts w:ascii="Times New Roman" w:hAnsi="Times New Roman"/>
          <w:sz w:val="24"/>
          <w:szCs w:val="24"/>
          <w:lang w:bidi="he-IL"/>
        </w:rPr>
        <w:t xml:space="preserve">ПА-2-2 </w:t>
      </w:r>
      <w:r w:rsidRPr="0005444C">
        <w:rPr>
          <w:rFonts w:ascii="Times New Roman" w:hAnsi="Times New Roman"/>
          <w:sz w:val="24"/>
          <w:szCs w:val="24"/>
        </w:rPr>
        <w:t xml:space="preserve">повинні бути виготовлені з </w:t>
      </w:r>
      <w:proofErr w:type="spellStart"/>
      <w:r w:rsidRPr="0005444C">
        <w:rPr>
          <w:rFonts w:ascii="Times New Roman" w:hAnsi="Times New Roman"/>
          <w:sz w:val="24"/>
          <w:szCs w:val="24"/>
        </w:rPr>
        <w:t>високопрочного</w:t>
      </w:r>
      <w:proofErr w:type="spellEnd"/>
      <w:r w:rsidRPr="0005444C">
        <w:rPr>
          <w:rFonts w:ascii="Times New Roman" w:hAnsi="Times New Roman"/>
          <w:sz w:val="24"/>
          <w:szCs w:val="24"/>
        </w:rPr>
        <w:t xml:space="preserve"> антикорозійного алюмінієвого сплаву, болти та гайки - зі сталі гарячого цинкування. Патентована нижня </w:t>
      </w:r>
      <w:r w:rsidRPr="0005444C">
        <w:rPr>
          <w:rFonts w:ascii="Times New Roman" w:hAnsi="Times New Roman"/>
          <w:sz w:val="24"/>
          <w:szCs w:val="24"/>
        </w:rPr>
        <w:lastRenderedPageBreak/>
        <w:t xml:space="preserve">планка повинна захищати болти затискача від корозії, а також полегшує їх встановлення за допомогою ключа </w:t>
      </w:r>
      <w:r w:rsidRPr="0005444C">
        <w:rPr>
          <w:rFonts w:ascii="Times New Roman" w:hAnsi="Times New Roman"/>
          <w:sz w:val="24"/>
          <w:szCs w:val="24"/>
          <w:lang w:val="en-US"/>
        </w:rPr>
        <w:t>ST</w:t>
      </w:r>
      <w:r w:rsidRPr="0005444C">
        <w:rPr>
          <w:rFonts w:ascii="Times New Roman" w:hAnsi="Times New Roman"/>
          <w:sz w:val="24"/>
          <w:szCs w:val="24"/>
        </w:rPr>
        <w:t xml:space="preserve"> 34. </w:t>
      </w:r>
    </w:p>
    <w:p w14:paraId="375CF893" w14:textId="2356674D" w:rsidR="00C17149" w:rsidRPr="0005444C" w:rsidRDefault="00C17149" w:rsidP="00C17149">
      <w:pPr>
        <w:spacing w:after="0"/>
        <w:ind w:firstLine="425"/>
        <w:jc w:val="both"/>
        <w:rPr>
          <w:rFonts w:ascii="Times New Roman" w:hAnsi="Times New Roman"/>
          <w:sz w:val="24"/>
          <w:szCs w:val="24"/>
        </w:rPr>
      </w:pPr>
      <w:r w:rsidRPr="0005444C">
        <w:rPr>
          <w:rFonts w:ascii="Times New Roman" w:hAnsi="Times New Roman"/>
          <w:sz w:val="24"/>
          <w:szCs w:val="24"/>
        </w:rPr>
        <w:t xml:space="preserve">Вказана продукція повинна бути виготовлена </w:t>
      </w:r>
      <w:r w:rsidR="00242E2C">
        <w:rPr>
          <w:rFonts w:ascii="Times New Roman" w:hAnsi="Times New Roman"/>
          <w:sz w:val="24"/>
          <w:szCs w:val="24"/>
        </w:rPr>
        <w:t xml:space="preserve">не раніше </w:t>
      </w:r>
      <w:r w:rsidRPr="0005444C">
        <w:rPr>
          <w:rFonts w:ascii="Times New Roman" w:hAnsi="Times New Roman"/>
          <w:sz w:val="24"/>
          <w:szCs w:val="24"/>
        </w:rPr>
        <w:t>2019 року.</w:t>
      </w:r>
    </w:p>
    <w:p w14:paraId="04B8F101" w14:textId="77777777" w:rsidR="00C17149" w:rsidRPr="0005444C" w:rsidRDefault="00C17149" w:rsidP="00C17149">
      <w:pPr>
        <w:pStyle w:val="31"/>
        <w:tabs>
          <w:tab w:val="num" w:pos="851"/>
        </w:tabs>
        <w:ind w:firstLine="426"/>
        <w:jc w:val="both"/>
        <w:rPr>
          <w:sz w:val="20"/>
        </w:rPr>
      </w:pPr>
    </w:p>
    <w:p w14:paraId="46025F6C" w14:textId="77777777" w:rsidR="00C17149" w:rsidRPr="004F6DFB" w:rsidRDefault="00C17149" w:rsidP="00C17149">
      <w:pPr>
        <w:tabs>
          <w:tab w:val="num" w:pos="1422"/>
        </w:tabs>
        <w:ind w:firstLine="284"/>
        <w:jc w:val="both"/>
        <w:rPr>
          <w:rFonts w:ascii="Times New Roman" w:hAnsi="Times New Roman"/>
          <w:b/>
          <w:bCs/>
          <w:sz w:val="24"/>
          <w:szCs w:val="24"/>
        </w:rPr>
      </w:pPr>
      <w:r w:rsidRPr="004F6DFB">
        <w:rPr>
          <w:rFonts w:ascii="Times New Roman" w:hAnsi="Times New Roman"/>
          <w:b/>
          <w:sz w:val="24"/>
          <w:szCs w:val="24"/>
        </w:rPr>
        <w:t>Палець в зборі для затискача ПГН-3-5</w:t>
      </w:r>
      <w:r w:rsidRPr="004F6DFB">
        <w:rPr>
          <w:rFonts w:ascii="Times New Roman" w:hAnsi="Times New Roman"/>
          <w:sz w:val="24"/>
          <w:szCs w:val="24"/>
        </w:rPr>
        <w:t xml:space="preserve"> </w:t>
      </w:r>
      <w:r w:rsidRPr="004F6DFB">
        <w:rPr>
          <w:rFonts w:ascii="Times New Roman" w:hAnsi="Times New Roman"/>
          <w:b/>
          <w:bCs/>
          <w:sz w:val="24"/>
          <w:szCs w:val="24"/>
        </w:rPr>
        <w:t xml:space="preserve"> </w:t>
      </w:r>
    </w:p>
    <w:p w14:paraId="64138494" w14:textId="77777777" w:rsidR="00C17149" w:rsidRPr="00AB16F4" w:rsidRDefault="00C17149" w:rsidP="00C17149">
      <w:pPr>
        <w:tabs>
          <w:tab w:val="num" w:pos="1422"/>
        </w:tabs>
        <w:ind w:firstLine="284"/>
        <w:jc w:val="both"/>
        <w:rPr>
          <w:rFonts w:ascii="Times New Roman" w:hAnsi="Times New Roman"/>
          <w:sz w:val="24"/>
          <w:szCs w:val="24"/>
        </w:rPr>
      </w:pPr>
      <w:r w:rsidRPr="00AB16F4">
        <w:rPr>
          <w:rFonts w:ascii="Times New Roman" w:hAnsi="Times New Roman"/>
          <w:sz w:val="24"/>
          <w:szCs w:val="24"/>
        </w:rPr>
        <w:t>має наступний вигляд</w:t>
      </w:r>
      <w:r>
        <w:rPr>
          <w:rFonts w:ascii="Times New Roman" w:hAnsi="Times New Roman"/>
          <w:sz w:val="24"/>
          <w:szCs w:val="24"/>
        </w:rPr>
        <w:t>:</w:t>
      </w:r>
    </w:p>
    <w:p w14:paraId="5BD21381" w14:textId="77777777" w:rsidR="00C17149" w:rsidRPr="0083239E" w:rsidRDefault="00C17149" w:rsidP="00C17149">
      <w:pPr>
        <w:spacing w:after="120" w:line="240" w:lineRule="auto"/>
        <w:ind w:left="720"/>
        <w:jc w:val="both"/>
        <w:rPr>
          <w:sz w:val="28"/>
          <w:szCs w:val="28"/>
        </w:rPr>
      </w:pPr>
      <w:r w:rsidRPr="0083239E">
        <w:rPr>
          <w:noProof/>
          <w:lang w:eastAsia="uk-UA"/>
        </w:rPr>
        <w:drawing>
          <wp:anchor distT="0" distB="0" distL="114300" distR="114300" simplePos="0" relativeHeight="251657728" behindDoc="1" locked="0" layoutInCell="1" allowOverlap="1" wp14:anchorId="7CA6898A" wp14:editId="1BF78000">
            <wp:simplePos x="0" y="0"/>
            <wp:positionH relativeFrom="column">
              <wp:posOffset>2663825</wp:posOffset>
            </wp:positionH>
            <wp:positionV relativeFrom="paragraph">
              <wp:posOffset>454660</wp:posOffset>
            </wp:positionV>
            <wp:extent cx="3035935" cy="2275205"/>
            <wp:effectExtent l="0" t="0" r="0" b="0"/>
            <wp:wrapTight wrapText="bothSides">
              <wp:wrapPolygon edited="0">
                <wp:start x="0" y="0"/>
                <wp:lineTo x="0" y="21341"/>
                <wp:lineTo x="21415" y="21341"/>
                <wp:lineTo x="21415" y="0"/>
                <wp:lineTo x="0" y="0"/>
              </wp:wrapPolygon>
            </wp:wrapTight>
            <wp:docPr id="13" name="Рисунок 13" descr="IMG-a0105a845b419391e11cabc43e356199-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a0105a845b419391e11cabc43e356199-V"/>
                    <pic:cNvPicPr>
                      <a:picLocks noChangeAspect="1" noChangeArrowheads="1"/>
                    </pic:cNvPicPr>
                  </pic:nvPicPr>
                  <pic:blipFill>
                    <a:blip r:embed="rId19" cstate="print">
                      <a:extLst>
                        <a:ext uri="{28A0092B-C50C-407E-A947-70E740481C1C}">
                          <a14:useLocalDpi xmlns:a14="http://schemas.microsoft.com/office/drawing/2010/main" val="0"/>
                        </a:ext>
                      </a:extLst>
                    </a:blip>
                    <a:srcRect l="8858" t="5905" r="20670" b="23622"/>
                    <a:stretch>
                      <a:fillRect/>
                    </a:stretch>
                  </pic:blipFill>
                  <pic:spPr bwMode="auto">
                    <a:xfrm>
                      <a:off x="0" y="0"/>
                      <a:ext cx="3035935"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331BA" w14:textId="77777777" w:rsidR="00C17149" w:rsidRPr="00CA17F7" w:rsidRDefault="00C17149" w:rsidP="00C17149">
      <w:pPr>
        <w:spacing w:after="120"/>
        <w:ind w:left="720"/>
        <w:jc w:val="both"/>
        <w:rPr>
          <w:sz w:val="28"/>
          <w:szCs w:val="28"/>
          <w:u w:val="single"/>
        </w:rPr>
      </w:pPr>
    </w:p>
    <w:p w14:paraId="1DD77BB2" w14:textId="77777777" w:rsidR="00C17149" w:rsidRPr="009874F5" w:rsidRDefault="00C17149" w:rsidP="00C17149">
      <w:pPr>
        <w:spacing w:after="120"/>
        <w:ind w:left="720"/>
        <w:jc w:val="both"/>
        <w:rPr>
          <w:sz w:val="28"/>
          <w:szCs w:val="28"/>
        </w:rPr>
      </w:pPr>
      <w:r w:rsidRPr="0083239E">
        <w:rPr>
          <w:noProof/>
          <w:lang w:eastAsia="uk-UA"/>
        </w:rPr>
        <w:drawing>
          <wp:inline distT="0" distB="0" distL="0" distR="0" wp14:anchorId="00F64610" wp14:editId="02EA80EC">
            <wp:extent cx="1536700" cy="1600200"/>
            <wp:effectExtent l="0" t="0" r="6350" b="0"/>
            <wp:docPr id="12" name="Рисунок 12" descr="Описание: C:\Users\pts12\Desktop\IMG-9bde5c5acb6ea64cce7ec7216781039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pts12\Desktop\IMG-9bde5c5acb6ea64cce7ec72167810392-V.jpg"/>
                    <pic:cNvPicPr>
                      <a:picLocks noChangeAspect="1" noChangeArrowheads="1"/>
                    </pic:cNvPicPr>
                  </pic:nvPicPr>
                  <pic:blipFill>
                    <a:blip r:embed="rId20" cstate="print">
                      <a:extLst>
                        <a:ext uri="{28A0092B-C50C-407E-A947-70E740481C1C}">
                          <a14:useLocalDpi xmlns:a14="http://schemas.microsoft.com/office/drawing/2010/main" val="0"/>
                        </a:ext>
                      </a:extLst>
                    </a:blip>
                    <a:srcRect l="21519" t="21835" r="10548" b="25000"/>
                    <a:stretch>
                      <a:fillRect/>
                    </a:stretch>
                  </pic:blipFill>
                  <pic:spPr bwMode="auto">
                    <a:xfrm>
                      <a:off x="0" y="0"/>
                      <a:ext cx="1536700" cy="1600200"/>
                    </a:xfrm>
                    <a:prstGeom prst="rect">
                      <a:avLst/>
                    </a:prstGeom>
                    <a:noFill/>
                    <a:ln>
                      <a:noFill/>
                    </a:ln>
                  </pic:spPr>
                </pic:pic>
              </a:graphicData>
            </a:graphic>
          </wp:inline>
        </w:drawing>
      </w:r>
    </w:p>
    <w:p w14:paraId="6EB12E4F" w14:textId="77777777" w:rsidR="00C17149" w:rsidRDefault="00C17149" w:rsidP="00C17149">
      <w:pPr>
        <w:ind w:left="1416"/>
        <w:rPr>
          <w:sz w:val="28"/>
          <w:szCs w:val="28"/>
        </w:rPr>
      </w:pPr>
    </w:p>
    <w:p w14:paraId="1E4A73F4" w14:textId="77777777" w:rsidR="00C17149" w:rsidRDefault="00C17149" w:rsidP="00C17149">
      <w:pPr>
        <w:ind w:left="1416"/>
        <w:rPr>
          <w:sz w:val="28"/>
          <w:szCs w:val="28"/>
        </w:rPr>
      </w:pPr>
    </w:p>
    <w:p w14:paraId="294F16CF" w14:textId="77777777" w:rsidR="00C17149" w:rsidRDefault="00C17149" w:rsidP="00C17149">
      <w:pPr>
        <w:ind w:left="1416"/>
        <w:rPr>
          <w:rFonts w:ascii="Times New Roman" w:hAnsi="Times New Roman"/>
          <w:sz w:val="24"/>
          <w:szCs w:val="24"/>
        </w:rPr>
      </w:pPr>
      <w:r w:rsidRPr="00AB16F4">
        <w:rPr>
          <w:rFonts w:ascii="Times New Roman" w:hAnsi="Times New Roman"/>
          <w:sz w:val="24"/>
          <w:szCs w:val="24"/>
        </w:rPr>
        <w:t>Примітка: За</w:t>
      </w:r>
      <w:r>
        <w:rPr>
          <w:rFonts w:ascii="Times New Roman" w:hAnsi="Times New Roman"/>
          <w:sz w:val="24"/>
          <w:szCs w:val="24"/>
        </w:rPr>
        <w:t>тискач</w:t>
      </w:r>
      <w:r w:rsidRPr="00AB16F4">
        <w:rPr>
          <w:rFonts w:ascii="Times New Roman" w:hAnsi="Times New Roman"/>
          <w:sz w:val="24"/>
          <w:szCs w:val="24"/>
        </w:rPr>
        <w:t xml:space="preserve"> ПГН 3-5 «Сухар» не пропонувати!</w:t>
      </w:r>
    </w:p>
    <w:p w14:paraId="5A2ABB65" w14:textId="77777777" w:rsidR="00C17149" w:rsidRDefault="00C17149" w:rsidP="00C17149">
      <w:pPr>
        <w:ind w:left="360"/>
        <w:jc w:val="both"/>
        <w:rPr>
          <w:rFonts w:ascii="Times New Roman" w:hAnsi="Times New Roman"/>
          <w:b/>
          <w:color w:val="0000FF"/>
          <w:sz w:val="24"/>
          <w:szCs w:val="24"/>
          <w:lang w:bidi="he-IL"/>
        </w:rPr>
      </w:pPr>
      <w:r>
        <w:rPr>
          <w:rFonts w:ascii="Times New Roman" w:hAnsi="Times New Roman"/>
          <w:b/>
          <w:color w:val="0000FF"/>
          <w:sz w:val="24"/>
          <w:szCs w:val="24"/>
        </w:rPr>
        <w:t>4</w:t>
      </w:r>
      <w:r w:rsidR="004F6DFB">
        <w:rPr>
          <w:rFonts w:ascii="Times New Roman" w:hAnsi="Times New Roman"/>
          <w:b/>
          <w:color w:val="0000FF"/>
          <w:sz w:val="24"/>
          <w:szCs w:val="24"/>
        </w:rPr>
        <w:t>4</w:t>
      </w:r>
      <w:r w:rsidRPr="0056312F">
        <w:rPr>
          <w:rFonts w:ascii="Times New Roman" w:hAnsi="Times New Roman"/>
          <w:b/>
          <w:color w:val="0000FF"/>
          <w:sz w:val="24"/>
          <w:szCs w:val="24"/>
        </w:rPr>
        <w:t xml:space="preserve"> – 4</w:t>
      </w:r>
      <w:r>
        <w:rPr>
          <w:rFonts w:ascii="Times New Roman" w:hAnsi="Times New Roman"/>
          <w:b/>
          <w:color w:val="0000FF"/>
          <w:sz w:val="24"/>
          <w:szCs w:val="24"/>
        </w:rPr>
        <w:t>6</w:t>
      </w:r>
      <w:r w:rsidRPr="0056312F">
        <w:rPr>
          <w:rFonts w:ascii="Times New Roman" w:hAnsi="Times New Roman"/>
          <w:b/>
          <w:color w:val="0000FF"/>
          <w:sz w:val="24"/>
          <w:szCs w:val="24"/>
        </w:rPr>
        <w:t>. Гільзи алюмінієві</w:t>
      </w:r>
      <w:r w:rsidRPr="0056312F">
        <w:rPr>
          <w:rFonts w:ascii="Times New Roman" w:hAnsi="Times New Roman"/>
          <w:b/>
          <w:color w:val="0000FF"/>
          <w:sz w:val="24"/>
          <w:szCs w:val="24"/>
          <w:lang w:bidi="he-IL"/>
        </w:rPr>
        <w:t xml:space="preserve"> в кількості 248 шт., а саме:</w:t>
      </w:r>
    </w:p>
    <w:p w14:paraId="3463F45F" w14:textId="77777777" w:rsidR="00C17149" w:rsidRPr="0056312F" w:rsidRDefault="00C17149" w:rsidP="00C17149">
      <w:pPr>
        <w:numPr>
          <w:ilvl w:val="0"/>
          <w:numId w:val="26"/>
        </w:numPr>
        <w:spacing w:after="0"/>
        <w:jc w:val="both"/>
        <w:rPr>
          <w:rFonts w:ascii="Times New Roman" w:hAnsi="Times New Roman"/>
          <w:sz w:val="24"/>
          <w:szCs w:val="24"/>
          <w:lang w:bidi="he-IL"/>
        </w:rPr>
      </w:pPr>
      <w:r w:rsidRPr="0056312F">
        <w:rPr>
          <w:rFonts w:ascii="Times New Roman" w:hAnsi="Times New Roman"/>
          <w:bCs/>
          <w:sz w:val="24"/>
          <w:szCs w:val="24"/>
        </w:rPr>
        <w:t xml:space="preserve">гільзи для алюмінієвих жил перерізом 70 мм²  – </w:t>
      </w:r>
      <w:r w:rsidRPr="0056312F">
        <w:rPr>
          <w:rFonts w:ascii="Times New Roman" w:hAnsi="Times New Roman"/>
          <w:sz w:val="24"/>
          <w:szCs w:val="24"/>
          <w:lang w:bidi="he-IL"/>
        </w:rPr>
        <w:t xml:space="preserve"> 98 шт.;</w:t>
      </w:r>
    </w:p>
    <w:p w14:paraId="79A2C2D0" w14:textId="77777777" w:rsidR="00C17149" w:rsidRPr="0056312F" w:rsidRDefault="00C17149" w:rsidP="00C17149">
      <w:pPr>
        <w:numPr>
          <w:ilvl w:val="0"/>
          <w:numId w:val="26"/>
        </w:numPr>
        <w:spacing w:after="0"/>
        <w:jc w:val="both"/>
        <w:rPr>
          <w:rFonts w:ascii="Times New Roman" w:hAnsi="Times New Roman"/>
          <w:sz w:val="24"/>
          <w:szCs w:val="24"/>
          <w:lang w:bidi="he-IL"/>
        </w:rPr>
      </w:pPr>
      <w:r w:rsidRPr="0056312F">
        <w:rPr>
          <w:rFonts w:ascii="Times New Roman" w:hAnsi="Times New Roman"/>
          <w:bCs/>
          <w:sz w:val="24"/>
          <w:szCs w:val="24"/>
        </w:rPr>
        <w:t xml:space="preserve">гільзи для алюмінієвих жил перерізом 120 мм²  – </w:t>
      </w:r>
      <w:r w:rsidRPr="0056312F">
        <w:rPr>
          <w:rFonts w:ascii="Times New Roman" w:hAnsi="Times New Roman"/>
          <w:sz w:val="24"/>
          <w:szCs w:val="24"/>
          <w:lang w:bidi="he-IL"/>
        </w:rPr>
        <w:t xml:space="preserve"> 100 шт.</w:t>
      </w:r>
    </w:p>
    <w:p w14:paraId="7418B1C0" w14:textId="77777777" w:rsidR="00C17149" w:rsidRPr="0056312F" w:rsidRDefault="00C17149" w:rsidP="00C17149">
      <w:pPr>
        <w:numPr>
          <w:ilvl w:val="0"/>
          <w:numId w:val="26"/>
        </w:numPr>
        <w:spacing w:after="0"/>
        <w:jc w:val="both"/>
        <w:rPr>
          <w:rFonts w:ascii="Times New Roman" w:hAnsi="Times New Roman"/>
          <w:sz w:val="24"/>
          <w:szCs w:val="24"/>
          <w:lang w:bidi="he-IL"/>
        </w:rPr>
      </w:pPr>
      <w:r w:rsidRPr="0056312F">
        <w:rPr>
          <w:rFonts w:ascii="Times New Roman" w:hAnsi="Times New Roman"/>
          <w:bCs/>
          <w:sz w:val="24"/>
          <w:szCs w:val="24"/>
        </w:rPr>
        <w:t xml:space="preserve">гільзи для алюмінієвих жил перерізом 185 мм²  – </w:t>
      </w:r>
      <w:r w:rsidRPr="0056312F">
        <w:rPr>
          <w:rFonts w:ascii="Times New Roman" w:hAnsi="Times New Roman"/>
          <w:sz w:val="24"/>
          <w:szCs w:val="24"/>
          <w:lang w:bidi="he-IL"/>
        </w:rPr>
        <w:t xml:space="preserve"> 50 шт.</w:t>
      </w:r>
    </w:p>
    <w:p w14:paraId="72680D41" w14:textId="77777777" w:rsidR="00C17149" w:rsidRPr="00F6162D" w:rsidRDefault="00C17149" w:rsidP="00C17149">
      <w:pPr>
        <w:spacing w:after="0"/>
        <w:jc w:val="both"/>
        <w:rPr>
          <w:rFonts w:ascii="Times New Roman" w:hAnsi="Times New Roman"/>
        </w:rPr>
      </w:pPr>
    </w:p>
    <w:p w14:paraId="1CD17638" w14:textId="77777777" w:rsidR="00C17149" w:rsidRPr="0056312F" w:rsidRDefault="00C17149" w:rsidP="00C17149">
      <w:pPr>
        <w:spacing w:after="0"/>
        <w:ind w:firstLine="284"/>
        <w:contextualSpacing/>
        <w:jc w:val="both"/>
        <w:textAlignment w:val="top"/>
        <w:rPr>
          <w:rFonts w:ascii="Times New Roman" w:hAnsi="Times New Roman"/>
          <w:sz w:val="24"/>
          <w:szCs w:val="24"/>
        </w:rPr>
      </w:pPr>
      <w:r w:rsidRPr="0056312F">
        <w:rPr>
          <w:rFonts w:ascii="Times New Roman" w:hAnsi="Times New Roman"/>
          <w:sz w:val="24"/>
          <w:szCs w:val="24"/>
        </w:rPr>
        <w:t>Гільзи кабельні алюмінієві повинні бути призначені для з’єднання проводів і кабелів з алюмінієвими жилами на напругу до 35 кВ методом опресування.</w:t>
      </w:r>
    </w:p>
    <w:p w14:paraId="2AB102B5" w14:textId="77777777" w:rsidR="00C17149" w:rsidRPr="0056312F" w:rsidRDefault="00C17149" w:rsidP="00C17149">
      <w:pPr>
        <w:spacing w:after="0"/>
        <w:ind w:firstLine="284"/>
        <w:contextualSpacing/>
        <w:jc w:val="both"/>
        <w:textAlignment w:val="top"/>
        <w:rPr>
          <w:rFonts w:ascii="Times New Roman" w:hAnsi="Times New Roman"/>
          <w:sz w:val="24"/>
          <w:szCs w:val="24"/>
        </w:rPr>
      </w:pPr>
      <w:r w:rsidRPr="0056312F">
        <w:rPr>
          <w:rFonts w:ascii="Times New Roman" w:hAnsi="Times New Roman"/>
          <w:sz w:val="24"/>
          <w:szCs w:val="24"/>
        </w:rPr>
        <w:t xml:space="preserve">Гільзи кабельні алюмінієві повинні мати наскрізну конструкцію і виготовлятися з алюмінієвої труби марок не нижче АД0М і АД1М по </w:t>
      </w:r>
      <w:r w:rsidRPr="0056312F">
        <w:rPr>
          <w:rStyle w:val="af7"/>
          <w:rFonts w:ascii="Times New Roman" w:hAnsi="Times New Roman"/>
          <w:b w:val="0"/>
          <w:sz w:val="24"/>
          <w:szCs w:val="24"/>
        </w:rPr>
        <w:t>ГОСТ 18475-82</w:t>
      </w:r>
      <w:r w:rsidRPr="0056312F">
        <w:rPr>
          <w:rFonts w:ascii="Times New Roman" w:hAnsi="Times New Roman"/>
          <w:sz w:val="24"/>
          <w:szCs w:val="24"/>
        </w:rPr>
        <w:t>. Кліматичне виконання гільз – УХЛ3.</w:t>
      </w:r>
    </w:p>
    <w:p w14:paraId="63C1B4B7" w14:textId="77777777" w:rsidR="00C17149" w:rsidRPr="0056312F" w:rsidRDefault="00C17149" w:rsidP="00C17149">
      <w:pPr>
        <w:spacing w:after="0"/>
        <w:ind w:firstLine="284"/>
        <w:contextualSpacing/>
        <w:jc w:val="both"/>
        <w:textAlignment w:val="top"/>
        <w:rPr>
          <w:rFonts w:ascii="Times New Roman" w:hAnsi="Times New Roman"/>
          <w:bCs/>
          <w:sz w:val="24"/>
          <w:szCs w:val="24"/>
        </w:rPr>
      </w:pPr>
      <w:r w:rsidRPr="0056312F">
        <w:rPr>
          <w:rFonts w:ascii="Times New Roman" w:hAnsi="Times New Roman"/>
          <w:sz w:val="24"/>
          <w:szCs w:val="24"/>
        </w:rPr>
        <w:t>Гільзи повинні володіти всіма необхідними характеристиками для забезпечення надійного з’єднання</w:t>
      </w:r>
      <w:r w:rsidRPr="0056312F">
        <w:rPr>
          <w:rFonts w:ascii="Times New Roman" w:hAnsi="Times New Roman"/>
          <w:bCs/>
          <w:sz w:val="24"/>
          <w:szCs w:val="24"/>
        </w:rPr>
        <w:t>.</w:t>
      </w:r>
    </w:p>
    <w:p w14:paraId="193EBDF4" w14:textId="44C5BF3A" w:rsidR="00C17149" w:rsidRPr="0056312F" w:rsidRDefault="00C17149" w:rsidP="00C17149">
      <w:pPr>
        <w:spacing w:after="0"/>
        <w:ind w:firstLine="284"/>
        <w:contextualSpacing/>
        <w:jc w:val="both"/>
        <w:rPr>
          <w:rFonts w:ascii="Times New Roman" w:hAnsi="Times New Roman"/>
          <w:sz w:val="24"/>
          <w:szCs w:val="24"/>
        </w:rPr>
      </w:pPr>
      <w:r w:rsidRPr="0056312F">
        <w:rPr>
          <w:rFonts w:ascii="Times New Roman" w:hAnsi="Times New Roman"/>
          <w:sz w:val="24"/>
          <w:szCs w:val="24"/>
        </w:rPr>
        <w:t xml:space="preserve">Вказана продукція повинна відповідати </w:t>
      </w:r>
      <w:r w:rsidRPr="0056312F">
        <w:rPr>
          <w:rStyle w:val="af7"/>
          <w:rFonts w:ascii="Times New Roman" w:hAnsi="Times New Roman"/>
          <w:b w:val="0"/>
          <w:sz w:val="24"/>
          <w:szCs w:val="24"/>
        </w:rPr>
        <w:t>ГОСТ 23469.2-79</w:t>
      </w:r>
      <w:r w:rsidRPr="0056312F">
        <w:rPr>
          <w:rFonts w:ascii="Times New Roman" w:hAnsi="Times New Roman"/>
          <w:sz w:val="24"/>
          <w:szCs w:val="24"/>
        </w:rPr>
        <w:t xml:space="preserve"> та іншим ГОСТ на дану продукцію, мати відповідний сертифікат якості</w:t>
      </w:r>
      <w:r w:rsidRPr="0056312F">
        <w:rPr>
          <w:rFonts w:ascii="Times New Roman" w:eastAsia="TimesNewRomanPSMT" w:hAnsi="Times New Roman"/>
          <w:sz w:val="24"/>
          <w:szCs w:val="24"/>
        </w:rPr>
        <w:t xml:space="preserve"> та</w:t>
      </w:r>
      <w:r w:rsidRPr="0056312F">
        <w:rPr>
          <w:rFonts w:ascii="Times New Roman" w:hAnsi="Times New Roman"/>
          <w:sz w:val="24"/>
          <w:szCs w:val="24"/>
        </w:rPr>
        <w:t xml:space="preserve"> бути виготовлена не раніше 2019 року.</w:t>
      </w:r>
    </w:p>
    <w:p w14:paraId="1709FB95" w14:textId="77777777" w:rsidR="00C17149" w:rsidRPr="0056312F" w:rsidRDefault="00C17149" w:rsidP="00C17149">
      <w:pPr>
        <w:spacing w:after="0"/>
        <w:ind w:firstLine="284"/>
        <w:jc w:val="both"/>
        <w:rPr>
          <w:rFonts w:ascii="Times New Roman" w:hAnsi="Times New Roman"/>
          <w:sz w:val="24"/>
          <w:szCs w:val="24"/>
        </w:rPr>
      </w:pPr>
      <w:r w:rsidRPr="0056312F">
        <w:rPr>
          <w:rFonts w:ascii="Times New Roman" w:hAnsi="Times New Roman"/>
          <w:sz w:val="24"/>
          <w:szCs w:val="24"/>
        </w:rPr>
        <w:t>Виконання технічних, якісних та кількісних вимог обов'язкове.</w:t>
      </w:r>
    </w:p>
    <w:p w14:paraId="7505309C" w14:textId="77777777" w:rsidR="00C17149" w:rsidRPr="0056312F" w:rsidRDefault="00C17149" w:rsidP="00C17149">
      <w:pPr>
        <w:ind w:firstLine="284"/>
        <w:contextualSpacing/>
        <w:jc w:val="center"/>
        <w:rPr>
          <w:rFonts w:ascii="Times New Roman" w:hAnsi="Times New Roman"/>
          <w:sz w:val="24"/>
          <w:szCs w:val="24"/>
        </w:rPr>
      </w:pPr>
    </w:p>
    <w:p w14:paraId="6326B453" w14:textId="77777777" w:rsidR="00C17149" w:rsidRPr="0056312F" w:rsidRDefault="00C17149" w:rsidP="00C17149">
      <w:pPr>
        <w:ind w:firstLine="284"/>
        <w:contextualSpacing/>
        <w:jc w:val="center"/>
        <w:rPr>
          <w:rFonts w:ascii="Times New Roman" w:hAnsi="Times New Roman"/>
          <w:b/>
          <w:sz w:val="24"/>
          <w:szCs w:val="24"/>
        </w:rPr>
      </w:pPr>
      <w:r w:rsidRPr="0056312F">
        <w:rPr>
          <w:rFonts w:ascii="Times New Roman" w:hAnsi="Times New Roman"/>
          <w:b/>
          <w:sz w:val="24"/>
          <w:szCs w:val="24"/>
        </w:rPr>
        <w:t>Приклад зовнішнього вигляду гільзи кабельної алюмінієвої</w:t>
      </w:r>
    </w:p>
    <w:p w14:paraId="5EE0C478" w14:textId="77777777" w:rsidR="00C17149" w:rsidRPr="00640557" w:rsidRDefault="00C17149" w:rsidP="00C17149">
      <w:pPr>
        <w:jc w:val="center"/>
      </w:pPr>
      <w:r w:rsidRPr="00640557">
        <w:br w:type="textWrapping" w:clear="all"/>
      </w:r>
    </w:p>
    <w:p w14:paraId="6FDE1425" w14:textId="77777777" w:rsidR="00C17149" w:rsidRPr="004B6DEB" w:rsidRDefault="00C17149" w:rsidP="00C17149">
      <w:pPr>
        <w:pStyle w:val="310"/>
        <w:tabs>
          <w:tab w:val="num" w:pos="0"/>
          <w:tab w:val="left" w:pos="360"/>
        </w:tabs>
        <w:ind w:firstLine="284"/>
        <w:jc w:val="both"/>
        <w:rPr>
          <w:b/>
          <w:bCs/>
          <w:szCs w:val="24"/>
        </w:rPr>
      </w:pPr>
    </w:p>
    <w:p w14:paraId="35B7C681" w14:textId="77777777" w:rsidR="00C17149" w:rsidRPr="00804079" w:rsidRDefault="00C17149" w:rsidP="00C17149">
      <w:pPr>
        <w:pStyle w:val="310"/>
        <w:tabs>
          <w:tab w:val="num" w:pos="0"/>
          <w:tab w:val="left" w:pos="360"/>
        </w:tabs>
        <w:ind w:firstLine="284"/>
        <w:jc w:val="both"/>
        <w:rPr>
          <w:bCs/>
          <w:szCs w:val="24"/>
        </w:rPr>
      </w:pPr>
    </w:p>
    <w:p w14:paraId="66470E77" w14:textId="77777777" w:rsidR="00C17149" w:rsidRDefault="004F6DFB" w:rsidP="00C17149">
      <w:pPr>
        <w:pStyle w:val="310"/>
        <w:tabs>
          <w:tab w:val="num" w:pos="0"/>
          <w:tab w:val="left" w:pos="360"/>
        </w:tabs>
        <w:ind w:firstLine="284"/>
        <w:jc w:val="both"/>
        <w:rPr>
          <w:sz w:val="16"/>
          <w:szCs w:val="16"/>
        </w:rPr>
      </w:pPr>
      <w:r w:rsidRPr="00640557">
        <w:rPr>
          <w:lang w:eastAsia="uk-UA"/>
        </w:rPr>
        <w:lastRenderedPageBreak/>
        <w:drawing>
          <wp:anchor distT="0" distB="0" distL="114300" distR="114300" simplePos="0" relativeHeight="251658752" behindDoc="0" locked="0" layoutInCell="1" allowOverlap="1" wp14:anchorId="79609E8C" wp14:editId="0AAF4AC6">
            <wp:simplePos x="0" y="0"/>
            <wp:positionH relativeFrom="column">
              <wp:posOffset>1551305</wp:posOffset>
            </wp:positionH>
            <wp:positionV relativeFrom="paragraph">
              <wp:posOffset>93345</wp:posOffset>
            </wp:positionV>
            <wp:extent cx="2861310" cy="214058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1310" cy="214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2CFA2" w14:textId="77777777" w:rsidR="00C17149" w:rsidRDefault="00C17149" w:rsidP="00C17149">
      <w:pPr>
        <w:pStyle w:val="31"/>
        <w:tabs>
          <w:tab w:val="num" w:pos="851"/>
        </w:tabs>
        <w:spacing w:after="0"/>
        <w:ind w:firstLine="426"/>
        <w:jc w:val="both"/>
        <w:rPr>
          <w:rFonts w:ascii="Times New Roman" w:hAnsi="Times New Roman"/>
          <w:sz w:val="24"/>
          <w:szCs w:val="24"/>
        </w:rPr>
      </w:pPr>
    </w:p>
    <w:p w14:paraId="39E462FA" w14:textId="77777777" w:rsidR="00C17149" w:rsidRDefault="00C17149" w:rsidP="00C17149">
      <w:pPr>
        <w:pStyle w:val="31"/>
        <w:tabs>
          <w:tab w:val="num" w:pos="851"/>
        </w:tabs>
        <w:spacing w:after="0"/>
        <w:ind w:firstLine="426"/>
        <w:jc w:val="both"/>
        <w:rPr>
          <w:rFonts w:ascii="Times New Roman" w:hAnsi="Times New Roman"/>
          <w:sz w:val="24"/>
          <w:szCs w:val="24"/>
        </w:rPr>
      </w:pPr>
    </w:p>
    <w:p w14:paraId="09B5E498" w14:textId="77777777" w:rsidR="00C17149" w:rsidRDefault="00C17149" w:rsidP="00C17149">
      <w:pPr>
        <w:pStyle w:val="31"/>
        <w:tabs>
          <w:tab w:val="num" w:pos="851"/>
        </w:tabs>
        <w:spacing w:after="0"/>
        <w:ind w:firstLine="426"/>
        <w:jc w:val="both"/>
        <w:rPr>
          <w:rFonts w:ascii="Times New Roman" w:hAnsi="Times New Roman"/>
          <w:sz w:val="24"/>
          <w:szCs w:val="24"/>
        </w:rPr>
      </w:pPr>
    </w:p>
    <w:p w14:paraId="220F518B" w14:textId="77777777" w:rsidR="00C17149" w:rsidRDefault="00C17149" w:rsidP="00C17149">
      <w:pPr>
        <w:pStyle w:val="31"/>
        <w:tabs>
          <w:tab w:val="num" w:pos="851"/>
        </w:tabs>
        <w:spacing w:after="0"/>
        <w:ind w:firstLine="426"/>
        <w:jc w:val="both"/>
        <w:rPr>
          <w:rFonts w:ascii="Times New Roman" w:hAnsi="Times New Roman"/>
          <w:sz w:val="24"/>
          <w:szCs w:val="24"/>
        </w:rPr>
      </w:pPr>
    </w:p>
    <w:p w14:paraId="40B80F6C" w14:textId="77777777" w:rsidR="00C17149" w:rsidRDefault="00C17149" w:rsidP="00C17149">
      <w:pPr>
        <w:pStyle w:val="31"/>
        <w:tabs>
          <w:tab w:val="num" w:pos="851"/>
        </w:tabs>
        <w:spacing w:after="0"/>
        <w:ind w:firstLine="426"/>
        <w:jc w:val="both"/>
        <w:rPr>
          <w:rFonts w:ascii="Times New Roman" w:hAnsi="Times New Roman"/>
          <w:sz w:val="24"/>
          <w:szCs w:val="24"/>
        </w:rPr>
      </w:pPr>
    </w:p>
    <w:p w14:paraId="70347879" w14:textId="77777777" w:rsidR="00C17149" w:rsidRPr="005C6E47" w:rsidRDefault="00C17149" w:rsidP="00C17149">
      <w:pPr>
        <w:pStyle w:val="31"/>
        <w:tabs>
          <w:tab w:val="num" w:pos="851"/>
        </w:tabs>
        <w:spacing w:after="0"/>
        <w:ind w:firstLine="426"/>
        <w:jc w:val="both"/>
        <w:rPr>
          <w:rFonts w:ascii="Times New Roman" w:hAnsi="Times New Roman"/>
          <w:sz w:val="24"/>
          <w:szCs w:val="24"/>
        </w:rPr>
      </w:pPr>
    </w:p>
    <w:p w14:paraId="27FEBCC9" w14:textId="77777777" w:rsidR="00C17149" w:rsidRDefault="00C17149" w:rsidP="00C17149">
      <w:pPr>
        <w:spacing w:after="0" w:line="240" w:lineRule="auto"/>
        <w:ind w:firstLine="708"/>
        <w:rPr>
          <w:rFonts w:ascii="Times New Roman" w:hAnsi="Times New Roman"/>
          <w:sz w:val="24"/>
          <w:szCs w:val="24"/>
          <w:highlight w:val="yellow"/>
          <w:lang w:bidi="he-IL"/>
        </w:rPr>
      </w:pPr>
    </w:p>
    <w:p w14:paraId="729D2430" w14:textId="77777777" w:rsidR="00C17149" w:rsidRDefault="00C17149" w:rsidP="00C17149">
      <w:pPr>
        <w:spacing w:after="0" w:line="240" w:lineRule="auto"/>
        <w:ind w:firstLine="708"/>
        <w:rPr>
          <w:rFonts w:ascii="Times New Roman" w:hAnsi="Times New Roman"/>
          <w:sz w:val="24"/>
          <w:szCs w:val="24"/>
          <w:highlight w:val="yellow"/>
          <w:lang w:bidi="he-IL"/>
        </w:rPr>
      </w:pPr>
    </w:p>
    <w:p w14:paraId="118235FC" w14:textId="77777777" w:rsidR="00C875CD" w:rsidRPr="00BE1C79" w:rsidRDefault="00C875CD" w:rsidP="00C875CD">
      <w:pPr>
        <w:pStyle w:val="31"/>
        <w:spacing w:after="0" w:line="240" w:lineRule="auto"/>
        <w:ind w:firstLine="284"/>
        <w:jc w:val="both"/>
        <w:rPr>
          <w:rFonts w:ascii="Times New Roman" w:hAnsi="Times New Roman"/>
          <w:szCs w:val="24"/>
        </w:rPr>
      </w:pPr>
    </w:p>
    <w:p w14:paraId="4B5DB16E" w14:textId="77777777" w:rsidR="00C875CD" w:rsidRPr="00BE1C79" w:rsidRDefault="00C875CD" w:rsidP="00C875CD">
      <w:pPr>
        <w:tabs>
          <w:tab w:val="num" w:pos="0"/>
        </w:tabs>
        <w:spacing w:after="0" w:line="240" w:lineRule="auto"/>
        <w:ind w:firstLine="284"/>
        <w:jc w:val="both"/>
        <w:rPr>
          <w:rFonts w:ascii="Times New Roman" w:hAnsi="Times New Roman"/>
          <w:b/>
          <w:sz w:val="24"/>
          <w:szCs w:val="24"/>
        </w:rPr>
      </w:pPr>
    </w:p>
    <w:p w14:paraId="646C9B3B" w14:textId="77777777" w:rsidR="00754E5A" w:rsidRDefault="00754E5A" w:rsidP="00715E42">
      <w:pPr>
        <w:spacing w:after="0" w:line="240" w:lineRule="auto"/>
        <w:jc w:val="both"/>
        <w:rPr>
          <w:rFonts w:ascii="Times New Roman" w:hAnsi="Times New Roman"/>
          <w:b/>
          <w:sz w:val="28"/>
          <w:szCs w:val="28"/>
        </w:rPr>
      </w:pPr>
    </w:p>
    <w:p w14:paraId="358C1135" w14:textId="77777777" w:rsidR="00252A6C" w:rsidRDefault="00252A6C" w:rsidP="00715E42">
      <w:pPr>
        <w:spacing w:after="0" w:line="240" w:lineRule="auto"/>
        <w:jc w:val="both"/>
        <w:rPr>
          <w:rFonts w:ascii="Times New Roman" w:hAnsi="Times New Roman"/>
          <w:b/>
          <w:sz w:val="28"/>
          <w:szCs w:val="28"/>
        </w:rPr>
      </w:pPr>
    </w:p>
    <w:p w14:paraId="597CF1DF" w14:textId="77777777" w:rsidR="00252A6C" w:rsidRDefault="00252A6C" w:rsidP="00715E42">
      <w:pPr>
        <w:spacing w:after="0" w:line="240" w:lineRule="auto"/>
        <w:jc w:val="both"/>
        <w:rPr>
          <w:rFonts w:ascii="Times New Roman" w:hAnsi="Times New Roman"/>
          <w:b/>
          <w:sz w:val="28"/>
          <w:szCs w:val="28"/>
        </w:rPr>
      </w:pPr>
    </w:p>
    <w:p w14:paraId="2957ED20" w14:textId="77777777" w:rsidR="00252A6C" w:rsidRDefault="00252A6C" w:rsidP="00715E42">
      <w:pPr>
        <w:spacing w:after="0" w:line="240" w:lineRule="auto"/>
        <w:jc w:val="both"/>
        <w:rPr>
          <w:rFonts w:ascii="Times New Roman" w:hAnsi="Times New Roman"/>
          <w:b/>
          <w:sz w:val="28"/>
          <w:szCs w:val="28"/>
        </w:rPr>
      </w:pPr>
    </w:p>
    <w:p w14:paraId="2D30BACB" w14:textId="77777777" w:rsidR="00252A6C" w:rsidRDefault="00252A6C" w:rsidP="00715E42">
      <w:pPr>
        <w:spacing w:after="0" w:line="240" w:lineRule="auto"/>
        <w:jc w:val="both"/>
        <w:rPr>
          <w:rFonts w:ascii="Times New Roman" w:hAnsi="Times New Roman"/>
          <w:b/>
          <w:sz w:val="28"/>
          <w:szCs w:val="28"/>
        </w:rPr>
      </w:pPr>
    </w:p>
    <w:p w14:paraId="417AD33D" w14:textId="77777777" w:rsidR="004F6DFB" w:rsidRDefault="004F6DFB" w:rsidP="00715E42">
      <w:pPr>
        <w:spacing w:after="0" w:line="240" w:lineRule="auto"/>
        <w:jc w:val="both"/>
        <w:rPr>
          <w:rFonts w:ascii="Times New Roman" w:hAnsi="Times New Roman"/>
          <w:b/>
          <w:sz w:val="28"/>
          <w:szCs w:val="28"/>
        </w:rPr>
      </w:pPr>
    </w:p>
    <w:p w14:paraId="2006AEAB" w14:textId="77777777" w:rsidR="004F6DFB" w:rsidRDefault="004F6DFB" w:rsidP="00715E42">
      <w:pPr>
        <w:spacing w:after="0" w:line="240" w:lineRule="auto"/>
        <w:jc w:val="both"/>
        <w:rPr>
          <w:rFonts w:ascii="Times New Roman" w:hAnsi="Times New Roman"/>
          <w:b/>
          <w:sz w:val="28"/>
          <w:szCs w:val="28"/>
        </w:rPr>
      </w:pPr>
    </w:p>
    <w:p w14:paraId="3B6791FD" w14:textId="77777777" w:rsidR="004F6DFB" w:rsidRDefault="004F6DFB" w:rsidP="00715E42">
      <w:pPr>
        <w:spacing w:after="0" w:line="240" w:lineRule="auto"/>
        <w:jc w:val="both"/>
        <w:rPr>
          <w:rFonts w:ascii="Times New Roman" w:hAnsi="Times New Roman"/>
          <w:b/>
          <w:sz w:val="28"/>
          <w:szCs w:val="28"/>
        </w:rPr>
      </w:pPr>
    </w:p>
    <w:p w14:paraId="0F5875C6" w14:textId="77777777" w:rsidR="004F6DFB" w:rsidRDefault="004F6DFB" w:rsidP="00715E42">
      <w:pPr>
        <w:spacing w:after="0" w:line="240" w:lineRule="auto"/>
        <w:jc w:val="both"/>
        <w:rPr>
          <w:rFonts w:ascii="Times New Roman" w:hAnsi="Times New Roman"/>
          <w:b/>
          <w:sz w:val="28"/>
          <w:szCs w:val="28"/>
        </w:rPr>
      </w:pPr>
    </w:p>
    <w:p w14:paraId="4FAADEC2" w14:textId="77777777" w:rsidR="004F6DFB" w:rsidRDefault="004F6DFB" w:rsidP="00715E42">
      <w:pPr>
        <w:spacing w:after="0" w:line="240" w:lineRule="auto"/>
        <w:jc w:val="both"/>
        <w:rPr>
          <w:rFonts w:ascii="Times New Roman" w:hAnsi="Times New Roman"/>
          <w:b/>
          <w:sz w:val="28"/>
          <w:szCs w:val="28"/>
        </w:rPr>
      </w:pPr>
    </w:p>
    <w:p w14:paraId="69308A4C" w14:textId="77777777" w:rsidR="004F6DFB" w:rsidRDefault="004F6DFB" w:rsidP="00715E42">
      <w:pPr>
        <w:spacing w:after="0" w:line="240" w:lineRule="auto"/>
        <w:jc w:val="both"/>
        <w:rPr>
          <w:rFonts w:ascii="Times New Roman" w:hAnsi="Times New Roman"/>
          <w:b/>
          <w:sz w:val="28"/>
          <w:szCs w:val="28"/>
        </w:rPr>
      </w:pPr>
    </w:p>
    <w:p w14:paraId="06366CF0" w14:textId="77777777" w:rsidR="004F6DFB" w:rsidRDefault="004F6DFB" w:rsidP="00715E42">
      <w:pPr>
        <w:spacing w:after="0" w:line="240" w:lineRule="auto"/>
        <w:jc w:val="both"/>
        <w:rPr>
          <w:rFonts w:ascii="Times New Roman" w:hAnsi="Times New Roman"/>
          <w:b/>
          <w:sz w:val="28"/>
          <w:szCs w:val="28"/>
        </w:rPr>
      </w:pPr>
    </w:p>
    <w:p w14:paraId="70FDF92B" w14:textId="77777777" w:rsidR="004F6DFB" w:rsidRDefault="004F6DFB" w:rsidP="00715E42">
      <w:pPr>
        <w:spacing w:after="0" w:line="240" w:lineRule="auto"/>
        <w:jc w:val="both"/>
        <w:rPr>
          <w:rFonts w:ascii="Times New Roman" w:hAnsi="Times New Roman"/>
          <w:b/>
          <w:sz w:val="28"/>
          <w:szCs w:val="28"/>
        </w:rPr>
      </w:pPr>
    </w:p>
    <w:p w14:paraId="5A4CD97C" w14:textId="77777777" w:rsidR="004F6DFB" w:rsidRDefault="004F6DFB" w:rsidP="00715E42">
      <w:pPr>
        <w:spacing w:after="0" w:line="240" w:lineRule="auto"/>
        <w:jc w:val="both"/>
        <w:rPr>
          <w:rFonts w:ascii="Times New Roman" w:hAnsi="Times New Roman"/>
          <w:b/>
          <w:sz w:val="28"/>
          <w:szCs w:val="28"/>
        </w:rPr>
      </w:pPr>
    </w:p>
    <w:p w14:paraId="5140556B" w14:textId="77777777" w:rsidR="004F6DFB" w:rsidRDefault="004F6DFB" w:rsidP="00715E42">
      <w:pPr>
        <w:spacing w:after="0" w:line="240" w:lineRule="auto"/>
        <w:jc w:val="both"/>
        <w:rPr>
          <w:rFonts w:ascii="Times New Roman" w:hAnsi="Times New Roman"/>
          <w:b/>
          <w:sz w:val="28"/>
          <w:szCs w:val="28"/>
        </w:rPr>
      </w:pPr>
    </w:p>
    <w:p w14:paraId="2C19CEE0" w14:textId="77777777" w:rsidR="004F6DFB" w:rsidRDefault="004F6DFB" w:rsidP="00715E42">
      <w:pPr>
        <w:spacing w:after="0" w:line="240" w:lineRule="auto"/>
        <w:jc w:val="both"/>
        <w:rPr>
          <w:rFonts w:ascii="Times New Roman" w:hAnsi="Times New Roman"/>
          <w:b/>
          <w:sz w:val="28"/>
          <w:szCs w:val="28"/>
        </w:rPr>
      </w:pPr>
    </w:p>
    <w:p w14:paraId="75223B84" w14:textId="77777777" w:rsidR="004F6DFB" w:rsidRDefault="004F6DFB" w:rsidP="00715E42">
      <w:pPr>
        <w:spacing w:after="0" w:line="240" w:lineRule="auto"/>
        <w:jc w:val="both"/>
        <w:rPr>
          <w:rFonts w:ascii="Times New Roman" w:hAnsi="Times New Roman"/>
          <w:b/>
          <w:sz w:val="28"/>
          <w:szCs w:val="28"/>
        </w:rPr>
      </w:pPr>
    </w:p>
    <w:p w14:paraId="3D52367B" w14:textId="77777777" w:rsidR="004F6DFB" w:rsidRDefault="004F6DFB" w:rsidP="00715E42">
      <w:pPr>
        <w:spacing w:after="0" w:line="240" w:lineRule="auto"/>
        <w:jc w:val="both"/>
        <w:rPr>
          <w:rFonts w:ascii="Times New Roman" w:hAnsi="Times New Roman"/>
          <w:b/>
          <w:sz w:val="28"/>
          <w:szCs w:val="28"/>
        </w:rPr>
      </w:pPr>
    </w:p>
    <w:p w14:paraId="1600EC85" w14:textId="77777777" w:rsidR="007A6869" w:rsidRDefault="007A6869" w:rsidP="00715E42">
      <w:pPr>
        <w:spacing w:after="0" w:line="240" w:lineRule="auto"/>
        <w:jc w:val="both"/>
        <w:rPr>
          <w:rFonts w:ascii="Times New Roman" w:hAnsi="Times New Roman"/>
          <w:b/>
          <w:sz w:val="28"/>
          <w:szCs w:val="28"/>
        </w:rPr>
      </w:pPr>
    </w:p>
    <w:p w14:paraId="3C7E6A02" w14:textId="77777777" w:rsidR="007A6869" w:rsidRDefault="007A6869" w:rsidP="00715E42">
      <w:pPr>
        <w:spacing w:after="0" w:line="240" w:lineRule="auto"/>
        <w:jc w:val="both"/>
        <w:rPr>
          <w:rFonts w:ascii="Times New Roman" w:hAnsi="Times New Roman"/>
          <w:b/>
          <w:sz w:val="28"/>
          <w:szCs w:val="28"/>
        </w:rPr>
      </w:pPr>
    </w:p>
    <w:p w14:paraId="58B59156" w14:textId="77777777" w:rsidR="007A6869" w:rsidRDefault="007A6869" w:rsidP="00715E42">
      <w:pPr>
        <w:spacing w:after="0" w:line="240" w:lineRule="auto"/>
        <w:jc w:val="both"/>
        <w:rPr>
          <w:rFonts w:ascii="Times New Roman" w:hAnsi="Times New Roman"/>
          <w:b/>
          <w:sz w:val="28"/>
          <w:szCs w:val="28"/>
        </w:rPr>
      </w:pPr>
    </w:p>
    <w:p w14:paraId="48957C70" w14:textId="77777777" w:rsidR="007A6869" w:rsidRDefault="007A6869" w:rsidP="00715E42">
      <w:pPr>
        <w:spacing w:after="0" w:line="240" w:lineRule="auto"/>
        <w:jc w:val="both"/>
        <w:rPr>
          <w:rFonts w:ascii="Times New Roman" w:hAnsi="Times New Roman"/>
          <w:b/>
          <w:sz w:val="28"/>
          <w:szCs w:val="28"/>
        </w:rPr>
      </w:pPr>
    </w:p>
    <w:p w14:paraId="29D3B99E" w14:textId="77777777" w:rsidR="007A6869" w:rsidRDefault="007A6869" w:rsidP="00715E42">
      <w:pPr>
        <w:spacing w:after="0" w:line="240" w:lineRule="auto"/>
        <w:jc w:val="both"/>
        <w:rPr>
          <w:rFonts w:ascii="Times New Roman" w:hAnsi="Times New Roman"/>
          <w:b/>
          <w:sz w:val="28"/>
          <w:szCs w:val="28"/>
        </w:rPr>
      </w:pPr>
    </w:p>
    <w:p w14:paraId="3A84AF93" w14:textId="77777777" w:rsidR="007A6869" w:rsidRDefault="007A6869" w:rsidP="00715E42">
      <w:pPr>
        <w:spacing w:after="0" w:line="240" w:lineRule="auto"/>
        <w:jc w:val="both"/>
        <w:rPr>
          <w:rFonts w:ascii="Times New Roman" w:hAnsi="Times New Roman"/>
          <w:b/>
          <w:sz w:val="28"/>
          <w:szCs w:val="28"/>
        </w:rPr>
      </w:pPr>
    </w:p>
    <w:p w14:paraId="0F5077B1" w14:textId="77777777" w:rsidR="007A6869" w:rsidRDefault="007A6869" w:rsidP="00715E42">
      <w:pPr>
        <w:spacing w:after="0" w:line="240" w:lineRule="auto"/>
        <w:jc w:val="both"/>
        <w:rPr>
          <w:rFonts w:ascii="Times New Roman" w:hAnsi="Times New Roman"/>
          <w:b/>
          <w:sz w:val="28"/>
          <w:szCs w:val="28"/>
        </w:rPr>
      </w:pPr>
    </w:p>
    <w:p w14:paraId="1D0C7A40" w14:textId="77777777" w:rsidR="007A6869" w:rsidRDefault="007A6869" w:rsidP="00715E42">
      <w:pPr>
        <w:spacing w:after="0" w:line="240" w:lineRule="auto"/>
        <w:jc w:val="both"/>
        <w:rPr>
          <w:rFonts w:ascii="Times New Roman" w:hAnsi="Times New Roman"/>
          <w:b/>
          <w:sz w:val="28"/>
          <w:szCs w:val="28"/>
        </w:rPr>
      </w:pPr>
    </w:p>
    <w:p w14:paraId="02BA9E87" w14:textId="77777777" w:rsidR="007A6869" w:rsidRDefault="007A6869" w:rsidP="00715E42">
      <w:pPr>
        <w:spacing w:after="0" w:line="240" w:lineRule="auto"/>
        <w:jc w:val="both"/>
        <w:rPr>
          <w:rFonts w:ascii="Times New Roman" w:hAnsi="Times New Roman"/>
          <w:b/>
          <w:sz w:val="28"/>
          <w:szCs w:val="28"/>
        </w:rPr>
      </w:pPr>
    </w:p>
    <w:p w14:paraId="4C605A23" w14:textId="77777777" w:rsidR="007A6869" w:rsidRDefault="007A6869" w:rsidP="00715E42">
      <w:pPr>
        <w:spacing w:after="0" w:line="240" w:lineRule="auto"/>
        <w:jc w:val="both"/>
        <w:rPr>
          <w:rFonts w:ascii="Times New Roman" w:hAnsi="Times New Roman"/>
          <w:b/>
          <w:sz w:val="28"/>
          <w:szCs w:val="28"/>
        </w:rPr>
      </w:pPr>
    </w:p>
    <w:p w14:paraId="276EDA4B" w14:textId="77777777" w:rsidR="007A6869" w:rsidRDefault="007A6869" w:rsidP="00715E42">
      <w:pPr>
        <w:spacing w:after="0" w:line="240" w:lineRule="auto"/>
        <w:jc w:val="both"/>
        <w:rPr>
          <w:rFonts w:ascii="Times New Roman" w:hAnsi="Times New Roman"/>
          <w:b/>
          <w:sz w:val="28"/>
          <w:szCs w:val="28"/>
        </w:rPr>
      </w:pPr>
    </w:p>
    <w:p w14:paraId="62B9371A" w14:textId="77777777" w:rsidR="007A6869" w:rsidRDefault="007A6869" w:rsidP="00715E42">
      <w:pPr>
        <w:spacing w:after="0" w:line="240" w:lineRule="auto"/>
        <w:jc w:val="both"/>
        <w:rPr>
          <w:rFonts w:ascii="Times New Roman" w:hAnsi="Times New Roman"/>
          <w:b/>
          <w:sz w:val="28"/>
          <w:szCs w:val="28"/>
        </w:rPr>
      </w:pPr>
    </w:p>
    <w:p w14:paraId="7683C1B3" w14:textId="77777777" w:rsidR="007A6869" w:rsidRDefault="007A6869" w:rsidP="00715E42">
      <w:pPr>
        <w:spacing w:after="0" w:line="240" w:lineRule="auto"/>
        <w:jc w:val="both"/>
        <w:rPr>
          <w:rFonts w:ascii="Times New Roman" w:hAnsi="Times New Roman"/>
          <w:b/>
          <w:sz w:val="28"/>
          <w:szCs w:val="28"/>
        </w:rPr>
      </w:pPr>
    </w:p>
    <w:p w14:paraId="37AAE764" w14:textId="77777777" w:rsidR="007A6869" w:rsidRDefault="007A6869" w:rsidP="00715E42">
      <w:pPr>
        <w:spacing w:after="0" w:line="240" w:lineRule="auto"/>
        <w:jc w:val="both"/>
        <w:rPr>
          <w:rFonts w:ascii="Times New Roman" w:hAnsi="Times New Roman"/>
          <w:b/>
          <w:sz w:val="28"/>
          <w:szCs w:val="28"/>
        </w:rPr>
      </w:pPr>
    </w:p>
    <w:p w14:paraId="327BA871" w14:textId="77777777" w:rsidR="007A6869" w:rsidRDefault="007A6869" w:rsidP="00715E42">
      <w:pPr>
        <w:spacing w:after="0" w:line="240" w:lineRule="auto"/>
        <w:jc w:val="both"/>
        <w:rPr>
          <w:rFonts w:ascii="Times New Roman" w:hAnsi="Times New Roman"/>
          <w:b/>
          <w:sz w:val="28"/>
          <w:szCs w:val="28"/>
        </w:rPr>
      </w:pPr>
    </w:p>
    <w:p w14:paraId="4CF9CAF8" w14:textId="77777777" w:rsidR="007A6869" w:rsidRDefault="007A6869" w:rsidP="00715E42">
      <w:pPr>
        <w:spacing w:after="0" w:line="240" w:lineRule="auto"/>
        <w:jc w:val="both"/>
        <w:rPr>
          <w:rFonts w:ascii="Times New Roman" w:hAnsi="Times New Roman"/>
          <w:b/>
          <w:sz w:val="28"/>
          <w:szCs w:val="28"/>
        </w:rPr>
      </w:pPr>
    </w:p>
    <w:p w14:paraId="25EC76B8" w14:textId="77777777" w:rsidR="007A6869" w:rsidRDefault="007A6869" w:rsidP="00715E42">
      <w:pPr>
        <w:spacing w:after="0" w:line="240" w:lineRule="auto"/>
        <w:jc w:val="both"/>
        <w:rPr>
          <w:rFonts w:ascii="Times New Roman" w:hAnsi="Times New Roman"/>
          <w:b/>
          <w:sz w:val="28"/>
          <w:szCs w:val="28"/>
        </w:rPr>
      </w:pPr>
    </w:p>
    <w:p w14:paraId="7B933686" w14:textId="77777777" w:rsidR="007A6869" w:rsidRDefault="007A6869" w:rsidP="00715E42">
      <w:pPr>
        <w:spacing w:after="0" w:line="240" w:lineRule="auto"/>
        <w:jc w:val="both"/>
        <w:rPr>
          <w:rFonts w:ascii="Times New Roman" w:hAnsi="Times New Roman"/>
          <w:b/>
          <w:sz w:val="28"/>
          <w:szCs w:val="28"/>
        </w:rPr>
      </w:pPr>
    </w:p>
    <w:p w14:paraId="599FB009" w14:textId="77777777" w:rsidR="00780F68" w:rsidRPr="001F7AAE" w:rsidRDefault="00754E5A" w:rsidP="004F6DFB">
      <w:pPr>
        <w:spacing w:after="0" w:line="240" w:lineRule="auto"/>
        <w:ind w:left="7788"/>
        <w:jc w:val="both"/>
        <w:rPr>
          <w:rFonts w:ascii="Times New Roman" w:hAnsi="Times New Roman"/>
          <w:b/>
          <w:sz w:val="28"/>
          <w:szCs w:val="28"/>
        </w:rPr>
      </w:pPr>
      <w:r>
        <w:rPr>
          <w:rFonts w:ascii="Times New Roman" w:hAnsi="Times New Roman"/>
          <w:b/>
          <w:sz w:val="28"/>
          <w:szCs w:val="28"/>
        </w:rPr>
        <w:lastRenderedPageBreak/>
        <w:t xml:space="preserve">                                                                                                                 </w:t>
      </w:r>
      <w:r w:rsidR="00715E42">
        <w:rPr>
          <w:rFonts w:ascii="Times New Roman" w:hAnsi="Times New Roman"/>
          <w:b/>
          <w:sz w:val="28"/>
          <w:szCs w:val="28"/>
        </w:rPr>
        <w:t xml:space="preserve"> </w:t>
      </w:r>
      <w:r w:rsidR="00780F68">
        <w:rPr>
          <w:rFonts w:ascii="Times New Roman" w:hAnsi="Times New Roman"/>
          <w:b/>
          <w:sz w:val="28"/>
          <w:szCs w:val="28"/>
        </w:rPr>
        <w:t xml:space="preserve">                                                                                                                 </w:t>
      </w:r>
      <w:r w:rsidR="004F6DFB">
        <w:rPr>
          <w:rFonts w:ascii="Times New Roman" w:hAnsi="Times New Roman"/>
          <w:b/>
          <w:sz w:val="28"/>
          <w:szCs w:val="28"/>
        </w:rPr>
        <w:t xml:space="preserve">                        </w:t>
      </w:r>
      <w:r w:rsidR="00780F68" w:rsidRPr="001F7AAE">
        <w:rPr>
          <w:rFonts w:ascii="Times New Roman" w:hAnsi="Times New Roman"/>
          <w:b/>
          <w:sz w:val="28"/>
          <w:szCs w:val="28"/>
        </w:rPr>
        <w:t>Додаток №3</w:t>
      </w:r>
    </w:p>
    <w:p w14:paraId="5E311EC3" w14:textId="77777777" w:rsidR="00780F68" w:rsidRPr="00EF0891" w:rsidRDefault="00780F68" w:rsidP="00780F68">
      <w:pPr>
        <w:ind w:left="-720" w:hanging="180"/>
      </w:pPr>
    </w:p>
    <w:p w14:paraId="1D760259" w14:textId="77777777" w:rsidR="00780F68" w:rsidRPr="00BB0C9F" w:rsidRDefault="00780F68" w:rsidP="00780F68">
      <w:pPr>
        <w:pStyle w:val="13"/>
        <w:jc w:val="center"/>
        <w:rPr>
          <w:rFonts w:ascii="Times New Roman" w:hAnsi="Times New Roman"/>
          <w:b/>
          <w:sz w:val="24"/>
          <w:szCs w:val="24"/>
        </w:rPr>
      </w:pPr>
      <w:r w:rsidRPr="00BB0C9F">
        <w:rPr>
          <w:rFonts w:ascii="Times New Roman" w:hAnsi="Times New Roman"/>
          <w:b/>
          <w:sz w:val="24"/>
          <w:szCs w:val="24"/>
        </w:rPr>
        <w:t>ДОГОВІР ПОСТАВКИ  №_______</w:t>
      </w:r>
    </w:p>
    <w:p w14:paraId="5344CC33" w14:textId="77777777" w:rsidR="00780F68" w:rsidRPr="00BB0C9F" w:rsidRDefault="00780F68" w:rsidP="00780F68">
      <w:pPr>
        <w:pStyle w:val="13"/>
        <w:jc w:val="both"/>
        <w:rPr>
          <w:rFonts w:ascii="Times New Roman" w:hAnsi="Times New Roman"/>
          <w:sz w:val="24"/>
          <w:szCs w:val="24"/>
        </w:rPr>
      </w:pPr>
    </w:p>
    <w:tbl>
      <w:tblPr>
        <w:tblW w:w="0" w:type="auto"/>
        <w:tblLook w:val="04A0" w:firstRow="1" w:lastRow="0" w:firstColumn="1" w:lastColumn="0" w:noHBand="0" w:noVBand="1"/>
      </w:tblPr>
      <w:tblGrid>
        <w:gridCol w:w="4904"/>
        <w:gridCol w:w="4951"/>
      </w:tblGrid>
      <w:tr w:rsidR="00780F68" w:rsidRPr="00BB0C9F" w14:paraId="387EDD5B" w14:textId="77777777" w:rsidTr="00713D4A">
        <w:tc>
          <w:tcPr>
            <w:tcW w:w="5006" w:type="dxa"/>
            <w:shd w:val="clear" w:color="auto" w:fill="auto"/>
          </w:tcPr>
          <w:p w14:paraId="115A9F64" w14:textId="77777777" w:rsidR="00780F68" w:rsidRPr="00BB0C9F" w:rsidRDefault="00780F68" w:rsidP="00713D4A">
            <w:pPr>
              <w:pStyle w:val="13"/>
              <w:rPr>
                <w:rFonts w:ascii="Times New Roman" w:hAnsi="Times New Roman"/>
                <w:sz w:val="24"/>
                <w:szCs w:val="24"/>
              </w:rPr>
            </w:pPr>
            <w:r w:rsidRPr="00BB0C9F">
              <w:rPr>
                <w:rFonts w:ascii="Times New Roman" w:hAnsi="Times New Roman"/>
                <w:sz w:val="24"/>
                <w:szCs w:val="24"/>
              </w:rPr>
              <w:t xml:space="preserve">м. </w:t>
            </w:r>
            <w:r>
              <w:rPr>
                <w:rFonts w:ascii="Times New Roman" w:hAnsi="Times New Roman"/>
                <w:sz w:val="24"/>
                <w:szCs w:val="24"/>
              </w:rPr>
              <w:t>Вінниця</w:t>
            </w:r>
            <w:r w:rsidRPr="00BB0C9F">
              <w:rPr>
                <w:rFonts w:ascii="Times New Roman" w:hAnsi="Times New Roman"/>
                <w:sz w:val="24"/>
                <w:szCs w:val="24"/>
              </w:rPr>
              <w:t xml:space="preserve"> </w:t>
            </w:r>
          </w:p>
        </w:tc>
        <w:tc>
          <w:tcPr>
            <w:tcW w:w="5006" w:type="dxa"/>
            <w:shd w:val="clear" w:color="auto" w:fill="auto"/>
          </w:tcPr>
          <w:p w14:paraId="5CA17127" w14:textId="77777777" w:rsidR="00780F68" w:rsidRPr="00BB0C9F" w:rsidRDefault="00780F68" w:rsidP="00713D4A">
            <w:pPr>
              <w:pStyle w:val="13"/>
              <w:jc w:val="right"/>
              <w:rPr>
                <w:rFonts w:ascii="Times New Roman" w:hAnsi="Times New Roman"/>
                <w:sz w:val="24"/>
                <w:szCs w:val="24"/>
              </w:rPr>
            </w:pPr>
            <w:r w:rsidRPr="00BB0C9F">
              <w:rPr>
                <w:rFonts w:ascii="Times New Roman" w:hAnsi="Times New Roman"/>
                <w:sz w:val="24"/>
                <w:szCs w:val="24"/>
              </w:rPr>
              <w:t>«__»______________20</w:t>
            </w:r>
            <w:r>
              <w:rPr>
                <w:rFonts w:ascii="Times New Roman" w:hAnsi="Times New Roman"/>
                <w:sz w:val="24"/>
                <w:szCs w:val="24"/>
                <w:lang w:val="en-US"/>
              </w:rPr>
              <w:t>20</w:t>
            </w:r>
            <w:r w:rsidRPr="00BB0C9F">
              <w:rPr>
                <w:rFonts w:ascii="Times New Roman" w:hAnsi="Times New Roman"/>
                <w:sz w:val="24"/>
                <w:szCs w:val="24"/>
              </w:rPr>
              <w:t xml:space="preserve"> року</w:t>
            </w:r>
          </w:p>
        </w:tc>
      </w:tr>
    </w:tbl>
    <w:p w14:paraId="75FEAD05" w14:textId="77777777" w:rsidR="00780F68" w:rsidRPr="00BB0C9F" w:rsidRDefault="00780F68" w:rsidP="00780F68">
      <w:pPr>
        <w:pStyle w:val="13"/>
        <w:jc w:val="both"/>
        <w:rPr>
          <w:rFonts w:ascii="Times New Roman" w:hAnsi="Times New Roman"/>
          <w:sz w:val="24"/>
          <w:szCs w:val="24"/>
        </w:rPr>
      </w:pPr>
    </w:p>
    <w:p w14:paraId="4640852A" w14:textId="77777777" w:rsidR="00780F68" w:rsidRPr="00BB0C9F" w:rsidRDefault="00780F68" w:rsidP="00780F68">
      <w:pPr>
        <w:pStyle w:val="13"/>
        <w:ind w:firstLine="567"/>
        <w:jc w:val="both"/>
        <w:rPr>
          <w:rFonts w:ascii="Times New Roman" w:hAnsi="Times New Roman"/>
          <w:b/>
          <w:sz w:val="24"/>
          <w:szCs w:val="24"/>
        </w:rPr>
      </w:pPr>
      <w:r w:rsidRPr="00BB0C9F">
        <w:rPr>
          <w:rFonts w:ascii="Times New Roman" w:hAnsi="Times New Roman"/>
          <w:b/>
          <w:sz w:val="24"/>
          <w:szCs w:val="24"/>
        </w:rPr>
        <w:t>_________________________ (надалі – «Покупець»)</w:t>
      </w:r>
      <w:r w:rsidRPr="00BB0C9F">
        <w:rPr>
          <w:rFonts w:ascii="Times New Roman" w:hAnsi="Times New Roman"/>
          <w:sz w:val="24"/>
          <w:szCs w:val="24"/>
        </w:rPr>
        <w:t>, що є платником податку на прибуток за основною ставкою, в особі __________________________________________ , який діє/які діють/  на підставі Статуту, з однієї сторони, та</w:t>
      </w:r>
    </w:p>
    <w:p w14:paraId="344168E9" w14:textId="77777777" w:rsidR="00780F68" w:rsidRPr="00BB0C9F" w:rsidRDefault="00780F68" w:rsidP="00780F68">
      <w:pPr>
        <w:pStyle w:val="13"/>
        <w:ind w:firstLine="567"/>
        <w:jc w:val="both"/>
        <w:rPr>
          <w:rFonts w:ascii="Times New Roman" w:hAnsi="Times New Roman"/>
          <w:sz w:val="24"/>
          <w:szCs w:val="24"/>
        </w:rPr>
      </w:pPr>
      <w:r w:rsidRPr="00BB0C9F">
        <w:rPr>
          <w:rFonts w:ascii="Times New Roman" w:hAnsi="Times New Roman"/>
          <w:b/>
          <w:sz w:val="24"/>
          <w:szCs w:val="24"/>
        </w:rPr>
        <w:t>_______________________ (надалі – «Постачальник»)</w:t>
      </w:r>
      <w:r w:rsidRPr="00BB0C9F">
        <w:rPr>
          <w:rFonts w:ascii="Times New Roman" w:hAnsi="Times New Roman"/>
          <w:sz w:val="24"/>
          <w:szCs w:val="24"/>
        </w:rPr>
        <w:t>, що є платником податку на прибуток за основною ставкою, в особі _____________________________________, який діє на підставі _______________, з другої сторони, надалі разом іменовані як «Сторони», уклали цей Договір поставки (надалі іменується – «Договір») про наступне:</w:t>
      </w:r>
    </w:p>
    <w:p w14:paraId="4C628584" w14:textId="77777777" w:rsidR="00780F68" w:rsidRPr="00BB0C9F" w:rsidRDefault="00780F68" w:rsidP="00780F68">
      <w:pPr>
        <w:pStyle w:val="13"/>
        <w:jc w:val="both"/>
        <w:rPr>
          <w:rFonts w:ascii="Times New Roman" w:hAnsi="Times New Roman"/>
          <w:sz w:val="24"/>
          <w:szCs w:val="24"/>
        </w:rPr>
      </w:pPr>
      <w:r w:rsidRPr="00BB0C9F">
        <w:rPr>
          <w:rFonts w:ascii="Times New Roman" w:hAnsi="Times New Roman"/>
          <w:sz w:val="24"/>
          <w:szCs w:val="24"/>
        </w:rPr>
        <w:t xml:space="preserve"> </w:t>
      </w:r>
    </w:p>
    <w:p w14:paraId="7AA8EEBE" w14:textId="77777777" w:rsidR="00780F68" w:rsidRPr="00BB0C9F" w:rsidRDefault="00780F68" w:rsidP="00780F68">
      <w:pPr>
        <w:pStyle w:val="13"/>
        <w:numPr>
          <w:ilvl w:val="0"/>
          <w:numId w:val="2"/>
        </w:numPr>
        <w:ind w:left="0"/>
        <w:jc w:val="center"/>
        <w:rPr>
          <w:rFonts w:ascii="Times New Roman" w:hAnsi="Times New Roman"/>
          <w:b/>
          <w:sz w:val="24"/>
          <w:szCs w:val="24"/>
        </w:rPr>
      </w:pPr>
      <w:r w:rsidRPr="00BB0C9F">
        <w:rPr>
          <w:rFonts w:ascii="Times New Roman" w:hAnsi="Times New Roman"/>
          <w:b/>
          <w:sz w:val="24"/>
          <w:szCs w:val="24"/>
        </w:rPr>
        <w:t>Предмет Договору</w:t>
      </w:r>
    </w:p>
    <w:p w14:paraId="3DDBEE67" w14:textId="77777777" w:rsidR="00780F68" w:rsidRPr="00BB0C9F" w:rsidRDefault="00780F68" w:rsidP="00780F68">
      <w:pPr>
        <w:pStyle w:val="13"/>
        <w:rPr>
          <w:rFonts w:ascii="Times New Roman" w:hAnsi="Times New Roman"/>
          <w:b/>
          <w:sz w:val="24"/>
          <w:szCs w:val="24"/>
        </w:rPr>
      </w:pPr>
    </w:p>
    <w:p w14:paraId="3955B72A" w14:textId="77777777" w:rsidR="00780F68" w:rsidRPr="00BB0C9F" w:rsidRDefault="00780F68" w:rsidP="00780F68">
      <w:pPr>
        <w:pStyle w:val="13"/>
        <w:jc w:val="both"/>
        <w:rPr>
          <w:rFonts w:ascii="Times New Roman" w:hAnsi="Times New Roman"/>
          <w:sz w:val="24"/>
          <w:szCs w:val="24"/>
        </w:rPr>
      </w:pPr>
      <w:r w:rsidRPr="00BB0C9F">
        <w:rPr>
          <w:rFonts w:ascii="Times New Roman" w:hAnsi="Times New Roman"/>
          <w:sz w:val="24"/>
          <w:szCs w:val="24"/>
        </w:rPr>
        <w:t>1.1.</w:t>
      </w:r>
      <w:r w:rsidRPr="00BB0C9F">
        <w:rPr>
          <w:rFonts w:ascii="Times New Roman" w:hAnsi="Times New Roman"/>
          <w:sz w:val="24"/>
          <w:szCs w:val="24"/>
        </w:rPr>
        <w:tab/>
        <w:t>Постачальник зобов’язується поставити та передати у власність Покупцеві продукцію (надалі – Товар) згідно зі Специфікаціями (надалі – Специфікація/ї), які після їх укладення є невід'ємною частиною даного Договору (Додатками до Договору). Найменування, асортимент, обсяг (кількість), ціна, рік випуску, технічні та інші вимоги до Товару визначаються у Додатках до даного Договору.</w:t>
      </w:r>
    </w:p>
    <w:p w14:paraId="2860A69E" w14:textId="77777777" w:rsidR="00780F68" w:rsidRPr="00BB0C9F" w:rsidRDefault="00780F68" w:rsidP="00780F68">
      <w:pPr>
        <w:pStyle w:val="13"/>
        <w:tabs>
          <w:tab w:val="num" w:pos="0"/>
        </w:tabs>
        <w:jc w:val="both"/>
        <w:rPr>
          <w:rFonts w:ascii="Times New Roman" w:hAnsi="Times New Roman"/>
          <w:sz w:val="24"/>
          <w:szCs w:val="24"/>
        </w:rPr>
      </w:pPr>
      <w:r w:rsidRPr="00BB0C9F">
        <w:rPr>
          <w:rFonts w:ascii="Times New Roman" w:hAnsi="Times New Roman"/>
          <w:sz w:val="24"/>
          <w:szCs w:val="24"/>
        </w:rPr>
        <w:t>1.2.</w:t>
      </w:r>
      <w:r w:rsidRPr="00BB0C9F">
        <w:rPr>
          <w:rFonts w:ascii="Times New Roman" w:hAnsi="Times New Roman"/>
          <w:sz w:val="24"/>
          <w:szCs w:val="24"/>
        </w:rPr>
        <w:tab/>
        <w:t>Покупець зобов’язується прийняти Товар, що поставляється, і оплатити його вартість відповідно до умов цього Договору.</w:t>
      </w:r>
    </w:p>
    <w:p w14:paraId="1EE4C581" w14:textId="77777777" w:rsidR="00780F68" w:rsidRPr="00BB0C9F" w:rsidRDefault="00780F68" w:rsidP="00780F68">
      <w:pPr>
        <w:pStyle w:val="13"/>
        <w:tabs>
          <w:tab w:val="num" w:pos="0"/>
        </w:tabs>
        <w:jc w:val="both"/>
        <w:rPr>
          <w:rFonts w:ascii="Times New Roman" w:hAnsi="Times New Roman"/>
          <w:sz w:val="24"/>
          <w:szCs w:val="24"/>
        </w:rPr>
      </w:pPr>
      <w:r w:rsidRPr="00BB0C9F">
        <w:rPr>
          <w:rFonts w:ascii="Times New Roman" w:hAnsi="Times New Roman"/>
          <w:sz w:val="24"/>
          <w:szCs w:val="24"/>
        </w:rPr>
        <w:t>1.3.</w:t>
      </w:r>
      <w:r w:rsidRPr="00BB0C9F">
        <w:rPr>
          <w:rFonts w:ascii="Times New Roman" w:hAnsi="Times New Roman"/>
          <w:sz w:val="24"/>
          <w:szCs w:val="24"/>
        </w:rPr>
        <w:tab/>
        <w:t>Умови цього Договору викладені Сторонами у відповідності до вимог  Міжнародних правил тлумачення торговельних термінів  «Інкотермс»  (в редакції 2010 року), які застосовуються із урахуванням особливостей, пов'язаних із внутрішньодержавним характером цього Договору, а також тих особливостей, що випливають із умов цього Договору.</w:t>
      </w:r>
    </w:p>
    <w:p w14:paraId="4979B1FD" w14:textId="77777777" w:rsidR="00780F68" w:rsidRPr="00BB0C9F" w:rsidRDefault="00780F68" w:rsidP="00780F68">
      <w:pPr>
        <w:pStyle w:val="20"/>
        <w:tabs>
          <w:tab w:val="num" w:pos="0"/>
        </w:tabs>
        <w:ind w:left="0" w:firstLine="0"/>
        <w:jc w:val="both"/>
        <w:rPr>
          <w:sz w:val="24"/>
          <w:szCs w:val="24"/>
          <w:lang w:eastAsia="en-US"/>
        </w:rPr>
      </w:pPr>
    </w:p>
    <w:p w14:paraId="5CAE25BA" w14:textId="77777777" w:rsidR="00780F68" w:rsidRPr="00BB0C9F" w:rsidRDefault="00780F68" w:rsidP="00780F68">
      <w:pPr>
        <w:pStyle w:val="20"/>
        <w:tabs>
          <w:tab w:val="num" w:pos="0"/>
        </w:tabs>
        <w:ind w:left="0" w:firstLine="0"/>
        <w:jc w:val="center"/>
        <w:rPr>
          <w:b/>
          <w:sz w:val="24"/>
          <w:szCs w:val="24"/>
        </w:rPr>
      </w:pPr>
      <w:r w:rsidRPr="00BB0C9F">
        <w:rPr>
          <w:b/>
          <w:sz w:val="24"/>
          <w:szCs w:val="24"/>
        </w:rPr>
        <w:t>2. Якість та комплектність</w:t>
      </w:r>
    </w:p>
    <w:p w14:paraId="1FEA4336" w14:textId="77777777" w:rsidR="00780F68" w:rsidRPr="00BB0C9F" w:rsidRDefault="00780F68" w:rsidP="00780F68">
      <w:pPr>
        <w:pStyle w:val="20"/>
        <w:tabs>
          <w:tab w:val="num" w:pos="0"/>
        </w:tabs>
        <w:ind w:left="0" w:firstLine="0"/>
        <w:jc w:val="both"/>
        <w:rPr>
          <w:sz w:val="24"/>
          <w:szCs w:val="24"/>
        </w:rPr>
      </w:pPr>
    </w:p>
    <w:p w14:paraId="79214502" w14:textId="77777777" w:rsidR="00780F68" w:rsidRPr="00BB0C9F" w:rsidRDefault="00780F68" w:rsidP="00780F68">
      <w:pPr>
        <w:pStyle w:val="20"/>
        <w:tabs>
          <w:tab w:val="num" w:pos="0"/>
        </w:tabs>
        <w:ind w:left="0" w:firstLine="0"/>
        <w:jc w:val="both"/>
        <w:rPr>
          <w:color w:val="000000"/>
          <w:sz w:val="24"/>
          <w:szCs w:val="24"/>
        </w:rPr>
      </w:pPr>
      <w:r w:rsidRPr="00BB0C9F">
        <w:rPr>
          <w:sz w:val="24"/>
          <w:szCs w:val="24"/>
        </w:rPr>
        <w:t>2.1.</w:t>
      </w:r>
      <w:r w:rsidRPr="00BB0C9F">
        <w:rPr>
          <w:sz w:val="24"/>
          <w:szCs w:val="24"/>
        </w:rPr>
        <w:tab/>
        <w:t>Якість і комплектність Товару, що поставляється, повинна відповідати вимогам Додатків до даного Договору, чинним в Україні ДСТУ, ГОСТ, ТУ чи іншим стандартам для відповідного виду Товару.</w:t>
      </w:r>
    </w:p>
    <w:p w14:paraId="0C614821" w14:textId="77777777" w:rsidR="00780F68" w:rsidRPr="00BB0C9F" w:rsidRDefault="00780F68" w:rsidP="00780F68">
      <w:pPr>
        <w:pStyle w:val="20"/>
        <w:tabs>
          <w:tab w:val="num" w:pos="0"/>
        </w:tabs>
        <w:ind w:left="0" w:firstLine="0"/>
        <w:jc w:val="both"/>
        <w:rPr>
          <w:color w:val="000000"/>
          <w:sz w:val="24"/>
          <w:szCs w:val="24"/>
        </w:rPr>
      </w:pPr>
      <w:r w:rsidRPr="00BB0C9F">
        <w:rPr>
          <w:color w:val="000000"/>
          <w:sz w:val="24"/>
          <w:szCs w:val="24"/>
        </w:rPr>
        <w:t>2.2.</w:t>
      </w:r>
      <w:r w:rsidRPr="00BB0C9F">
        <w:rPr>
          <w:color w:val="000000"/>
          <w:sz w:val="24"/>
          <w:szCs w:val="24"/>
        </w:rPr>
        <w:tab/>
        <w:t xml:space="preserve"> Постачальник підтверджує, що на момент поставки Товар, який передається Покупцю за Договором, перебуває у власності Постачальника, є новим (таким що не був у користуванні), не перебуває під арештом чи іншою забороною, не викрадений, щодо нього не ведуться судові чи інші спори, </w:t>
      </w:r>
      <w:r w:rsidRPr="00BB0C9F">
        <w:rPr>
          <w:color w:val="000000"/>
          <w:sz w:val="24"/>
          <w:szCs w:val="24"/>
          <w:lang w:val="ru-RU"/>
        </w:rPr>
        <w:t>в</w:t>
      </w:r>
      <w:r w:rsidRPr="00BB0C9F">
        <w:rPr>
          <w:color w:val="000000"/>
          <w:sz w:val="24"/>
          <w:szCs w:val="24"/>
        </w:rPr>
        <w:t>і</w:t>
      </w:r>
      <w:r w:rsidRPr="00BB0C9F">
        <w:rPr>
          <w:color w:val="000000"/>
          <w:sz w:val="24"/>
          <w:szCs w:val="24"/>
          <w:lang w:val="ru-RU"/>
        </w:rPr>
        <w:t xml:space="preserve">н </w:t>
      </w:r>
      <w:r w:rsidRPr="00BB0C9F">
        <w:rPr>
          <w:color w:val="000000"/>
          <w:sz w:val="24"/>
          <w:szCs w:val="24"/>
        </w:rPr>
        <w:t>не переданий у заставу, не переданий як внесок до статутного фонду юридичних осіб, не перебуває у податковій заставі, та не обтяжений у інший спосіб, щодо нього відсутні майнові права третіх осіб.</w:t>
      </w:r>
    </w:p>
    <w:p w14:paraId="0B18CAC5" w14:textId="77777777" w:rsidR="00780F68" w:rsidRPr="00BB0C9F" w:rsidRDefault="00780F68" w:rsidP="00780F68">
      <w:pPr>
        <w:pStyle w:val="20"/>
        <w:numPr>
          <w:ilvl w:val="0"/>
          <w:numId w:val="3"/>
        </w:numPr>
        <w:ind w:left="0"/>
        <w:jc w:val="center"/>
        <w:rPr>
          <w:b/>
          <w:color w:val="000000"/>
          <w:sz w:val="24"/>
          <w:szCs w:val="24"/>
        </w:rPr>
      </w:pPr>
      <w:r w:rsidRPr="00BB0C9F">
        <w:rPr>
          <w:b/>
          <w:color w:val="000000"/>
          <w:sz w:val="24"/>
          <w:szCs w:val="24"/>
        </w:rPr>
        <w:t>Ціна та загальна сума Договору</w:t>
      </w:r>
    </w:p>
    <w:p w14:paraId="5127A48F" w14:textId="77777777" w:rsidR="00780F68" w:rsidRPr="00BB0C9F" w:rsidRDefault="00780F68" w:rsidP="00780F68">
      <w:pPr>
        <w:pStyle w:val="20"/>
        <w:ind w:left="0" w:firstLine="0"/>
        <w:jc w:val="both"/>
        <w:rPr>
          <w:color w:val="000000"/>
          <w:sz w:val="24"/>
          <w:szCs w:val="24"/>
        </w:rPr>
      </w:pPr>
    </w:p>
    <w:p w14:paraId="78E0D63E" w14:textId="77777777" w:rsidR="00780F68" w:rsidRPr="00BB0C9F" w:rsidRDefault="00780F68" w:rsidP="00780F68">
      <w:pPr>
        <w:pStyle w:val="20"/>
        <w:ind w:left="0" w:firstLine="0"/>
        <w:jc w:val="both"/>
        <w:rPr>
          <w:color w:val="000000"/>
          <w:sz w:val="24"/>
          <w:szCs w:val="24"/>
        </w:rPr>
      </w:pPr>
      <w:r w:rsidRPr="00BB0C9F">
        <w:rPr>
          <w:color w:val="000000"/>
          <w:sz w:val="24"/>
          <w:szCs w:val="24"/>
        </w:rPr>
        <w:t>3.1.</w:t>
      </w:r>
      <w:r w:rsidRPr="00BB0C9F">
        <w:rPr>
          <w:color w:val="000000"/>
          <w:sz w:val="24"/>
          <w:szCs w:val="24"/>
        </w:rPr>
        <w:tab/>
        <w:t>Ціна за одиницю Товару зафіксована у Специфікації/</w:t>
      </w:r>
      <w:proofErr w:type="spellStart"/>
      <w:r w:rsidRPr="00BB0C9F">
        <w:rPr>
          <w:color w:val="000000"/>
          <w:sz w:val="24"/>
          <w:szCs w:val="24"/>
        </w:rPr>
        <w:t>ях</w:t>
      </w:r>
      <w:proofErr w:type="spellEnd"/>
      <w:r w:rsidRPr="00BB0C9F">
        <w:rPr>
          <w:color w:val="000000"/>
          <w:sz w:val="24"/>
          <w:szCs w:val="24"/>
        </w:rPr>
        <w:t xml:space="preserve"> у гривнях. </w:t>
      </w:r>
    </w:p>
    <w:p w14:paraId="6487EF9F" w14:textId="77777777" w:rsidR="00780F68" w:rsidRPr="00BB0C9F" w:rsidRDefault="00780F68" w:rsidP="00780F68">
      <w:pPr>
        <w:pStyle w:val="20"/>
        <w:ind w:left="0" w:firstLine="0"/>
        <w:jc w:val="both"/>
        <w:rPr>
          <w:color w:val="000000"/>
          <w:sz w:val="24"/>
          <w:szCs w:val="24"/>
        </w:rPr>
      </w:pPr>
      <w:r w:rsidRPr="00BB0C9F">
        <w:rPr>
          <w:color w:val="000000"/>
          <w:sz w:val="24"/>
          <w:szCs w:val="24"/>
        </w:rPr>
        <w:t>3.2.</w:t>
      </w:r>
      <w:r w:rsidRPr="00BB0C9F">
        <w:rPr>
          <w:color w:val="000000"/>
          <w:sz w:val="24"/>
          <w:szCs w:val="24"/>
        </w:rPr>
        <w:tab/>
        <w:t>До ціни Товару включена вартість тари, упакування і маркування, а також транспортування Товару до місця поставки.</w:t>
      </w:r>
    </w:p>
    <w:p w14:paraId="4E00A491" w14:textId="77777777" w:rsidR="00780F68" w:rsidRPr="00BB0C9F" w:rsidRDefault="00780F68" w:rsidP="00780F68">
      <w:pPr>
        <w:pStyle w:val="20"/>
        <w:ind w:left="0" w:firstLine="0"/>
        <w:jc w:val="both"/>
        <w:rPr>
          <w:color w:val="000000"/>
          <w:sz w:val="24"/>
          <w:szCs w:val="24"/>
        </w:rPr>
      </w:pPr>
      <w:r w:rsidRPr="00BB0C9F">
        <w:rPr>
          <w:color w:val="000000"/>
          <w:sz w:val="24"/>
          <w:szCs w:val="24"/>
        </w:rPr>
        <w:t>3.3.</w:t>
      </w:r>
      <w:r w:rsidRPr="00BB0C9F">
        <w:rPr>
          <w:color w:val="000000"/>
          <w:sz w:val="24"/>
          <w:szCs w:val="24"/>
        </w:rPr>
        <w:tab/>
        <w:t xml:space="preserve">Загальна сума Договору складає ______________________________грн. крім того ПДВ 20% - _______________, </w:t>
      </w:r>
      <w:r w:rsidRPr="00BB0C9F">
        <w:rPr>
          <w:b/>
          <w:color w:val="000000"/>
          <w:sz w:val="24"/>
          <w:szCs w:val="24"/>
        </w:rPr>
        <w:t>загальна сума з ПДВ _____________________________ грн</w:t>
      </w:r>
      <w:r w:rsidRPr="00BB0C9F">
        <w:rPr>
          <w:color w:val="000000"/>
          <w:sz w:val="24"/>
          <w:szCs w:val="24"/>
        </w:rPr>
        <w:t>.</w:t>
      </w:r>
    </w:p>
    <w:p w14:paraId="09B6278B" w14:textId="77777777" w:rsidR="00780F68" w:rsidRPr="00BB0C9F" w:rsidRDefault="00780F68" w:rsidP="00780F68">
      <w:pPr>
        <w:pStyle w:val="20"/>
        <w:ind w:left="0" w:firstLine="0"/>
        <w:jc w:val="both"/>
        <w:rPr>
          <w:color w:val="000000"/>
          <w:sz w:val="24"/>
          <w:szCs w:val="24"/>
        </w:rPr>
      </w:pPr>
      <w:r w:rsidRPr="00BB0C9F">
        <w:rPr>
          <w:color w:val="000000"/>
          <w:sz w:val="24"/>
          <w:szCs w:val="24"/>
        </w:rPr>
        <w:t>3.4.</w:t>
      </w:r>
      <w:r w:rsidRPr="00BB0C9F">
        <w:rPr>
          <w:color w:val="000000"/>
          <w:sz w:val="24"/>
          <w:szCs w:val="24"/>
        </w:rPr>
        <w:tab/>
        <w:t xml:space="preserve">Враховуючи, що вартість Товару містить імпортну складову (що має бути підтверджено сертифікатом про походження Товару), ціна Товару та загальна сума Договору, визначаються Сторонами як змінні, тобто остаточна ціна Товару, що підлягає сплаті Покупцем, ставиться у залежність від зміни вище рівня 5% міжбанківського курсу продажу </w:t>
      </w:r>
      <w:r w:rsidRPr="00BB0C9F">
        <w:rPr>
          <w:color w:val="000000"/>
          <w:sz w:val="24"/>
          <w:szCs w:val="24"/>
        </w:rPr>
        <w:lastRenderedPageBreak/>
        <w:t xml:space="preserve">(за даними системи </w:t>
      </w:r>
      <w:proofErr w:type="spellStart"/>
      <w:r w:rsidRPr="00BB0C9F">
        <w:rPr>
          <w:color w:val="000000"/>
          <w:sz w:val="24"/>
          <w:szCs w:val="24"/>
        </w:rPr>
        <w:t>ВалКлі</w:t>
      </w:r>
      <w:proofErr w:type="spellEnd"/>
      <w:r w:rsidRPr="00BB0C9F">
        <w:rPr>
          <w:color w:val="000000"/>
          <w:sz w:val="24"/>
          <w:szCs w:val="24"/>
        </w:rPr>
        <w:t xml:space="preserve">) долара США/гривні згідно сайту </w:t>
      </w:r>
      <w:hyperlink r:id="rId22" w:history="1">
        <w:r w:rsidRPr="00BB0C9F">
          <w:rPr>
            <w:rStyle w:val="a8"/>
            <w:rFonts w:eastAsia="Calibri"/>
            <w:color w:val="000000"/>
            <w:sz w:val="24"/>
            <w:szCs w:val="24"/>
          </w:rPr>
          <w:t>http://minfin.com.ua/currency/mb</w:t>
        </w:r>
      </w:hyperlink>
      <w:r w:rsidRPr="00BB0C9F">
        <w:rPr>
          <w:color w:val="000000"/>
          <w:sz w:val="24"/>
          <w:szCs w:val="24"/>
        </w:rPr>
        <w:t>.</w:t>
      </w:r>
    </w:p>
    <w:p w14:paraId="2C17C34F" w14:textId="77777777" w:rsidR="00780F68" w:rsidRPr="00BB0C9F" w:rsidRDefault="00780F68" w:rsidP="00780F68">
      <w:pPr>
        <w:pStyle w:val="20"/>
        <w:ind w:left="0" w:firstLine="0"/>
        <w:jc w:val="both"/>
        <w:rPr>
          <w:color w:val="000000"/>
          <w:sz w:val="24"/>
          <w:szCs w:val="24"/>
        </w:rPr>
      </w:pPr>
      <w:r w:rsidRPr="00BB0C9F">
        <w:rPr>
          <w:color w:val="000000"/>
          <w:sz w:val="24"/>
          <w:szCs w:val="24"/>
        </w:rPr>
        <w:t>Нову вартість одиниці Товару необхідно розрахувати (індексувати) за наступною формулою:</w:t>
      </w:r>
    </w:p>
    <w:p w14:paraId="26AC6FF0" w14:textId="77777777" w:rsidR="00780F68" w:rsidRPr="00BB0C9F" w:rsidRDefault="00780F68" w:rsidP="00780F68">
      <w:pPr>
        <w:spacing w:after="0" w:line="240" w:lineRule="auto"/>
        <w:rPr>
          <w:rFonts w:ascii="Times New Roman" w:hAnsi="Times New Roman"/>
          <w:color w:val="000000"/>
          <w:sz w:val="24"/>
          <w:szCs w:val="24"/>
        </w:rPr>
      </w:pPr>
      <w:r w:rsidRPr="00BB0C9F">
        <w:rPr>
          <w:rFonts w:ascii="Times New Roman" w:hAnsi="Times New Roman"/>
          <w:color w:val="000000"/>
          <w:sz w:val="24"/>
          <w:szCs w:val="24"/>
        </w:rPr>
        <w:t xml:space="preserve">Ц= (К1/К2) х </w:t>
      </w:r>
      <w:proofErr w:type="spellStart"/>
      <w:r w:rsidRPr="00BB0C9F">
        <w:rPr>
          <w:rFonts w:ascii="Times New Roman" w:hAnsi="Times New Roman"/>
          <w:color w:val="000000"/>
          <w:sz w:val="24"/>
          <w:szCs w:val="24"/>
        </w:rPr>
        <w:t>Цт</w:t>
      </w:r>
      <w:proofErr w:type="spellEnd"/>
      <w:r w:rsidRPr="00BB0C9F">
        <w:rPr>
          <w:rFonts w:ascii="Times New Roman" w:hAnsi="Times New Roman"/>
          <w:color w:val="000000"/>
          <w:sz w:val="24"/>
          <w:szCs w:val="24"/>
        </w:rPr>
        <w:t>, де</w:t>
      </w:r>
    </w:p>
    <w:p w14:paraId="404F138B" w14:textId="77777777" w:rsidR="00780F68" w:rsidRPr="00BB0C9F" w:rsidRDefault="00780F68" w:rsidP="00780F68">
      <w:pPr>
        <w:spacing w:after="0" w:line="240" w:lineRule="auto"/>
        <w:jc w:val="both"/>
        <w:rPr>
          <w:rFonts w:ascii="Times New Roman" w:hAnsi="Times New Roman"/>
          <w:color w:val="000000"/>
          <w:sz w:val="24"/>
          <w:szCs w:val="24"/>
        </w:rPr>
      </w:pPr>
      <w:r w:rsidRPr="00BB0C9F">
        <w:rPr>
          <w:rFonts w:ascii="Times New Roman" w:hAnsi="Times New Roman"/>
          <w:color w:val="000000"/>
          <w:sz w:val="24"/>
          <w:szCs w:val="24"/>
        </w:rPr>
        <w:t xml:space="preserve">К1 – міжбанківський курс продажу (за даними системи </w:t>
      </w:r>
      <w:proofErr w:type="spellStart"/>
      <w:r w:rsidRPr="00BB0C9F">
        <w:rPr>
          <w:rFonts w:ascii="Times New Roman" w:hAnsi="Times New Roman"/>
          <w:color w:val="000000"/>
          <w:sz w:val="24"/>
          <w:szCs w:val="24"/>
        </w:rPr>
        <w:t>ВалКлі</w:t>
      </w:r>
      <w:proofErr w:type="spellEnd"/>
      <w:r w:rsidRPr="00BB0C9F">
        <w:rPr>
          <w:rFonts w:ascii="Times New Roman" w:hAnsi="Times New Roman"/>
          <w:color w:val="000000"/>
          <w:sz w:val="24"/>
          <w:szCs w:val="24"/>
        </w:rPr>
        <w:t xml:space="preserve">) долара США/гривні згідно сайту </w:t>
      </w:r>
      <w:hyperlink r:id="rId23" w:history="1">
        <w:r w:rsidRPr="00BB0C9F">
          <w:rPr>
            <w:rStyle w:val="a8"/>
            <w:rFonts w:ascii="Times New Roman" w:hAnsi="Times New Roman"/>
            <w:color w:val="000000"/>
            <w:sz w:val="24"/>
            <w:szCs w:val="24"/>
          </w:rPr>
          <w:t>http://minfin.com.ua/currency/mb</w:t>
        </w:r>
      </w:hyperlink>
      <w:r w:rsidRPr="00BB0C9F">
        <w:rPr>
          <w:rFonts w:ascii="Times New Roman" w:hAnsi="Times New Roman"/>
          <w:color w:val="000000"/>
          <w:sz w:val="24"/>
          <w:szCs w:val="24"/>
        </w:rPr>
        <w:t xml:space="preserve"> на дату відвантаження Товару, або, у разі виконання пункту 4.2.2. Договору – на дату здійснення передоплати Постачальнику за Товар; </w:t>
      </w:r>
    </w:p>
    <w:p w14:paraId="34AD8EAB" w14:textId="77777777" w:rsidR="00780F68" w:rsidRPr="00BB0C9F" w:rsidRDefault="00780F68" w:rsidP="00780F68">
      <w:pPr>
        <w:spacing w:after="0" w:line="240" w:lineRule="auto"/>
        <w:jc w:val="both"/>
        <w:rPr>
          <w:rFonts w:ascii="Times New Roman" w:hAnsi="Times New Roman"/>
          <w:color w:val="000000"/>
          <w:sz w:val="24"/>
          <w:szCs w:val="24"/>
        </w:rPr>
      </w:pPr>
      <w:r w:rsidRPr="00BB0C9F">
        <w:rPr>
          <w:rFonts w:ascii="Times New Roman" w:hAnsi="Times New Roman"/>
          <w:color w:val="000000"/>
          <w:sz w:val="24"/>
          <w:szCs w:val="24"/>
        </w:rPr>
        <w:t xml:space="preserve">К2 – міжбанківський курс продажу (за даними системи </w:t>
      </w:r>
      <w:proofErr w:type="spellStart"/>
      <w:r w:rsidRPr="00BB0C9F">
        <w:rPr>
          <w:rFonts w:ascii="Times New Roman" w:hAnsi="Times New Roman"/>
          <w:color w:val="000000"/>
          <w:sz w:val="24"/>
          <w:szCs w:val="24"/>
        </w:rPr>
        <w:t>ВалКлі</w:t>
      </w:r>
      <w:proofErr w:type="spellEnd"/>
      <w:r w:rsidRPr="00BB0C9F">
        <w:rPr>
          <w:rFonts w:ascii="Times New Roman" w:hAnsi="Times New Roman"/>
          <w:color w:val="000000"/>
          <w:sz w:val="24"/>
          <w:szCs w:val="24"/>
        </w:rPr>
        <w:t xml:space="preserve">) долара США /гривні згідно сайту </w:t>
      </w:r>
      <w:hyperlink r:id="rId24" w:history="1">
        <w:r w:rsidRPr="00BB0C9F">
          <w:rPr>
            <w:rStyle w:val="a8"/>
            <w:rFonts w:ascii="Times New Roman" w:hAnsi="Times New Roman"/>
            <w:color w:val="000000"/>
            <w:sz w:val="24"/>
            <w:szCs w:val="24"/>
          </w:rPr>
          <w:t>http://minfin.com.ua/currency/mb</w:t>
        </w:r>
      </w:hyperlink>
      <w:r w:rsidRPr="00BB0C9F">
        <w:rPr>
          <w:rFonts w:ascii="Times New Roman" w:hAnsi="Times New Roman"/>
          <w:color w:val="000000"/>
          <w:sz w:val="24"/>
          <w:szCs w:val="24"/>
        </w:rPr>
        <w:t xml:space="preserve"> на дату укладання Договору;</w:t>
      </w:r>
    </w:p>
    <w:p w14:paraId="0147016E" w14:textId="77777777" w:rsidR="00780F68" w:rsidRPr="00BB0C9F" w:rsidRDefault="00780F68" w:rsidP="00780F68">
      <w:pPr>
        <w:spacing w:after="0" w:line="240" w:lineRule="auto"/>
        <w:jc w:val="both"/>
        <w:rPr>
          <w:rFonts w:ascii="Times New Roman" w:hAnsi="Times New Roman"/>
          <w:color w:val="000000"/>
          <w:sz w:val="24"/>
          <w:szCs w:val="24"/>
        </w:rPr>
      </w:pPr>
      <w:proofErr w:type="spellStart"/>
      <w:r w:rsidRPr="00BB0C9F">
        <w:rPr>
          <w:rFonts w:ascii="Times New Roman" w:hAnsi="Times New Roman"/>
          <w:color w:val="000000"/>
          <w:sz w:val="24"/>
          <w:szCs w:val="24"/>
        </w:rPr>
        <w:t>Цт</w:t>
      </w:r>
      <w:proofErr w:type="spellEnd"/>
      <w:r w:rsidRPr="00BB0C9F">
        <w:rPr>
          <w:rFonts w:ascii="Times New Roman" w:hAnsi="Times New Roman"/>
          <w:color w:val="000000"/>
          <w:sz w:val="24"/>
          <w:szCs w:val="24"/>
        </w:rPr>
        <w:t xml:space="preserve"> – вартість одиниці Товару, що зазначена у Специфікації.</w:t>
      </w:r>
    </w:p>
    <w:p w14:paraId="1C0E7B21" w14:textId="77777777" w:rsidR="00780F68" w:rsidRPr="00BB0C9F" w:rsidRDefault="00780F68" w:rsidP="00780F68">
      <w:pPr>
        <w:pStyle w:val="af6"/>
        <w:spacing w:before="0" w:beforeAutospacing="0" w:after="0" w:afterAutospacing="0"/>
        <w:jc w:val="both"/>
        <w:rPr>
          <w:color w:val="000000"/>
        </w:rPr>
      </w:pPr>
      <w:r w:rsidRPr="00BB0C9F">
        <w:rPr>
          <w:color w:val="000000"/>
        </w:rPr>
        <w:t>3.5.</w:t>
      </w:r>
      <w:r w:rsidRPr="00BB0C9F">
        <w:rPr>
          <w:color w:val="000000"/>
        </w:rPr>
        <w:tab/>
        <w:t xml:space="preserve">У разі зміни міжбанківського курсу продажу (за даними системи </w:t>
      </w:r>
      <w:proofErr w:type="spellStart"/>
      <w:r w:rsidRPr="00BB0C9F">
        <w:rPr>
          <w:color w:val="000000"/>
        </w:rPr>
        <w:t>ВалКлі</w:t>
      </w:r>
      <w:proofErr w:type="spellEnd"/>
      <w:r w:rsidRPr="00BB0C9F">
        <w:rPr>
          <w:color w:val="000000"/>
        </w:rPr>
        <w:t>) долара США /гривні на дату відвантаження Товару або, у разі виконання пункту 4.2.2. Договору – на дату здійснення передоплати Постачальнику за Товар, Постачальник може здійснити перерахунок ціни Товару та загальної суми Договору за формулою наведеною в п.3.4. Договору та виставляє Покупцю відкоригований рахунок-фактуру.</w:t>
      </w:r>
    </w:p>
    <w:p w14:paraId="7296743B" w14:textId="77777777" w:rsidR="00780F68" w:rsidRPr="00BB0C9F" w:rsidRDefault="00780F68" w:rsidP="00780F68">
      <w:pPr>
        <w:pStyle w:val="af6"/>
        <w:spacing w:before="0" w:beforeAutospacing="0" w:after="0" w:afterAutospacing="0"/>
        <w:jc w:val="both"/>
        <w:rPr>
          <w:color w:val="000000"/>
        </w:rPr>
      </w:pPr>
      <w:r w:rsidRPr="00BB0C9F">
        <w:rPr>
          <w:color w:val="000000"/>
        </w:rPr>
        <w:t>3.</w:t>
      </w:r>
      <w:r w:rsidRPr="00BB0C9F">
        <w:rPr>
          <w:color w:val="000000"/>
          <w:lang w:val="ru-RU"/>
        </w:rPr>
        <w:t>6</w:t>
      </w:r>
      <w:r w:rsidRPr="00BB0C9F">
        <w:rPr>
          <w:color w:val="000000"/>
        </w:rPr>
        <w:t>.</w:t>
      </w:r>
      <w:r w:rsidRPr="00BB0C9F">
        <w:rPr>
          <w:color w:val="000000"/>
        </w:rPr>
        <w:tab/>
        <w:t>Після здійсненого перерахунку загальної суми Договору згідно умов пункту 3.4. Договору, Сторони укладають додаткову угоду до Договору, яка фіксує остаточну суму Договору.</w:t>
      </w:r>
    </w:p>
    <w:p w14:paraId="10F5FF93" w14:textId="77777777" w:rsidR="00780F68" w:rsidRPr="00BB0C9F" w:rsidRDefault="00780F68" w:rsidP="00780F68">
      <w:pPr>
        <w:pStyle w:val="20"/>
        <w:ind w:left="0" w:firstLine="0"/>
        <w:jc w:val="both"/>
        <w:rPr>
          <w:color w:val="000000"/>
          <w:sz w:val="24"/>
          <w:szCs w:val="24"/>
        </w:rPr>
      </w:pPr>
    </w:p>
    <w:p w14:paraId="485A5722" w14:textId="77777777" w:rsidR="00780F68" w:rsidRPr="00BB0C9F" w:rsidRDefault="00780F68" w:rsidP="00780F68">
      <w:pPr>
        <w:pStyle w:val="20"/>
        <w:numPr>
          <w:ilvl w:val="0"/>
          <w:numId w:val="3"/>
        </w:numPr>
        <w:ind w:left="0" w:firstLine="0"/>
        <w:jc w:val="center"/>
        <w:rPr>
          <w:b/>
          <w:color w:val="000000"/>
          <w:sz w:val="24"/>
          <w:szCs w:val="24"/>
        </w:rPr>
      </w:pPr>
      <w:r w:rsidRPr="00BB0C9F">
        <w:rPr>
          <w:b/>
          <w:color w:val="000000"/>
          <w:sz w:val="24"/>
          <w:szCs w:val="24"/>
        </w:rPr>
        <w:t>Порядок розрахунків</w:t>
      </w:r>
    </w:p>
    <w:p w14:paraId="4CCD9E0D" w14:textId="77777777" w:rsidR="00780F68" w:rsidRPr="00BB0C9F" w:rsidRDefault="00780F68" w:rsidP="00780F68">
      <w:pPr>
        <w:pStyle w:val="20"/>
        <w:ind w:left="0" w:firstLine="0"/>
        <w:jc w:val="both"/>
        <w:rPr>
          <w:color w:val="000000"/>
          <w:sz w:val="24"/>
          <w:szCs w:val="24"/>
        </w:rPr>
      </w:pPr>
    </w:p>
    <w:p w14:paraId="07352561" w14:textId="77777777" w:rsidR="00780F68" w:rsidRPr="00BB0C9F" w:rsidRDefault="00780F68" w:rsidP="00780F68">
      <w:pPr>
        <w:pStyle w:val="20"/>
        <w:ind w:left="0" w:firstLine="0"/>
        <w:jc w:val="both"/>
        <w:rPr>
          <w:color w:val="000000"/>
          <w:sz w:val="24"/>
          <w:szCs w:val="24"/>
        </w:rPr>
      </w:pPr>
      <w:r w:rsidRPr="00BB0C9F">
        <w:rPr>
          <w:color w:val="000000"/>
          <w:sz w:val="24"/>
          <w:szCs w:val="24"/>
        </w:rPr>
        <w:t>4.1.</w:t>
      </w:r>
      <w:r w:rsidRPr="00BB0C9F">
        <w:rPr>
          <w:color w:val="000000"/>
          <w:sz w:val="24"/>
          <w:szCs w:val="24"/>
        </w:rPr>
        <w:tab/>
        <w:t xml:space="preserve">Оплата Товару здійснюється Покупцем у національній валюті України шляхом безготівкового перерахування коштів на поточний рахунок Постачальника </w:t>
      </w:r>
      <w:r w:rsidRPr="00BB0C9F">
        <w:rPr>
          <w:snapToGrid w:val="0"/>
          <w:color w:val="000000"/>
          <w:sz w:val="24"/>
          <w:szCs w:val="24"/>
        </w:rPr>
        <w:t>або шляхом емісії простого векселя</w:t>
      </w:r>
      <w:r w:rsidRPr="00BB0C9F">
        <w:rPr>
          <w:color w:val="000000"/>
          <w:sz w:val="24"/>
          <w:szCs w:val="24"/>
        </w:rPr>
        <w:t>.</w:t>
      </w:r>
    </w:p>
    <w:p w14:paraId="1CE7A6C0" w14:textId="77777777" w:rsidR="00780F68" w:rsidRPr="00BB0C9F" w:rsidRDefault="00780F68" w:rsidP="00780F68">
      <w:pPr>
        <w:pStyle w:val="20"/>
        <w:ind w:left="0" w:firstLine="0"/>
        <w:jc w:val="both"/>
        <w:rPr>
          <w:color w:val="000000"/>
          <w:sz w:val="24"/>
          <w:szCs w:val="24"/>
        </w:rPr>
      </w:pPr>
      <w:r w:rsidRPr="00BB0C9F">
        <w:rPr>
          <w:color w:val="000000"/>
          <w:sz w:val="24"/>
          <w:szCs w:val="24"/>
        </w:rPr>
        <w:t>4.2.</w:t>
      </w:r>
      <w:r w:rsidRPr="00BB0C9F">
        <w:rPr>
          <w:color w:val="000000"/>
          <w:sz w:val="24"/>
          <w:szCs w:val="24"/>
        </w:rPr>
        <w:tab/>
        <w:t xml:space="preserve">Розрахунки між Покупцем та Постачальником за даним Договором здійснюються у наступному порядку: </w:t>
      </w:r>
    </w:p>
    <w:p w14:paraId="7DF4C32D" w14:textId="77777777" w:rsidR="00780F68" w:rsidRPr="00BB0C9F" w:rsidRDefault="00780F68" w:rsidP="00780F68">
      <w:pPr>
        <w:pStyle w:val="20"/>
        <w:ind w:left="0" w:firstLine="0"/>
        <w:jc w:val="both"/>
        <w:rPr>
          <w:sz w:val="24"/>
          <w:szCs w:val="24"/>
        </w:rPr>
      </w:pPr>
      <w:r w:rsidRPr="00BB0C9F">
        <w:rPr>
          <w:color w:val="000000"/>
          <w:sz w:val="24"/>
          <w:szCs w:val="24"/>
        </w:rPr>
        <w:t>4.2.1.</w:t>
      </w:r>
      <w:r w:rsidRPr="00BB0C9F">
        <w:rPr>
          <w:color w:val="000000"/>
          <w:sz w:val="24"/>
          <w:szCs w:val="24"/>
        </w:rPr>
        <w:tab/>
        <w:t xml:space="preserve">Покупець здійснює розрахунки за фактично отриманий товар протягом 180 календарних днів з моменту отримання Товару та підписання Сторонами здавально-приймальних документів на свій вибір або шляхом перерахування грошових коштів на розрахунковий рахунок Постачальника, або шляхом видачі простого векселя (векселів). Вексель (векселі) видаються Постачальнику на суму фактично поставленого Товару. Номінальна вартість векселя (векселів) не повинна бути більше суми фактично отриманих Товарів. В момент (день) оформлення векселя (векселів) зобов’язання оплатити отриманий Товар у Покупця припиняються та виникає новий обов’язок оплатити вексель (векселі). Вексель </w:t>
      </w:r>
      <w:r w:rsidRPr="00BB0C9F">
        <w:rPr>
          <w:sz w:val="24"/>
          <w:szCs w:val="24"/>
        </w:rPr>
        <w:t xml:space="preserve">(векселі) передається за актом прийому-передачі. Постачальник зобов’язаний прийняти оформлений вексель (векселі) та підписати акт прийому-передачі. </w:t>
      </w:r>
    </w:p>
    <w:p w14:paraId="31F094BA" w14:textId="77777777" w:rsidR="00780F68" w:rsidRPr="00BB0C9F" w:rsidRDefault="00780F68" w:rsidP="00780F68">
      <w:pPr>
        <w:pStyle w:val="20"/>
        <w:ind w:left="0" w:firstLine="0"/>
        <w:jc w:val="both"/>
        <w:rPr>
          <w:sz w:val="24"/>
          <w:szCs w:val="24"/>
        </w:rPr>
      </w:pPr>
      <w:r w:rsidRPr="00BB0C9F">
        <w:rPr>
          <w:sz w:val="24"/>
          <w:szCs w:val="24"/>
        </w:rPr>
        <w:t>4.2.2.</w:t>
      </w:r>
      <w:r w:rsidRPr="00BB0C9F">
        <w:rPr>
          <w:sz w:val="24"/>
          <w:szCs w:val="24"/>
        </w:rPr>
        <w:tab/>
        <w:t>За наявності фінансування Покупець має право, але не зобов’язаний здійснити повну або часткову попередню оплату Товару.</w:t>
      </w:r>
    </w:p>
    <w:p w14:paraId="75867550" w14:textId="77777777" w:rsidR="00780F68" w:rsidRPr="00BB0C9F" w:rsidRDefault="00780F68" w:rsidP="00780F68">
      <w:pPr>
        <w:pStyle w:val="20"/>
        <w:ind w:left="0" w:firstLine="0"/>
        <w:jc w:val="both"/>
        <w:rPr>
          <w:sz w:val="24"/>
          <w:szCs w:val="24"/>
        </w:rPr>
      </w:pPr>
      <w:r w:rsidRPr="00BB0C9F">
        <w:rPr>
          <w:sz w:val="24"/>
          <w:szCs w:val="24"/>
        </w:rPr>
        <w:t>4.2.3.</w:t>
      </w:r>
      <w:r w:rsidRPr="00BB0C9F">
        <w:rPr>
          <w:sz w:val="24"/>
          <w:szCs w:val="24"/>
        </w:rPr>
        <w:tab/>
        <w:t>У випадку одержання передоплати та неможливості виконати свої зобов’язання, Постачальник повертає Покупцю одержані грошові кошти не пізніше 3-х банківських днів з моменту виявлення такої обставини. При порушенні зазначеного строку на суму неповернених коштів нараховуються індекс інфляції та штрафна санкція у розмірі 30% від суми неповернених коштів.</w:t>
      </w:r>
    </w:p>
    <w:p w14:paraId="424F84C9" w14:textId="77777777" w:rsidR="00780F68" w:rsidRPr="00BB0C9F" w:rsidRDefault="00780F68" w:rsidP="00780F68">
      <w:pPr>
        <w:pStyle w:val="20"/>
        <w:ind w:left="0" w:firstLine="0"/>
        <w:jc w:val="both"/>
        <w:rPr>
          <w:sz w:val="24"/>
          <w:szCs w:val="24"/>
        </w:rPr>
      </w:pPr>
      <w:r w:rsidRPr="00BB0C9F">
        <w:rPr>
          <w:sz w:val="24"/>
          <w:szCs w:val="24"/>
        </w:rPr>
        <w:t>4.2.4.</w:t>
      </w:r>
      <w:r w:rsidRPr="00BB0C9F">
        <w:rPr>
          <w:sz w:val="24"/>
          <w:szCs w:val="24"/>
        </w:rPr>
        <w:tab/>
        <w:t xml:space="preserve">У випадку несвоєчасного надання Постачальником електронної податкової накладної або будь-якого із документів, зазначених у п. 5.6. Договору, Покупець має право затримати розрахунок за Товар до моменту отримання повного пакету документів, що не буде вважатися простроченням з боку Покупця. </w:t>
      </w:r>
    </w:p>
    <w:p w14:paraId="7FA5DD45" w14:textId="77777777" w:rsidR="00780F68" w:rsidRPr="00BB0C9F" w:rsidRDefault="00780F68" w:rsidP="00780F68">
      <w:pPr>
        <w:pStyle w:val="20"/>
        <w:numPr>
          <w:ilvl w:val="1"/>
          <w:numId w:val="5"/>
        </w:numPr>
        <w:ind w:left="0" w:firstLine="0"/>
        <w:jc w:val="both"/>
        <w:rPr>
          <w:sz w:val="24"/>
          <w:szCs w:val="24"/>
        </w:rPr>
      </w:pPr>
      <w:r w:rsidRPr="00BB0C9F">
        <w:rPr>
          <w:sz w:val="24"/>
          <w:szCs w:val="24"/>
        </w:rPr>
        <w:t>Постачальник зобов’язується надавати Покупцю податкові накладні, складені в електронній формі з дотриманням умови щодо реєстрації у порядку, визначеному законодавством, з електронним підписом уповноваженої особи, та зареєстровані в Єдиному реєстрі податкових накладних в строк не пізніше визначеного Податковим кодексом України. Покупець для реєстрації та обміну податковими накладними використовує програмний комплекс «M.E.Doc IS».</w:t>
      </w:r>
    </w:p>
    <w:p w14:paraId="1926A07F" w14:textId="77777777" w:rsidR="00780F68" w:rsidRPr="00BB0C9F" w:rsidRDefault="00780F68" w:rsidP="00780F68">
      <w:pPr>
        <w:pStyle w:val="20"/>
        <w:ind w:left="0" w:firstLine="0"/>
        <w:jc w:val="both"/>
        <w:rPr>
          <w:sz w:val="24"/>
          <w:szCs w:val="24"/>
        </w:rPr>
      </w:pPr>
      <w:r w:rsidRPr="00BB0C9F">
        <w:rPr>
          <w:sz w:val="24"/>
          <w:szCs w:val="24"/>
        </w:rPr>
        <w:lastRenderedPageBreak/>
        <w:t>4.4.</w:t>
      </w:r>
      <w:r w:rsidRPr="00BB0C9F">
        <w:rPr>
          <w:sz w:val="24"/>
          <w:szCs w:val="24"/>
        </w:rPr>
        <w:tab/>
        <w:t>Порядок здійснення оплати за Договором може бути змінений тільки за взаємною згодою Сторін шляхом підписання додаткової угоди.</w:t>
      </w:r>
    </w:p>
    <w:p w14:paraId="79E7E87F" w14:textId="77777777" w:rsidR="00780F68" w:rsidRPr="00BB0C9F" w:rsidRDefault="00780F68" w:rsidP="00780F68">
      <w:pPr>
        <w:pStyle w:val="20"/>
        <w:ind w:left="0"/>
        <w:jc w:val="both"/>
        <w:rPr>
          <w:sz w:val="24"/>
          <w:szCs w:val="24"/>
        </w:rPr>
      </w:pPr>
    </w:p>
    <w:p w14:paraId="50CF5176" w14:textId="77777777" w:rsidR="00780F68" w:rsidRPr="00BB0C9F" w:rsidRDefault="00780F68" w:rsidP="00780F68">
      <w:pPr>
        <w:pStyle w:val="20"/>
        <w:numPr>
          <w:ilvl w:val="0"/>
          <w:numId w:val="3"/>
        </w:numPr>
        <w:ind w:left="0" w:firstLine="0"/>
        <w:jc w:val="center"/>
        <w:rPr>
          <w:b/>
          <w:sz w:val="24"/>
          <w:szCs w:val="24"/>
        </w:rPr>
      </w:pPr>
      <w:r w:rsidRPr="00BB0C9F">
        <w:rPr>
          <w:b/>
          <w:sz w:val="24"/>
          <w:szCs w:val="24"/>
        </w:rPr>
        <w:t>Строки і порядок поставки Товару</w:t>
      </w:r>
    </w:p>
    <w:p w14:paraId="3C75097D" w14:textId="77777777" w:rsidR="00780F68" w:rsidRPr="00BB0C9F" w:rsidRDefault="00780F68" w:rsidP="00780F68">
      <w:pPr>
        <w:pStyle w:val="20"/>
        <w:ind w:left="0" w:firstLine="0"/>
        <w:rPr>
          <w:b/>
          <w:sz w:val="24"/>
          <w:szCs w:val="24"/>
        </w:rPr>
      </w:pPr>
    </w:p>
    <w:p w14:paraId="70F9D048" w14:textId="77777777" w:rsidR="00780F68" w:rsidRPr="00BB0C9F" w:rsidRDefault="00780F68" w:rsidP="00780F68">
      <w:pPr>
        <w:pStyle w:val="20"/>
        <w:ind w:left="0" w:firstLine="0"/>
        <w:jc w:val="both"/>
        <w:rPr>
          <w:sz w:val="24"/>
          <w:szCs w:val="24"/>
        </w:rPr>
      </w:pPr>
      <w:r w:rsidRPr="00BB0C9F">
        <w:rPr>
          <w:sz w:val="24"/>
          <w:szCs w:val="24"/>
        </w:rPr>
        <w:t>5.1.</w:t>
      </w:r>
      <w:r w:rsidRPr="00BB0C9F">
        <w:rPr>
          <w:sz w:val="24"/>
          <w:szCs w:val="24"/>
        </w:rPr>
        <w:tab/>
        <w:t xml:space="preserve">Поставка здійснюється одноразово або партіями на підставі Заявки Покупця (допускається передача Заявки факсом або електронною поштою), Постачальник підтверджує одержану Заявку та/або виставляє Покупцю рахунок-фактуру на оплату, що буде вважатися підтвердженням Заявки Постачальником. </w:t>
      </w:r>
    </w:p>
    <w:p w14:paraId="3AB84C1F" w14:textId="77777777" w:rsidR="00780F68" w:rsidRPr="00BB0C9F" w:rsidRDefault="00780F68" w:rsidP="00780F68">
      <w:pPr>
        <w:pStyle w:val="20"/>
        <w:ind w:left="0" w:firstLine="0"/>
        <w:jc w:val="both"/>
        <w:rPr>
          <w:sz w:val="24"/>
          <w:szCs w:val="24"/>
        </w:rPr>
      </w:pPr>
      <w:r w:rsidRPr="00BB0C9F">
        <w:rPr>
          <w:sz w:val="24"/>
          <w:szCs w:val="24"/>
        </w:rPr>
        <w:t>5.2.</w:t>
      </w:r>
      <w:r w:rsidRPr="00BB0C9F">
        <w:rPr>
          <w:sz w:val="24"/>
          <w:szCs w:val="24"/>
        </w:rPr>
        <w:tab/>
        <w:t>Строк поставки Товару становить _____(____________) календарних днів з моменту підтвердження Постачальником Заявки Покупця. Постачальник має право дострокової поставки Товару.</w:t>
      </w:r>
    </w:p>
    <w:p w14:paraId="4B4D25BD" w14:textId="77777777" w:rsidR="00780F68" w:rsidRPr="00BB0C9F" w:rsidRDefault="00780F68" w:rsidP="00780F68">
      <w:pPr>
        <w:pStyle w:val="20"/>
        <w:ind w:left="0" w:firstLine="0"/>
        <w:jc w:val="both"/>
        <w:rPr>
          <w:sz w:val="24"/>
          <w:szCs w:val="24"/>
        </w:rPr>
      </w:pPr>
      <w:r w:rsidRPr="00BB0C9F">
        <w:rPr>
          <w:sz w:val="24"/>
          <w:szCs w:val="24"/>
        </w:rPr>
        <w:t>5.3.</w:t>
      </w:r>
      <w:r w:rsidRPr="00BB0C9F">
        <w:rPr>
          <w:sz w:val="24"/>
          <w:szCs w:val="24"/>
        </w:rPr>
        <w:tab/>
        <w:t xml:space="preserve">Поставка  здійснюється на умовах доставки Товару Покупцю згідно з базисом поставки DDP– місце поставки за </w:t>
      </w:r>
      <w:proofErr w:type="spellStart"/>
      <w:r w:rsidRPr="00BB0C9F">
        <w:rPr>
          <w:sz w:val="24"/>
          <w:szCs w:val="24"/>
        </w:rPr>
        <w:t>адресою</w:t>
      </w:r>
      <w:proofErr w:type="spellEnd"/>
      <w:r w:rsidRPr="00BB0C9F">
        <w:rPr>
          <w:sz w:val="24"/>
          <w:szCs w:val="24"/>
        </w:rPr>
        <w:t>, яка зазначається у Специфікації або Заявці Покупця.</w:t>
      </w:r>
    </w:p>
    <w:p w14:paraId="69ADB3C0" w14:textId="77777777" w:rsidR="00780F68" w:rsidRPr="00BB0C9F" w:rsidRDefault="00780F68" w:rsidP="00780F68">
      <w:pPr>
        <w:pStyle w:val="20"/>
        <w:ind w:left="0" w:firstLine="0"/>
        <w:jc w:val="both"/>
        <w:rPr>
          <w:sz w:val="24"/>
          <w:szCs w:val="24"/>
        </w:rPr>
      </w:pPr>
      <w:r w:rsidRPr="00BB0C9F">
        <w:rPr>
          <w:sz w:val="24"/>
          <w:szCs w:val="24"/>
        </w:rPr>
        <w:t>5.4.</w:t>
      </w:r>
      <w:r w:rsidRPr="00BB0C9F">
        <w:rPr>
          <w:sz w:val="24"/>
          <w:szCs w:val="24"/>
        </w:rPr>
        <w:tab/>
        <w:t>Постачальник зобов’язаний доставити Товар до місця призначення власними силами або укласти за власний рахунок відповідний договір із перевізником.</w:t>
      </w:r>
    </w:p>
    <w:p w14:paraId="47D5C2C3" w14:textId="77777777" w:rsidR="00780F68" w:rsidRPr="00BB0C9F" w:rsidRDefault="00780F68" w:rsidP="00780F68">
      <w:pPr>
        <w:pStyle w:val="20"/>
        <w:ind w:left="0" w:firstLine="0"/>
        <w:jc w:val="both"/>
        <w:rPr>
          <w:sz w:val="24"/>
          <w:szCs w:val="24"/>
        </w:rPr>
      </w:pPr>
      <w:r w:rsidRPr="00BB0C9F">
        <w:rPr>
          <w:sz w:val="24"/>
          <w:szCs w:val="24"/>
        </w:rPr>
        <w:t>5.5.</w:t>
      </w:r>
      <w:r w:rsidRPr="00BB0C9F">
        <w:rPr>
          <w:sz w:val="24"/>
          <w:szCs w:val="24"/>
        </w:rPr>
        <w:tab/>
        <w:t>Датою Поставки вважається дата фактичної доставки Товару у місце призначення та передачі його уповноваженому представнику Покупця разом з відвантажувальними документами.</w:t>
      </w:r>
    </w:p>
    <w:p w14:paraId="6E9D8FE6" w14:textId="77777777" w:rsidR="00780F68" w:rsidRPr="00BB0C9F" w:rsidRDefault="00780F68" w:rsidP="00780F68">
      <w:pPr>
        <w:pStyle w:val="20"/>
        <w:ind w:left="0" w:firstLine="0"/>
        <w:jc w:val="both"/>
        <w:rPr>
          <w:sz w:val="24"/>
          <w:szCs w:val="24"/>
        </w:rPr>
      </w:pPr>
      <w:r w:rsidRPr="00BB0C9F">
        <w:rPr>
          <w:sz w:val="24"/>
          <w:szCs w:val="24"/>
        </w:rPr>
        <w:t>5.6.</w:t>
      </w:r>
      <w:r w:rsidRPr="00BB0C9F">
        <w:rPr>
          <w:sz w:val="24"/>
          <w:szCs w:val="24"/>
        </w:rPr>
        <w:tab/>
        <w:t>Поставка супроводжується наступними відвантажувальними документами, що передаються Покупцю разом з Товаром:</w:t>
      </w:r>
    </w:p>
    <w:p w14:paraId="2DA65B53" w14:textId="77777777" w:rsidR="00780F68" w:rsidRPr="00BB0C9F" w:rsidRDefault="00780F68" w:rsidP="00780F68">
      <w:pPr>
        <w:pStyle w:val="20"/>
        <w:ind w:left="0" w:firstLine="0"/>
        <w:jc w:val="both"/>
        <w:rPr>
          <w:sz w:val="24"/>
          <w:szCs w:val="24"/>
        </w:rPr>
      </w:pPr>
      <w:r w:rsidRPr="00BB0C9F">
        <w:rPr>
          <w:sz w:val="24"/>
          <w:szCs w:val="24"/>
        </w:rPr>
        <w:t>- видаткова накладна;</w:t>
      </w:r>
    </w:p>
    <w:p w14:paraId="620A40DD" w14:textId="77777777" w:rsidR="00780F68" w:rsidRPr="00BB0C9F" w:rsidRDefault="00780F68" w:rsidP="00780F68">
      <w:pPr>
        <w:spacing w:after="0" w:line="240" w:lineRule="auto"/>
        <w:rPr>
          <w:rFonts w:ascii="Times New Roman" w:hAnsi="Times New Roman"/>
          <w:sz w:val="24"/>
          <w:szCs w:val="24"/>
          <w:lang w:eastAsia="uk-UA"/>
        </w:rPr>
      </w:pPr>
      <w:r w:rsidRPr="00BB0C9F">
        <w:rPr>
          <w:rFonts w:ascii="Times New Roman" w:hAnsi="Times New Roman"/>
          <w:sz w:val="24"/>
          <w:szCs w:val="24"/>
        </w:rPr>
        <w:t>- документ про відповідність, якщо Товар підлягає підтвердженню відповідності;</w:t>
      </w:r>
    </w:p>
    <w:p w14:paraId="3E674397" w14:textId="77777777" w:rsidR="00780F68" w:rsidRPr="00BB0C9F" w:rsidRDefault="00780F68" w:rsidP="00780F68">
      <w:pPr>
        <w:pStyle w:val="af4"/>
        <w:jc w:val="both"/>
        <w:rPr>
          <w:rFonts w:ascii="Times New Roman" w:hAnsi="Times New Roman"/>
          <w:sz w:val="24"/>
          <w:szCs w:val="24"/>
          <w:lang w:val="uk-UA"/>
        </w:rPr>
      </w:pPr>
      <w:r w:rsidRPr="00BB0C9F">
        <w:rPr>
          <w:rFonts w:ascii="Times New Roman" w:hAnsi="Times New Roman"/>
          <w:sz w:val="24"/>
          <w:szCs w:val="24"/>
          <w:lang w:val="uk-UA"/>
        </w:rPr>
        <w:t>- паспорт або сертифікат якості підприємства-виробника та/або експлуатаційні документи, що входять до комплекту постачання виробників;</w:t>
      </w:r>
    </w:p>
    <w:p w14:paraId="1A98C183" w14:textId="77777777" w:rsidR="00780F68" w:rsidRPr="00BB0C9F" w:rsidRDefault="00780F68" w:rsidP="00780F68">
      <w:pPr>
        <w:pStyle w:val="af4"/>
        <w:jc w:val="both"/>
        <w:rPr>
          <w:rFonts w:ascii="Times New Roman" w:hAnsi="Times New Roman"/>
          <w:sz w:val="24"/>
          <w:szCs w:val="24"/>
          <w:lang w:val="uk-UA"/>
        </w:rPr>
      </w:pPr>
      <w:r w:rsidRPr="00BB0C9F">
        <w:rPr>
          <w:rFonts w:ascii="Times New Roman" w:hAnsi="Times New Roman"/>
          <w:sz w:val="24"/>
          <w:szCs w:val="24"/>
          <w:lang w:val="uk-UA"/>
        </w:rPr>
        <w:t>- сертифікат про походження Товару, якщо Товар містить імпортну складову.</w:t>
      </w:r>
    </w:p>
    <w:p w14:paraId="71448745" w14:textId="77777777" w:rsidR="00780F68" w:rsidRPr="00BB0C9F" w:rsidRDefault="00780F68" w:rsidP="00780F68">
      <w:pPr>
        <w:pStyle w:val="af"/>
        <w:widowControl w:val="0"/>
        <w:numPr>
          <w:ilvl w:val="1"/>
          <w:numId w:val="4"/>
        </w:numPr>
        <w:tabs>
          <w:tab w:val="clear" w:pos="360"/>
          <w:tab w:val="left" w:pos="0"/>
        </w:tabs>
        <w:spacing w:before="0" w:after="0"/>
        <w:ind w:left="0" w:firstLine="0"/>
        <w:rPr>
          <w:szCs w:val="24"/>
        </w:rPr>
      </w:pPr>
      <w:r w:rsidRPr="00BB0C9F">
        <w:rPr>
          <w:szCs w:val="24"/>
        </w:rPr>
        <w:t xml:space="preserve">Тара, упакування, у якому відвантажується Товар, повинні відповідати встановленим в Україні стандартам або технічним умовам і забезпечувати, за умови належного поводження з вантажем, збереження Товару під час його транспортування. </w:t>
      </w:r>
    </w:p>
    <w:p w14:paraId="6D06433F" w14:textId="77777777" w:rsidR="00780F68" w:rsidRPr="00BB0C9F" w:rsidRDefault="00780F68" w:rsidP="00780F68">
      <w:pPr>
        <w:pStyle w:val="af"/>
        <w:widowControl w:val="0"/>
        <w:tabs>
          <w:tab w:val="num" w:pos="0"/>
        </w:tabs>
        <w:spacing w:before="0" w:after="0"/>
        <w:ind w:firstLine="0"/>
        <w:rPr>
          <w:szCs w:val="24"/>
        </w:rPr>
      </w:pPr>
      <w:r w:rsidRPr="00BB0C9F">
        <w:rPr>
          <w:szCs w:val="24"/>
        </w:rPr>
        <w:t>5.8.</w:t>
      </w:r>
      <w:r w:rsidRPr="00BB0C9F">
        <w:rPr>
          <w:szCs w:val="24"/>
        </w:rPr>
        <w:tab/>
        <w:t xml:space="preserve">Зобов’язання Постачальника вважаються виконаними з моменту передачі Товару в розпорядження Покупця. Зобов’язання Покупця вважаються виконаними з моменту оплати та прийняття поставленого Товару. </w:t>
      </w:r>
    </w:p>
    <w:p w14:paraId="244EB85B" w14:textId="77777777" w:rsidR="00780F68" w:rsidRPr="00BB0C9F" w:rsidRDefault="00780F68" w:rsidP="00780F68">
      <w:pPr>
        <w:pStyle w:val="af"/>
        <w:widowControl w:val="0"/>
        <w:tabs>
          <w:tab w:val="num" w:pos="0"/>
        </w:tabs>
        <w:spacing w:before="0" w:after="0"/>
        <w:rPr>
          <w:szCs w:val="24"/>
        </w:rPr>
      </w:pPr>
    </w:p>
    <w:p w14:paraId="7B034742" w14:textId="77777777" w:rsidR="00780F68" w:rsidRPr="00BB0C9F" w:rsidRDefault="00780F68" w:rsidP="00780F68">
      <w:pPr>
        <w:pStyle w:val="20"/>
        <w:numPr>
          <w:ilvl w:val="0"/>
          <w:numId w:val="4"/>
        </w:numPr>
        <w:ind w:left="0"/>
        <w:jc w:val="center"/>
        <w:rPr>
          <w:b/>
          <w:sz w:val="24"/>
          <w:szCs w:val="24"/>
        </w:rPr>
      </w:pPr>
      <w:r w:rsidRPr="00BB0C9F">
        <w:rPr>
          <w:b/>
          <w:sz w:val="24"/>
          <w:szCs w:val="24"/>
        </w:rPr>
        <w:t>Порядок приймання Товару</w:t>
      </w:r>
    </w:p>
    <w:p w14:paraId="47D1A4C4" w14:textId="77777777" w:rsidR="00780F68" w:rsidRPr="00BB0C9F" w:rsidRDefault="00780F68" w:rsidP="00780F68">
      <w:pPr>
        <w:pStyle w:val="20"/>
        <w:ind w:left="0" w:firstLine="0"/>
        <w:jc w:val="both"/>
        <w:rPr>
          <w:b/>
          <w:sz w:val="24"/>
          <w:szCs w:val="24"/>
        </w:rPr>
      </w:pPr>
    </w:p>
    <w:p w14:paraId="50AABB5C" w14:textId="77777777" w:rsidR="00780F68" w:rsidRPr="00BB0C9F" w:rsidRDefault="00780F68" w:rsidP="00780F68">
      <w:pPr>
        <w:pStyle w:val="20"/>
        <w:ind w:left="0" w:firstLine="0"/>
        <w:jc w:val="both"/>
        <w:rPr>
          <w:sz w:val="24"/>
          <w:szCs w:val="24"/>
        </w:rPr>
      </w:pPr>
      <w:r w:rsidRPr="00BB0C9F">
        <w:rPr>
          <w:sz w:val="24"/>
          <w:szCs w:val="24"/>
        </w:rPr>
        <w:t>6.1.</w:t>
      </w:r>
      <w:r w:rsidRPr="00BB0C9F">
        <w:rPr>
          <w:sz w:val="24"/>
          <w:szCs w:val="24"/>
        </w:rPr>
        <w:tab/>
        <w:t xml:space="preserve">Товар вважається прийнятим Покупцем від Постачальника після підписання уповноваженими представниками Сторін видаткової накладної. Кількість та якість Товару, що постачається, перевіряється Покупцем при прийманні Товару у місці доставки. </w:t>
      </w:r>
    </w:p>
    <w:p w14:paraId="40E28F30" w14:textId="77777777" w:rsidR="00780F68" w:rsidRDefault="00780F68" w:rsidP="00780F68">
      <w:pPr>
        <w:pStyle w:val="20"/>
        <w:ind w:left="0" w:firstLine="0"/>
        <w:jc w:val="both"/>
        <w:rPr>
          <w:sz w:val="24"/>
          <w:szCs w:val="24"/>
        </w:rPr>
      </w:pPr>
      <w:r w:rsidRPr="00BB0C9F">
        <w:rPr>
          <w:sz w:val="24"/>
          <w:szCs w:val="24"/>
        </w:rPr>
        <w:t>6.2.</w:t>
      </w:r>
      <w:r w:rsidRPr="00BB0C9F">
        <w:rPr>
          <w:sz w:val="24"/>
          <w:szCs w:val="24"/>
        </w:rPr>
        <w:tab/>
        <w:t xml:space="preserve">У випадку виявлення невідповідності поставленого Товару за кількістю/якістю Покупець здійснює приймання Товару з оформленням </w:t>
      </w:r>
      <w:proofErr w:type="spellStart"/>
      <w:r w:rsidRPr="00BB0C9F">
        <w:rPr>
          <w:sz w:val="24"/>
          <w:szCs w:val="24"/>
        </w:rPr>
        <w:t>Акта</w:t>
      </w:r>
      <w:proofErr w:type="spellEnd"/>
      <w:r w:rsidRPr="00BB0C9F">
        <w:rPr>
          <w:sz w:val="24"/>
          <w:szCs w:val="24"/>
        </w:rPr>
        <w:t xml:space="preserve"> про виявлені розбіжності відповідно до вимог Інструкцій про порядок приймання продукції виробничо–технічного призначення і товарів народного споживання за кількістю та якістю, затверджених Постановами </w:t>
      </w:r>
      <w:proofErr w:type="spellStart"/>
      <w:r w:rsidRPr="00BB0C9F">
        <w:rPr>
          <w:sz w:val="24"/>
          <w:szCs w:val="24"/>
        </w:rPr>
        <w:t>Держ.арбітражу</w:t>
      </w:r>
      <w:proofErr w:type="spellEnd"/>
      <w:r w:rsidRPr="00BB0C9F">
        <w:rPr>
          <w:sz w:val="24"/>
          <w:szCs w:val="24"/>
        </w:rPr>
        <w:t xml:space="preserve"> СРСР від 15.06.1965р. № П-6 і від 25.04.1966р. № П-7, зі змінами та доповненнями. На підставі зазначеного </w:t>
      </w:r>
      <w:proofErr w:type="spellStart"/>
      <w:r w:rsidRPr="00BB0C9F">
        <w:rPr>
          <w:sz w:val="24"/>
          <w:szCs w:val="24"/>
        </w:rPr>
        <w:t>Акта</w:t>
      </w:r>
      <w:proofErr w:type="spellEnd"/>
      <w:r w:rsidRPr="00BB0C9F">
        <w:rPr>
          <w:sz w:val="24"/>
          <w:szCs w:val="24"/>
        </w:rPr>
        <w:t xml:space="preserve"> Сторони вирішують питання про </w:t>
      </w:r>
      <w:proofErr w:type="spellStart"/>
      <w:r w:rsidRPr="00BB0C9F">
        <w:rPr>
          <w:sz w:val="24"/>
          <w:szCs w:val="24"/>
        </w:rPr>
        <w:t>допоставку</w:t>
      </w:r>
      <w:proofErr w:type="spellEnd"/>
      <w:r w:rsidRPr="00BB0C9F">
        <w:rPr>
          <w:sz w:val="24"/>
          <w:szCs w:val="24"/>
        </w:rPr>
        <w:t xml:space="preserve"> Товару, заміну неякісного Товару, коригування суми оплати тощо. </w:t>
      </w:r>
    </w:p>
    <w:p w14:paraId="4E9C0B50" w14:textId="77777777" w:rsidR="00780F68" w:rsidRPr="00BB0C9F" w:rsidRDefault="00780F68" w:rsidP="00780F68">
      <w:pPr>
        <w:pStyle w:val="20"/>
        <w:ind w:left="0" w:firstLine="0"/>
        <w:jc w:val="both"/>
        <w:rPr>
          <w:sz w:val="24"/>
          <w:szCs w:val="24"/>
        </w:rPr>
      </w:pPr>
    </w:p>
    <w:p w14:paraId="536AE4F6" w14:textId="77777777" w:rsidR="00780F68" w:rsidRPr="00BB0C9F" w:rsidRDefault="00780F68" w:rsidP="00780F68">
      <w:pPr>
        <w:pStyle w:val="20"/>
        <w:numPr>
          <w:ilvl w:val="0"/>
          <w:numId w:val="4"/>
        </w:numPr>
        <w:ind w:left="0" w:firstLine="0"/>
        <w:jc w:val="center"/>
        <w:rPr>
          <w:b/>
          <w:sz w:val="24"/>
          <w:szCs w:val="24"/>
        </w:rPr>
      </w:pPr>
      <w:r w:rsidRPr="00BB0C9F">
        <w:rPr>
          <w:b/>
          <w:sz w:val="24"/>
          <w:szCs w:val="24"/>
        </w:rPr>
        <w:t>Гарантії</w:t>
      </w:r>
    </w:p>
    <w:p w14:paraId="46DE9698" w14:textId="77777777" w:rsidR="00780F68" w:rsidRPr="00BB0C9F" w:rsidRDefault="00780F68" w:rsidP="00780F68">
      <w:pPr>
        <w:pStyle w:val="20"/>
        <w:ind w:left="0" w:firstLine="0"/>
        <w:jc w:val="center"/>
        <w:rPr>
          <w:b/>
          <w:sz w:val="24"/>
          <w:szCs w:val="24"/>
        </w:rPr>
      </w:pPr>
    </w:p>
    <w:p w14:paraId="64442E44" w14:textId="77777777" w:rsidR="00780F68" w:rsidRPr="00BB0C9F" w:rsidRDefault="00780F68" w:rsidP="00780F68">
      <w:pPr>
        <w:pStyle w:val="20"/>
        <w:ind w:left="0" w:firstLine="0"/>
        <w:jc w:val="both"/>
        <w:rPr>
          <w:sz w:val="24"/>
          <w:szCs w:val="24"/>
        </w:rPr>
      </w:pPr>
      <w:r w:rsidRPr="00BB0C9F">
        <w:rPr>
          <w:sz w:val="24"/>
          <w:szCs w:val="24"/>
        </w:rPr>
        <w:t>7.1.</w:t>
      </w:r>
      <w:r w:rsidRPr="00BB0C9F">
        <w:rPr>
          <w:sz w:val="24"/>
          <w:szCs w:val="24"/>
        </w:rPr>
        <w:tab/>
        <w:t>Постачальник здійснює поставку Товару в комплектації, що зазначена у відповідному Додатку до Договору, а також забезпечує наявність та передачу Покупцю технічної та експлуатаційної документації, що входить до комплекту постачання виробників.</w:t>
      </w:r>
    </w:p>
    <w:p w14:paraId="26AFD9DF" w14:textId="77777777" w:rsidR="00780F68" w:rsidRPr="00BB0C9F" w:rsidRDefault="00780F68" w:rsidP="00780F68">
      <w:pPr>
        <w:pStyle w:val="20"/>
        <w:tabs>
          <w:tab w:val="num" w:pos="0"/>
        </w:tabs>
        <w:ind w:left="0" w:firstLine="0"/>
        <w:jc w:val="both"/>
        <w:rPr>
          <w:sz w:val="24"/>
          <w:szCs w:val="24"/>
        </w:rPr>
      </w:pPr>
      <w:r w:rsidRPr="00BB0C9F">
        <w:rPr>
          <w:sz w:val="24"/>
          <w:szCs w:val="24"/>
        </w:rPr>
        <w:t>7.2.</w:t>
      </w:r>
      <w:r w:rsidRPr="00BB0C9F">
        <w:rPr>
          <w:sz w:val="24"/>
          <w:szCs w:val="24"/>
        </w:rPr>
        <w:tab/>
        <w:t>Гарантія якості Товару, що поставляється, встановлюється протягом гарантійного терміну, установленого виробником Товару.</w:t>
      </w:r>
    </w:p>
    <w:p w14:paraId="4345FA75" w14:textId="77777777" w:rsidR="00780F68" w:rsidRPr="00BB0C9F" w:rsidRDefault="00780F68" w:rsidP="00780F68">
      <w:pPr>
        <w:pStyle w:val="20"/>
        <w:ind w:left="0" w:firstLine="0"/>
        <w:jc w:val="both"/>
        <w:rPr>
          <w:sz w:val="24"/>
          <w:szCs w:val="24"/>
        </w:rPr>
      </w:pPr>
      <w:r w:rsidRPr="00BB0C9F">
        <w:rPr>
          <w:sz w:val="24"/>
          <w:szCs w:val="24"/>
        </w:rPr>
        <w:lastRenderedPageBreak/>
        <w:t>7.3.</w:t>
      </w:r>
      <w:r w:rsidRPr="00BB0C9F">
        <w:rPr>
          <w:sz w:val="24"/>
          <w:szCs w:val="24"/>
        </w:rPr>
        <w:tab/>
        <w:t>Умови гарантії на безперебійну роботу (функціонування) Товару та строк гарантії зазначаються в технічній документації підприємства-виробника та/або експлуатаційних документах на поставлений Товар (паспорті, гарантійному талоні чи ін.), які передаються Постачальником в момент поставки Товару.</w:t>
      </w:r>
    </w:p>
    <w:p w14:paraId="6EA6280D" w14:textId="77777777" w:rsidR="00780F68" w:rsidRPr="00BB0C9F" w:rsidRDefault="00780F68" w:rsidP="00780F68">
      <w:pPr>
        <w:pStyle w:val="20"/>
        <w:ind w:left="0" w:firstLine="0"/>
        <w:jc w:val="both"/>
        <w:rPr>
          <w:sz w:val="24"/>
          <w:szCs w:val="24"/>
        </w:rPr>
      </w:pPr>
      <w:r w:rsidRPr="00BB0C9F">
        <w:rPr>
          <w:sz w:val="24"/>
          <w:szCs w:val="24"/>
        </w:rPr>
        <w:t>7.4.</w:t>
      </w:r>
      <w:r w:rsidRPr="00BB0C9F">
        <w:rPr>
          <w:sz w:val="24"/>
          <w:szCs w:val="24"/>
        </w:rPr>
        <w:tab/>
        <w:t>Гарантійні зобов’язання набувають чинності з моменту поставки Товару.</w:t>
      </w:r>
    </w:p>
    <w:p w14:paraId="775B7AD9" w14:textId="77777777" w:rsidR="00780F68" w:rsidRPr="00BB0C9F" w:rsidRDefault="00780F68" w:rsidP="00780F68">
      <w:pPr>
        <w:pStyle w:val="20"/>
        <w:ind w:left="0" w:firstLine="0"/>
        <w:jc w:val="both"/>
        <w:rPr>
          <w:sz w:val="24"/>
          <w:szCs w:val="24"/>
        </w:rPr>
      </w:pPr>
    </w:p>
    <w:p w14:paraId="0B84C80D" w14:textId="77777777" w:rsidR="00780F68" w:rsidRPr="00BB0C9F" w:rsidRDefault="00780F68" w:rsidP="00780F68">
      <w:pPr>
        <w:pStyle w:val="20"/>
        <w:numPr>
          <w:ilvl w:val="0"/>
          <w:numId w:val="4"/>
        </w:numPr>
        <w:ind w:left="0" w:firstLine="0"/>
        <w:jc w:val="center"/>
        <w:rPr>
          <w:b/>
          <w:sz w:val="24"/>
          <w:szCs w:val="24"/>
        </w:rPr>
      </w:pPr>
      <w:r w:rsidRPr="00BB0C9F">
        <w:rPr>
          <w:b/>
          <w:sz w:val="24"/>
          <w:szCs w:val="24"/>
        </w:rPr>
        <w:t>Відповідальність Сторін</w:t>
      </w:r>
    </w:p>
    <w:p w14:paraId="7FFB5FE1" w14:textId="77777777" w:rsidR="00780F68" w:rsidRPr="00BB0C9F" w:rsidRDefault="00780F68" w:rsidP="00780F68">
      <w:pPr>
        <w:pStyle w:val="20"/>
        <w:ind w:left="0" w:firstLine="0"/>
        <w:jc w:val="both"/>
        <w:rPr>
          <w:sz w:val="24"/>
          <w:szCs w:val="24"/>
        </w:rPr>
      </w:pPr>
    </w:p>
    <w:p w14:paraId="699A2DAD" w14:textId="77777777" w:rsidR="00780F68" w:rsidRPr="00BB0C9F" w:rsidRDefault="00780F68" w:rsidP="00780F68">
      <w:pPr>
        <w:pStyle w:val="20"/>
        <w:ind w:left="0" w:firstLine="0"/>
        <w:jc w:val="both"/>
        <w:rPr>
          <w:sz w:val="24"/>
          <w:szCs w:val="24"/>
        </w:rPr>
      </w:pPr>
      <w:r w:rsidRPr="00BB0C9F">
        <w:rPr>
          <w:sz w:val="24"/>
          <w:szCs w:val="24"/>
        </w:rPr>
        <w:t>8.1.</w:t>
      </w:r>
      <w:r w:rsidRPr="00BB0C9F">
        <w:rPr>
          <w:sz w:val="24"/>
          <w:szCs w:val="24"/>
        </w:rPr>
        <w:tab/>
        <w:t>За невиконання та/або неналежне виконання взятих на себе зобов’язань за Договором Сторони несуть відповідальність, визначену чинним законодавством та умовами цього Договору. </w:t>
      </w:r>
    </w:p>
    <w:p w14:paraId="5AD73843" w14:textId="77777777" w:rsidR="00780F68" w:rsidRPr="00BB0C9F" w:rsidRDefault="00780F68" w:rsidP="00780F68">
      <w:pPr>
        <w:pStyle w:val="20"/>
        <w:ind w:left="0" w:firstLine="0"/>
        <w:jc w:val="both"/>
        <w:rPr>
          <w:sz w:val="24"/>
          <w:szCs w:val="24"/>
        </w:rPr>
      </w:pPr>
      <w:r w:rsidRPr="00BB0C9F">
        <w:rPr>
          <w:sz w:val="24"/>
          <w:szCs w:val="24"/>
        </w:rPr>
        <w:t>8.2.</w:t>
      </w:r>
      <w:r w:rsidRPr="00BB0C9F">
        <w:rPr>
          <w:sz w:val="24"/>
          <w:szCs w:val="24"/>
        </w:rPr>
        <w:tab/>
        <w:t>У випадку порушення Постачальником строків поставки Товару або недопоставки замовленого Товару у повній кількості, Покупець має право нарахувати Постачальнику штрафну санкцію в розмірі 0,5% від вартості поставленого з порушенням строків та/або недопоставленого Товару за кожний день прострочення, а за прострочення понад 30 (тридцять) календарних днів Покупець має право додатково нарахувати Постачальнику штраф у розмірі 20% (двадцять відсотків) від вартості поставленого з порушенням строків та/або недопоставленого Товару, а Постачальник зобов’язується на вимогу Покупця сплатити зазначені виплати протягом 5 (п’яти) календарних днів з дня направлення Постачальнику відповідної вимоги Покупця</w:t>
      </w:r>
      <w:r w:rsidRPr="00BB0C9F" w:rsidDel="00293E02">
        <w:rPr>
          <w:sz w:val="24"/>
          <w:szCs w:val="24"/>
        </w:rPr>
        <w:t xml:space="preserve"> </w:t>
      </w:r>
      <w:r w:rsidRPr="00BB0C9F">
        <w:rPr>
          <w:sz w:val="24"/>
          <w:szCs w:val="24"/>
        </w:rPr>
        <w:t>.</w:t>
      </w:r>
    </w:p>
    <w:p w14:paraId="0D964A32" w14:textId="77777777" w:rsidR="00780F68" w:rsidRPr="00BB0C9F" w:rsidRDefault="00780F68" w:rsidP="00780F68">
      <w:pPr>
        <w:pStyle w:val="20"/>
        <w:ind w:left="0" w:firstLine="0"/>
        <w:jc w:val="both"/>
        <w:rPr>
          <w:bCs/>
          <w:sz w:val="24"/>
          <w:szCs w:val="24"/>
        </w:rPr>
      </w:pPr>
      <w:r w:rsidRPr="00BB0C9F">
        <w:rPr>
          <w:sz w:val="24"/>
          <w:szCs w:val="24"/>
        </w:rPr>
        <w:t>8.3.</w:t>
      </w:r>
      <w:r w:rsidRPr="00BB0C9F">
        <w:rPr>
          <w:sz w:val="24"/>
          <w:szCs w:val="24"/>
        </w:rPr>
        <w:tab/>
        <w:t>У випадку прострочення оплати Товару, Постачальник має право нарахувати Покупцю штрафну санкцію в розмірі 0,5% від суми простроченого платежу за кожний день прострочення платежу, але у будь-якому разі не більше половини облікової ставки Національного Банку України, що діяла у цей період, від суми простроченого платежу за кожний день прострочення платежу, а Покупець зобов’язується на вимогу Постачальника сплатити зазначену штрафну санкцію.</w:t>
      </w:r>
    </w:p>
    <w:p w14:paraId="59A90A33" w14:textId="77777777" w:rsidR="00780F68" w:rsidRPr="00BB0C9F" w:rsidRDefault="00780F68" w:rsidP="00780F68">
      <w:pPr>
        <w:pStyle w:val="20"/>
        <w:ind w:left="0" w:firstLine="0"/>
        <w:jc w:val="both"/>
        <w:rPr>
          <w:bCs/>
          <w:sz w:val="24"/>
          <w:szCs w:val="24"/>
        </w:rPr>
      </w:pPr>
      <w:r w:rsidRPr="00BB0C9F">
        <w:rPr>
          <w:bCs/>
          <w:sz w:val="24"/>
          <w:szCs w:val="24"/>
        </w:rPr>
        <w:t>8.4.</w:t>
      </w:r>
      <w:r w:rsidRPr="00BB0C9F">
        <w:rPr>
          <w:bCs/>
          <w:sz w:val="24"/>
          <w:szCs w:val="24"/>
        </w:rPr>
        <w:tab/>
        <w:t xml:space="preserve">У випадку поставки Товару неналежної якості, Покупець має право нарахувати Постачальнику штраф у розмірі 40% від вартості неякісного Товару, </w:t>
      </w:r>
      <w:r w:rsidRPr="00BB0C9F">
        <w:rPr>
          <w:sz w:val="24"/>
          <w:szCs w:val="24"/>
        </w:rPr>
        <w:t>а Постачальник зобов’язується на вимогу Покупця сплатити зазначений штраф протягом 5 (п’яти) календарних днів з дня направлення Постачальнику відповідної вимоги Покупця</w:t>
      </w:r>
      <w:r w:rsidRPr="00BB0C9F">
        <w:rPr>
          <w:bCs/>
          <w:sz w:val="24"/>
          <w:szCs w:val="24"/>
        </w:rPr>
        <w:t xml:space="preserve">. Крім того, Покупець за своїм вибором має право вимагати безоплатної заміни неякісного Товару протягом 14 календарних днів, усунення недоліків у Товарі у це же строк, або відмовитися від Товару та вимагати повернення 100% його вартості (якщо Товар вже був оплачений Покупцем). В разі невиконання в строк обов’язку щодо заміни Товару або усунення недоліків, Постачальник зобов`язаний перерахувати на рахунок Покупця 100% вартості неякісного Товару (якщо він вже був оплачений Покупцем) протягом 5 банківських днів з дати отримання письмової вимоги Покупця, після чого Постачальник звільняється від виконання відповідного обов’язку в натурі. </w:t>
      </w:r>
    </w:p>
    <w:p w14:paraId="44F91C8C" w14:textId="77777777" w:rsidR="00780F68" w:rsidRPr="00BB0C9F" w:rsidRDefault="00780F68" w:rsidP="00780F68">
      <w:pPr>
        <w:pStyle w:val="20"/>
        <w:ind w:left="0" w:firstLine="0"/>
        <w:jc w:val="both"/>
        <w:rPr>
          <w:bCs/>
          <w:sz w:val="24"/>
          <w:szCs w:val="24"/>
        </w:rPr>
      </w:pPr>
      <w:r w:rsidRPr="00BB0C9F">
        <w:rPr>
          <w:bCs/>
          <w:sz w:val="24"/>
          <w:szCs w:val="24"/>
        </w:rPr>
        <w:tab/>
        <w:t>Для реалізації умов цього пункту Договору, Сторони погодились, що під поставкою Товару неналежної якості розуміється як виявлення недоліків чи іншої невідповідності Товару умовам Договору в момент його приймання, так і виявлення зазначених обставин Покупцем під час або після введення Товару у виробничу експлуатацію.</w:t>
      </w:r>
    </w:p>
    <w:p w14:paraId="23C8EE6B" w14:textId="77777777" w:rsidR="00780F68" w:rsidRPr="00BB0C9F" w:rsidRDefault="00780F68" w:rsidP="00780F68">
      <w:pPr>
        <w:pStyle w:val="20"/>
        <w:ind w:left="0" w:firstLine="0"/>
        <w:jc w:val="both"/>
        <w:rPr>
          <w:bCs/>
          <w:sz w:val="24"/>
          <w:szCs w:val="24"/>
        </w:rPr>
      </w:pPr>
      <w:r w:rsidRPr="00BB0C9F">
        <w:rPr>
          <w:bCs/>
          <w:sz w:val="24"/>
          <w:szCs w:val="24"/>
        </w:rPr>
        <w:t>8.5.</w:t>
      </w:r>
      <w:r w:rsidRPr="00BB0C9F">
        <w:rPr>
          <w:bCs/>
          <w:sz w:val="24"/>
          <w:szCs w:val="24"/>
        </w:rPr>
        <w:tab/>
        <w:t xml:space="preserve">При порушенні Постачальником умов пункту 2.2 Договору Покупець має право нарахувати Постачальнику штраф у розмірі 100% вартості відповідної партії Товару, щодо якого виявлено порушення, а Постачальник зобов’язується на вимогу Покупця сплатити зазначений штраф </w:t>
      </w:r>
      <w:r w:rsidRPr="00BB0C9F">
        <w:rPr>
          <w:sz w:val="24"/>
          <w:szCs w:val="24"/>
        </w:rPr>
        <w:t>протягом 5 (п’яти) календарних днів з дня направлення Постачальнику відповідної вимоги Покупця</w:t>
      </w:r>
      <w:r w:rsidRPr="00BB0C9F">
        <w:rPr>
          <w:bCs/>
          <w:sz w:val="24"/>
          <w:szCs w:val="24"/>
        </w:rPr>
        <w:t xml:space="preserve"> та власними силами або за власний рахунок забрати (вивезти) такий Товар від Покупця.</w:t>
      </w:r>
    </w:p>
    <w:p w14:paraId="6E6F4441" w14:textId="77777777" w:rsidR="00780F68" w:rsidRPr="00BB0C9F" w:rsidRDefault="00780F68" w:rsidP="00780F68">
      <w:pPr>
        <w:pStyle w:val="20"/>
        <w:ind w:left="0" w:firstLine="0"/>
        <w:jc w:val="both"/>
        <w:rPr>
          <w:bCs/>
          <w:sz w:val="24"/>
          <w:szCs w:val="24"/>
        </w:rPr>
      </w:pPr>
      <w:r w:rsidRPr="00BB0C9F">
        <w:rPr>
          <w:bCs/>
          <w:sz w:val="24"/>
          <w:szCs w:val="24"/>
        </w:rPr>
        <w:t>8.6.</w:t>
      </w:r>
      <w:r w:rsidRPr="00BB0C9F">
        <w:rPr>
          <w:bCs/>
          <w:sz w:val="24"/>
          <w:szCs w:val="24"/>
        </w:rPr>
        <w:tab/>
        <w:t xml:space="preserve"> У випадку порушення Постачальником г</w:t>
      </w:r>
      <w:r w:rsidRPr="00BB0C9F">
        <w:rPr>
          <w:sz w:val="24"/>
          <w:szCs w:val="24"/>
        </w:rPr>
        <w:t>раничного терміну реєстрації податкових накладних в Єдиному реєстрі податкових накладних, який дозволяє включення до податкового кредиту Покупця суми ПДВ, та/</w:t>
      </w:r>
      <w:r w:rsidRPr="00BB0C9F">
        <w:rPr>
          <w:bCs/>
          <w:sz w:val="24"/>
          <w:szCs w:val="24"/>
        </w:rPr>
        <w:t>або порушення терміну надання</w:t>
      </w:r>
      <w:r w:rsidRPr="00BB0C9F">
        <w:rPr>
          <w:sz w:val="24"/>
          <w:szCs w:val="24"/>
        </w:rPr>
        <w:t xml:space="preserve">  Покупцю </w:t>
      </w:r>
      <w:r w:rsidRPr="00BB0C9F">
        <w:rPr>
          <w:bCs/>
          <w:sz w:val="24"/>
          <w:szCs w:val="24"/>
        </w:rPr>
        <w:t>податкової накладної в електронному вигляді згідно пункту 4.3 Договору</w:t>
      </w:r>
      <w:r w:rsidRPr="00BB0C9F">
        <w:rPr>
          <w:sz w:val="24"/>
          <w:szCs w:val="24"/>
        </w:rPr>
        <w:t xml:space="preserve">, </w:t>
      </w:r>
      <w:r w:rsidRPr="00BB0C9F">
        <w:rPr>
          <w:bCs/>
          <w:sz w:val="24"/>
          <w:szCs w:val="24"/>
        </w:rPr>
        <w:t xml:space="preserve"> Покупець має право нарахувати Постачальнику штраф у розмірі суми ПДВ за відповідною податковою накладною, а Постачальник зобов’язується на вимогу Покупця сплатити зазначений штраф </w:t>
      </w:r>
      <w:r w:rsidRPr="00BB0C9F">
        <w:rPr>
          <w:bCs/>
          <w:sz w:val="24"/>
          <w:szCs w:val="24"/>
        </w:rPr>
        <w:lastRenderedPageBreak/>
        <w:t>протягом 5 (п’яти) календарних днів з дня направлення Постачальнику відповідної вимоги Покупця.</w:t>
      </w:r>
    </w:p>
    <w:p w14:paraId="3D9A5318" w14:textId="77777777" w:rsidR="00780F68" w:rsidRPr="00BB0C9F" w:rsidRDefault="00780F68" w:rsidP="00780F68">
      <w:pPr>
        <w:widowControl w:val="0"/>
        <w:tabs>
          <w:tab w:val="left" w:pos="0"/>
        </w:tabs>
        <w:spacing w:after="0" w:line="240" w:lineRule="auto"/>
        <w:ind w:firstLine="709"/>
        <w:jc w:val="both"/>
        <w:rPr>
          <w:rFonts w:ascii="Times New Roman" w:hAnsi="Times New Roman"/>
          <w:sz w:val="24"/>
          <w:szCs w:val="24"/>
        </w:rPr>
      </w:pPr>
      <w:r w:rsidRPr="00BB0C9F">
        <w:rPr>
          <w:rFonts w:ascii="Times New Roman" w:hAnsi="Times New Roman"/>
          <w:sz w:val="24"/>
          <w:szCs w:val="24"/>
        </w:rPr>
        <w:t xml:space="preserve">У випадку, якщо фіскальними/податковими органами (шляхом складання податкового повідомлення-рішення, </w:t>
      </w:r>
      <w:proofErr w:type="spellStart"/>
      <w:r w:rsidRPr="00BB0C9F">
        <w:rPr>
          <w:rFonts w:ascii="Times New Roman" w:hAnsi="Times New Roman"/>
          <w:sz w:val="24"/>
          <w:szCs w:val="24"/>
        </w:rPr>
        <w:t>акта</w:t>
      </w:r>
      <w:proofErr w:type="spellEnd"/>
      <w:r w:rsidRPr="00BB0C9F">
        <w:rPr>
          <w:rFonts w:ascii="Times New Roman" w:hAnsi="Times New Roman"/>
          <w:sz w:val="24"/>
          <w:szCs w:val="24"/>
        </w:rPr>
        <w:t xml:space="preserve"> перевірки, довідки, внесення коригувань до облікової картки Покупця як платника податку, іншим способом) та/або рішенням (постановою) суду буде зменшено податковий кредит </w:t>
      </w:r>
      <w:r w:rsidRPr="00BB0C9F">
        <w:rPr>
          <w:rFonts w:ascii="Times New Roman" w:hAnsi="Times New Roman"/>
          <w:bCs/>
          <w:sz w:val="24"/>
          <w:szCs w:val="24"/>
        </w:rPr>
        <w:t>Покупця</w:t>
      </w:r>
      <w:r w:rsidRPr="00BB0C9F">
        <w:rPr>
          <w:rFonts w:ascii="Times New Roman" w:hAnsi="Times New Roman"/>
          <w:sz w:val="24"/>
          <w:szCs w:val="24"/>
        </w:rPr>
        <w:t xml:space="preserve"> з ПДВ по податковим накладним </w:t>
      </w:r>
      <w:r w:rsidRPr="00BB0C9F">
        <w:rPr>
          <w:rFonts w:ascii="Times New Roman" w:hAnsi="Times New Roman"/>
          <w:bCs/>
          <w:sz w:val="24"/>
          <w:szCs w:val="24"/>
        </w:rPr>
        <w:t>Постачальник</w:t>
      </w:r>
      <w:r w:rsidRPr="00BB0C9F">
        <w:rPr>
          <w:rFonts w:ascii="Times New Roman" w:hAnsi="Times New Roman"/>
          <w:sz w:val="24"/>
          <w:szCs w:val="24"/>
        </w:rPr>
        <w:t xml:space="preserve">а, зменшені витрати Покупця на вартість Товарів, одержаних від </w:t>
      </w:r>
      <w:r w:rsidRPr="00BB0C9F">
        <w:rPr>
          <w:rFonts w:ascii="Times New Roman" w:hAnsi="Times New Roman"/>
          <w:bCs/>
          <w:sz w:val="24"/>
          <w:szCs w:val="24"/>
        </w:rPr>
        <w:t>Постачальник</w:t>
      </w:r>
      <w:r w:rsidRPr="00BB0C9F">
        <w:rPr>
          <w:rFonts w:ascii="Times New Roman" w:hAnsi="Times New Roman"/>
          <w:sz w:val="24"/>
          <w:szCs w:val="24"/>
        </w:rPr>
        <w:t xml:space="preserve">а, донараховані </w:t>
      </w:r>
      <w:r w:rsidRPr="00BB0C9F">
        <w:rPr>
          <w:rFonts w:ascii="Times New Roman" w:hAnsi="Times New Roman"/>
          <w:bCs/>
          <w:sz w:val="24"/>
          <w:szCs w:val="24"/>
        </w:rPr>
        <w:t>Покупцю</w:t>
      </w:r>
      <w:r w:rsidRPr="00BB0C9F">
        <w:rPr>
          <w:rFonts w:ascii="Times New Roman" w:hAnsi="Times New Roman"/>
          <w:sz w:val="24"/>
          <w:szCs w:val="24"/>
        </w:rPr>
        <w:t xml:space="preserve"> податки, збори, обов’язкові платежі, нараховані штрафні санкції за порушення податкового законодавства чи судом буде прийнято рішення про стягнення на користь держави доходу, отриманого в результаті операції, що визнана недійсною/нікчемною, </w:t>
      </w:r>
      <w:r w:rsidRPr="00BB0C9F">
        <w:rPr>
          <w:rFonts w:ascii="Times New Roman" w:hAnsi="Times New Roman"/>
          <w:i/>
          <w:sz w:val="24"/>
          <w:szCs w:val="24"/>
        </w:rPr>
        <w:t>та це буде пов’язано з</w:t>
      </w:r>
      <w:r w:rsidRPr="00BB0C9F">
        <w:rPr>
          <w:rFonts w:ascii="Times New Roman" w:hAnsi="Times New Roman"/>
          <w:sz w:val="24"/>
          <w:szCs w:val="24"/>
        </w:rPr>
        <w:t xml:space="preserve">: неналежним веденням </w:t>
      </w:r>
      <w:r w:rsidRPr="00BB0C9F">
        <w:rPr>
          <w:rFonts w:ascii="Times New Roman" w:hAnsi="Times New Roman"/>
          <w:bCs/>
          <w:sz w:val="24"/>
          <w:szCs w:val="24"/>
        </w:rPr>
        <w:t>Постачальник</w:t>
      </w:r>
      <w:r w:rsidRPr="00BB0C9F">
        <w:rPr>
          <w:rFonts w:ascii="Times New Roman" w:hAnsi="Times New Roman"/>
          <w:sz w:val="24"/>
          <w:szCs w:val="24"/>
        </w:rPr>
        <w:t xml:space="preserve">ом бухгалтерського та/або податкового обліку, несвоєчасним, неналежним чином, не в повному обсязі поданням в податкові органи обов’язкової податкової звітності, незнаходженням </w:t>
      </w:r>
      <w:r w:rsidRPr="00BB0C9F">
        <w:rPr>
          <w:rFonts w:ascii="Times New Roman" w:hAnsi="Times New Roman"/>
          <w:bCs/>
          <w:sz w:val="24"/>
          <w:szCs w:val="24"/>
        </w:rPr>
        <w:t>Постачальник</w:t>
      </w:r>
      <w:r w:rsidRPr="00BB0C9F">
        <w:rPr>
          <w:rFonts w:ascii="Times New Roman" w:hAnsi="Times New Roman"/>
          <w:sz w:val="24"/>
          <w:szCs w:val="24"/>
        </w:rPr>
        <w:t xml:space="preserve">а або його контрагентів за місцем державної реєстрації; господарськими відносинами </w:t>
      </w:r>
      <w:r w:rsidRPr="00BB0C9F">
        <w:rPr>
          <w:rFonts w:ascii="Times New Roman" w:hAnsi="Times New Roman"/>
          <w:bCs/>
          <w:sz w:val="24"/>
          <w:szCs w:val="24"/>
        </w:rPr>
        <w:t>Постачальник</w:t>
      </w:r>
      <w:r w:rsidRPr="00BB0C9F">
        <w:rPr>
          <w:rFonts w:ascii="Times New Roman" w:hAnsi="Times New Roman"/>
          <w:sz w:val="24"/>
          <w:szCs w:val="24"/>
        </w:rPr>
        <w:t xml:space="preserve">а та/або його контрагентів з підприємствами, які мають ознаки фіктивності тощо – </w:t>
      </w:r>
      <w:r w:rsidRPr="00BB0C9F">
        <w:rPr>
          <w:rFonts w:ascii="Times New Roman" w:hAnsi="Times New Roman"/>
          <w:bCs/>
          <w:sz w:val="24"/>
          <w:szCs w:val="24"/>
        </w:rPr>
        <w:t>Постачальник</w:t>
      </w:r>
      <w:r w:rsidRPr="00BB0C9F">
        <w:rPr>
          <w:rFonts w:ascii="Times New Roman" w:hAnsi="Times New Roman"/>
          <w:sz w:val="24"/>
          <w:szCs w:val="24"/>
        </w:rPr>
        <w:t xml:space="preserve"> зобов’язаний протягом 5 (п’яти) календарних днів з дати направлення йому </w:t>
      </w:r>
      <w:r w:rsidRPr="00BB0C9F">
        <w:rPr>
          <w:rFonts w:ascii="Times New Roman" w:hAnsi="Times New Roman"/>
          <w:bCs/>
          <w:sz w:val="24"/>
          <w:szCs w:val="24"/>
        </w:rPr>
        <w:t>Покупцем</w:t>
      </w:r>
      <w:r w:rsidRPr="00BB0C9F">
        <w:rPr>
          <w:rFonts w:ascii="Times New Roman" w:hAnsi="Times New Roman"/>
          <w:sz w:val="24"/>
          <w:szCs w:val="24"/>
        </w:rPr>
        <w:t xml:space="preserve"> відповідної претензії оплатити штрафну санкцію в розмірі, що дорівнює сумі, на яку </w:t>
      </w:r>
      <w:r w:rsidRPr="00BB0C9F">
        <w:rPr>
          <w:rFonts w:ascii="Times New Roman" w:hAnsi="Times New Roman"/>
          <w:bCs/>
          <w:sz w:val="24"/>
          <w:szCs w:val="24"/>
        </w:rPr>
        <w:t>Покупцю</w:t>
      </w:r>
      <w:r w:rsidRPr="00BB0C9F">
        <w:rPr>
          <w:rFonts w:ascii="Times New Roman" w:hAnsi="Times New Roman"/>
          <w:sz w:val="24"/>
          <w:szCs w:val="24"/>
        </w:rPr>
        <w:t xml:space="preserve"> зменшено податковий кредит з ПДВ, зменшені витрати, донараховані податки, збори, стягнено на користь держави інші платежі.</w:t>
      </w:r>
    </w:p>
    <w:p w14:paraId="6472A5B2" w14:textId="77777777" w:rsidR="00780F68" w:rsidRPr="00BB0C9F" w:rsidRDefault="00780F68" w:rsidP="00780F68">
      <w:pPr>
        <w:pStyle w:val="af"/>
        <w:spacing w:before="0" w:after="0"/>
        <w:ind w:firstLine="0"/>
        <w:rPr>
          <w:szCs w:val="24"/>
        </w:rPr>
      </w:pPr>
      <w:r w:rsidRPr="00BB0C9F">
        <w:rPr>
          <w:szCs w:val="24"/>
        </w:rPr>
        <w:t>8.7.</w:t>
      </w:r>
      <w:r w:rsidRPr="00BB0C9F">
        <w:rPr>
          <w:szCs w:val="24"/>
        </w:rPr>
        <w:tab/>
        <w:t>Сторони погодились, що у випадку неналежного виконання договірних зобов’язань Постачальником, Покупець має право в односторонньому порядку вирахувати (утримати) суму штрафних санкцій, що підлягають сплаті Постачальником згідно умов розділу 8 Договору, із сум, належних до оплати Постачальнику за поставлений ним Товар. Сума такого утримання визначається на підставі пред’явленої Постачальнику письмової претензії та Заяви про зарахування (залік) зустрічних грошових вимог, складеної та підписаної Покупцем.</w:t>
      </w:r>
    </w:p>
    <w:p w14:paraId="1D4B7FAC" w14:textId="77777777" w:rsidR="00780F68" w:rsidRPr="00BB0C9F" w:rsidRDefault="00780F68" w:rsidP="00780F68">
      <w:pPr>
        <w:pStyle w:val="af"/>
        <w:spacing w:before="0" w:after="0"/>
        <w:ind w:firstLine="0"/>
        <w:rPr>
          <w:szCs w:val="24"/>
        </w:rPr>
      </w:pPr>
      <w:r w:rsidRPr="00BB0C9F">
        <w:rPr>
          <w:szCs w:val="24"/>
        </w:rPr>
        <w:t>8.8.</w:t>
      </w:r>
      <w:r w:rsidRPr="00BB0C9F">
        <w:rPr>
          <w:szCs w:val="24"/>
        </w:rPr>
        <w:tab/>
        <w:t>У разі виникнення між Сторонами судового спору з приводу виконання, розірвання або зміни Договору, Постачальник зобов’язаний сплатити на користь Покупця штраф у розмірі 1 000,00 грн. за кожен випадок ненадання або прострочення надання документів за запитом суду, який порушив провадження у справі, у строк, зазначений у відповідній ухвалі.</w:t>
      </w:r>
    </w:p>
    <w:p w14:paraId="746DB370" w14:textId="77777777" w:rsidR="00780F68" w:rsidRPr="00BB0C9F" w:rsidRDefault="00780F68" w:rsidP="00780F68">
      <w:pPr>
        <w:pStyle w:val="af"/>
        <w:spacing w:before="0" w:after="0"/>
        <w:ind w:firstLine="0"/>
        <w:rPr>
          <w:szCs w:val="24"/>
        </w:rPr>
      </w:pPr>
      <w:r w:rsidRPr="00BB0C9F">
        <w:rPr>
          <w:szCs w:val="24"/>
        </w:rPr>
        <w:t>8.9.</w:t>
      </w:r>
      <w:r w:rsidRPr="00BB0C9F">
        <w:rPr>
          <w:szCs w:val="24"/>
        </w:rPr>
        <w:tab/>
        <w:t>За незабезпечення збереження інформації, що стала відома Постачальнику у зв’язку з укладенням/виконанням договору та/або стосується предмету Договору та/або інформації про Покупця, в результаті чого така інформація стала відома третім особам, за винятком осіб/випадків, визначених чинним законодавством України, Постачальник сплачує Покупцю штраф у розмірі 1 000,00 грн. за кожний випадок такого незабезпечення збереження інформації понад відшкодування у повному розмірі збитків протягом 5 (п’яти) календарних днів з дня направлення Постачальнику відповідної вимоги Покупця.</w:t>
      </w:r>
    </w:p>
    <w:p w14:paraId="2F89B43E" w14:textId="77777777" w:rsidR="00780F68" w:rsidRPr="00BB0C9F" w:rsidRDefault="00780F68" w:rsidP="00780F68">
      <w:pPr>
        <w:pStyle w:val="af"/>
        <w:spacing w:before="0" w:after="0"/>
        <w:ind w:firstLine="0"/>
        <w:rPr>
          <w:szCs w:val="24"/>
        </w:rPr>
      </w:pPr>
      <w:r w:rsidRPr="00BB0C9F">
        <w:rPr>
          <w:szCs w:val="24"/>
        </w:rPr>
        <w:t>8.10.</w:t>
      </w:r>
      <w:r w:rsidRPr="00BB0C9F">
        <w:rPr>
          <w:szCs w:val="24"/>
        </w:rPr>
        <w:tab/>
        <w:t>Сторона, яка порушила договірне зобов’язання, відшкодовує в повному обсязі збитки, заподіяні при виконанні договірного зобов’язання іншій Стороні. Збитки, завдані під час виконання зобов’язань за Договором, підлягають відшкодуванню у повній сумі понад встановлені договором штрафні санкції.</w:t>
      </w:r>
    </w:p>
    <w:p w14:paraId="50D47F5F" w14:textId="77777777" w:rsidR="00780F68" w:rsidRPr="00BB0C9F" w:rsidRDefault="00780F68" w:rsidP="00780F68">
      <w:pPr>
        <w:pStyle w:val="af"/>
        <w:spacing w:before="0" w:after="0"/>
        <w:ind w:firstLine="0"/>
        <w:rPr>
          <w:szCs w:val="24"/>
        </w:rPr>
      </w:pPr>
      <w:r w:rsidRPr="00BB0C9F">
        <w:rPr>
          <w:szCs w:val="24"/>
        </w:rPr>
        <w:t>8.11.</w:t>
      </w:r>
      <w:r w:rsidRPr="00BB0C9F">
        <w:rPr>
          <w:szCs w:val="24"/>
        </w:rPr>
        <w:tab/>
        <w:t xml:space="preserve">Сплата Стороною визначених цим Договором штрафних санкцій </w:t>
      </w:r>
      <w:r w:rsidRPr="00BB0C9F">
        <w:rPr>
          <w:bCs/>
          <w:szCs w:val="24"/>
        </w:rPr>
        <w:t xml:space="preserve">(неустойка, штраф, пеня) </w:t>
      </w:r>
      <w:r w:rsidRPr="00BB0C9F">
        <w:rPr>
          <w:szCs w:val="24"/>
        </w:rPr>
        <w:t>не звільняє її від обов'язку виконати умови даного Договору.</w:t>
      </w:r>
    </w:p>
    <w:p w14:paraId="032738FB" w14:textId="77777777" w:rsidR="00780F68" w:rsidRPr="00BB0C9F" w:rsidRDefault="00780F68" w:rsidP="00780F68">
      <w:pPr>
        <w:pStyle w:val="af"/>
        <w:spacing w:before="0" w:after="0"/>
        <w:ind w:firstLine="0"/>
        <w:rPr>
          <w:szCs w:val="24"/>
        </w:rPr>
      </w:pPr>
      <w:r w:rsidRPr="00BB0C9F">
        <w:rPr>
          <w:szCs w:val="24"/>
        </w:rPr>
        <w:t>8.12.</w:t>
      </w:r>
      <w:r w:rsidRPr="00BB0C9F">
        <w:rPr>
          <w:szCs w:val="24"/>
        </w:rPr>
        <w:tab/>
        <w:t>Сторони домовилися, що для вимог про стягнення з Постачальника штрафних санкцій (неустойка, штраф, пеня) за Договором застосовується строк позовної давності три роки</w:t>
      </w:r>
      <w:r w:rsidRPr="00BB0C9F">
        <w:rPr>
          <w:szCs w:val="24"/>
          <w:lang w:val="ru-RU"/>
        </w:rPr>
        <w:t xml:space="preserve"> (</w:t>
      </w:r>
      <w:r w:rsidRPr="00BB0C9F">
        <w:rPr>
          <w:szCs w:val="24"/>
        </w:rPr>
        <w:t xml:space="preserve">якщо інше не </w:t>
      </w:r>
      <w:proofErr w:type="spellStart"/>
      <w:r w:rsidRPr="00BB0C9F">
        <w:rPr>
          <w:bCs/>
          <w:szCs w:val="24"/>
          <w:lang w:val="ru-RU"/>
        </w:rPr>
        <w:t>встановлено</w:t>
      </w:r>
      <w:proofErr w:type="spellEnd"/>
      <w:r w:rsidRPr="00BB0C9F">
        <w:rPr>
          <w:szCs w:val="24"/>
        </w:rPr>
        <w:t xml:space="preserve"> законодавством</w:t>
      </w:r>
      <w:r w:rsidRPr="00BB0C9F">
        <w:rPr>
          <w:szCs w:val="24"/>
          <w:lang w:val="ru-RU"/>
        </w:rPr>
        <w:t>)</w:t>
      </w:r>
      <w:r w:rsidRPr="00BB0C9F">
        <w:rPr>
          <w:szCs w:val="24"/>
        </w:rPr>
        <w:t>.</w:t>
      </w:r>
    </w:p>
    <w:p w14:paraId="12C1A404" w14:textId="77777777" w:rsidR="00780F68" w:rsidRPr="00BB0C9F" w:rsidRDefault="00780F68" w:rsidP="00780F68">
      <w:pPr>
        <w:pStyle w:val="af"/>
        <w:spacing w:before="0" w:after="0"/>
        <w:ind w:firstLine="0"/>
        <w:rPr>
          <w:szCs w:val="24"/>
        </w:rPr>
      </w:pPr>
      <w:r w:rsidRPr="00BB0C9F">
        <w:rPr>
          <w:szCs w:val="24"/>
        </w:rPr>
        <w:t>8.13.</w:t>
      </w:r>
      <w:r w:rsidRPr="00BB0C9F">
        <w:rPr>
          <w:szCs w:val="24"/>
        </w:rPr>
        <w:tab/>
        <w:t>Сторони домовилися, що за прострочення виконання Постачальником зобов’язань за Договором нарахування штрафних санкцій (неустойка, штраф, пеня) припиняється через рік від дня, коли зобов’язання мало бути виконано</w:t>
      </w:r>
      <w:r w:rsidRPr="00BB0C9F">
        <w:rPr>
          <w:szCs w:val="24"/>
          <w:lang w:val="ru-RU"/>
        </w:rPr>
        <w:t xml:space="preserve"> (</w:t>
      </w:r>
      <w:r w:rsidRPr="00BB0C9F">
        <w:rPr>
          <w:szCs w:val="24"/>
        </w:rPr>
        <w:t xml:space="preserve">якщо інше не </w:t>
      </w:r>
      <w:proofErr w:type="spellStart"/>
      <w:r w:rsidRPr="00BB0C9F">
        <w:rPr>
          <w:bCs/>
          <w:szCs w:val="24"/>
          <w:lang w:val="ru-RU"/>
        </w:rPr>
        <w:t>встановлено</w:t>
      </w:r>
      <w:proofErr w:type="spellEnd"/>
      <w:r w:rsidRPr="00BB0C9F">
        <w:rPr>
          <w:szCs w:val="24"/>
        </w:rPr>
        <w:t xml:space="preserve"> законодавством</w:t>
      </w:r>
      <w:r w:rsidRPr="00BB0C9F">
        <w:rPr>
          <w:szCs w:val="24"/>
          <w:lang w:val="ru-RU"/>
        </w:rPr>
        <w:t>)</w:t>
      </w:r>
      <w:r w:rsidRPr="00BB0C9F">
        <w:rPr>
          <w:szCs w:val="24"/>
        </w:rPr>
        <w:t>.</w:t>
      </w:r>
    </w:p>
    <w:p w14:paraId="29BDF517" w14:textId="77777777" w:rsidR="00780F68" w:rsidRPr="00BB0C9F" w:rsidRDefault="00780F68" w:rsidP="00780F68">
      <w:pPr>
        <w:pStyle w:val="af"/>
        <w:spacing w:before="0" w:after="0"/>
        <w:rPr>
          <w:szCs w:val="24"/>
        </w:rPr>
      </w:pPr>
    </w:p>
    <w:p w14:paraId="77703058" w14:textId="77777777" w:rsidR="00780F68" w:rsidRPr="00BB0C9F" w:rsidRDefault="00780F68" w:rsidP="00780F68">
      <w:pPr>
        <w:pStyle w:val="20"/>
        <w:numPr>
          <w:ilvl w:val="0"/>
          <w:numId w:val="4"/>
        </w:numPr>
        <w:ind w:left="0"/>
        <w:jc w:val="center"/>
        <w:rPr>
          <w:b/>
          <w:bCs/>
          <w:sz w:val="24"/>
          <w:szCs w:val="24"/>
        </w:rPr>
      </w:pPr>
      <w:r w:rsidRPr="00BB0C9F">
        <w:rPr>
          <w:b/>
          <w:bCs/>
          <w:sz w:val="24"/>
          <w:szCs w:val="24"/>
        </w:rPr>
        <w:t>Обставини Форс-мажор</w:t>
      </w:r>
    </w:p>
    <w:p w14:paraId="25FB9AA1" w14:textId="77777777" w:rsidR="00780F68" w:rsidRPr="00BB0C9F" w:rsidRDefault="00780F68" w:rsidP="00780F68">
      <w:pPr>
        <w:pStyle w:val="20"/>
        <w:ind w:left="0" w:firstLine="0"/>
        <w:jc w:val="both"/>
        <w:rPr>
          <w:b/>
          <w:bCs/>
          <w:sz w:val="24"/>
          <w:szCs w:val="24"/>
        </w:rPr>
      </w:pPr>
    </w:p>
    <w:p w14:paraId="4067D34D" w14:textId="77777777" w:rsidR="00780F68" w:rsidRPr="00BB0C9F" w:rsidRDefault="00780F68" w:rsidP="00780F68">
      <w:pPr>
        <w:pStyle w:val="af"/>
        <w:spacing w:before="0" w:after="0"/>
        <w:ind w:firstLine="0"/>
        <w:rPr>
          <w:szCs w:val="24"/>
        </w:rPr>
      </w:pPr>
      <w:r w:rsidRPr="00BB0C9F">
        <w:rPr>
          <w:szCs w:val="24"/>
        </w:rPr>
        <w:t>9.1.</w:t>
      </w:r>
      <w:r w:rsidRPr="00BB0C9F">
        <w:rPr>
          <w:szCs w:val="24"/>
        </w:rPr>
        <w:tab/>
        <w:t xml:space="preserve">Жодна із Сторін не несе відповідальність, за повне або часткове невиконання будь-якого з вказаних зобов’язань при умові: повені, пожежі, землетрусу, катастроф та інших </w:t>
      </w:r>
      <w:r w:rsidRPr="00BB0C9F">
        <w:rPr>
          <w:szCs w:val="24"/>
        </w:rPr>
        <w:lastRenderedPageBreak/>
        <w:t xml:space="preserve">незалежних від Сторін випадків, а також ембарго, накладених державними органами на експорт чи імпорт, якщо обставини виникнуть після вступу цього Договору в силу. Якщо </w:t>
      </w:r>
      <w:r w:rsidRPr="00BB0C9F">
        <w:rPr>
          <w:bCs/>
          <w:szCs w:val="24"/>
        </w:rPr>
        <w:t>яка-небудь з цих обставин робить неможливим пряме виконання Сторонами своїх зобов'язань за даним Договором в строк</w:t>
      </w:r>
      <w:r w:rsidRPr="00BB0C9F">
        <w:rPr>
          <w:szCs w:val="24"/>
        </w:rPr>
        <w:t>, умови, передбачені Договором, будуть продовжені на період, рівний по тривалості цим обставинам.</w:t>
      </w:r>
    </w:p>
    <w:p w14:paraId="6A220F61" w14:textId="77777777" w:rsidR="00780F68" w:rsidRPr="00BB0C9F" w:rsidRDefault="00780F68" w:rsidP="00780F68">
      <w:pPr>
        <w:pStyle w:val="af"/>
        <w:spacing w:before="0" w:after="0"/>
        <w:ind w:firstLine="0"/>
        <w:rPr>
          <w:szCs w:val="24"/>
        </w:rPr>
      </w:pPr>
      <w:r w:rsidRPr="00BB0C9F">
        <w:rPr>
          <w:szCs w:val="24"/>
        </w:rPr>
        <w:t>9.2.</w:t>
      </w:r>
      <w:r w:rsidRPr="00BB0C9F">
        <w:rPr>
          <w:szCs w:val="24"/>
        </w:rPr>
        <w:tab/>
        <w:t>Сторони протягом трьох календарних днів, повинні сповістити один одного про початок вказаних обставин, що має бути підтверджено сертифікатом Торгово-промислової палати України.</w:t>
      </w:r>
    </w:p>
    <w:p w14:paraId="37B4F759" w14:textId="77777777" w:rsidR="00780F68" w:rsidRPr="00BB0C9F" w:rsidRDefault="00780F68" w:rsidP="00780F68">
      <w:pPr>
        <w:pStyle w:val="af"/>
        <w:spacing w:before="0" w:after="0"/>
        <w:ind w:firstLine="0"/>
        <w:rPr>
          <w:szCs w:val="24"/>
        </w:rPr>
      </w:pPr>
      <w:r w:rsidRPr="00BB0C9F">
        <w:rPr>
          <w:szCs w:val="24"/>
        </w:rPr>
        <w:t>9.3.</w:t>
      </w:r>
      <w:r w:rsidRPr="00BB0C9F">
        <w:rPr>
          <w:szCs w:val="24"/>
        </w:rPr>
        <w:tab/>
        <w:t>У випадку несвоєчасного повідомлення, або неповідомлення другої Сторони про форс-мажорні обставини, сторона, для якої вони настали, позбавляється права посилатись на них, як на поважну причину, за винятком випадків, коли саме ця обставина не давала можливості надіслати повідомлення.</w:t>
      </w:r>
    </w:p>
    <w:p w14:paraId="3481D585" w14:textId="77777777" w:rsidR="00780F68" w:rsidRDefault="00780F68" w:rsidP="00780F68">
      <w:pPr>
        <w:pStyle w:val="af"/>
        <w:spacing w:before="0" w:after="0"/>
        <w:ind w:firstLine="0"/>
        <w:rPr>
          <w:szCs w:val="24"/>
        </w:rPr>
      </w:pPr>
      <w:r w:rsidRPr="00BB0C9F">
        <w:rPr>
          <w:szCs w:val="24"/>
        </w:rPr>
        <w:t>9.4.</w:t>
      </w:r>
      <w:r w:rsidRPr="00BB0C9F">
        <w:rPr>
          <w:szCs w:val="24"/>
        </w:rPr>
        <w:tab/>
        <w:t>Після припинення дії форс-мажорних обставин, Сторона, яка зазнала цієї дії, повинна повідомити іншу Сторону протягом трьох календарних днів про припинення дії форс-мажорних обставин і поновлення терміну виконання зобов’язань за цим Договором. В іншому разі, ця Сторона вважається такою, що допустила прострочення виконання за цим Договором і несе відповідальність згідно цього Договору і чинного законодавства України.</w:t>
      </w:r>
    </w:p>
    <w:p w14:paraId="73E90E07" w14:textId="77777777" w:rsidR="00780F68" w:rsidRPr="00BB0C9F" w:rsidRDefault="00780F68" w:rsidP="00780F68">
      <w:pPr>
        <w:pStyle w:val="af"/>
        <w:spacing w:before="0" w:after="0"/>
        <w:ind w:firstLine="0"/>
        <w:rPr>
          <w:szCs w:val="24"/>
        </w:rPr>
      </w:pPr>
    </w:p>
    <w:p w14:paraId="4ECC2405" w14:textId="77777777" w:rsidR="00780F68" w:rsidRPr="00BB0C9F" w:rsidRDefault="00780F68" w:rsidP="00780F68">
      <w:pPr>
        <w:pStyle w:val="af"/>
        <w:spacing w:before="0" w:after="0"/>
        <w:rPr>
          <w:szCs w:val="24"/>
        </w:rPr>
      </w:pPr>
    </w:p>
    <w:p w14:paraId="088EA8DD" w14:textId="77777777" w:rsidR="00780F68" w:rsidRPr="00BB0C9F" w:rsidRDefault="00780F68" w:rsidP="00780F68">
      <w:pPr>
        <w:pStyle w:val="af"/>
        <w:spacing w:before="0" w:after="0"/>
        <w:jc w:val="center"/>
        <w:rPr>
          <w:b/>
          <w:szCs w:val="24"/>
        </w:rPr>
      </w:pPr>
      <w:r w:rsidRPr="00BB0C9F">
        <w:rPr>
          <w:b/>
          <w:szCs w:val="24"/>
        </w:rPr>
        <w:t>10. Врегулювання спорів</w:t>
      </w:r>
    </w:p>
    <w:p w14:paraId="63F0DFFA" w14:textId="77777777" w:rsidR="00780F68" w:rsidRPr="00BB0C9F" w:rsidRDefault="00780F68" w:rsidP="00780F68">
      <w:pPr>
        <w:pStyle w:val="af"/>
        <w:spacing w:before="0" w:after="0"/>
        <w:rPr>
          <w:szCs w:val="24"/>
        </w:rPr>
      </w:pPr>
    </w:p>
    <w:p w14:paraId="2ACD74C7" w14:textId="77777777" w:rsidR="00780F68" w:rsidRPr="00BB0C9F" w:rsidRDefault="00780F68" w:rsidP="00780F68">
      <w:pPr>
        <w:pStyle w:val="af"/>
        <w:widowControl w:val="0"/>
        <w:tabs>
          <w:tab w:val="left" w:pos="709"/>
        </w:tabs>
        <w:spacing w:before="0" w:after="0"/>
        <w:ind w:firstLine="0"/>
        <w:rPr>
          <w:szCs w:val="24"/>
        </w:rPr>
      </w:pPr>
      <w:r w:rsidRPr="00BB0C9F">
        <w:rPr>
          <w:szCs w:val="24"/>
        </w:rPr>
        <w:t>10.1.</w:t>
      </w:r>
      <w:r w:rsidRPr="00BB0C9F">
        <w:rPr>
          <w:szCs w:val="24"/>
        </w:rPr>
        <w:tab/>
        <w:t>Сторони домовилися, що всі можливі суперечки і розбіжності, які пов’язані з виконанням цього Договору, будуть розв’язуватися шляхом переговорів та листування.</w:t>
      </w:r>
    </w:p>
    <w:p w14:paraId="2705D2E8" w14:textId="77777777" w:rsidR="00780F68" w:rsidRPr="00BB0C9F" w:rsidRDefault="00780F68" w:rsidP="00780F68">
      <w:pPr>
        <w:pStyle w:val="af"/>
        <w:widowControl w:val="0"/>
        <w:tabs>
          <w:tab w:val="left" w:pos="709"/>
        </w:tabs>
        <w:spacing w:before="0" w:after="0"/>
        <w:ind w:firstLine="0"/>
        <w:rPr>
          <w:szCs w:val="24"/>
        </w:rPr>
      </w:pPr>
      <w:r w:rsidRPr="00BB0C9F">
        <w:rPr>
          <w:szCs w:val="24"/>
        </w:rPr>
        <w:t>10.2.</w:t>
      </w:r>
      <w:r w:rsidRPr="00BB0C9F">
        <w:rPr>
          <w:szCs w:val="24"/>
        </w:rPr>
        <w:tab/>
        <w:t>Спори і розбіжності, що не вдалося врегулювати шляхом переговорів та листування, вирішуються в судовому порядку згідно чинного законодавства України.</w:t>
      </w:r>
    </w:p>
    <w:p w14:paraId="2578D53E" w14:textId="77777777" w:rsidR="00780F68" w:rsidRPr="00BB0C9F" w:rsidRDefault="00780F68" w:rsidP="00780F68">
      <w:pPr>
        <w:pStyle w:val="af"/>
        <w:widowControl w:val="0"/>
        <w:tabs>
          <w:tab w:val="left" w:pos="993"/>
        </w:tabs>
        <w:spacing w:before="0" w:after="0"/>
        <w:rPr>
          <w:szCs w:val="24"/>
        </w:rPr>
      </w:pPr>
    </w:p>
    <w:p w14:paraId="27995F87" w14:textId="77777777" w:rsidR="00780F68" w:rsidRPr="00BB0C9F" w:rsidRDefault="00780F68" w:rsidP="00780F68">
      <w:pPr>
        <w:spacing w:after="0" w:line="240" w:lineRule="auto"/>
        <w:jc w:val="center"/>
        <w:rPr>
          <w:rFonts w:ascii="Times New Roman" w:hAnsi="Times New Roman"/>
          <w:b/>
          <w:bCs/>
          <w:sz w:val="24"/>
          <w:szCs w:val="24"/>
        </w:rPr>
      </w:pPr>
      <w:r w:rsidRPr="00BB0C9F">
        <w:rPr>
          <w:rFonts w:ascii="Times New Roman" w:hAnsi="Times New Roman"/>
          <w:b/>
          <w:bCs/>
          <w:sz w:val="24"/>
          <w:szCs w:val="24"/>
        </w:rPr>
        <w:t xml:space="preserve">11. Антикорупційне застереження </w:t>
      </w:r>
    </w:p>
    <w:p w14:paraId="41F273C4" w14:textId="77777777" w:rsidR="00780F68" w:rsidRPr="00BB0C9F" w:rsidRDefault="00780F68" w:rsidP="00780F68">
      <w:pPr>
        <w:spacing w:after="0" w:line="240" w:lineRule="auto"/>
        <w:jc w:val="center"/>
        <w:rPr>
          <w:rFonts w:ascii="Times New Roman" w:hAnsi="Times New Roman"/>
          <w:b/>
          <w:bCs/>
          <w:sz w:val="24"/>
          <w:szCs w:val="24"/>
        </w:rPr>
      </w:pPr>
    </w:p>
    <w:p w14:paraId="0D50091D" w14:textId="77777777" w:rsidR="00780F68" w:rsidRPr="00BB0C9F" w:rsidRDefault="00780F68" w:rsidP="00780F68">
      <w:pPr>
        <w:spacing w:after="0" w:line="240" w:lineRule="auto"/>
        <w:jc w:val="both"/>
        <w:rPr>
          <w:rFonts w:ascii="Times New Roman" w:hAnsi="Times New Roman"/>
          <w:b/>
          <w:bCs/>
          <w:sz w:val="24"/>
          <w:szCs w:val="24"/>
        </w:rPr>
      </w:pPr>
      <w:r w:rsidRPr="00BB0C9F">
        <w:rPr>
          <w:rFonts w:ascii="Times New Roman" w:hAnsi="Times New Roman"/>
          <w:sz w:val="24"/>
          <w:szCs w:val="24"/>
        </w:rPr>
        <w:t>11.1.</w:t>
      </w:r>
      <w:r w:rsidRPr="00BB0C9F">
        <w:rPr>
          <w:rFonts w:ascii="Times New Roman" w:hAnsi="Times New Roman"/>
          <w:sz w:val="24"/>
          <w:szCs w:val="24"/>
        </w:rPr>
        <w:tab/>
        <w:t xml:space="preserve">Сторони цього Договору зобов’язуються вжити всіх необхідних та залежних від них заходів, щоб запобігти корупції та хабарництву. При виконанні своїх зобов'язань за цим Договором Сторони (та їх працівники) не виплачують, не отримують і не дозволяють виплату грошових коштів або передачу подарунків чи інших цінностей будь-яким особам для впливу на дії чи рішення цих осіб, з метою отримати неправомірні переваги чи досягти інших неправомірних цілей тощо. </w:t>
      </w:r>
    </w:p>
    <w:p w14:paraId="527A4805" w14:textId="77777777" w:rsidR="00780F68" w:rsidRPr="00BB0C9F" w:rsidRDefault="00780F68" w:rsidP="00780F68">
      <w:pPr>
        <w:spacing w:after="0" w:line="240" w:lineRule="auto"/>
        <w:jc w:val="both"/>
        <w:rPr>
          <w:rFonts w:ascii="Times New Roman" w:hAnsi="Times New Roman"/>
          <w:b/>
          <w:bCs/>
          <w:sz w:val="24"/>
          <w:szCs w:val="24"/>
        </w:rPr>
      </w:pPr>
      <w:r w:rsidRPr="00BB0C9F">
        <w:rPr>
          <w:rFonts w:ascii="Times New Roman" w:hAnsi="Times New Roman"/>
          <w:sz w:val="24"/>
          <w:szCs w:val="24"/>
        </w:rPr>
        <w:t>11.2.</w:t>
      </w:r>
      <w:r w:rsidRPr="00BB0C9F">
        <w:rPr>
          <w:rFonts w:ascii="Times New Roman" w:hAnsi="Times New Roman"/>
          <w:sz w:val="24"/>
          <w:szCs w:val="24"/>
        </w:rPr>
        <w:tab/>
        <w:t xml:space="preserve">У разі виникнення у Сторони підозр, що відбулося або може відбутися порушення цього антикорупційного застереження, відповідна Сторона зобов'язується повідомити про це іншу Сторону у письмовій формі. Після письмового повідомлення, відповідна Сторона має право призупинити виконання зобов'язань за цим Договором до моменту отримання підтвердження, що порушення не відбулося або не відбудеться. </w:t>
      </w:r>
    </w:p>
    <w:p w14:paraId="3829C148" w14:textId="77777777" w:rsidR="00780F68" w:rsidRDefault="00780F68" w:rsidP="00780F68">
      <w:pPr>
        <w:spacing w:after="0" w:line="240" w:lineRule="auto"/>
        <w:jc w:val="both"/>
        <w:rPr>
          <w:rFonts w:ascii="Times New Roman" w:hAnsi="Times New Roman"/>
          <w:sz w:val="24"/>
          <w:szCs w:val="24"/>
        </w:rPr>
      </w:pPr>
      <w:r w:rsidRPr="00BB0C9F">
        <w:rPr>
          <w:rFonts w:ascii="Times New Roman" w:hAnsi="Times New Roman"/>
          <w:sz w:val="24"/>
          <w:szCs w:val="24"/>
        </w:rPr>
        <w:t xml:space="preserve">11.3. </w:t>
      </w:r>
      <w:r w:rsidRPr="00BB0C9F">
        <w:rPr>
          <w:rFonts w:ascii="Times New Roman" w:hAnsi="Times New Roman"/>
          <w:sz w:val="24"/>
          <w:szCs w:val="24"/>
        </w:rPr>
        <w:tab/>
        <w:t>Сторони цього Договору надають взаємне сприяння одна одній в цілях запобігання корупції та гарантують відсутність негативних наслідків для конкретних працівників Сторони Договору, які повідомили про факт порушень.</w:t>
      </w:r>
    </w:p>
    <w:p w14:paraId="34E8BC5A" w14:textId="77777777" w:rsidR="00780F68" w:rsidRPr="00BB0C9F" w:rsidRDefault="00780F68" w:rsidP="00780F68">
      <w:pPr>
        <w:spacing w:after="0" w:line="240" w:lineRule="auto"/>
        <w:jc w:val="both"/>
        <w:rPr>
          <w:rFonts w:ascii="Times New Roman" w:hAnsi="Times New Roman"/>
          <w:sz w:val="24"/>
          <w:szCs w:val="24"/>
        </w:rPr>
      </w:pPr>
    </w:p>
    <w:p w14:paraId="5F8E9053" w14:textId="77777777" w:rsidR="00780F68" w:rsidRPr="00BB0C9F" w:rsidRDefault="00780F68" w:rsidP="00780F68">
      <w:pPr>
        <w:pStyle w:val="af"/>
        <w:spacing w:before="0" w:after="0"/>
        <w:jc w:val="center"/>
        <w:rPr>
          <w:b/>
          <w:szCs w:val="24"/>
        </w:rPr>
      </w:pPr>
      <w:r w:rsidRPr="00BB0C9F">
        <w:rPr>
          <w:b/>
          <w:szCs w:val="24"/>
        </w:rPr>
        <w:t>12. Прикінцеві положення</w:t>
      </w:r>
    </w:p>
    <w:p w14:paraId="7B43B2DD" w14:textId="77777777" w:rsidR="00780F68" w:rsidRPr="00BB0C9F" w:rsidRDefault="00780F68" w:rsidP="00780F68">
      <w:pPr>
        <w:pStyle w:val="af"/>
        <w:spacing w:before="0" w:after="0"/>
        <w:jc w:val="center"/>
        <w:rPr>
          <w:b/>
          <w:szCs w:val="24"/>
        </w:rPr>
      </w:pPr>
    </w:p>
    <w:p w14:paraId="6F31CC02" w14:textId="77777777" w:rsidR="00780F68" w:rsidRPr="00BB0C9F" w:rsidRDefault="00780F68" w:rsidP="00780F68">
      <w:pPr>
        <w:pStyle w:val="13"/>
        <w:jc w:val="both"/>
        <w:rPr>
          <w:rFonts w:ascii="Times New Roman" w:hAnsi="Times New Roman"/>
          <w:sz w:val="24"/>
          <w:szCs w:val="24"/>
        </w:rPr>
      </w:pPr>
      <w:r w:rsidRPr="00BB0C9F">
        <w:rPr>
          <w:rFonts w:ascii="Times New Roman" w:hAnsi="Times New Roman"/>
          <w:sz w:val="24"/>
          <w:szCs w:val="24"/>
        </w:rPr>
        <w:t>12.1.</w:t>
      </w:r>
      <w:r w:rsidRPr="00BB0C9F">
        <w:rPr>
          <w:rFonts w:ascii="Times New Roman" w:hAnsi="Times New Roman"/>
          <w:sz w:val="24"/>
          <w:szCs w:val="24"/>
        </w:rPr>
        <w:tab/>
        <w:t>Цей Договір набирає чинності з моменту підписання його уповноваженими представниками Сторін, і діє до 31.12.201_ р., а в частині здійснення розрахунків, сплати штрафних санкцій та гарантійних зобов’язань – до їх повного виконання.</w:t>
      </w:r>
    </w:p>
    <w:p w14:paraId="646C4F27" w14:textId="77777777" w:rsidR="00780F68" w:rsidRPr="00BB0C9F" w:rsidRDefault="00780F68" w:rsidP="00780F68">
      <w:pPr>
        <w:pStyle w:val="13"/>
        <w:jc w:val="both"/>
        <w:rPr>
          <w:rFonts w:ascii="Times New Roman" w:hAnsi="Times New Roman"/>
          <w:sz w:val="24"/>
          <w:szCs w:val="24"/>
        </w:rPr>
      </w:pPr>
      <w:r w:rsidRPr="00BB0C9F">
        <w:rPr>
          <w:rFonts w:ascii="Times New Roman" w:hAnsi="Times New Roman"/>
          <w:sz w:val="24"/>
          <w:szCs w:val="24"/>
        </w:rPr>
        <w:t>12.2.</w:t>
      </w:r>
      <w:r w:rsidRPr="00BB0C9F">
        <w:rPr>
          <w:rFonts w:ascii="Times New Roman" w:hAnsi="Times New Roman"/>
          <w:sz w:val="24"/>
          <w:szCs w:val="24"/>
        </w:rPr>
        <w:tab/>
        <w:t>Жодна зі Сторін не має права передавати свої права і зобов'язання за даним Договором  третім особам.</w:t>
      </w:r>
    </w:p>
    <w:p w14:paraId="2A2570B3" w14:textId="77777777" w:rsidR="00780F68" w:rsidRPr="00BB0C9F" w:rsidRDefault="00780F68" w:rsidP="00780F68">
      <w:pPr>
        <w:pStyle w:val="13"/>
        <w:jc w:val="both"/>
        <w:rPr>
          <w:rFonts w:ascii="Times New Roman" w:hAnsi="Times New Roman"/>
          <w:sz w:val="24"/>
          <w:szCs w:val="24"/>
        </w:rPr>
      </w:pPr>
      <w:r w:rsidRPr="00BB0C9F">
        <w:rPr>
          <w:rFonts w:ascii="Times New Roman" w:hAnsi="Times New Roman"/>
          <w:sz w:val="24"/>
          <w:szCs w:val="24"/>
        </w:rPr>
        <w:t>12.3.</w:t>
      </w:r>
      <w:r w:rsidRPr="00BB0C9F">
        <w:rPr>
          <w:rFonts w:ascii="Times New Roman" w:hAnsi="Times New Roman"/>
          <w:sz w:val="24"/>
          <w:szCs w:val="24"/>
        </w:rPr>
        <w:tab/>
        <w:t xml:space="preserve">Повідомлення, які надсилаються при виконанні умов Договору, мають бути вчинені  у письмовій формі і вважатимуться переданими належним чином, якщо вони відправлені рекомендованим листом, або доставлені іншим способом, погодженим Сторонами. </w:t>
      </w:r>
    </w:p>
    <w:p w14:paraId="79613B38" w14:textId="77777777" w:rsidR="00780F68" w:rsidRPr="00BB0C9F" w:rsidRDefault="00780F68" w:rsidP="00780F68">
      <w:pPr>
        <w:pStyle w:val="13"/>
        <w:jc w:val="both"/>
        <w:rPr>
          <w:rFonts w:ascii="Times New Roman" w:hAnsi="Times New Roman"/>
          <w:sz w:val="24"/>
          <w:szCs w:val="24"/>
        </w:rPr>
      </w:pPr>
      <w:r w:rsidRPr="00BB0C9F">
        <w:rPr>
          <w:rFonts w:ascii="Times New Roman" w:hAnsi="Times New Roman"/>
          <w:sz w:val="24"/>
          <w:szCs w:val="24"/>
        </w:rPr>
        <w:t>12.4.</w:t>
      </w:r>
      <w:r w:rsidRPr="00BB0C9F">
        <w:rPr>
          <w:rFonts w:ascii="Times New Roman" w:hAnsi="Times New Roman"/>
          <w:sz w:val="24"/>
          <w:szCs w:val="24"/>
        </w:rPr>
        <w:tab/>
        <w:t>Всі Додатки до цього Договору є його невід'ємною частиною.</w:t>
      </w:r>
    </w:p>
    <w:p w14:paraId="2229DC64" w14:textId="77777777" w:rsidR="00780F68" w:rsidRPr="00BB0C9F" w:rsidRDefault="00780F68" w:rsidP="00780F68">
      <w:pPr>
        <w:pStyle w:val="13"/>
        <w:jc w:val="both"/>
        <w:rPr>
          <w:rFonts w:ascii="Times New Roman" w:hAnsi="Times New Roman"/>
          <w:sz w:val="24"/>
          <w:szCs w:val="24"/>
        </w:rPr>
      </w:pPr>
      <w:r w:rsidRPr="00BB0C9F">
        <w:rPr>
          <w:rFonts w:ascii="Times New Roman" w:hAnsi="Times New Roman"/>
          <w:sz w:val="24"/>
          <w:szCs w:val="24"/>
        </w:rPr>
        <w:lastRenderedPageBreak/>
        <w:t>12.5.</w:t>
      </w:r>
      <w:r w:rsidRPr="00BB0C9F">
        <w:rPr>
          <w:rFonts w:ascii="Times New Roman" w:hAnsi="Times New Roman"/>
          <w:sz w:val="24"/>
          <w:szCs w:val="24"/>
        </w:rPr>
        <w:tab/>
        <w:t>З метою забезпечення виконання умов Договору представники Сторін, що підписали Договір, його підписанням надають згоду на обробку відповідно до Закону України «Про захист персональних даних» своїх персональних даних, які вказані у Договорі, виключно з метою здійснення Сторонами своїх прав та обов’язків в рамках даного Договору.</w:t>
      </w:r>
    </w:p>
    <w:p w14:paraId="3AF8A459" w14:textId="77777777" w:rsidR="00780F68" w:rsidRPr="00BB0C9F" w:rsidRDefault="00780F68" w:rsidP="00780F68">
      <w:pPr>
        <w:pStyle w:val="13"/>
        <w:jc w:val="both"/>
        <w:rPr>
          <w:rFonts w:ascii="Times New Roman" w:hAnsi="Times New Roman"/>
          <w:sz w:val="24"/>
          <w:szCs w:val="24"/>
        </w:rPr>
      </w:pPr>
    </w:p>
    <w:p w14:paraId="6FC5B0C3" w14:textId="77777777" w:rsidR="00780F68" w:rsidRPr="00BB0C9F" w:rsidRDefault="00780F68" w:rsidP="00780F68">
      <w:pPr>
        <w:spacing w:after="0" w:line="240" w:lineRule="auto"/>
        <w:ind w:firstLine="720"/>
        <w:jc w:val="center"/>
        <w:rPr>
          <w:rFonts w:ascii="Times New Roman" w:hAnsi="Times New Roman"/>
          <w:b/>
          <w:snapToGrid w:val="0"/>
          <w:sz w:val="24"/>
          <w:szCs w:val="24"/>
        </w:rPr>
      </w:pPr>
      <w:r w:rsidRPr="00BB0C9F">
        <w:rPr>
          <w:rFonts w:ascii="Times New Roman" w:hAnsi="Times New Roman"/>
          <w:b/>
          <w:snapToGrid w:val="0"/>
          <w:sz w:val="24"/>
          <w:szCs w:val="24"/>
        </w:rPr>
        <w:t>13. Порядок укладення Договору та внесення змін</w:t>
      </w:r>
    </w:p>
    <w:p w14:paraId="0E1B1F28" w14:textId="77777777" w:rsidR="00780F68" w:rsidRPr="00BB0C9F" w:rsidRDefault="00780F68" w:rsidP="00780F68">
      <w:pPr>
        <w:spacing w:after="0" w:line="240" w:lineRule="auto"/>
        <w:ind w:firstLine="720"/>
        <w:jc w:val="center"/>
        <w:rPr>
          <w:rFonts w:ascii="Times New Roman" w:hAnsi="Times New Roman"/>
          <w:b/>
          <w:snapToGrid w:val="0"/>
          <w:sz w:val="24"/>
          <w:szCs w:val="24"/>
        </w:rPr>
      </w:pPr>
    </w:p>
    <w:p w14:paraId="4186EDD0" w14:textId="77777777" w:rsidR="00780F68" w:rsidRPr="00BB0C9F" w:rsidRDefault="00780F68" w:rsidP="00780F68">
      <w:pPr>
        <w:shd w:val="clear" w:color="auto" w:fill="FFFFFF"/>
        <w:spacing w:after="0" w:line="240" w:lineRule="auto"/>
        <w:jc w:val="both"/>
        <w:rPr>
          <w:rFonts w:ascii="Times New Roman" w:hAnsi="Times New Roman"/>
          <w:color w:val="000000"/>
          <w:sz w:val="24"/>
          <w:szCs w:val="24"/>
        </w:rPr>
      </w:pPr>
      <w:r w:rsidRPr="00BB0C9F">
        <w:rPr>
          <w:rFonts w:ascii="Times New Roman" w:hAnsi="Times New Roman"/>
          <w:sz w:val="24"/>
          <w:szCs w:val="24"/>
        </w:rPr>
        <w:t>13.1.</w:t>
      </w:r>
      <w:r w:rsidRPr="00BB0C9F">
        <w:rPr>
          <w:rFonts w:ascii="Times New Roman" w:hAnsi="Times New Roman"/>
          <w:sz w:val="24"/>
          <w:szCs w:val="24"/>
        </w:rPr>
        <w:tab/>
        <w:t xml:space="preserve">Постачальник підтверджує, що має всі чинні реєстраційні та дозвільні документи на здійснення господарської діяльності та необхідні кваліфікаційні характеристики для виконання цього </w:t>
      </w:r>
      <w:r w:rsidRPr="00BB0C9F">
        <w:rPr>
          <w:rFonts w:ascii="Times New Roman" w:hAnsi="Times New Roman"/>
          <w:color w:val="000000"/>
          <w:sz w:val="24"/>
          <w:szCs w:val="24"/>
        </w:rPr>
        <w:t xml:space="preserve">Договору. </w:t>
      </w:r>
    </w:p>
    <w:p w14:paraId="705E2BD0" w14:textId="77777777" w:rsidR="00780F68" w:rsidRPr="00BB0C9F" w:rsidRDefault="00780F68" w:rsidP="00780F68">
      <w:pPr>
        <w:shd w:val="clear" w:color="auto" w:fill="FFFFFF"/>
        <w:spacing w:after="0" w:line="240" w:lineRule="auto"/>
        <w:jc w:val="both"/>
        <w:rPr>
          <w:rFonts w:ascii="Times New Roman" w:hAnsi="Times New Roman"/>
          <w:color w:val="000000"/>
          <w:sz w:val="24"/>
          <w:szCs w:val="24"/>
        </w:rPr>
      </w:pPr>
      <w:r w:rsidRPr="00BB0C9F">
        <w:rPr>
          <w:rFonts w:ascii="Times New Roman" w:hAnsi="Times New Roman"/>
          <w:color w:val="000000"/>
          <w:sz w:val="24"/>
          <w:szCs w:val="24"/>
        </w:rPr>
        <w:t>13.2.</w:t>
      </w:r>
      <w:r w:rsidRPr="00BB0C9F">
        <w:rPr>
          <w:rFonts w:ascii="Times New Roman" w:hAnsi="Times New Roman"/>
          <w:color w:val="000000"/>
          <w:sz w:val="24"/>
          <w:szCs w:val="24"/>
        </w:rPr>
        <w:tab/>
        <w:t xml:space="preserve">Після оприлюднення повідомлення про намір укласти договір, Постачальник підписує Договір зі свого боку та передає його на підписання Покупцю. Постачальник під час укладення Договору (разом із підписаним </w:t>
      </w:r>
      <w:proofErr w:type="spellStart"/>
      <w:r w:rsidRPr="00BB0C9F">
        <w:rPr>
          <w:rFonts w:ascii="Times New Roman" w:hAnsi="Times New Roman"/>
          <w:color w:val="000000"/>
          <w:sz w:val="24"/>
          <w:szCs w:val="24"/>
        </w:rPr>
        <w:t>Договор</w:t>
      </w:r>
      <w:proofErr w:type="spellEnd"/>
      <w:r w:rsidRPr="00BB0C9F">
        <w:rPr>
          <w:rFonts w:ascii="Times New Roman" w:hAnsi="Times New Roman"/>
          <w:color w:val="000000"/>
          <w:sz w:val="24"/>
          <w:szCs w:val="24"/>
          <w:lang w:val="ru-RU"/>
        </w:rPr>
        <w:t>ом</w:t>
      </w:r>
      <w:r w:rsidRPr="00BB0C9F">
        <w:rPr>
          <w:rFonts w:ascii="Times New Roman" w:hAnsi="Times New Roman"/>
          <w:color w:val="000000"/>
          <w:sz w:val="24"/>
          <w:szCs w:val="24"/>
        </w:rPr>
        <w:t>) зобов’язується передати Покупцю завірені власною печаткою копії наступних документів, які стають невід’ємною частиною Договору та зберігаються у Покупця:</w:t>
      </w:r>
    </w:p>
    <w:p w14:paraId="67C3AFF0" w14:textId="77777777" w:rsidR="00780F68" w:rsidRPr="00BB0C9F" w:rsidRDefault="00780F68" w:rsidP="00780F68">
      <w:pPr>
        <w:pStyle w:val="af4"/>
        <w:rPr>
          <w:rFonts w:ascii="Times New Roman" w:hAnsi="Times New Roman"/>
          <w:sz w:val="24"/>
          <w:szCs w:val="24"/>
          <w:lang w:val="uk-UA"/>
        </w:rPr>
      </w:pPr>
      <w:r w:rsidRPr="00386EB5">
        <w:rPr>
          <w:rFonts w:ascii="Times New Roman" w:hAnsi="Times New Roman"/>
          <w:color w:val="000000"/>
          <w:sz w:val="24"/>
          <w:szCs w:val="24"/>
          <w:lang w:val="uk-UA"/>
        </w:rPr>
        <w:t>-</w:t>
      </w:r>
      <w:r w:rsidRPr="00BB0C9F">
        <w:rPr>
          <w:rFonts w:ascii="Times New Roman" w:hAnsi="Times New Roman"/>
          <w:sz w:val="24"/>
          <w:szCs w:val="24"/>
          <w:lang w:val="uk-UA"/>
        </w:rPr>
        <w:t xml:space="preserve"> сертифікат відповідності товару (в разі зазначення товару в переліку продукції, що підлягає обов`язковій сертифікації в Україні);</w:t>
      </w:r>
    </w:p>
    <w:p w14:paraId="5941813F" w14:textId="77777777" w:rsidR="00780F68" w:rsidRPr="00BB0C9F" w:rsidRDefault="00780F68" w:rsidP="00780F68">
      <w:pPr>
        <w:shd w:val="clear" w:color="auto" w:fill="FFFFFF"/>
        <w:spacing w:after="0" w:line="240" w:lineRule="auto"/>
        <w:jc w:val="both"/>
        <w:rPr>
          <w:rFonts w:ascii="Times New Roman" w:hAnsi="Times New Roman"/>
          <w:sz w:val="24"/>
          <w:szCs w:val="24"/>
        </w:rPr>
      </w:pPr>
      <w:r w:rsidRPr="00BB0C9F">
        <w:rPr>
          <w:rFonts w:ascii="Times New Roman" w:hAnsi="Times New Roman"/>
          <w:sz w:val="24"/>
          <w:szCs w:val="24"/>
        </w:rPr>
        <w:t>- паспорт або сертифікат якості підприємства-виробника та/або експлуатаційні документи, що входять до комплекту постачання виробників.</w:t>
      </w:r>
    </w:p>
    <w:p w14:paraId="41083FC7" w14:textId="77777777" w:rsidR="00780F68" w:rsidRPr="00BB0C9F" w:rsidRDefault="00780F68" w:rsidP="00780F68">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BB0C9F">
        <w:rPr>
          <w:rFonts w:ascii="Times New Roman" w:hAnsi="Times New Roman"/>
          <w:color w:val="000000"/>
          <w:sz w:val="24"/>
          <w:szCs w:val="24"/>
        </w:rPr>
        <w:t>У випадку невиконання Постачальником умов даного пункту (ненадання підписаного Договору та всіх перелічених документів у строк, визначений законом), Покупець кваліфікує такі дії як не</w:t>
      </w:r>
      <w:r>
        <w:rPr>
          <w:rFonts w:ascii="Times New Roman" w:hAnsi="Times New Roman"/>
          <w:color w:val="000000"/>
          <w:sz w:val="24"/>
          <w:szCs w:val="24"/>
        </w:rPr>
        <w:t xml:space="preserve"> </w:t>
      </w:r>
      <w:r w:rsidRPr="00BB0C9F">
        <w:rPr>
          <w:rFonts w:ascii="Times New Roman" w:hAnsi="Times New Roman"/>
          <w:color w:val="000000"/>
          <w:sz w:val="24"/>
          <w:szCs w:val="24"/>
        </w:rPr>
        <w:t>укладення договору про закупівлю з вини учасника – згідно положень ч. 3 статті 32 Закону України «Про публічні закупівлі», внаслідок чого Покупець відхиляє тендерну пропозицію Постачальника та визначає переможця серед тих учасників, строк дії тендерної пропозиції яких ще не минув.</w:t>
      </w:r>
    </w:p>
    <w:p w14:paraId="748392BA" w14:textId="77777777" w:rsidR="00780F68" w:rsidRPr="00BB0C9F" w:rsidRDefault="00780F68" w:rsidP="00780F68">
      <w:pPr>
        <w:spacing w:after="0" w:line="240" w:lineRule="auto"/>
        <w:jc w:val="both"/>
        <w:rPr>
          <w:rFonts w:ascii="Times New Roman" w:hAnsi="Times New Roman"/>
          <w:color w:val="000000"/>
          <w:sz w:val="24"/>
          <w:szCs w:val="24"/>
        </w:rPr>
      </w:pPr>
      <w:r w:rsidRPr="00BB0C9F">
        <w:rPr>
          <w:rFonts w:ascii="Times New Roman" w:hAnsi="Times New Roman"/>
          <w:color w:val="000000"/>
          <w:sz w:val="24"/>
          <w:szCs w:val="24"/>
        </w:rPr>
        <w:t>13.2.1. До Договору можуть вноситись зміни або доповнення за взаємною згодою Сторін шляхом підписання додаткової угоди, з урахуванням обмежень, передбачених ст. 36 Закону України «Про публічні закупівлі».</w:t>
      </w:r>
    </w:p>
    <w:p w14:paraId="76A0D6D0" w14:textId="77777777" w:rsidR="00780F68" w:rsidRPr="00BB0C9F" w:rsidRDefault="00780F68" w:rsidP="00780F68">
      <w:pPr>
        <w:spacing w:after="0" w:line="240" w:lineRule="auto"/>
        <w:jc w:val="both"/>
        <w:rPr>
          <w:rFonts w:ascii="Times New Roman" w:hAnsi="Times New Roman"/>
          <w:color w:val="000000"/>
          <w:sz w:val="24"/>
          <w:szCs w:val="24"/>
        </w:rPr>
      </w:pPr>
      <w:r w:rsidRPr="00BB0C9F">
        <w:rPr>
          <w:rFonts w:ascii="Times New Roman" w:hAnsi="Times New Roman"/>
          <w:color w:val="000000"/>
          <w:sz w:val="24"/>
          <w:szCs w:val="24"/>
        </w:rPr>
        <w:t>13.3.</w:t>
      </w:r>
      <w:r w:rsidRPr="00BB0C9F">
        <w:rPr>
          <w:rFonts w:ascii="Times New Roman" w:hAnsi="Times New Roman"/>
          <w:color w:val="000000"/>
          <w:sz w:val="24"/>
          <w:szCs w:val="24"/>
        </w:rPr>
        <w:tab/>
        <w:t xml:space="preserve">Договір укладений у 2-х примірниках (один – для Покупця і один – для Постачальника), які мають однакову юридичну силу. </w:t>
      </w:r>
    </w:p>
    <w:p w14:paraId="135DE379" w14:textId="77777777" w:rsidR="00780F68" w:rsidRPr="00BB0C9F" w:rsidRDefault="00780F68" w:rsidP="00780F68">
      <w:pPr>
        <w:spacing w:after="0" w:line="240" w:lineRule="auto"/>
        <w:jc w:val="both"/>
        <w:rPr>
          <w:rFonts w:ascii="Times New Roman" w:hAnsi="Times New Roman"/>
          <w:color w:val="000000"/>
          <w:sz w:val="24"/>
          <w:szCs w:val="24"/>
        </w:rPr>
      </w:pPr>
      <w:r w:rsidRPr="00BB0C9F">
        <w:rPr>
          <w:rFonts w:ascii="Times New Roman" w:hAnsi="Times New Roman"/>
          <w:color w:val="000000"/>
          <w:sz w:val="24"/>
          <w:szCs w:val="24"/>
        </w:rPr>
        <w:t>13.4.</w:t>
      </w:r>
      <w:r w:rsidRPr="00BB0C9F">
        <w:rPr>
          <w:rFonts w:ascii="Times New Roman" w:hAnsi="Times New Roman"/>
          <w:color w:val="000000"/>
          <w:sz w:val="24"/>
          <w:szCs w:val="24"/>
        </w:rPr>
        <w:tab/>
        <w:t>Якщо рішенням компетентного органу, який-небудь розділ або пункт Договору буде визнаний недійсним, то таке рішення не буде поширюватись на інші розділи Договору.</w:t>
      </w:r>
    </w:p>
    <w:p w14:paraId="13EC60D1" w14:textId="77777777" w:rsidR="00780F68" w:rsidRPr="00BB0C9F" w:rsidRDefault="00780F68" w:rsidP="00780F68">
      <w:pPr>
        <w:spacing w:after="0" w:line="240" w:lineRule="auto"/>
        <w:jc w:val="both"/>
        <w:rPr>
          <w:rFonts w:ascii="Times New Roman" w:hAnsi="Times New Roman"/>
          <w:sz w:val="24"/>
          <w:szCs w:val="24"/>
        </w:rPr>
      </w:pPr>
      <w:r w:rsidRPr="00BB0C9F">
        <w:rPr>
          <w:rFonts w:ascii="Times New Roman" w:hAnsi="Times New Roman"/>
          <w:color w:val="000000"/>
          <w:sz w:val="24"/>
          <w:szCs w:val="24"/>
        </w:rPr>
        <w:t>13.5.</w:t>
      </w:r>
      <w:r w:rsidRPr="00BB0C9F">
        <w:rPr>
          <w:rFonts w:ascii="Times New Roman" w:hAnsi="Times New Roman"/>
          <w:color w:val="000000"/>
          <w:sz w:val="24"/>
          <w:szCs w:val="24"/>
        </w:rPr>
        <w:tab/>
      </w:r>
      <w:r w:rsidRPr="00BB0C9F">
        <w:rPr>
          <w:rFonts w:ascii="Times New Roman" w:hAnsi="Times New Roman"/>
          <w:snapToGrid w:val="0"/>
          <w:color w:val="000000"/>
          <w:sz w:val="24"/>
          <w:szCs w:val="24"/>
        </w:rPr>
        <w:t>Підписавши цей Договір,</w:t>
      </w:r>
      <w:r w:rsidRPr="00BB0C9F">
        <w:rPr>
          <w:rFonts w:ascii="Times New Roman" w:hAnsi="Times New Roman"/>
          <w:snapToGrid w:val="0"/>
          <w:sz w:val="24"/>
          <w:szCs w:val="24"/>
        </w:rPr>
        <w:t xml:space="preserve"> Сторони підтверджують, що вони мають статус юридичних осіб /та фізичної особи-підприємця/, набутий у встановленому законодавством порядку, їх включено до єдиного державного реєстру України, вони стали на облік як платники податку на додану вартість, не перебувають в процесі ліквідації та/або реорганізації, щодо них не розпочато процедуру банкрутства. У випадку зміни будь-якої з умов, що зазначені в цьому пункті, Сторона відносно якої ці зміни виникли, повинна негайно повідомити про це іншу Сторону.</w:t>
      </w:r>
    </w:p>
    <w:p w14:paraId="6E4AECD1" w14:textId="77777777" w:rsidR="00780F68" w:rsidRPr="00BB0C9F" w:rsidRDefault="00780F68" w:rsidP="00780F68">
      <w:pPr>
        <w:pStyle w:val="13"/>
        <w:jc w:val="both"/>
        <w:rPr>
          <w:rFonts w:ascii="Times New Roman" w:hAnsi="Times New Roman"/>
          <w:sz w:val="24"/>
          <w:szCs w:val="24"/>
        </w:rPr>
      </w:pPr>
    </w:p>
    <w:p w14:paraId="4B6C0549" w14:textId="77777777" w:rsidR="00780F68" w:rsidRPr="00BB0C9F" w:rsidRDefault="00780F68" w:rsidP="00780F68">
      <w:pPr>
        <w:pStyle w:val="13"/>
        <w:jc w:val="both"/>
        <w:rPr>
          <w:rFonts w:ascii="Times New Roman" w:hAnsi="Times New Roman"/>
          <w:sz w:val="24"/>
          <w:szCs w:val="24"/>
        </w:rPr>
      </w:pPr>
    </w:p>
    <w:p w14:paraId="0A13A900" w14:textId="77777777" w:rsidR="00780F68" w:rsidRPr="00BB0C9F" w:rsidRDefault="00780F68" w:rsidP="00780F68">
      <w:pPr>
        <w:pStyle w:val="20"/>
        <w:ind w:left="0" w:firstLine="0"/>
        <w:jc w:val="center"/>
        <w:rPr>
          <w:b/>
          <w:sz w:val="24"/>
          <w:szCs w:val="24"/>
        </w:rPr>
      </w:pPr>
      <w:r w:rsidRPr="00BB0C9F">
        <w:rPr>
          <w:b/>
          <w:sz w:val="24"/>
          <w:szCs w:val="24"/>
        </w:rPr>
        <w:t>ПІДПИСИ І РЕКВІЗИТИ СТОРІН</w:t>
      </w:r>
    </w:p>
    <w:p w14:paraId="2F47128F" w14:textId="77777777" w:rsidR="00780F68" w:rsidRPr="00BB0C9F" w:rsidRDefault="00780F68" w:rsidP="00780F68">
      <w:pPr>
        <w:spacing w:after="0" w:line="240" w:lineRule="auto"/>
        <w:jc w:val="right"/>
        <w:rPr>
          <w:rFonts w:ascii="Times New Roman" w:hAnsi="Times New Roman"/>
          <w:b/>
          <w:sz w:val="24"/>
          <w:szCs w:val="24"/>
        </w:rPr>
      </w:pPr>
    </w:p>
    <w:p w14:paraId="549FBC35" w14:textId="77777777" w:rsidR="00780F68" w:rsidRDefault="00780F68" w:rsidP="00780F68">
      <w:pPr>
        <w:spacing w:after="0" w:line="240" w:lineRule="auto"/>
        <w:ind w:right="76"/>
        <w:jc w:val="center"/>
        <w:rPr>
          <w:rFonts w:ascii="Times New Roman" w:hAnsi="Times New Roman"/>
          <w:b/>
          <w:sz w:val="24"/>
          <w:szCs w:val="24"/>
        </w:rPr>
      </w:pPr>
    </w:p>
    <w:p w14:paraId="0F04294E" w14:textId="77777777" w:rsidR="00780F68" w:rsidRDefault="00780F68" w:rsidP="00780F68">
      <w:pPr>
        <w:spacing w:after="0" w:line="240" w:lineRule="auto"/>
        <w:ind w:right="76"/>
        <w:jc w:val="center"/>
        <w:rPr>
          <w:rFonts w:ascii="Times New Roman" w:hAnsi="Times New Roman"/>
          <w:b/>
          <w:sz w:val="24"/>
          <w:szCs w:val="24"/>
        </w:rPr>
      </w:pPr>
    </w:p>
    <w:p w14:paraId="2DB145F7" w14:textId="77777777" w:rsidR="00780F68" w:rsidRDefault="00780F68" w:rsidP="00780F68">
      <w:pPr>
        <w:spacing w:after="0" w:line="240" w:lineRule="auto"/>
        <w:ind w:right="76"/>
        <w:jc w:val="center"/>
        <w:rPr>
          <w:rFonts w:ascii="Times New Roman" w:hAnsi="Times New Roman"/>
          <w:b/>
          <w:sz w:val="24"/>
          <w:szCs w:val="24"/>
        </w:rPr>
      </w:pPr>
      <w:r>
        <w:rPr>
          <w:rFonts w:ascii="Times New Roman" w:hAnsi="Times New Roman"/>
          <w:b/>
          <w:sz w:val="24"/>
          <w:szCs w:val="24"/>
        </w:rPr>
        <w:t>Додаток №1</w:t>
      </w:r>
    </w:p>
    <w:p w14:paraId="04D5EA27" w14:textId="77777777" w:rsidR="00780F68" w:rsidRDefault="00780F68" w:rsidP="00780F68">
      <w:pPr>
        <w:spacing w:after="0" w:line="240" w:lineRule="auto"/>
        <w:ind w:right="76"/>
        <w:jc w:val="right"/>
        <w:rPr>
          <w:rFonts w:ascii="Times New Roman" w:hAnsi="Times New Roman"/>
          <w:bCs/>
          <w:sz w:val="24"/>
          <w:szCs w:val="24"/>
        </w:rPr>
      </w:pPr>
      <w:r>
        <w:rPr>
          <w:rFonts w:ascii="Times New Roman" w:hAnsi="Times New Roman"/>
          <w:bCs/>
          <w:sz w:val="24"/>
          <w:szCs w:val="24"/>
        </w:rPr>
        <w:t xml:space="preserve">до Договору поставки № </w:t>
      </w:r>
      <w:r>
        <w:rPr>
          <w:rFonts w:ascii="Times New Roman" w:hAnsi="Times New Roman"/>
          <w:b/>
          <w:bCs/>
          <w:sz w:val="24"/>
          <w:szCs w:val="24"/>
          <w:lang w:val="ru-RU"/>
        </w:rPr>
        <w:t>___</w:t>
      </w:r>
      <w:r>
        <w:rPr>
          <w:rFonts w:ascii="Times New Roman" w:hAnsi="Times New Roman"/>
          <w:bCs/>
          <w:sz w:val="24"/>
          <w:szCs w:val="24"/>
        </w:rPr>
        <w:t xml:space="preserve"> від </w:t>
      </w:r>
      <w:r>
        <w:rPr>
          <w:rFonts w:ascii="Times New Roman" w:hAnsi="Times New Roman"/>
          <w:sz w:val="24"/>
          <w:szCs w:val="24"/>
        </w:rPr>
        <w:t>«___» _________ 20__ р</w:t>
      </w:r>
      <w:r>
        <w:rPr>
          <w:rFonts w:ascii="Times New Roman" w:hAnsi="Times New Roman"/>
          <w:bCs/>
          <w:sz w:val="24"/>
          <w:szCs w:val="24"/>
        </w:rPr>
        <w:t>.</w:t>
      </w:r>
    </w:p>
    <w:p w14:paraId="1D849058" w14:textId="77777777" w:rsidR="00780F68" w:rsidRDefault="00780F68" w:rsidP="00780F68">
      <w:pPr>
        <w:spacing w:after="0" w:line="240" w:lineRule="auto"/>
        <w:ind w:right="76"/>
        <w:jc w:val="right"/>
        <w:rPr>
          <w:rFonts w:ascii="Times New Roman" w:hAnsi="Times New Roman"/>
          <w:bCs/>
          <w:sz w:val="24"/>
          <w:szCs w:val="24"/>
        </w:rPr>
      </w:pPr>
    </w:p>
    <w:p w14:paraId="01A23FF6" w14:textId="77777777" w:rsidR="00780F68" w:rsidRDefault="00780F68" w:rsidP="00780F68">
      <w:pPr>
        <w:spacing w:after="0" w:line="240" w:lineRule="auto"/>
        <w:ind w:right="76"/>
        <w:jc w:val="right"/>
        <w:rPr>
          <w:rFonts w:ascii="Times New Roman" w:hAnsi="Times New Roman"/>
          <w:bCs/>
          <w:sz w:val="24"/>
          <w:szCs w:val="24"/>
        </w:rPr>
      </w:pPr>
    </w:p>
    <w:p w14:paraId="487C787D" w14:textId="77777777" w:rsidR="00780F68" w:rsidRDefault="00780F68" w:rsidP="00780F68">
      <w:pPr>
        <w:spacing w:after="0" w:line="240" w:lineRule="auto"/>
        <w:ind w:right="76"/>
        <w:jc w:val="right"/>
        <w:rPr>
          <w:rFonts w:ascii="Times New Roman" w:hAnsi="Times New Roman"/>
          <w:bCs/>
          <w:sz w:val="24"/>
          <w:szCs w:val="24"/>
        </w:rPr>
      </w:pPr>
    </w:p>
    <w:p w14:paraId="6A272F1F" w14:textId="77777777" w:rsidR="00780F68" w:rsidRDefault="00780F68" w:rsidP="00780F68">
      <w:pPr>
        <w:widowControl w:val="0"/>
        <w:spacing w:after="0" w:line="240" w:lineRule="auto"/>
        <w:jc w:val="center"/>
        <w:rPr>
          <w:rFonts w:ascii="Times New Roman" w:hAnsi="Times New Roman"/>
          <w:sz w:val="24"/>
          <w:szCs w:val="24"/>
        </w:rPr>
      </w:pPr>
      <w:r>
        <w:rPr>
          <w:rFonts w:ascii="Times New Roman" w:hAnsi="Times New Roman"/>
          <w:sz w:val="24"/>
          <w:szCs w:val="24"/>
        </w:rPr>
        <w:t>СПЕЦИФІКАЦІЯ №1</w:t>
      </w:r>
    </w:p>
    <w:p w14:paraId="7C47AA26" w14:textId="77777777" w:rsidR="00780F68" w:rsidRDefault="00780F68" w:rsidP="00780F68">
      <w:pPr>
        <w:widowControl w:val="0"/>
        <w:spacing w:after="0" w:line="240" w:lineRule="auto"/>
        <w:jc w:val="right"/>
        <w:rPr>
          <w:rFonts w:ascii="Times New Roman" w:hAnsi="Times New Roman"/>
          <w:sz w:val="24"/>
          <w:szCs w:val="24"/>
        </w:rPr>
      </w:pPr>
      <w:r>
        <w:rPr>
          <w:rFonts w:ascii="Times New Roman" w:hAnsi="Times New Roman"/>
          <w:sz w:val="24"/>
          <w:szCs w:val="24"/>
        </w:rPr>
        <w:t>«___» __________ 20__ року</w:t>
      </w:r>
    </w:p>
    <w:p w14:paraId="6457779A" w14:textId="77777777" w:rsidR="00780F68" w:rsidRDefault="00780F68" w:rsidP="00780F68">
      <w:pPr>
        <w:widowControl w:val="0"/>
        <w:spacing w:after="0" w:line="240" w:lineRule="auto"/>
        <w:jc w:val="right"/>
        <w:rPr>
          <w:rFonts w:ascii="Times New Roman" w:hAnsi="Times New Roman"/>
          <w:sz w:val="24"/>
          <w:szCs w:val="24"/>
        </w:rPr>
      </w:pPr>
    </w:p>
    <w:tbl>
      <w:tblPr>
        <w:tblW w:w="9630" w:type="dxa"/>
        <w:jc w:val="center"/>
        <w:tblLayout w:type="fixed"/>
        <w:tblLook w:val="04A0" w:firstRow="1" w:lastRow="0" w:firstColumn="1" w:lastColumn="0" w:noHBand="0" w:noVBand="1"/>
      </w:tblPr>
      <w:tblGrid>
        <w:gridCol w:w="560"/>
        <w:gridCol w:w="3645"/>
        <w:gridCol w:w="907"/>
        <w:gridCol w:w="682"/>
        <w:gridCol w:w="709"/>
        <w:gridCol w:w="1563"/>
        <w:gridCol w:w="1564"/>
      </w:tblGrid>
      <w:tr w:rsidR="00780F68" w14:paraId="763ACC4F" w14:textId="77777777" w:rsidTr="00713D4A">
        <w:trPr>
          <w:trHeight w:val="20"/>
          <w:tblHeader/>
          <w:jc w:val="center"/>
        </w:trPr>
        <w:tc>
          <w:tcPr>
            <w:tcW w:w="561" w:type="dxa"/>
            <w:tcBorders>
              <w:top w:val="single" w:sz="4" w:space="0" w:color="auto"/>
              <w:left w:val="single" w:sz="4" w:space="0" w:color="auto"/>
              <w:bottom w:val="single" w:sz="4" w:space="0" w:color="auto"/>
              <w:right w:val="single" w:sz="4" w:space="0" w:color="auto"/>
            </w:tcBorders>
            <w:vAlign w:val="center"/>
            <w:hideMark/>
          </w:tcPr>
          <w:p w14:paraId="0A943C45" w14:textId="77777777" w:rsidR="00780F68" w:rsidRDefault="00780F68" w:rsidP="00713D4A">
            <w:pPr>
              <w:spacing w:after="0" w:line="240" w:lineRule="auto"/>
              <w:jc w:val="center"/>
              <w:rPr>
                <w:rFonts w:ascii="Times New Roman" w:hAnsi="Times New Roman"/>
                <w:sz w:val="24"/>
                <w:szCs w:val="24"/>
              </w:rPr>
            </w:pPr>
            <w:r>
              <w:rPr>
                <w:rFonts w:ascii="Times New Roman" w:hAnsi="Times New Roman"/>
                <w:sz w:val="24"/>
                <w:szCs w:val="24"/>
              </w:rPr>
              <w:lastRenderedPageBreak/>
              <w:t>№</w:t>
            </w:r>
          </w:p>
        </w:tc>
        <w:tc>
          <w:tcPr>
            <w:tcW w:w="4554" w:type="dxa"/>
            <w:gridSpan w:val="2"/>
            <w:tcBorders>
              <w:top w:val="single" w:sz="4" w:space="0" w:color="auto"/>
              <w:left w:val="nil"/>
              <w:bottom w:val="single" w:sz="4" w:space="0" w:color="auto"/>
              <w:right w:val="single" w:sz="4" w:space="0" w:color="auto"/>
            </w:tcBorders>
            <w:vAlign w:val="center"/>
            <w:hideMark/>
          </w:tcPr>
          <w:p w14:paraId="73D8D710" w14:textId="77777777" w:rsidR="00780F68" w:rsidRDefault="00780F68" w:rsidP="00713D4A">
            <w:pPr>
              <w:spacing w:after="0" w:line="240" w:lineRule="auto"/>
              <w:jc w:val="center"/>
              <w:rPr>
                <w:rFonts w:ascii="Times New Roman" w:hAnsi="Times New Roman"/>
                <w:sz w:val="24"/>
                <w:szCs w:val="24"/>
              </w:rPr>
            </w:pPr>
            <w:r>
              <w:rPr>
                <w:rFonts w:ascii="Times New Roman" w:hAnsi="Times New Roman"/>
                <w:sz w:val="24"/>
                <w:szCs w:val="24"/>
              </w:rPr>
              <w:t>Найменування</w:t>
            </w:r>
          </w:p>
        </w:tc>
        <w:tc>
          <w:tcPr>
            <w:tcW w:w="682" w:type="dxa"/>
            <w:tcBorders>
              <w:top w:val="single" w:sz="4" w:space="0" w:color="auto"/>
              <w:left w:val="nil"/>
              <w:bottom w:val="single" w:sz="4" w:space="0" w:color="auto"/>
              <w:right w:val="single" w:sz="4" w:space="0" w:color="auto"/>
            </w:tcBorders>
            <w:vAlign w:val="center"/>
            <w:hideMark/>
          </w:tcPr>
          <w:p w14:paraId="60BF8343" w14:textId="77777777" w:rsidR="00780F68" w:rsidRDefault="00780F68" w:rsidP="00713D4A">
            <w:pPr>
              <w:spacing w:after="0" w:line="240" w:lineRule="auto"/>
              <w:jc w:val="center"/>
              <w:rPr>
                <w:rFonts w:ascii="Times New Roman" w:hAnsi="Times New Roman"/>
                <w:sz w:val="24"/>
                <w:szCs w:val="24"/>
              </w:rPr>
            </w:pPr>
            <w:r>
              <w:rPr>
                <w:rFonts w:ascii="Times New Roman" w:hAnsi="Times New Roman"/>
                <w:sz w:val="24"/>
                <w:szCs w:val="24"/>
              </w:rPr>
              <w:t xml:space="preserve">Од. </w:t>
            </w:r>
            <w:proofErr w:type="spellStart"/>
            <w:r>
              <w:rPr>
                <w:rFonts w:ascii="Times New Roman" w:hAnsi="Times New Roman"/>
                <w:sz w:val="24"/>
                <w:szCs w:val="24"/>
              </w:rPr>
              <w:t>вим</w:t>
            </w:r>
            <w:proofErr w:type="spellEnd"/>
            <w:r>
              <w:rPr>
                <w:rFonts w:ascii="Times New Roman" w:hAnsi="Times New Roman"/>
                <w:sz w:val="24"/>
                <w:szCs w:val="24"/>
              </w:rPr>
              <w:t>.</w:t>
            </w:r>
          </w:p>
        </w:tc>
        <w:tc>
          <w:tcPr>
            <w:tcW w:w="709" w:type="dxa"/>
            <w:tcBorders>
              <w:top w:val="single" w:sz="4" w:space="0" w:color="auto"/>
              <w:left w:val="nil"/>
              <w:bottom w:val="single" w:sz="4" w:space="0" w:color="auto"/>
              <w:right w:val="single" w:sz="4" w:space="0" w:color="auto"/>
            </w:tcBorders>
            <w:vAlign w:val="center"/>
            <w:hideMark/>
          </w:tcPr>
          <w:p w14:paraId="2E1B8452" w14:textId="77777777" w:rsidR="00780F68" w:rsidRDefault="00780F68" w:rsidP="00713D4A">
            <w:pPr>
              <w:spacing w:after="0" w:line="240" w:lineRule="auto"/>
              <w:jc w:val="center"/>
              <w:rPr>
                <w:rFonts w:ascii="Times New Roman" w:hAnsi="Times New Roman"/>
                <w:sz w:val="24"/>
                <w:szCs w:val="24"/>
              </w:rPr>
            </w:pPr>
            <w:r>
              <w:rPr>
                <w:rFonts w:ascii="Times New Roman" w:hAnsi="Times New Roman"/>
                <w:sz w:val="24"/>
                <w:szCs w:val="24"/>
              </w:rPr>
              <w:t xml:space="preserve">К- </w:t>
            </w:r>
            <w:proofErr w:type="spellStart"/>
            <w:r>
              <w:rPr>
                <w:rFonts w:ascii="Times New Roman" w:hAnsi="Times New Roman"/>
                <w:sz w:val="24"/>
                <w:szCs w:val="24"/>
              </w:rPr>
              <w:t>ть</w:t>
            </w:r>
            <w:proofErr w:type="spellEnd"/>
          </w:p>
        </w:tc>
        <w:tc>
          <w:tcPr>
            <w:tcW w:w="1563" w:type="dxa"/>
            <w:tcBorders>
              <w:top w:val="single" w:sz="4" w:space="0" w:color="auto"/>
              <w:left w:val="nil"/>
              <w:bottom w:val="single" w:sz="4" w:space="0" w:color="auto"/>
              <w:right w:val="single" w:sz="4" w:space="0" w:color="auto"/>
            </w:tcBorders>
            <w:vAlign w:val="center"/>
            <w:hideMark/>
          </w:tcPr>
          <w:p w14:paraId="70B0159A" w14:textId="77777777" w:rsidR="00780F68" w:rsidRDefault="00780F68" w:rsidP="00713D4A">
            <w:pPr>
              <w:spacing w:after="0" w:line="240" w:lineRule="auto"/>
              <w:jc w:val="center"/>
              <w:rPr>
                <w:rFonts w:ascii="Times New Roman" w:hAnsi="Times New Roman"/>
                <w:sz w:val="24"/>
                <w:szCs w:val="24"/>
              </w:rPr>
            </w:pPr>
            <w:r>
              <w:rPr>
                <w:rFonts w:ascii="Times New Roman" w:hAnsi="Times New Roman"/>
                <w:sz w:val="24"/>
                <w:szCs w:val="24"/>
              </w:rPr>
              <w:t>Ціна без ПДВ, грн.</w:t>
            </w:r>
          </w:p>
        </w:tc>
        <w:tc>
          <w:tcPr>
            <w:tcW w:w="1564" w:type="dxa"/>
            <w:tcBorders>
              <w:top w:val="single" w:sz="4" w:space="0" w:color="auto"/>
              <w:left w:val="nil"/>
              <w:bottom w:val="single" w:sz="4" w:space="0" w:color="auto"/>
              <w:right w:val="single" w:sz="4" w:space="0" w:color="auto"/>
            </w:tcBorders>
            <w:vAlign w:val="center"/>
            <w:hideMark/>
          </w:tcPr>
          <w:p w14:paraId="2E39B0A7" w14:textId="77777777" w:rsidR="00780F68" w:rsidRDefault="00780F68" w:rsidP="00713D4A">
            <w:pPr>
              <w:spacing w:after="0" w:line="240" w:lineRule="auto"/>
              <w:jc w:val="center"/>
              <w:rPr>
                <w:rFonts w:ascii="Times New Roman" w:hAnsi="Times New Roman"/>
                <w:sz w:val="24"/>
                <w:szCs w:val="24"/>
              </w:rPr>
            </w:pPr>
            <w:r>
              <w:rPr>
                <w:rFonts w:ascii="Times New Roman" w:hAnsi="Times New Roman"/>
                <w:sz w:val="24"/>
                <w:szCs w:val="24"/>
              </w:rPr>
              <w:t>Сума без ПДВ, грн.</w:t>
            </w:r>
          </w:p>
        </w:tc>
      </w:tr>
      <w:tr w:rsidR="00780F68" w14:paraId="6B7A1843" w14:textId="77777777" w:rsidTr="00713D4A">
        <w:trPr>
          <w:trHeight w:val="20"/>
          <w:jc w:val="center"/>
        </w:trPr>
        <w:tc>
          <w:tcPr>
            <w:tcW w:w="561" w:type="dxa"/>
            <w:tcBorders>
              <w:top w:val="nil"/>
              <w:left w:val="single" w:sz="4" w:space="0" w:color="auto"/>
              <w:bottom w:val="single" w:sz="4" w:space="0" w:color="auto"/>
              <w:right w:val="single" w:sz="4" w:space="0" w:color="auto"/>
            </w:tcBorders>
            <w:vAlign w:val="center"/>
            <w:hideMark/>
          </w:tcPr>
          <w:p w14:paraId="48BCE424" w14:textId="77777777" w:rsidR="00780F68" w:rsidRDefault="00780F68" w:rsidP="00713D4A">
            <w:pPr>
              <w:spacing w:after="0" w:line="240" w:lineRule="auto"/>
              <w:jc w:val="center"/>
              <w:rPr>
                <w:rFonts w:ascii="Times New Roman" w:hAnsi="Times New Roman"/>
                <w:sz w:val="24"/>
                <w:szCs w:val="24"/>
              </w:rPr>
            </w:pPr>
            <w:r>
              <w:rPr>
                <w:rFonts w:ascii="Times New Roman" w:hAnsi="Times New Roman"/>
                <w:sz w:val="24"/>
                <w:szCs w:val="24"/>
              </w:rPr>
              <w:t>1</w:t>
            </w:r>
          </w:p>
        </w:tc>
        <w:tc>
          <w:tcPr>
            <w:tcW w:w="4554" w:type="dxa"/>
            <w:gridSpan w:val="2"/>
            <w:tcBorders>
              <w:top w:val="single" w:sz="4" w:space="0" w:color="auto"/>
              <w:left w:val="nil"/>
              <w:bottom w:val="single" w:sz="4" w:space="0" w:color="auto"/>
              <w:right w:val="single" w:sz="4" w:space="0" w:color="auto"/>
            </w:tcBorders>
            <w:vAlign w:val="center"/>
          </w:tcPr>
          <w:p w14:paraId="11891338" w14:textId="77777777" w:rsidR="00780F68" w:rsidRDefault="00780F68" w:rsidP="00713D4A">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14:paraId="52B31286" w14:textId="77777777" w:rsidR="00780F68" w:rsidRDefault="00780F68" w:rsidP="00713D4A">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14:paraId="3ADA8DF3" w14:textId="77777777" w:rsidR="00780F68" w:rsidRDefault="00780F68" w:rsidP="00713D4A">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14:paraId="6D847300" w14:textId="77777777" w:rsidR="00780F68" w:rsidRDefault="00780F68" w:rsidP="00713D4A">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14:paraId="0D3CAB08" w14:textId="77777777" w:rsidR="00780F68" w:rsidRDefault="00780F68" w:rsidP="00713D4A">
            <w:pPr>
              <w:spacing w:after="0" w:line="240" w:lineRule="auto"/>
              <w:jc w:val="center"/>
              <w:rPr>
                <w:rFonts w:ascii="Times New Roman" w:hAnsi="Times New Roman"/>
                <w:sz w:val="24"/>
                <w:szCs w:val="24"/>
              </w:rPr>
            </w:pPr>
          </w:p>
        </w:tc>
      </w:tr>
      <w:tr w:rsidR="00780F68" w14:paraId="29D69AE2" w14:textId="77777777" w:rsidTr="00713D4A">
        <w:trPr>
          <w:trHeight w:val="20"/>
          <w:jc w:val="center"/>
        </w:trPr>
        <w:tc>
          <w:tcPr>
            <w:tcW w:w="561" w:type="dxa"/>
            <w:tcBorders>
              <w:top w:val="nil"/>
              <w:left w:val="single" w:sz="4" w:space="0" w:color="auto"/>
              <w:bottom w:val="single" w:sz="4" w:space="0" w:color="auto"/>
              <w:right w:val="single" w:sz="4" w:space="0" w:color="auto"/>
            </w:tcBorders>
            <w:vAlign w:val="center"/>
            <w:hideMark/>
          </w:tcPr>
          <w:p w14:paraId="4601B1AF" w14:textId="77777777" w:rsidR="00780F68" w:rsidRDefault="00780F68" w:rsidP="00713D4A">
            <w:pPr>
              <w:spacing w:after="0" w:line="240" w:lineRule="auto"/>
              <w:jc w:val="center"/>
              <w:rPr>
                <w:rFonts w:ascii="Times New Roman" w:hAnsi="Times New Roman"/>
                <w:sz w:val="24"/>
                <w:szCs w:val="24"/>
              </w:rPr>
            </w:pPr>
            <w:r>
              <w:rPr>
                <w:rFonts w:ascii="Times New Roman" w:hAnsi="Times New Roman"/>
                <w:sz w:val="24"/>
                <w:szCs w:val="24"/>
              </w:rPr>
              <w:t>2</w:t>
            </w:r>
          </w:p>
        </w:tc>
        <w:tc>
          <w:tcPr>
            <w:tcW w:w="4554" w:type="dxa"/>
            <w:gridSpan w:val="2"/>
            <w:tcBorders>
              <w:top w:val="single" w:sz="4" w:space="0" w:color="auto"/>
              <w:left w:val="nil"/>
              <w:bottom w:val="single" w:sz="4" w:space="0" w:color="auto"/>
              <w:right w:val="single" w:sz="4" w:space="0" w:color="auto"/>
            </w:tcBorders>
            <w:vAlign w:val="center"/>
          </w:tcPr>
          <w:p w14:paraId="4A0A5D6A" w14:textId="77777777" w:rsidR="00780F68" w:rsidRDefault="00780F68" w:rsidP="00713D4A">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14:paraId="0AAE995B" w14:textId="77777777" w:rsidR="00780F68" w:rsidRDefault="00780F68" w:rsidP="00713D4A">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14:paraId="673DF679" w14:textId="77777777" w:rsidR="00780F68" w:rsidRDefault="00780F68" w:rsidP="00713D4A">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14:paraId="4F25658F" w14:textId="77777777" w:rsidR="00780F68" w:rsidRDefault="00780F68" w:rsidP="00713D4A">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14:paraId="68B6047A" w14:textId="77777777" w:rsidR="00780F68" w:rsidRDefault="00780F68" w:rsidP="00713D4A">
            <w:pPr>
              <w:spacing w:after="0" w:line="240" w:lineRule="auto"/>
              <w:jc w:val="center"/>
              <w:rPr>
                <w:rFonts w:ascii="Times New Roman" w:hAnsi="Times New Roman"/>
                <w:sz w:val="24"/>
                <w:szCs w:val="24"/>
              </w:rPr>
            </w:pPr>
          </w:p>
        </w:tc>
      </w:tr>
      <w:tr w:rsidR="00780F68" w14:paraId="1F3F93DF" w14:textId="77777777" w:rsidTr="00713D4A">
        <w:trPr>
          <w:trHeight w:val="20"/>
          <w:jc w:val="center"/>
        </w:trPr>
        <w:tc>
          <w:tcPr>
            <w:tcW w:w="561" w:type="dxa"/>
            <w:tcBorders>
              <w:top w:val="nil"/>
              <w:left w:val="single" w:sz="4" w:space="0" w:color="auto"/>
              <w:bottom w:val="single" w:sz="4" w:space="0" w:color="auto"/>
              <w:right w:val="single" w:sz="4" w:space="0" w:color="auto"/>
            </w:tcBorders>
            <w:vAlign w:val="center"/>
            <w:hideMark/>
          </w:tcPr>
          <w:p w14:paraId="29008C6C" w14:textId="77777777" w:rsidR="00780F68" w:rsidRDefault="00780F68" w:rsidP="00713D4A">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4554" w:type="dxa"/>
            <w:gridSpan w:val="2"/>
            <w:tcBorders>
              <w:top w:val="single" w:sz="4" w:space="0" w:color="auto"/>
              <w:left w:val="nil"/>
              <w:bottom w:val="single" w:sz="4" w:space="0" w:color="auto"/>
              <w:right w:val="single" w:sz="4" w:space="0" w:color="auto"/>
            </w:tcBorders>
            <w:vAlign w:val="center"/>
          </w:tcPr>
          <w:p w14:paraId="1517C72E" w14:textId="77777777" w:rsidR="00780F68" w:rsidRDefault="00780F68" w:rsidP="00713D4A">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14:paraId="4C40EF2D" w14:textId="77777777" w:rsidR="00780F68" w:rsidRDefault="00780F68" w:rsidP="00713D4A">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14:paraId="7224656A" w14:textId="77777777" w:rsidR="00780F68" w:rsidRDefault="00780F68" w:rsidP="00713D4A">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14:paraId="79538C10" w14:textId="77777777" w:rsidR="00780F68" w:rsidRDefault="00780F68" w:rsidP="00713D4A">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14:paraId="15314C0F" w14:textId="77777777" w:rsidR="00780F68" w:rsidRDefault="00780F68" w:rsidP="00713D4A">
            <w:pPr>
              <w:spacing w:after="0" w:line="240" w:lineRule="auto"/>
              <w:jc w:val="center"/>
              <w:rPr>
                <w:rFonts w:ascii="Times New Roman" w:hAnsi="Times New Roman"/>
                <w:sz w:val="24"/>
                <w:szCs w:val="24"/>
              </w:rPr>
            </w:pPr>
          </w:p>
        </w:tc>
      </w:tr>
      <w:tr w:rsidR="00780F68" w14:paraId="536AFEFE" w14:textId="77777777" w:rsidTr="00713D4A">
        <w:trPr>
          <w:trHeight w:val="20"/>
          <w:jc w:val="center"/>
        </w:trPr>
        <w:tc>
          <w:tcPr>
            <w:tcW w:w="561" w:type="dxa"/>
            <w:tcBorders>
              <w:top w:val="nil"/>
              <w:left w:val="single" w:sz="4" w:space="0" w:color="auto"/>
              <w:bottom w:val="single" w:sz="4" w:space="0" w:color="auto"/>
              <w:right w:val="single" w:sz="4" w:space="0" w:color="auto"/>
            </w:tcBorders>
            <w:vAlign w:val="center"/>
            <w:hideMark/>
          </w:tcPr>
          <w:p w14:paraId="6518A33B" w14:textId="77777777" w:rsidR="00780F68" w:rsidRDefault="00780F68" w:rsidP="00713D4A">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4554" w:type="dxa"/>
            <w:gridSpan w:val="2"/>
            <w:tcBorders>
              <w:top w:val="single" w:sz="4" w:space="0" w:color="auto"/>
              <w:left w:val="nil"/>
              <w:bottom w:val="single" w:sz="4" w:space="0" w:color="auto"/>
              <w:right w:val="single" w:sz="4" w:space="0" w:color="auto"/>
            </w:tcBorders>
            <w:vAlign w:val="center"/>
          </w:tcPr>
          <w:p w14:paraId="7D3B0ABC" w14:textId="77777777" w:rsidR="00780F68" w:rsidRDefault="00780F68" w:rsidP="00713D4A">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14:paraId="5D17DB9C" w14:textId="77777777" w:rsidR="00780F68" w:rsidRDefault="00780F68" w:rsidP="00713D4A">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14:paraId="7750DFB0" w14:textId="77777777" w:rsidR="00780F68" w:rsidRDefault="00780F68" w:rsidP="00713D4A">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14:paraId="74A251FA" w14:textId="77777777" w:rsidR="00780F68" w:rsidRDefault="00780F68" w:rsidP="00713D4A">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14:paraId="122FEB85" w14:textId="77777777" w:rsidR="00780F68" w:rsidRDefault="00780F68" w:rsidP="00713D4A">
            <w:pPr>
              <w:spacing w:after="0" w:line="240" w:lineRule="auto"/>
              <w:jc w:val="center"/>
              <w:rPr>
                <w:rFonts w:ascii="Times New Roman" w:hAnsi="Times New Roman"/>
                <w:sz w:val="24"/>
                <w:szCs w:val="24"/>
              </w:rPr>
            </w:pPr>
          </w:p>
        </w:tc>
      </w:tr>
      <w:tr w:rsidR="00780F68" w14:paraId="044416F3" w14:textId="77777777" w:rsidTr="00713D4A">
        <w:trPr>
          <w:trHeight w:val="20"/>
          <w:jc w:val="center"/>
        </w:trPr>
        <w:tc>
          <w:tcPr>
            <w:tcW w:w="561" w:type="dxa"/>
            <w:tcBorders>
              <w:top w:val="nil"/>
              <w:left w:val="single" w:sz="4" w:space="0" w:color="auto"/>
              <w:bottom w:val="single" w:sz="4" w:space="0" w:color="auto"/>
              <w:right w:val="single" w:sz="4" w:space="0" w:color="auto"/>
            </w:tcBorders>
            <w:vAlign w:val="center"/>
            <w:hideMark/>
          </w:tcPr>
          <w:p w14:paraId="4AC54085" w14:textId="77777777" w:rsidR="00780F68" w:rsidRDefault="00780F68" w:rsidP="00713D4A">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c>
          <w:tcPr>
            <w:tcW w:w="4554" w:type="dxa"/>
            <w:gridSpan w:val="2"/>
            <w:tcBorders>
              <w:top w:val="single" w:sz="4" w:space="0" w:color="auto"/>
              <w:left w:val="nil"/>
              <w:bottom w:val="single" w:sz="4" w:space="0" w:color="auto"/>
              <w:right w:val="single" w:sz="4" w:space="0" w:color="auto"/>
            </w:tcBorders>
            <w:vAlign w:val="center"/>
          </w:tcPr>
          <w:p w14:paraId="0C491DE3" w14:textId="77777777" w:rsidR="00780F68" w:rsidRDefault="00780F68" w:rsidP="00713D4A">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14:paraId="6C0C52B2" w14:textId="77777777" w:rsidR="00780F68" w:rsidRDefault="00780F68" w:rsidP="00713D4A">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14:paraId="2FCD7093" w14:textId="77777777" w:rsidR="00780F68" w:rsidRDefault="00780F68" w:rsidP="00713D4A">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14:paraId="77647F41" w14:textId="77777777" w:rsidR="00780F68" w:rsidRDefault="00780F68" w:rsidP="00713D4A">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14:paraId="6572E83B" w14:textId="77777777" w:rsidR="00780F68" w:rsidRDefault="00780F68" w:rsidP="00713D4A">
            <w:pPr>
              <w:spacing w:after="0" w:line="240" w:lineRule="auto"/>
              <w:jc w:val="center"/>
              <w:rPr>
                <w:rFonts w:ascii="Times New Roman" w:hAnsi="Times New Roman"/>
                <w:sz w:val="24"/>
                <w:szCs w:val="24"/>
              </w:rPr>
            </w:pPr>
          </w:p>
        </w:tc>
      </w:tr>
      <w:tr w:rsidR="00780F68" w14:paraId="22AFB7C6" w14:textId="77777777" w:rsidTr="00713D4A">
        <w:trPr>
          <w:trHeight w:val="20"/>
          <w:jc w:val="center"/>
        </w:trPr>
        <w:tc>
          <w:tcPr>
            <w:tcW w:w="561" w:type="dxa"/>
            <w:tcBorders>
              <w:top w:val="nil"/>
              <w:left w:val="single" w:sz="4" w:space="0" w:color="auto"/>
              <w:bottom w:val="single" w:sz="4" w:space="0" w:color="auto"/>
              <w:right w:val="single" w:sz="4" w:space="0" w:color="auto"/>
            </w:tcBorders>
            <w:vAlign w:val="center"/>
            <w:hideMark/>
          </w:tcPr>
          <w:p w14:paraId="433110E3" w14:textId="77777777" w:rsidR="00780F68" w:rsidRDefault="00780F68" w:rsidP="00713D4A">
            <w:pPr>
              <w:spacing w:after="0" w:line="240" w:lineRule="auto"/>
              <w:jc w:val="center"/>
              <w:rPr>
                <w:rFonts w:ascii="Times New Roman" w:hAnsi="Times New Roman"/>
                <w:sz w:val="24"/>
                <w:szCs w:val="24"/>
                <w:lang w:val="ru-RU"/>
              </w:rPr>
            </w:pPr>
            <w:r>
              <w:rPr>
                <w:rFonts w:ascii="Times New Roman" w:hAnsi="Times New Roman"/>
                <w:sz w:val="24"/>
                <w:szCs w:val="24"/>
                <w:lang w:val="ru-RU"/>
              </w:rPr>
              <w:t>6</w:t>
            </w:r>
          </w:p>
        </w:tc>
        <w:tc>
          <w:tcPr>
            <w:tcW w:w="4554" w:type="dxa"/>
            <w:gridSpan w:val="2"/>
            <w:tcBorders>
              <w:top w:val="single" w:sz="4" w:space="0" w:color="auto"/>
              <w:left w:val="nil"/>
              <w:bottom w:val="single" w:sz="4" w:space="0" w:color="auto"/>
              <w:right w:val="single" w:sz="4" w:space="0" w:color="auto"/>
            </w:tcBorders>
            <w:vAlign w:val="center"/>
          </w:tcPr>
          <w:p w14:paraId="4C61BF89" w14:textId="77777777" w:rsidR="00780F68" w:rsidRDefault="00780F68" w:rsidP="00713D4A">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14:paraId="5CFDDA43" w14:textId="77777777" w:rsidR="00780F68" w:rsidRDefault="00780F68" w:rsidP="00713D4A">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14:paraId="11AB20F9" w14:textId="77777777" w:rsidR="00780F68" w:rsidRDefault="00780F68" w:rsidP="00713D4A">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14:paraId="6D1CA1C2" w14:textId="77777777" w:rsidR="00780F68" w:rsidRDefault="00780F68" w:rsidP="00713D4A">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14:paraId="7E767D3E" w14:textId="77777777" w:rsidR="00780F68" w:rsidRDefault="00780F68" w:rsidP="00713D4A">
            <w:pPr>
              <w:spacing w:after="0" w:line="240" w:lineRule="auto"/>
              <w:jc w:val="center"/>
              <w:rPr>
                <w:rFonts w:ascii="Times New Roman" w:hAnsi="Times New Roman"/>
                <w:sz w:val="24"/>
                <w:szCs w:val="24"/>
              </w:rPr>
            </w:pPr>
          </w:p>
        </w:tc>
      </w:tr>
      <w:tr w:rsidR="00780F68" w14:paraId="62338BAA" w14:textId="77777777" w:rsidTr="00713D4A">
        <w:trPr>
          <w:trHeight w:val="20"/>
          <w:jc w:val="center"/>
        </w:trPr>
        <w:tc>
          <w:tcPr>
            <w:tcW w:w="561" w:type="dxa"/>
            <w:tcBorders>
              <w:top w:val="nil"/>
              <w:left w:val="single" w:sz="4" w:space="0" w:color="auto"/>
              <w:bottom w:val="single" w:sz="4" w:space="0" w:color="auto"/>
              <w:right w:val="single" w:sz="4" w:space="0" w:color="auto"/>
            </w:tcBorders>
            <w:vAlign w:val="center"/>
            <w:hideMark/>
          </w:tcPr>
          <w:p w14:paraId="4A29F155" w14:textId="77777777" w:rsidR="00780F68" w:rsidRDefault="00780F68" w:rsidP="00713D4A">
            <w:pPr>
              <w:spacing w:after="0" w:line="240" w:lineRule="auto"/>
              <w:jc w:val="center"/>
              <w:rPr>
                <w:rFonts w:ascii="Times New Roman" w:hAnsi="Times New Roman"/>
                <w:sz w:val="24"/>
                <w:szCs w:val="24"/>
                <w:lang w:val="ru-RU"/>
              </w:rPr>
            </w:pPr>
            <w:r>
              <w:rPr>
                <w:rFonts w:ascii="Times New Roman" w:hAnsi="Times New Roman"/>
                <w:sz w:val="24"/>
                <w:szCs w:val="24"/>
                <w:lang w:val="ru-RU"/>
              </w:rPr>
              <w:t>7</w:t>
            </w:r>
          </w:p>
        </w:tc>
        <w:tc>
          <w:tcPr>
            <w:tcW w:w="4554" w:type="dxa"/>
            <w:gridSpan w:val="2"/>
            <w:tcBorders>
              <w:top w:val="single" w:sz="4" w:space="0" w:color="auto"/>
              <w:left w:val="nil"/>
              <w:bottom w:val="single" w:sz="4" w:space="0" w:color="auto"/>
              <w:right w:val="single" w:sz="4" w:space="0" w:color="auto"/>
            </w:tcBorders>
            <w:vAlign w:val="center"/>
          </w:tcPr>
          <w:p w14:paraId="461C31E1" w14:textId="77777777" w:rsidR="00780F68" w:rsidRDefault="00780F68" w:rsidP="00713D4A">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14:paraId="42B26313" w14:textId="77777777" w:rsidR="00780F68" w:rsidRDefault="00780F68" w:rsidP="00713D4A">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14:paraId="508F9DAD" w14:textId="77777777" w:rsidR="00780F68" w:rsidRDefault="00780F68" w:rsidP="00713D4A">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14:paraId="30A0E485" w14:textId="77777777" w:rsidR="00780F68" w:rsidRDefault="00780F68" w:rsidP="00713D4A">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14:paraId="276B80A9" w14:textId="77777777" w:rsidR="00780F68" w:rsidRDefault="00780F68" w:rsidP="00713D4A">
            <w:pPr>
              <w:spacing w:after="0" w:line="240" w:lineRule="auto"/>
              <w:jc w:val="center"/>
              <w:rPr>
                <w:rFonts w:ascii="Times New Roman" w:hAnsi="Times New Roman"/>
                <w:sz w:val="24"/>
                <w:szCs w:val="24"/>
              </w:rPr>
            </w:pPr>
          </w:p>
        </w:tc>
      </w:tr>
      <w:tr w:rsidR="00780F68" w14:paraId="3FD5214C" w14:textId="77777777" w:rsidTr="00713D4A">
        <w:trPr>
          <w:trHeight w:val="20"/>
          <w:jc w:val="center"/>
        </w:trPr>
        <w:tc>
          <w:tcPr>
            <w:tcW w:w="561" w:type="dxa"/>
            <w:tcBorders>
              <w:top w:val="nil"/>
              <w:left w:val="single" w:sz="4" w:space="0" w:color="auto"/>
              <w:bottom w:val="single" w:sz="4" w:space="0" w:color="auto"/>
              <w:right w:val="single" w:sz="4" w:space="0" w:color="auto"/>
            </w:tcBorders>
            <w:vAlign w:val="center"/>
            <w:hideMark/>
          </w:tcPr>
          <w:p w14:paraId="6E81E267" w14:textId="77777777" w:rsidR="00780F68" w:rsidRDefault="00780F68" w:rsidP="00713D4A">
            <w:pPr>
              <w:spacing w:after="0" w:line="240" w:lineRule="auto"/>
              <w:jc w:val="center"/>
              <w:rPr>
                <w:rFonts w:ascii="Times New Roman" w:hAnsi="Times New Roman"/>
                <w:sz w:val="24"/>
                <w:szCs w:val="24"/>
                <w:lang w:val="ru-RU"/>
              </w:rPr>
            </w:pPr>
            <w:r>
              <w:rPr>
                <w:rFonts w:ascii="Times New Roman" w:hAnsi="Times New Roman"/>
                <w:sz w:val="24"/>
                <w:szCs w:val="24"/>
                <w:lang w:val="ru-RU"/>
              </w:rPr>
              <w:t>8</w:t>
            </w:r>
          </w:p>
        </w:tc>
        <w:tc>
          <w:tcPr>
            <w:tcW w:w="4554" w:type="dxa"/>
            <w:gridSpan w:val="2"/>
            <w:tcBorders>
              <w:top w:val="single" w:sz="4" w:space="0" w:color="auto"/>
              <w:left w:val="nil"/>
              <w:bottom w:val="single" w:sz="4" w:space="0" w:color="auto"/>
              <w:right w:val="single" w:sz="4" w:space="0" w:color="auto"/>
            </w:tcBorders>
            <w:vAlign w:val="center"/>
          </w:tcPr>
          <w:p w14:paraId="07D78DF8" w14:textId="77777777" w:rsidR="00780F68" w:rsidRDefault="00780F68" w:rsidP="00713D4A">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14:paraId="736E2301" w14:textId="77777777" w:rsidR="00780F68" w:rsidRDefault="00780F68" w:rsidP="00713D4A">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14:paraId="6341DB3E" w14:textId="77777777" w:rsidR="00780F68" w:rsidRDefault="00780F68" w:rsidP="00713D4A">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14:paraId="7084B95B" w14:textId="77777777" w:rsidR="00780F68" w:rsidRDefault="00780F68" w:rsidP="00713D4A">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14:paraId="2EC7BE1D" w14:textId="77777777" w:rsidR="00780F68" w:rsidRDefault="00780F68" w:rsidP="00713D4A">
            <w:pPr>
              <w:spacing w:after="0" w:line="240" w:lineRule="auto"/>
              <w:jc w:val="center"/>
              <w:rPr>
                <w:rFonts w:ascii="Times New Roman" w:hAnsi="Times New Roman"/>
                <w:sz w:val="24"/>
                <w:szCs w:val="24"/>
              </w:rPr>
            </w:pPr>
          </w:p>
        </w:tc>
      </w:tr>
      <w:tr w:rsidR="00780F68" w14:paraId="2A983856" w14:textId="77777777" w:rsidTr="00713D4A">
        <w:trPr>
          <w:trHeight w:val="20"/>
          <w:jc w:val="center"/>
        </w:trPr>
        <w:tc>
          <w:tcPr>
            <w:tcW w:w="561" w:type="dxa"/>
            <w:tcBorders>
              <w:top w:val="nil"/>
              <w:left w:val="single" w:sz="4" w:space="0" w:color="auto"/>
              <w:bottom w:val="single" w:sz="4" w:space="0" w:color="auto"/>
              <w:right w:val="single" w:sz="4" w:space="0" w:color="auto"/>
            </w:tcBorders>
            <w:vAlign w:val="center"/>
            <w:hideMark/>
          </w:tcPr>
          <w:p w14:paraId="6E6B3460" w14:textId="77777777" w:rsidR="00780F68" w:rsidRDefault="00780F68" w:rsidP="00713D4A">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4554" w:type="dxa"/>
            <w:gridSpan w:val="2"/>
            <w:tcBorders>
              <w:top w:val="single" w:sz="4" w:space="0" w:color="auto"/>
              <w:left w:val="nil"/>
              <w:bottom w:val="single" w:sz="4" w:space="0" w:color="auto"/>
              <w:right w:val="single" w:sz="4" w:space="0" w:color="auto"/>
            </w:tcBorders>
            <w:vAlign w:val="center"/>
          </w:tcPr>
          <w:p w14:paraId="21C549ED" w14:textId="77777777" w:rsidR="00780F68" w:rsidRDefault="00780F68" w:rsidP="00713D4A">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14:paraId="28B1D71A" w14:textId="77777777" w:rsidR="00780F68" w:rsidRDefault="00780F68" w:rsidP="00713D4A">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14:paraId="4995B74B" w14:textId="77777777" w:rsidR="00780F68" w:rsidRDefault="00780F68" w:rsidP="00713D4A">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14:paraId="0FA59097" w14:textId="77777777" w:rsidR="00780F68" w:rsidRDefault="00780F68" w:rsidP="00713D4A">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14:paraId="5DA8AA40" w14:textId="77777777" w:rsidR="00780F68" w:rsidRDefault="00780F68" w:rsidP="00713D4A">
            <w:pPr>
              <w:spacing w:after="0" w:line="240" w:lineRule="auto"/>
              <w:jc w:val="center"/>
              <w:rPr>
                <w:rFonts w:ascii="Times New Roman" w:hAnsi="Times New Roman"/>
                <w:sz w:val="24"/>
                <w:szCs w:val="24"/>
              </w:rPr>
            </w:pPr>
          </w:p>
        </w:tc>
      </w:tr>
      <w:tr w:rsidR="00780F68" w14:paraId="10F9BFFD" w14:textId="77777777" w:rsidTr="00713D4A">
        <w:trPr>
          <w:trHeight w:val="20"/>
          <w:jc w:val="center"/>
        </w:trPr>
        <w:tc>
          <w:tcPr>
            <w:tcW w:w="561" w:type="dxa"/>
            <w:tcBorders>
              <w:top w:val="nil"/>
              <w:left w:val="single" w:sz="4" w:space="0" w:color="auto"/>
              <w:bottom w:val="single" w:sz="4" w:space="0" w:color="auto"/>
              <w:right w:val="single" w:sz="4" w:space="0" w:color="auto"/>
            </w:tcBorders>
            <w:vAlign w:val="center"/>
            <w:hideMark/>
          </w:tcPr>
          <w:p w14:paraId="2CB601FA" w14:textId="77777777" w:rsidR="00780F68" w:rsidRDefault="00780F68" w:rsidP="00713D4A">
            <w:pPr>
              <w:spacing w:after="0" w:line="240" w:lineRule="auto"/>
              <w:jc w:val="center"/>
              <w:rPr>
                <w:rFonts w:ascii="Times New Roman" w:hAnsi="Times New Roman"/>
                <w:sz w:val="24"/>
                <w:szCs w:val="24"/>
                <w:lang w:val="ru-RU"/>
              </w:rPr>
            </w:pPr>
            <w:r>
              <w:rPr>
                <w:rFonts w:ascii="Times New Roman" w:hAnsi="Times New Roman"/>
                <w:sz w:val="24"/>
                <w:szCs w:val="24"/>
                <w:lang w:val="ru-RU"/>
              </w:rPr>
              <w:t>10</w:t>
            </w:r>
          </w:p>
        </w:tc>
        <w:tc>
          <w:tcPr>
            <w:tcW w:w="4554" w:type="dxa"/>
            <w:gridSpan w:val="2"/>
            <w:tcBorders>
              <w:top w:val="single" w:sz="4" w:space="0" w:color="auto"/>
              <w:left w:val="nil"/>
              <w:bottom w:val="single" w:sz="4" w:space="0" w:color="auto"/>
              <w:right w:val="single" w:sz="4" w:space="0" w:color="auto"/>
            </w:tcBorders>
            <w:vAlign w:val="center"/>
          </w:tcPr>
          <w:p w14:paraId="5D769947" w14:textId="77777777" w:rsidR="00780F68" w:rsidRDefault="00780F68" w:rsidP="00713D4A">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14:paraId="29E3213F" w14:textId="77777777" w:rsidR="00780F68" w:rsidRDefault="00780F68" w:rsidP="00713D4A">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14:paraId="097F294F" w14:textId="77777777" w:rsidR="00780F68" w:rsidRDefault="00780F68" w:rsidP="00713D4A">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14:paraId="6E6070BF" w14:textId="77777777" w:rsidR="00780F68" w:rsidRDefault="00780F68" w:rsidP="00713D4A">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14:paraId="04D2404F" w14:textId="77777777" w:rsidR="00780F68" w:rsidRDefault="00780F68" w:rsidP="00713D4A">
            <w:pPr>
              <w:spacing w:after="0" w:line="240" w:lineRule="auto"/>
              <w:jc w:val="center"/>
              <w:rPr>
                <w:rFonts w:ascii="Times New Roman" w:hAnsi="Times New Roman"/>
                <w:sz w:val="24"/>
                <w:szCs w:val="24"/>
              </w:rPr>
            </w:pPr>
          </w:p>
        </w:tc>
      </w:tr>
      <w:tr w:rsidR="00780F68" w14:paraId="3EFDC88E" w14:textId="77777777" w:rsidTr="00713D4A">
        <w:trPr>
          <w:trHeight w:val="20"/>
          <w:jc w:val="center"/>
        </w:trPr>
        <w:tc>
          <w:tcPr>
            <w:tcW w:w="561" w:type="dxa"/>
            <w:tcBorders>
              <w:top w:val="nil"/>
              <w:left w:val="single" w:sz="4" w:space="0" w:color="auto"/>
              <w:bottom w:val="single" w:sz="4" w:space="0" w:color="auto"/>
              <w:right w:val="single" w:sz="4" w:space="0" w:color="auto"/>
            </w:tcBorders>
            <w:vAlign w:val="center"/>
            <w:hideMark/>
          </w:tcPr>
          <w:p w14:paraId="5847039B" w14:textId="77777777" w:rsidR="00780F68" w:rsidRDefault="00780F68" w:rsidP="00713D4A">
            <w:pPr>
              <w:spacing w:after="0" w:line="240" w:lineRule="auto"/>
              <w:jc w:val="center"/>
              <w:rPr>
                <w:rFonts w:ascii="Times New Roman" w:hAnsi="Times New Roman"/>
                <w:sz w:val="24"/>
                <w:szCs w:val="24"/>
                <w:lang w:val="ru-RU"/>
              </w:rPr>
            </w:pPr>
            <w:r>
              <w:rPr>
                <w:rFonts w:ascii="Times New Roman" w:hAnsi="Times New Roman"/>
                <w:sz w:val="24"/>
                <w:szCs w:val="24"/>
                <w:lang w:val="ru-RU"/>
              </w:rPr>
              <w:t>11</w:t>
            </w:r>
          </w:p>
        </w:tc>
        <w:tc>
          <w:tcPr>
            <w:tcW w:w="4554" w:type="dxa"/>
            <w:gridSpan w:val="2"/>
            <w:tcBorders>
              <w:top w:val="single" w:sz="4" w:space="0" w:color="auto"/>
              <w:left w:val="nil"/>
              <w:bottom w:val="single" w:sz="4" w:space="0" w:color="auto"/>
              <w:right w:val="single" w:sz="4" w:space="0" w:color="auto"/>
            </w:tcBorders>
            <w:vAlign w:val="center"/>
          </w:tcPr>
          <w:p w14:paraId="37624214" w14:textId="77777777" w:rsidR="00780F68" w:rsidRDefault="00780F68" w:rsidP="00713D4A">
            <w:pPr>
              <w:spacing w:after="0" w:line="240" w:lineRule="auto"/>
              <w:rPr>
                <w:rFonts w:ascii="Times New Roman" w:hAnsi="Times New Roman"/>
                <w:color w:val="000000"/>
                <w:sz w:val="24"/>
                <w:szCs w:val="24"/>
              </w:rPr>
            </w:pPr>
          </w:p>
        </w:tc>
        <w:tc>
          <w:tcPr>
            <w:tcW w:w="682" w:type="dxa"/>
            <w:tcBorders>
              <w:top w:val="nil"/>
              <w:left w:val="nil"/>
              <w:bottom w:val="single" w:sz="4" w:space="0" w:color="auto"/>
              <w:right w:val="single" w:sz="4" w:space="0" w:color="auto"/>
            </w:tcBorders>
            <w:vAlign w:val="center"/>
          </w:tcPr>
          <w:p w14:paraId="4F8DBAE7" w14:textId="77777777" w:rsidR="00780F68" w:rsidRDefault="00780F68" w:rsidP="00713D4A">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vAlign w:val="center"/>
          </w:tcPr>
          <w:p w14:paraId="0B480E42" w14:textId="77777777" w:rsidR="00780F68" w:rsidRDefault="00780F68" w:rsidP="00713D4A">
            <w:pPr>
              <w:spacing w:after="0" w:line="240" w:lineRule="auto"/>
              <w:jc w:val="center"/>
              <w:rPr>
                <w:rFonts w:ascii="Times New Roman" w:hAnsi="Times New Roman"/>
                <w:color w:val="000000"/>
                <w:sz w:val="24"/>
                <w:szCs w:val="24"/>
              </w:rPr>
            </w:pPr>
          </w:p>
        </w:tc>
        <w:tc>
          <w:tcPr>
            <w:tcW w:w="1563" w:type="dxa"/>
            <w:tcBorders>
              <w:top w:val="nil"/>
              <w:left w:val="nil"/>
              <w:bottom w:val="single" w:sz="4" w:space="0" w:color="auto"/>
              <w:right w:val="single" w:sz="4" w:space="0" w:color="auto"/>
            </w:tcBorders>
            <w:vAlign w:val="center"/>
          </w:tcPr>
          <w:p w14:paraId="6657A163" w14:textId="77777777" w:rsidR="00780F68" w:rsidRDefault="00780F68" w:rsidP="00713D4A">
            <w:pPr>
              <w:spacing w:after="0" w:line="240" w:lineRule="auto"/>
              <w:jc w:val="center"/>
              <w:rPr>
                <w:rFonts w:ascii="Times New Roman" w:hAnsi="Times New Roman"/>
                <w:sz w:val="24"/>
                <w:szCs w:val="24"/>
              </w:rPr>
            </w:pPr>
          </w:p>
        </w:tc>
        <w:tc>
          <w:tcPr>
            <w:tcW w:w="1564" w:type="dxa"/>
            <w:tcBorders>
              <w:top w:val="nil"/>
              <w:left w:val="nil"/>
              <w:bottom w:val="single" w:sz="4" w:space="0" w:color="auto"/>
              <w:right w:val="single" w:sz="4" w:space="0" w:color="auto"/>
            </w:tcBorders>
            <w:vAlign w:val="center"/>
          </w:tcPr>
          <w:p w14:paraId="4AD741A2" w14:textId="77777777" w:rsidR="00780F68" w:rsidRDefault="00780F68" w:rsidP="00713D4A">
            <w:pPr>
              <w:spacing w:after="0" w:line="240" w:lineRule="auto"/>
              <w:jc w:val="center"/>
              <w:rPr>
                <w:rFonts w:ascii="Times New Roman" w:hAnsi="Times New Roman"/>
                <w:sz w:val="24"/>
                <w:szCs w:val="24"/>
              </w:rPr>
            </w:pPr>
          </w:p>
        </w:tc>
      </w:tr>
      <w:tr w:rsidR="00780F68" w14:paraId="4C7034ED" w14:textId="77777777" w:rsidTr="00713D4A">
        <w:trPr>
          <w:trHeight w:val="20"/>
          <w:jc w:val="center"/>
        </w:trPr>
        <w:tc>
          <w:tcPr>
            <w:tcW w:w="561" w:type="dxa"/>
            <w:noWrap/>
            <w:vAlign w:val="center"/>
          </w:tcPr>
          <w:p w14:paraId="2903CE39" w14:textId="77777777" w:rsidR="00780F68" w:rsidRDefault="00780F68" w:rsidP="00713D4A">
            <w:pPr>
              <w:spacing w:after="0" w:line="240" w:lineRule="auto"/>
              <w:jc w:val="center"/>
              <w:rPr>
                <w:rFonts w:ascii="Times New Roman" w:hAnsi="Times New Roman"/>
                <w:sz w:val="24"/>
                <w:szCs w:val="24"/>
              </w:rPr>
            </w:pPr>
          </w:p>
        </w:tc>
        <w:tc>
          <w:tcPr>
            <w:tcW w:w="3647" w:type="dxa"/>
            <w:noWrap/>
            <w:vAlign w:val="center"/>
          </w:tcPr>
          <w:p w14:paraId="120B23FF" w14:textId="77777777" w:rsidR="00780F68" w:rsidRDefault="00780F68" w:rsidP="00713D4A">
            <w:pPr>
              <w:spacing w:after="0" w:line="240" w:lineRule="auto"/>
              <w:jc w:val="center"/>
              <w:rPr>
                <w:rFonts w:ascii="Times New Roman" w:hAnsi="Times New Roman"/>
                <w:sz w:val="24"/>
                <w:szCs w:val="24"/>
              </w:rPr>
            </w:pPr>
          </w:p>
        </w:tc>
        <w:tc>
          <w:tcPr>
            <w:tcW w:w="1589" w:type="dxa"/>
            <w:gridSpan w:val="2"/>
            <w:tcBorders>
              <w:top w:val="single" w:sz="4" w:space="0" w:color="auto"/>
              <w:left w:val="nil"/>
              <w:bottom w:val="nil"/>
              <w:right w:val="nil"/>
            </w:tcBorders>
            <w:noWrap/>
            <w:vAlign w:val="center"/>
          </w:tcPr>
          <w:p w14:paraId="5070A575" w14:textId="77777777" w:rsidR="00780F68" w:rsidRDefault="00780F68" w:rsidP="00713D4A">
            <w:pPr>
              <w:spacing w:after="0" w:line="240" w:lineRule="auto"/>
              <w:jc w:val="center"/>
              <w:rPr>
                <w:rFonts w:ascii="Times New Roman" w:hAnsi="Times New Roman"/>
                <w:sz w:val="24"/>
                <w:szCs w:val="24"/>
              </w:rPr>
            </w:pPr>
          </w:p>
        </w:tc>
        <w:tc>
          <w:tcPr>
            <w:tcW w:w="2272" w:type="dxa"/>
            <w:gridSpan w:val="2"/>
            <w:tcBorders>
              <w:top w:val="nil"/>
              <w:left w:val="single" w:sz="4" w:space="0" w:color="auto"/>
              <w:bottom w:val="single" w:sz="4" w:space="0" w:color="auto"/>
              <w:right w:val="single" w:sz="4" w:space="0" w:color="auto"/>
            </w:tcBorders>
            <w:noWrap/>
            <w:vAlign w:val="center"/>
            <w:hideMark/>
          </w:tcPr>
          <w:p w14:paraId="0C885FB6" w14:textId="77777777" w:rsidR="00780F68" w:rsidRDefault="00780F68" w:rsidP="00713D4A">
            <w:pPr>
              <w:spacing w:after="0" w:line="240" w:lineRule="auto"/>
              <w:jc w:val="center"/>
              <w:rPr>
                <w:rFonts w:ascii="Times New Roman" w:hAnsi="Times New Roman"/>
                <w:sz w:val="24"/>
                <w:szCs w:val="24"/>
              </w:rPr>
            </w:pPr>
            <w:r>
              <w:rPr>
                <w:rFonts w:ascii="Times New Roman" w:hAnsi="Times New Roman"/>
                <w:sz w:val="24"/>
                <w:szCs w:val="24"/>
              </w:rPr>
              <w:t>Сума без ПДВ, грн.</w:t>
            </w:r>
          </w:p>
        </w:tc>
        <w:tc>
          <w:tcPr>
            <w:tcW w:w="1564" w:type="dxa"/>
            <w:tcBorders>
              <w:top w:val="single" w:sz="4" w:space="0" w:color="auto"/>
              <w:left w:val="nil"/>
              <w:bottom w:val="single" w:sz="4" w:space="0" w:color="auto"/>
              <w:right w:val="single" w:sz="4" w:space="0" w:color="auto"/>
            </w:tcBorders>
            <w:noWrap/>
            <w:vAlign w:val="center"/>
          </w:tcPr>
          <w:p w14:paraId="66CC734D" w14:textId="77777777" w:rsidR="00780F68" w:rsidRDefault="00780F68" w:rsidP="00713D4A">
            <w:pPr>
              <w:spacing w:after="0" w:line="240" w:lineRule="auto"/>
              <w:jc w:val="center"/>
              <w:rPr>
                <w:rFonts w:ascii="Times New Roman" w:hAnsi="Times New Roman"/>
                <w:b/>
                <w:bCs/>
                <w:color w:val="000000"/>
                <w:sz w:val="24"/>
                <w:szCs w:val="24"/>
              </w:rPr>
            </w:pPr>
          </w:p>
        </w:tc>
      </w:tr>
      <w:tr w:rsidR="00780F68" w14:paraId="2B918B69" w14:textId="77777777" w:rsidTr="00713D4A">
        <w:trPr>
          <w:trHeight w:val="20"/>
          <w:jc w:val="center"/>
        </w:trPr>
        <w:tc>
          <w:tcPr>
            <w:tcW w:w="561" w:type="dxa"/>
            <w:noWrap/>
            <w:vAlign w:val="center"/>
          </w:tcPr>
          <w:p w14:paraId="07AB4DC7" w14:textId="77777777" w:rsidR="00780F68" w:rsidRDefault="00780F68" w:rsidP="00713D4A">
            <w:pPr>
              <w:spacing w:after="0" w:line="240" w:lineRule="auto"/>
              <w:jc w:val="center"/>
              <w:rPr>
                <w:rFonts w:ascii="Times New Roman" w:hAnsi="Times New Roman"/>
                <w:sz w:val="24"/>
                <w:szCs w:val="24"/>
              </w:rPr>
            </w:pPr>
          </w:p>
        </w:tc>
        <w:tc>
          <w:tcPr>
            <w:tcW w:w="3647" w:type="dxa"/>
            <w:noWrap/>
            <w:vAlign w:val="center"/>
          </w:tcPr>
          <w:p w14:paraId="51D3916D" w14:textId="77777777" w:rsidR="00780F68" w:rsidRDefault="00780F68" w:rsidP="00713D4A">
            <w:pPr>
              <w:spacing w:after="0" w:line="240" w:lineRule="auto"/>
              <w:jc w:val="center"/>
              <w:rPr>
                <w:rFonts w:ascii="Times New Roman" w:hAnsi="Times New Roman"/>
                <w:sz w:val="24"/>
                <w:szCs w:val="24"/>
              </w:rPr>
            </w:pPr>
          </w:p>
        </w:tc>
        <w:tc>
          <w:tcPr>
            <w:tcW w:w="1589" w:type="dxa"/>
            <w:gridSpan w:val="2"/>
            <w:noWrap/>
            <w:vAlign w:val="center"/>
          </w:tcPr>
          <w:p w14:paraId="3C7EDD09" w14:textId="77777777" w:rsidR="00780F68" w:rsidRDefault="00780F68" w:rsidP="00713D4A">
            <w:pPr>
              <w:spacing w:after="0" w:line="240" w:lineRule="auto"/>
              <w:jc w:val="center"/>
              <w:rPr>
                <w:rFonts w:ascii="Times New Roman" w:hAnsi="Times New Roman"/>
                <w:sz w:val="24"/>
                <w:szCs w:val="24"/>
              </w:rPr>
            </w:pPr>
          </w:p>
        </w:tc>
        <w:tc>
          <w:tcPr>
            <w:tcW w:w="2272" w:type="dxa"/>
            <w:gridSpan w:val="2"/>
            <w:tcBorders>
              <w:top w:val="nil"/>
              <w:left w:val="single" w:sz="4" w:space="0" w:color="auto"/>
              <w:bottom w:val="single" w:sz="4" w:space="0" w:color="auto"/>
              <w:right w:val="single" w:sz="4" w:space="0" w:color="auto"/>
            </w:tcBorders>
            <w:noWrap/>
            <w:vAlign w:val="center"/>
            <w:hideMark/>
          </w:tcPr>
          <w:p w14:paraId="69F28553" w14:textId="77777777" w:rsidR="00780F68" w:rsidRDefault="00780F68" w:rsidP="00713D4A">
            <w:pPr>
              <w:spacing w:after="0" w:line="240" w:lineRule="auto"/>
              <w:jc w:val="center"/>
              <w:rPr>
                <w:rFonts w:ascii="Times New Roman" w:hAnsi="Times New Roman"/>
                <w:sz w:val="24"/>
                <w:szCs w:val="24"/>
              </w:rPr>
            </w:pPr>
            <w:r>
              <w:rPr>
                <w:rFonts w:ascii="Times New Roman" w:hAnsi="Times New Roman"/>
                <w:sz w:val="24"/>
                <w:szCs w:val="24"/>
              </w:rPr>
              <w:t>ПДВ 20%</w:t>
            </w:r>
          </w:p>
        </w:tc>
        <w:tc>
          <w:tcPr>
            <w:tcW w:w="1564" w:type="dxa"/>
            <w:tcBorders>
              <w:top w:val="single" w:sz="4" w:space="0" w:color="auto"/>
              <w:left w:val="nil"/>
              <w:bottom w:val="single" w:sz="4" w:space="0" w:color="auto"/>
              <w:right w:val="single" w:sz="4" w:space="0" w:color="auto"/>
            </w:tcBorders>
            <w:noWrap/>
            <w:vAlign w:val="center"/>
          </w:tcPr>
          <w:p w14:paraId="17F19FF0" w14:textId="77777777" w:rsidR="00780F68" w:rsidRDefault="00780F68" w:rsidP="00713D4A">
            <w:pPr>
              <w:spacing w:after="0" w:line="240" w:lineRule="auto"/>
              <w:jc w:val="center"/>
              <w:rPr>
                <w:rFonts w:ascii="Times New Roman" w:hAnsi="Times New Roman"/>
                <w:b/>
                <w:bCs/>
                <w:color w:val="000000"/>
                <w:sz w:val="24"/>
                <w:szCs w:val="24"/>
                <w:lang w:val="ru-RU"/>
              </w:rPr>
            </w:pPr>
          </w:p>
        </w:tc>
      </w:tr>
      <w:tr w:rsidR="00780F68" w14:paraId="66A0DB3D" w14:textId="77777777" w:rsidTr="00713D4A">
        <w:trPr>
          <w:trHeight w:val="20"/>
          <w:jc w:val="center"/>
        </w:trPr>
        <w:tc>
          <w:tcPr>
            <w:tcW w:w="561" w:type="dxa"/>
            <w:noWrap/>
            <w:vAlign w:val="center"/>
          </w:tcPr>
          <w:p w14:paraId="099E1117" w14:textId="77777777" w:rsidR="00780F68" w:rsidRDefault="00780F68" w:rsidP="00713D4A">
            <w:pPr>
              <w:spacing w:after="0" w:line="240" w:lineRule="auto"/>
              <w:jc w:val="center"/>
              <w:rPr>
                <w:rFonts w:ascii="Times New Roman" w:hAnsi="Times New Roman"/>
                <w:sz w:val="24"/>
                <w:szCs w:val="24"/>
              </w:rPr>
            </w:pPr>
          </w:p>
        </w:tc>
        <w:tc>
          <w:tcPr>
            <w:tcW w:w="3647" w:type="dxa"/>
            <w:noWrap/>
            <w:vAlign w:val="center"/>
          </w:tcPr>
          <w:p w14:paraId="10025FF2" w14:textId="77777777" w:rsidR="00780F68" w:rsidRDefault="00780F68" w:rsidP="00713D4A">
            <w:pPr>
              <w:spacing w:after="0" w:line="240" w:lineRule="auto"/>
              <w:jc w:val="center"/>
              <w:rPr>
                <w:rFonts w:ascii="Times New Roman" w:hAnsi="Times New Roman"/>
                <w:sz w:val="24"/>
                <w:szCs w:val="24"/>
              </w:rPr>
            </w:pPr>
          </w:p>
        </w:tc>
        <w:tc>
          <w:tcPr>
            <w:tcW w:w="1589" w:type="dxa"/>
            <w:gridSpan w:val="2"/>
            <w:noWrap/>
            <w:vAlign w:val="center"/>
          </w:tcPr>
          <w:p w14:paraId="4627906B" w14:textId="77777777" w:rsidR="00780F68" w:rsidRDefault="00780F68" w:rsidP="00713D4A">
            <w:pPr>
              <w:spacing w:after="0" w:line="240" w:lineRule="auto"/>
              <w:jc w:val="center"/>
              <w:rPr>
                <w:rFonts w:ascii="Times New Roman" w:hAnsi="Times New Roman"/>
                <w:sz w:val="24"/>
                <w:szCs w:val="24"/>
              </w:rPr>
            </w:pPr>
          </w:p>
        </w:tc>
        <w:tc>
          <w:tcPr>
            <w:tcW w:w="2272" w:type="dxa"/>
            <w:gridSpan w:val="2"/>
            <w:tcBorders>
              <w:top w:val="single" w:sz="4" w:space="0" w:color="auto"/>
              <w:left w:val="single" w:sz="4" w:space="0" w:color="auto"/>
              <w:bottom w:val="single" w:sz="4" w:space="0" w:color="auto"/>
              <w:right w:val="single" w:sz="4" w:space="0" w:color="000000"/>
            </w:tcBorders>
            <w:noWrap/>
            <w:vAlign w:val="center"/>
            <w:hideMark/>
          </w:tcPr>
          <w:p w14:paraId="76DC39FA" w14:textId="77777777" w:rsidR="00780F68" w:rsidRDefault="00780F68" w:rsidP="00713D4A">
            <w:pPr>
              <w:spacing w:after="0" w:line="240" w:lineRule="auto"/>
              <w:jc w:val="center"/>
              <w:rPr>
                <w:rFonts w:ascii="Times New Roman" w:hAnsi="Times New Roman"/>
                <w:sz w:val="24"/>
                <w:szCs w:val="24"/>
              </w:rPr>
            </w:pPr>
            <w:r>
              <w:rPr>
                <w:rFonts w:ascii="Times New Roman" w:hAnsi="Times New Roman"/>
                <w:sz w:val="24"/>
                <w:szCs w:val="24"/>
              </w:rPr>
              <w:t>Сума з ПДВ, грн.</w:t>
            </w:r>
          </w:p>
        </w:tc>
        <w:tc>
          <w:tcPr>
            <w:tcW w:w="1564" w:type="dxa"/>
            <w:tcBorders>
              <w:top w:val="single" w:sz="4" w:space="0" w:color="auto"/>
              <w:left w:val="nil"/>
              <w:bottom w:val="single" w:sz="4" w:space="0" w:color="auto"/>
              <w:right w:val="single" w:sz="4" w:space="0" w:color="auto"/>
            </w:tcBorders>
            <w:noWrap/>
            <w:vAlign w:val="center"/>
          </w:tcPr>
          <w:p w14:paraId="79A9153E" w14:textId="77777777" w:rsidR="00780F68" w:rsidRDefault="00780F68" w:rsidP="00713D4A">
            <w:pPr>
              <w:spacing w:after="0" w:line="240" w:lineRule="auto"/>
              <w:jc w:val="center"/>
              <w:rPr>
                <w:rFonts w:ascii="Times New Roman" w:hAnsi="Times New Roman"/>
                <w:b/>
                <w:bCs/>
                <w:color w:val="000000"/>
                <w:sz w:val="24"/>
                <w:szCs w:val="24"/>
              </w:rPr>
            </w:pPr>
          </w:p>
        </w:tc>
      </w:tr>
    </w:tbl>
    <w:p w14:paraId="4407ACC5" w14:textId="77777777" w:rsidR="00780F68" w:rsidRDefault="00780F68" w:rsidP="00780F68">
      <w:pPr>
        <w:spacing w:after="0" w:line="240" w:lineRule="auto"/>
        <w:jc w:val="both"/>
        <w:rPr>
          <w:rFonts w:ascii="Times New Roman" w:hAnsi="Times New Roman"/>
          <w:sz w:val="24"/>
          <w:szCs w:val="24"/>
        </w:rPr>
      </w:pPr>
    </w:p>
    <w:p w14:paraId="757BD3D6" w14:textId="77777777" w:rsidR="00780F68" w:rsidRDefault="00780F68" w:rsidP="00780F68">
      <w:pPr>
        <w:widowControl w:val="0"/>
        <w:spacing w:after="0" w:line="240" w:lineRule="auto"/>
        <w:jc w:val="both"/>
        <w:rPr>
          <w:rFonts w:ascii="Times New Roman" w:hAnsi="Times New Roman"/>
          <w:sz w:val="24"/>
          <w:szCs w:val="24"/>
        </w:rPr>
      </w:pPr>
      <w:r>
        <w:rPr>
          <w:rFonts w:ascii="Times New Roman" w:hAnsi="Times New Roman"/>
          <w:sz w:val="24"/>
          <w:szCs w:val="24"/>
        </w:rPr>
        <w:t>Базисна умова поставки – DDP.</w:t>
      </w:r>
    </w:p>
    <w:p w14:paraId="2A7AA384" w14:textId="77777777" w:rsidR="00780F68" w:rsidRDefault="00780F68" w:rsidP="00780F68">
      <w:pPr>
        <w:widowControl w:val="0"/>
        <w:spacing w:after="0" w:line="240" w:lineRule="auto"/>
        <w:rPr>
          <w:rFonts w:ascii="Times New Roman" w:hAnsi="Times New Roman"/>
          <w:sz w:val="24"/>
          <w:szCs w:val="24"/>
        </w:rPr>
      </w:pPr>
      <w:r>
        <w:rPr>
          <w:rFonts w:ascii="Times New Roman" w:hAnsi="Times New Roman"/>
          <w:sz w:val="24"/>
          <w:szCs w:val="24"/>
        </w:rPr>
        <w:t xml:space="preserve">Місце поставки: </w:t>
      </w:r>
      <w:r>
        <w:rPr>
          <w:rFonts w:ascii="Times New Roman" w:hAnsi="Times New Roman"/>
          <w:sz w:val="24"/>
          <w:szCs w:val="24"/>
          <w:lang w:val="ru-RU"/>
        </w:rPr>
        <w:t>______________________________</w:t>
      </w:r>
      <w:r>
        <w:rPr>
          <w:rFonts w:ascii="Times New Roman" w:hAnsi="Times New Roman"/>
          <w:sz w:val="24"/>
          <w:szCs w:val="24"/>
        </w:rPr>
        <w:t>.</w:t>
      </w:r>
    </w:p>
    <w:p w14:paraId="3DDFD2A6" w14:textId="77777777" w:rsidR="00780F68" w:rsidRDefault="00780F68" w:rsidP="00780F68">
      <w:pPr>
        <w:spacing w:after="0" w:line="240" w:lineRule="auto"/>
        <w:jc w:val="both"/>
        <w:rPr>
          <w:rFonts w:ascii="Times New Roman" w:hAnsi="Times New Roman"/>
          <w:sz w:val="24"/>
          <w:szCs w:val="24"/>
        </w:rPr>
      </w:pPr>
    </w:p>
    <w:p w14:paraId="4EA10006" w14:textId="77777777" w:rsidR="00780F68" w:rsidRDefault="00780F68" w:rsidP="00780F68">
      <w:pPr>
        <w:spacing w:after="0" w:line="240" w:lineRule="auto"/>
        <w:jc w:val="both"/>
        <w:rPr>
          <w:rFonts w:ascii="Times New Roman" w:hAnsi="Times New Roman"/>
          <w:sz w:val="24"/>
          <w:szCs w:val="24"/>
        </w:rPr>
      </w:pPr>
    </w:p>
    <w:p w14:paraId="118AB83B" w14:textId="77777777" w:rsidR="00780F68" w:rsidRDefault="00780F68" w:rsidP="00780F68">
      <w:pPr>
        <w:spacing w:after="0" w:line="240" w:lineRule="auto"/>
        <w:jc w:val="both"/>
        <w:rPr>
          <w:rFonts w:ascii="Times New Roman" w:hAnsi="Times New Roman"/>
          <w:sz w:val="24"/>
          <w:szCs w:val="24"/>
        </w:rPr>
      </w:pPr>
    </w:p>
    <w:tbl>
      <w:tblPr>
        <w:tblpPr w:leftFromText="180" w:rightFromText="180" w:vertAnchor="text" w:horzAnchor="margin" w:tblpY="31"/>
        <w:tblW w:w="10140" w:type="dxa"/>
        <w:tblLook w:val="04A0" w:firstRow="1" w:lastRow="0" w:firstColumn="1" w:lastColumn="0" w:noHBand="0" w:noVBand="1"/>
      </w:tblPr>
      <w:tblGrid>
        <w:gridCol w:w="4705"/>
        <w:gridCol w:w="5435"/>
      </w:tblGrid>
      <w:tr w:rsidR="00780F68" w14:paraId="3D054E9C" w14:textId="77777777" w:rsidTr="00713D4A">
        <w:trPr>
          <w:trHeight w:val="173"/>
        </w:trPr>
        <w:tc>
          <w:tcPr>
            <w:tcW w:w="4705" w:type="dxa"/>
            <w:vAlign w:val="center"/>
            <w:hideMark/>
          </w:tcPr>
          <w:p w14:paraId="11CA5EF1" w14:textId="77777777" w:rsidR="00780F68" w:rsidRDefault="00780F68" w:rsidP="00713D4A">
            <w:pPr>
              <w:spacing w:after="0" w:line="240" w:lineRule="auto"/>
              <w:contextualSpacing/>
              <w:jc w:val="both"/>
              <w:rPr>
                <w:rFonts w:ascii="Times New Roman" w:hAnsi="Times New Roman"/>
                <w:b/>
                <w:sz w:val="24"/>
                <w:szCs w:val="24"/>
              </w:rPr>
            </w:pPr>
            <w:r>
              <w:rPr>
                <w:rFonts w:ascii="Times New Roman" w:hAnsi="Times New Roman"/>
                <w:b/>
                <w:sz w:val="24"/>
                <w:szCs w:val="24"/>
              </w:rPr>
              <w:t>Покупець:</w:t>
            </w:r>
          </w:p>
        </w:tc>
        <w:tc>
          <w:tcPr>
            <w:tcW w:w="5435" w:type="dxa"/>
            <w:vAlign w:val="center"/>
            <w:hideMark/>
          </w:tcPr>
          <w:p w14:paraId="1BA8FD2C" w14:textId="77777777" w:rsidR="00780F68" w:rsidRDefault="00780F68" w:rsidP="00713D4A">
            <w:pPr>
              <w:spacing w:after="0" w:line="240" w:lineRule="auto"/>
              <w:contextualSpacing/>
              <w:jc w:val="both"/>
              <w:rPr>
                <w:rFonts w:ascii="Times New Roman" w:hAnsi="Times New Roman"/>
                <w:b/>
                <w:sz w:val="24"/>
                <w:szCs w:val="24"/>
              </w:rPr>
            </w:pPr>
            <w:r>
              <w:rPr>
                <w:rFonts w:ascii="Times New Roman" w:hAnsi="Times New Roman"/>
                <w:b/>
                <w:sz w:val="24"/>
                <w:szCs w:val="24"/>
              </w:rPr>
              <w:t>Постачальник:</w:t>
            </w:r>
          </w:p>
        </w:tc>
      </w:tr>
      <w:tr w:rsidR="00780F68" w14:paraId="5C8EC8AB" w14:textId="77777777" w:rsidTr="00713D4A">
        <w:trPr>
          <w:trHeight w:val="318"/>
        </w:trPr>
        <w:tc>
          <w:tcPr>
            <w:tcW w:w="4705" w:type="dxa"/>
            <w:vAlign w:val="center"/>
          </w:tcPr>
          <w:p w14:paraId="0FA59768" w14:textId="77777777" w:rsidR="00780F68" w:rsidRDefault="00780F68" w:rsidP="00713D4A">
            <w:pPr>
              <w:jc w:val="both"/>
              <w:rPr>
                <w:rFonts w:ascii="Times New Roman" w:hAnsi="Times New Roman"/>
                <w:b/>
                <w:sz w:val="24"/>
                <w:szCs w:val="24"/>
              </w:rPr>
            </w:pPr>
          </w:p>
        </w:tc>
        <w:tc>
          <w:tcPr>
            <w:tcW w:w="5435" w:type="dxa"/>
            <w:vAlign w:val="center"/>
          </w:tcPr>
          <w:p w14:paraId="5EAE375D" w14:textId="77777777" w:rsidR="00780F68" w:rsidRDefault="00780F68" w:rsidP="00713D4A">
            <w:pPr>
              <w:jc w:val="both"/>
              <w:rPr>
                <w:rFonts w:ascii="Times New Roman" w:hAnsi="Times New Roman"/>
                <w:b/>
                <w:color w:val="000000"/>
                <w:sz w:val="24"/>
                <w:szCs w:val="24"/>
              </w:rPr>
            </w:pPr>
          </w:p>
        </w:tc>
      </w:tr>
      <w:tr w:rsidR="00780F68" w14:paraId="708CFDBF" w14:textId="77777777" w:rsidTr="00713D4A">
        <w:trPr>
          <w:trHeight w:val="1779"/>
        </w:trPr>
        <w:tc>
          <w:tcPr>
            <w:tcW w:w="4705" w:type="dxa"/>
            <w:vAlign w:val="center"/>
          </w:tcPr>
          <w:p w14:paraId="6CB538D0" w14:textId="77777777" w:rsidR="00780F68" w:rsidRDefault="00780F68" w:rsidP="00713D4A">
            <w:pPr>
              <w:ind w:right="-5438"/>
              <w:jc w:val="both"/>
              <w:rPr>
                <w:rFonts w:ascii="Times New Roman" w:hAnsi="Times New Roman"/>
                <w:sz w:val="24"/>
                <w:szCs w:val="24"/>
              </w:rPr>
            </w:pPr>
          </w:p>
        </w:tc>
        <w:tc>
          <w:tcPr>
            <w:tcW w:w="5435" w:type="dxa"/>
            <w:vAlign w:val="center"/>
          </w:tcPr>
          <w:p w14:paraId="7F516497" w14:textId="77777777" w:rsidR="00780F68" w:rsidRDefault="00780F68" w:rsidP="00713D4A">
            <w:pPr>
              <w:jc w:val="both"/>
              <w:rPr>
                <w:rFonts w:ascii="Times New Roman" w:hAnsi="Times New Roman"/>
                <w:sz w:val="24"/>
                <w:szCs w:val="24"/>
              </w:rPr>
            </w:pPr>
          </w:p>
        </w:tc>
      </w:tr>
    </w:tbl>
    <w:p w14:paraId="6BEF8331" w14:textId="77777777" w:rsidR="00780F68" w:rsidRDefault="00780F68" w:rsidP="00780F68">
      <w:pPr>
        <w:pStyle w:val="af6"/>
        <w:spacing w:before="0" w:beforeAutospacing="0" w:after="0" w:afterAutospacing="0"/>
        <w:jc w:val="center"/>
        <w:rPr>
          <w:b/>
        </w:rPr>
      </w:pPr>
    </w:p>
    <w:p w14:paraId="5E88E3EA" w14:textId="77777777" w:rsidR="00780F68" w:rsidRDefault="00780F68" w:rsidP="00780F68">
      <w:pPr>
        <w:jc w:val="both"/>
        <w:rPr>
          <w:sz w:val="23"/>
          <w:szCs w:val="23"/>
        </w:rPr>
      </w:pPr>
    </w:p>
    <w:p w14:paraId="449C5E40" w14:textId="77777777" w:rsidR="00780F68" w:rsidRDefault="00780F68" w:rsidP="00780F68">
      <w:pPr>
        <w:spacing w:line="240" w:lineRule="auto"/>
        <w:ind w:left="-540"/>
        <w:rPr>
          <w:rFonts w:ascii="Times New Roman" w:hAnsi="Times New Roman"/>
        </w:rPr>
      </w:pPr>
      <w:r>
        <w:rPr>
          <w:rFonts w:ascii="Times New Roman" w:hAnsi="Times New Roman"/>
          <w:sz w:val="24"/>
          <w:szCs w:val="24"/>
        </w:rPr>
        <w:t xml:space="preserve">        </w:t>
      </w:r>
      <w:r>
        <w:rPr>
          <w:rFonts w:ascii="Times New Roman" w:eastAsia="Verdana" w:hAnsi="Times New Roman"/>
          <w:b/>
          <w:lang w:eastAsia="ru-RU"/>
        </w:rPr>
        <w:t>Примітка:</w:t>
      </w:r>
    </w:p>
    <w:p w14:paraId="3DD899B6" w14:textId="77777777" w:rsidR="00780F68" w:rsidRDefault="00780F68" w:rsidP="00780F68">
      <w:pPr>
        <w:spacing w:after="0" w:line="240" w:lineRule="auto"/>
        <w:ind w:right="-262"/>
        <w:jc w:val="both"/>
        <w:rPr>
          <w:rFonts w:ascii="Times New Roman" w:hAnsi="Times New Roman"/>
          <w:b/>
          <w:bCs/>
          <w:iCs/>
          <w:sz w:val="24"/>
          <w:szCs w:val="24"/>
        </w:rPr>
      </w:pPr>
      <w:r>
        <w:rPr>
          <w:rFonts w:ascii="Times New Roman" w:hAnsi="Times New Roman"/>
          <w:b/>
          <w:bCs/>
          <w:iCs/>
          <w:sz w:val="24"/>
          <w:szCs w:val="24"/>
        </w:rPr>
        <w:t xml:space="preserve">У разі згоди з цим </w:t>
      </w:r>
      <w:r>
        <w:rPr>
          <w:rFonts w:ascii="Times New Roman" w:eastAsia="Verdana" w:hAnsi="Times New Roman"/>
          <w:b/>
          <w:sz w:val="24"/>
          <w:szCs w:val="24"/>
          <w:lang w:eastAsia="ru-RU"/>
        </w:rPr>
        <w:t>проектом договору</w:t>
      </w:r>
      <w:r>
        <w:rPr>
          <w:rFonts w:ascii="Times New Roman" w:hAnsi="Times New Roman"/>
          <w:b/>
          <w:bCs/>
          <w:iCs/>
          <w:sz w:val="24"/>
          <w:szCs w:val="24"/>
        </w:rPr>
        <w:t xml:space="preserve">, Учасник торгів підписує даний документ (вказати посаду, прізвище та ініціали уповноваженої особи Учасника) та скріплює печаткою (у разі її використання) і подає у складі своєї тендерної пропозиції </w:t>
      </w:r>
      <w:r>
        <w:rPr>
          <w:rFonts w:ascii="Times New Roman" w:eastAsia="Verdana" w:hAnsi="Times New Roman"/>
          <w:b/>
          <w:sz w:val="24"/>
          <w:szCs w:val="24"/>
          <w:lang w:eastAsia="ru-RU"/>
        </w:rPr>
        <w:t>в окремому файлі</w:t>
      </w:r>
      <w:r>
        <w:rPr>
          <w:rFonts w:ascii="Times New Roman" w:hAnsi="Times New Roman"/>
          <w:b/>
          <w:bCs/>
          <w:iCs/>
          <w:sz w:val="24"/>
          <w:szCs w:val="24"/>
        </w:rPr>
        <w:t>, в протилежному випадку пропозиція Учасника торгів відхиляється, як така, що не відповідає вимогам тендерної документації.</w:t>
      </w:r>
    </w:p>
    <w:p w14:paraId="398DBA80" w14:textId="77777777" w:rsidR="00780F68" w:rsidRDefault="00780F68" w:rsidP="00780F68">
      <w:pPr>
        <w:spacing w:after="0" w:line="240" w:lineRule="auto"/>
        <w:ind w:right="-262"/>
        <w:jc w:val="both"/>
        <w:rPr>
          <w:rFonts w:ascii="Times New Roman" w:hAnsi="Times New Roman"/>
          <w:b/>
          <w:bCs/>
          <w:iCs/>
          <w:sz w:val="24"/>
          <w:szCs w:val="24"/>
        </w:rPr>
      </w:pPr>
    </w:p>
    <w:p w14:paraId="0D38A31C" w14:textId="77777777" w:rsidR="00780F68" w:rsidRDefault="00780F68" w:rsidP="00780F68">
      <w:pPr>
        <w:spacing w:after="0" w:line="240" w:lineRule="auto"/>
        <w:ind w:right="-262"/>
        <w:jc w:val="both"/>
        <w:rPr>
          <w:rFonts w:ascii="Times New Roman" w:hAnsi="Times New Roman"/>
          <w:b/>
          <w:bCs/>
          <w:iCs/>
          <w:sz w:val="24"/>
          <w:szCs w:val="24"/>
        </w:rPr>
      </w:pPr>
    </w:p>
    <w:p w14:paraId="50D61E25" w14:textId="77777777" w:rsidR="00780F68" w:rsidRDefault="00780F68" w:rsidP="00780F68">
      <w:pPr>
        <w:spacing w:after="0" w:line="240" w:lineRule="auto"/>
        <w:ind w:right="-262"/>
        <w:jc w:val="both"/>
        <w:rPr>
          <w:rFonts w:ascii="Times New Roman" w:hAnsi="Times New Roman"/>
          <w:b/>
          <w:bCs/>
          <w:iCs/>
          <w:sz w:val="24"/>
          <w:szCs w:val="24"/>
        </w:rPr>
      </w:pPr>
    </w:p>
    <w:p w14:paraId="414F5B64" w14:textId="77777777" w:rsidR="00715E42" w:rsidRDefault="00715E42" w:rsidP="00780F68">
      <w:pPr>
        <w:spacing w:after="0" w:line="240" w:lineRule="auto"/>
        <w:jc w:val="both"/>
        <w:rPr>
          <w:rFonts w:ascii="Times New Roman" w:hAnsi="Times New Roman"/>
          <w:b/>
          <w:bCs/>
          <w:iCs/>
          <w:sz w:val="24"/>
          <w:szCs w:val="24"/>
        </w:rPr>
      </w:pPr>
    </w:p>
    <w:p w14:paraId="1C71DF07" w14:textId="77777777" w:rsidR="00715E42" w:rsidRDefault="00715E42" w:rsidP="00715E42">
      <w:pPr>
        <w:spacing w:after="0" w:line="240" w:lineRule="auto"/>
        <w:ind w:right="-262"/>
        <w:jc w:val="both"/>
        <w:rPr>
          <w:rFonts w:ascii="Times New Roman" w:hAnsi="Times New Roman"/>
          <w:b/>
          <w:bCs/>
          <w:iCs/>
          <w:sz w:val="24"/>
          <w:szCs w:val="24"/>
        </w:rPr>
      </w:pPr>
    </w:p>
    <w:p w14:paraId="5785BEE6" w14:textId="77777777" w:rsidR="007A6869" w:rsidRDefault="007A6869" w:rsidP="00715E42">
      <w:pPr>
        <w:spacing w:after="0" w:line="240" w:lineRule="auto"/>
        <w:ind w:right="-262"/>
        <w:jc w:val="both"/>
        <w:rPr>
          <w:rFonts w:ascii="Times New Roman" w:hAnsi="Times New Roman"/>
          <w:b/>
          <w:bCs/>
          <w:iCs/>
          <w:sz w:val="24"/>
          <w:szCs w:val="24"/>
        </w:rPr>
      </w:pPr>
    </w:p>
    <w:p w14:paraId="40F94F9A" w14:textId="77777777" w:rsidR="007A6869" w:rsidRDefault="007A6869" w:rsidP="00715E42">
      <w:pPr>
        <w:spacing w:after="0" w:line="240" w:lineRule="auto"/>
        <w:ind w:right="-262"/>
        <w:jc w:val="both"/>
        <w:rPr>
          <w:rFonts w:ascii="Times New Roman" w:hAnsi="Times New Roman"/>
          <w:b/>
          <w:bCs/>
          <w:iCs/>
          <w:sz w:val="24"/>
          <w:szCs w:val="24"/>
        </w:rPr>
      </w:pPr>
    </w:p>
    <w:p w14:paraId="376F9CD0" w14:textId="77777777" w:rsidR="007A6869" w:rsidRDefault="007A6869" w:rsidP="00715E42">
      <w:pPr>
        <w:spacing w:after="0" w:line="240" w:lineRule="auto"/>
        <w:ind w:right="-262"/>
        <w:jc w:val="both"/>
        <w:rPr>
          <w:rFonts w:ascii="Times New Roman" w:hAnsi="Times New Roman"/>
          <w:b/>
          <w:bCs/>
          <w:iCs/>
          <w:sz w:val="24"/>
          <w:szCs w:val="24"/>
        </w:rPr>
      </w:pPr>
    </w:p>
    <w:p w14:paraId="4FDFB78C" w14:textId="77777777" w:rsidR="007A6869" w:rsidRDefault="007A6869" w:rsidP="00715E42">
      <w:pPr>
        <w:spacing w:after="0" w:line="240" w:lineRule="auto"/>
        <w:ind w:right="-262"/>
        <w:jc w:val="both"/>
        <w:rPr>
          <w:rFonts w:ascii="Times New Roman" w:hAnsi="Times New Roman"/>
          <w:b/>
          <w:bCs/>
          <w:iCs/>
          <w:sz w:val="24"/>
          <w:szCs w:val="24"/>
        </w:rPr>
      </w:pPr>
    </w:p>
    <w:p w14:paraId="5491437C" w14:textId="77777777" w:rsidR="007A6869" w:rsidRDefault="007A6869" w:rsidP="00715E42">
      <w:pPr>
        <w:spacing w:after="0" w:line="240" w:lineRule="auto"/>
        <w:ind w:right="-262"/>
        <w:jc w:val="both"/>
        <w:rPr>
          <w:rFonts w:ascii="Times New Roman" w:hAnsi="Times New Roman"/>
          <w:b/>
          <w:bCs/>
          <w:iCs/>
          <w:sz w:val="24"/>
          <w:szCs w:val="24"/>
        </w:rPr>
      </w:pPr>
    </w:p>
    <w:p w14:paraId="63D6CCC7" w14:textId="77777777" w:rsidR="007A6869" w:rsidRDefault="007A6869" w:rsidP="00715E42">
      <w:pPr>
        <w:spacing w:after="0" w:line="240" w:lineRule="auto"/>
        <w:ind w:right="-262"/>
        <w:jc w:val="both"/>
        <w:rPr>
          <w:rFonts w:ascii="Times New Roman" w:hAnsi="Times New Roman"/>
          <w:b/>
          <w:bCs/>
          <w:iCs/>
          <w:sz w:val="24"/>
          <w:szCs w:val="24"/>
        </w:rPr>
      </w:pPr>
    </w:p>
    <w:p w14:paraId="427ADB3D" w14:textId="77777777" w:rsidR="007A6869" w:rsidRDefault="007A6869" w:rsidP="00715E42">
      <w:pPr>
        <w:spacing w:after="0" w:line="240" w:lineRule="auto"/>
        <w:ind w:right="-262"/>
        <w:jc w:val="both"/>
        <w:rPr>
          <w:rFonts w:ascii="Times New Roman" w:hAnsi="Times New Roman"/>
          <w:b/>
          <w:bCs/>
          <w:iCs/>
          <w:sz w:val="24"/>
          <w:szCs w:val="24"/>
        </w:rPr>
      </w:pPr>
    </w:p>
    <w:p w14:paraId="7E39910B" w14:textId="77777777" w:rsidR="00715E42" w:rsidRDefault="00715E42" w:rsidP="00715E42">
      <w:pPr>
        <w:spacing w:after="0" w:line="240" w:lineRule="auto"/>
        <w:ind w:right="-262"/>
        <w:jc w:val="both"/>
        <w:rPr>
          <w:rFonts w:ascii="Times New Roman" w:hAnsi="Times New Roman"/>
          <w:b/>
          <w:bCs/>
          <w:iCs/>
          <w:sz w:val="24"/>
          <w:szCs w:val="24"/>
        </w:rPr>
      </w:pPr>
    </w:p>
    <w:p w14:paraId="017E43B1" w14:textId="77777777" w:rsidR="00715E42" w:rsidRPr="008435DF" w:rsidRDefault="00715E42" w:rsidP="00715E42">
      <w:pPr>
        <w:pStyle w:val="af6"/>
        <w:spacing w:before="0" w:beforeAutospacing="0" w:after="0" w:afterAutospacing="0"/>
        <w:jc w:val="center"/>
        <w:rPr>
          <w:b/>
        </w:rPr>
      </w:pPr>
      <w:r w:rsidRPr="008435DF">
        <w:rPr>
          <w:b/>
        </w:rPr>
        <w:lastRenderedPageBreak/>
        <w:t>Тендерна документація</w:t>
      </w:r>
    </w:p>
    <w:p w14:paraId="63F797F8" w14:textId="77777777" w:rsidR="00715E42" w:rsidRPr="0058437F" w:rsidRDefault="00715E42" w:rsidP="00B428AA">
      <w:pPr>
        <w:spacing w:after="0"/>
        <w:rPr>
          <w:rFonts w:ascii="Times New Roman" w:hAnsi="Times New Roman"/>
          <w:b/>
          <w:color w:val="0000FF"/>
          <w:sz w:val="24"/>
          <w:szCs w:val="24"/>
        </w:rPr>
      </w:pPr>
      <w:r>
        <w:rPr>
          <w:rFonts w:ascii="Times New Roman" w:hAnsi="Times New Roman"/>
          <w:b/>
          <w:color w:val="0000FF"/>
          <w:sz w:val="24"/>
          <w:szCs w:val="24"/>
        </w:rPr>
        <w:t xml:space="preserve">                  </w:t>
      </w:r>
    </w:p>
    <w:p w14:paraId="2C8DE78D" w14:textId="77777777" w:rsidR="00715E42" w:rsidRPr="004A365F" w:rsidRDefault="004A365F" w:rsidP="004A365F">
      <w:pPr>
        <w:autoSpaceDE w:val="0"/>
        <w:autoSpaceDN w:val="0"/>
        <w:adjustRightInd w:val="0"/>
        <w:spacing w:after="0"/>
        <w:rPr>
          <w:rFonts w:ascii="Times New Roman" w:hAnsi="Times New Roman"/>
          <w:b/>
          <w:color w:val="0000FF"/>
          <w:sz w:val="24"/>
          <w:szCs w:val="24"/>
        </w:rPr>
      </w:pPr>
      <w:r w:rsidRPr="004A365F">
        <w:rPr>
          <w:b/>
          <w:color w:val="0000FF"/>
          <w:lang w:val="ru-RU"/>
        </w:rPr>
        <w:t xml:space="preserve">                                         </w:t>
      </w:r>
      <w:r w:rsidRPr="004A365F">
        <w:rPr>
          <w:rFonts w:ascii="Times New Roman" w:hAnsi="Times New Roman"/>
          <w:b/>
          <w:color w:val="0000FF"/>
          <w:sz w:val="24"/>
          <w:szCs w:val="24"/>
        </w:rPr>
        <w:t>ДК 021:2015 код 31220000-4    Елементи електричних схем.</w:t>
      </w:r>
    </w:p>
    <w:p w14:paraId="5AF8E516" w14:textId="77777777" w:rsidR="004A365F" w:rsidRPr="004A365F" w:rsidRDefault="004A365F" w:rsidP="004A365F">
      <w:pPr>
        <w:spacing w:after="0"/>
        <w:rPr>
          <w:rFonts w:ascii="Times New Roman" w:hAnsi="Times New Roman"/>
          <w:b/>
          <w:color w:val="0000FF"/>
          <w:sz w:val="24"/>
          <w:szCs w:val="24"/>
          <w:lang w:val="ru-RU" w:bidi="he-IL"/>
        </w:rPr>
      </w:pPr>
      <w:r w:rsidRPr="004A365F">
        <w:rPr>
          <w:rFonts w:ascii="Times New Roman" w:hAnsi="Times New Roman"/>
          <w:b/>
          <w:color w:val="0000FF"/>
          <w:sz w:val="24"/>
          <w:szCs w:val="24"/>
          <w:lang w:val="ru-RU"/>
        </w:rPr>
        <w:t>(</w:t>
      </w:r>
      <w:r w:rsidRPr="004A365F">
        <w:rPr>
          <w:rFonts w:ascii="Times New Roman" w:hAnsi="Times New Roman"/>
          <w:b/>
          <w:color w:val="0000FF"/>
          <w:sz w:val="24"/>
          <w:szCs w:val="24"/>
        </w:rPr>
        <w:t xml:space="preserve">ЛОТ №1 - </w:t>
      </w:r>
      <w:r w:rsidRPr="004A365F">
        <w:rPr>
          <w:rFonts w:ascii="Times New Roman" w:hAnsi="Times New Roman"/>
          <w:b/>
          <w:color w:val="0000FF"/>
          <w:sz w:val="24"/>
          <w:szCs w:val="24"/>
          <w:lang w:bidi="he-IL"/>
        </w:rPr>
        <w:t xml:space="preserve">Лінійна арматура для монтажу </w:t>
      </w:r>
      <w:proofErr w:type="spellStart"/>
      <w:r w:rsidRPr="004A365F">
        <w:rPr>
          <w:rFonts w:ascii="Times New Roman" w:hAnsi="Times New Roman"/>
          <w:b/>
          <w:color w:val="0000FF"/>
          <w:sz w:val="24"/>
          <w:szCs w:val="24"/>
        </w:rPr>
        <w:t>самоутримних</w:t>
      </w:r>
      <w:proofErr w:type="spellEnd"/>
      <w:r w:rsidRPr="004A365F">
        <w:rPr>
          <w:rFonts w:ascii="Times New Roman" w:hAnsi="Times New Roman"/>
          <w:b/>
          <w:color w:val="0000FF"/>
          <w:sz w:val="24"/>
          <w:szCs w:val="24"/>
        </w:rPr>
        <w:t xml:space="preserve"> ізольованих</w:t>
      </w:r>
      <w:r w:rsidRPr="004A365F">
        <w:rPr>
          <w:rFonts w:ascii="Times New Roman" w:hAnsi="Times New Roman"/>
          <w:b/>
          <w:color w:val="0000FF"/>
          <w:sz w:val="24"/>
          <w:szCs w:val="24"/>
          <w:lang w:bidi="he-IL"/>
        </w:rPr>
        <w:t xml:space="preserve"> проводів (СІП) на ПЛІ-0,4 кВ; ЛОТ №2 - </w:t>
      </w:r>
      <w:r w:rsidRPr="004A365F">
        <w:rPr>
          <w:rFonts w:ascii="Times New Roman" w:hAnsi="Times New Roman"/>
          <w:b/>
          <w:color w:val="0000FF"/>
          <w:sz w:val="24"/>
          <w:szCs w:val="24"/>
        </w:rPr>
        <w:t xml:space="preserve">Арматура лінійна для ЛЕП 10-0,4 кВ, </w:t>
      </w:r>
      <w:proofErr w:type="gramStart"/>
      <w:r w:rsidRPr="004A365F">
        <w:rPr>
          <w:rFonts w:ascii="Times New Roman" w:hAnsi="Times New Roman"/>
          <w:b/>
          <w:color w:val="0000FF"/>
          <w:sz w:val="24"/>
          <w:szCs w:val="24"/>
        </w:rPr>
        <w:t>ЛЕП</w:t>
      </w:r>
      <w:r w:rsidRPr="004A365F">
        <w:rPr>
          <w:rFonts w:ascii="Times New Roman" w:hAnsi="Times New Roman"/>
          <w:b/>
          <w:color w:val="0000FF"/>
          <w:sz w:val="24"/>
          <w:szCs w:val="24"/>
          <w:lang w:val="ru-RU"/>
        </w:rPr>
        <w:t xml:space="preserve"> </w:t>
      </w:r>
      <w:r w:rsidRPr="004A365F">
        <w:rPr>
          <w:rFonts w:ascii="Times New Roman" w:hAnsi="Times New Roman"/>
          <w:b/>
          <w:color w:val="0000FF"/>
          <w:sz w:val="24"/>
          <w:szCs w:val="24"/>
        </w:rPr>
        <w:t xml:space="preserve"> та</w:t>
      </w:r>
      <w:proofErr w:type="gramEnd"/>
      <w:r w:rsidRPr="004A365F">
        <w:rPr>
          <w:rFonts w:ascii="Times New Roman" w:hAnsi="Times New Roman"/>
          <w:b/>
          <w:color w:val="0000FF"/>
          <w:sz w:val="24"/>
          <w:szCs w:val="24"/>
        </w:rPr>
        <w:t xml:space="preserve"> ПС 35-110кВ.</w:t>
      </w:r>
      <w:r w:rsidRPr="004A365F">
        <w:rPr>
          <w:rFonts w:ascii="Times New Roman" w:hAnsi="Times New Roman"/>
          <w:b/>
          <w:color w:val="0000FF"/>
          <w:sz w:val="24"/>
          <w:szCs w:val="24"/>
          <w:lang w:val="ru-RU"/>
        </w:rPr>
        <w:t>_)</w:t>
      </w:r>
    </w:p>
    <w:p w14:paraId="1979672B" w14:textId="77777777" w:rsidR="004A365F" w:rsidRPr="0096174C" w:rsidRDefault="004A365F" w:rsidP="004A365F">
      <w:pPr>
        <w:autoSpaceDE w:val="0"/>
        <w:autoSpaceDN w:val="0"/>
        <w:adjustRightInd w:val="0"/>
        <w:rPr>
          <w:rFonts w:ascii="Times New Roman" w:hAnsi="Times New Roman"/>
          <w:b/>
          <w:bCs/>
          <w:color w:val="0000FF"/>
          <w:sz w:val="24"/>
          <w:szCs w:val="24"/>
        </w:rPr>
      </w:pPr>
    </w:p>
    <w:p w14:paraId="61779EDB" w14:textId="77777777" w:rsidR="00715E42" w:rsidRPr="008435DF" w:rsidRDefault="00715E42" w:rsidP="00715E42">
      <w:pPr>
        <w:pStyle w:val="rvps2"/>
        <w:spacing w:before="0" w:beforeAutospacing="0" w:after="0" w:afterAutospacing="0"/>
        <w:jc w:val="center"/>
        <w:rPr>
          <w:b/>
          <w:szCs w:val="28"/>
          <w:lang w:bidi="he-IL"/>
        </w:rPr>
      </w:pPr>
    </w:p>
    <w:tbl>
      <w:tblPr>
        <w:tblW w:w="9180" w:type="dxa"/>
        <w:tblInd w:w="828" w:type="dxa"/>
        <w:tblLook w:val="0000" w:firstRow="0" w:lastRow="0" w:firstColumn="0" w:lastColumn="0" w:noHBand="0" w:noVBand="0"/>
      </w:tblPr>
      <w:tblGrid>
        <w:gridCol w:w="4868"/>
        <w:gridCol w:w="4312"/>
      </w:tblGrid>
      <w:tr w:rsidR="00715E42" w:rsidRPr="008435DF" w14:paraId="0DC6A291" w14:textId="77777777" w:rsidTr="00B60903">
        <w:tc>
          <w:tcPr>
            <w:tcW w:w="4868" w:type="dxa"/>
            <w:tcBorders>
              <w:top w:val="nil"/>
              <w:left w:val="nil"/>
              <w:bottom w:val="nil"/>
              <w:right w:val="nil"/>
            </w:tcBorders>
          </w:tcPr>
          <w:p w14:paraId="45162747" w14:textId="77777777" w:rsidR="00715E42" w:rsidRPr="008435DF" w:rsidRDefault="00715E42" w:rsidP="00B60903">
            <w:pPr>
              <w:suppressAutoHyphens/>
              <w:spacing w:line="360" w:lineRule="auto"/>
              <w:jc w:val="both"/>
              <w:rPr>
                <w:rFonts w:ascii="Times New Roman" w:hAnsi="Times New Roman"/>
                <w:b/>
                <w:bCs/>
                <w:sz w:val="24"/>
                <w:szCs w:val="24"/>
              </w:rPr>
            </w:pPr>
            <w:r w:rsidRPr="008435DF">
              <w:rPr>
                <w:rFonts w:ascii="Times New Roman" w:hAnsi="Times New Roman"/>
                <w:b/>
                <w:bCs/>
                <w:sz w:val="24"/>
                <w:szCs w:val="24"/>
              </w:rPr>
              <w:t>”ПОГОДЖЕНО”</w:t>
            </w:r>
          </w:p>
          <w:p w14:paraId="7DEDA1F6" w14:textId="77777777" w:rsidR="00715E42" w:rsidRPr="008435DF" w:rsidRDefault="00715E42" w:rsidP="00B60903">
            <w:pPr>
              <w:suppressAutoHyphens/>
              <w:spacing w:line="360" w:lineRule="auto"/>
              <w:jc w:val="both"/>
              <w:rPr>
                <w:rFonts w:ascii="Times New Roman" w:hAnsi="Times New Roman"/>
                <w:b/>
                <w:bCs/>
                <w:sz w:val="24"/>
                <w:szCs w:val="24"/>
              </w:rPr>
            </w:pPr>
            <w:r w:rsidRPr="008435DF">
              <w:rPr>
                <w:rFonts w:ascii="Times New Roman" w:hAnsi="Times New Roman"/>
                <w:b/>
                <w:bCs/>
                <w:sz w:val="24"/>
                <w:szCs w:val="24"/>
              </w:rPr>
              <w:t>Члени тендерного комітету:</w:t>
            </w:r>
          </w:p>
          <w:p w14:paraId="206B4C09" w14:textId="77777777" w:rsidR="00715E42" w:rsidRDefault="00715E42" w:rsidP="00B60903">
            <w:pPr>
              <w:suppressAutoHyphens/>
              <w:jc w:val="both"/>
              <w:rPr>
                <w:rFonts w:ascii="Times New Roman" w:hAnsi="Times New Roman"/>
                <w:sz w:val="24"/>
                <w:szCs w:val="24"/>
              </w:rPr>
            </w:pPr>
            <w:r w:rsidRPr="008435DF">
              <w:rPr>
                <w:rFonts w:ascii="Times New Roman" w:hAnsi="Times New Roman"/>
                <w:sz w:val="24"/>
                <w:szCs w:val="24"/>
              </w:rPr>
              <w:t xml:space="preserve">Начальник служби засобів обліку </w:t>
            </w:r>
          </w:p>
          <w:p w14:paraId="4F50BDE0" w14:textId="77777777"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 xml:space="preserve">електроенергії </w:t>
            </w:r>
          </w:p>
          <w:p w14:paraId="67911496" w14:textId="77777777"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 xml:space="preserve">________________ В.П. </w:t>
            </w:r>
            <w:proofErr w:type="spellStart"/>
            <w:r w:rsidRPr="008435DF">
              <w:rPr>
                <w:rFonts w:ascii="Times New Roman" w:hAnsi="Times New Roman"/>
                <w:sz w:val="24"/>
                <w:szCs w:val="24"/>
              </w:rPr>
              <w:t>Брига</w:t>
            </w:r>
            <w:proofErr w:type="spellEnd"/>
          </w:p>
          <w:p w14:paraId="43CFB301" w14:textId="77777777"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Начальник виробничо-технічної служби</w:t>
            </w:r>
          </w:p>
          <w:p w14:paraId="12131884" w14:textId="77777777"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 xml:space="preserve">________________ Т.М. </w:t>
            </w:r>
            <w:proofErr w:type="spellStart"/>
            <w:r w:rsidRPr="008435DF">
              <w:rPr>
                <w:rFonts w:ascii="Times New Roman" w:hAnsi="Times New Roman"/>
                <w:sz w:val="24"/>
                <w:szCs w:val="24"/>
              </w:rPr>
              <w:t>Панасюченко</w:t>
            </w:r>
            <w:proofErr w:type="spellEnd"/>
          </w:p>
          <w:p w14:paraId="01A029B1" w14:textId="77777777"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 xml:space="preserve">Начальник відділу матеріально-технічного забезпечення </w:t>
            </w:r>
          </w:p>
          <w:p w14:paraId="786C2571" w14:textId="77777777"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________________  М.В. Лисий</w:t>
            </w:r>
          </w:p>
          <w:p w14:paraId="67E55E74" w14:textId="77777777"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Начальник тендерного відділу</w:t>
            </w:r>
          </w:p>
          <w:p w14:paraId="65657E00" w14:textId="77777777" w:rsidR="00715E42" w:rsidRPr="008435DF" w:rsidRDefault="00715E42" w:rsidP="00B60903">
            <w:pPr>
              <w:suppressAutoHyphens/>
              <w:jc w:val="both"/>
              <w:rPr>
                <w:rFonts w:ascii="Times New Roman" w:hAnsi="Times New Roman"/>
                <w:sz w:val="24"/>
                <w:szCs w:val="24"/>
              </w:rPr>
            </w:pPr>
            <w:r w:rsidRPr="008435DF">
              <w:rPr>
                <w:rFonts w:ascii="Times New Roman" w:hAnsi="Times New Roman"/>
                <w:sz w:val="24"/>
                <w:szCs w:val="24"/>
              </w:rPr>
              <w:t>________________   О.Є. Ліщенюк</w:t>
            </w:r>
          </w:p>
          <w:p w14:paraId="019FBB7E" w14:textId="77777777" w:rsidR="00715E42" w:rsidRPr="008435DF" w:rsidRDefault="00715E42" w:rsidP="00B60903">
            <w:pPr>
              <w:suppressAutoHyphens/>
              <w:ind w:right="432"/>
              <w:jc w:val="both"/>
              <w:rPr>
                <w:rFonts w:ascii="Times New Roman" w:hAnsi="Times New Roman"/>
                <w:sz w:val="24"/>
                <w:szCs w:val="24"/>
              </w:rPr>
            </w:pPr>
            <w:r w:rsidRPr="008435DF">
              <w:rPr>
                <w:rFonts w:ascii="Times New Roman" w:hAnsi="Times New Roman"/>
                <w:sz w:val="24"/>
                <w:szCs w:val="24"/>
              </w:rPr>
              <w:t>Юрисконсульт відділу правового забезпечення</w:t>
            </w:r>
          </w:p>
          <w:p w14:paraId="67E87D0E" w14:textId="77777777" w:rsidR="00715E42" w:rsidRPr="008435DF" w:rsidRDefault="00715E42" w:rsidP="00B60903">
            <w:pPr>
              <w:suppressAutoHyphens/>
              <w:ind w:right="432"/>
              <w:jc w:val="both"/>
              <w:rPr>
                <w:rFonts w:ascii="Times New Roman" w:hAnsi="Times New Roman"/>
                <w:sz w:val="24"/>
                <w:szCs w:val="24"/>
              </w:rPr>
            </w:pPr>
            <w:r w:rsidRPr="008435DF">
              <w:rPr>
                <w:rFonts w:ascii="Times New Roman" w:hAnsi="Times New Roman"/>
                <w:sz w:val="24"/>
                <w:szCs w:val="24"/>
              </w:rPr>
              <w:t xml:space="preserve">________________  </w:t>
            </w:r>
            <w:r>
              <w:rPr>
                <w:rFonts w:ascii="Times New Roman" w:hAnsi="Times New Roman"/>
                <w:sz w:val="24"/>
                <w:szCs w:val="24"/>
              </w:rPr>
              <w:t>А.А. Дроздова</w:t>
            </w:r>
          </w:p>
          <w:p w14:paraId="5D126956" w14:textId="77777777" w:rsidR="00715E42" w:rsidRPr="008435DF" w:rsidRDefault="00715E42" w:rsidP="00B60903">
            <w:pPr>
              <w:suppressAutoHyphens/>
              <w:jc w:val="both"/>
              <w:rPr>
                <w:rFonts w:ascii="Times New Roman" w:hAnsi="Times New Roman"/>
                <w:sz w:val="24"/>
                <w:szCs w:val="24"/>
              </w:rPr>
            </w:pPr>
          </w:p>
        </w:tc>
        <w:tc>
          <w:tcPr>
            <w:tcW w:w="4312" w:type="dxa"/>
            <w:tcBorders>
              <w:top w:val="nil"/>
              <w:left w:val="nil"/>
              <w:bottom w:val="nil"/>
              <w:right w:val="nil"/>
            </w:tcBorders>
          </w:tcPr>
          <w:p w14:paraId="265FF916" w14:textId="77777777" w:rsidR="00715E42" w:rsidRPr="008435DF" w:rsidRDefault="00715E42" w:rsidP="00B60903">
            <w:pPr>
              <w:suppressAutoHyphens/>
              <w:spacing w:line="360" w:lineRule="auto"/>
              <w:jc w:val="both"/>
              <w:rPr>
                <w:rFonts w:ascii="Times New Roman" w:hAnsi="Times New Roman"/>
                <w:sz w:val="24"/>
                <w:szCs w:val="24"/>
              </w:rPr>
            </w:pPr>
          </w:p>
          <w:p w14:paraId="4AE38999" w14:textId="77777777" w:rsidR="006F3A10" w:rsidRPr="008435DF" w:rsidRDefault="006F3A10" w:rsidP="006F3A10">
            <w:pPr>
              <w:spacing w:line="360" w:lineRule="auto"/>
              <w:jc w:val="both"/>
              <w:rPr>
                <w:rFonts w:ascii="Times New Roman" w:hAnsi="Times New Roman"/>
                <w:bCs/>
                <w:sz w:val="24"/>
                <w:szCs w:val="24"/>
              </w:rPr>
            </w:pPr>
            <w:r w:rsidRPr="008435DF">
              <w:rPr>
                <w:rFonts w:ascii="Times New Roman" w:hAnsi="Times New Roman"/>
                <w:bCs/>
                <w:sz w:val="24"/>
                <w:szCs w:val="24"/>
              </w:rPr>
              <w:t>Відповідальні за розробку       тендерної документації:</w:t>
            </w:r>
          </w:p>
          <w:p w14:paraId="16228CCC" w14:textId="77777777" w:rsidR="006F3A10" w:rsidRDefault="006F3A10" w:rsidP="006F3A10">
            <w:pPr>
              <w:spacing w:line="360" w:lineRule="auto"/>
              <w:jc w:val="both"/>
              <w:rPr>
                <w:rFonts w:ascii="Times New Roman" w:hAnsi="Times New Roman"/>
                <w:sz w:val="24"/>
                <w:szCs w:val="24"/>
              </w:rPr>
            </w:pPr>
            <w:r w:rsidRPr="008435DF">
              <w:rPr>
                <w:rFonts w:ascii="Times New Roman" w:hAnsi="Times New Roman"/>
                <w:sz w:val="24"/>
                <w:szCs w:val="24"/>
              </w:rPr>
              <w:t>По технічним питанням:</w:t>
            </w:r>
            <w:r w:rsidRPr="00071B3A">
              <w:rPr>
                <w:rFonts w:ascii="Times New Roman" w:hAnsi="Times New Roman"/>
                <w:sz w:val="24"/>
                <w:szCs w:val="24"/>
              </w:rPr>
              <w:t xml:space="preserve"> </w:t>
            </w:r>
          </w:p>
          <w:p w14:paraId="46803C42" w14:textId="77777777" w:rsidR="006F3A10" w:rsidRDefault="006F3A10" w:rsidP="006F3A10">
            <w:pPr>
              <w:spacing w:after="0"/>
              <w:jc w:val="both"/>
              <w:rPr>
                <w:rFonts w:ascii="Times New Roman" w:hAnsi="Times New Roman"/>
                <w:bCs/>
                <w:color w:val="000000"/>
                <w:sz w:val="24"/>
                <w:szCs w:val="24"/>
              </w:rPr>
            </w:pPr>
            <w:r>
              <w:rPr>
                <w:rFonts w:ascii="Times New Roman" w:hAnsi="Times New Roman"/>
                <w:color w:val="000000"/>
                <w:sz w:val="24"/>
                <w:szCs w:val="24"/>
              </w:rPr>
              <w:t>Н</w:t>
            </w:r>
            <w:r w:rsidRPr="00182CAC">
              <w:rPr>
                <w:rFonts w:ascii="Times New Roman" w:hAnsi="Times New Roman"/>
                <w:color w:val="000000"/>
                <w:sz w:val="24"/>
                <w:szCs w:val="24"/>
              </w:rPr>
              <w:t>ачальник с</w:t>
            </w:r>
            <w:r w:rsidRPr="00182CAC">
              <w:rPr>
                <w:rFonts w:ascii="Times New Roman" w:hAnsi="Times New Roman"/>
                <w:bCs/>
                <w:color w:val="000000"/>
                <w:sz w:val="24"/>
                <w:szCs w:val="24"/>
              </w:rPr>
              <w:t xml:space="preserve">лужби </w:t>
            </w:r>
            <w:r w:rsidRPr="00BB0C9F">
              <w:rPr>
                <w:rFonts w:ascii="Times New Roman" w:hAnsi="Times New Roman"/>
                <w:bCs/>
                <w:color w:val="000000"/>
                <w:sz w:val="24"/>
                <w:szCs w:val="24"/>
              </w:rPr>
              <w:t xml:space="preserve">ліній </w:t>
            </w:r>
            <w:proofErr w:type="spellStart"/>
            <w:r w:rsidRPr="00BB0C9F">
              <w:rPr>
                <w:rFonts w:ascii="Times New Roman" w:hAnsi="Times New Roman"/>
                <w:bCs/>
                <w:color w:val="000000"/>
                <w:sz w:val="24"/>
                <w:szCs w:val="24"/>
              </w:rPr>
              <w:t>електропередач</w:t>
            </w:r>
            <w:proofErr w:type="spellEnd"/>
            <w:r w:rsidRPr="00BB0C9F">
              <w:rPr>
                <w:rFonts w:ascii="Times New Roman" w:hAnsi="Times New Roman"/>
                <w:bCs/>
                <w:color w:val="000000"/>
                <w:sz w:val="24"/>
                <w:szCs w:val="24"/>
              </w:rPr>
              <w:t xml:space="preserve"> 35кВ і вище</w:t>
            </w:r>
          </w:p>
          <w:p w14:paraId="40949B20" w14:textId="77777777" w:rsidR="006F3A10" w:rsidRDefault="006F3A10" w:rsidP="006F3A10">
            <w:pPr>
              <w:spacing w:after="0"/>
              <w:jc w:val="both"/>
              <w:rPr>
                <w:rFonts w:ascii="Times New Roman" w:hAnsi="Times New Roman"/>
                <w:bCs/>
                <w:color w:val="000000"/>
                <w:sz w:val="24"/>
                <w:szCs w:val="24"/>
              </w:rPr>
            </w:pPr>
          </w:p>
          <w:p w14:paraId="200FEABA" w14:textId="77777777" w:rsidR="006F3A10" w:rsidRDefault="006F3A10" w:rsidP="006F3A10">
            <w:pPr>
              <w:spacing w:after="0"/>
              <w:jc w:val="both"/>
              <w:rPr>
                <w:rFonts w:ascii="Times New Roman" w:hAnsi="Times New Roman"/>
                <w:color w:val="000000"/>
                <w:sz w:val="24"/>
                <w:szCs w:val="24"/>
                <w:lang w:val="ru-RU"/>
              </w:rPr>
            </w:pPr>
            <w:r>
              <w:rPr>
                <w:rFonts w:ascii="Times New Roman" w:hAnsi="Times New Roman"/>
                <w:bCs/>
                <w:color w:val="000000"/>
                <w:sz w:val="24"/>
                <w:szCs w:val="24"/>
              </w:rPr>
              <w:t xml:space="preserve"> ________________</w:t>
            </w:r>
            <w:r w:rsidRPr="006F3A10">
              <w:rPr>
                <w:rFonts w:ascii="Times New Roman" w:hAnsi="Times New Roman"/>
                <w:bCs/>
                <w:color w:val="000000"/>
                <w:sz w:val="24"/>
                <w:szCs w:val="24"/>
                <w:lang w:val="ru-RU"/>
              </w:rPr>
              <w:t xml:space="preserve"> </w:t>
            </w:r>
            <w:r>
              <w:rPr>
                <w:rFonts w:ascii="Times New Roman" w:hAnsi="Times New Roman"/>
                <w:bCs/>
                <w:color w:val="000000"/>
                <w:sz w:val="24"/>
                <w:szCs w:val="24"/>
              </w:rPr>
              <w:t xml:space="preserve">О.А. </w:t>
            </w:r>
            <w:proofErr w:type="spellStart"/>
            <w:r w:rsidRPr="00BB0C9F">
              <w:rPr>
                <w:rFonts w:ascii="Times New Roman" w:hAnsi="Times New Roman"/>
                <w:color w:val="000000"/>
                <w:sz w:val="24"/>
                <w:szCs w:val="24"/>
              </w:rPr>
              <w:t>Поторочин</w:t>
            </w:r>
            <w:proofErr w:type="spellEnd"/>
            <w:r w:rsidRPr="006F3A10">
              <w:rPr>
                <w:rFonts w:ascii="Times New Roman" w:hAnsi="Times New Roman"/>
                <w:color w:val="000000"/>
                <w:sz w:val="24"/>
                <w:szCs w:val="24"/>
                <w:lang w:val="ru-RU"/>
              </w:rPr>
              <w:t xml:space="preserve"> </w:t>
            </w:r>
          </w:p>
          <w:p w14:paraId="1DAC9BB8" w14:textId="77777777" w:rsidR="006F3A10" w:rsidRPr="006F3A10" w:rsidRDefault="006F3A10" w:rsidP="006F3A10">
            <w:pPr>
              <w:spacing w:after="0"/>
              <w:jc w:val="both"/>
              <w:rPr>
                <w:rFonts w:ascii="Times New Roman" w:hAnsi="Times New Roman"/>
                <w:sz w:val="24"/>
                <w:szCs w:val="24"/>
                <w:lang w:val="ru-RU"/>
              </w:rPr>
            </w:pPr>
          </w:p>
          <w:p w14:paraId="01DE9386" w14:textId="77777777" w:rsidR="006F3A10" w:rsidRPr="006F3A10" w:rsidRDefault="006F3A10" w:rsidP="006F3A10">
            <w:pPr>
              <w:spacing w:line="360" w:lineRule="auto"/>
              <w:jc w:val="both"/>
              <w:rPr>
                <w:rFonts w:ascii="Times New Roman" w:hAnsi="Times New Roman"/>
                <w:sz w:val="24"/>
                <w:szCs w:val="24"/>
              </w:rPr>
            </w:pPr>
            <w:r w:rsidRPr="006F3A10">
              <w:rPr>
                <w:rFonts w:ascii="Times New Roman" w:hAnsi="Times New Roman"/>
                <w:sz w:val="24"/>
                <w:szCs w:val="24"/>
              </w:rPr>
              <w:t xml:space="preserve">Начальник ВПТУ  </w:t>
            </w:r>
          </w:p>
          <w:p w14:paraId="52CE3F90" w14:textId="77777777" w:rsidR="006F3A10" w:rsidRPr="006F3A10" w:rsidRDefault="006F3A10" w:rsidP="006F3A10">
            <w:pPr>
              <w:spacing w:line="360" w:lineRule="auto"/>
              <w:jc w:val="both"/>
              <w:rPr>
                <w:rFonts w:ascii="Times New Roman" w:hAnsi="Times New Roman"/>
                <w:sz w:val="24"/>
                <w:szCs w:val="24"/>
                <w:lang w:val="ru-RU"/>
              </w:rPr>
            </w:pPr>
            <w:r w:rsidRPr="006F3A10">
              <w:rPr>
                <w:rFonts w:ascii="Times New Roman" w:hAnsi="Times New Roman"/>
                <w:sz w:val="24"/>
                <w:szCs w:val="24"/>
              </w:rPr>
              <w:t xml:space="preserve">_______________ О.О. </w:t>
            </w:r>
            <w:proofErr w:type="spellStart"/>
            <w:r w:rsidRPr="006F3A10">
              <w:rPr>
                <w:rFonts w:ascii="Times New Roman" w:hAnsi="Times New Roman"/>
                <w:sz w:val="24"/>
                <w:szCs w:val="24"/>
              </w:rPr>
              <w:t>Турлюк</w:t>
            </w:r>
            <w:proofErr w:type="spellEnd"/>
          </w:p>
          <w:p w14:paraId="4D6966E2" w14:textId="77777777" w:rsidR="006F3A10" w:rsidRDefault="006F3A10" w:rsidP="006F3A10">
            <w:pPr>
              <w:spacing w:after="0"/>
              <w:jc w:val="both"/>
              <w:rPr>
                <w:rFonts w:ascii="Times New Roman" w:hAnsi="Times New Roman"/>
                <w:bCs/>
                <w:sz w:val="24"/>
                <w:szCs w:val="24"/>
              </w:rPr>
            </w:pPr>
            <w:r>
              <w:rPr>
                <w:rFonts w:ascii="Times New Roman" w:hAnsi="Times New Roman"/>
                <w:sz w:val="24"/>
                <w:szCs w:val="24"/>
              </w:rPr>
              <w:t>І</w:t>
            </w:r>
            <w:r w:rsidRPr="008435DF">
              <w:rPr>
                <w:rFonts w:ascii="Times New Roman" w:hAnsi="Times New Roman"/>
                <w:sz w:val="24"/>
                <w:szCs w:val="24"/>
              </w:rPr>
              <w:t>нженер с</w:t>
            </w:r>
            <w:r w:rsidRPr="008435DF">
              <w:rPr>
                <w:rFonts w:ascii="Times New Roman" w:hAnsi="Times New Roman"/>
                <w:bCs/>
                <w:sz w:val="24"/>
                <w:szCs w:val="24"/>
              </w:rPr>
              <w:t>лужби розподільних мереж</w:t>
            </w:r>
          </w:p>
          <w:p w14:paraId="5F9CC856" w14:textId="77777777" w:rsidR="006F3A10" w:rsidRDefault="006F3A10" w:rsidP="006F3A10">
            <w:pPr>
              <w:spacing w:after="0"/>
              <w:jc w:val="both"/>
              <w:rPr>
                <w:rFonts w:ascii="Times New Roman" w:hAnsi="Times New Roman"/>
                <w:bCs/>
                <w:sz w:val="24"/>
                <w:szCs w:val="24"/>
              </w:rPr>
            </w:pPr>
          </w:p>
          <w:p w14:paraId="1CBE7C16" w14:textId="77777777" w:rsidR="006F3A10" w:rsidRDefault="006F3A10" w:rsidP="006F3A10">
            <w:pPr>
              <w:spacing w:after="0"/>
              <w:jc w:val="both"/>
              <w:rPr>
                <w:rFonts w:ascii="Times New Roman" w:hAnsi="Times New Roman"/>
                <w:sz w:val="24"/>
                <w:szCs w:val="24"/>
              </w:rPr>
            </w:pPr>
            <w:r>
              <w:rPr>
                <w:rFonts w:ascii="Times New Roman" w:hAnsi="Times New Roman"/>
                <w:bCs/>
                <w:sz w:val="24"/>
                <w:szCs w:val="24"/>
              </w:rPr>
              <w:t xml:space="preserve">________________ М.Л. </w:t>
            </w:r>
            <w:proofErr w:type="spellStart"/>
            <w:r w:rsidRPr="008435DF">
              <w:rPr>
                <w:rFonts w:ascii="Times New Roman" w:hAnsi="Times New Roman"/>
                <w:sz w:val="24"/>
                <w:szCs w:val="24"/>
              </w:rPr>
              <w:t>Ягодзинський</w:t>
            </w:r>
            <w:proofErr w:type="spellEnd"/>
            <w:r w:rsidRPr="008435DF">
              <w:rPr>
                <w:rFonts w:ascii="Times New Roman" w:hAnsi="Times New Roman"/>
                <w:sz w:val="24"/>
                <w:szCs w:val="24"/>
              </w:rPr>
              <w:t xml:space="preserve"> </w:t>
            </w:r>
          </w:p>
          <w:p w14:paraId="52AB2099" w14:textId="77777777" w:rsidR="006F3A10" w:rsidRDefault="006F3A10" w:rsidP="006F3A10">
            <w:pPr>
              <w:spacing w:after="0"/>
              <w:jc w:val="both"/>
              <w:rPr>
                <w:rFonts w:ascii="Times New Roman" w:hAnsi="Times New Roman"/>
                <w:sz w:val="24"/>
                <w:szCs w:val="24"/>
              </w:rPr>
            </w:pPr>
          </w:p>
          <w:p w14:paraId="0A0E67CD" w14:textId="77777777" w:rsidR="006F3A10" w:rsidRPr="008435DF" w:rsidRDefault="006F3A10" w:rsidP="006F3A10">
            <w:pPr>
              <w:suppressAutoHyphens/>
              <w:spacing w:line="360" w:lineRule="auto"/>
              <w:jc w:val="both"/>
              <w:rPr>
                <w:rFonts w:ascii="Times New Roman" w:hAnsi="Times New Roman"/>
                <w:bCs/>
                <w:sz w:val="24"/>
                <w:szCs w:val="24"/>
              </w:rPr>
            </w:pPr>
            <w:r w:rsidRPr="008435DF">
              <w:rPr>
                <w:rFonts w:ascii="Times New Roman" w:hAnsi="Times New Roman"/>
                <w:bCs/>
                <w:sz w:val="24"/>
                <w:szCs w:val="24"/>
              </w:rPr>
              <w:t>По організаційним питанням:</w:t>
            </w:r>
          </w:p>
          <w:p w14:paraId="65B0CB42" w14:textId="77777777" w:rsidR="006F3A10" w:rsidRPr="008435DF" w:rsidRDefault="006F3A10" w:rsidP="006F3A10">
            <w:pPr>
              <w:suppressAutoHyphens/>
              <w:jc w:val="both"/>
              <w:rPr>
                <w:rFonts w:ascii="Times New Roman" w:hAnsi="Times New Roman"/>
                <w:sz w:val="24"/>
                <w:szCs w:val="24"/>
              </w:rPr>
            </w:pPr>
            <w:r>
              <w:rPr>
                <w:rFonts w:ascii="Times New Roman" w:hAnsi="Times New Roman"/>
                <w:sz w:val="24"/>
                <w:szCs w:val="24"/>
              </w:rPr>
              <w:t>Провідний і</w:t>
            </w:r>
            <w:r w:rsidRPr="008435DF">
              <w:rPr>
                <w:rFonts w:ascii="Times New Roman" w:hAnsi="Times New Roman"/>
                <w:sz w:val="24"/>
                <w:szCs w:val="24"/>
              </w:rPr>
              <w:t>нженер тендерного відділу</w:t>
            </w:r>
          </w:p>
          <w:p w14:paraId="4A728E20" w14:textId="77777777" w:rsidR="006F3A10" w:rsidRPr="008435DF" w:rsidRDefault="006F3A10" w:rsidP="006F3A10">
            <w:pPr>
              <w:suppressAutoHyphens/>
              <w:jc w:val="both"/>
              <w:rPr>
                <w:rFonts w:ascii="Times New Roman" w:hAnsi="Times New Roman"/>
                <w:sz w:val="24"/>
                <w:szCs w:val="24"/>
              </w:rPr>
            </w:pPr>
            <w:r w:rsidRPr="008435DF">
              <w:rPr>
                <w:rFonts w:ascii="Times New Roman" w:hAnsi="Times New Roman"/>
                <w:sz w:val="24"/>
                <w:szCs w:val="24"/>
              </w:rPr>
              <w:t xml:space="preserve">________________ </w:t>
            </w:r>
            <w:r>
              <w:rPr>
                <w:rFonts w:ascii="Times New Roman" w:hAnsi="Times New Roman"/>
                <w:sz w:val="24"/>
                <w:szCs w:val="24"/>
              </w:rPr>
              <w:t>Г.Р. Бєлоус</w:t>
            </w:r>
          </w:p>
          <w:p w14:paraId="27C331BA" w14:textId="77777777" w:rsidR="00715E42" w:rsidRPr="008435DF" w:rsidRDefault="00715E42" w:rsidP="00B60903">
            <w:pPr>
              <w:suppressAutoHyphens/>
              <w:jc w:val="both"/>
              <w:rPr>
                <w:rFonts w:ascii="Times New Roman" w:hAnsi="Times New Roman"/>
                <w:sz w:val="24"/>
                <w:szCs w:val="24"/>
              </w:rPr>
            </w:pPr>
          </w:p>
          <w:p w14:paraId="065766B8" w14:textId="77777777" w:rsidR="00715E42" w:rsidRPr="008435DF" w:rsidRDefault="00715E42" w:rsidP="00B60903">
            <w:pPr>
              <w:spacing w:line="360" w:lineRule="auto"/>
              <w:jc w:val="both"/>
              <w:rPr>
                <w:rFonts w:ascii="Times New Roman" w:hAnsi="Times New Roman"/>
                <w:sz w:val="24"/>
                <w:szCs w:val="24"/>
              </w:rPr>
            </w:pPr>
          </w:p>
          <w:p w14:paraId="620C5285" w14:textId="77777777" w:rsidR="00715E42" w:rsidRPr="008435DF" w:rsidRDefault="00715E42" w:rsidP="00B60903">
            <w:pPr>
              <w:suppressAutoHyphens/>
              <w:spacing w:line="360" w:lineRule="auto"/>
              <w:jc w:val="both"/>
              <w:rPr>
                <w:rFonts w:ascii="Times New Roman" w:hAnsi="Times New Roman"/>
                <w:sz w:val="24"/>
                <w:szCs w:val="24"/>
              </w:rPr>
            </w:pPr>
          </w:p>
        </w:tc>
      </w:tr>
    </w:tbl>
    <w:p w14:paraId="18575DE2" w14:textId="77777777" w:rsidR="00715E42" w:rsidRPr="008435DF" w:rsidRDefault="00715E42" w:rsidP="00715E42">
      <w:pPr>
        <w:tabs>
          <w:tab w:val="left" w:pos="8490"/>
        </w:tabs>
        <w:spacing w:before="20" w:after="20" w:line="240" w:lineRule="auto"/>
        <w:ind w:firstLine="737"/>
        <w:jc w:val="center"/>
        <w:rPr>
          <w:rFonts w:ascii="Times New Roman" w:eastAsia="Times New Roman" w:hAnsi="Times New Roman"/>
          <w:bCs/>
          <w:snapToGrid w:val="0"/>
          <w:sz w:val="24"/>
          <w:szCs w:val="24"/>
          <w:lang w:eastAsia="ru-RU"/>
        </w:rPr>
      </w:pPr>
      <w:r w:rsidRPr="008435DF">
        <w:rPr>
          <w:rFonts w:ascii="Times New Roman" w:eastAsia="Times New Roman" w:hAnsi="Times New Roman"/>
          <w:bCs/>
          <w:snapToGrid w:val="0"/>
          <w:sz w:val="24"/>
          <w:szCs w:val="24"/>
          <w:lang w:eastAsia="ru-RU"/>
        </w:rPr>
        <w:t xml:space="preserve"> </w:t>
      </w:r>
    </w:p>
    <w:p w14:paraId="6AB96C55" w14:textId="77777777" w:rsidR="00715E42" w:rsidRPr="008435DF" w:rsidRDefault="00715E42" w:rsidP="00715E42">
      <w:pPr>
        <w:pStyle w:val="af6"/>
        <w:spacing w:before="0" w:beforeAutospacing="0" w:after="0" w:afterAutospacing="0"/>
        <w:jc w:val="both"/>
        <w:rPr>
          <w:snapToGrid w:val="0"/>
        </w:rPr>
      </w:pPr>
    </w:p>
    <w:p w14:paraId="667DF2C9" w14:textId="77777777" w:rsidR="008F4AD9" w:rsidRDefault="008F4AD9" w:rsidP="00715E42"/>
    <w:sectPr w:rsidR="008F4AD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DejaVu Sans">
    <w:charset w:val="CC"/>
    <w:family w:val="swiss"/>
    <w:pitch w:val="variable"/>
    <w:sig w:usb0="E7002EFF" w:usb1="D200FDFF" w:usb2="0A24602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15BB"/>
    <w:multiLevelType w:val="multilevel"/>
    <w:tmpl w:val="D4A2C66E"/>
    <w:lvl w:ilvl="0">
      <w:start w:val="1"/>
      <w:numFmt w:val="decimal"/>
      <w:lvlText w:val="%1"/>
      <w:lvlJc w:val="left"/>
      <w:pPr>
        <w:ind w:left="510" w:hanging="510"/>
      </w:pPr>
      <w:rPr>
        <w:rFonts w:hint="default"/>
      </w:rPr>
    </w:lvl>
    <w:lvl w:ilvl="1">
      <w:start w:val="1"/>
      <w:numFmt w:val="decimal"/>
      <w:lvlText w:val="%1.%2"/>
      <w:lvlJc w:val="left"/>
      <w:pPr>
        <w:ind w:left="936" w:hanging="51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 w15:restartNumberingAfterBreak="0">
    <w:nsid w:val="08FA15F6"/>
    <w:multiLevelType w:val="multilevel"/>
    <w:tmpl w:val="D1265604"/>
    <w:lvl w:ilvl="0">
      <w:start w:val="6"/>
      <w:numFmt w:val="decimal"/>
      <w:lvlText w:val="%1"/>
      <w:lvlJc w:val="left"/>
      <w:pPr>
        <w:ind w:left="375" w:hanging="375"/>
      </w:pPr>
      <w:rPr>
        <w:rFonts w:hint="default"/>
        <w:b/>
      </w:rPr>
    </w:lvl>
    <w:lvl w:ilvl="1">
      <w:start w:val="1"/>
      <w:numFmt w:val="decimal"/>
      <w:lvlText w:val="%1.%2"/>
      <w:lvlJc w:val="left"/>
      <w:pPr>
        <w:ind w:left="1311" w:hanging="375"/>
      </w:pPr>
      <w:rPr>
        <w:rFonts w:hint="default"/>
        <w:b w:val="0"/>
      </w:rPr>
    </w:lvl>
    <w:lvl w:ilvl="2">
      <w:start w:val="1"/>
      <w:numFmt w:val="decimal"/>
      <w:lvlText w:val="%1.%2.%3"/>
      <w:lvlJc w:val="left"/>
      <w:pPr>
        <w:ind w:left="2592" w:hanging="720"/>
      </w:pPr>
      <w:rPr>
        <w:rFonts w:hint="default"/>
        <w:b/>
      </w:rPr>
    </w:lvl>
    <w:lvl w:ilvl="3">
      <w:start w:val="1"/>
      <w:numFmt w:val="decimal"/>
      <w:lvlText w:val="%1.%2.%3.%4"/>
      <w:lvlJc w:val="left"/>
      <w:pPr>
        <w:ind w:left="3888" w:hanging="1080"/>
      </w:pPr>
      <w:rPr>
        <w:rFonts w:hint="default"/>
        <w:b/>
      </w:rPr>
    </w:lvl>
    <w:lvl w:ilvl="4">
      <w:start w:val="1"/>
      <w:numFmt w:val="decimal"/>
      <w:lvlText w:val="%1.%2.%3.%4.%5"/>
      <w:lvlJc w:val="left"/>
      <w:pPr>
        <w:ind w:left="4824" w:hanging="1080"/>
      </w:pPr>
      <w:rPr>
        <w:rFonts w:hint="default"/>
        <w:b/>
      </w:rPr>
    </w:lvl>
    <w:lvl w:ilvl="5">
      <w:start w:val="1"/>
      <w:numFmt w:val="decimal"/>
      <w:lvlText w:val="%1.%2.%3.%4.%5.%6"/>
      <w:lvlJc w:val="left"/>
      <w:pPr>
        <w:ind w:left="6120" w:hanging="1440"/>
      </w:pPr>
      <w:rPr>
        <w:rFonts w:hint="default"/>
        <w:b/>
      </w:rPr>
    </w:lvl>
    <w:lvl w:ilvl="6">
      <w:start w:val="1"/>
      <w:numFmt w:val="decimal"/>
      <w:lvlText w:val="%1.%2.%3.%4.%5.%6.%7"/>
      <w:lvlJc w:val="left"/>
      <w:pPr>
        <w:ind w:left="7056" w:hanging="1440"/>
      </w:pPr>
      <w:rPr>
        <w:rFonts w:hint="default"/>
        <w:b/>
      </w:rPr>
    </w:lvl>
    <w:lvl w:ilvl="7">
      <w:start w:val="1"/>
      <w:numFmt w:val="decimal"/>
      <w:lvlText w:val="%1.%2.%3.%4.%5.%6.%7.%8"/>
      <w:lvlJc w:val="left"/>
      <w:pPr>
        <w:ind w:left="8352" w:hanging="1800"/>
      </w:pPr>
      <w:rPr>
        <w:rFonts w:hint="default"/>
        <w:b/>
      </w:rPr>
    </w:lvl>
    <w:lvl w:ilvl="8">
      <w:start w:val="1"/>
      <w:numFmt w:val="decimal"/>
      <w:lvlText w:val="%1.%2.%3.%4.%5.%6.%7.%8.%9"/>
      <w:lvlJc w:val="left"/>
      <w:pPr>
        <w:ind w:left="9648" w:hanging="2160"/>
      </w:pPr>
      <w:rPr>
        <w:rFonts w:hint="default"/>
        <w:b/>
      </w:rPr>
    </w:lvl>
  </w:abstractNum>
  <w:abstractNum w:abstractNumId="2" w15:restartNumberingAfterBreak="0">
    <w:nsid w:val="19A2110E"/>
    <w:multiLevelType w:val="hybridMultilevel"/>
    <w:tmpl w:val="368E2F5A"/>
    <w:lvl w:ilvl="0" w:tplc="B1AA3D46">
      <w:start w:val="3"/>
      <w:numFmt w:val="bullet"/>
      <w:lvlText w:val="-"/>
      <w:lvlJc w:val="left"/>
      <w:pPr>
        <w:ind w:left="1494" w:hanging="360"/>
      </w:pPr>
      <w:rPr>
        <w:rFonts w:ascii="Times New Roman" w:eastAsia="Times New Roman" w:hAnsi="Times New Roman" w:cs="Times New Roman" w:hint="default"/>
        <w:b w:val="0"/>
      </w:rPr>
    </w:lvl>
    <w:lvl w:ilvl="1" w:tplc="04220003">
      <w:start w:val="1"/>
      <w:numFmt w:val="bullet"/>
      <w:lvlText w:val="o"/>
      <w:lvlJc w:val="left"/>
      <w:pPr>
        <w:ind w:left="2214" w:hanging="360"/>
      </w:pPr>
      <w:rPr>
        <w:rFonts w:ascii="Courier New" w:hAnsi="Courier New" w:cs="Courier New" w:hint="default"/>
      </w:rPr>
    </w:lvl>
    <w:lvl w:ilvl="2" w:tplc="04220005">
      <w:start w:val="1"/>
      <w:numFmt w:val="bullet"/>
      <w:lvlText w:val=""/>
      <w:lvlJc w:val="left"/>
      <w:pPr>
        <w:ind w:left="2934" w:hanging="360"/>
      </w:pPr>
      <w:rPr>
        <w:rFonts w:ascii="Wingdings" w:hAnsi="Wingdings" w:hint="default"/>
      </w:rPr>
    </w:lvl>
    <w:lvl w:ilvl="3" w:tplc="04220001">
      <w:start w:val="1"/>
      <w:numFmt w:val="bullet"/>
      <w:lvlText w:val=""/>
      <w:lvlJc w:val="left"/>
      <w:pPr>
        <w:ind w:left="3654" w:hanging="360"/>
      </w:pPr>
      <w:rPr>
        <w:rFonts w:ascii="Symbol" w:hAnsi="Symbol" w:hint="default"/>
      </w:rPr>
    </w:lvl>
    <w:lvl w:ilvl="4" w:tplc="04220003">
      <w:start w:val="1"/>
      <w:numFmt w:val="bullet"/>
      <w:lvlText w:val="o"/>
      <w:lvlJc w:val="left"/>
      <w:pPr>
        <w:ind w:left="4374" w:hanging="360"/>
      </w:pPr>
      <w:rPr>
        <w:rFonts w:ascii="Courier New" w:hAnsi="Courier New" w:cs="Courier New" w:hint="default"/>
      </w:rPr>
    </w:lvl>
    <w:lvl w:ilvl="5" w:tplc="04220005">
      <w:start w:val="1"/>
      <w:numFmt w:val="bullet"/>
      <w:lvlText w:val=""/>
      <w:lvlJc w:val="left"/>
      <w:pPr>
        <w:ind w:left="5094" w:hanging="360"/>
      </w:pPr>
      <w:rPr>
        <w:rFonts w:ascii="Wingdings" w:hAnsi="Wingdings" w:hint="default"/>
      </w:rPr>
    </w:lvl>
    <w:lvl w:ilvl="6" w:tplc="04220001">
      <w:start w:val="1"/>
      <w:numFmt w:val="bullet"/>
      <w:lvlText w:val=""/>
      <w:lvlJc w:val="left"/>
      <w:pPr>
        <w:ind w:left="5814" w:hanging="360"/>
      </w:pPr>
      <w:rPr>
        <w:rFonts w:ascii="Symbol" w:hAnsi="Symbol" w:hint="default"/>
      </w:rPr>
    </w:lvl>
    <w:lvl w:ilvl="7" w:tplc="04220003">
      <w:start w:val="1"/>
      <w:numFmt w:val="bullet"/>
      <w:lvlText w:val="o"/>
      <w:lvlJc w:val="left"/>
      <w:pPr>
        <w:ind w:left="6534" w:hanging="360"/>
      </w:pPr>
      <w:rPr>
        <w:rFonts w:ascii="Courier New" w:hAnsi="Courier New" w:cs="Courier New" w:hint="default"/>
      </w:rPr>
    </w:lvl>
    <w:lvl w:ilvl="8" w:tplc="04220005">
      <w:start w:val="1"/>
      <w:numFmt w:val="bullet"/>
      <w:lvlText w:val=""/>
      <w:lvlJc w:val="left"/>
      <w:pPr>
        <w:ind w:left="7254" w:hanging="360"/>
      </w:pPr>
      <w:rPr>
        <w:rFonts w:ascii="Wingdings" w:hAnsi="Wingdings" w:hint="default"/>
      </w:rPr>
    </w:lvl>
  </w:abstractNum>
  <w:abstractNum w:abstractNumId="3" w15:restartNumberingAfterBreak="0">
    <w:nsid w:val="1BF37427"/>
    <w:multiLevelType w:val="hybridMultilevel"/>
    <w:tmpl w:val="77183560"/>
    <w:lvl w:ilvl="0" w:tplc="1DCEED92">
      <w:start w:val="3"/>
      <w:numFmt w:val="decimal"/>
      <w:lvlText w:val="%1."/>
      <w:lvlJc w:val="left"/>
      <w:pPr>
        <w:tabs>
          <w:tab w:val="num" w:pos="720"/>
        </w:tabs>
        <w:ind w:left="720" w:hanging="360"/>
      </w:pPr>
      <w:rPr>
        <w:rFonts w:cs="Times New Roman"/>
      </w:rPr>
    </w:lvl>
    <w:lvl w:ilvl="1" w:tplc="8E80711E">
      <w:numFmt w:val="none"/>
      <w:lvlText w:val=""/>
      <w:lvlJc w:val="left"/>
      <w:pPr>
        <w:tabs>
          <w:tab w:val="num" w:pos="360"/>
        </w:tabs>
        <w:ind w:left="0" w:firstLine="0"/>
      </w:pPr>
      <w:rPr>
        <w:rFonts w:cs="Times New Roman"/>
      </w:rPr>
    </w:lvl>
    <w:lvl w:ilvl="2" w:tplc="F1FC1B0C">
      <w:numFmt w:val="none"/>
      <w:lvlText w:val=""/>
      <w:lvlJc w:val="left"/>
      <w:pPr>
        <w:tabs>
          <w:tab w:val="num" w:pos="360"/>
        </w:tabs>
        <w:ind w:left="0" w:firstLine="0"/>
      </w:pPr>
      <w:rPr>
        <w:rFonts w:cs="Times New Roman"/>
      </w:rPr>
    </w:lvl>
    <w:lvl w:ilvl="3" w:tplc="FE6E83B8">
      <w:numFmt w:val="none"/>
      <w:lvlText w:val=""/>
      <w:lvlJc w:val="left"/>
      <w:pPr>
        <w:tabs>
          <w:tab w:val="num" w:pos="360"/>
        </w:tabs>
        <w:ind w:left="0" w:firstLine="0"/>
      </w:pPr>
      <w:rPr>
        <w:rFonts w:cs="Times New Roman"/>
      </w:rPr>
    </w:lvl>
    <w:lvl w:ilvl="4" w:tplc="91340CF8">
      <w:numFmt w:val="none"/>
      <w:lvlText w:val=""/>
      <w:lvlJc w:val="left"/>
      <w:pPr>
        <w:tabs>
          <w:tab w:val="num" w:pos="360"/>
        </w:tabs>
        <w:ind w:left="0" w:firstLine="0"/>
      </w:pPr>
      <w:rPr>
        <w:rFonts w:cs="Times New Roman"/>
      </w:rPr>
    </w:lvl>
    <w:lvl w:ilvl="5" w:tplc="E85CD314">
      <w:numFmt w:val="none"/>
      <w:lvlText w:val=""/>
      <w:lvlJc w:val="left"/>
      <w:pPr>
        <w:tabs>
          <w:tab w:val="num" w:pos="360"/>
        </w:tabs>
        <w:ind w:left="0" w:firstLine="0"/>
      </w:pPr>
      <w:rPr>
        <w:rFonts w:cs="Times New Roman"/>
      </w:rPr>
    </w:lvl>
    <w:lvl w:ilvl="6" w:tplc="5CA0F450">
      <w:numFmt w:val="none"/>
      <w:lvlText w:val=""/>
      <w:lvlJc w:val="left"/>
      <w:pPr>
        <w:tabs>
          <w:tab w:val="num" w:pos="360"/>
        </w:tabs>
        <w:ind w:left="0" w:firstLine="0"/>
      </w:pPr>
      <w:rPr>
        <w:rFonts w:cs="Times New Roman"/>
      </w:rPr>
    </w:lvl>
    <w:lvl w:ilvl="7" w:tplc="214847EC">
      <w:numFmt w:val="none"/>
      <w:lvlText w:val=""/>
      <w:lvlJc w:val="left"/>
      <w:pPr>
        <w:tabs>
          <w:tab w:val="num" w:pos="360"/>
        </w:tabs>
        <w:ind w:left="0" w:firstLine="0"/>
      </w:pPr>
      <w:rPr>
        <w:rFonts w:cs="Times New Roman"/>
      </w:rPr>
    </w:lvl>
    <w:lvl w:ilvl="8" w:tplc="B846FFA4">
      <w:numFmt w:val="none"/>
      <w:lvlText w:val=""/>
      <w:lvlJc w:val="left"/>
      <w:pPr>
        <w:tabs>
          <w:tab w:val="num" w:pos="360"/>
        </w:tabs>
        <w:ind w:left="0" w:firstLine="0"/>
      </w:pPr>
      <w:rPr>
        <w:rFonts w:cs="Times New Roman"/>
      </w:rPr>
    </w:lvl>
  </w:abstractNum>
  <w:abstractNum w:abstractNumId="4" w15:restartNumberingAfterBreak="0">
    <w:nsid w:val="21877D5D"/>
    <w:multiLevelType w:val="hybridMultilevel"/>
    <w:tmpl w:val="009220C2"/>
    <w:lvl w:ilvl="0" w:tplc="4CA003B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2E46608D"/>
    <w:multiLevelType w:val="multilevel"/>
    <w:tmpl w:val="52AC2794"/>
    <w:lvl w:ilvl="0">
      <w:start w:val="6"/>
      <w:numFmt w:val="decimal"/>
      <w:lvlText w:val="%1."/>
      <w:lvlJc w:val="left"/>
      <w:pPr>
        <w:ind w:left="675" w:hanging="675"/>
      </w:pPr>
      <w:rPr>
        <w:rFonts w:hint="default"/>
      </w:rPr>
    </w:lvl>
    <w:lvl w:ilvl="1">
      <w:start w:val="6"/>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15:restartNumberingAfterBreak="0">
    <w:nsid w:val="3147375E"/>
    <w:multiLevelType w:val="multilevel"/>
    <w:tmpl w:val="131A538A"/>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342177A"/>
    <w:multiLevelType w:val="multilevel"/>
    <w:tmpl w:val="401E3506"/>
    <w:lvl w:ilvl="0">
      <w:start w:val="4"/>
      <w:numFmt w:val="decimal"/>
      <w:lvlText w:val="%1"/>
      <w:lvlJc w:val="left"/>
      <w:pPr>
        <w:ind w:left="360" w:hanging="360"/>
      </w:pPr>
      <w:rPr>
        <w:rFonts w:hint="default"/>
        <w:b/>
      </w:rPr>
    </w:lvl>
    <w:lvl w:ilvl="1">
      <w:start w:val="3"/>
      <w:numFmt w:val="decimal"/>
      <w:lvlText w:val="%1.%2"/>
      <w:lvlJc w:val="left"/>
      <w:pPr>
        <w:ind w:left="1211" w:hanging="360"/>
      </w:pPr>
      <w:rPr>
        <w:rFonts w:hint="default"/>
        <w:b w:val="0"/>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8" w15:restartNumberingAfterBreak="0">
    <w:nsid w:val="357213FE"/>
    <w:multiLevelType w:val="multilevel"/>
    <w:tmpl w:val="7FD20A18"/>
    <w:lvl w:ilvl="0">
      <w:start w:val="6"/>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15:restartNumberingAfterBreak="0">
    <w:nsid w:val="366031EF"/>
    <w:multiLevelType w:val="hybridMultilevel"/>
    <w:tmpl w:val="99B2E032"/>
    <w:lvl w:ilvl="0" w:tplc="45A892C2">
      <w:start w:val="4"/>
      <w:numFmt w:val="bullet"/>
      <w:lvlText w:val="-"/>
      <w:lvlJc w:val="left"/>
      <w:pPr>
        <w:ind w:left="515" w:hanging="360"/>
      </w:pPr>
      <w:rPr>
        <w:rFonts w:ascii="Times New Roman" w:eastAsia="Times New Roman" w:hAnsi="Times New Roman" w:cs="Times New Roman" w:hint="default"/>
      </w:rPr>
    </w:lvl>
    <w:lvl w:ilvl="1" w:tplc="04220003" w:tentative="1">
      <w:start w:val="1"/>
      <w:numFmt w:val="bullet"/>
      <w:lvlText w:val="o"/>
      <w:lvlJc w:val="left"/>
      <w:pPr>
        <w:ind w:left="1235" w:hanging="360"/>
      </w:pPr>
      <w:rPr>
        <w:rFonts w:ascii="Courier New" w:hAnsi="Courier New" w:cs="Courier New" w:hint="default"/>
      </w:rPr>
    </w:lvl>
    <w:lvl w:ilvl="2" w:tplc="04220005" w:tentative="1">
      <w:start w:val="1"/>
      <w:numFmt w:val="bullet"/>
      <w:lvlText w:val=""/>
      <w:lvlJc w:val="left"/>
      <w:pPr>
        <w:ind w:left="1955" w:hanging="360"/>
      </w:pPr>
      <w:rPr>
        <w:rFonts w:ascii="Wingdings" w:hAnsi="Wingdings" w:hint="default"/>
      </w:rPr>
    </w:lvl>
    <w:lvl w:ilvl="3" w:tplc="04220001" w:tentative="1">
      <w:start w:val="1"/>
      <w:numFmt w:val="bullet"/>
      <w:lvlText w:val=""/>
      <w:lvlJc w:val="left"/>
      <w:pPr>
        <w:ind w:left="2675" w:hanging="360"/>
      </w:pPr>
      <w:rPr>
        <w:rFonts w:ascii="Symbol" w:hAnsi="Symbol" w:hint="default"/>
      </w:rPr>
    </w:lvl>
    <w:lvl w:ilvl="4" w:tplc="04220003" w:tentative="1">
      <w:start w:val="1"/>
      <w:numFmt w:val="bullet"/>
      <w:lvlText w:val="o"/>
      <w:lvlJc w:val="left"/>
      <w:pPr>
        <w:ind w:left="3395" w:hanging="360"/>
      </w:pPr>
      <w:rPr>
        <w:rFonts w:ascii="Courier New" w:hAnsi="Courier New" w:cs="Courier New" w:hint="default"/>
      </w:rPr>
    </w:lvl>
    <w:lvl w:ilvl="5" w:tplc="04220005" w:tentative="1">
      <w:start w:val="1"/>
      <w:numFmt w:val="bullet"/>
      <w:lvlText w:val=""/>
      <w:lvlJc w:val="left"/>
      <w:pPr>
        <w:ind w:left="4115" w:hanging="360"/>
      </w:pPr>
      <w:rPr>
        <w:rFonts w:ascii="Wingdings" w:hAnsi="Wingdings" w:hint="default"/>
      </w:rPr>
    </w:lvl>
    <w:lvl w:ilvl="6" w:tplc="04220001" w:tentative="1">
      <w:start w:val="1"/>
      <w:numFmt w:val="bullet"/>
      <w:lvlText w:val=""/>
      <w:lvlJc w:val="left"/>
      <w:pPr>
        <w:ind w:left="4835" w:hanging="360"/>
      </w:pPr>
      <w:rPr>
        <w:rFonts w:ascii="Symbol" w:hAnsi="Symbol" w:hint="default"/>
      </w:rPr>
    </w:lvl>
    <w:lvl w:ilvl="7" w:tplc="04220003" w:tentative="1">
      <w:start w:val="1"/>
      <w:numFmt w:val="bullet"/>
      <w:lvlText w:val="o"/>
      <w:lvlJc w:val="left"/>
      <w:pPr>
        <w:ind w:left="5555" w:hanging="360"/>
      </w:pPr>
      <w:rPr>
        <w:rFonts w:ascii="Courier New" w:hAnsi="Courier New" w:cs="Courier New" w:hint="default"/>
      </w:rPr>
    </w:lvl>
    <w:lvl w:ilvl="8" w:tplc="04220005" w:tentative="1">
      <w:start w:val="1"/>
      <w:numFmt w:val="bullet"/>
      <w:lvlText w:val=""/>
      <w:lvlJc w:val="left"/>
      <w:pPr>
        <w:ind w:left="6275" w:hanging="360"/>
      </w:pPr>
      <w:rPr>
        <w:rFonts w:ascii="Wingdings" w:hAnsi="Wingdings" w:hint="default"/>
      </w:rPr>
    </w:lvl>
  </w:abstractNum>
  <w:abstractNum w:abstractNumId="10" w15:restartNumberingAfterBreak="0">
    <w:nsid w:val="3EF325E8"/>
    <w:multiLevelType w:val="hybridMultilevel"/>
    <w:tmpl w:val="46EC5EA2"/>
    <w:lvl w:ilvl="0" w:tplc="14A2D2EC">
      <w:start w:val="1"/>
      <w:numFmt w:val="bullet"/>
      <w:lvlText w:val="-"/>
      <w:lvlJc w:val="left"/>
      <w:pPr>
        <w:ind w:left="720" w:hanging="360"/>
      </w:pPr>
      <w:rPr>
        <w:rFonts w:ascii="Times New Roman" w:eastAsia="Times New Roman" w:hAnsi="Times New Roman" w:cs="Times New Roman" w:hint="default"/>
        <w:b/>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EFB61E2"/>
    <w:multiLevelType w:val="hybridMultilevel"/>
    <w:tmpl w:val="3F4242AC"/>
    <w:lvl w:ilvl="0" w:tplc="1898033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3F5B4782"/>
    <w:multiLevelType w:val="hybridMultilevel"/>
    <w:tmpl w:val="138AD5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44216983"/>
    <w:multiLevelType w:val="multilevel"/>
    <w:tmpl w:val="22F8CECA"/>
    <w:lvl w:ilvl="0">
      <w:start w:val="3"/>
      <w:numFmt w:val="decimal"/>
      <w:lvlText w:val="%1"/>
      <w:lvlJc w:val="left"/>
      <w:pPr>
        <w:ind w:left="375" w:hanging="375"/>
      </w:pPr>
      <w:rPr>
        <w:rFonts w:hint="default"/>
        <w:b/>
      </w:rPr>
    </w:lvl>
    <w:lvl w:ilvl="1">
      <w:start w:val="1"/>
      <w:numFmt w:val="decimal"/>
      <w:lvlText w:val="%1.%2"/>
      <w:lvlJc w:val="left"/>
      <w:pPr>
        <w:ind w:left="1311" w:hanging="375"/>
      </w:pPr>
      <w:rPr>
        <w:rFonts w:hint="default"/>
        <w:b w:val="0"/>
      </w:rPr>
    </w:lvl>
    <w:lvl w:ilvl="2">
      <w:start w:val="1"/>
      <w:numFmt w:val="decimal"/>
      <w:lvlText w:val="%1.%2.%3"/>
      <w:lvlJc w:val="left"/>
      <w:pPr>
        <w:ind w:left="2592" w:hanging="720"/>
      </w:pPr>
      <w:rPr>
        <w:rFonts w:hint="default"/>
        <w:b/>
      </w:rPr>
    </w:lvl>
    <w:lvl w:ilvl="3">
      <w:start w:val="1"/>
      <w:numFmt w:val="decimal"/>
      <w:lvlText w:val="%1.%2.%3.%4"/>
      <w:lvlJc w:val="left"/>
      <w:pPr>
        <w:ind w:left="3888" w:hanging="1080"/>
      </w:pPr>
      <w:rPr>
        <w:rFonts w:hint="default"/>
        <w:b/>
      </w:rPr>
    </w:lvl>
    <w:lvl w:ilvl="4">
      <w:start w:val="1"/>
      <w:numFmt w:val="decimal"/>
      <w:lvlText w:val="%1.%2.%3.%4.%5"/>
      <w:lvlJc w:val="left"/>
      <w:pPr>
        <w:ind w:left="4824" w:hanging="1080"/>
      </w:pPr>
      <w:rPr>
        <w:rFonts w:hint="default"/>
        <w:b/>
      </w:rPr>
    </w:lvl>
    <w:lvl w:ilvl="5">
      <w:start w:val="1"/>
      <w:numFmt w:val="decimal"/>
      <w:lvlText w:val="%1.%2.%3.%4.%5.%6"/>
      <w:lvlJc w:val="left"/>
      <w:pPr>
        <w:ind w:left="6120" w:hanging="1440"/>
      </w:pPr>
      <w:rPr>
        <w:rFonts w:hint="default"/>
        <w:b/>
      </w:rPr>
    </w:lvl>
    <w:lvl w:ilvl="6">
      <w:start w:val="1"/>
      <w:numFmt w:val="decimal"/>
      <w:lvlText w:val="%1.%2.%3.%4.%5.%6.%7"/>
      <w:lvlJc w:val="left"/>
      <w:pPr>
        <w:ind w:left="7056" w:hanging="1440"/>
      </w:pPr>
      <w:rPr>
        <w:rFonts w:hint="default"/>
        <w:b/>
      </w:rPr>
    </w:lvl>
    <w:lvl w:ilvl="7">
      <w:start w:val="1"/>
      <w:numFmt w:val="decimal"/>
      <w:lvlText w:val="%1.%2.%3.%4.%5.%6.%7.%8"/>
      <w:lvlJc w:val="left"/>
      <w:pPr>
        <w:ind w:left="8352" w:hanging="1800"/>
      </w:pPr>
      <w:rPr>
        <w:rFonts w:hint="default"/>
        <w:b/>
      </w:rPr>
    </w:lvl>
    <w:lvl w:ilvl="8">
      <w:start w:val="1"/>
      <w:numFmt w:val="decimal"/>
      <w:lvlText w:val="%1.%2.%3.%4.%5.%6.%7.%8.%9"/>
      <w:lvlJc w:val="left"/>
      <w:pPr>
        <w:ind w:left="9648" w:hanging="2160"/>
      </w:pPr>
      <w:rPr>
        <w:rFonts w:hint="default"/>
        <w:b/>
      </w:rPr>
    </w:lvl>
  </w:abstractNum>
  <w:abstractNum w:abstractNumId="14" w15:restartNumberingAfterBreak="0">
    <w:nsid w:val="477E5E9F"/>
    <w:multiLevelType w:val="hybridMultilevel"/>
    <w:tmpl w:val="0FF2F530"/>
    <w:lvl w:ilvl="0" w:tplc="9C3C507C">
      <w:start w:val="7"/>
      <w:numFmt w:val="bullet"/>
      <w:lvlText w:val="-"/>
      <w:lvlJc w:val="left"/>
      <w:pPr>
        <w:ind w:left="1350" w:hanging="360"/>
      </w:pPr>
      <w:rPr>
        <w:rFonts w:ascii="Times New Roman" w:eastAsia="Times New Roman" w:hAnsi="Times New Roman" w:cs="Times New Roman"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15" w15:restartNumberingAfterBreak="0">
    <w:nsid w:val="499F0F7D"/>
    <w:multiLevelType w:val="multilevel"/>
    <w:tmpl w:val="1D56EFF0"/>
    <w:lvl w:ilvl="0">
      <w:start w:val="6"/>
      <w:numFmt w:val="decimal"/>
      <w:lvlText w:val="%1."/>
      <w:lvlJc w:val="left"/>
      <w:pPr>
        <w:ind w:left="720" w:hanging="360"/>
      </w:pPr>
      <w:rPr>
        <w:rFonts w:hint="default"/>
        <w:b/>
      </w:rPr>
    </w:lvl>
    <w:lvl w:ilvl="1">
      <w:start w:val="5"/>
      <w:numFmt w:val="decimal"/>
      <w:isLgl/>
      <w:lvlText w:val="%1.%2."/>
      <w:lvlJc w:val="left"/>
      <w:pPr>
        <w:ind w:left="1080" w:hanging="720"/>
      </w:pPr>
      <w:rPr>
        <w:rFonts w:hint="default"/>
        <w:b w:val="0"/>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3453A27"/>
    <w:multiLevelType w:val="hybridMultilevel"/>
    <w:tmpl w:val="5D58650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566F247C"/>
    <w:multiLevelType w:val="multilevel"/>
    <w:tmpl w:val="13FC26F4"/>
    <w:lvl w:ilvl="0">
      <w:start w:val="1"/>
      <w:numFmt w:val="decimal"/>
      <w:lvlText w:val="%1."/>
      <w:lvlJc w:val="left"/>
      <w:pPr>
        <w:ind w:left="3196" w:hanging="360"/>
      </w:pPr>
    </w:lvl>
    <w:lvl w:ilvl="1">
      <w:start w:val="1"/>
      <w:numFmt w:val="decimal"/>
      <w:isLgl/>
      <w:lvlText w:val="%1.%2."/>
      <w:lvlJc w:val="left"/>
      <w:pPr>
        <w:ind w:left="3196" w:hanging="360"/>
      </w:pPr>
    </w:lvl>
    <w:lvl w:ilvl="2">
      <w:start w:val="1"/>
      <w:numFmt w:val="decimal"/>
      <w:isLgl/>
      <w:lvlText w:val="%1.%2.%3."/>
      <w:lvlJc w:val="left"/>
      <w:pPr>
        <w:ind w:left="3556" w:hanging="720"/>
      </w:pPr>
    </w:lvl>
    <w:lvl w:ilvl="3">
      <w:start w:val="1"/>
      <w:numFmt w:val="decimal"/>
      <w:isLgl/>
      <w:lvlText w:val="%1.%2.%3.%4."/>
      <w:lvlJc w:val="left"/>
      <w:pPr>
        <w:ind w:left="3556" w:hanging="720"/>
      </w:pPr>
    </w:lvl>
    <w:lvl w:ilvl="4">
      <w:start w:val="1"/>
      <w:numFmt w:val="decimal"/>
      <w:isLgl/>
      <w:lvlText w:val="%1.%2.%3.%4.%5."/>
      <w:lvlJc w:val="left"/>
      <w:pPr>
        <w:ind w:left="3916" w:hanging="1080"/>
      </w:pPr>
    </w:lvl>
    <w:lvl w:ilvl="5">
      <w:start w:val="1"/>
      <w:numFmt w:val="decimal"/>
      <w:isLgl/>
      <w:lvlText w:val="%1.%2.%3.%4.%5.%6."/>
      <w:lvlJc w:val="left"/>
      <w:pPr>
        <w:ind w:left="3916" w:hanging="1080"/>
      </w:pPr>
    </w:lvl>
    <w:lvl w:ilvl="6">
      <w:start w:val="1"/>
      <w:numFmt w:val="decimal"/>
      <w:isLgl/>
      <w:lvlText w:val="%1.%2.%3.%4.%5.%6.%7."/>
      <w:lvlJc w:val="left"/>
      <w:pPr>
        <w:ind w:left="4276" w:hanging="1440"/>
      </w:pPr>
    </w:lvl>
    <w:lvl w:ilvl="7">
      <w:start w:val="1"/>
      <w:numFmt w:val="decimal"/>
      <w:isLgl/>
      <w:lvlText w:val="%1.%2.%3.%4.%5.%6.%7.%8."/>
      <w:lvlJc w:val="left"/>
      <w:pPr>
        <w:ind w:left="4276" w:hanging="1440"/>
      </w:pPr>
    </w:lvl>
    <w:lvl w:ilvl="8">
      <w:start w:val="1"/>
      <w:numFmt w:val="decimal"/>
      <w:isLgl/>
      <w:lvlText w:val="%1.%2.%3.%4.%5.%6.%7.%8.%9."/>
      <w:lvlJc w:val="left"/>
      <w:pPr>
        <w:ind w:left="4636" w:hanging="1800"/>
      </w:pPr>
    </w:lvl>
  </w:abstractNum>
  <w:abstractNum w:abstractNumId="18" w15:restartNumberingAfterBreak="0">
    <w:nsid w:val="6016026A"/>
    <w:multiLevelType w:val="multilevel"/>
    <w:tmpl w:val="6D721D36"/>
    <w:lvl w:ilvl="0">
      <w:start w:val="5"/>
      <w:numFmt w:val="decimal"/>
      <w:lvlText w:val="%1"/>
      <w:lvlJc w:val="left"/>
      <w:pPr>
        <w:ind w:left="375" w:hanging="375"/>
      </w:pPr>
      <w:rPr>
        <w:rFonts w:hint="default"/>
        <w:b/>
      </w:rPr>
    </w:lvl>
    <w:lvl w:ilvl="1">
      <w:start w:val="1"/>
      <w:numFmt w:val="decimal"/>
      <w:lvlText w:val="%1.%2"/>
      <w:lvlJc w:val="left"/>
      <w:pPr>
        <w:ind w:left="1311" w:hanging="375"/>
      </w:pPr>
      <w:rPr>
        <w:rFonts w:hint="default"/>
        <w:b w:val="0"/>
      </w:rPr>
    </w:lvl>
    <w:lvl w:ilvl="2">
      <w:start w:val="1"/>
      <w:numFmt w:val="decimal"/>
      <w:lvlText w:val="%1.%2.%3"/>
      <w:lvlJc w:val="left"/>
      <w:pPr>
        <w:ind w:left="2592" w:hanging="720"/>
      </w:pPr>
      <w:rPr>
        <w:rFonts w:hint="default"/>
        <w:b/>
      </w:rPr>
    </w:lvl>
    <w:lvl w:ilvl="3">
      <w:start w:val="1"/>
      <w:numFmt w:val="decimal"/>
      <w:lvlText w:val="%1.%2.%3.%4"/>
      <w:lvlJc w:val="left"/>
      <w:pPr>
        <w:ind w:left="3888" w:hanging="1080"/>
      </w:pPr>
      <w:rPr>
        <w:rFonts w:hint="default"/>
        <w:b/>
      </w:rPr>
    </w:lvl>
    <w:lvl w:ilvl="4">
      <w:start w:val="1"/>
      <w:numFmt w:val="decimal"/>
      <w:lvlText w:val="%1.%2.%3.%4.%5"/>
      <w:lvlJc w:val="left"/>
      <w:pPr>
        <w:ind w:left="4824" w:hanging="1080"/>
      </w:pPr>
      <w:rPr>
        <w:rFonts w:hint="default"/>
        <w:b/>
      </w:rPr>
    </w:lvl>
    <w:lvl w:ilvl="5">
      <w:start w:val="1"/>
      <w:numFmt w:val="decimal"/>
      <w:lvlText w:val="%1.%2.%3.%4.%5.%6"/>
      <w:lvlJc w:val="left"/>
      <w:pPr>
        <w:ind w:left="6120" w:hanging="1440"/>
      </w:pPr>
      <w:rPr>
        <w:rFonts w:hint="default"/>
        <w:b/>
      </w:rPr>
    </w:lvl>
    <w:lvl w:ilvl="6">
      <w:start w:val="1"/>
      <w:numFmt w:val="decimal"/>
      <w:lvlText w:val="%1.%2.%3.%4.%5.%6.%7"/>
      <w:lvlJc w:val="left"/>
      <w:pPr>
        <w:ind w:left="7056" w:hanging="1440"/>
      </w:pPr>
      <w:rPr>
        <w:rFonts w:hint="default"/>
        <w:b/>
      </w:rPr>
    </w:lvl>
    <w:lvl w:ilvl="7">
      <w:start w:val="1"/>
      <w:numFmt w:val="decimal"/>
      <w:lvlText w:val="%1.%2.%3.%4.%5.%6.%7.%8"/>
      <w:lvlJc w:val="left"/>
      <w:pPr>
        <w:ind w:left="8352" w:hanging="1800"/>
      </w:pPr>
      <w:rPr>
        <w:rFonts w:hint="default"/>
        <w:b/>
      </w:rPr>
    </w:lvl>
    <w:lvl w:ilvl="8">
      <w:start w:val="1"/>
      <w:numFmt w:val="decimal"/>
      <w:lvlText w:val="%1.%2.%3.%4.%5.%6.%7.%8.%9"/>
      <w:lvlJc w:val="left"/>
      <w:pPr>
        <w:ind w:left="9648" w:hanging="2160"/>
      </w:pPr>
      <w:rPr>
        <w:rFonts w:hint="default"/>
        <w:b/>
      </w:rPr>
    </w:lvl>
  </w:abstractNum>
  <w:abstractNum w:abstractNumId="19" w15:restartNumberingAfterBreak="0">
    <w:nsid w:val="62731CA6"/>
    <w:multiLevelType w:val="multilevel"/>
    <w:tmpl w:val="6C987A88"/>
    <w:lvl w:ilvl="0">
      <w:start w:val="5"/>
      <w:numFmt w:val="decimal"/>
      <w:lvlText w:val="%1."/>
      <w:lvlJc w:val="left"/>
      <w:pPr>
        <w:tabs>
          <w:tab w:val="num" w:pos="360"/>
        </w:tabs>
        <w:ind w:left="360" w:hanging="360"/>
      </w:pPr>
      <w:rPr>
        <w:rFonts w:cs="Times New Roman"/>
        <w:sz w:val="24"/>
      </w:rPr>
    </w:lvl>
    <w:lvl w:ilvl="1">
      <w:start w:val="7"/>
      <w:numFmt w:val="decimal"/>
      <w:lvlText w:val="%1.%2."/>
      <w:lvlJc w:val="left"/>
      <w:pPr>
        <w:tabs>
          <w:tab w:val="num" w:pos="360"/>
        </w:tabs>
        <w:ind w:left="360" w:hanging="360"/>
      </w:pPr>
      <w:rPr>
        <w:rFonts w:cs="Times New Roman"/>
        <w:sz w:val="24"/>
      </w:rPr>
    </w:lvl>
    <w:lvl w:ilvl="2">
      <w:start w:val="1"/>
      <w:numFmt w:val="decimal"/>
      <w:lvlText w:val="%1.%2.%3."/>
      <w:lvlJc w:val="left"/>
      <w:pPr>
        <w:tabs>
          <w:tab w:val="num" w:pos="720"/>
        </w:tabs>
        <w:ind w:left="720" w:hanging="720"/>
      </w:pPr>
      <w:rPr>
        <w:rFonts w:cs="Times New Roman"/>
        <w:sz w:val="24"/>
      </w:rPr>
    </w:lvl>
    <w:lvl w:ilvl="3">
      <w:start w:val="1"/>
      <w:numFmt w:val="decimal"/>
      <w:lvlText w:val="%1.%2.%3.%4."/>
      <w:lvlJc w:val="left"/>
      <w:pPr>
        <w:tabs>
          <w:tab w:val="num" w:pos="720"/>
        </w:tabs>
        <w:ind w:left="720" w:hanging="720"/>
      </w:pPr>
      <w:rPr>
        <w:rFonts w:cs="Times New Roman"/>
        <w:sz w:val="24"/>
      </w:rPr>
    </w:lvl>
    <w:lvl w:ilvl="4">
      <w:start w:val="1"/>
      <w:numFmt w:val="decimal"/>
      <w:lvlText w:val="%1.%2.%3.%4.%5."/>
      <w:lvlJc w:val="left"/>
      <w:pPr>
        <w:tabs>
          <w:tab w:val="num" w:pos="1080"/>
        </w:tabs>
        <w:ind w:left="1080" w:hanging="1080"/>
      </w:pPr>
      <w:rPr>
        <w:rFonts w:cs="Times New Roman"/>
        <w:sz w:val="24"/>
      </w:rPr>
    </w:lvl>
    <w:lvl w:ilvl="5">
      <w:start w:val="1"/>
      <w:numFmt w:val="decimal"/>
      <w:lvlText w:val="%1.%2.%3.%4.%5.%6."/>
      <w:lvlJc w:val="left"/>
      <w:pPr>
        <w:tabs>
          <w:tab w:val="num" w:pos="1080"/>
        </w:tabs>
        <w:ind w:left="1080" w:hanging="1080"/>
      </w:pPr>
      <w:rPr>
        <w:rFonts w:cs="Times New Roman"/>
        <w:sz w:val="24"/>
      </w:rPr>
    </w:lvl>
    <w:lvl w:ilvl="6">
      <w:start w:val="1"/>
      <w:numFmt w:val="decimal"/>
      <w:lvlText w:val="%1.%2.%3.%4.%5.%6.%7."/>
      <w:lvlJc w:val="left"/>
      <w:pPr>
        <w:tabs>
          <w:tab w:val="num" w:pos="1440"/>
        </w:tabs>
        <w:ind w:left="1440" w:hanging="1440"/>
      </w:pPr>
      <w:rPr>
        <w:rFonts w:cs="Times New Roman"/>
        <w:sz w:val="24"/>
      </w:rPr>
    </w:lvl>
    <w:lvl w:ilvl="7">
      <w:start w:val="1"/>
      <w:numFmt w:val="decimal"/>
      <w:lvlText w:val="%1.%2.%3.%4.%5.%6.%7.%8."/>
      <w:lvlJc w:val="left"/>
      <w:pPr>
        <w:tabs>
          <w:tab w:val="num" w:pos="1440"/>
        </w:tabs>
        <w:ind w:left="1440" w:hanging="1440"/>
      </w:pPr>
      <w:rPr>
        <w:rFonts w:cs="Times New Roman"/>
        <w:sz w:val="24"/>
      </w:rPr>
    </w:lvl>
    <w:lvl w:ilvl="8">
      <w:start w:val="1"/>
      <w:numFmt w:val="decimal"/>
      <w:lvlText w:val="%1.%2.%3.%4.%5.%6.%7.%8.%9."/>
      <w:lvlJc w:val="left"/>
      <w:pPr>
        <w:tabs>
          <w:tab w:val="num" w:pos="1800"/>
        </w:tabs>
        <w:ind w:left="1800" w:hanging="1800"/>
      </w:pPr>
      <w:rPr>
        <w:rFonts w:cs="Times New Roman"/>
        <w:sz w:val="24"/>
      </w:rPr>
    </w:lvl>
  </w:abstractNum>
  <w:abstractNum w:abstractNumId="20" w15:restartNumberingAfterBreak="0">
    <w:nsid w:val="642E093A"/>
    <w:multiLevelType w:val="hybridMultilevel"/>
    <w:tmpl w:val="A2343630"/>
    <w:lvl w:ilvl="0" w:tplc="3482BD70">
      <w:start w:val="1"/>
      <w:numFmt w:val="bullet"/>
      <w:lvlText w:val="-"/>
      <w:lvlJc w:val="left"/>
      <w:pPr>
        <w:tabs>
          <w:tab w:val="num" w:pos="1305"/>
        </w:tabs>
        <w:ind w:left="1305" w:hanging="585"/>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6DD0208D"/>
    <w:multiLevelType w:val="multilevel"/>
    <w:tmpl w:val="C7DCDA2A"/>
    <w:lvl w:ilvl="0">
      <w:start w:val="4"/>
      <w:numFmt w:val="decimal"/>
      <w:lvlText w:val="%1"/>
      <w:lvlJc w:val="left"/>
      <w:pPr>
        <w:ind w:left="375" w:hanging="375"/>
      </w:pPr>
      <w:rPr>
        <w:rFonts w:hint="default"/>
        <w:b/>
      </w:rPr>
    </w:lvl>
    <w:lvl w:ilvl="1">
      <w:start w:val="1"/>
      <w:numFmt w:val="decimal"/>
      <w:lvlText w:val="%1.%2"/>
      <w:lvlJc w:val="left"/>
      <w:pPr>
        <w:ind w:left="108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15:restartNumberingAfterBreak="0">
    <w:nsid w:val="6E632633"/>
    <w:multiLevelType w:val="multilevel"/>
    <w:tmpl w:val="A816EA2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04F5245"/>
    <w:multiLevelType w:val="hybridMultilevel"/>
    <w:tmpl w:val="F586E1E4"/>
    <w:lvl w:ilvl="0" w:tplc="71625E52">
      <w:start w:val="7"/>
      <w:numFmt w:val="bullet"/>
      <w:lvlText w:val="-"/>
      <w:lvlJc w:val="left"/>
      <w:pPr>
        <w:ind w:left="2148" w:hanging="360"/>
      </w:pPr>
      <w:rPr>
        <w:rFonts w:ascii="Times New Roman" w:eastAsia="Times New Roman" w:hAnsi="Times New Roman" w:cs="Times New Roman" w:hint="default"/>
        <w:b/>
        <w:sz w:val="24"/>
      </w:rPr>
    </w:lvl>
    <w:lvl w:ilvl="1" w:tplc="04190003">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4" w15:restartNumberingAfterBreak="0">
    <w:nsid w:val="72AE41CD"/>
    <w:multiLevelType w:val="hybridMultilevel"/>
    <w:tmpl w:val="229C3ACC"/>
    <w:lvl w:ilvl="0" w:tplc="3482BD70">
      <w:start w:val="1"/>
      <w:numFmt w:val="bullet"/>
      <w:lvlText w:val="-"/>
      <w:lvlJc w:val="left"/>
      <w:pPr>
        <w:tabs>
          <w:tab w:val="num" w:pos="945"/>
        </w:tabs>
        <w:ind w:left="945" w:hanging="58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ED1BD3"/>
    <w:multiLevelType w:val="multilevel"/>
    <w:tmpl w:val="6630CF4E"/>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495"/>
        </w:tabs>
        <w:ind w:left="495" w:hanging="495"/>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080"/>
        </w:tabs>
        <w:ind w:left="1080" w:hanging="108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440"/>
        </w:tabs>
        <w:ind w:left="1440" w:hanging="1440"/>
      </w:pPr>
      <w:rPr>
        <w:rFonts w:cs="Times New Roman"/>
      </w:rPr>
    </w:lvl>
  </w:abstractNum>
  <w:abstractNum w:abstractNumId="26" w15:restartNumberingAfterBreak="0">
    <w:nsid w:val="748618AA"/>
    <w:multiLevelType w:val="hybridMultilevel"/>
    <w:tmpl w:val="F718DF88"/>
    <w:lvl w:ilvl="0" w:tplc="CE0086B2">
      <w:start w:val="2"/>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756A380E"/>
    <w:multiLevelType w:val="multilevel"/>
    <w:tmpl w:val="D266309E"/>
    <w:lvl w:ilvl="0">
      <w:start w:val="2"/>
      <w:numFmt w:val="decimal"/>
      <w:lvlText w:val="%1"/>
      <w:lvlJc w:val="left"/>
      <w:pPr>
        <w:ind w:left="375" w:hanging="375"/>
      </w:pPr>
      <w:rPr>
        <w:rFonts w:hint="default"/>
        <w:b/>
      </w:rPr>
    </w:lvl>
    <w:lvl w:ilvl="1">
      <w:start w:val="2"/>
      <w:numFmt w:val="decimal"/>
      <w:lvlText w:val="%1.%2"/>
      <w:lvlJc w:val="left"/>
      <w:pPr>
        <w:ind w:left="943" w:hanging="375"/>
      </w:pPr>
      <w:rPr>
        <w:rFonts w:hint="default"/>
        <w:b w:val="0"/>
      </w:rPr>
    </w:lvl>
    <w:lvl w:ilvl="2">
      <w:start w:val="1"/>
      <w:numFmt w:val="decimal"/>
      <w:lvlText w:val="%1.%2.%3"/>
      <w:lvlJc w:val="left"/>
      <w:pPr>
        <w:ind w:left="2592" w:hanging="720"/>
      </w:pPr>
      <w:rPr>
        <w:rFonts w:hint="default"/>
        <w:b/>
      </w:rPr>
    </w:lvl>
    <w:lvl w:ilvl="3">
      <w:start w:val="1"/>
      <w:numFmt w:val="decimal"/>
      <w:lvlText w:val="%1.%2.%3.%4"/>
      <w:lvlJc w:val="left"/>
      <w:pPr>
        <w:ind w:left="3888" w:hanging="1080"/>
      </w:pPr>
      <w:rPr>
        <w:rFonts w:hint="default"/>
        <w:b/>
      </w:rPr>
    </w:lvl>
    <w:lvl w:ilvl="4">
      <w:start w:val="1"/>
      <w:numFmt w:val="decimal"/>
      <w:lvlText w:val="%1.%2.%3.%4.%5"/>
      <w:lvlJc w:val="left"/>
      <w:pPr>
        <w:ind w:left="4824" w:hanging="1080"/>
      </w:pPr>
      <w:rPr>
        <w:rFonts w:hint="default"/>
        <w:b/>
      </w:rPr>
    </w:lvl>
    <w:lvl w:ilvl="5">
      <w:start w:val="1"/>
      <w:numFmt w:val="decimal"/>
      <w:lvlText w:val="%1.%2.%3.%4.%5.%6"/>
      <w:lvlJc w:val="left"/>
      <w:pPr>
        <w:ind w:left="6120" w:hanging="1440"/>
      </w:pPr>
      <w:rPr>
        <w:rFonts w:hint="default"/>
        <w:b/>
      </w:rPr>
    </w:lvl>
    <w:lvl w:ilvl="6">
      <w:start w:val="1"/>
      <w:numFmt w:val="decimal"/>
      <w:lvlText w:val="%1.%2.%3.%4.%5.%6.%7"/>
      <w:lvlJc w:val="left"/>
      <w:pPr>
        <w:ind w:left="7056" w:hanging="1440"/>
      </w:pPr>
      <w:rPr>
        <w:rFonts w:hint="default"/>
        <w:b/>
      </w:rPr>
    </w:lvl>
    <w:lvl w:ilvl="7">
      <w:start w:val="1"/>
      <w:numFmt w:val="decimal"/>
      <w:lvlText w:val="%1.%2.%3.%4.%5.%6.%7.%8"/>
      <w:lvlJc w:val="left"/>
      <w:pPr>
        <w:ind w:left="8352" w:hanging="1800"/>
      </w:pPr>
      <w:rPr>
        <w:rFonts w:hint="default"/>
        <w:b/>
      </w:rPr>
    </w:lvl>
    <w:lvl w:ilvl="8">
      <w:start w:val="1"/>
      <w:numFmt w:val="decimal"/>
      <w:lvlText w:val="%1.%2.%3.%4.%5.%6.%7.%8.%9"/>
      <w:lvlJc w:val="left"/>
      <w:pPr>
        <w:ind w:left="9648" w:hanging="2160"/>
      </w:pPr>
      <w:rPr>
        <w:rFonts w:hint="default"/>
        <w:b/>
      </w:rPr>
    </w:lvl>
  </w:abstractNum>
  <w:abstractNum w:abstractNumId="28" w15:restartNumberingAfterBreak="0">
    <w:nsid w:val="79F572EE"/>
    <w:multiLevelType w:val="multilevel"/>
    <w:tmpl w:val="A816EA22"/>
    <w:lvl w:ilvl="0">
      <w:start w:val="1"/>
      <w:numFmt w:val="decimal"/>
      <w:lvlText w:val="%1."/>
      <w:lvlJc w:val="left"/>
      <w:pPr>
        <w:ind w:left="2204" w:hanging="360"/>
      </w:pPr>
      <w:rPr>
        <w:rFonts w:hint="default"/>
        <w:b/>
      </w:rPr>
    </w:lvl>
    <w:lvl w:ilvl="1">
      <w:start w:val="1"/>
      <w:numFmt w:val="decimal"/>
      <w:isLgl/>
      <w:lvlText w:val="%1.%2."/>
      <w:lvlJc w:val="left"/>
      <w:pPr>
        <w:ind w:left="2564" w:hanging="720"/>
      </w:pPr>
      <w:rPr>
        <w:rFonts w:hint="default"/>
        <w:b w:val="0"/>
      </w:rPr>
    </w:lvl>
    <w:lvl w:ilvl="2">
      <w:start w:val="1"/>
      <w:numFmt w:val="decimal"/>
      <w:isLgl/>
      <w:lvlText w:val="%1.%2.%3."/>
      <w:lvlJc w:val="left"/>
      <w:pPr>
        <w:ind w:left="2564" w:hanging="720"/>
      </w:pPr>
      <w:rPr>
        <w:rFonts w:hint="default"/>
      </w:rPr>
    </w:lvl>
    <w:lvl w:ilvl="3">
      <w:start w:val="1"/>
      <w:numFmt w:val="decimal"/>
      <w:isLgl/>
      <w:lvlText w:val="%1.%2.%3.%4."/>
      <w:lvlJc w:val="left"/>
      <w:pPr>
        <w:ind w:left="2924" w:hanging="108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3284" w:hanging="1440"/>
      </w:pPr>
      <w:rPr>
        <w:rFonts w:hint="default"/>
      </w:rPr>
    </w:lvl>
    <w:lvl w:ilvl="6">
      <w:start w:val="1"/>
      <w:numFmt w:val="decimal"/>
      <w:isLgl/>
      <w:lvlText w:val="%1.%2.%3.%4.%5.%6.%7."/>
      <w:lvlJc w:val="left"/>
      <w:pPr>
        <w:ind w:left="3644" w:hanging="1800"/>
      </w:pPr>
      <w:rPr>
        <w:rFonts w:hint="default"/>
      </w:rPr>
    </w:lvl>
    <w:lvl w:ilvl="7">
      <w:start w:val="1"/>
      <w:numFmt w:val="decimal"/>
      <w:isLgl/>
      <w:lvlText w:val="%1.%2.%3.%4.%5.%6.%7.%8."/>
      <w:lvlJc w:val="left"/>
      <w:pPr>
        <w:ind w:left="3644" w:hanging="1800"/>
      </w:pPr>
      <w:rPr>
        <w:rFonts w:hint="default"/>
      </w:rPr>
    </w:lvl>
    <w:lvl w:ilvl="8">
      <w:start w:val="1"/>
      <w:numFmt w:val="decimal"/>
      <w:isLgl/>
      <w:lvlText w:val="%1.%2.%3.%4.%5.%6.%7.%8.%9."/>
      <w:lvlJc w:val="left"/>
      <w:pPr>
        <w:ind w:left="4004" w:hanging="2160"/>
      </w:pPr>
      <w:rPr>
        <w:rFonts w:hint="default"/>
      </w:rPr>
    </w:lvl>
  </w:abstractNum>
  <w:abstractNum w:abstractNumId="29" w15:restartNumberingAfterBreak="0">
    <w:nsid w:val="7F89787A"/>
    <w:multiLevelType w:val="hybridMultilevel"/>
    <w:tmpl w:val="B750F6D0"/>
    <w:lvl w:ilvl="0" w:tplc="AF62D80A">
      <w:start w:val="38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3"/>
  </w:num>
  <w:num w:numId="4">
    <w:abstractNumId w:val="19"/>
  </w:num>
  <w:num w:numId="5">
    <w:abstractNumId w:val="6"/>
  </w:num>
  <w:num w:numId="6">
    <w:abstractNumId w:val="28"/>
  </w:num>
  <w:num w:numId="7">
    <w:abstractNumId w:val="5"/>
  </w:num>
  <w:num w:numId="8">
    <w:abstractNumId w:val="8"/>
  </w:num>
  <w:num w:numId="9">
    <w:abstractNumId w:val="15"/>
  </w:num>
  <w:num w:numId="10">
    <w:abstractNumId w:val="22"/>
  </w:num>
  <w:num w:numId="11">
    <w:abstractNumId w:val="0"/>
  </w:num>
  <w:num w:numId="12">
    <w:abstractNumId w:val="23"/>
  </w:num>
  <w:num w:numId="13">
    <w:abstractNumId w:val="27"/>
  </w:num>
  <w:num w:numId="14">
    <w:abstractNumId w:val="13"/>
  </w:num>
  <w:num w:numId="15">
    <w:abstractNumId w:val="21"/>
  </w:num>
  <w:num w:numId="16">
    <w:abstractNumId w:val="18"/>
  </w:num>
  <w:num w:numId="17">
    <w:abstractNumId w:val="1"/>
  </w:num>
  <w:num w:numId="18">
    <w:abstractNumId w:val="2"/>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4"/>
  </w:num>
  <w:num w:numId="24">
    <w:abstractNumId w:val="7"/>
  </w:num>
  <w:num w:numId="25">
    <w:abstractNumId w:val="24"/>
  </w:num>
  <w:num w:numId="26">
    <w:abstractNumId w:val="10"/>
  </w:num>
  <w:num w:numId="27">
    <w:abstractNumId w:val="11"/>
  </w:num>
  <w:num w:numId="28">
    <w:abstractNumId w:val="20"/>
  </w:num>
  <w:num w:numId="29">
    <w:abstractNumId w:val="29"/>
  </w:num>
  <w:num w:numId="30">
    <w:abstractNumId w:val="4"/>
  </w:num>
  <w:num w:numId="31">
    <w:abstractNumId w:val="26"/>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A17"/>
    <w:rsid w:val="00010C92"/>
    <w:rsid w:val="00023709"/>
    <w:rsid w:val="00032C04"/>
    <w:rsid w:val="000573F7"/>
    <w:rsid w:val="00063EE5"/>
    <w:rsid w:val="000A25E9"/>
    <w:rsid w:val="000A2A34"/>
    <w:rsid w:val="000C47CD"/>
    <w:rsid w:val="000D44E0"/>
    <w:rsid w:val="001014B3"/>
    <w:rsid w:val="00101A1F"/>
    <w:rsid w:val="0012184E"/>
    <w:rsid w:val="00143822"/>
    <w:rsid w:val="001444CF"/>
    <w:rsid w:val="0016290E"/>
    <w:rsid w:val="00164B23"/>
    <w:rsid w:val="001A05BD"/>
    <w:rsid w:val="001A2489"/>
    <w:rsid w:val="001A3A17"/>
    <w:rsid w:val="001A529C"/>
    <w:rsid w:val="001A75B3"/>
    <w:rsid w:val="001B7479"/>
    <w:rsid w:val="001F0D9D"/>
    <w:rsid w:val="001F3BD7"/>
    <w:rsid w:val="001F4C26"/>
    <w:rsid w:val="00213813"/>
    <w:rsid w:val="002222E4"/>
    <w:rsid w:val="00237380"/>
    <w:rsid w:val="00242E2C"/>
    <w:rsid w:val="00252A6C"/>
    <w:rsid w:val="00254365"/>
    <w:rsid w:val="00262D66"/>
    <w:rsid w:val="0027694F"/>
    <w:rsid w:val="00286A77"/>
    <w:rsid w:val="002935BE"/>
    <w:rsid w:val="00295961"/>
    <w:rsid w:val="002A45B8"/>
    <w:rsid w:val="002B35B2"/>
    <w:rsid w:val="002C0EB1"/>
    <w:rsid w:val="00301AB4"/>
    <w:rsid w:val="003101DE"/>
    <w:rsid w:val="00321127"/>
    <w:rsid w:val="003655E2"/>
    <w:rsid w:val="00370BC4"/>
    <w:rsid w:val="00392DED"/>
    <w:rsid w:val="00393D18"/>
    <w:rsid w:val="003B5B24"/>
    <w:rsid w:val="003E7588"/>
    <w:rsid w:val="00473323"/>
    <w:rsid w:val="00486F89"/>
    <w:rsid w:val="004A3086"/>
    <w:rsid w:val="004A365F"/>
    <w:rsid w:val="004A7C28"/>
    <w:rsid w:val="004F34FE"/>
    <w:rsid w:val="004F6DFB"/>
    <w:rsid w:val="005041A3"/>
    <w:rsid w:val="00515384"/>
    <w:rsid w:val="00550B6A"/>
    <w:rsid w:val="0059094C"/>
    <w:rsid w:val="005A637E"/>
    <w:rsid w:val="005C299C"/>
    <w:rsid w:val="005D6822"/>
    <w:rsid w:val="005E6FA0"/>
    <w:rsid w:val="006209CC"/>
    <w:rsid w:val="006416FB"/>
    <w:rsid w:val="006508F7"/>
    <w:rsid w:val="006510A0"/>
    <w:rsid w:val="006642E5"/>
    <w:rsid w:val="006D3305"/>
    <w:rsid w:val="006E7D27"/>
    <w:rsid w:val="006F36D0"/>
    <w:rsid w:val="006F3A10"/>
    <w:rsid w:val="00713D4A"/>
    <w:rsid w:val="00715433"/>
    <w:rsid w:val="00715DA2"/>
    <w:rsid w:val="00715E42"/>
    <w:rsid w:val="00724B21"/>
    <w:rsid w:val="007309C6"/>
    <w:rsid w:val="00737590"/>
    <w:rsid w:val="00754E5A"/>
    <w:rsid w:val="00776032"/>
    <w:rsid w:val="007772F5"/>
    <w:rsid w:val="00777FC5"/>
    <w:rsid w:val="00780F68"/>
    <w:rsid w:val="007A6869"/>
    <w:rsid w:val="007A7694"/>
    <w:rsid w:val="007E4243"/>
    <w:rsid w:val="007E768B"/>
    <w:rsid w:val="008026B5"/>
    <w:rsid w:val="00802DA5"/>
    <w:rsid w:val="00810498"/>
    <w:rsid w:val="00814E91"/>
    <w:rsid w:val="008160FD"/>
    <w:rsid w:val="00850453"/>
    <w:rsid w:val="00867CD6"/>
    <w:rsid w:val="008A47C4"/>
    <w:rsid w:val="008B7ED4"/>
    <w:rsid w:val="008C532D"/>
    <w:rsid w:val="008D6BA3"/>
    <w:rsid w:val="008E16FF"/>
    <w:rsid w:val="008F1FCA"/>
    <w:rsid w:val="008F4AD9"/>
    <w:rsid w:val="00906F06"/>
    <w:rsid w:val="009773A2"/>
    <w:rsid w:val="009815DD"/>
    <w:rsid w:val="00994282"/>
    <w:rsid w:val="009D399A"/>
    <w:rsid w:val="009D6A3A"/>
    <w:rsid w:val="009E7080"/>
    <w:rsid w:val="00A06112"/>
    <w:rsid w:val="00A11192"/>
    <w:rsid w:val="00A17C9B"/>
    <w:rsid w:val="00A30959"/>
    <w:rsid w:val="00A35B3B"/>
    <w:rsid w:val="00AA1848"/>
    <w:rsid w:val="00AC3109"/>
    <w:rsid w:val="00AD34D5"/>
    <w:rsid w:val="00AF2E8C"/>
    <w:rsid w:val="00B222F8"/>
    <w:rsid w:val="00B428AA"/>
    <w:rsid w:val="00B60903"/>
    <w:rsid w:val="00B6673F"/>
    <w:rsid w:val="00B74E14"/>
    <w:rsid w:val="00B945A5"/>
    <w:rsid w:val="00BA1775"/>
    <w:rsid w:val="00BA2511"/>
    <w:rsid w:val="00BB7CF4"/>
    <w:rsid w:val="00BC00F5"/>
    <w:rsid w:val="00BC669E"/>
    <w:rsid w:val="00BF4273"/>
    <w:rsid w:val="00C01E69"/>
    <w:rsid w:val="00C07D6C"/>
    <w:rsid w:val="00C17149"/>
    <w:rsid w:val="00C31C2E"/>
    <w:rsid w:val="00C4121A"/>
    <w:rsid w:val="00C43864"/>
    <w:rsid w:val="00C57677"/>
    <w:rsid w:val="00C63791"/>
    <w:rsid w:val="00C7601F"/>
    <w:rsid w:val="00C875CD"/>
    <w:rsid w:val="00C94CCA"/>
    <w:rsid w:val="00CC57F9"/>
    <w:rsid w:val="00CD44A7"/>
    <w:rsid w:val="00CF3DCF"/>
    <w:rsid w:val="00CF48F5"/>
    <w:rsid w:val="00D22C5D"/>
    <w:rsid w:val="00D410C3"/>
    <w:rsid w:val="00D5598D"/>
    <w:rsid w:val="00D76BDF"/>
    <w:rsid w:val="00D80E63"/>
    <w:rsid w:val="00D9611A"/>
    <w:rsid w:val="00DA3E79"/>
    <w:rsid w:val="00DA61AB"/>
    <w:rsid w:val="00DE56A1"/>
    <w:rsid w:val="00E17C4F"/>
    <w:rsid w:val="00E25012"/>
    <w:rsid w:val="00E271E9"/>
    <w:rsid w:val="00E34FC9"/>
    <w:rsid w:val="00E56844"/>
    <w:rsid w:val="00E728C5"/>
    <w:rsid w:val="00EA35FE"/>
    <w:rsid w:val="00EA474F"/>
    <w:rsid w:val="00EA6C0D"/>
    <w:rsid w:val="00EB034C"/>
    <w:rsid w:val="00EB71E9"/>
    <w:rsid w:val="00EC107C"/>
    <w:rsid w:val="00EC15BD"/>
    <w:rsid w:val="00EC759D"/>
    <w:rsid w:val="00EE0C83"/>
    <w:rsid w:val="00EE6CCC"/>
    <w:rsid w:val="00F43ACB"/>
    <w:rsid w:val="00F45363"/>
    <w:rsid w:val="00F47CE7"/>
    <w:rsid w:val="00F5161B"/>
    <w:rsid w:val="00F738C8"/>
    <w:rsid w:val="00F771AA"/>
    <w:rsid w:val="00F83A5D"/>
    <w:rsid w:val="00FC106C"/>
    <w:rsid w:val="00FE120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4:docId w14:val="44DE5B79"/>
  <w15:docId w15:val="{E988AA9A-B399-495F-8CF4-E1CA54361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5E42"/>
    <w:pPr>
      <w:spacing w:after="200" w:line="276" w:lineRule="auto"/>
    </w:pPr>
    <w:rPr>
      <w:rFonts w:ascii="Calibri" w:eastAsia="Calibri" w:hAnsi="Calibri" w:cs="Times New Roman"/>
      <w:lang w:eastAsia="en-US"/>
    </w:rPr>
  </w:style>
  <w:style w:type="paragraph" w:styleId="1">
    <w:name w:val="heading 1"/>
    <w:basedOn w:val="a"/>
    <w:next w:val="a"/>
    <w:link w:val="10"/>
    <w:qFormat/>
    <w:rsid w:val="00715E42"/>
    <w:pPr>
      <w:keepNext/>
      <w:spacing w:after="0" w:line="240" w:lineRule="auto"/>
      <w:jc w:val="center"/>
      <w:outlineLvl w:val="0"/>
    </w:pPr>
    <w:rPr>
      <w:rFonts w:ascii="Arial" w:hAnsi="Arial" w:cs="Arial"/>
      <w:b/>
      <w:sz w:val="24"/>
      <w:szCs w:val="24"/>
      <w:lang w:eastAsia="ru-RU"/>
    </w:rPr>
  </w:style>
  <w:style w:type="paragraph" w:styleId="3">
    <w:name w:val="heading 3"/>
    <w:basedOn w:val="a"/>
    <w:next w:val="a"/>
    <w:link w:val="30"/>
    <w:qFormat/>
    <w:rsid w:val="00715E42"/>
    <w:pPr>
      <w:keepNext/>
      <w:spacing w:before="240" w:after="60"/>
      <w:outlineLvl w:val="2"/>
    </w:pPr>
    <w:rPr>
      <w:rFonts w:ascii="Arial" w:hAnsi="Arial" w:cs="Arial"/>
      <w:b/>
      <w:bCs/>
      <w:sz w:val="26"/>
      <w:szCs w:val="26"/>
    </w:rPr>
  </w:style>
  <w:style w:type="paragraph" w:styleId="4">
    <w:name w:val="heading 4"/>
    <w:basedOn w:val="a"/>
    <w:next w:val="a"/>
    <w:link w:val="40"/>
    <w:qFormat/>
    <w:rsid w:val="00715E42"/>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15E42"/>
    <w:rPr>
      <w:rFonts w:ascii="Arial" w:eastAsia="Calibri" w:hAnsi="Arial" w:cs="Arial"/>
      <w:b/>
      <w:sz w:val="24"/>
      <w:szCs w:val="24"/>
      <w:lang w:eastAsia="ru-RU"/>
    </w:rPr>
  </w:style>
  <w:style w:type="character" w:customStyle="1" w:styleId="30">
    <w:name w:val="Заголовок 3 Знак"/>
    <w:basedOn w:val="a0"/>
    <w:link w:val="3"/>
    <w:rsid w:val="00715E42"/>
    <w:rPr>
      <w:rFonts w:ascii="Arial" w:eastAsia="Calibri" w:hAnsi="Arial" w:cs="Arial"/>
      <w:b/>
      <w:bCs/>
      <w:sz w:val="26"/>
      <w:szCs w:val="26"/>
      <w:lang w:eastAsia="en-US"/>
    </w:rPr>
  </w:style>
  <w:style w:type="character" w:customStyle="1" w:styleId="40">
    <w:name w:val="Заголовок 4 Знак"/>
    <w:basedOn w:val="a0"/>
    <w:link w:val="4"/>
    <w:rsid w:val="00715E42"/>
    <w:rPr>
      <w:rFonts w:ascii="Times New Roman" w:eastAsia="Times New Roman" w:hAnsi="Times New Roman" w:cs="Times New Roman"/>
      <w:b/>
      <w:bCs/>
      <w:sz w:val="28"/>
      <w:szCs w:val="28"/>
      <w:lang w:eastAsia="ru-RU"/>
    </w:rPr>
  </w:style>
  <w:style w:type="paragraph" w:styleId="a3">
    <w:name w:val="header"/>
    <w:basedOn w:val="a"/>
    <w:link w:val="a4"/>
    <w:uiPriority w:val="99"/>
    <w:rsid w:val="00715E42"/>
    <w:pPr>
      <w:tabs>
        <w:tab w:val="center" w:pos="4819"/>
        <w:tab w:val="right" w:pos="9639"/>
      </w:tabs>
      <w:spacing w:after="0" w:line="240" w:lineRule="auto"/>
    </w:pPr>
    <w:rPr>
      <w:sz w:val="20"/>
      <w:szCs w:val="20"/>
      <w:lang w:val="x-none" w:eastAsia="x-none"/>
    </w:rPr>
  </w:style>
  <w:style w:type="character" w:customStyle="1" w:styleId="a4">
    <w:name w:val="Верхний колонтитул Знак"/>
    <w:basedOn w:val="a0"/>
    <w:link w:val="a3"/>
    <w:uiPriority w:val="99"/>
    <w:rsid w:val="00715E42"/>
    <w:rPr>
      <w:rFonts w:ascii="Calibri" w:eastAsia="Calibri" w:hAnsi="Calibri" w:cs="Times New Roman"/>
      <w:sz w:val="20"/>
      <w:szCs w:val="20"/>
      <w:lang w:val="x-none" w:eastAsia="x-none"/>
    </w:rPr>
  </w:style>
  <w:style w:type="paragraph" w:styleId="a5">
    <w:name w:val="footer"/>
    <w:basedOn w:val="a"/>
    <w:link w:val="a6"/>
    <w:rsid w:val="00715E42"/>
    <w:pPr>
      <w:tabs>
        <w:tab w:val="center" w:pos="4819"/>
        <w:tab w:val="right" w:pos="9639"/>
      </w:tabs>
      <w:spacing w:after="0" w:line="240" w:lineRule="auto"/>
    </w:pPr>
    <w:rPr>
      <w:sz w:val="20"/>
      <w:szCs w:val="20"/>
      <w:lang w:val="x-none" w:eastAsia="x-none"/>
    </w:rPr>
  </w:style>
  <w:style w:type="character" w:customStyle="1" w:styleId="a6">
    <w:name w:val="Нижний колонтитул Знак"/>
    <w:basedOn w:val="a0"/>
    <w:link w:val="a5"/>
    <w:rsid w:val="00715E42"/>
    <w:rPr>
      <w:rFonts w:ascii="Calibri" w:eastAsia="Calibri" w:hAnsi="Calibri" w:cs="Times New Roman"/>
      <w:sz w:val="20"/>
      <w:szCs w:val="20"/>
      <w:lang w:val="x-none" w:eastAsia="x-none"/>
    </w:rPr>
  </w:style>
  <w:style w:type="paragraph" w:styleId="a7">
    <w:name w:val="No Spacing"/>
    <w:uiPriority w:val="1"/>
    <w:qFormat/>
    <w:rsid w:val="00715E42"/>
    <w:pPr>
      <w:spacing w:after="0" w:line="240" w:lineRule="auto"/>
    </w:pPr>
    <w:rPr>
      <w:rFonts w:ascii="Calibri" w:eastAsia="Calibri" w:hAnsi="Calibri" w:cs="Times New Roman"/>
      <w:lang w:eastAsia="en-US"/>
    </w:rPr>
  </w:style>
  <w:style w:type="character" w:customStyle="1" w:styleId="rvts0">
    <w:name w:val="rvts0"/>
    <w:uiPriority w:val="99"/>
    <w:rsid w:val="00715E42"/>
    <w:rPr>
      <w:rFonts w:cs="Times New Roman"/>
    </w:rPr>
  </w:style>
  <w:style w:type="character" w:styleId="a8">
    <w:name w:val="Hyperlink"/>
    <w:uiPriority w:val="99"/>
    <w:semiHidden/>
    <w:rsid w:val="00715E42"/>
    <w:rPr>
      <w:rFonts w:cs="Times New Roman"/>
      <w:color w:val="0000FF"/>
      <w:u w:val="single"/>
    </w:rPr>
  </w:style>
  <w:style w:type="paragraph" w:styleId="a9">
    <w:name w:val="List Paragraph"/>
    <w:basedOn w:val="a"/>
    <w:uiPriority w:val="34"/>
    <w:qFormat/>
    <w:rsid w:val="00715E42"/>
    <w:pPr>
      <w:ind w:left="720"/>
      <w:contextualSpacing/>
    </w:pPr>
  </w:style>
  <w:style w:type="paragraph" w:styleId="aa">
    <w:name w:val="Document Map"/>
    <w:basedOn w:val="a"/>
    <w:link w:val="ab"/>
    <w:uiPriority w:val="99"/>
    <w:semiHidden/>
    <w:rsid w:val="00715E42"/>
    <w:pPr>
      <w:shd w:val="clear" w:color="auto" w:fill="000080"/>
    </w:pPr>
    <w:rPr>
      <w:rFonts w:ascii="Times New Roman" w:hAnsi="Times New Roman"/>
      <w:sz w:val="0"/>
      <w:szCs w:val="0"/>
      <w:lang w:val="x-none"/>
    </w:rPr>
  </w:style>
  <w:style w:type="character" w:customStyle="1" w:styleId="ab">
    <w:name w:val="Схема документа Знак"/>
    <w:basedOn w:val="a0"/>
    <w:link w:val="aa"/>
    <w:uiPriority w:val="99"/>
    <w:semiHidden/>
    <w:rsid w:val="00715E42"/>
    <w:rPr>
      <w:rFonts w:ascii="Times New Roman" w:eastAsia="Calibri" w:hAnsi="Times New Roman" w:cs="Times New Roman"/>
      <w:sz w:val="0"/>
      <w:szCs w:val="0"/>
      <w:shd w:val="clear" w:color="auto" w:fill="000080"/>
      <w:lang w:val="x-none" w:eastAsia="en-US"/>
    </w:rPr>
  </w:style>
  <w:style w:type="paragraph" w:customStyle="1" w:styleId="rvps2">
    <w:name w:val="rvps2"/>
    <w:basedOn w:val="a"/>
    <w:rsid w:val="00715E42"/>
    <w:pPr>
      <w:spacing w:before="100" w:beforeAutospacing="1" w:after="100" w:afterAutospacing="1" w:line="240" w:lineRule="auto"/>
    </w:pPr>
    <w:rPr>
      <w:rFonts w:ascii="Times New Roman" w:hAnsi="Times New Roman"/>
      <w:sz w:val="24"/>
      <w:szCs w:val="24"/>
      <w:lang w:eastAsia="uk-UA"/>
    </w:rPr>
  </w:style>
  <w:style w:type="character" w:customStyle="1" w:styleId="apple-converted-space">
    <w:name w:val="apple-converted-space"/>
    <w:uiPriority w:val="99"/>
    <w:rsid w:val="00715E42"/>
    <w:rPr>
      <w:rFonts w:cs="Times New Roman"/>
    </w:rPr>
  </w:style>
  <w:style w:type="table" w:styleId="ac">
    <w:name w:val="Table Grid"/>
    <w:basedOn w:val="a1"/>
    <w:rsid w:val="00715E4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semiHidden/>
    <w:unhideWhenUsed/>
    <w:rsid w:val="00715E42"/>
    <w:pPr>
      <w:spacing w:after="0" w:line="240" w:lineRule="auto"/>
    </w:pPr>
    <w:rPr>
      <w:rFonts w:ascii="Tahoma" w:hAnsi="Tahoma"/>
      <w:sz w:val="16"/>
      <w:szCs w:val="16"/>
      <w:lang w:val="x-none"/>
    </w:rPr>
  </w:style>
  <w:style w:type="character" w:customStyle="1" w:styleId="ae">
    <w:name w:val="Текст выноски Знак"/>
    <w:basedOn w:val="a0"/>
    <w:link w:val="ad"/>
    <w:semiHidden/>
    <w:rsid w:val="00715E42"/>
    <w:rPr>
      <w:rFonts w:ascii="Tahoma" w:eastAsia="Calibri" w:hAnsi="Tahoma" w:cs="Times New Roman"/>
      <w:sz w:val="16"/>
      <w:szCs w:val="16"/>
      <w:lang w:val="x-none" w:eastAsia="en-US"/>
    </w:rPr>
  </w:style>
  <w:style w:type="paragraph" w:styleId="af">
    <w:name w:val="Body Text"/>
    <w:basedOn w:val="a"/>
    <w:link w:val="11"/>
    <w:uiPriority w:val="99"/>
    <w:rsid w:val="00715E42"/>
    <w:pPr>
      <w:spacing w:before="20" w:after="20" w:line="240" w:lineRule="auto"/>
      <w:ind w:firstLine="737"/>
      <w:jc w:val="both"/>
    </w:pPr>
    <w:rPr>
      <w:rFonts w:ascii="Times New Roman" w:eastAsia="Times New Roman" w:hAnsi="Times New Roman"/>
      <w:snapToGrid w:val="0"/>
      <w:sz w:val="24"/>
      <w:szCs w:val="20"/>
      <w:lang w:eastAsia="x-none"/>
    </w:rPr>
  </w:style>
  <w:style w:type="character" w:customStyle="1" w:styleId="af0">
    <w:name w:val="Основной текст Знак"/>
    <w:basedOn w:val="a0"/>
    <w:semiHidden/>
    <w:rsid w:val="00715E42"/>
    <w:rPr>
      <w:rFonts w:ascii="Calibri" w:eastAsia="Calibri" w:hAnsi="Calibri" w:cs="Times New Roman"/>
      <w:lang w:eastAsia="en-US"/>
    </w:rPr>
  </w:style>
  <w:style w:type="character" w:customStyle="1" w:styleId="11">
    <w:name w:val="Основной текст Знак1"/>
    <w:link w:val="af"/>
    <w:uiPriority w:val="99"/>
    <w:rsid w:val="00715E42"/>
    <w:rPr>
      <w:rFonts w:ascii="Times New Roman" w:eastAsia="Times New Roman" w:hAnsi="Times New Roman" w:cs="Times New Roman"/>
      <w:snapToGrid w:val="0"/>
      <w:sz w:val="24"/>
      <w:szCs w:val="20"/>
      <w:lang w:eastAsia="x-none"/>
    </w:rPr>
  </w:style>
  <w:style w:type="paragraph" w:styleId="af1">
    <w:name w:val="Body Text Indent"/>
    <w:basedOn w:val="a"/>
    <w:link w:val="af2"/>
    <w:uiPriority w:val="99"/>
    <w:semiHidden/>
    <w:unhideWhenUsed/>
    <w:rsid w:val="00715E42"/>
    <w:pPr>
      <w:spacing w:after="120"/>
      <w:ind w:left="283"/>
    </w:pPr>
  </w:style>
  <w:style w:type="character" w:customStyle="1" w:styleId="af2">
    <w:name w:val="Основной текст с отступом Знак"/>
    <w:basedOn w:val="a0"/>
    <w:link w:val="af1"/>
    <w:uiPriority w:val="99"/>
    <w:semiHidden/>
    <w:rsid w:val="00715E42"/>
    <w:rPr>
      <w:rFonts w:ascii="Calibri" w:eastAsia="Calibri" w:hAnsi="Calibri" w:cs="Times New Roman"/>
      <w:lang w:eastAsia="en-US"/>
    </w:rPr>
  </w:style>
  <w:style w:type="table" w:customStyle="1" w:styleId="12">
    <w:name w:val="Сетка таблицы1"/>
    <w:basedOn w:val="a1"/>
    <w:next w:val="ac"/>
    <w:uiPriority w:val="59"/>
    <w:rsid w:val="00715E4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59"/>
    <w:rsid w:val="00715E4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1">
    <w:name w:val="Знак Знак Знак Знак2 Знак Знак2 Знак Знак Знак Знак Знак Знак1 Знак Знак Знак Знак"/>
    <w:basedOn w:val="a"/>
    <w:rsid w:val="00715E42"/>
    <w:pPr>
      <w:spacing w:after="0" w:line="240" w:lineRule="auto"/>
    </w:pPr>
    <w:rPr>
      <w:rFonts w:ascii="Verdana" w:eastAsia="Times New Roman" w:hAnsi="Verdana" w:cs="Verdana"/>
      <w:sz w:val="20"/>
      <w:szCs w:val="20"/>
      <w:lang w:val="en-US"/>
    </w:rPr>
  </w:style>
  <w:style w:type="paragraph" w:styleId="31">
    <w:name w:val="Body Text 3"/>
    <w:basedOn w:val="a"/>
    <w:link w:val="32"/>
    <w:uiPriority w:val="99"/>
    <w:semiHidden/>
    <w:unhideWhenUsed/>
    <w:rsid w:val="00715E42"/>
    <w:pPr>
      <w:spacing w:after="120"/>
    </w:pPr>
    <w:rPr>
      <w:sz w:val="16"/>
      <w:szCs w:val="16"/>
    </w:rPr>
  </w:style>
  <w:style w:type="character" w:customStyle="1" w:styleId="32">
    <w:name w:val="Основной текст 3 Знак"/>
    <w:basedOn w:val="a0"/>
    <w:link w:val="31"/>
    <w:uiPriority w:val="99"/>
    <w:semiHidden/>
    <w:rsid w:val="00715E42"/>
    <w:rPr>
      <w:rFonts w:ascii="Calibri" w:eastAsia="Calibri" w:hAnsi="Calibri" w:cs="Times New Roman"/>
      <w:sz w:val="16"/>
      <w:szCs w:val="16"/>
      <w:lang w:eastAsia="en-US"/>
    </w:rPr>
  </w:style>
  <w:style w:type="paragraph" w:customStyle="1" w:styleId="310">
    <w:name w:val="Основной текст 31"/>
    <w:basedOn w:val="a"/>
    <w:rsid w:val="00715E42"/>
    <w:pPr>
      <w:suppressAutoHyphens/>
      <w:spacing w:after="0" w:line="240" w:lineRule="auto"/>
    </w:pPr>
    <w:rPr>
      <w:rFonts w:ascii="Times New Roman" w:eastAsia="Times New Roman" w:hAnsi="Times New Roman"/>
      <w:noProof/>
      <w:sz w:val="24"/>
      <w:szCs w:val="20"/>
      <w:lang w:eastAsia="ar-SA"/>
    </w:rPr>
  </w:style>
  <w:style w:type="paragraph" w:customStyle="1" w:styleId="af3">
    <w:name w:val="Знак Знак Знак Знак"/>
    <w:basedOn w:val="a"/>
    <w:rsid w:val="00715E42"/>
    <w:pPr>
      <w:spacing w:after="0" w:line="240" w:lineRule="auto"/>
    </w:pPr>
    <w:rPr>
      <w:rFonts w:ascii="Verdana" w:eastAsia="Times New Roman" w:hAnsi="Verdana" w:cs="Verdana"/>
      <w:sz w:val="20"/>
      <w:szCs w:val="20"/>
      <w:lang w:val="en-US"/>
    </w:rPr>
  </w:style>
  <w:style w:type="paragraph" w:styleId="20">
    <w:name w:val="List 2"/>
    <w:basedOn w:val="a"/>
    <w:uiPriority w:val="99"/>
    <w:unhideWhenUsed/>
    <w:rsid w:val="00715E42"/>
    <w:pPr>
      <w:spacing w:after="0" w:line="240" w:lineRule="auto"/>
      <w:ind w:left="566" w:hanging="283"/>
    </w:pPr>
    <w:rPr>
      <w:rFonts w:ascii="Times New Roman" w:eastAsia="Times New Roman" w:hAnsi="Times New Roman"/>
      <w:szCs w:val="20"/>
      <w:lang w:eastAsia="ru-RU"/>
    </w:rPr>
  </w:style>
  <w:style w:type="paragraph" w:styleId="af4">
    <w:name w:val="Plain Text"/>
    <w:basedOn w:val="a"/>
    <w:link w:val="af5"/>
    <w:uiPriority w:val="99"/>
    <w:unhideWhenUsed/>
    <w:rsid w:val="00715E42"/>
    <w:pPr>
      <w:spacing w:after="0" w:line="240" w:lineRule="auto"/>
    </w:pPr>
    <w:rPr>
      <w:rFonts w:ascii="Courier New" w:eastAsia="MS Mincho" w:hAnsi="Courier New"/>
      <w:sz w:val="20"/>
      <w:szCs w:val="20"/>
      <w:lang w:val="x-none" w:eastAsia="x-none"/>
    </w:rPr>
  </w:style>
  <w:style w:type="character" w:customStyle="1" w:styleId="af5">
    <w:name w:val="Текст Знак"/>
    <w:basedOn w:val="a0"/>
    <w:link w:val="af4"/>
    <w:uiPriority w:val="99"/>
    <w:rsid w:val="00715E42"/>
    <w:rPr>
      <w:rFonts w:ascii="Courier New" w:eastAsia="MS Mincho" w:hAnsi="Courier New" w:cs="Times New Roman"/>
      <w:sz w:val="20"/>
      <w:szCs w:val="20"/>
      <w:lang w:val="x-none" w:eastAsia="x-none"/>
    </w:rPr>
  </w:style>
  <w:style w:type="paragraph" w:customStyle="1" w:styleId="13">
    <w:name w:val="Без интервала1"/>
    <w:uiPriority w:val="99"/>
    <w:rsid w:val="00715E42"/>
    <w:pPr>
      <w:spacing w:after="0" w:line="240" w:lineRule="auto"/>
    </w:pPr>
    <w:rPr>
      <w:rFonts w:ascii="Calibri" w:eastAsia="Times New Roman" w:hAnsi="Calibri" w:cs="Times New Roman"/>
      <w:lang w:eastAsia="en-US"/>
    </w:rPr>
  </w:style>
  <w:style w:type="paragraph" w:styleId="af6">
    <w:name w:val="Normal (Web)"/>
    <w:basedOn w:val="a"/>
    <w:uiPriority w:val="99"/>
    <w:rsid w:val="00715E42"/>
    <w:pPr>
      <w:spacing w:before="100" w:beforeAutospacing="1" w:after="100" w:afterAutospacing="1" w:line="240" w:lineRule="auto"/>
    </w:pPr>
    <w:rPr>
      <w:rFonts w:ascii="Times New Roman" w:eastAsia="Times New Roman" w:hAnsi="Times New Roman"/>
      <w:sz w:val="24"/>
      <w:szCs w:val="24"/>
      <w:lang w:eastAsia="uk-UA"/>
    </w:rPr>
  </w:style>
  <w:style w:type="character" w:styleId="af7">
    <w:name w:val="Strong"/>
    <w:qFormat/>
    <w:rsid w:val="00715E42"/>
    <w:rPr>
      <w:b/>
      <w:bCs/>
    </w:rPr>
  </w:style>
  <w:style w:type="paragraph" w:customStyle="1" w:styleId="41">
    <w:name w:val="Знак Знак Знак Знак4 Знак Знак"/>
    <w:basedOn w:val="a"/>
    <w:rsid w:val="00715E42"/>
    <w:pPr>
      <w:spacing w:after="0" w:line="240" w:lineRule="auto"/>
    </w:pPr>
    <w:rPr>
      <w:rFonts w:ascii="Verdana" w:eastAsia="Times New Roman" w:hAnsi="Verdana" w:cs="Verdana"/>
      <w:sz w:val="20"/>
      <w:szCs w:val="20"/>
      <w:lang w:val="en-US"/>
    </w:rPr>
  </w:style>
  <w:style w:type="paragraph" w:customStyle="1" w:styleId="14">
    <w:name w:val="Основной текст с отступом1"/>
    <w:basedOn w:val="a"/>
    <w:rsid w:val="00715E42"/>
    <w:pPr>
      <w:widowControl w:val="0"/>
      <w:autoSpaceDE w:val="0"/>
      <w:autoSpaceDN w:val="0"/>
      <w:adjustRightInd w:val="0"/>
      <w:spacing w:after="120" w:line="240" w:lineRule="auto"/>
      <w:ind w:left="283"/>
    </w:pPr>
    <w:rPr>
      <w:rFonts w:ascii="Times New Roman CYR" w:eastAsia="Times New Roman" w:hAnsi="Times New Roman CYR" w:cs="Times New Roman CYR"/>
      <w:sz w:val="24"/>
      <w:szCs w:val="24"/>
      <w:lang w:val="ru-RU" w:eastAsia="ru-RU"/>
    </w:rPr>
  </w:style>
  <w:style w:type="paragraph" w:styleId="21">
    <w:name w:val="Body Text 2"/>
    <w:basedOn w:val="a"/>
    <w:link w:val="22"/>
    <w:rsid w:val="00715E42"/>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0"/>
    <w:link w:val="21"/>
    <w:rsid w:val="00715E42"/>
    <w:rPr>
      <w:rFonts w:ascii="Times New Roman" w:eastAsia="Times New Roman" w:hAnsi="Times New Roman" w:cs="Times New Roman"/>
      <w:sz w:val="24"/>
      <w:szCs w:val="24"/>
      <w:lang w:eastAsia="ru-RU"/>
    </w:rPr>
  </w:style>
  <w:style w:type="paragraph" w:customStyle="1" w:styleId="210">
    <w:name w:val="Основной текст 21"/>
    <w:basedOn w:val="a"/>
    <w:rsid w:val="00715E42"/>
    <w:pPr>
      <w:suppressAutoHyphens/>
      <w:spacing w:after="0" w:line="240" w:lineRule="auto"/>
      <w:jc w:val="both"/>
    </w:pPr>
    <w:rPr>
      <w:rFonts w:ascii="Times New Roman" w:eastAsia="Times New Roman" w:hAnsi="Times New Roman"/>
      <w:color w:val="003366"/>
      <w:sz w:val="24"/>
      <w:szCs w:val="24"/>
      <w:lang w:val="en-US" w:eastAsia="ar-SA" w:bidi="en-US"/>
    </w:rPr>
  </w:style>
  <w:style w:type="paragraph" w:customStyle="1" w:styleId="15">
    <w:name w:val="Знак Знак Знак Знак Знак Знак Знак Знак1"/>
    <w:basedOn w:val="a"/>
    <w:rsid w:val="00715E42"/>
    <w:pPr>
      <w:spacing w:after="0" w:line="240" w:lineRule="auto"/>
    </w:pPr>
    <w:rPr>
      <w:rFonts w:ascii="Verdana" w:eastAsia="Times New Roman" w:hAnsi="Verdana" w:cs="Verdana"/>
      <w:sz w:val="20"/>
      <w:szCs w:val="20"/>
      <w:lang w:val="en-US"/>
    </w:rPr>
  </w:style>
  <w:style w:type="paragraph" w:customStyle="1" w:styleId="Style1">
    <w:name w:val="Style1"/>
    <w:basedOn w:val="a"/>
    <w:rsid w:val="00715E42"/>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7">
    <w:name w:val="Style7"/>
    <w:basedOn w:val="a"/>
    <w:rsid w:val="00715E42"/>
    <w:pPr>
      <w:widowControl w:val="0"/>
      <w:autoSpaceDE w:val="0"/>
      <w:autoSpaceDN w:val="0"/>
      <w:adjustRightInd w:val="0"/>
      <w:spacing w:after="0" w:line="240" w:lineRule="auto"/>
      <w:jc w:val="both"/>
    </w:pPr>
    <w:rPr>
      <w:rFonts w:ascii="Times New Roman" w:eastAsia="Times New Roman" w:hAnsi="Times New Roman"/>
      <w:sz w:val="24"/>
      <w:szCs w:val="24"/>
      <w:lang w:val="ru-RU" w:eastAsia="ru-RU"/>
    </w:rPr>
  </w:style>
  <w:style w:type="paragraph" w:customStyle="1" w:styleId="Style8">
    <w:name w:val="Style8"/>
    <w:basedOn w:val="a"/>
    <w:rsid w:val="00715E42"/>
    <w:pPr>
      <w:widowControl w:val="0"/>
      <w:autoSpaceDE w:val="0"/>
      <w:autoSpaceDN w:val="0"/>
      <w:adjustRightInd w:val="0"/>
      <w:spacing w:after="0" w:line="274" w:lineRule="exact"/>
      <w:jc w:val="center"/>
    </w:pPr>
    <w:rPr>
      <w:rFonts w:ascii="Times New Roman" w:eastAsia="Times New Roman" w:hAnsi="Times New Roman"/>
      <w:sz w:val="24"/>
      <w:szCs w:val="24"/>
      <w:lang w:val="ru-RU" w:eastAsia="ru-RU"/>
    </w:rPr>
  </w:style>
  <w:style w:type="character" w:customStyle="1" w:styleId="FontStyle12">
    <w:name w:val="Font Style12"/>
    <w:rsid w:val="00715E42"/>
    <w:rPr>
      <w:rFonts w:ascii="Times New Roman" w:hAnsi="Times New Roman" w:cs="Times New Roman"/>
      <w:sz w:val="22"/>
      <w:szCs w:val="22"/>
    </w:rPr>
  </w:style>
  <w:style w:type="paragraph" w:customStyle="1" w:styleId="Style3">
    <w:name w:val="Style3"/>
    <w:basedOn w:val="a"/>
    <w:rsid w:val="00715E42"/>
    <w:pPr>
      <w:widowControl w:val="0"/>
      <w:autoSpaceDE w:val="0"/>
      <w:autoSpaceDN w:val="0"/>
      <w:adjustRightInd w:val="0"/>
      <w:spacing w:after="0" w:line="298" w:lineRule="exact"/>
      <w:ind w:firstLine="672"/>
      <w:jc w:val="both"/>
    </w:pPr>
    <w:rPr>
      <w:rFonts w:ascii="Times New Roman" w:eastAsia="Times New Roman" w:hAnsi="Times New Roman"/>
      <w:sz w:val="24"/>
      <w:szCs w:val="24"/>
      <w:lang w:val="ru-RU" w:eastAsia="ru-RU"/>
    </w:rPr>
  </w:style>
  <w:style w:type="character" w:customStyle="1" w:styleId="FontStyle11">
    <w:name w:val="Font Style11"/>
    <w:rsid w:val="00715E42"/>
    <w:rPr>
      <w:rFonts w:ascii="Times New Roman" w:hAnsi="Times New Roman" w:cs="Times New Roman"/>
      <w:sz w:val="22"/>
      <w:szCs w:val="22"/>
    </w:rPr>
  </w:style>
  <w:style w:type="paragraph" w:customStyle="1" w:styleId="Style4">
    <w:name w:val="Style4"/>
    <w:basedOn w:val="a"/>
    <w:rsid w:val="00715E42"/>
    <w:pPr>
      <w:widowControl w:val="0"/>
      <w:autoSpaceDE w:val="0"/>
      <w:autoSpaceDN w:val="0"/>
      <w:adjustRightInd w:val="0"/>
      <w:spacing w:after="0" w:line="300" w:lineRule="exact"/>
      <w:ind w:firstLine="778"/>
      <w:jc w:val="both"/>
    </w:pPr>
    <w:rPr>
      <w:rFonts w:ascii="Times New Roman" w:eastAsia="Times New Roman" w:hAnsi="Times New Roman"/>
      <w:sz w:val="24"/>
      <w:szCs w:val="24"/>
      <w:lang w:val="ru-RU" w:eastAsia="ru-RU"/>
    </w:rPr>
  </w:style>
  <w:style w:type="paragraph" w:customStyle="1" w:styleId="Style5">
    <w:name w:val="Style5"/>
    <w:basedOn w:val="a"/>
    <w:rsid w:val="00715E42"/>
    <w:pPr>
      <w:widowControl w:val="0"/>
      <w:autoSpaceDE w:val="0"/>
      <w:autoSpaceDN w:val="0"/>
      <w:adjustRightInd w:val="0"/>
      <w:spacing w:after="0" w:line="298" w:lineRule="exact"/>
      <w:ind w:firstLine="672"/>
      <w:jc w:val="both"/>
    </w:pPr>
    <w:rPr>
      <w:rFonts w:ascii="Times New Roman" w:eastAsia="Times New Roman" w:hAnsi="Times New Roman"/>
      <w:sz w:val="24"/>
      <w:szCs w:val="24"/>
      <w:lang w:val="ru-RU" w:eastAsia="ru-RU"/>
    </w:rPr>
  </w:style>
  <w:style w:type="paragraph" w:customStyle="1" w:styleId="Style6">
    <w:name w:val="Style6"/>
    <w:basedOn w:val="a"/>
    <w:rsid w:val="00715E42"/>
    <w:pPr>
      <w:widowControl w:val="0"/>
      <w:autoSpaceDE w:val="0"/>
      <w:autoSpaceDN w:val="0"/>
      <w:adjustRightInd w:val="0"/>
      <w:spacing w:after="0" w:line="240" w:lineRule="auto"/>
      <w:jc w:val="both"/>
    </w:pPr>
    <w:rPr>
      <w:rFonts w:ascii="Times New Roman" w:eastAsia="Times New Roman" w:hAnsi="Times New Roman"/>
      <w:sz w:val="24"/>
      <w:szCs w:val="24"/>
      <w:lang w:val="ru-RU" w:eastAsia="ru-RU"/>
    </w:rPr>
  </w:style>
  <w:style w:type="paragraph" w:customStyle="1" w:styleId="Style2">
    <w:name w:val="Style2"/>
    <w:basedOn w:val="a"/>
    <w:rsid w:val="00715E42"/>
    <w:pPr>
      <w:widowControl w:val="0"/>
      <w:autoSpaceDE w:val="0"/>
      <w:autoSpaceDN w:val="0"/>
      <w:adjustRightInd w:val="0"/>
      <w:spacing w:after="0" w:line="300" w:lineRule="exact"/>
      <w:ind w:firstLine="778"/>
      <w:jc w:val="both"/>
    </w:pPr>
    <w:rPr>
      <w:rFonts w:ascii="Times New Roman" w:eastAsia="Times New Roman" w:hAnsi="Times New Roman"/>
      <w:sz w:val="24"/>
      <w:szCs w:val="24"/>
      <w:lang w:val="ru-RU" w:eastAsia="ru-RU"/>
    </w:rPr>
  </w:style>
  <w:style w:type="paragraph" w:customStyle="1" w:styleId="8">
    <w:name w:val="Знак Знак8 Знак Знак Знак Знак"/>
    <w:basedOn w:val="a"/>
    <w:rsid w:val="00715E42"/>
    <w:pPr>
      <w:spacing w:after="0" w:line="240" w:lineRule="auto"/>
    </w:pPr>
    <w:rPr>
      <w:rFonts w:ascii="Verdana" w:eastAsia="Times New Roman" w:hAnsi="Verdana" w:cs="Verdana"/>
      <w:sz w:val="20"/>
      <w:szCs w:val="20"/>
      <w:lang w:val="en-US"/>
    </w:rPr>
  </w:style>
  <w:style w:type="paragraph" w:customStyle="1" w:styleId="220">
    <w:name w:val="Знак Знак Знак Знак2 Знак Знак2 Знак Знак Знак Знак Знак Знак Знак Знак"/>
    <w:basedOn w:val="a"/>
    <w:rsid w:val="00715E42"/>
    <w:pPr>
      <w:spacing w:after="0" w:line="240" w:lineRule="auto"/>
    </w:pPr>
    <w:rPr>
      <w:rFonts w:ascii="Verdana" w:eastAsia="Times New Roman" w:hAnsi="Verdana" w:cs="Verdana"/>
      <w:sz w:val="20"/>
      <w:szCs w:val="20"/>
      <w:lang w:val="en-US"/>
    </w:rPr>
  </w:style>
  <w:style w:type="paragraph" w:customStyle="1" w:styleId="16">
    <w:name w:val="Знак Знак1 Знак Знак"/>
    <w:basedOn w:val="a"/>
    <w:rsid w:val="00715E42"/>
    <w:pPr>
      <w:spacing w:after="0" w:line="240" w:lineRule="auto"/>
    </w:pPr>
    <w:rPr>
      <w:rFonts w:ascii="Verdana" w:eastAsia="Times New Roman" w:hAnsi="Verdana" w:cs="Verdana"/>
      <w:sz w:val="20"/>
      <w:szCs w:val="20"/>
      <w:lang w:val="en-US"/>
    </w:rPr>
  </w:style>
  <w:style w:type="paragraph" w:customStyle="1" w:styleId="af8">
    <w:basedOn w:val="a"/>
    <w:next w:val="af9"/>
    <w:link w:val="afa"/>
    <w:qFormat/>
    <w:rsid w:val="00715E42"/>
    <w:pPr>
      <w:spacing w:after="0" w:line="240" w:lineRule="auto"/>
      <w:jc w:val="center"/>
    </w:pPr>
    <w:rPr>
      <w:rFonts w:ascii="Times New Roman" w:eastAsia="Times New Roman" w:hAnsi="Times New Roman" w:cstheme="minorBidi"/>
      <w:b/>
      <w:bCs/>
      <w:sz w:val="28"/>
      <w:lang w:val="x-none" w:eastAsia="ru-RU"/>
    </w:rPr>
  </w:style>
  <w:style w:type="character" w:customStyle="1" w:styleId="afa">
    <w:name w:val="Название Знак"/>
    <w:link w:val="af8"/>
    <w:rsid w:val="00715E42"/>
    <w:rPr>
      <w:rFonts w:ascii="Times New Roman" w:eastAsia="Times New Roman" w:hAnsi="Times New Roman"/>
      <w:b/>
      <w:bCs/>
      <w:sz w:val="28"/>
      <w:lang w:val="x-none" w:eastAsia="ru-RU"/>
    </w:rPr>
  </w:style>
  <w:style w:type="character" w:styleId="afb">
    <w:name w:val="annotation reference"/>
    <w:uiPriority w:val="99"/>
    <w:semiHidden/>
    <w:rsid w:val="00715E42"/>
    <w:rPr>
      <w:rFonts w:cs="Times New Roman"/>
      <w:sz w:val="16"/>
      <w:szCs w:val="16"/>
    </w:rPr>
  </w:style>
  <w:style w:type="paragraph" w:styleId="afc">
    <w:name w:val="annotation text"/>
    <w:basedOn w:val="a"/>
    <w:link w:val="afd"/>
    <w:uiPriority w:val="99"/>
    <w:rsid w:val="00715E42"/>
    <w:pPr>
      <w:spacing w:after="0" w:line="240" w:lineRule="auto"/>
    </w:pPr>
    <w:rPr>
      <w:rFonts w:ascii="Times New Roman" w:eastAsia="Times New Roman" w:hAnsi="Times New Roman"/>
      <w:sz w:val="20"/>
      <w:szCs w:val="20"/>
      <w:lang w:eastAsia="ru-RU"/>
    </w:rPr>
  </w:style>
  <w:style w:type="character" w:customStyle="1" w:styleId="afd">
    <w:name w:val="Текст примечания Знак"/>
    <w:basedOn w:val="a0"/>
    <w:link w:val="afc"/>
    <w:uiPriority w:val="99"/>
    <w:rsid w:val="00715E42"/>
    <w:rPr>
      <w:rFonts w:ascii="Times New Roman" w:eastAsia="Times New Roman" w:hAnsi="Times New Roman" w:cs="Times New Roman"/>
      <w:sz w:val="20"/>
      <w:szCs w:val="20"/>
      <w:lang w:eastAsia="ru-RU"/>
    </w:rPr>
  </w:style>
  <w:style w:type="paragraph" w:customStyle="1" w:styleId="80">
    <w:name w:val="Знак Знак8"/>
    <w:basedOn w:val="a"/>
    <w:rsid w:val="00715E42"/>
    <w:pPr>
      <w:spacing w:after="0" w:line="240" w:lineRule="auto"/>
    </w:pPr>
    <w:rPr>
      <w:rFonts w:ascii="Verdana" w:eastAsia="Times New Roman" w:hAnsi="Verdana" w:cs="Verdana"/>
      <w:sz w:val="20"/>
      <w:szCs w:val="20"/>
      <w:lang w:val="en-US"/>
    </w:rPr>
  </w:style>
  <w:style w:type="character" w:styleId="afe">
    <w:name w:val="FollowedHyperlink"/>
    <w:uiPriority w:val="99"/>
    <w:semiHidden/>
    <w:unhideWhenUsed/>
    <w:rsid w:val="00715E42"/>
    <w:rPr>
      <w:color w:val="954F72"/>
      <w:u w:val="single"/>
    </w:rPr>
  </w:style>
  <w:style w:type="paragraph" w:customStyle="1" w:styleId="msonormal0">
    <w:name w:val="msonormal"/>
    <w:basedOn w:val="a"/>
    <w:rsid w:val="00715E42"/>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aff">
    <w:name w:val="Знак Знак Знак Знак Знак Знак Знак Знак Знак"/>
    <w:basedOn w:val="a"/>
    <w:rsid w:val="00715E42"/>
    <w:pPr>
      <w:spacing w:after="0" w:line="240" w:lineRule="auto"/>
    </w:pPr>
    <w:rPr>
      <w:rFonts w:ascii="Verdana" w:eastAsia="Times New Roman" w:hAnsi="Verdana" w:cs="Verdana"/>
      <w:sz w:val="20"/>
      <w:szCs w:val="20"/>
      <w:lang w:val="en-US"/>
    </w:rPr>
  </w:style>
  <w:style w:type="paragraph" w:customStyle="1" w:styleId="aff0">
    <w:name w:val="Заголовок таблицы"/>
    <w:basedOn w:val="a"/>
    <w:rsid w:val="00715E42"/>
    <w:pPr>
      <w:suppressLineNumbers/>
      <w:suppressAutoHyphens/>
      <w:spacing w:after="0" w:line="240" w:lineRule="auto"/>
      <w:jc w:val="center"/>
    </w:pPr>
    <w:rPr>
      <w:rFonts w:ascii="Times New Roman" w:eastAsia="Times New Roman" w:hAnsi="Times New Roman"/>
      <w:b/>
      <w:bCs/>
      <w:sz w:val="24"/>
      <w:szCs w:val="24"/>
      <w:lang w:val="ru-RU" w:eastAsia="ar-SA"/>
    </w:rPr>
  </w:style>
  <w:style w:type="paragraph" w:styleId="af9">
    <w:name w:val="Title"/>
    <w:basedOn w:val="a"/>
    <w:next w:val="a"/>
    <w:link w:val="aff1"/>
    <w:uiPriority w:val="10"/>
    <w:qFormat/>
    <w:rsid w:val="00715E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1">
    <w:name w:val="Заголовок Знак"/>
    <w:basedOn w:val="a0"/>
    <w:link w:val="af9"/>
    <w:uiPriority w:val="10"/>
    <w:rsid w:val="00715E42"/>
    <w:rPr>
      <w:rFonts w:asciiTheme="majorHAnsi" w:eastAsiaTheme="majorEastAsia" w:hAnsiTheme="majorHAnsi" w:cstheme="majorBidi"/>
      <w:spacing w:val="-10"/>
      <w:kern w:val="28"/>
      <w:sz w:val="56"/>
      <w:szCs w:val="56"/>
      <w:lang w:eastAsia="en-US"/>
    </w:rPr>
  </w:style>
  <w:style w:type="character" w:customStyle="1" w:styleId="notranslate">
    <w:name w:val="notranslate"/>
    <w:rsid w:val="005041A3"/>
  </w:style>
  <w:style w:type="paragraph" w:styleId="HTML">
    <w:name w:val="HTML Preformatted"/>
    <w:basedOn w:val="a"/>
    <w:link w:val="HTML0"/>
    <w:uiPriority w:val="99"/>
    <w:unhideWhenUsed/>
    <w:rsid w:val="00754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754E5A"/>
    <w:rPr>
      <w:rFonts w:ascii="Courier New" w:eastAsia="Times New Roman" w:hAnsi="Courier New" w:cs="Courier New"/>
      <w:sz w:val="20"/>
      <w:szCs w:val="20"/>
    </w:rPr>
  </w:style>
  <w:style w:type="paragraph" w:customStyle="1" w:styleId="m7561234765068441962gmail-31">
    <w:name w:val="m_7561234765068441962gmail-31"/>
    <w:basedOn w:val="a"/>
    <w:rsid w:val="00754E5A"/>
    <w:pPr>
      <w:spacing w:before="100" w:beforeAutospacing="1" w:after="100" w:afterAutospacing="1" w:line="240" w:lineRule="auto"/>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887066">
      <w:bodyDiv w:val="1"/>
      <w:marLeft w:val="0"/>
      <w:marRight w:val="0"/>
      <w:marTop w:val="0"/>
      <w:marBottom w:val="0"/>
      <w:divBdr>
        <w:top w:val="none" w:sz="0" w:space="0" w:color="auto"/>
        <w:left w:val="none" w:sz="0" w:space="0" w:color="auto"/>
        <w:bottom w:val="none" w:sz="0" w:space="0" w:color="auto"/>
        <w:right w:val="none" w:sz="0" w:space="0" w:color="auto"/>
      </w:divBdr>
    </w:div>
    <w:div w:id="1937447095">
      <w:bodyDiv w:val="1"/>
      <w:marLeft w:val="0"/>
      <w:marRight w:val="0"/>
      <w:marTop w:val="0"/>
      <w:marBottom w:val="0"/>
      <w:divBdr>
        <w:top w:val="none" w:sz="0" w:space="0" w:color="auto"/>
        <w:left w:val="none" w:sz="0" w:space="0" w:color="auto"/>
        <w:bottom w:val="none" w:sz="0" w:space="0" w:color="auto"/>
        <w:right w:val="none" w:sz="0" w:space="0" w:color="auto"/>
      </w:divBdr>
    </w:div>
    <w:div w:id="201098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zakon5.rada.gov.ua/laws/show/922-19/print1443605167065181" TargetMode="External"/><Relationship Id="rId12" Type="http://schemas.openxmlformats.org/officeDocument/2006/relationships/oleObject" Target="embeddings/oleObject3.bin"/><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zakon0.rada.gov.ua/laws/show/2289-17" TargetMode="External"/><Relationship Id="rId11" Type="http://schemas.openxmlformats.org/officeDocument/2006/relationships/image" Target="media/image2.png"/><Relationship Id="rId24" Type="http://schemas.openxmlformats.org/officeDocument/2006/relationships/hyperlink" Target="http://minfin.com.ua/currency/mb"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minfin.com.ua/currency/mb" TargetMode="External"/><Relationship Id="rId10" Type="http://schemas.openxmlformats.org/officeDocument/2006/relationships/oleObject" Target="embeddings/oleObject2.bin"/><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hyperlink" Target="http://minfin.com.ua/currency/m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52149-97B1-4664-B451-307ABC3B5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43</Pages>
  <Words>57909</Words>
  <Characters>33009</Characters>
  <Application>Microsoft Office Word</Application>
  <DocSecurity>0</DocSecurity>
  <Lines>275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Бєлоус Галина Романівна</dc:creator>
  <cp:keywords/>
  <dc:description/>
  <cp:lastModifiedBy>Бєлоус Галина Романівна</cp:lastModifiedBy>
  <cp:revision>172</cp:revision>
  <cp:lastPrinted>2019-12-12T11:08:00Z</cp:lastPrinted>
  <dcterms:created xsi:type="dcterms:W3CDTF">2019-10-18T10:56:00Z</dcterms:created>
  <dcterms:modified xsi:type="dcterms:W3CDTF">2019-12-26T08:37:00Z</dcterms:modified>
</cp:coreProperties>
</file>