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42" w:rsidRPr="008435DF" w:rsidRDefault="00715E42" w:rsidP="008D7B56">
      <w:pP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715E42" w:rsidRPr="008435DF" w:rsidRDefault="00715E42" w:rsidP="008D7B56">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715E42" w:rsidRPr="008435DF" w:rsidTr="00B60903">
        <w:tc>
          <w:tcPr>
            <w:tcW w:w="4923" w:type="dxa"/>
            <w:tcBorders>
              <w:top w:val="nil"/>
              <w:left w:val="nil"/>
              <w:bottom w:val="nil"/>
              <w:right w:val="nil"/>
            </w:tcBorders>
          </w:tcPr>
          <w:p w:rsidR="00715E42" w:rsidRPr="008435DF" w:rsidRDefault="00715E42" w:rsidP="008D7B56">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8D7B5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715E42" w:rsidRPr="008435DF" w:rsidRDefault="00715E42" w:rsidP="008D7B56">
            <w:pPr>
              <w:rPr>
                <w:rFonts w:ascii="Times New Roman" w:hAnsi="Times New Roman"/>
                <w:b/>
                <w:bCs/>
                <w:noProof/>
                <w:sz w:val="24"/>
                <w:szCs w:val="24"/>
              </w:rPr>
            </w:pPr>
            <w:r w:rsidRPr="008435DF">
              <w:rPr>
                <w:rFonts w:ascii="Times New Roman" w:hAnsi="Times New Roman"/>
                <w:b/>
                <w:bCs/>
                <w:noProof/>
                <w:sz w:val="24"/>
                <w:szCs w:val="24"/>
              </w:rPr>
              <w:t>рішенням  тендерного комітету</w:t>
            </w:r>
          </w:p>
          <w:p w:rsidR="00715E42" w:rsidRPr="008435DF" w:rsidRDefault="00715E42" w:rsidP="00113E0F">
            <w:pPr>
              <w:rPr>
                <w:rFonts w:ascii="Times New Roman" w:hAnsi="Times New Roman"/>
                <w:b/>
                <w:bCs/>
                <w:noProof/>
                <w:sz w:val="24"/>
                <w:szCs w:val="24"/>
              </w:rPr>
            </w:pPr>
            <w:r w:rsidRPr="008435DF">
              <w:rPr>
                <w:rFonts w:ascii="Times New Roman" w:hAnsi="Times New Roman"/>
                <w:b/>
                <w:bCs/>
                <w:noProof/>
                <w:sz w:val="24"/>
                <w:szCs w:val="24"/>
              </w:rPr>
              <w:t>протокол  №</w:t>
            </w:r>
            <w:r w:rsidR="00814228" w:rsidRPr="00814228">
              <w:rPr>
                <w:rFonts w:ascii="Times New Roman" w:hAnsi="Times New Roman"/>
                <w:b/>
                <w:bCs/>
                <w:noProof/>
                <w:sz w:val="24"/>
                <w:szCs w:val="24"/>
                <w:lang w:val="ru-RU"/>
              </w:rPr>
              <w:t xml:space="preserve"> </w:t>
            </w:r>
            <w:r w:rsidR="00113E0F" w:rsidRPr="00DE7D3A">
              <w:rPr>
                <w:rFonts w:ascii="Times New Roman" w:hAnsi="Times New Roman"/>
                <w:b/>
                <w:bCs/>
                <w:noProof/>
                <w:sz w:val="24"/>
                <w:szCs w:val="24"/>
                <w:lang w:val="ru-RU"/>
              </w:rPr>
              <w:t>34/1</w:t>
            </w:r>
            <w:r w:rsidR="00814228" w:rsidRPr="00814228">
              <w:rPr>
                <w:rFonts w:ascii="Times New Roman" w:hAnsi="Times New Roman"/>
                <w:b/>
                <w:bCs/>
                <w:noProof/>
                <w:sz w:val="24"/>
                <w:szCs w:val="24"/>
                <w:lang w:val="ru-RU"/>
              </w:rPr>
              <w:t xml:space="preserve"> </w:t>
            </w:r>
            <w:r w:rsidRPr="008435DF">
              <w:rPr>
                <w:rFonts w:ascii="Times New Roman" w:hAnsi="Times New Roman"/>
                <w:b/>
                <w:bCs/>
                <w:noProof/>
                <w:sz w:val="24"/>
                <w:szCs w:val="24"/>
              </w:rPr>
              <w:t>від</w:t>
            </w:r>
            <w:r>
              <w:rPr>
                <w:rFonts w:ascii="Times New Roman" w:hAnsi="Times New Roman"/>
                <w:b/>
                <w:bCs/>
                <w:noProof/>
                <w:sz w:val="24"/>
                <w:szCs w:val="24"/>
              </w:rPr>
              <w:t xml:space="preserve"> </w:t>
            </w:r>
            <w:r w:rsidR="0028236E">
              <w:rPr>
                <w:rFonts w:ascii="Times New Roman" w:hAnsi="Times New Roman"/>
                <w:b/>
                <w:bCs/>
                <w:noProof/>
                <w:color w:val="FF0000"/>
                <w:sz w:val="24"/>
                <w:szCs w:val="24"/>
                <w:lang w:val="ru-RU"/>
              </w:rPr>
              <w:t xml:space="preserve"> </w:t>
            </w:r>
            <w:r w:rsidR="00113E0F" w:rsidRPr="00113E0F">
              <w:rPr>
                <w:rFonts w:ascii="Times New Roman" w:hAnsi="Times New Roman"/>
                <w:b/>
                <w:bCs/>
                <w:noProof/>
                <w:color w:val="000000" w:themeColor="text1"/>
                <w:sz w:val="24"/>
                <w:szCs w:val="24"/>
                <w:lang w:val="ru-RU"/>
              </w:rPr>
              <w:t>06.04.</w:t>
            </w:r>
            <w:r w:rsidRPr="003B5328">
              <w:rPr>
                <w:rFonts w:ascii="Times New Roman" w:hAnsi="Times New Roman"/>
                <w:b/>
                <w:bCs/>
                <w:noProof/>
                <w:sz w:val="24"/>
                <w:szCs w:val="24"/>
              </w:rPr>
              <w:t>20</w:t>
            </w:r>
            <w:r w:rsidR="00455D4A" w:rsidRPr="003B5328">
              <w:rPr>
                <w:rFonts w:ascii="Times New Roman" w:hAnsi="Times New Roman"/>
                <w:b/>
                <w:bCs/>
                <w:noProof/>
                <w:sz w:val="24"/>
                <w:szCs w:val="24"/>
              </w:rPr>
              <w:t>20</w:t>
            </w:r>
            <w:r w:rsidRPr="003B5328">
              <w:rPr>
                <w:rFonts w:ascii="Times New Roman" w:hAnsi="Times New Roman"/>
                <w:b/>
                <w:bCs/>
                <w:noProof/>
                <w:sz w:val="24"/>
                <w:szCs w:val="24"/>
              </w:rPr>
              <w:t xml:space="preserve"> </w:t>
            </w:r>
            <w:r w:rsidRPr="008435DF">
              <w:rPr>
                <w:rFonts w:ascii="Times New Roman" w:hAnsi="Times New Roman"/>
                <w:b/>
                <w:bCs/>
                <w:noProof/>
                <w:sz w:val="24"/>
                <w:szCs w:val="24"/>
              </w:rPr>
              <w:t xml:space="preserve">року </w:t>
            </w:r>
          </w:p>
        </w:tc>
      </w:tr>
      <w:tr w:rsidR="00715E42" w:rsidRPr="008435DF" w:rsidTr="00B60903">
        <w:tc>
          <w:tcPr>
            <w:tcW w:w="4923" w:type="dxa"/>
            <w:tcBorders>
              <w:top w:val="nil"/>
              <w:left w:val="nil"/>
              <w:bottom w:val="nil"/>
              <w:right w:val="nil"/>
            </w:tcBorders>
          </w:tcPr>
          <w:p w:rsidR="00715E42" w:rsidRPr="008435DF" w:rsidRDefault="00715E42" w:rsidP="008D7B56">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8D7B56">
            <w:pPr>
              <w:rPr>
                <w:rFonts w:ascii="Times New Roman" w:hAnsi="Times New Roman"/>
                <w:b/>
                <w:bCs/>
                <w:sz w:val="24"/>
                <w:szCs w:val="24"/>
              </w:rPr>
            </w:pPr>
            <w:r w:rsidRPr="008435DF">
              <w:rPr>
                <w:rFonts w:ascii="Times New Roman" w:hAnsi="Times New Roman"/>
                <w:b/>
                <w:bCs/>
                <w:sz w:val="24"/>
                <w:szCs w:val="24"/>
              </w:rPr>
              <w:t xml:space="preserve">Голова тендерного комітету </w:t>
            </w:r>
          </w:p>
        </w:tc>
      </w:tr>
      <w:tr w:rsidR="00715E42" w:rsidRPr="008435DF" w:rsidTr="00B60903">
        <w:tc>
          <w:tcPr>
            <w:tcW w:w="4923" w:type="dxa"/>
            <w:tcBorders>
              <w:top w:val="nil"/>
              <w:left w:val="nil"/>
              <w:bottom w:val="nil"/>
              <w:right w:val="nil"/>
            </w:tcBorders>
          </w:tcPr>
          <w:p w:rsidR="00715E42" w:rsidRPr="008435DF" w:rsidRDefault="00715E42" w:rsidP="008D7B56">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8D7B56">
            <w:pPr>
              <w:rPr>
                <w:rFonts w:ascii="Times New Roman" w:hAnsi="Times New Roman"/>
                <w:b/>
                <w:bCs/>
                <w:sz w:val="28"/>
                <w:szCs w:val="28"/>
              </w:rPr>
            </w:pPr>
            <w:r w:rsidRPr="008435DF">
              <w:rPr>
                <w:rFonts w:ascii="Times New Roman" w:hAnsi="Times New Roman"/>
                <w:b/>
                <w:bCs/>
                <w:sz w:val="28"/>
                <w:szCs w:val="28"/>
              </w:rPr>
              <w:t xml:space="preserve">________________ С. О. </w:t>
            </w:r>
            <w:proofErr w:type="spellStart"/>
            <w:r w:rsidRPr="008435DF">
              <w:rPr>
                <w:rFonts w:ascii="Times New Roman" w:hAnsi="Times New Roman"/>
                <w:b/>
                <w:bCs/>
                <w:sz w:val="28"/>
                <w:szCs w:val="28"/>
              </w:rPr>
              <w:t>Чеченєв</w:t>
            </w:r>
            <w:proofErr w:type="spellEnd"/>
          </w:p>
        </w:tc>
      </w:tr>
      <w:tr w:rsidR="00715E42" w:rsidRPr="008435DF" w:rsidTr="00B60903">
        <w:tc>
          <w:tcPr>
            <w:tcW w:w="4923" w:type="dxa"/>
            <w:tcBorders>
              <w:top w:val="nil"/>
              <w:left w:val="nil"/>
              <w:bottom w:val="nil"/>
              <w:right w:val="nil"/>
            </w:tcBorders>
          </w:tcPr>
          <w:p w:rsidR="00715E42" w:rsidRPr="008435DF" w:rsidRDefault="00715E42" w:rsidP="008D7B56">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8D7B56">
            <w:pPr>
              <w:rPr>
                <w:rFonts w:ascii="Times New Roman" w:hAnsi="Times New Roman"/>
                <w:sz w:val="28"/>
                <w:szCs w:val="28"/>
              </w:rPr>
            </w:pPr>
          </w:p>
        </w:tc>
      </w:tr>
    </w:tbl>
    <w:p w:rsidR="00715E42" w:rsidRPr="008435DF" w:rsidRDefault="00715E42" w:rsidP="008D7B56">
      <w:pPr>
        <w:ind w:left="320"/>
        <w:jc w:val="center"/>
        <w:rPr>
          <w:rFonts w:ascii="Times New Roman" w:hAnsi="Times New Roman"/>
        </w:rPr>
      </w:pPr>
      <w:r w:rsidRPr="008435DF">
        <w:rPr>
          <w:rFonts w:ascii="Times New Roman" w:hAnsi="Times New Roman"/>
        </w:rPr>
        <w:t xml:space="preserve">                                                                                МП  </w:t>
      </w:r>
    </w:p>
    <w:p w:rsidR="00715E42" w:rsidRPr="008435DF" w:rsidRDefault="00715E42" w:rsidP="008D7B56">
      <w:pPr>
        <w:autoSpaceDE w:val="0"/>
        <w:autoSpaceDN w:val="0"/>
        <w:adjustRightInd w:val="0"/>
        <w:spacing w:after="120"/>
        <w:jc w:val="right"/>
        <w:rPr>
          <w:rFonts w:ascii="Times New Roman" w:hAnsi="Times New Roman"/>
          <w:b/>
          <w:bCs/>
          <w:sz w:val="16"/>
          <w:szCs w:val="16"/>
        </w:rPr>
      </w:pPr>
    </w:p>
    <w:p w:rsidR="00715E42" w:rsidRPr="008435DF" w:rsidRDefault="00715E42" w:rsidP="008D7B56">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715E42" w:rsidRPr="008435DF" w:rsidTr="00B60903">
        <w:trPr>
          <w:jc w:val="center"/>
        </w:trPr>
        <w:tc>
          <w:tcPr>
            <w:tcW w:w="9847" w:type="dxa"/>
            <w:tcBorders>
              <w:top w:val="nil"/>
              <w:left w:val="nil"/>
              <w:bottom w:val="nil"/>
              <w:right w:val="nil"/>
            </w:tcBorders>
          </w:tcPr>
          <w:p w:rsidR="00715E42" w:rsidRPr="00814228" w:rsidRDefault="00715E42" w:rsidP="008D7B5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715E42" w:rsidRPr="007138E2" w:rsidRDefault="00715E42" w:rsidP="008D7B56">
      <w:pPr>
        <w:autoSpaceDE w:val="0"/>
        <w:autoSpaceDN w:val="0"/>
        <w:adjustRightInd w:val="0"/>
        <w:spacing w:after="0"/>
        <w:jc w:val="center"/>
        <w:rPr>
          <w:rFonts w:ascii="Times New Roman" w:hAnsi="Times New Roman"/>
          <w:b/>
          <w:bCs/>
          <w:sz w:val="44"/>
          <w:szCs w:val="44"/>
        </w:rPr>
      </w:pPr>
    </w:p>
    <w:p w:rsidR="00715E42" w:rsidRDefault="00C92E5C" w:rsidP="00C92E5C">
      <w:pPr>
        <w:autoSpaceDE w:val="0"/>
        <w:autoSpaceDN w:val="0"/>
        <w:adjustRightInd w:val="0"/>
        <w:spacing w:after="0"/>
        <w:jc w:val="center"/>
        <w:rPr>
          <w:rFonts w:ascii="Times New Roman" w:hAnsi="Times New Roman"/>
          <w:b/>
          <w:color w:val="0000FF"/>
          <w:sz w:val="44"/>
          <w:szCs w:val="44"/>
        </w:rPr>
      </w:pPr>
      <w:r w:rsidRPr="00C92E5C">
        <w:rPr>
          <w:rFonts w:ascii="Times New Roman" w:hAnsi="Times New Roman"/>
          <w:b/>
          <w:color w:val="0000FF"/>
          <w:sz w:val="44"/>
          <w:szCs w:val="44"/>
        </w:rPr>
        <w:t>ДК 021:2015 код 38550000-5  Лічильники</w:t>
      </w:r>
    </w:p>
    <w:p w:rsidR="00581E6D" w:rsidRPr="00581E6D" w:rsidRDefault="00581E6D" w:rsidP="00581E6D">
      <w:pPr>
        <w:pStyle w:val="HTML"/>
        <w:jc w:val="center"/>
        <w:rPr>
          <w:rFonts w:ascii="Times New Roman" w:hAnsi="Times New Roman" w:cs="Times New Roman"/>
          <w:b/>
          <w:color w:val="0000FF"/>
          <w:sz w:val="32"/>
          <w:szCs w:val="32"/>
          <w:lang w:bidi="he-IL"/>
        </w:rPr>
      </w:pPr>
      <w:r w:rsidRPr="00581E6D">
        <w:rPr>
          <w:rFonts w:ascii="Times New Roman" w:hAnsi="Times New Roman" w:cs="Times New Roman"/>
          <w:b/>
          <w:color w:val="0000FF"/>
          <w:sz w:val="32"/>
          <w:szCs w:val="32"/>
          <w:lang w:bidi="he-IL"/>
        </w:rPr>
        <w:t xml:space="preserve">(Трифазні електронні багатофункціональні лічильники типу </w:t>
      </w:r>
      <w:r w:rsidRPr="00581E6D">
        <w:rPr>
          <w:rFonts w:ascii="Times New Roman" w:hAnsi="Times New Roman" w:cs="Times New Roman"/>
          <w:b/>
          <w:color w:val="0000FF"/>
          <w:sz w:val="32"/>
          <w:szCs w:val="32"/>
          <w:lang w:val="en-US" w:bidi="he-IL"/>
        </w:rPr>
        <w:t>SL</w:t>
      </w:r>
      <w:r w:rsidRPr="00581E6D">
        <w:rPr>
          <w:rFonts w:ascii="Times New Roman" w:hAnsi="Times New Roman" w:cs="Times New Roman"/>
          <w:b/>
          <w:color w:val="0000FF"/>
          <w:sz w:val="32"/>
          <w:szCs w:val="32"/>
          <w:lang w:bidi="he-IL"/>
        </w:rPr>
        <w:t xml:space="preserve"> 7000 </w:t>
      </w:r>
      <w:proofErr w:type="spellStart"/>
      <w:r w:rsidRPr="00581E6D">
        <w:rPr>
          <w:rFonts w:ascii="Times New Roman" w:hAnsi="Times New Roman" w:cs="Times New Roman"/>
          <w:b/>
          <w:color w:val="0000FF"/>
          <w:sz w:val="32"/>
          <w:szCs w:val="32"/>
          <w:lang w:bidi="he-IL"/>
        </w:rPr>
        <w:t>кл.т</w:t>
      </w:r>
      <w:proofErr w:type="spellEnd"/>
      <w:r w:rsidRPr="00581E6D">
        <w:rPr>
          <w:rFonts w:ascii="Times New Roman" w:hAnsi="Times New Roman" w:cs="Times New Roman"/>
          <w:b/>
          <w:color w:val="0000FF"/>
          <w:sz w:val="32"/>
          <w:szCs w:val="32"/>
          <w:lang w:bidi="he-IL"/>
        </w:rPr>
        <w:t>. 0.5</w:t>
      </w:r>
      <w:r w:rsidRPr="00581E6D">
        <w:rPr>
          <w:rFonts w:ascii="Times New Roman" w:hAnsi="Times New Roman" w:cs="Times New Roman"/>
          <w:b/>
          <w:color w:val="0000FF"/>
          <w:sz w:val="32"/>
          <w:szCs w:val="32"/>
          <w:lang w:val="en-US" w:bidi="he-IL"/>
        </w:rPr>
        <w:t>s</w:t>
      </w:r>
      <w:r w:rsidRPr="00581E6D">
        <w:rPr>
          <w:rFonts w:ascii="Times New Roman" w:hAnsi="Times New Roman" w:cs="Times New Roman"/>
          <w:b/>
          <w:color w:val="0000FF"/>
          <w:sz w:val="32"/>
          <w:szCs w:val="32"/>
          <w:lang w:bidi="he-IL"/>
        </w:rPr>
        <w:t xml:space="preserve">; Однофазні електромеханічні </w:t>
      </w:r>
      <w:r w:rsidR="00B05340">
        <w:rPr>
          <w:rFonts w:ascii="Times New Roman" w:hAnsi="Times New Roman" w:cs="Times New Roman"/>
          <w:b/>
          <w:color w:val="0000FF"/>
          <w:sz w:val="32"/>
          <w:szCs w:val="32"/>
          <w:lang w:bidi="he-IL"/>
        </w:rPr>
        <w:t>(електронні)</w:t>
      </w:r>
      <w:r w:rsidR="0066000B">
        <w:rPr>
          <w:rFonts w:ascii="Times New Roman" w:hAnsi="Times New Roman" w:cs="Times New Roman"/>
          <w:b/>
          <w:color w:val="0000FF"/>
          <w:sz w:val="32"/>
          <w:szCs w:val="32"/>
          <w:lang w:bidi="he-IL"/>
        </w:rPr>
        <w:t xml:space="preserve"> </w:t>
      </w:r>
      <w:r w:rsidRPr="00581E6D">
        <w:rPr>
          <w:rFonts w:ascii="Times New Roman" w:hAnsi="Times New Roman" w:cs="Times New Roman"/>
          <w:b/>
          <w:color w:val="0000FF"/>
          <w:sz w:val="32"/>
          <w:szCs w:val="32"/>
          <w:lang w:bidi="he-IL"/>
        </w:rPr>
        <w:t xml:space="preserve">лічильники </w:t>
      </w:r>
      <w:proofErr w:type="spellStart"/>
      <w:r w:rsidRPr="00581E6D">
        <w:rPr>
          <w:rFonts w:ascii="Times New Roman" w:hAnsi="Times New Roman" w:cs="Times New Roman"/>
          <w:b/>
          <w:color w:val="0000FF"/>
          <w:sz w:val="32"/>
          <w:szCs w:val="32"/>
          <w:lang w:bidi="he-IL"/>
        </w:rPr>
        <w:t>кл.т</w:t>
      </w:r>
      <w:proofErr w:type="spellEnd"/>
      <w:r w:rsidRPr="00581E6D">
        <w:rPr>
          <w:rFonts w:ascii="Times New Roman" w:hAnsi="Times New Roman" w:cs="Times New Roman"/>
          <w:b/>
          <w:color w:val="0000FF"/>
          <w:sz w:val="32"/>
          <w:szCs w:val="32"/>
          <w:lang w:bidi="he-IL"/>
        </w:rPr>
        <w:t xml:space="preserve">. 1,0; Трифазні  електронні </w:t>
      </w:r>
      <w:proofErr w:type="spellStart"/>
      <w:r w:rsidRPr="00581E6D">
        <w:rPr>
          <w:rFonts w:ascii="Times New Roman" w:hAnsi="Times New Roman" w:cs="Times New Roman"/>
          <w:b/>
          <w:color w:val="0000FF"/>
          <w:sz w:val="32"/>
          <w:szCs w:val="32"/>
          <w:lang w:bidi="he-IL"/>
        </w:rPr>
        <w:t>багатотарифні</w:t>
      </w:r>
      <w:proofErr w:type="spellEnd"/>
      <w:r w:rsidRPr="00581E6D">
        <w:rPr>
          <w:rFonts w:ascii="Times New Roman" w:hAnsi="Times New Roman" w:cs="Times New Roman"/>
          <w:b/>
          <w:color w:val="0000FF"/>
          <w:sz w:val="32"/>
          <w:szCs w:val="32"/>
          <w:lang w:bidi="he-IL"/>
        </w:rPr>
        <w:t xml:space="preserve"> лічильники; Однофазні  електронні  </w:t>
      </w:r>
      <w:proofErr w:type="spellStart"/>
      <w:r w:rsidRPr="00581E6D">
        <w:rPr>
          <w:rFonts w:ascii="Times New Roman" w:hAnsi="Times New Roman" w:cs="Times New Roman"/>
          <w:b/>
          <w:color w:val="0000FF"/>
          <w:sz w:val="32"/>
          <w:szCs w:val="32"/>
          <w:lang w:bidi="he-IL"/>
        </w:rPr>
        <w:t>багатотарифні</w:t>
      </w:r>
      <w:proofErr w:type="spellEnd"/>
      <w:r w:rsidRPr="00581E6D">
        <w:rPr>
          <w:rFonts w:ascii="Times New Roman" w:hAnsi="Times New Roman" w:cs="Times New Roman"/>
          <w:b/>
          <w:color w:val="0000FF"/>
          <w:sz w:val="32"/>
          <w:szCs w:val="32"/>
          <w:lang w:bidi="he-IL"/>
        </w:rPr>
        <w:t xml:space="preserve"> лічильники з модулем дистанційного зчитування типу «</w:t>
      </w:r>
      <w:proofErr w:type="spellStart"/>
      <w:r w:rsidRPr="00581E6D">
        <w:rPr>
          <w:rFonts w:ascii="Times New Roman" w:hAnsi="Times New Roman" w:cs="Times New Roman"/>
          <w:b/>
          <w:color w:val="0000FF"/>
          <w:sz w:val="32"/>
          <w:szCs w:val="32"/>
          <w:lang w:bidi="he-IL"/>
        </w:rPr>
        <w:t>Смарт</w:t>
      </w:r>
      <w:proofErr w:type="spellEnd"/>
      <w:r w:rsidRPr="00581E6D">
        <w:rPr>
          <w:rFonts w:ascii="Times New Roman" w:hAnsi="Times New Roman" w:cs="Times New Roman"/>
          <w:b/>
          <w:color w:val="0000FF"/>
          <w:sz w:val="32"/>
          <w:szCs w:val="32"/>
          <w:lang w:bidi="he-IL"/>
        </w:rPr>
        <w:t xml:space="preserve">»; Трифазні електронні </w:t>
      </w:r>
      <w:proofErr w:type="spellStart"/>
      <w:r w:rsidRPr="00581E6D">
        <w:rPr>
          <w:rFonts w:ascii="Times New Roman" w:hAnsi="Times New Roman" w:cs="Times New Roman"/>
          <w:b/>
          <w:color w:val="0000FF"/>
          <w:sz w:val="32"/>
          <w:szCs w:val="32"/>
          <w:lang w:bidi="he-IL"/>
        </w:rPr>
        <w:t>багатотарифні</w:t>
      </w:r>
      <w:proofErr w:type="spellEnd"/>
      <w:r w:rsidRPr="00581E6D">
        <w:rPr>
          <w:rFonts w:ascii="Times New Roman" w:hAnsi="Times New Roman" w:cs="Times New Roman"/>
          <w:b/>
          <w:color w:val="0000FF"/>
          <w:sz w:val="32"/>
          <w:szCs w:val="32"/>
          <w:lang w:bidi="he-IL"/>
        </w:rPr>
        <w:t xml:space="preserve"> лічильники прямого включення з модулем дистанційного   зчитування типу «</w:t>
      </w:r>
      <w:proofErr w:type="spellStart"/>
      <w:r w:rsidRPr="00581E6D">
        <w:rPr>
          <w:rFonts w:ascii="Times New Roman" w:hAnsi="Times New Roman" w:cs="Times New Roman"/>
          <w:b/>
          <w:color w:val="0000FF"/>
          <w:sz w:val="32"/>
          <w:szCs w:val="32"/>
          <w:lang w:bidi="he-IL"/>
        </w:rPr>
        <w:t>Смарт</w:t>
      </w:r>
      <w:proofErr w:type="spellEnd"/>
      <w:r w:rsidRPr="00581E6D">
        <w:rPr>
          <w:rFonts w:ascii="Times New Roman" w:hAnsi="Times New Roman" w:cs="Times New Roman"/>
          <w:b/>
          <w:color w:val="0000FF"/>
          <w:sz w:val="32"/>
          <w:szCs w:val="32"/>
          <w:lang w:bidi="he-IL"/>
        </w:rPr>
        <w:t xml:space="preserve">»; Трифазні  електронні </w:t>
      </w:r>
      <w:proofErr w:type="spellStart"/>
      <w:r w:rsidRPr="00581E6D">
        <w:rPr>
          <w:rFonts w:ascii="Times New Roman" w:hAnsi="Times New Roman" w:cs="Times New Roman"/>
          <w:b/>
          <w:color w:val="0000FF"/>
          <w:sz w:val="32"/>
          <w:szCs w:val="32"/>
          <w:lang w:bidi="he-IL"/>
        </w:rPr>
        <w:t>багатотарифні</w:t>
      </w:r>
      <w:proofErr w:type="spellEnd"/>
      <w:r w:rsidRPr="00581E6D">
        <w:rPr>
          <w:rFonts w:ascii="Times New Roman" w:hAnsi="Times New Roman" w:cs="Times New Roman"/>
          <w:b/>
          <w:color w:val="0000FF"/>
          <w:sz w:val="32"/>
          <w:szCs w:val="32"/>
          <w:lang w:bidi="he-IL"/>
        </w:rPr>
        <w:t xml:space="preserve"> лічильники трансформаторного включення з модулем дистанційного   зчитування  типу «</w:t>
      </w:r>
      <w:proofErr w:type="spellStart"/>
      <w:r w:rsidRPr="00581E6D">
        <w:rPr>
          <w:rFonts w:ascii="Times New Roman" w:hAnsi="Times New Roman" w:cs="Times New Roman"/>
          <w:b/>
          <w:color w:val="0000FF"/>
          <w:sz w:val="32"/>
          <w:szCs w:val="32"/>
          <w:lang w:bidi="he-IL"/>
        </w:rPr>
        <w:t>Смарт</w:t>
      </w:r>
      <w:proofErr w:type="spellEnd"/>
      <w:r w:rsidRPr="00581E6D">
        <w:rPr>
          <w:rFonts w:ascii="Times New Roman" w:hAnsi="Times New Roman" w:cs="Times New Roman"/>
          <w:b/>
          <w:color w:val="0000FF"/>
          <w:sz w:val="32"/>
          <w:szCs w:val="32"/>
          <w:lang w:bidi="he-IL"/>
        </w:rPr>
        <w:t>»)</w:t>
      </w:r>
    </w:p>
    <w:p w:rsidR="00581E6D" w:rsidRPr="00581E6D" w:rsidRDefault="00581E6D" w:rsidP="00581E6D">
      <w:pPr>
        <w:pStyle w:val="HTML"/>
        <w:jc w:val="center"/>
        <w:rPr>
          <w:rFonts w:ascii="Times New Roman" w:hAnsi="Times New Roman" w:cs="Times New Roman"/>
          <w:b/>
          <w:i/>
          <w:color w:val="0000FF"/>
          <w:sz w:val="28"/>
          <w:szCs w:val="28"/>
        </w:rPr>
      </w:pPr>
      <w:r w:rsidRPr="00581E6D">
        <w:rPr>
          <w:rFonts w:ascii="Times New Roman" w:hAnsi="Times New Roman"/>
          <w:i/>
          <w:color w:val="0000FF"/>
          <w:sz w:val="28"/>
          <w:szCs w:val="28"/>
        </w:rPr>
        <w:t>(Інвестиційна програма АТ «ВІННИЦЯОБЛЕНЕРГО» 2020 р., ІІ  розділ, п.</w:t>
      </w:r>
      <w:r w:rsidRPr="00581E6D">
        <w:rPr>
          <w:sz w:val="28"/>
          <w:szCs w:val="28"/>
        </w:rPr>
        <w:t xml:space="preserve"> </w:t>
      </w:r>
      <w:r w:rsidRPr="00581E6D">
        <w:rPr>
          <w:rFonts w:ascii="Times New Roman" w:hAnsi="Times New Roman"/>
          <w:i/>
          <w:color w:val="0000FF"/>
          <w:sz w:val="28"/>
          <w:szCs w:val="28"/>
        </w:rPr>
        <w:t>ІІ.1.2.1, п.</w:t>
      </w:r>
      <w:r w:rsidRPr="00581E6D">
        <w:rPr>
          <w:sz w:val="28"/>
          <w:szCs w:val="28"/>
        </w:rPr>
        <w:t xml:space="preserve"> </w:t>
      </w:r>
      <w:r w:rsidRPr="00581E6D">
        <w:rPr>
          <w:rFonts w:ascii="Times New Roman" w:hAnsi="Times New Roman"/>
          <w:i/>
          <w:color w:val="0000FF"/>
          <w:sz w:val="28"/>
          <w:szCs w:val="28"/>
        </w:rPr>
        <w:t>ІІ.1.4.1, п.</w:t>
      </w:r>
      <w:r w:rsidRPr="00581E6D">
        <w:rPr>
          <w:sz w:val="28"/>
          <w:szCs w:val="28"/>
        </w:rPr>
        <w:t xml:space="preserve"> </w:t>
      </w:r>
      <w:r w:rsidRPr="00581E6D">
        <w:rPr>
          <w:rFonts w:ascii="Times New Roman" w:hAnsi="Times New Roman"/>
          <w:i/>
          <w:color w:val="0000FF"/>
          <w:sz w:val="28"/>
          <w:szCs w:val="28"/>
        </w:rPr>
        <w:t>ІІ.1.4.3, ІІ.1.4.2, ІІ.1.4.4,  п.</w:t>
      </w:r>
      <w:r w:rsidRPr="00581E6D">
        <w:rPr>
          <w:sz w:val="28"/>
          <w:szCs w:val="28"/>
        </w:rPr>
        <w:t xml:space="preserve"> </w:t>
      </w:r>
      <w:r w:rsidRPr="00581E6D">
        <w:rPr>
          <w:rFonts w:ascii="Times New Roman" w:hAnsi="Times New Roman"/>
          <w:i/>
          <w:color w:val="0000FF"/>
          <w:sz w:val="28"/>
          <w:szCs w:val="28"/>
        </w:rPr>
        <w:t>ІІ.1.4.5)</w:t>
      </w:r>
    </w:p>
    <w:p w:rsidR="00C92E5C" w:rsidRPr="00581E6D" w:rsidRDefault="00C92E5C" w:rsidP="00581E6D">
      <w:pPr>
        <w:pStyle w:val="HTML"/>
        <w:jc w:val="center"/>
        <w:rPr>
          <w:rFonts w:ascii="Times New Roman" w:hAnsi="Times New Roman"/>
          <w:b/>
          <w:bCs/>
          <w:color w:val="0033CC"/>
          <w:sz w:val="44"/>
          <w:szCs w:val="44"/>
        </w:rPr>
      </w:pPr>
    </w:p>
    <w:p w:rsidR="00715E42" w:rsidRPr="0019201F" w:rsidRDefault="00715E42" w:rsidP="008D7B56">
      <w:pPr>
        <w:autoSpaceDE w:val="0"/>
        <w:autoSpaceDN w:val="0"/>
        <w:adjustRightInd w:val="0"/>
        <w:spacing w:after="0"/>
        <w:rPr>
          <w:rFonts w:ascii="Times New Roman" w:hAnsi="Times New Roman"/>
          <w:b/>
          <w:bCs/>
          <w:color w:val="0000FF"/>
          <w:sz w:val="44"/>
          <w:szCs w:val="44"/>
        </w:rPr>
      </w:pPr>
    </w:p>
    <w:p w:rsidR="00715E42" w:rsidRPr="008435DF" w:rsidRDefault="00715E42" w:rsidP="008D7B56">
      <w:pPr>
        <w:autoSpaceDE w:val="0"/>
        <w:autoSpaceDN w:val="0"/>
        <w:adjustRightInd w:val="0"/>
        <w:spacing w:after="120"/>
        <w:jc w:val="center"/>
        <w:rPr>
          <w:rFonts w:ascii="Times New Roman" w:hAnsi="Times New Roman"/>
          <w:b/>
          <w:bCs/>
          <w:sz w:val="28"/>
          <w:szCs w:val="28"/>
        </w:rPr>
      </w:pPr>
    </w:p>
    <w:p w:rsidR="00715E42" w:rsidRPr="00581E6D" w:rsidRDefault="00715E42" w:rsidP="008D7B56">
      <w:pPr>
        <w:autoSpaceDE w:val="0"/>
        <w:autoSpaceDN w:val="0"/>
        <w:adjustRightInd w:val="0"/>
        <w:spacing w:after="120"/>
        <w:jc w:val="center"/>
        <w:rPr>
          <w:rFonts w:ascii="Times New Roman" w:hAnsi="Times New Roman"/>
          <w:b/>
          <w:bCs/>
          <w:sz w:val="28"/>
          <w:szCs w:val="28"/>
        </w:rPr>
      </w:pPr>
    </w:p>
    <w:p w:rsidR="007A7694" w:rsidRPr="00581E6D" w:rsidRDefault="007A7694" w:rsidP="008D7B56">
      <w:pPr>
        <w:autoSpaceDE w:val="0"/>
        <w:autoSpaceDN w:val="0"/>
        <w:adjustRightInd w:val="0"/>
        <w:spacing w:after="120"/>
        <w:jc w:val="center"/>
        <w:rPr>
          <w:rFonts w:ascii="Times New Roman" w:hAnsi="Times New Roman"/>
          <w:b/>
          <w:bCs/>
          <w:sz w:val="28"/>
          <w:szCs w:val="28"/>
        </w:rPr>
      </w:pPr>
    </w:p>
    <w:p w:rsidR="00715E42" w:rsidRPr="008435DF" w:rsidRDefault="00715E42" w:rsidP="008D7B56">
      <w:pPr>
        <w:autoSpaceDE w:val="0"/>
        <w:autoSpaceDN w:val="0"/>
        <w:adjustRightInd w:val="0"/>
        <w:spacing w:after="120"/>
        <w:jc w:val="center"/>
        <w:rPr>
          <w:rFonts w:ascii="Times New Roman" w:hAnsi="Times New Roman"/>
          <w:b/>
          <w:bCs/>
          <w:sz w:val="28"/>
          <w:szCs w:val="28"/>
        </w:rPr>
      </w:pPr>
    </w:p>
    <w:p w:rsidR="00715E42" w:rsidRDefault="00715E42" w:rsidP="008D7B56">
      <w:pPr>
        <w:autoSpaceDE w:val="0"/>
        <w:autoSpaceDN w:val="0"/>
        <w:adjustRightInd w:val="0"/>
        <w:spacing w:after="120"/>
        <w:jc w:val="center"/>
        <w:rPr>
          <w:rFonts w:ascii="Times New Roman" w:hAnsi="Times New Roman"/>
          <w:b/>
          <w:bCs/>
          <w:sz w:val="28"/>
          <w:szCs w:val="28"/>
        </w:rPr>
      </w:pPr>
      <w:r w:rsidRPr="008435DF">
        <w:rPr>
          <w:rFonts w:ascii="Times New Roman" w:hAnsi="Times New Roman"/>
          <w:b/>
          <w:bCs/>
          <w:sz w:val="28"/>
          <w:szCs w:val="28"/>
        </w:rPr>
        <w:t>м. Вінниця –  20</w:t>
      </w:r>
      <w:r w:rsidR="00455D4A">
        <w:rPr>
          <w:rFonts w:ascii="Times New Roman" w:hAnsi="Times New Roman"/>
          <w:b/>
          <w:bCs/>
          <w:sz w:val="28"/>
          <w:szCs w:val="28"/>
        </w:rPr>
        <w:t>20</w:t>
      </w: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3053"/>
        <w:gridCol w:w="6052"/>
      </w:tblGrid>
      <w:tr w:rsidR="00715E42" w:rsidRPr="008435DF" w:rsidTr="00BC00F5">
        <w:trPr>
          <w:trHeight w:val="245"/>
          <w:jc w:val="center"/>
        </w:trPr>
        <w:tc>
          <w:tcPr>
            <w:tcW w:w="1453" w:type="dxa"/>
            <w:tcBorders>
              <w:bottom w:val="single" w:sz="4" w:space="0" w:color="auto"/>
            </w:tcBorders>
            <w:shd w:val="clear" w:color="auto" w:fill="auto"/>
            <w:vAlign w:val="center"/>
          </w:tcPr>
          <w:p w:rsidR="00715E42" w:rsidRPr="008435DF" w:rsidRDefault="00715E42" w:rsidP="008D7B56">
            <w:pPr>
              <w:widowControl w:val="0"/>
              <w:spacing w:beforeLines="40" w:before="96" w:afterLines="40" w:after="96" w:line="240" w:lineRule="auto"/>
              <w:contextualSpacing/>
              <w:jc w:val="center"/>
              <w:rPr>
                <w:rFonts w:ascii="Times New Roman" w:hAnsi="Times New Roman"/>
                <w:sz w:val="24"/>
                <w:szCs w:val="24"/>
                <w:lang w:eastAsia="uk-UA"/>
              </w:rPr>
            </w:pPr>
          </w:p>
        </w:tc>
        <w:tc>
          <w:tcPr>
            <w:tcW w:w="9105" w:type="dxa"/>
            <w:gridSpan w:val="2"/>
            <w:shd w:val="clear" w:color="auto" w:fill="auto"/>
            <w:vAlign w:val="center"/>
          </w:tcPr>
          <w:p w:rsidR="00D410C3" w:rsidRDefault="00D410C3" w:rsidP="008D7B56">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p>
          <w:p w:rsidR="00715E42" w:rsidRDefault="00715E42" w:rsidP="008D7B56">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r w:rsidRPr="008435DF">
              <w:rPr>
                <w:rFonts w:ascii="Times New Roman" w:hAnsi="Times New Roman"/>
                <w:sz w:val="24"/>
                <w:szCs w:val="24"/>
                <w:bdr w:val="none" w:sz="0" w:space="0" w:color="auto" w:frame="1"/>
                <w:lang w:eastAsia="uk-UA"/>
              </w:rPr>
              <w:t>Загальні положення</w:t>
            </w:r>
          </w:p>
          <w:p w:rsidR="00D410C3" w:rsidRPr="00D410C3" w:rsidRDefault="00D410C3" w:rsidP="008D7B56">
            <w:pPr>
              <w:widowControl w:val="0"/>
              <w:spacing w:beforeLines="40" w:before="96" w:afterLines="40" w:after="96" w:line="240" w:lineRule="auto"/>
              <w:contextualSpacing/>
              <w:jc w:val="center"/>
              <w:rPr>
                <w:rFonts w:ascii="Times New Roman" w:hAnsi="Times New Roman"/>
                <w:sz w:val="24"/>
                <w:szCs w:val="24"/>
                <w:lang w:val="ru-RU" w:eastAsia="uk-UA"/>
              </w:rPr>
            </w:pPr>
          </w:p>
        </w:tc>
      </w:tr>
      <w:tr w:rsidR="00715E42" w:rsidRPr="008435DF" w:rsidTr="00BC00F5">
        <w:trPr>
          <w:trHeight w:val="245"/>
          <w:jc w:val="center"/>
        </w:trPr>
        <w:tc>
          <w:tcPr>
            <w:tcW w:w="1453" w:type="dxa"/>
            <w:tcBorders>
              <w:top w:val="single" w:sz="4" w:space="0" w:color="auto"/>
            </w:tcBorders>
            <w:shd w:val="clear" w:color="auto" w:fill="auto"/>
          </w:tcPr>
          <w:p w:rsidR="00715E42" w:rsidRPr="008435DF" w:rsidRDefault="00715E42" w:rsidP="008D7B56">
            <w:pPr>
              <w:widowControl w:val="0"/>
              <w:spacing w:beforeLines="40" w:before="96" w:afterLines="40" w:after="96" w:line="240" w:lineRule="auto"/>
              <w:contextualSpacing/>
              <w:rPr>
                <w:rFonts w:ascii="Times New Roman" w:hAnsi="Times New Roman"/>
                <w:lang w:eastAsia="uk-UA"/>
              </w:rPr>
            </w:pPr>
            <w:r w:rsidRPr="008435DF">
              <w:rPr>
                <w:rFonts w:ascii="Times New Roman" w:hAnsi="Times New Roman"/>
                <w:lang w:eastAsia="uk-UA"/>
              </w:rPr>
              <w:t>1</w:t>
            </w:r>
          </w:p>
        </w:tc>
        <w:tc>
          <w:tcPr>
            <w:tcW w:w="3053" w:type="dxa"/>
            <w:shd w:val="clear" w:color="auto" w:fill="auto"/>
          </w:tcPr>
          <w:p w:rsidR="00715E42" w:rsidRPr="008435DF" w:rsidRDefault="00715E42" w:rsidP="008D7B56">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Терміни, які вживаються в тендерній документації</w:t>
            </w:r>
          </w:p>
        </w:tc>
        <w:tc>
          <w:tcPr>
            <w:tcW w:w="6052" w:type="dxa"/>
            <w:shd w:val="clear" w:color="auto" w:fill="auto"/>
            <w:vAlign w:val="center"/>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Тендерну документацію (далі ТД) розроблено відповідно до вимог </w:t>
            </w:r>
            <w:hyperlink r:id="rId7" w:tgtFrame="_blank" w:history="1">
              <w:r w:rsidRPr="008435DF">
                <w:rPr>
                  <w:rFonts w:ascii="Times New Roman" w:hAnsi="Times New Roman"/>
                  <w:sz w:val="24"/>
                  <w:szCs w:val="24"/>
                  <w:bdr w:val="none" w:sz="0" w:space="0" w:color="auto" w:frame="1"/>
                  <w:lang w:eastAsia="uk-UA"/>
                </w:rPr>
                <w:t>Закону</w:t>
              </w:r>
            </w:hyperlink>
            <w:r w:rsidRPr="008435DF">
              <w:rPr>
                <w:rFonts w:ascii="Times New Roman" w:hAnsi="Times New Roman"/>
                <w:sz w:val="24"/>
                <w:szCs w:val="24"/>
                <w:bdr w:val="none" w:sz="0" w:space="0" w:color="auto" w:frame="1"/>
                <w:lang w:eastAsia="uk-UA"/>
              </w:rPr>
              <w:t xml:space="preserve"> України «Про публічні закупівлі» (далі - Закон)</w:t>
            </w:r>
            <w:r w:rsidRPr="008435DF">
              <w:rPr>
                <w:rFonts w:ascii="Times New Roman" w:hAnsi="Times New Roman"/>
                <w:sz w:val="24"/>
                <w:szCs w:val="24"/>
                <w:lang w:eastAsia="uk-UA"/>
              </w:rPr>
              <w:t>. Терміни вживаються у значенні, наведеному в Законі</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замовника торгів</w:t>
            </w:r>
          </w:p>
        </w:tc>
        <w:tc>
          <w:tcPr>
            <w:tcW w:w="6052"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2.1</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повне найменування</w:t>
            </w:r>
          </w:p>
        </w:tc>
        <w:tc>
          <w:tcPr>
            <w:tcW w:w="6052" w:type="dxa"/>
            <w:shd w:val="clear" w:color="auto" w:fill="auto"/>
          </w:tcPr>
          <w:p w:rsidR="00715E42" w:rsidRDefault="00715E42" w:rsidP="008D7B56">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2.2</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місцезнаходження</w:t>
            </w:r>
          </w:p>
        </w:tc>
        <w:tc>
          <w:tcPr>
            <w:tcW w:w="6052"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2.3</w:t>
            </w:r>
          </w:p>
        </w:tc>
        <w:tc>
          <w:tcPr>
            <w:tcW w:w="3053" w:type="dxa"/>
            <w:shd w:val="clear" w:color="auto" w:fill="auto"/>
          </w:tcPr>
          <w:p w:rsidR="00715E42" w:rsidRPr="008435DF" w:rsidRDefault="00BC00F5"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П</w:t>
            </w:r>
            <w:r w:rsidR="00715E42" w:rsidRPr="008435DF">
              <w:rPr>
                <w:rFonts w:ascii="Times New Roman" w:hAnsi="Times New Roman"/>
                <w:sz w:val="24"/>
                <w:szCs w:val="24"/>
                <w:lang w:eastAsia="uk-UA"/>
              </w:rPr>
              <w:t>осадова</w:t>
            </w:r>
            <w:r>
              <w:rPr>
                <w:rFonts w:ascii="Times New Roman" w:hAnsi="Times New Roman"/>
                <w:sz w:val="24"/>
                <w:szCs w:val="24"/>
                <w:lang w:val="ru-RU" w:eastAsia="uk-UA"/>
              </w:rPr>
              <w:t xml:space="preserve"> </w:t>
            </w:r>
            <w:r w:rsidR="00715E42" w:rsidRPr="008435DF">
              <w:rPr>
                <w:rFonts w:ascii="Times New Roman" w:hAnsi="Times New Roman"/>
                <w:sz w:val="24"/>
                <w:szCs w:val="24"/>
                <w:lang w:eastAsia="uk-UA"/>
              </w:rPr>
              <w:t>особа замовника, уповноважена здійснювати зв'язок з учасниками</w:t>
            </w:r>
          </w:p>
        </w:tc>
        <w:tc>
          <w:tcPr>
            <w:tcW w:w="6052" w:type="dxa"/>
            <w:shd w:val="clear" w:color="auto" w:fill="auto"/>
          </w:tcPr>
          <w:p w:rsidR="00715E42" w:rsidRPr="005D6822" w:rsidRDefault="00715E42" w:rsidP="008D7B56">
            <w:pPr>
              <w:spacing w:after="0"/>
              <w:jc w:val="both"/>
              <w:rPr>
                <w:rFonts w:ascii="Times New Roman" w:hAnsi="Times New Roman"/>
                <w:sz w:val="24"/>
                <w:szCs w:val="24"/>
                <w:lang w:val="ru-RU" w:eastAsia="uk-UA"/>
              </w:rPr>
            </w:pPr>
            <w:r w:rsidRPr="007168A0">
              <w:rPr>
                <w:rFonts w:ascii="Times New Roman" w:hAnsi="Times New Roman"/>
                <w:sz w:val="24"/>
                <w:szCs w:val="24"/>
                <w:lang w:eastAsia="uk-UA"/>
              </w:rPr>
              <w:t>З технічних питань</w:t>
            </w:r>
            <w:r w:rsidRPr="007168A0">
              <w:rPr>
                <w:rFonts w:ascii="Times New Roman" w:hAnsi="Times New Roman"/>
                <w:sz w:val="24"/>
                <w:szCs w:val="24"/>
                <w:lang w:val="ru-RU" w:eastAsia="uk-UA"/>
              </w:rPr>
              <w:t xml:space="preserve">: </w:t>
            </w:r>
          </w:p>
          <w:p w:rsidR="00F168F3" w:rsidRDefault="00814228" w:rsidP="000D0575">
            <w:pPr>
              <w:suppressAutoHyphens/>
              <w:jc w:val="both"/>
              <w:rPr>
                <w:rFonts w:ascii="Times New Roman" w:hAnsi="Times New Roman"/>
                <w:sz w:val="24"/>
                <w:szCs w:val="24"/>
              </w:rPr>
            </w:pPr>
            <w:r w:rsidRPr="00814228">
              <w:rPr>
                <w:rFonts w:ascii="Times New Roman" w:hAnsi="Times New Roman"/>
                <w:sz w:val="24"/>
                <w:szCs w:val="24"/>
                <w:lang w:val="ru-RU"/>
              </w:rPr>
              <w:t xml:space="preserve"> </w:t>
            </w:r>
            <w:r w:rsidR="00F168F3" w:rsidRPr="008435DF">
              <w:rPr>
                <w:rFonts w:ascii="Times New Roman" w:hAnsi="Times New Roman"/>
                <w:sz w:val="24"/>
                <w:szCs w:val="24"/>
              </w:rPr>
              <w:t xml:space="preserve">- </w:t>
            </w:r>
            <w:r w:rsidR="000D0575">
              <w:rPr>
                <w:rFonts w:ascii="Times New Roman" w:hAnsi="Times New Roman"/>
                <w:sz w:val="24"/>
                <w:szCs w:val="24"/>
              </w:rPr>
              <w:t>Брига</w:t>
            </w:r>
            <w:r w:rsidRPr="00D06272">
              <w:rPr>
                <w:rFonts w:ascii="Times New Roman" w:hAnsi="Times New Roman"/>
                <w:sz w:val="24"/>
                <w:szCs w:val="24"/>
              </w:rPr>
              <w:t xml:space="preserve"> </w:t>
            </w:r>
            <w:r w:rsidR="000D0575">
              <w:rPr>
                <w:rFonts w:ascii="Times New Roman" w:hAnsi="Times New Roman"/>
                <w:sz w:val="24"/>
                <w:szCs w:val="24"/>
              </w:rPr>
              <w:t>Володимир Павлович</w:t>
            </w:r>
            <w:r w:rsidRPr="00D06272">
              <w:rPr>
                <w:rFonts w:ascii="Times New Roman" w:hAnsi="Times New Roman"/>
                <w:sz w:val="24"/>
                <w:szCs w:val="24"/>
              </w:rPr>
              <w:t xml:space="preserve">, </w:t>
            </w:r>
            <w:r w:rsidR="000D0575">
              <w:rPr>
                <w:rFonts w:ascii="Times New Roman" w:hAnsi="Times New Roman"/>
                <w:sz w:val="24"/>
                <w:szCs w:val="24"/>
              </w:rPr>
              <w:t>н</w:t>
            </w:r>
            <w:r w:rsidR="000D0575" w:rsidRPr="008435DF">
              <w:rPr>
                <w:rFonts w:ascii="Times New Roman" w:hAnsi="Times New Roman"/>
                <w:sz w:val="24"/>
                <w:szCs w:val="24"/>
              </w:rPr>
              <w:t>ачальник служби засобів обліку електроенергії</w:t>
            </w:r>
            <w:r w:rsidRPr="00D06272">
              <w:rPr>
                <w:rFonts w:ascii="Times New Roman" w:hAnsi="Times New Roman"/>
                <w:sz w:val="24"/>
                <w:szCs w:val="24"/>
              </w:rPr>
              <w:t>, м. Вінниц</w:t>
            </w:r>
            <w:r w:rsidRPr="00D06272">
              <w:rPr>
                <w:rFonts w:ascii="Times New Roman" w:hAnsi="Times New Roman"/>
                <w:color w:val="000000"/>
                <w:sz w:val="24"/>
                <w:szCs w:val="24"/>
              </w:rPr>
              <w:t>я, вул.</w:t>
            </w:r>
            <w:r w:rsidRPr="00D06272">
              <w:rPr>
                <w:rFonts w:ascii="Times New Roman" w:hAnsi="Times New Roman"/>
                <w:color w:val="000000"/>
                <w:sz w:val="24"/>
                <w:szCs w:val="24"/>
                <w:lang w:val="ru-RU"/>
              </w:rPr>
              <w:t xml:space="preserve"> </w:t>
            </w:r>
            <w:r w:rsidRPr="00D06272">
              <w:rPr>
                <w:rFonts w:ascii="Times New Roman" w:hAnsi="Times New Roman"/>
                <w:color w:val="000000"/>
                <w:sz w:val="24"/>
                <w:szCs w:val="24"/>
              </w:rPr>
              <w:t>Магістратська 2, 21050, каб.№</w:t>
            </w:r>
            <w:r w:rsidR="000D0575">
              <w:rPr>
                <w:rFonts w:ascii="Times New Roman" w:hAnsi="Times New Roman"/>
                <w:color w:val="000000"/>
                <w:sz w:val="24"/>
                <w:szCs w:val="24"/>
              </w:rPr>
              <w:t>203</w:t>
            </w:r>
            <w:r w:rsidRPr="00D06272">
              <w:rPr>
                <w:rFonts w:ascii="Times New Roman" w:hAnsi="Times New Roman"/>
                <w:color w:val="000000"/>
                <w:sz w:val="24"/>
                <w:szCs w:val="24"/>
              </w:rPr>
              <w:t>, телефон/факс: (0432</w:t>
            </w:r>
            <w:r w:rsidRPr="00D06272">
              <w:rPr>
                <w:rFonts w:ascii="Times New Roman" w:hAnsi="Times New Roman"/>
                <w:sz w:val="24"/>
                <w:szCs w:val="24"/>
              </w:rPr>
              <w:t xml:space="preserve">) </w:t>
            </w:r>
            <w:r w:rsidRPr="00D06272">
              <w:rPr>
                <w:rFonts w:ascii="Times New Roman" w:hAnsi="Times New Roman"/>
                <w:sz w:val="24"/>
                <w:szCs w:val="24"/>
                <w:lang w:val="ru-RU"/>
              </w:rPr>
              <w:t>5</w:t>
            </w:r>
            <w:r w:rsidRPr="00764320">
              <w:rPr>
                <w:rFonts w:ascii="Times New Roman" w:hAnsi="Times New Roman"/>
                <w:sz w:val="24"/>
                <w:szCs w:val="24"/>
                <w:lang w:val="ru-RU"/>
              </w:rPr>
              <w:t>2</w:t>
            </w:r>
            <w:r w:rsidRPr="00D06272">
              <w:rPr>
                <w:rFonts w:ascii="Times New Roman" w:hAnsi="Times New Roman"/>
                <w:sz w:val="24"/>
                <w:szCs w:val="24"/>
              </w:rPr>
              <w:t>-</w:t>
            </w:r>
            <w:r w:rsidRPr="00D06272">
              <w:rPr>
                <w:rFonts w:ascii="Times New Roman" w:hAnsi="Times New Roman"/>
                <w:bCs/>
                <w:sz w:val="24"/>
                <w:szCs w:val="24"/>
              </w:rPr>
              <w:t>5</w:t>
            </w:r>
            <w:r w:rsidRPr="00764320">
              <w:rPr>
                <w:rFonts w:ascii="Times New Roman" w:hAnsi="Times New Roman"/>
                <w:bCs/>
                <w:sz w:val="24"/>
                <w:szCs w:val="24"/>
                <w:lang w:val="ru-RU"/>
              </w:rPr>
              <w:t>0-</w:t>
            </w:r>
            <w:r w:rsidR="000D0575">
              <w:rPr>
                <w:rFonts w:ascii="Times New Roman" w:hAnsi="Times New Roman"/>
                <w:bCs/>
                <w:sz w:val="24"/>
                <w:szCs w:val="24"/>
              </w:rPr>
              <w:t>36</w:t>
            </w:r>
            <w:r w:rsidR="00F168F3" w:rsidRPr="008435DF">
              <w:rPr>
                <w:rFonts w:ascii="Times New Roman" w:hAnsi="Times New Roman"/>
                <w:sz w:val="24"/>
                <w:szCs w:val="24"/>
              </w:rPr>
              <w:t>.</w:t>
            </w:r>
          </w:p>
          <w:p w:rsidR="00715E42" w:rsidRPr="008435DF" w:rsidRDefault="00715E42" w:rsidP="008D7B56">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З організаційних питань:</w:t>
            </w:r>
          </w:p>
          <w:p w:rsidR="00715E42" w:rsidRPr="008435DF" w:rsidRDefault="00715E42" w:rsidP="008D7B56">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 xml:space="preserve"> - </w:t>
            </w:r>
            <w:proofErr w:type="spellStart"/>
            <w:r w:rsidRPr="008435DF">
              <w:rPr>
                <w:rFonts w:ascii="Times New Roman" w:hAnsi="Times New Roman"/>
                <w:sz w:val="24"/>
                <w:szCs w:val="24"/>
              </w:rPr>
              <w:t>Ліщенюк</w:t>
            </w:r>
            <w:proofErr w:type="spellEnd"/>
            <w:r w:rsidRPr="008435DF">
              <w:rPr>
                <w:rFonts w:ascii="Times New Roman" w:hAnsi="Times New Roman"/>
                <w:sz w:val="24"/>
                <w:szCs w:val="24"/>
              </w:rPr>
              <w:t xml:space="preserve"> Олена Євгеніївна, начальник тендерного відділу, м. Вінниця, вул. Магістратська, 2, 21050, </w:t>
            </w:r>
            <w:proofErr w:type="spellStart"/>
            <w:r w:rsidRPr="008435DF">
              <w:rPr>
                <w:rFonts w:ascii="Times New Roman" w:hAnsi="Times New Roman"/>
                <w:sz w:val="24"/>
                <w:szCs w:val="24"/>
              </w:rPr>
              <w:t>каб</w:t>
            </w:r>
            <w:proofErr w:type="spellEnd"/>
            <w:r w:rsidRPr="008435DF">
              <w:rPr>
                <w:rFonts w:ascii="Times New Roman" w:hAnsi="Times New Roman"/>
                <w:sz w:val="24"/>
                <w:szCs w:val="24"/>
              </w:rPr>
              <w:t xml:space="preserve">. №511, телефон/факс (0432) 65-95-77 </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3</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Процедура закупівлі</w:t>
            </w:r>
          </w:p>
        </w:tc>
        <w:tc>
          <w:tcPr>
            <w:tcW w:w="6052" w:type="dxa"/>
            <w:shd w:val="clear" w:color="auto" w:fill="auto"/>
          </w:tcPr>
          <w:p w:rsidR="00715E42" w:rsidRPr="00D17A74" w:rsidRDefault="002A45E5" w:rsidP="00E10048">
            <w:pPr>
              <w:widowControl w:val="0"/>
              <w:spacing w:beforeLines="50" w:before="120" w:afterLines="50" w:after="120" w:line="240" w:lineRule="auto"/>
              <w:contextualSpacing/>
              <w:jc w:val="both"/>
              <w:rPr>
                <w:rFonts w:ascii="Times New Roman" w:hAnsi="Times New Roman"/>
                <w:b/>
                <w:sz w:val="24"/>
                <w:szCs w:val="24"/>
                <w:lang w:eastAsia="uk-UA"/>
              </w:rPr>
            </w:pPr>
            <w:r w:rsidRPr="0099533D">
              <w:rPr>
                <w:rFonts w:ascii="Times New Roman" w:hAnsi="Times New Roman"/>
                <w:b/>
                <w:sz w:val="24"/>
                <w:szCs w:val="24"/>
                <w:lang w:eastAsia="uk-UA"/>
              </w:rPr>
              <w:t>Відкриті торги з публікацією англійською мовою</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предмет закупівлі</w:t>
            </w:r>
          </w:p>
        </w:tc>
        <w:tc>
          <w:tcPr>
            <w:tcW w:w="6052"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BC00F5">
        <w:trPr>
          <w:trHeight w:val="316"/>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4.1</w:t>
            </w:r>
          </w:p>
        </w:tc>
        <w:tc>
          <w:tcPr>
            <w:tcW w:w="3053" w:type="dxa"/>
            <w:shd w:val="clear" w:color="auto" w:fill="auto"/>
          </w:tcPr>
          <w:p w:rsidR="00715E42" w:rsidRPr="008435DF" w:rsidRDefault="00715E42" w:rsidP="008D7B56">
            <w:pPr>
              <w:widowControl w:val="0"/>
              <w:spacing w:beforeLines="50" w:before="120" w:afterLines="50" w:after="120" w:line="240" w:lineRule="auto"/>
              <w:ind w:left="-9"/>
              <w:contextualSpacing/>
              <w:jc w:val="both"/>
              <w:rPr>
                <w:rFonts w:ascii="Times New Roman" w:hAnsi="Times New Roman"/>
                <w:sz w:val="24"/>
                <w:szCs w:val="24"/>
                <w:lang w:eastAsia="uk-UA"/>
              </w:rPr>
            </w:pPr>
            <w:r w:rsidRPr="008435DF">
              <w:rPr>
                <w:rFonts w:ascii="Times New Roman" w:hAnsi="Times New Roman"/>
                <w:sz w:val="24"/>
                <w:szCs w:val="24"/>
                <w:lang w:eastAsia="uk-UA"/>
              </w:rPr>
              <w:t>назва предмета закупівлі</w:t>
            </w:r>
          </w:p>
        </w:tc>
        <w:tc>
          <w:tcPr>
            <w:tcW w:w="6052" w:type="dxa"/>
            <w:shd w:val="clear" w:color="auto" w:fill="auto"/>
          </w:tcPr>
          <w:p w:rsidR="00715E42" w:rsidRPr="00AA1485" w:rsidRDefault="00E10048" w:rsidP="008D7B56">
            <w:pPr>
              <w:autoSpaceDE w:val="0"/>
              <w:autoSpaceDN w:val="0"/>
              <w:adjustRightInd w:val="0"/>
              <w:spacing w:after="120"/>
              <w:rPr>
                <w:rFonts w:ascii="Times New Roman" w:hAnsi="Times New Roman"/>
                <w:b/>
                <w:color w:val="0000FF"/>
                <w:sz w:val="24"/>
                <w:szCs w:val="24"/>
              </w:rPr>
            </w:pPr>
            <w:r w:rsidRPr="00814228">
              <w:rPr>
                <w:rFonts w:ascii="Times New Roman" w:hAnsi="Times New Roman"/>
                <w:b/>
                <w:color w:val="0000FF"/>
                <w:sz w:val="24"/>
                <w:szCs w:val="24"/>
              </w:rPr>
              <w:t xml:space="preserve">ДК 021:2015 код </w:t>
            </w:r>
            <w:r w:rsidRPr="0037214B">
              <w:rPr>
                <w:rFonts w:ascii="Times New Roman" w:hAnsi="Times New Roman"/>
                <w:b/>
                <w:color w:val="0000FF"/>
                <w:sz w:val="24"/>
                <w:szCs w:val="24"/>
              </w:rPr>
              <w:t>38550000-5  Лічильники</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4.2</w:t>
            </w:r>
          </w:p>
        </w:tc>
        <w:tc>
          <w:tcPr>
            <w:tcW w:w="3053" w:type="dxa"/>
            <w:shd w:val="clear" w:color="auto" w:fill="auto"/>
          </w:tcPr>
          <w:p w:rsidR="00715E42" w:rsidRPr="008435DF" w:rsidRDefault="00715E42" w:rsidP="008D7B56">
            <w:pPr>
              <w:widowControl w:val="0"/>
              <w:spacing w:beforeLines="50" w:before="120" w:afterLines="50" w:after="120" w:line="240" w:lineRule="auto"/>
              <w:ind w:left="-9"/>
              <w:contextualSpacing/>
              <w:rPr>
                <w:rFonts w:ascii="Times New Roman" w:hAnsi="Times New Roman"/>
                <w:sz w:val="24"/>
                <w:szCs w:val="24"/>
                <w:lang w:eastAsia="uk-UA"/>
              </w:rPr>
            </w:pPr>
            <w:r w:rsidRPr="008435D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052" w:type="dxa"/>
            <w:shd w:val="clear" w:color="auto" w:fill="auto"/>
            <w:vAlign w:val="center"/>
          </w:tcPr>
          <w:p w:rsidR="00834EA6" w:rsidRPr="00834EA6" w:rsidRDefault="00834EA6" w:rsidP="00834EA6">
            <w:pPr>
              <w:pStyle w:val="HTML"/>
              <w:rPr>
                <w:rFonts w:ascii="Times New Roman" w:hAnsi="Times New Roman" w:cs="Times New Roman"/>
                <w:b/>
                <w:color w:val="0000FF"/>
                <w:sz w:val="24"/>
                <w:szCs w:val="24"/>
              </w:rPr>
            </w:pPr>
            <w:r w:rsidRPr="00834EA6">
              <w:rPr>
                <w:rFonts w:ascii="Times New Roman" w:hAnsi="Times New Roman" w:cs="Times New Roman"/>
                <w:b/>
                <w:color w:val="0000FF"/>
                <w:sz w:val="24"/>
                <w:szCs w:val="24"/>
                <w:lang w:bidi="he-IL"/>
              </w:rPr>
              <w:t xml:space="preserve">1. </w:t>
            </w:r>
            <w:r w:rsidRPr="00A021A2">
              <w:rPr>
                <w:rFonts w:ascii="Times New Roman" w:hAnsi="Times New Roman" w:cs="Times New Roman"/>
                <w:b/>
                <w:color w:val="0000FF"/>
                <w:sz w:val="24"/>
                <w:szCs w:val="24"/>
                <w:lang w:bidi="he-IL"/>
              </w:rPr>
              <w:t xml:space="preserve">Трифазні електронні багатофункціональні лічильники типу </w:t>
            </w:r>
            <w:r w:rsidRPr="00A021A2">
              <w:rPr>
                <w:rFonts w:ascii="Times New Roman" w:hAnsi="Times New Roman" w:cs="Times New Roman"/>
                <w:b/>
                <w:color w:val="0000FF"/>
                <w:sz w:val="24"/>
                <w:szCs w:val="24"/>
                <w:lang w:val="en-US" w:bidi="he-IL"/>
              </w:rPr>
              <w:t>SL</w:t>
            </w:r>
            <w:r w:rsidRPr="00A021A2">
              <w:rPr>
                <w:rFonts w:ascii="Times New Roman" w:hAnsi="Times New Roman" w:cs="Times New Roman"/>
                <w:b/>
                <w:color w:val="0000FF"/>
                <w:sz w:val="24"/>
                <w:szCs w:val="24"/>
                <w:lang w:bidi="he-IL"/>
              </w:rPr>
              <w:t xml:space="preserve"> 7000 </w:t>
            </w:r>
            <w:proofErr w:type="spellStart"/>
            <w:r w:rsidRPr="00A021A2">
              <w:rPr>
                <w:rFonts w:ascii="Times New Roman" w:hAnsi="Times New Roman" w:cs="Times New Roman"/>
                <w:b/>
                <w:color w:val="0000FF"/>
                <w:sz w:val="24"/>
                <w:szCs w:val="24"/>
                <w:lang w:bidi="he-IL"/>
              </w:rPr>
              <w:t>кл.т</w:t>
            </w:r>
            <w:proofErr w:type="spellEnd"/>
            <w:r w:rsidRPr="00A021A2">
              <w:rPr>
                <w:rFonts w:ascii="Times New Roman" w:hAnsi="Times New Roman" w:cs="Times New Roman"/>
                <w:b/>
                <w:color w:val="0000FF"/>
                <w:sz w:val="24"/>
                <w:szCs w:val="24"/>
                <w:lang w:bidi="he-IL"/>
              </w:rPr>
              <w:t>. 0.5</w:t>
            </w:r>
            <w:r w:rsidRPr="00A021A2">
              <w:rPr>
                <w:rFonts w:ascii="Times New Roman" w:hAnsi="Times New Roman" w:cs="Times New Roman"/>
                <w:b/>
                <w:color w:val="0000FF"/>
                <w:sz w:val="24"/>
                <w:szCs w:val="24"/>
                <w:lang w:val="en-US" w:bidi="he-IL"/>
              </w:rPr>
              <w:t>s</w:t>
            </w:r>
          </w:p>
          <w:p w:rsidR="00834EA6" w:rsidRPr="00195DB8" w:rsidRDefault="00834EA6" w:rsidP="00834EA6">
            <w:pPr>
              <w:pStyle w:val="HTML"/>
              <w:rPr>
                <w:rFonts w:ascii="Times New Roman" w:hAnsi="Times New Roman"/>
                <w:i/>
                <w:color w:val="0000FF"/>
                <w:sz w:val="24"/>
                <w:szCs w:val="24"/>
                <w:lang w:val="ru-RU"/>
              </w:rPr>
            </w:pPr>
            <w:r w:rsidRPr="006160CF">
              <w:rPr>
                <w:rFonts w:ascii="Times New Roman" w:hAnsi="Times New Roman"/>
                <w:i/>
                <w:color w:val="0000FF"/>
                <w:sz w:val="24"/>
                <w:szCs w:val="24"/>
              </w:rPr>
              <w:t xml:space="preserve">(Інвестиційна програма АТ «ВІННИЦЯОБЛЕНЕРГО» 2020 р., </w:t>
            </w:r>
            <w:r>
              <w:rPr>
                <w:rFonts w:ascii="Times New Roman" w:hAnsi="Times New Roman"/>
                <w:i/>
                <w:color w:val="0000FF"/>
                <w:sz w:val="24"/>
                <w:szCs w:val="24"/>
              </w:rPr>
              <w:t>ІІ</w:t>
            </w:r>
            <w:r w:rsidRPr="006160CF">
              <w:rPr>
                <w:rFonts w:ascii="Times New Roman" w:hAnsi="Times New Roman"/>
                <w:i/>
                <w:color w:val="0000FF"/>
                <w:sz w:val="24"/>
                <w:szCs w:val="24"/>
              </w:rPr>
              <w:t xml:space="preserve">  розділ, п.</w:t>
            </w:r>
            <w:r w:rsidRPr="0037214B">
              <w:t xml:space="preserve"> </w:t>
            </w:r>
            <w:r w:rsidRPr="00A021A2">
              <w:rPr>
                <w:rFonts w:ascii="Times New Roman" w:hAnsi="Times New Roman"/>
                <w:i/>
                <w:color w:val="0000FF"/>
                <w:sz w:val="24"/>
                <w:szCs w:val="24"/>
              </w:rPr>
              <w:t>ІІ.1.2.1</w:t>
            </w:r>
            <w:r w:rsidRPr="006160CF">
              <w:rPr>
                <w:rFonts w:ascii="Times New Roman" w:hAnsi="Times New Roman"/>
                <w:i/>
                <w:color w:val="0000FF"/>
                <w:sz w:val="24"/>
                <w:szCs w:val="24"/>
              </w:rPr>
              <w:t>)</w:t>
            </w:r>
          </w:p>
          <w:p w:rsidR="00834EA6" w:rsidRPr="00834EA6" w:rsidRDefault="00834EA6" w:rsidP="00834EA6">
            <w:pPr>
              <w:pStyle w:val="HTML"/>
              <w:rPr>
                <w:rFonts w:ascii="Times New Roman" w:hAnsi="Times New Roman" w:cs="Times New Roman"/>
                <w:b/>
                <w:color w:val="0000FF"/>
                <w:sz w:val="24"/>
                <w:szCs w:val="24"/>
                <w:lang w:val="ru-RU" w:bidi="he-IL"/>
              </w:rPr>
            </w:pPr>
            <w:r w:rsidRPr="00834EA6">
              <w:rPr>
                <w:rFonts w:ascii="Times New Roman" w:hAnsi="Times New Roman" w:cs="Times New Roman"/>
                <w:b/>
                <w:color w:val="0000FF"/>
                <w:sz w:val="24"/>
                <w:szCs w:val="24"/>
                <w:lang w:val="ru-RU" w:bidi="he-IL"/>
              </w:rPr>
              <w:t xml:space="preserve">2. </w:t>
            </w:r>
            <w:r w:rsidRPr="00195DB8">
              <w:rPr>
                <w:rFonts w:ascii="Times New Roman" w:hAnsi="Times New Roman" w:cs="Times New Roman"/>
                <w:b/>
                <w:color w:val="0000FF"/>
                <w:sz w:val="24"/>
                <w:szCs w:val="24"/>
                <w:lang w:bidi="he-IL"/>
              </w:rPr>
              <w:t>Однофазні електромеханічні</w:t>
            </w:r>
            <w:r w:rsidR="00B05340">
              <w:rPr>
                <w:rFonts w:ascii="Times New Roman" w:hAnsi="Times New Roman" w:cs="Times New Roman"/>
                <w:b/>
                <w:color w:val="0000FF"/>
                <w:sz w:val="24"/>
                <w:szCs w:val="24"/>
                <w:lang w:bidi="he-IL"/>
              </w:rPr>
              <w:t xml:space="preserve"> (електронні)</w:t>
            </w:r>
            <w:r w:rsidRPr="00195DB8">
              <w:rPr>
                <w:rFonts w:ascii="Times New Roman" w:hAnsi="Times New Roman" w:cs="Times New Roman"/>
                <w:b/>
                <w:color w:val="0000FF"/>
                <w:sz w:val="24"/>
                <w:szCs w:val="24"/>
                <w:lang w:bidi="he-IL"/>
              </w:rPr>
              <w:t xml:space="preserve"> лічильники </w:t>
            </w:r>
            <w:proofErr w:type="spellStart"/>
            <w:r w:rsidRPr="00195DB8">
              <w:rPr>
                <w:rFonts w:ascii="Times New Roman" w:hAnsi="Times New Roman" w:cs="Times New Roman"/>
                <w:b/>
                <w:color w:val="0000FF"/>
                <w:sz w:val="24"/>
                <w:szCs w:val="24"/>
                <w:lang w:bidi="he-IL"/>
              </w:rPr>
              <w:t>кл.т</w:t>
            </w:r>
            <w:proofErr w:type="spellEnd"/>
            <w:r w:rsidRPr="00195DB8">
              <w:rPr>
                <w:rFonts w:ascii="Times New Roman" w:hAnsi="Times New Roman" w:cs="Times New Roman"/>
                <w:b/>
                <w:color w:val="0000FF"/>
                <w:sz w:val="24"/>
                <w:szCs w:val="24"/>
                <w:lang w:bidi="he-IL"/>
              </w:rPr>
              <w:t>. 1,0</w:t>
            </w:r>
          </w:p>
          <w:p w:rsidR="00834EA6" w:rsidRPr="00195DB8" w:rsidRDefault="00834EA6" w:rsidP="00834EA6">
            <w:pPr>
              <w:pStyle w:val="HTML"/>
              <w:rPr>
                <w:rFonts w:ascii="Times New Roman" w:hAnsi="Times New Roman"/>
                <w:i/>
                <w:color w:val="0000FF"/>
                <w:sz w:val="24"/>
                <w:szCs w:val="24"/>
                <w:lang w:val="ru-RU"/>
              </w:rPr>
            </w:pPr>
            <w:r w:rsidRPr="006160CF">
              <w:rPr>
                <w:rFonts w:ascii="Times New Roman" w:hAnsi="Times New Roman"/>
                <w:i/>
                <w:color w:val="0000FF"/>
                <w:sz w:val="24"/>
                <w:szCs w:val="24"/>
              </w:rPr>
              <w:t xml:space="preserve">(Інвестиційна програма АТ «ВІННИЦЯОБЛЕНЕРГО» 2020 р., </w:t>
            </w:r>
            <w:r>
              <w:rPr>
                <w:rFonts w:ascii="Times New Roman" w:hAnsi="Times New Roman"/>
                <w:i/>
                <w:color w:val="0000FF"/>
                <w:sz w:val="24"/>
                <w:szCs w:val="24"/>
              </w:rPr>
              <w:t>ІІ</w:t>
            </w:r>
            <w:r w:rsidRPr="006160CF">
              <w:rPr>
                <w:rFonts w:ascii="Times New Roman" w:hAnsi="Times New Roman"/>
                <w:i/>
                <w:color w:val="0000FF"/>
                <w:sz w:val="24"/>
                <w:szCs w:val="24"/>
              </w:rPr>
              <w:t xml:space="preserve">  розділ, п.</w:t>
            </w:r>
            <w:r w:rsidRPr="0037214B">
              <w:t xml:space="preserve"> </w:t>
            </w:r>
            <w:r w:rsidRPr="00195DB8">
              <w:rPr>
                <w:rFonts w:ascii="Times New Roman" w:hAnsi="Times New Roman"/>
                <w:i/>
                <w:color w:val="0000FF"/>
                <w:sz w:val="24"/>
                <w:szCs w:val="24"/>
              </w:rPr>
              <w:t>ІІ.1.4.1</w:t>
            </w:r>
            <w:r w:rsidRPr="006160CF">
              <w:rPr>
                <w:rFonts w:ascii="Times New Roman" w:hAnsi="Times New Roman"/>
                <w:i/>
                <w:color w:val="0000FF"/>
                <w:sz w:val="24"/>
                <w:szCs w:val="24"/>
              </w:rPr>
              <w:t>)</w:t>
            </w:r>
          </w:p>
          <w:p w:rsidR="00834EA6" w:rsidRPr="00834EA6" w:rsidRDefault="00834EA6" w:rsidP="00834EA6">
            <w:pPr>
              <w:pStyle w:val="HTML"/>
              <w:rPr>
                <w:rFonts w:ascii="Times New Roman" w:hAnsi="Times New Roman" w:cs="Times New Roman"/>
                <w:b/>
                <w:color w:val="0000FF"/>
                <w:sz w:val="24"/>
                <w:szCs w:val="24"/>
                <w:lang w:val="ru-RU" w:bidi="he-IL"/>
              </w:rPr>
            </w:pPr>
            <w:r w:rsidRPr="00E64EA8">
              <w:rPr>
                <w:rFonts w:ascii="Times New Roman" w:hAnsi="Times New Roman" w:cs="Times New Roman"/>
                <w:b/>
                <w:color w:val="0000FF"/>
                <w:sz w:val="24"/>
                <w:szCs w:val="24"/>
                <w:lang w:val="ru-RU" w:bidi="he-IL"/>
              </w:rPr>
              <w:t xml:space="preserve">3. </w:t>
            </w:r>
            <w:r w:rsidRPr="00086A09">
              <w:rPr>
                <w:rFonts w:ascii="Times New Roman" w:hAnsi="Times New Roman" w:cs="Times New Roman"/>
                <w:b/>
                <w:color w:val="0000FF"/>
                <w:sz w:val="24"/>
                <w:szCs w:val="24"/>
                <w:lang w:bidi="he-IL"/>
              </w:rPr>
              <w:t xml:space="preserve">Трифазні  електронні </w:t>
            </w:r>
            <w:proofErr w:type="spellStart"/>
            <w:r w:rsidRPr="00086A09">
              <w:rPr>
                <w:rFonts w:ascii="Times New Roman" w:hAnsi="Times New Roman" w:cs="Times New Roman"/>
                <w:b/>
                <w:color w:val="0000FF"/>
                <w:sz w:val="24"/>
                <w:szCs w:val="24"/>
                <w:lang w:bidi="he-IL"/>
              </w:rPr>
              <w:t>багатотарифні</w:t>
            </w:r>
            <w:proofErr w:type="spellEnd"/>
            <w:r w:rsidRPr="00086A09">
              <w:rPr>
                <w:rFonts w:ascii="Times New Roman" w:hAnsi="Times New Roman" w:cs="Times New Roman"/>
                <w:b/>
                <w:color w:val="0000FF"/>
                <w:sz w:val="24"/>
                <w:szCs w:val="24"/>
                <w:lang w:bidi="he-IL"/>
              </w:rPr>
              <w:t xml:space="preserve"> лічильники</w:t>
            </w:r>
          </w:p>
          <w:p w:rsidR="00834EA6" w:rsidRPr="00086A09" w:rsidRDefault="00834EA6" w:rsidP="00834EA6">
            <w:pPr>
              <w:pStyle w:val="HTML"/>
              <w:rPr>
                <w:rFonts w:ascii="Times New Roman" w:hAnsi="Times New Roman"/>
                <w:i/>
                <w:color w:val="0000FF"/>
                <w:sz w:val="24"/>
                <w:szCs w:val="24"/>
                <w:lang w:val="ru-RU"/>
              </w:rPr>
            </w:pPr>
            <w:r w:rsidRPr="006160CF">
              <w:rPr>
                <w:rFonts w:ascii="Times New Roman" w:hAnsi="Times New Roman"/>
                <w:i/>
                <w:color w:val="0000FF"/>
                <w:sz w:val="24"/>
                <w:szCs w:val="24"/>
              </w:rPr>
              <w:t xml:space="preserve">(Інвестиційна програма АТ «ВІННИЦЯОБЛЕНЕРГО» 2020 р., </w:t>
            </w:r>
            <w:r>
              <w:rPr>
                <w:rFonts w:ascii="Times New Roman" w:hAnsi="Times New Roman"/>
                <w:i/>
                <w:color w:val="0000FF"/>
                <w:sz w:val="24"/>
                <w:szCs w:val="24"/>
              </w:rPr>
              <w:t>ІІ</w:t>
            </w:r>
            <w:r w:rsidRPr="006160CF">
              <w:rPr>
                <w:rFonts w:ascii="Times New Roman" w:hAnsi="Times New Roman"/>
                <w:i/>
                <w:color w:val="0000FF"/>
                <w:sz w:val="24"/>
                <w:szCs w:val="24"/>
              </w:rPr>
              <w:t xml:space="preserve">  розділ, п.</w:t>
            </w:r>
            <w:r w:rsidRPr="0037214B">
              <w:t xml:space="preserve"> </w:t>
            </w:r>
            <w:r w:rsidRPr="00086A09">
              <w:rPr>
                <w:rFonts w:ascii="Times New Roman" w:hAnsi="Times New Roman"/>
                <w:i/>
                <w:color w:val="0000FF"/>
                <w:sz w:val="24"/>
                <w:szCs w:val="24"/>
              </w:rPr>
              <w:t>ІІ.1.4.3</w:t>
            </w:r>
            <w:r w:rsidRPr="006160CF">
              <w:rPr>
                <w:rFonts w:ascii="Times New Roman" w:hAnsi="Times New Roman"/>
                <w:i/>
                <w:color w:val="0000FF"/>
                <w:sz w:val="24"/>
                <w:szCs w:val="24"/>
              </w:rPr>
              <w:t>)</w:t>
            </w:r>
          </w:p>
          <w:p w:rsidR="00834EA6" w:rsidRPr="00086A09" w:rsidRDefault="00834EA6" w:rsidP="00834EA6">
            <w:pPr>
              <w:pStyle w:val="HTML"/>
              <w:rPr>
                <w:rFonts w:ascii="Times New Roman" w:hAnsi="Times New Roman" w:cs="Times New Roman"/>
                <w:b/>
                <w:color w:val="0000FF"/>
                <w:sz w:val="24"/>
                <w:szCs w:val="24"/>
                <w:lang w:val="ru-RU" w:bidi="he-IL"/>
              </w:rPr>
            </w:pPr>
            <w:r w:rsidRPr="00834EA6">
              <w:rPr>
                <w:rFonts w:ascii="Times New Roman" w:hAnsi="Times New Roman" w:cs="Times New Roman"/>
                <w:b/>
                <w:color w:val="0000FF"/>
                <w:sz w:val="24"/>
                <w:szCs w:val="24"/>
                <w:lang w:val="ru-RU" w:bidi="he-IL"/>
              </w:rPr>
              <w:t xml:space="preserve">4. </w:t>
            </w:r>
            <w:r w:rsidRPr="00086A09">
              <w:rPr>
                <w:rFonts w:ascii="Times New Roman" w:hAnsi="Times New Roman" w:cs="Times New Roman"/>
                <w:b/>
                <w:color w:val="0000FF"/>
                <w:sz w:val="24"/>
                <w:szCs w:val="24"/>
                <w:lang w:bidi="he-IL"/>
              </w:rPr>
              <w:t xml:space="preserve">Однофазні  електронні  </w:t>
            </w:r>
            <w:proofErr w:type="spellStart"/>
            <w:r w:rsidRPr="00086A09">
              <w:rPr>
                <w:rFonts w:ascii="Times New Roman" w:hAnsi="Times New Roman" w:cs="Times New Roman"/>
                <w:b/>
                <w:color w:val="0000FF"/>
                <w:sz w:val="24"/>
                <w:szCs w:val="24"/>
                <w:lang w:bidi="he-IL"/>
              </w:rPr>
              <w:t>багатотарифні</w:t>
            </w:r>
            <w:proofErr w:type="spellEnd"/>
            <w:r w:rsidRPr="00086A09">
              <w:rPr>
                <w:rFonts w:ascii="Times New Roman" w:hAnsi="Times New Roman" w:cs="Times New Roman"/>
                <w:b/>
                <w:color w:val="0000FF"/>
                <w:sz w:val="24"/>
                <w:szCs w:val="24"/>
                <w:lang w:bidi="he-IL"/>
              </w:rPr>
              <w:t xml:space="preserve"> лічильники з модулем дистанційного зчитування типу «</w:t>
            </w:r>
            <w:proofErr w:type="spellStart"/>
            <w:r w:rsidRPr="00086A09">
              <w:rPr>
                <w:rFonts w:ascii="Times New Roman" w:hAnsi="Times New Roman" w:cs="Times New Roman"/>
                <w:b/>
                <w:color w:val="0000FF"/>
                <w:sz w:val="24"/>
                <w:szCs w:val="24"/>
                <w:lang w:bidi="he-IL"/>
              </w:rPr>
              <w:t>Смарт</w:t>
            </w:r>
            <w:proofErr w:type="spellEnd"/>
            <w:r w:rsidRPr="00086A09">
              <w:rPr>
                <w:rFonts w:ascii="Times New Roman" w:hAnsi="Times New Roman" w:cs="Times New Roman"/>
                <w:b/>
                <w:color w:val="0000FF"/>
                <w:sz w:val="24"/>
                <w:szCs w:val="24"/>
                <w:lang w:bidi="he-IL"/>
              </w:rPr>
              <w:t>»</w:t>
            </w:r>
          </w:p>
          <w:p w:rsidR="00834EA6" w:rsidRPr="00086A09" w:rsidRDefault="00834EA6" w:rsidP="00834EA6">
            <w:pPr>
              <w:pStyle w:val="HTML"/>
              <w:rPr>
                <w:rFonts w:ascii="Times New Roman" w:hAnsi="Times New Roman"/>
                <w:i/>
                <w:color w:val="0000FF"/>
                <w:sz w:val="24"/>
                <w:szCs w:val="24"/>
                <w:lang w:val="ru-RU"/>
              </w:rPr>
            </w:pPr>
            <w:r w:rsidRPr="006160CF">
              <w:rPr>
                <w:rFonts w:ascii="Times New Roman" w:hAnsi="Times New Roman"/>
                <w:i/>
                <w:color w:val="0000FF"/>
                <w:sz w:val="24"/>
                <w:szCs w:val="24"/>
              </w:rPr>
              <w:t xml:space="preserve">(Інвестиційна програма АТ «ВІННИЦЯОБЛЕНЕРГО» 2020 р., </w:t>
            </w:r>
            <w:r>
              <w:rPr>
                <w:rFonts w:ascii="Times New Roman" w:hAnsi="Times New Roman"/>
                <w:i/>
                <w:color w:val="0000FF"/>
                <w:sz w:val="24"/>
                <w:szCs w:val="24"/>
              </w:rPr>
              <w:t>ІІ</w:t>
            </w:r>
            <w:r w:rsidRPr="006160CF">
              <w:rPr>
                <w:rFonts w:ascii="Times New Roman" w:hAnsi="Times New Roman"/>
                <w:i/>
                <w:color w:val="0000FF"/>
                <w:sz w:val="24"/>
                <w:szCs w:val="24"/>
              </w:rPr>
              <w:t xml:space="preserve">  розділ, п.</w:t>
            </w:r>
            <w:r w:rsidRPr="0037214B">
              <w:t xml:space="preserve"> </w:t>
            </w:r>
            <w:r w:rsidRPr="00086A09">
              <w:rPr>
                <w:rFonts w:ascii="Times New Roman" w:hAnsi="Times New Roman"/>
                <w:i/>
                <w:color w:val="0000FF"/>
                <w:sz w:val="24"/>
                <w:szCs w:val="24"/>
              </w:rPr>
              <w:t>ІІ.1.4.2</w:t>
            </w:r>
            <w:r w:rsidRPr="006160CF">
              <w:rPr>
                <w:rFonts w:ascii="Times New Roman" w:hAnsi="Times New Roman"/>
                <w:i/>
                <w:color w:val="0000FF"/>
                <w:sz w:val="24"/>
                <w:szCs w:val="24"/>
              </w:rPr>
              <w:t>)</w:t>
            </w:r>
          </w:p>
          <w:p w:rsidR="00834EA6" w:rsidRPr="00834EA6" w:rsidRDefault="00834EA6" w:rsidP="00834EA6">
            <w:pPr>
              <w:pStyle w:val="HTML"/>
              <w:rPr>
                <w:rFonts w:ascii="Times New Roman" w:hAnsi="Times New Roman" w:cs="Times New Roman"/>
                <w:b/>
                <w:color w:val="0000FF"/>
                <w:sz w:val="24"/>
                <w:szCs w:val="24"/>
                <w:lang w:val="ru-RU" w:bidi="he-IL"/>
              </w:rPr>
            </w:pPr>
            <w:r w:rsidRPr="00834EA6">
              <w:rPr>
                <w:rFonts w:ascii="Times New Roman" w:hAnsi="Times New Roman" w:cs="Times New Roman"/>
                <w:b/>
                <w:color w:val="0000FF"/>
                <w:sz w:val="24"/>
                <w:szCs w:val="24"/>
                <w:lang w:val="ru-RU" w:bidi="he-IL"/>
              </w:rPr>
              <w:t xml:space="preserve">5. </w:t>
            </w:r>
            <w:r w:rsidRPr="00086A09">
              <w:rPr>
                <w:rFonts w:ascii="Times New Roman" w:hAnsi="Times New Roman" w:cs="Times New Roman"/>
                <w:b/>
                <w:color w:val="0000FF"/>
                <w:sz w:val="24"/>
                <w:szCs w:val="24"/>
                <w:lang w:bidi="he-IL"/>
              </w:rPr>
              <w:t xml:space="preserve">Трифазні електронні </w:t>
            </w:r>
            <w:proofErr w:type="spellStart"/>
            <w:r w:rsidRPr="00086A09">
              <w:rPr>
                <w:rFonts w:ascii="Times New Roman" w:hAnsi="Times New Roman" w:cs="Times New Roman"/>
                <w:b/>
                <w:color w:val="0000FF"/>
                <w:sz w:val="24"/>
                <w:szCs w:val="24"/>
                <w:lang w:bidi="he-IL"/>
              </w:rPr>
              <w:t>багатотарифні</w:t>
            </w:r>
            <w:proofErr w:type="spellEnd"/>
            <w:r w:rsidRPr="00086A09">
              <w:rPr>
                <w:rFonts w:ascii="Times New Roman" w:hAnsi="Times New Roman" w:cs="Times New Roman"/>
                <w:b/>
                <w:color w:val="0000FF"/>
                <w:sz w:val="24"/>
                <w:szCs w:val="24"/>
                <w:lang w:bidi="he-IL"/>
              </w:rPr>
              <w:t xml:space="preserve"> лічильники прямого включення з модулем дистанційного   зчитування типу «</w:t>
            </w:r>
            <w:proofErr w:type="spellStart"/>
            <w:r w:rsidRPr="00086A09">
              <w:rPr>
                <w:rFonts w:ascii="Times New Roman" w:hAnsi="Times New Roman" w:cs="Times New Roman"/>
                <w:b/>
                <w:color w:val="0000FF"/>
                <w:sz w:val="24"/>
                <w:szCs w:val="24"/>
                <w:lang w:bidi="he-IL"/>
              </w:rPr>
              <w:t>Смарт</w:t>
            </w:r>
            <w:proofErr w:type="spellEnd"/>
            <w:r w:rsidRPr="00086A09">
              <w:rPr>
                <w:rFonts w:ascii="Times New Roman" w:hAnsi="Times New Roman" w:cs="Times New Roman"/>
                <w:b/>
                <w:color w:val="0000FF"/>
                <w:sz w:val="24"/>
                <w:szCs w:val="24"/>
                <w:lang w:bidi="he-IL"/>
              </w:rPr>
              <w:t>»</w:t>
            </w:r>
          </w:p>
          <w:p w:rsidR="00834EA6" w:rsidRPr="00086A09" w:rsidRDefault="00834EA6" w:rsidP="00834EA6">
            <w:pPr>
              <w:pStyle w:val="HTML"/>
              <w:rPr>
                <w:rFonts w:ascii="Times New Roman" w:hAnsi="Times New Roman"/>
                <w:i/>
                <w:color w:val="0000FF"/>
                <w:sz w:val="24"/>
                <w:szCs w:val="24"/>
                <w:lang w:val="ru-RU"/>
              </w:rPr>
            </w:pPr>
            <w:r w:rsidRPr="006160CF">
              <w:rPr>
                <w:rFonts w:ascii="Times New Roman" w:hAnsi="Times New Roman"/>
                <w:i/>
                <w:color w:val="0000FF"/>
                <w:sz w:val="24"/>
                <w:szCs w:val="24"/>
              </w:rPr>
              <w:t xml:space="preserve">(Інвестиційна програма АТ «ВІННИЦЯОБЛЕНЕРГО» 2020 р., </w:t>
            </w:r>
            <w:r>
              <w:rPr>
                <w:rFonts w:ascii="Times New Roman" w:hAnsi="Times New Roman"/>
                <w:i/>
                <w:color w:val="0000FF"/>
                <w:sz w:val="24"/>
                <w:szCs w:val="24"/>
              </w:rPr>
              <w:t>ІІ</w:t>
            </w:r>
            <w:r w:rsidRPr="006160CF">
              <w:rPr>
                <w:rFonts w:ascii="Times New Roman" w:hAnsi="Times New Roman"/>
                <w:i/>
                <w:color w:val="0000FF"/>
                <w:sz w:val="24"/>
                <w:szCs w:val="24"/>
              </w:rPr>
              <w:t xml:space="preserve">  розділ, п.</w:t>
            </w:r>
            <w:r w:rsidRPr="0037214B">
              <w:t xml:space="preserve"> </w:t>
            </w:r>
            <w:r w:rsidRPr="00086A09">
              <w:rPr>
                <w:rFonts w:ascii="Times New Roman" w:hAnsi="Times New Roman"/>
                <w:i/>
                <w:color w:val="0000FF"/>
                <w:sz w:val="24"/>
                <w:szCs w:val="24"/>
              </w:rPr>
              <w:t>ІІ.1.4.4</w:t>
            </w:r>
            <w:r w:rsidRPr="006160CF">
              <w:rPr>
                <w:rFonts w:ascii="Times New Roman" w:hAnsi="Times New Roman"/>
                <w:i/>
                <w:color w:val="0000FF"/>
                <w:sz w:val="24"/>
                <w:szCs w:val="24"/>
              </w:rPr>
              <w:t>)</w:t>
            </w:r>
          </w:p>
          <w:p w:rsidR="00834EA6" w:rsidRPr="00834EA6" w:rsidRDefault="00834EA6" w:rsidP="00834EA6">
            <w:pPr>
              <w:pStyle w:val="HTML"/>
              <w:rPr>
                <w:rFonts w:ascii="Times New Roman" w:hAnsi="Times New Roman" w:cs="Times New Roman"/>
                <w:b/>
                <w:color w:val="0000FF"/>
                <w:sz w:val="24"/>
                <w:szCs w:val="24"/>
                <w:lang w:val="ru-RU" w:bidi="he-IL"/>
              </w:rPr>
            </w:pPr>
            <w:r w:rsidRPr="00834EA6">
              <w:rPr>
                <w:rFonts w:ascii="Times New Roman" w:hAnsi="Times New Roman" w:cs="Times New Roman"/>
                <w:b/>
                <w:color w:val="0000FF"/>
                <w:sz w:val="24"/>
                <w:szCs w:val="24"/>
                <w:lang w:val="ru-RU" w:bidi="he-IL"/>
              </w:rPr>
              <w:t xml:space="preserve">6. </w:t>
            </w:r>
            <w:r w:rsidRPr="00086A09">
              <w:rPr>
                <w:rFonts w:ascii="Times New Roman" w:hAnsi="Times New Roman" w:cs="Times New Roman"/>
                <w:b/>
                <w:color w:val="0000FF"/>
                <w:sz w:val="24"/>
                <w:szCs w:val="24"/>
                <w:lang w:bidi="he-IL"/>
              </w:rPr>
              <w:t xml:space="preserve">Трифазні  електронні </w:t>
            </w:r>
            <w:proofErr w:type="spellStart"/>
            <w:r w:rsidRPr="00086A09">
              <w:rPr>
                <w:rFonts w:ascii="Times New Roman" w:hAnsi="Times New Roman" w:cs="Times New Roman"/>
                <w:b/>
                <w:color w:val="0000FF"/>
                <w:sz w:val="24"/>
                <w:szCs w:val="24"/>
                <w:lang w:bidi="he-IL"/>
              </w:rPr>
              <w:t>багатотарифні</w:t>
            </w:r>
            <w:proofErr w:type="spellEnd"/>
            <w:r w:rsidRPr="00086A09">
              <w:rPr>
                <w:rFonts w:ascii="Times New Roman" w:hAnsi="Times New Roman" w:cs="Times New Roman"/>
                <w:b/>
                <w:color w:val="0000FF"/>
                <w:sz w:val="24"/>
                <w:szCs w:val="24"/>
                <w:lang w:bidi="he-IL"/>
              </w:rPr>
              <w:t xml:space="preserve"> лічильники трансформаторного включення з модулем дистанційного   зчитування  типу «</w:t>
            </w:r>
            <w:proofErr w:type="spellStart"/>
            <w:r w:rsidRPr="00086A09">
              <w:rPr>
                <w:rFonts w:ascii="Times New Roman" w:hAnsi="Times New Roman" w:cs="Times New Roman"/>
                <w:b/>
                <w:color w:val="0000FF"/>
                <w:sz w:val="24"/>
                <w:szCs w:val="24"/>
                <w:lang w:bidi="he-IL"/>
              </w:rPr>
              <w:t>Смарт</w:t>
            </w:r>
            <w:proofErr w:type="spellEnd"/>
            <w:r w:rsidRPr="00086A09">
              <w:rPr>
                <w:rFonts w:ascii="Times New Roman" w:hAnsi="Times New Roman" w:cs="Times New Roman"/>
                <w:b/>
                <w:color w:val="0000FF"/>
                <w:sz w:val="24"/>
                <w:szCs w:val="24"/>
                <w:lang w:bidi="he-IL"/>
              </w:rPr>
              <w:t>»</w:t>
            </w:r>
          </w:p>
          <w:p w:rsidR="00834EA6" w:rsidRPr="00086A09" w:rsidRDefault="00834EA6" w:rsidP="00834EA6">
            <w:pPr>
              <w:pStyle w:val="HTML"/>
              <w:rPr>
                <w:rFonts w:ascii="Times New Roman" w:hAnsi="Times New Roman" w:cs="Times New Roman"/>
                <w:b/>
                <w:i/>
                <w:color w:val="0000FF"/>
                <w:sz w:val="24"/>
                <w:szCs w:val="24"/>
                <w:lang w:val="ru-RU"/>
              </w:rPr>
            </w:pPr>
            <w:r w:rsidRPr="006160CF">
              <w:rPr>
                <w:rFonts w:ascii="Times New Roman" w:hAnsi="Times New Roman"/>
                <w:i/>
                <w:color w:val="0000FF"/>
                <w:sz w:val="24"/>
                <w:szCs w:val="24"/>
              </w:rPr>
              <w:t xml:space="preserve">(Інвестиційна програма АТ «ВІННИЦЯОБЛЕНЕРГО» 2020 р., </w:t>
            </w:r>
            <w:r>
              <w:rPr>
                <w:rFonts w:ascii="Times New Roman" w:hAnsi="Times New Roman"/>
                <w:i/>
                <w:color w:val="0000FF"/>
                <w:sz w:val="24"/>
                <w:szCs w:val="24"/>
              </w:rPr>
              <w:t>ІІ</w:t>
            </w:r>
            <w:r w:rsidRPr="006160CF">
              <w:rPr>
                <w:rFonts w:ascii="Times New Roman" w:hAnsi="Times New Roman"/>
                <w:i/>
                <w:color w:val="0000FF"/>
                <w:sz w:val="24"/>
                <w:szCs w:val="24"/>
              </w:rPr>
              <w:t xml:space="preserve">  розділ, п.</w:t>
            </w:r>
            <w:r w:rsidRPr="0037214B">
              <w:t xml:space="preserve"> </w:t>
            </w:r>
            <w:r w:rsidRPr="00086A09">
              <w:rPr>
                <w:rFonts w:ascii="Times New Roman" w:hAnsi="Times New Roman"/>
                <w:i/>
                <w:color w:val="0000FF"/>
                <w:sz w:val="24"/>
                <w:szCs w:val="24"/>
              </w:rPr>
              <w:t>ІІ.1.4.5</w:t>
            </w:r>
            <w:r w:rsidRPr="006160CF">
              <w:rPr>
                <w:rFonts w:ascii="Times New Roman" w:hAnsi="Times New Roman"/>
                <w:i/>
                <w:color w:val="0000FF"/>
                <w:sz w:val="24"/>
                <w:szCs w:val="24"/>
              </w:rPr>
              <w:t>)</w:t>
            </w:r>
          </w:p>
          <w:p w:rsidR="00FC3797" w:rsidRPr="00834EA6" w:rsidRDefault="00FC3797" w:rsidP="00E10048">
            <w:pPr>
              <w:pStyle w:val="HTML"/>
              <w:rPr>
                <w:rFonts w:ascii="Times New Roman" w:hAnsi="Times New Roman" w:cs="Times New Roman"/>
                <w:b/>
                <w:color w:val="0000FF"/>
                <w:sz w:val="24"/>
                <w:szCs w:val="24"/>
                <w:lang w:val="ru-RU"/>
              </w:rPr>
            </w:pPr>
          </w:p>
        </w:tc>
      </w:tr>
      <w:tr w:rsidR="00715E42" w:rsidRPr="008435DF" w:rsidTr="0080685E">
        <w:trPr>
          <w:trHeight w:val="1553"/>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lastRenderedPageBreak/>
              <w:t>4.3</w:t>
            </w:r>
          </w:p>
        </w:tc>
        <w:tc>
          <w:tcPr>
            <w:tcW w:w="3053" w:type="dxa"/>
            <w:shd w:val="clear" w:color="auto" w:fill="auto"/>
          </w:tcPr>
          <w:p w:rsidR="00715E42" w:rsidRPr="008435DF" w:rsidRDefault="00715E42" w:rsidP="008D7B56">
            <w:pPr>
              <w:widowControl w:val="0"/>
              <w:spacing w:beforeLines="50" w:before="120" w:afterLines="50" w:after="120" w:line="240" w:lineRule="auto"/>
              <w:ind w:left="-9"/>
              <w:contextualSpacing/>
              <w:jc w:val="both"/>
              <w:rPr>
                <w:rFonts w:ascii="Times New Roman" w:hAnsi="Times New Roman"/>
                <w:sz w:val="24"/>
                <w:szCs w:val="24"/>
              </w:rPr>
            </w:pPr>
            <w:r w:rsidRPr="008435DF">
              <w:rPr>
                <w:rFonts w:ascii="Times New Roman" w:hAnsi="Times New Roman"/>
                <w:sz w:val="24"/>
                <w:szCs w:val="24"/>
              </w:rPr>
              <w:t xml:space="preserve">місце, кількість поставки товарів </w:t>
            </w:r>
          </w:p>
        </w:tc>
        <w:tc>
          <w:tcPr>
            <w:tcW w:w="6052" w:type="dxa"/>
            <w:shd w:val="clear" w:color="auto" w:fill="auto"/>
          </w:tcPr>
          <w:p w:rsidR="00506670" w:rsidRPr="00A90D53" w:rsidRDefault="00715E42" w:rsidP="00506670">
            <w:pPr>
              <w:pStyle w:val="rvps2"/>
              <w:spacing w:before="0" w:beforeAutospacing="0" w:after="0" w:afterAutospacing="0"/>
              <w:jc w:val="both"/>
              <w:rPr>
                <w:lang w:val="ru-RU"/>
              </w:rPr>
            </w:pPr>
            <w:r w:rsidRPr="00A90D53">
              <w:t>м. Вінниця</w:t>
            </w:r>
            <w:r w:rsidR="00411AE5" w:rsidRPr="00A90D53">
              <w:t>,</w:t>
            </w:r>
            <w:r w:rsidR="00CE34BE" w:rsidRPr="00A90D53">
              <w:t xml:space="preserve"> </w:t>
            </w:r>
            <w:r w:rsidR="00C456BE" w:rsidRPr="00A90D53">
              <w:t xml:space="preserve"> </w:t>
            </w:r>
            <w:r w:rsidR="00506670" w:rsidRPr="00A90D53">
              <w:rPr>
                <w:szCs w:val="28"/>
                <w:lang w:bidi="he-IL"/>
              </w:rPr>
              <w:t>43 697</w:t>
            </w:r>
            <w:r w:rsidR="00506670" w:rsidRPr="00A90D53">
              <w:t xml:space="preserve"> шт.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3598"/>
              <w:gridCol w:w="679"/>
              <w:gridCol w:w="1100"/>
            </w:tblGrid>
            <w:tr w:rsidR="00A90D53" w:rsidRPr="00A90D53" w:rsidTr="00117B16">
              <w:tc>
                <w:tcPr>
                  <w:tcW w:w="0" w:type="auto"/>
                  <w:shd w:val="clear" w:color="auto" w:fill="auto"/>
                  <w:vAlign w:val="center"/>
                </w:tcPr>
                <w:p w:rsidR="00A90D53" w:rsidRPr="00A90D53" w:rsidRDefault="00A90D53" w:rsidP="00A90D53">
                  <w:pPr>
                    <w:widowControl w:val="0"/>
                    <w:spacing w:after="0" w:line="240" w:lineRule="auto"/>
                    <w:ind w:right="113"/>
                    <w:contextualSpacing/>
                    <w:jc w:val="center"/>
                    <w:rPr>
                      <w:rFonts w:ascii="Times New Roman" w:hAnsi="Times New Roman"/>
                      <w:sz w:val="24"/>
                      <w:szCs w:val="24"/>
                      <w:lang w:val="ru-RU"/>
                    </w:rPr>
                  </w:pPr>
                  <w:r w:rsidRPr="00A90D53">
                    <w:rPr>
                      <w:rFonts w:ascii="Times New Roman" w:hAnsi="Times New Roman"/>
                      <w:sz w:val="24"/>
                      <w:szCs w:val="24"/>
                      <w:lang w:val="ru-RU"/>
                    </w:rPr>
                    <w:t>1</w:t>
                  </w:r>
                </w:p>
              </w:tc>
              <w:tc>
                <w:tcPr>
                  <w:tcW w:w="3598" w:type="dxa"/>
                  <w:shd w:val="clear" w:color="auto" w:fill="auto"/>
                </w:tcPr>
                <w:p w:rsidR="00A90D53" w:rsidRPr="00A90D53" w:rsidRDefault="00A90D53" w:rsidP="00A90D53">
                  <w:pPr>
                    <w:pStyle w:val="HTML"/>
                    <w:rPr>
                      <w:rFonts w:ascii="Times New Roman" w:hAnsi="Times New Roman"/>
                      <w:sz w:val="24"/>
                      <w:szCs w:val="24"/>
                    </w:rPr>
                  </w:pPr>
                  <w:r w:rsidRPr="00A90D53">
                    <w:rPr>
                      <w:rFonts w:ascii="Times New Roman" w:hAnsi="Times New Roman" w:cs="Times New Roman"/>
                      <w:sz w:val="24"/>
                      <w:szCs w:val="24"/>
                      <w:lang w:bidi="he-IL"/>
                    </w:rPr>
                    <w:t xml:space="preserve">Трифазні електронні багатофункціональні лічильники типу </w:t>
                  </w:r>
                  <w:r w:rsidRPr="00A90D53">
                    <w:rPr>
                      <w:rFonts w:ascii="Times New Roman" w:hAnsi="Times New Roman" w:cs="Times New Roman"/>
                      <w:sz w:val="24"/>
                      <w:szCs w:val="24"/>
                      <w:lang w:val="en-US" w:bidi="he-IL"/>
                    </w:rPr>
                    <w:t>SL</w:t>
                  </w:r>
                  <w:r w:rsidRPr="00A90D53">
                    <w:rPr>
                      <w:rFonts w:ascii="Times New Roman" w:hAnsi="Times New Roman" w:cs="Times New Roman"/>
                      <w:sz w:val="24"/>
                      <w:szCs w:val="24"/>
                      <w:lang w:bidi="he-IL"/>
                    </w:rPr>
                    <w:t xml:space="preserve"> 7000 </w:t>
                  </w:r>
                  <w:proofErr w:type="spellStart"/>
                  <w:r w:rsidRPr="00A90D53">
                    <w:rPr>
                      <w:rFonts w:ascii="Times New Roman" w:hAnsi="Times New Roman" w:cs="Times New Roman"/>
                      <w:sz w:val="24"/>
                      <w:szCs w:val="24"/>
                      <w:lang w:bidi="he-IL"/>
                    </w:rPr>
                    <w:t>кл.т</w:t>
                  </w:r>
                  <w:proofErr w:type="spellEnd"/>
                  <w:r w:rsidRPr="00A90D53">
                    <w:rPr>
                      <w:rFonts w:ascii="Times New Roman" w:hAnsi="Times New Roman" w:cs="Times New Roman"/>
                      <w:sz w:val="24"/>
                      <w:szCs w:val="24"/>
                      <w:lang w:bidi="he-IL"/>
                    </w:rPr>
                    <w:t>. 0.5</w:t>
                  </w:r>
                  <w:r w:rsidRPr="00A90D53">
                    <w:rPr>
                      <w:rFonts w:ascii="Times New Roman" w:hAnsi="Times New Roman" w:cs="Times New Roman"/>
                      <w:sz w:val="24"/>
                      <w:szCs w:val="24"/>
                      <w:lang w:val="en-US" w:bidi="he-IL"/>
                    </w:rPr>
                    <w:t>s</w:t>
                  </w:r>
                </w:p>
              </w:tc>
              <w:tc>
                <w:tcPr>
                  <w:tcW w:w="679" w:type="dxa"/>
                  <w:shd w:val="clear" w:color="auto" w:fill="auto"/>
                  <w:vAlign w:val="center"/>
                </w:tcPr>
                <w:p w:rsidR="00A90D53" w:rsidRPr="00A90D53" w:rsidRDefault="00A90D53" w:rsidP="00117B16">
                  <w:pPr>
                    <w:widowControl w:val="0"/>
                    <w:spacing w:after="0" w:line="240" w:lineRule="auto"/>
                    <w:ind w:right="113"/>
                    <w:contextualSpacing/>
                    <w:jc w:val="center"/>
                    <w:rPr>
                      <w:rFonts w:ascii="Times New Roman" w:hAnsi="Times New Roman"/>
                      <w:sz w:val="24"/>
                      <w:szCs w:val="24"/>
                      <w:lang w:val="ru-RU"/>
                    </w:rPr>
                  </w:pPr>
                  <w:r w:rsidRPr="00A90D53">
                    <w:rPr>
                      <w:rFonts w:ascii="Times New Roman" w:hAnsi="Times New Roman"/>
                      <w:sz w:val="24"/>
                      <w:szCs w:val="24"/>
                      <w:lang w:val="ru-RU"/>
                    </w:rPr>
                    <w:t>шт.</w:t>
                  </w:r>
                </w:p>
              </w:tc>
              <w:tc>
                <w:tcPr>
                  <w:tcW w:w="1100" w:type="dxa"/>
                  <w:shd w:val="clear" w:color="auto" w:fill="auto"/>
                  <w:vAlign w:val="center"/>
                </w:tcPr>
                <w:p w:rsidR="00A90D53" w:rsidRPr="00A90D53" w:rsidRDefault="00A90D53" w:rsidP="009A7738">
                  <w:pPr>
                    <w:widowControl w:val="0"/>
                    <w:spacing w:after="0" w:line="240" w:lineRule="auto"/>
                    <w:ind w:right="113"/>
                    <w:contextualSpacing/>
                    <w:jc w:val="center"/>
                    <w:rPr>
                      <w:rFonts w:ascii="Times New Roman" w:hAnsi="Times New Roman"/>
                      <w:sz w:val="24"/>
                      <w:szCs w:val="24"/>
                      <w:lang w:val="ru-RU"/>
                    </w:rPr>
                  </w:pPr>
                  <w:r w:rsidRPr="00A90D53">
                    <w:rPr>
                      <w:rFonts w:ascii="Times New Roman" w:hAnsi="Times New Roman"/>
                      <w:sz w:val="24"/>
                      <w:szCs w:val="24"/>
                      <w:lang w:val="ru-RU"/>
                    </w:rPr>
                    <w:t>52</w:t>
                  </w:r>
                </w:p>
              </w:tc>
            </w:tr>
            <w:tr w:rsidR="00A90D53" w:rsidRPr="00A90D53" w:rsidTr="00117B16">
              <w:tc>
                <w:tcPr>
                  <w:tcW w:w="0" w:type="auto"/>
                  <w:shd w:val="clear" w:color="auto" w:fill="auto"/>
                  <w:vAlign w:val="center"/>
                </w:tcPr>
                <w:p w:rsidR="00A90D53" w:rsidRPr="00A90D53" w:rsidRDefault="00A90D53" w:rsidP="00A90D53">
                  <w:pPr>
                    <w:widowControl w:val="0"/>
                    <w:spacing w:after="0" w:line="240" w:lineRule="auto"/>
                    <w:ind w:right="113"/>
                    <w:contextualSpacing/>
                    <w:jc w:val="center"/>
                    <w:rPr>
                      <w:rFonts w:ascii="Times New Roman" w:hAnsi="Times New Roman"/>
                      <w:sz w:val="24"/>
                      <w:szCs w:val="24"/>
                      <w:lang w:val="ru-RU"/>
                    </w:rPr>
                  </w:pPr>
                  <w:r w:rsidRPr="00A90D53">
                    <w:rPr>
                      <w:rFonts w:ascii="Times New Roman" w:hAnsi="Times New Roman"/>
                      <w:sz w:val="24"/>
                      <w:szCs w:val="24"/>
                      <w:lang w:val="ru-RU"/>
                    </w:rPr>
                    <w:t>2</w:t>
                  </w:r>
                </w:p>
              </w:tc>
              <w:tc>
                <w:tcPr>
                  <w:tcW w:w="3598" w:type="dxa"/>
                  <w:shd w:val="clear" w:color="auto" w:fill="auto"/>
                </w:tcPr>
                <w:p w:rsidR="00A90D53" w:rsidRPr="00A90D53" w:rsidRDefault="00A90D53" w:rsidP="009A7738">
                  <w:pPr>
                    <w:widowControl w:val="0"/>
                    <w:spacing w:after="0" w:line="240" w:lineRule="auto"/>
                    <w:ind w:right="113"/>
                    <w:contextualSpacing/>
                    <w:jc w:val="both"/>
                    <w:rPr>
                      <w:rFonts w:ascii="Times New Roman" w:hAnsi="Times New Roman"/>
                      <w:sz w:val="24"/>
                      <w:szCs w:val="24"/>
                      <w:lang w:val="ru-RU"/>
                    </w:rPr>
                  </w:pPr>
                  <w:r w:rsidRPr="00A90D53">
                    <w:rPr>
                      <w:rFonts w:ascii="Times New Roman" w:hAnsi="Times New Roman"/>
                      <w:sz w:val="24"/>
                      <w:szCs w:val="24"/>
                      <w:lang w:bidi="he-IL"/>
                    </w:rPr>
                    <w:t>Однофазні електромеханічні</w:t>
                  </w:r>
                  <w:r w:rsidR="00677DC5">
                    <w:rPr>
                      <w:rFonts w:ascii="Times New Roman" w:hAnsi="Times New Roman"/>
                      <w:sz w:val="24"/>
                      <w:szCs w:val="24"/>
                      <w:lang w:bidi="he-IL"/>
                    </w:rPr>
                    <w:t xml:space="preserve"> (електронні)</w:t>
                  </w:r>
                  <w:r w:rsidRPr="00A90D53">
                    <w:rPr>
                      <w:rFonts w:ascii="Times New Roman" w:hAnsi="Times New Roman"/>
                      <w:sz w:val="24"/>
                      <w:szCs w:val="24"/>
                      <w:lang w:bidi="he-IL"/>
                    </w:rPr>
                    <w:t xml:space="preserve"> лічильники </w:t>
                  </w:r>
                  <w:proofErr w:type="spellStart"/>
                  <w:r w:rsidRPr="00A90D53">
                    <w:rPr>
                      <w:rFonts w:ascii="Times New Roman" w:hAnsi="Times New Roman"/>
                      <w:sz w:val="24"/>
                      <w:szCs w:val="24"/>
                      <w:lang w:bidi="he-IL"/>
                    </w:rPr>
                    <w:t>кл.т</w:t>
                  </w:r>
                  <w:proofErr w:type="spellEnd"/>
                  <w:r w:rsidRPr="00A90D53">
                    <w:rPr>
                      <w:rFonts w:ascii="Times New Roman" w:hAnsi="Times New Roman"/>
                      <w:sz w:val="24"/>
                      <w:szCs w:val="24"/>
                      <w:lang w:bidi="he-IL"/>
                    </w:rPr>
                    <w:t>. 1,0</w:t>
                  </w:r>
                </w:p>
              </w:tc>
              <w:tc>
                <w:tcPr>
                  <w:tcW w:w="679" w:type="dxa"/>
                  <w:shd w:val="clear" w:color="auto" w:fill="auto"/>
                  <w:vAlign w:val="center"/>
                </w:tcPr>
                <w:p w:rsidR="00A90D53" w:rsidRPr="00A90D53" w:rsidRDefault="00A90D53" w:rsidP="00117B16">
                  <w:pPr>
                    <w:widowControl w:val="0"/>
                    <w:spacing w:after="0" w:line="240" w:lineRule="auto"/>
                    <w:ind w:right="113"/>
                    <w:contextualSpacing/>
                    <w:jc w:val="center"/>
                    <w:rPr>
                      <w:rFonts w:ascii="Times New Roman" w:hAnsi="Times New Roman"/>
                      <w:sz w:val="24"/>
                      <w:szCs w:val="24"/>
                      <w:lang w:val="ru-RU"/>
                    </w:rPr>
                  </w:pPr>
                  <w:r w:rsidRPr="00A90D53">
                    <w:rPr>
                      <w:rFonts w:ascii="Times New Roman" w:hAnsi="Times New Roman"/>
                      <w:sz w:val="24"/>
                      <w:szCs w:val="24"/>
                      <w:lang w:val="ru-RU"/>
                    </w:rPr>
                    <w:t>шт.</w:t>
                  </w:r>
                </w:p>
              </w:tc>
              <w:tc>
                <w:tcPr>
                  <w:tcW w:w="1100" w:type="dxa"/>
                  <w:shd w:val="clear" w:color="auto" w:fill="auto"/>
                  <w:vAlign w:val="center"/>
                </w:tcPr>
                <w:p w:rsidR="00A90D53" w:rsidRPr="00A90D53" w:rsidRDefault="00A90D53" w:rsidP="009A7738">
                  <w:pPr>
                    <w:widowControl w:val="0"/>
                    <w:spacing w:after="0" w:line="240" w:lineRule="auto"/>
                    <w:ind w:right="113"/>
                    <w:contextualSpacing/>
                    <w:jc w:val="center"/>
                    <w:rPr>
                      <w:rFonts w:ascii="Times New Roman" w:hAnsi="Times New Roman"/>
                      <w:sz w:val="24"/>
                      <w:szCs w:val="24"/>
                    </w:rPr>
                  </w:pPr>
                  <w:r w:rsidRPr="00A90D53">
                    <w:rPr>
                      <w:rFonts w:ascii="Times New Roman" w:hAnsi="Times New Roman"/>
                      <w:sz w:val="24"/>
                      <w:szCs w:val="24"/>
                      <w:lang w:val="ru-RU"/>
                    </w:rPr>
                    <w:t>40</w:t>
                  </w:r>
                  <w:r w:rsidR="00C10FD8">
                    <w:rPr>
                      <w:rFonts w:ascii="Times New Roman" w:hAnsi="Times New Roman"/>
                      <w:sz w:val="24"/>
                      <w:szCs w:val="24"/>
                      <w:lang w:val="en-US"/>
                    </w:rPr>
                    <w:t xml:space="preserve"> </w:t>
                  </w:r>
                  <w:r w:rsidRPr="00A90D53">
                    <w:rPr>
                      <w:rFonts w:ascii="Times New Roman" w:hAnsi="Times New Roman"/>
                      <w:sz w:val="24"/>
                      <w:szCs w:val="24"/>
                      <w:lang w:val="ru-RU"/>
                    </w:rPr>
                    <w:t>277</w:t>
                  </w:r>
                </w:p>
              </w:tc>
            </w:tr>
            <w:tr w:rsidR="00A90D53" w:rsidRPr="00A90D53" w:rsidTr="00117B16">
              <w:tc>
                <w:tcPr>
                  <w:tcW w:w="0" w:type="auto"/>
                  <w:shd w:val="clear" w:color="auto" w:fill="auto"/>
                  <w:vAlign w:val="center"/>
                </w:tcPr>
                <w:p w:rsidR="00A90D53" w:rsidRPr="00A90D53" w:rsidRDefault="00A90D53" w:rsidP="00A90D53">
                  <w:pPr>
                    <w:widowControl w:val="0"/>
                    <w:spacing w:after="0" w:line="240" w:lineRule="auto"/>
                    <w:ind w:right="113"/>
                    <w:contextualSpacing/>
                    <w:jc w:val="center"/>
                    <w:rPr>
                      <w:rFonts w:ascii="Times New Roman" w:hAnsi="Times New Roman"/>
                      <w:sz w:val="24"/>
                      <w:szCs w:val="24"/>
                      <w:lang w:val="ru-RU"/>
                    </w:rPr>
                  </w:pPr>
                  <w:r w:rsidRPr="00A90D53">
                    <w:rPr>
                      <w:rFonts w:ascii="Times New Roman" w:hAnsi="Times New Roman"/>
                      <w:sz w:val="24"/>
                      <w:szCs w:val="24"/>
                      <w:lang w:val="ru-RU"/>
                    </w:rPr>
                    <w:t>3</w:t>
                  </w:r>
                </w:p>
              </w:tc>
              <w:tc>
                <w:tcPr>
                  <w:tcW w:w="3598" w:type="dxa"/>
                  <w:shd w:val="clear" w:color="auto" w:fill="auto"/>
                </w:tcPr>
                <w:p w:rsidR="00A90D53" w:rsidRPr="00A90D53" w:rsidRDefault="00A90D53" w:rsidP="00AE6386">
                  <w:pPr>
                    <w:widowControl w:val="0"/>
                    <w:spacing w:after="0" w:line="240" w:lineRule="auto"/>
                    <w:ind w:right="113"/>
                    <w:contextualSpacing/>
                    <w:rPr>
                      <w:rFonts w:ascii="Times New Roman" w:hAnsi="Times New Roman"/>
                      <w:sz w:val="24"/>
                      <w:szCs w:val="24"/>
                      <w:lang w:val="ru-RU"/>
                    </w:rPr>
                  </w:pPr>
                  <w:r w:rsidRPr="00A90D53">
                    <w:rPr>
                      <w:rFonts w:ascii="Times New Roman" w:hAnsi="Times New Roman"/>
                      <w:sz w:val="24"/>
                      <w:szCs w:val="24"/>
                      <w:lang w:bidi="he-IL"/>
                    </w:rPr>
                    <w:t>Трифазні  електро</w:t>
                  </w:r>
                  <w:r w:rsidR="00AE6386">
                    <w:rPr>
                      <w:rFonts w:ascii="Times New Roman" w:hAnsi="Times New Roman"/>
                      <w:sz w:val="24"/>
                      <w:szCs w:val="24"/>
                      <w:lang w:bidi="he-IL"/>
                    </w:rPr>
                    <w:t xml:space="preserve">нні </w:t>
                  </w:r>
                  <w:proofErr w:type="spellStart"/>
                  <w:r w:rsidR="00AE6386">
                    <w:rPr>
                      <w:rFonts w:ascii="Times New Roman" w:hAnsi="Times New Roman"/>
                      <w:sz w:val="24"/>
                      <w:szCs w:val="24"/>
                      <w:lang w:bidi="he-IL"/>
                    </w:rPr>
                    <w:t>багатотарифні</w:t>
                  </w:r>
                  <w:proofErr w:type="spellEnd"/>
                  <w:r w:rsidR="00AE6386">
                    <w:rPr>
                      <w:rFonts w:ascii="Times New Roman" w:hAnsi="Times New Roman"/>
                      <w:sz w:val="24"/>
                      <w:szCs w:val="24"/>
                      <w:lang w:bidi="he-IL"/>
                    </w:rPr>
                    <w:t xml:space="preserve"> лічильники  </w:t>
                  </w:r>
                </w:p>
              </w:tc>
              <w:tc>
                <w:tcPr>
                  <w:tcW w:w="679" w:type="dxa"/>
                  <w:shd w:val="clear" w:color="auto" w:fill="auto"/>
                  <w:vAlign w:val="center"/>
                </w:tcPr>
                <w:p w:rsidR="00A90D53" w:rsidRPr="00A90D53" w:rsidRDefault="00A90D53" w:rsidP="00117B16">
                  <w:pPr>
                    <w:widowControl w:val="0"/>
                    <w:spacing w:after="0" w:line="240" w:lineRule="auto"/>
                    <w:ind w:right="113"/>
                    <w:contextualSpacing/>
                    <w:jc w:val="center"/>
                    <w:rPr>
                      <w:rFonts w:ascii="Times New Roman" w:hAnsi="Times New Roman"/>
                      <w:sz w:val="24"/>
                      <w:szCs w:val="24"/>
                      <w:lang w:val="ru-RU"/>
                    </w:rPr>
                  </w:pPr>
                  <w:r w:rsidRPr="00A90D53">
                    <w:rPr>
                      <w:rFonts w:ascii="Times New Roman" w:hAnsi="Times New Roman"/>
                      <w:sz w:val="24"/>
                      <w:szCs w:val="24"/>
                      <w:lang w:val="ru-RU"/>
                    </w:rPr>
                    <w:t>шт.</w:t>
                  </w:r>
                </w:p>
              </w:tc>
              <w:tc>
                <w:tcPr>
                  <w:tcW w:w="1100" w:type="dxa"/>
                  <w:shd w:val="clear" w:color="auto" w:fill="auto"/>
                  <w:vAlign w:val="center"/>
                </w:tcPr>
                <w:p w:rsidR="00A90D53" w:rsidRPr="00A90D53" w:rsidRDefault="00A90D53" w:rsidP="009A7738">
                  <w:pPr>
                    <w:widowControl w:val="0"/>
                    <w:spacing w:after="0" w:line="240" w:lineRule="auto"/>
                    <w:ind w:right="113"/>
                    <w:contextualSpacing/>
                    <w:jc w:val="center"/>
                    <w:rPr>
                      <w:rFonts w:ascii="Times New Roman" w:hAnsi="Times New Roman"/>
                      <w:sz w:val="24"/>
                      <w:szCs w:val="24"/>
                      <w:lang w:val="ru-RU"/>
                    </w:rPr>
                  </w:pPr>
                  <w:r w:rsidRPr="00A90D53">
                    <w:rPr>
                      <w:rFonts w:ascii="Times New Roman" w:hAnsi="Times New Roman"/>
                      <w:sz w:val="24"/>
                      <w:szCs w:val="24"/>
                      <w:lang w:bidi="he-IL"/>
                    </w:rPr>
                    <w:t>428</w:t>
                  </w:r>
                </w:p>
              </w:tc>
            </w:tr>
            <w:tr w:rsidR="00A90D53" w:rsidRPr="00A90D53" w:rsidTr="00117B16">
              <w:tc>
                <w:tcPr>
                  <w:tcW w:w="0" w:type="auto"/>
                  <w:shd w:val="clear" w:color="auto" w:fill="auto"/>
                  <w:vAlign w:val="center"/>
                </w:tcPr>
                <w:p w:rsidR="00A90D53" w:rsidRPr="00A90D53" w:rsidRDefault="00A90D53" w:rsidP="00A90D53">
                  <w:pPr>
                    <w:widowControl w:val="0"/>
                    <w:spacing w:after="0" w:line="240" w:lineRule="auto"/>
                    <w:ind w:right="113"/>
                    <w:contextualSpacing/>
                    <w:jc w:val="center"/>
                    <w:rPr>
                      <w:rFonts w:ascii="Times New Roman" w:hAnsi="Times New Roman"/>
                      <w:sz w:val="24"/>
                      <w:szCs w:val="24"/>
                      <w:lang w:val="ru-RU"/>
                    </w:rPr>
                  </w:pPr>
                  <w:r w:rsidRPr="00A90D53">
                    <w:rPr>
                      <w:rFonts w:ascii="Times New Roman" w:hAnsi="Times New Roman"/>
                      <w:sz w:val="24"/>
                      <w:szCs w:val="24"/>
                      <w:lang w:val="ru-RU"/>
                    </w:rPr>
                    <w:t>4</w:t>
                  </w:r>
                </w:p>
              </w:tc>
              <w:tc>
                <w:tcPr>
                  <w:tcW w:w="3598" w:type="dxa"/>
                  <w:shd w:val="clear" w:color="auto" w:fill="auto"/>
                </w:tcPr>
                <w:p w:rsidR="00A90D53" w:rsidRPr="00A90D53" w:rsidRDefault="00A90D53" w:rsidP="00A90D53">
                  <w:pPr>
                    <w:widowControl w:val="0"/>
                    <w:spacing w:after="0" w:line="240" w:lineRule="auto"/>
                    <w:ind w:right="113"/>
                    <w:contextualSpacing/>
                    <w:rPr>
                      <w:rFonts w:ascii="Times New Roman" w:hAnsi="Times New Roman"/>
                      <w:sz w:val="24"/>
                      <w:szCs w:val="24"/>
                      <w:lang w:eastAsia="he-IL" w:bidi="he-IL"/>
                    </w:rPr>
                  </w:pPr>
                  <w:r w:rsidRPr="00A90D53">
                    <w:rPr>
                      <w:rFonts w:ascii="Times New Roman" w:hAnsi="Times New Roman"/>
                      <w:sz w:val="24"/>
                      <w:szCs w:val="24"/>
                      <w:lang w:bidi="he-IL"/>
                    </w:rPr>
                    <w:t xml:space="preserve">Однофазні  електронні  </w:t>
                  </w:r>
                  <w:proofErr w:type="spellStart"/>
                  <w:r w:rsidRPr="00A90D53">
                    <w:rPr>
                      <w:rFonts w:ascii="Times New Roman" w:hAnsi="Times New Roman"/>
                      <w:sz w:val="24"/>
                      <w:szCs w:val="24"/>
                      <w:lang w:bidi="he-IL"/>
                    </w:rPr>
                    <w:t>багатотарифні</w:t>
                  </w:r>
                  <w:proofErr w:type="spellEnd"/>
                  <w:r w:rsidRPr="00A90D53">
                    <w:rPr>
                      <w:rFonts w:ascii="Times New Roman" w:hAnsi="Times New Roman"/>
                      <w:sz w:val="24"/>
                      <w:szCs w:val="24"/>
                      <w:lang w:bidi="he-IL"/>
                    </w:rPr>
                    <w:t xml:space="preserve"> лічильники з модулем дистанційного зчитування типу «</w:t>
                  </w:r>
                  <w:proofErr w:type="spellStart"/>
                  <w:r w:rsidRPr="00A90D53">
                    <w:rPr>
                      <w:rFonts w:ascii="Times New Roman" w:hAnsi="Times New Roman"/>
                      <w:sz w:val="24"/>
                      <w:szCs w:val="24"/>
                      <w:lang w:bidi="he-IL"/>
                    </w:rPr>
                    <w:t>Смарт</w:t>
                  </w:r>
                  <w:proofErr w:type="spellEnd"/>
                  <w:r w:rsidRPr="00A90D53">
                    <w:rPr>
                      <w:rFonts w:ascii="Times New Roman" w:hAnsi="Times New Roman"/>
                      <w:sz w:val="24"/>
                      <w:szCs w:val="24"/>
                      <w:lang w:bidi="he-IL"/>
                    </w:rPr>
                    <w:t xml:space="preserve">» </w:t>
                  </w:r>
                </w:p>
              </w:tc>
              <w:tc>
                <w:tcPr>
                  <w:tcW w:w="679" w:type="dxa"/>
                  <w:shd w:val="clear" w:color="auto" w:fill="auto"/>
                  <w:vAlign w:val="center"/>
                </w:tcPr>
                <w:p w:rsidR="00A90D53" w:rsidRPr="00A90D53" w:rsidRDefault="00A90D53" w:rsidP="00117B16">
                  <w:pPr>
                    <w:widowControl w:val="0"/>
                    <w:spacing w:after="0" w:line="240" w:lineRule="auto"/>
                    <w:ind w:right="113"/>
                    <w:contextualSpacing/>
                    <w:jc w:val="center"/>
                    <w:rPr>
                      <w:rFonts w:ascii="Times New Roman" w:hAnsi="Times New Roman"/>
                      <w:sz w:val="24"/>
                      <w:szCs w:val="24"/>
                      <w:lang w:val="ru-RU"/>
                    </w:rPr>
                  </w:pPr>
                  <w:r w:rsidRPr="00A90D53">
                    <w:rPr>
                      <w:rFonts w:ascii="Times New Roman" w:hAnsi="Times New Roman"/>
                      <w:sz w:val="24"/>
                      <w:szCs w:val="24"/>
                      <w:lang w:val="ru-RU"/>
                    </w:rPr>
                    <w:t>шт.</w:t>
                  </w:r>
                </w:p>
              </w:tc>
              <w:tc>
                <w:tcPr>
                  <w:tcW w:w="1100" w:type="dxa"/>
                  <w:shd w:val="clear" w:color="auto" w:fill="auto"/>
                  <w:vAlign w:val="center"/>
                </w:tcPr>
                <w:p w:rsidR="00A90D53" w:rsidRPr="00A90D53" w:rsidRDefault="00A90D53" w:rsidP="009A7738">
                  <w:pPr>
                    <w:widowControl w:val="0"/>
                    <w:spacing w:after="0" w:line="240" w:lineRule="auto"/>
                    <w:ind w:right="113"/>
                    <w:contextualSpacing/>
                    <w:jc w:val="center"/>
                    <w:rPr>
                      <w:rFonts w:ascii="Times New Roman" w:hAnsi="Times New Roman"/>
                      <w:sz w:val="24"/>
                      <w:szCs w:val="24"/>
                      <w:lang w:val="ru-RU"/>
                    </w:rPr>
                  </w:pPr>
                  <w:r w:rsidRPr="00A90D53">
                    <w:rPr>
                      <w:rFonts w:ascii="Times New Roman" w:hAnsi="Times New Roman"/>
                      <w:sz w:val="24"/>
                      <w:szCs w:val="24"/>
                      <w:lang w:bidi="he-IL"/>
                    </w:rPr>
                    <w:t>2 804</w:t>
                  </w:r>
                </w:p>
              </w:tc>
            </w:tr>
            <w:tr w:rsidR="00A90D53" w:rsidRPr="00A90D53" w:rsidTr="00117B16">
              <w:tc>
                <w:tcPr>
                  <w:tcW w:w="0" w:type="auto"/>
                  <w:shd w:val="clear" w:color="auto" w:fill="auto"/>
                  <w:vAlign w:val="center"/>
                </w:tcPr>
                <w:p w:rsidR="00A90D53" w:rsidRPr="00A90D53" w:rsidRDefault="00A90D53" w:rsidP="00A90D53">
                  <w:pPr>
                    <w:widowControl w:val="0"/>
                    <w:spacing w:after="0" w:line="240" w:lineRule="auto"/>
                    <w:ind w:right="113"/>
                    <w:contextualSpacing/>
                    <w:jc w:val="center"/>
                    <w:rPr>
                      <w:rFonts w:ascii="Times New Roman" w:hAnsi="Times New Roman"/>
                      <w:sz w:val="24"/>
                      <w:szCs w:val="24"/>
                      <w:lang w:val="ru-RU"/>
                    </w:rPr>
                  </w:pPr>
                  <w:r w:rsidRPr="00A90D53">
                    <w:rPr>
                      <w:rFonts w:ascii="Times New Roman" w:hAnsi="Times New Roman"/>
                      <w:sz w:val="24"/>
                      <w:szCs w:val="24"/>
                      <w:lang w:val="ru-RU"/>
                    </w:rPr>
                    <w:t>5</w:t>
                  </w:r>
                </w:p>
              </w:tc>
              <w:tc>
                <w:tcPr>
                  <w:tcW w:w="3598" w:type="dxa"/>
                  <w:shd w:val="clear" w:color="auto" w:fill="auto"/>
                </w:tcPr>
                <w:p w:rsidR="00A90D53" w:rsidRPr="00A90D53" w:rsidRDefault="00A90D53" w:rsidP="00A90D53">
                  <w:pPr>
                    <w:widowControl w:val="0"/>
                    <w:spacing w:after="0" w:line="240" w:lineRule="auto"/>
                    <w:ind w:right="113"/>
                    <w:contextualSpacing/>
                    <w:rPr>
                      <w:rFonts w:ascii="Times New Roman" w:hAnsi="Times New Roman"/>
                      <w:sz w:val="24"/>
                      <w:szCs w:val="24"/>
                      <w:lang w:eastAsia="he-IL" w:bidi="he-IL"/>
                    </w:rPr>
                  </w:pPr>
                  <w:r w:rsidRPr="00A90D53">
                    <w:rPr>
                      <w:rFonts w:ascii="Times New Roman" w:hAnsi="Times New Roman"/>
                      <w:sz w:val="24"/>
                      <w:szCs w:val="24"/>
                      <w:lang w:bidi="he-IL"/>
                    </w:rPr>
                    <w:t xml:space="preserve">Трифазні електронні </w:t>
                  </w:r>
                  <w:proofErr w:type="spellStart"/>
                  <w:r w:rsidRPr="00A90D53">
                    <w:rPr>
                      <w:rFonts w:ascii="Times New Roman" w:hAnsi="Times New Roman"/>
                      <w:sz w:val="24"/>
                      <w:szCs w:val="24"/>
                      <w:lang w:bidi="he-IL"/>
                    </w:rPr>
                    <w:t>багатотарифні</w:t>
                  </w:r>
                  <w:proofErr w:type="spellEnd"/>
                  <w:r w:rsidRPr="00A90D53">
                    <w:rPr>
                      <w:rFonts w:ascii="Times New Roman" w:hAnsi="Times New Roman"/>
                      <w:sz w:val="24"/>
                      <w:szCs w:val="24"/>
                      <w:lang w:bidi="he-IL"/>
                    </w:rPr>
                    <w:t xml:space="preserve"> лічильники прямого включення з модулем дистанційного   зчитування типу «</w:t>
                  </w:r>
                  <w:proofErr w:type="spellStart"/>
                  <w:r w:rsidRPr="00A90D53">
                    <w:rPr>
                      <w:rFonts w:ascii="Times New Roman" w:hAnsi="Times New Roman"/>
                      <w:sz w:val="24"/>
                      <w:szCs w:val="24"/>
                      <w:lang w:bidi="he-IL"/>
                    </w:rPr>
                    <w:t>Смарт</w:t>
                  </w:r>
                  <w:proofErr w:type="spellEnd"/>
                  <w:r w:rsidRPr="00A90D53">
                    <w:rPr>
                      <w:rFonts w:ascii="Times New Roman" w:hAnsi="Times New Roman"/>
                      <w:sz w:val="24"/>
                      <w:szCs w:val="24"/>
                      <w:lang w:bidi="he-IL"/>
                    </w:rPr>
                    <w:t xml:space="preserve">» </w:t>
                  </w:r>
                </w:p>
              </w:tc>
              <w:tc>
                <w:tcPr>
                  <w:tcW w:w="679" w:type="dxa"/>
                  <w:shd w:val="clear" w:color="auto" w:fill="auto"/>
                  <w:vAlign w:val="center"/>
                </w:tcPr>
                <w:p w:rsidR="00A90D53" w:rsidRPr="00A90D53" w:rsidRDefault="00A90D53" w:rsidP="00117B16">
                  <w:pPr>
                    <w:widowControl w:val="0"/>
                    <w:spacing w:after="0" w:line="240" w:lineRule="auto"/>
                    <w:ind w:right="113"/>
                    <w:contextualSpacing/>
                    <w:jc w:val="center"/>
                    <w:rPr>
                      <w:rFonts w:ascii="Times New Roman" w:hAnsi="Times New Roman"/>
                      <w:sz w:val="24"/>
                      <w:szCs w:val="24"/>
                      <w:lang w:val="ru-RU"/>
                    </w:rPr>
                  </w:pPr>
                  <w:r w:rsidRPr="00A90D53">
                    <w:rPr>
                      <w:rFonts w:ascii="Times New Roman" w:hAnsi="Times New Roman"/>
                      <w:sz w:val="24"/>
                      <w:szCs w:val="24"/>
                      <w:lang w:val="ru-RU"/>
                    </w:rPr>
                    <w:t>шт.</w:t>
                  </w:r>
                </w:p>
              </w:tc>
              <w:tc>
                <w:tcPr>
                  <w:tcW w:w="1100" w:type="dxa"/>
                  <w:shd w:val="clear" w:color="auto" w:fill="auto"/>
                  <w:vAlign w:val="center"/>
                </w:tcPr>
                <w:p w:rsidR="00A90D53" w:rsidRPr="00A90D53" w:rsidRDefault="00A90D53" w:rsidP="00A90D53">
                  <w:pPr>
                    <w:widowControl w:val="0"/>
                    <w:spacing w:after="0" w:line="240" w:lineRule="auto"/>
                    <w:ind w:right="113"/>
                    <w:contextualSpacing/>
                    <w:jc w:val="center"/>
                    <w:rPr>
                      <w:rFonts w:ascii="Times New Roman" w:hAnsi="Times New Roman"/>
                      <w:sz w:val="24"/>
                      <w:szCs w:val="24"/>
                      <w:lang w:val="ru-RU"/>
                    </w:rPr>
                  </w:pPr>
                  <w:r w:rsidRPr="00A90D53">
                    <w:rPr>
                      <w:rFonts w:ascii="Times New Roman" w:hAnsi="Times New Roman"/>
                      <w:sz w:val="24"/>
                      <w:szCs w:val="24"/>
                      <w:lang w:bidi="he-IL"/>
                    </w:rPr>
                    <w:t xml:space="preserve">113 </w:t>
                  </w:r>
                </w:p>
              </w:tc>
            </w:tr>
            <w:tr w:rsidR="00A90D53" w:rsidRPr="00A90D53" w:rsidTr="00117B16">
              <w:tc>
                <w:tcPr>
                  <w:tcW w:w="0" w:type="auto"/>
                  <w:shd w:val="clear" w:color="auto" w:fill="auto"/>
                  <w:vAlign w:val="center"/>
                </w:tcPr>
                <w:p w:rsidR="00A90D53" w:rsidRPr="00A90D53" w:rsidRDefault="00A90D53" w:rsidP="00A90D53">
                  <w:pPr>
                    <w:widowControl w:val="0"/>
                    <w:spacing w:after="0" w:line="240" w:lineRule="auto"/>
                    <w:ind w:right="113"/>
                    <w:contextualSpacing/>
                    <w:jc w:val="center"/>
                    <w:rPr>
                      <w:rFonts w:ascii="Times New Roman" w:hAnsi="Times New Roman"/>
                      <w:sz w:val="24"/>
                      <w:szCs w:val="24"/>
                      <w:lang w:val="ru-RU"/>
                    </w:rPr>
                  </w:pPr>
                  <w:r w:rsidRPr="00A90D53">
                    <w:rPr>
                      <w:rFonts w:ascii="Times New Roman" w:hAnsi="Times New Roman"/>
                      <w:sz w:val="24"/>
                      <w:szCs w:val="24"/>
                      <w:lang w:val="ru-RU"/>
                    </w:rPr>
                    <w:t>6</w:t>
                  </w:r>
                </w:p>
              </w:tc>
              <w:tc>
                <w:tcPr>
                  <w:tcW w:w="3598" w:type="dxa"/>
                  <w:shd w:val="clear" w:color="auto" w:fill="auto"/>
                </w:tcPr>
                <w:p w:rsidR="00A90D53" w:rsidRPr="00A90D53" w:rsidRDefault="00A90D53" w:rsidP="00A90D53">
                  <w:pPr>
                    <w:widowControl w:val="0"/>
                    <w:spacing w:after="0" w:line="240" w:lineRule="auto"/>
                    <w:ind w:right="113"/>
                    <w:contextualSpacing/>
                    <w:rPr>
                      <w:rFonts w:ascii="Times New Roman" w:hAnsi="Times New Roman"/>
                      <w:sz w:val="24"/>
                      <w:szCs w:val="24"/>
                      <w:lang w:eastAsia="he-IL" w:bidi="he-IL"/>
                    </w:rPr>
                  </w:pPr>
                  <w:r w:rsidRPr="00A90D53">
                    <w:rPr>
                      <w:rFonts w:ascii="Times New Roman" w:hAnsi="Times New Roman"/>
                      <w:sz w:val="24"/>
                      <w:szCs w:val="24"/>
                      <w:lang w:bidi="he-IL"/>
                    </w:rPr>
                    <w:t xml:space="preserve">Трифазні  електронні </w:t>
                  </w:r>
                  <w:proofErr w:type="spellStart"/>
                  <w:r w:rsidRPr="00A90D53">
                    <w:rPr>
                      <w:rFonts w:ascii="Times New Roman" w:hAnsi="Times New Roman"/>
                      <w:sz w:val="24"/>
                      <w:szCs w:val="24"/>
                      <w:lang w:bidi="he-IL"/>
                    </w:rPr>
                    <w:t>багатотарифні</w:t>
                  </w:r>
                  <w:proofErr w:type="spellEnd"/>
                  <w:r w:rsidRPr="00A90D53">
                    <w:rPr>
                      <w:rFonts w:ascii="Times New Roman" w:hAnsi="Times New Roman"/>
                      <w:sz w:val="24"/>
                      <w:szCs w:val="24"/>
                      <w:lang w:bidi="he-IL"/>
                    </w:rPr>
                    <w:t xml:space="preserve"> лічильники трансформаторного включення з модулем дистанційного   зчитування  типу «</w:t>
                  </w:r>
                  <w:proofErr w:type="spellStart"/>
                  <w:r w:rsidRPr="00A90D53">
                    <w:rPr>
                      <w:rFonts w:ascii="Times New Roman" w:hAnsi="Times New Roman"/>
                      <w:sz w:val="24"/>
                      <w:szCs w:val="24"/>
                      <w:lang w:bidi="he-IL"/>
                    </w:rPr>
                    <w:t>Смарт</w:t>
                  </w:r>
                  <w:proofErr w:type="spellEnd"/>
                  <w:r w:rsidRPr="00A90D53">
                    <w:rPr>
                      <w:rFonts w:ascii="Times New Roman" w:hAnsi="Times New Roman"/>
                      <w:sz w:val="24"/>
                      <w:szCs w:val="24"/>
                      <w:lang w:bidi="he-IL"/>
                    </w:rPr>
                    <w:t xml:space="preserve">» </w:t>
                  </w:r>
                </w:p>
              </w:tc>
              <w:tc>
                <w:tcPr>
                  <w:tcW w:w="679" w:type="dxa"/>
                  <w:shd w:val="clear" w:color="auto" w:fill="auto"/>
                  <w:vAlign w:val="center"/>
                </w:tcPr>
                <w:p w:rsidR="00A90D53" w:rsidRPr="00A90D53" w:rsidRDefault="00A90D53" w:rsidP="00117B16">
                  <w:pPr>
                    <w:widowControl w:val="0"/>
                    <w:spacing w:after="0" w:line="240" w:lineRule="auto"/>
                    <w:ind w:right="113"/>
                    <w:contextualSpacing/>
                    <w:jc w:val="center"/>
                    <w:rPr>
                      <w:rFonts w:ascii="Times New Roman" w:hAnsi="Times New Roman"/>
                      <w:sz w:val="24"/>
                      <w:szCs w:val="24"/>
                      <w:lang w:val="ru-RU"/>
                    </w:rPr>
                  </w:pPr>
                  <w:r w:rsidRPr="00A90D53">
                    <w:rPr>
                      <w:rFonts w:ascii="Times New Roman" w:hAnsi="Times New Roman"/>
                      <w:sz w:val="24"/>
                      <w:szCs w:val="24"/>
                      <w:lang w:val="ru-RU"/>
                    </w:rPr>
                    <w:t>шт.</w:t>
                  </w:r>
                </w:p>
              </w:tc>
              <w:tc>
                <w:tcPr>
                  <w:tcW w:w="1100" w:type="dxa"/>
                  <w:shd w:val="clear" w:color="auto" w:fill="auto"/>
                  <w:vAlign w:val="center"/>
                </w:tcPr>
                <w:p w:rsidR="00A90D53" w:rsidRPr="00A90D53" w:rsidRDefault="00A90D53" w:rsidP="00705A3A">
                  <w:pPr>
                    <w:widowControl w:val="0"/>
                    <w:spacing w:after="0" w:line="240" w:lineRule="auto"/>
                    <w:ind w:right="113"/>
                    <w:contextualSpacing/>
                    <w:jc w:val="center"/>
                    <w:rPr>
                      <w:rFonts w:ascii="Times New Roman" w:hAnsi="Times New Roman"/>
                      <w:sz w:val="24"/>
                      <w:szCs w:val="24"/>
                      <w:lang w:val="ru-RU"/>
                    </w:rPr>
                  </w:pPr>
                  <w:r w:rsidRPr="00A90D53">
                    <w:rPr>
                      <w:rFonts w:ascii="Times New Roman" w:hAnsi="Times New Roman"/>
                      <w:sz w:val="24"/>
                      <w:szCs w:val="24"/>
                      <w:lang w:bidi="he-IL"/>
                    </w:rPr>
                    <w:t>23</w:t>
                  </w:r>
                </w:p>
              </w:tc>
            </w:tr>
          </w:tbl>
          <w:p w:rsidR="00B450DD" w:rsidRPr="00CE34BE" w:rsidRDefault="00B450DD" w:rsidP="009248AE">
            <w:pPr>
              <w:pStyle w:val="rvps2"/>
              <w:spacing w:before="0" w:beforeAutospacing="0" w:after="0" w:afterAutospacing="0"/>
              <w:jc w:val="both"/>
              <w:rPr>
                <w:color w:val="0000FF"/>
              </w:rPr>
            </w:pPr>
          </w:p>
        </w:tc>
      </w:tr>
      <w:tr w:rsidR="00715E42" w:rsidRPr="008435DF" w:rsidTr="00CE34BE">
        <w:trPr>
          <w:trHeight w:val="500"/>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4.4</w:t>
            </w:r>
          </w:p>
        </w:tc>
        <w:tc>
          <w:tcPr>
            <w:tcW w:w="3053" w:type="dxa"/>
            <w:shd w:val="clear" w:color="auto" w:fill="auto"/>
          </w:tcPr>
          <w:p w:rsidR="00715E42" w:rsidRPr="008435DF" w:rsidRDefault="00715E42" w:rsidP="008D7B56">
            <w:pPr>
              <w:widowControl w:val="0"/>
              <w:spacing w:beforeLines="50" w:before="120" w:afterLines="50" w:after="120" w:line="240" w:lineRule="auto"/>
              <w:ind w:left="-9"/>
              <w:contextualSpacing/>
              <w:rPr>
                <w:rFonts w:ascii="Times New Roman" w:hAnsi="Times New Roman"/>
                <w:sz w:val="24"/>
                <w:szCs w:val="24"/>
              </w:rPr>
            </w:pPr>
            <w:r w:rsidRPr="008435DF">
              <w:rPr>
                <w:rFonts w:ascii="Times New Roman" w:hAnsi="Times New Roman"/>
                <w:sz w:val="24"/>
                <w:szCs w:val="24"/>
              </w:rPr>
              <w:t xml:space="preserve">строк поставки товарів </w:t>
            </w:r>
          </w:p>
        </w:tc>
        <w:tc>
          <w:tcPr>
            <w:tcW w:w="6052" w:type="dxa"/>
            <w:shd w:val="clear" w:color="auto" w:fill="auto"/>
          </w:tcPr>
          <w:p w:rsidR="00715E42" w:rsidRPr="00ED16A3" w:rsidRDefault="00E448BC" w:rsidP="008D7B56">
            <w:pPr>
              <w:pStyle w:val="rvps2"/>
              <w:spacing w:before="0" w:beforeAutospacing="0" w:after="0" w:afterAutospacing="0"/>
              <w:jc w:val="both"/>
              <w:rPr>
                <w:color w:val="0000FF"/>
                <w:highlight w:val="yellow"/>
              </w:rPr>
            </w:pPr>
            <w:r>
              <w:rPr>
                <w:b/>
                <w:color w:val="0000FF"/>
              </w:rPr>
              <w:t>Червень, липень</w:t>
            </w:r>
            <w:r w:rsidR="00715E42" w:rsidRPr="00ED16A3">
              <w:rPr>
                <w:b/>
                <w:color w:val="0000FF"/>
              </w:rPr>
              <w:t xml:space="preserve"> 20</w:t>
            </w:r>
            <w:r w:rsidR="00E46693">
              <w:rPr>
                <w:b/>
                <w:color w:val="0000FF"/>
              </w:rPr>
              <w:t>20</w:t>
            </w:r>
            <w:r w:rsidR="00715E42" w:rsidRPr="00ED16A3">
              <w:rPr>
                <w:b/>
                <w:color w:val="0000FF"/>
              </w:rPr>
              <w:t xml:space="preserve"> р.</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Недискримінація учасників</w:t>
            </w:r>
          </w:p>
        </w:tc>
        <w:tc>
          <w:tcPr>
            <w:tcW w:w="6052" w:type="dxa"/>
            <w:shd w:val="clear" w:color="auto" w:fill="auto"/>
          </w:tcPr>
          <w:p w:rsidR="00715E42" w:rsidRPr="008435DF" w:rsidRDefault="00715E42" w:rsidP="008D7B56">
            <w:pPr>
              <w:widowControl w:val="0"/>
              <w:spacing w:beforeLines="50" w:before="120" w:afterLines="50" w:after="120" w:line="240" w:lineRule="auto"/>
              <w:ind w:left="34" w:hanging="21"/>
              <w:contextualSpacing/>
              <w:jc w:val="both"/>
              <w:rPr>
                <w:rFonts w:ascii="Times New Roman" w:hAnsi="Times New Roman"/>
                <w:sz w:val="24"/>
                <w:szCs w:val="24"/>
              </w:rPr>
            </w:pPr>
            <w:r w:rsidRPr="008435DF">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052" w:type="dxa"/>
            <w:shd w:val="clear" w:color="auto" w:fill="auto"/>
          </w:tcPr>
          <w:p w:rsidR="00715E42" w:rsidRPr="008435DF" w:rsidRDefault="00715E42" w:rsidP="008D7B56">
            <w:pPr>
              <w:widowControl w:val="0"/>
              <w:spacing w:beforeLines="50" w:before="120" w:afterLines="50" w:after="120" w:line="240" w:lineRule="auto"/>
              <w:ind w:left="34" w:hanging="23"/>
              <w:contextualSpacing/>
              <w:jc w:val="both"/>
              <w:rPr>
                <w:rFonts w:ascii="Times New Roman" w:hAnsi="Times New Roman"/>
                <w:sz w:val="24"/>
                <w:szCs w:val="24"/>
                <w:lang w:eastAsia="uk-UA"/>
              </w:rPr>
            </w:pPr>
            <w:r w:rsidRPr="008435DF">
              <w:rPr>
                <w:rFonts w:ascii="Times New Roman" w:hAnsi="Times New Roman"/>
                <w:sz w:val="24"/>
                <w:szCs w:val="24"/>
                <w:lang w:eastAsia="uk-UA"/>
              </w:rPr>
              <w:t>Валютою тендерної пропозиції є національна валюта України – гривня.</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60" w:before="144" w:afterLines="60" w:after="144"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3053" w:type="dxa"/>
            <w:shd w:val="clear" w:color="auto" w:fill="auto"/>
            <w:vAlign w:val="center"/>
          </w:tcPr>
          <w:p w:rsidR="00715E42" w:rsidRPr="008435DF" w:rsidRDefault="00715E42" w:rsidP="008D7B56">
            <w:pPr>
              <w:widowControl w:val="0"/>
              <w:spacing w:beforeLines="60" w:before="144" w:afterLines="60" w:after="144" w:line="240" w:lineRule="auto"/>
              <w:contextualSpacing/>
              <w:rPr>
                <w:rFonts w:ascii="Times New Roman" w:hAnsi="Times New Roman"/>
                <w:sz w:val="24"/>
                <w:szCs w:val="24"/>
                <w:lang w:eastAsia="uk-UA"/>
              </w:rPr>
            </w:pPr>
            <w:proofErr w:type="spellStart"/>
            <w:r w:rsidRPr="008435DF">
              <w:rPr>
                <w:rFonts w:ascii="Times New Roman" w:hAnsi="Times New Roman"/>
                <w:sz w:val="24"/>
                <w:szCs w:val="24"/>
                <w:lang w:eastAsia="uk-UA"/>
              </w:rPr>
              <w:t>Інформація  про</w:t>
            </w:r>
            <w:proofErr w:type="spellEnd"/>
            <w:r w:rsidRPr="008435DF">
              <w:rPr>
                <w:rFonts w:ascii="Times New Roman" w:hAnsi="Times New Roman"/>
                <w:sz w:val="24"/>
                <w:szCs w:val="24"/>
                <w:lang w:eastAsia="uk-UA"/>
              </w:rPr>
              <w:t xml:space="preserve">  мову (мови),  якою  (якими) </w:t>
            </w:r>
            <w:proofErr w:type="spellStart"/>
            <w:r w:rsidRPr="008435DF">
              <w:rPr>
                <w:rFonts w:ascii="Times New Roman" w:hAnsi="Times New Roman"/>
                <w:sz w:val="24"/>
                <w:szCs w:val="24"/>
                <w:lang w:eastAsia="uk-UA"/>
              </w:rPr>
              <w:t>повинно  бути  </w:t>
            </w:r>
            <w:proofErr w:type="spellEnd"/>
            <w:r w:rsidRPr="008435DF">
              <w:rPr>
                <w:rFonts w:ascii="Times New Roman" w:hAnsi="Times New Roman"/>
                <w:sz w:val="24"/>
                <w:szCs w:val="24"/>
                <w:lang w:eastAsia="uk-UA"/>
              </w:rPr>
              <w:t>складено тендерні пропозиції</w:t>
            </w:r>
          </w:p>
        </w:tc>
        <w:tc>
          <w:tcPr>
            <w:tcW w:w="6052" w:type="dxa"/>
            <w:shd w:val="clear" w:color="auto" w:fill="auto"/>
          </w:tcPr>
          <w:p w:rsidR="00FF79F3" w:rsidRPr="00FF79F3" w:rsidRDefault="00FF79F3" w:rsidP="00FF79F3">
            <w:pPr>
              <w:rPr>
                <w:rStyle w:val="rvts0"/>
                <w:color w:val="000000"/>
                <w:sz w:val="24"/>
                <w:szCs w:val="24"/>
              </w:rPr>
            </w:pPr>
            <w:r w:rsidRPr="00FF79F3">
              <w:rPr>
                <w:rStyle w:val="rvts0"/>
                <w:rFonts w:ascii="Times New Roman" w:hAnsi="Times New Roman"/>
                <w:color w:val="000000"/>
                <w:sz w:val="24"/>
                <w:szCs w:val="24"/>
              </w:rPr>
              <w:t xml:space="preserve">Під час проведення процедур закупівель всі документи, що готуються Учасниками - резидентами України, викладаються українською мовою. Не перекладаються з російської на українську мову наступні документи: первинні документи, </w:t>
            </w:r>
            <w:proofErr w:type="spellStart"/>
            <w:r w:rsidRPr="00FF79F3">
              <w:rPr>
                <w:rStyle w:val="rvts0"/>
                <w:rFonts w:ascii="Times New Roman" w:hAnsi="Times New Roman"/>
                <w:color w:val="000000"/>
                <w:sz w:val="24"/>
                <w:szCs w:val="24"/>
              </w:rPr>
              <w:t>документи</w:t>
            </w:r>
            <w:proofErr w:type="spellEnd"/>
            <w:r w:rsidRPr="00FF79F3">
              <w:rPr>
                <w:rStyle w:val="rvts0"/>
                <w:rFonts w:ascii="Times New Roman" w:hAnsi="Times New Roman"/>
                <w:color w:val="000000"/>
                <w:sz w:val="24"/>
                <w:szCs w:val="24"/>
              </w:rPr>
              <w:t xml:space="preserve"> на бланках типових і спеціалізованих форм, а також ті,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 </w:t>
            </w:r>
            <w:r w:rsidRPr="00A6181E">
              <w:rPr>
                <w:rStyle w:val="rvts0"/>
                <w:rFonts w:ascii="Times New Roman" w:hAnsi="Times New Roman"/>
                <w:color w:val="000000"/>
                <w:sz w:val="24"/>
                <w:szCs w:val="24"/>
              </w:rPr>
              <w:t>Допускається надання без перекладу оригіналів технічн</w:t>
            </w:r>
            <w:r w:rsidR="00C8025F">
              <w:rPr>
                <w:rStyle w:val="rvts0"/>
                <w:rFonts w:ascii="Times New Roman" w:hAnsi="Times New Roman"/>
                <w:color w:val="000000"/>
                <w:sz w:val="24"/>
                <w:szCs w:val="24"/>
              </w:rPr>
              <w:t>и</w:t>
            </w:r>
            <w:r w:rsidRPr="00A6181E">
              <w:rPr>
                <w:rStyle w:val="rvts0"/>
                <w:rFonts w:ascii="Times New Roman" w:hAnsi="Times New Roman"/>
                <w:color w:val="000000"/>
                <w:sz w:val="24"/>
                <w:szCs w:val="24"/>
              </w:rPr>
              <w:t>х документів, сертифікатів, протоколів, документів про акредитацію викладених російською або англійською мовою.</w:t>
            </w:r>
            <w:r w:rsidRPr="00FF79F3">
              <w:rPr>
                <w:rStyle w:val="rvts0"/>
                <w:rFonts w:ascii="Times New Roman" w:hAnsi="Times New Roman"/>
                <w:color w:val="000000"/>
                <w:sz w:val="24"/>
                <w:szCs w:val="24"/>
              </w:rPr>
              <w:t xml:space="preserve"> </w:t>
            </w:r>
          </w:p>
          <w:p w:rsidR="00715E42" w:rsidRPr="00FF79F3" w:rsidRDefault="00FF79F3" w:rsidP="00FF79F3">
            <w:pPr>
              <w:rPr>
                <w:rStyle w:val="rvts0"/>
                <w:rFonts w:ascii="Times New Roman" w:hAnsi="Times New Roman"/>
                <w:color w:val="000000"/>
                <w:sz w:val="24"/>
                <w:szCs w:val="24"/>
              </w:rPr>
            </w:pPr>
            <w:r w:rsidRPr="00FF79F3">
              <w:rPr>
                <w:rStyle w:val="rvts0"/>
                <w:rFonts w:ascii="Times New Roman" w:hAnsi="Times New Roman"/>
                <w:color w:val="000000"/>
                <w:sz w:val="24"/>
                <w:szCs w:val="24"/>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або російською мовами. У разі </w:t>
            </w:r>
            <w:r w:rsidRPr="00FF79F3">
              <w:rPr>
                <w:rStyle w:val="rvts0"/>
                <w:rFonts w:ascii="Times New Roman" w:hAnsi="Times New Roman"/>
                <w:color w:val="000000"/>
                <w:sz w:val="24"/>
                <w:szCs w:val="24"/>
              </w:rPr>
              <w:lastRenderedPageBreak/>
              <w:t>розбіжностей з текстом оригіналу перевага надається україномовному або російськомовному тексту.</w:t>
            </w:r>
          </w:p>
        </w:tc>
      </w:tr>
      <w:tr w:rsidR="00715E42" w:rsidRPr="008435DF" w:rsidTr="00EE6CCC">
        <w:trPr>
          <w:trHeight w:val="245"/>
          <w:jc w:val="center"/>
        </w:trPr>
        <w:tc>
          <w:tcPr>
            <w:tcW w:w="10558" w:type="dxa"/>
            <w:gridSpan w:val="3"/>
            <w:shd w:val="clear" w:color="auto" w:fill="auto"/>
            <w:vAlign w:val="center"/>
          </w:tcPr>
          <w:p w:rsidR="00D410C3" w:rsidRPr="00D410C3" w:rsidRDefault="00715E42" w:rsidP="008D7B56">
            <w:pPr>
              <w:widowControl w:val="0"/>
              <w:spacing w:beforeLines="60" w:before="144" w:afterLines="60" w:after="144" w:line="240" w:lineRule="auto"/>
              <w:contextualSpacing/>
              <w:jc w:val="center"/>
              <w:rPr>
                <w:rFonts w:ascii="Times New Roman" w:hAnsi="Times New Roman"/>
                <w:color w:val="000000"/>
                <w:sz w:val="24"/>
                <w:szCs w:val="24"/>
                <w:lang w:val="ru-RU" w:eastAsia="uk-UA"/>
              </w:rPr>
            </w:pPr>
            <w:r w:rsidRPr="00B7238A">
              <w:rPr>
                <w:rFonts w:ascii="Times New Roman" w:hAnsi="Times New Roman"/>
                <w:sz w:val="24"/>
                <w:szCs w:val="24"/>
              </w:rPr>
              <w:lastRenderedPageBreak/>
              <w:t>Порядок унесення змін та надання роз’яснень до тендерної документації</w:t>
            </w:r>
          </w:p>
        </w:tc>
      </w:tr>
      <w:tr w:rsidR="00715E42" w:rsidRPr="008435DF" w:rsidTr="00BC00F5">
        <w:trPr>
          <w:trHeight w:val="245"/>
          <w:jc w:val="center"/>
        </w:trPr>
        <w:tc>
          <w:tcPr>
            <w:tcW w:w="1453" w:type="dxa"/>
            <w:shd w:val="clear" w:color="auto" w:fill="auto"/>
          </w:tcPr>
          <w:p w:rsidR="00715E42" w:rsidRPr="00BC00F5" w:rsidRDefault="00BC00F5" w:rsidP="008D7B56">
            <w:pPr>
              <w:widowControl w:val="0"/>
              <w:spacing w:beforeLines="60" w:before="144" w:afterLines="60" w:after="144"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1</w:t>
            </w:r>
          </w:p>
        </w:tc>
        <w:tc>
          <w:tcPr>
            <w:tcW w:w="3053" w:type="dxa"/>
            <w:shd w:val="clear" w:color="auto" w:fill="auto"/>
          </w:tcPr>
          <w:p w:rsidR="00715E42" w:rsidRPr="008435DF" w:rsidRDefault="00715E42" w:rsidP="008D7B56">
            <w:pPr>
              <w:widowControl w:val="0"/>
              <w:spacing w:beforeLines="60" w:before="144" w:afterLines="60" w:after="144"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Процедура надання роз’яснень щодо тендерної документації </w:t>
            </w:r>
          </w:p>
        </w:tc>
        <w:tc>
          <w:tcPr>
            <w:tcW w:w="6052" w:type="dxa"/>
            <w:shd w:val="clear" w:color="auto" w:fill="auto"/>
          </w:tcPr>
          <w:p w:rsidR="00715E42" w:rsidRPr="008435DF" w:rsidRDefault="00715E42" w:rsidP="008D7B56">
            <w:pPr>
              <w:pStyle w:val="a7"/>
              <w:widowControl w:val="0"/>
              <w:spacing w:beforeLines="60" w:before="144" w:afterLines="60" w:after="144"/>
              <w:contextualSpacing/>
              <w:jc w:val="both"/>
              <w:rPr>
                <w:rFonts w:ascii="Times New Roman" w:hAnsi="Times New Roman"/>
                <w:sz w:val="24"/>
                <w:szCs w:val="24"/>
              </w:rPr>
            </w:pPr>
            <w:r w:rsidRPr="008435DF">
              <w:rPr>
                <w:rFonts w:ascii="Times New Roman" w:hAnsi="Times New Roman"/>
                <w:sz w:val="24"/>
                <w:szCs w:val="24"/>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w:t>
            </w:r>
            <w:proofErr w:type="spellStart"/>
            <w:r w:rsidRPr="008435DF">
              <w:rPr>
                <w:rFonts w:ascii="Times New Roman" w:hAnsi="Times New Roman"/>
                <w:sz w:val="24"/>
                <w:szCs w:val="24"/>
              </w:rPr>
              <w:t>веб-порталі</w:t>
            </w:r>
            <w:proofErr w:type="spellEnd"/>
            <w:r w:rsidRPr="008435DF">
              <w:rPr>
                <w:rFonts w:ascii="Times New Roman" w:hAnsi="Times New Roman"/>
                <w:sz w:val="24"/>
                <w:szCs w:val="24"/>
              </w:rPr>
              <w:t xml:space="preserve"> Уповноваженого органу відповідно до статті 10 Закону;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715E42" w:rsidRPr="008435DF" w:rsidTr="00BC00F5">
        <w:trPr>
          <w:trHeight w:val="245"/>
          <w:jc w:val="center"/>
        </w:trPr>
        <w:tc>
          <w:tcPr>
            <w:tcW w:w="1453" w:type="dxa"/>
            <w:shd w:val="clear" w:color="auto" w:fill="auto"/>
          </w:tcPr>
          <w:p w:rsidR="00715E42" w:rsidRPr="00BC00F5" w:rsidRDefault="00BC00F5" w:rsidP="008D7B56">
            <w:pPr>
              <w:widowControl w:val="0"/>
              <w:spacing w:beforeLines="60" w:before="144" w:afterLines="60" w:after="144"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2</w:t>
            </w:r>
          </w:p>
        </w:tc>
        <w:tc>
          <w:tcPr>
            <w:tcW w:w="3053" w:type="dxa"/>
            <w:shd w:val="clear" w:color="auto" w:fill="auto"/>
          </w:tcPr>
          <w:p w:rsidR="00715E42" w:rsidRPr="008435DF" w:rsidRDefault="00715E42" w:rsidP="008D7B56">
            <w:pPr>
              <w:widowControl w:val="0"/>
              <w:spacing w:beforeLines="60" w:before="144" w:afterLines="60" w:after="144"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до тендерної документації</w:t>
            </w:r>
          </w:p>
        </w:tc>
        <w:tc>
          <w:tcPr>
            <w:tcW w:w="6052" w:type="dxa"/>
            <w:shd w:val="clear" w:color="auto" w:fill="auto"/>
          </w:tcPr>
          <w:p w:rsidR="00715E42" w:rsidRPr="008435DF" w:rsidRDefault="00715E42" w:rsidP="008D7B56">
            <w:pPr>
              <w:pStyle w:val="a7"/>
              <w:widowControl w:val="0"/>
              <w:spacing w:beforeLines="60" w:before="144" w:afterLines="60" w:after="144"/>
              <w:contextualSpacing/>
              <w:jc w:val="both"/>
              <w:rPr>
                <w:rFonts w:ascii="Times New Roman" w:hAnsi="Times New Roman"/>
                <w:sz w:val="24"/>
                <w:szCs w:val="24"/>
              </w:rPr>
            </w:pPr>
            <w:r w:rsidRPr="008435DF">
              <w:rPr>
                <w:rFonts w:ascii="Times New Roman" w:hAnsi="Times New Roman"/>
                <w:sz w:val="24"/>
                <w:szCs w:val="24"/>
              </w:rPr>
              <w:t xml:space="preserve">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                                     зазначена інформація оприлюднюється замовником відповідно до </w:t>
            </w:r>
            <w:proofErr w:type="spellStart"/>
            <w:r w:rsidRPr="008435DF">
              <w:rPr>
                <w:rFonts w:ascii="Times New Roman" w:hAnsi="Times New Roman"/>
                <w:sz w:val="24"/>
                <w:szCs w:val="24"/>
              </w:rPr>
              <w:t>ст</w:t>
            </w:r>
            <w:proofErr w:type="spellEnd"/>
            <w:r w:rsidRPr="008435DF">
              <w:rPr>
                <w:rFonts w:ascii="Times New Roman" w:hAnsi="Times New Roman"/>
                <w:sz w:val="24"/>
                <w:szCs w:val="24"/>
              </w:rPr>
              <w:t>атті 10 Закону</w:t>
            </w:r>
          </w:p>
        </w:tc>
      </w:tr>
      <w:tr w:rsidR="00715E42" w:rsidRPr="008435DF" w:rsidTr="00EE6CCC">
        <w:trPr>
          <w:trHeight w:val="245"/>
          <w:jc w:val="center"/>
        </w:trPr>
        <w:tc>
          <w:tcPr>
            <w:tcW w:w="10558" w:type="dxa"/>
            <w:gridSpan w:val="3"/>
            <w:shd w:val="clear" w:color="auto" w:fill="auto"/>
            <w:vAlign w:val="center"/>
          </w:tcPr>
          <w:p w:rsidR="00715E42" w:rsidRPr="00B7238A" w:rsidRDefault="00715E42" w:rsidP="008D7B56">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B7238A">
              <w:rPr>
                <w:rFonts w:ascii="Times New Roman" w:hAnsi="Times New Roman"/>
                <w:sz w:val="24"/>
                <w:szCs w:val="24"/>
                <w:bdr w:val="none" w:sz="0" w:space="0" w:color="auto" w:frame="1"/>
                <w:lang w:eastAsia="uk-UA"/>
              </w:rPr>
              <w:t>Інструкція з підготовки тендерної пропозиції</w:t>
            </w:r>
            <w:r w:rsidRPr="00B7238A">
              <w:rPr>
                <w:rFonts w:ascii="Times New Roman" w:hAnsi="Times New Roman"/>
                <w:color w:val="000000"/>
                <w:sz w:val="24"/>
                <w:szCs w:val="24"/>
                <w:lang w:eastAsia="uk-UA"/>
              </w:rPr>
              <w:t xml:space="preserve"> </w:t>
            </w:r>
          </w:p>
        </w:tc>
      </w:tr>
      <w:tr w:rsidR="00715E42" w:rsidRPr="008435DF" w:rsidTr="00BC00F5">
        <w:trPr>
          <w:trHeight w:val="245"/>
          <w:jc w:val="center"/>
        </w:trPr>
        <w:tc>
          <w:tcPr>
            <w:tcW w:w="1453" w:type="dxa"/>
            <w:shd w:val="clear" w:color="auto" w:fill="auto"/>
          </w:tcPr>
          <w:p w:rsidR="00715E42" w:rsidRPr="001A2489" w:rsidRDefault="001A2489" w:rsidP="008D7B56">
            <w:pPr>
              <w:widowControl w:val="0"/>
              <w:spacing w:beforeLines="40" w:before="96" w:afterLines="40" w:after="96" w:line="240" w:lineRule="auto"/>
              <w:contextualSpacing/>
              <w:jc w:val="both"/>
              <w:rPr>
                <w:rFonts w:ascii="Times New Roman" w:hAnsi="Times New Roman"/>
                <w:sz w:val="24"/>
                <w:szCs w:val="24"/>
                <w:lang w:val="ru-RU" w:eastAsia="uk-UA"/>
              </w:rPr>
            </w:pPr>
            <w:r>
              <w:rPr>
                <w:rFonts w:ascii="Times New Roman" w:hAnsi="Times New Roman"/>
                <w:sz w:val="24"/>
                <w:szCs w:val="24"/>
                <w:lang w:val="ru-RU" w:eastAsia="uk-UA"/>
              </w:rPr>
              <w:t>1</w:t>
            </w:r>
          </w:p>
        </w:tc>
        <w:tc>
          <w:tcPr>
            <w:tcW w:w="3053"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Зміст і спосіб подання тендерної пропозиції</w:t>
            </w:r>
          </w:p>
        </w:tc>
        <w:tc>
          <w:tcPr>
            <w:tcW w:w="6052" w:type="dxa"/>
            <w:shd w:val="clear" w:color="auto" w:fill="auto"/>
          </w:tcPr>
          <w:p w:rsidR="00715E42" w:rsidRDefault="00715E42" w:rsidP="008D7B56">
            <w:pPr>
              <w:widowControl w:val="0"/>
              <w:spacing w:beforeLines="40" w:before="96" w:afterLines="40" w:after="96" w:line="240" w:lineRule="auto"/>
              <w:ind w:left="34" w:hanging="21"/>
              <w:contextualSpacing/>
              <w:jc w:val="both"/>
              <w:rPr>
                <w:rFonts w:ascii="Times New Roman" w:hAnsi="Times New Roman"/>
                <w:sz w:val="24"/>
                <w:szCs w:val="24"/>
              </w:rPr>
            </w:pPr>
            <w:r>
              <w:rPr>
                <w:rFonts w:ascii="Times New Roman" w:hAnsi="Times New Roman"/>
                <w:sz w:val="24"/>
                <w:szCs w:val="24"/>
              </w:rPr>
              <w:t>Т</w:t>
            </w:r>
            <w:r w:rsidRPr="00B7238A">
              <w:rPr>
                <w:rFonts w:ascii="Times New Roman" w:hAnsi="Times New Roman"/>
                <w:sz w:val="24"/>
                <w:szCs w:val="24"/>
              </w:rPr>
              <w:t xml:space="preserve">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w:t>
            </w:r>
            <w:r>
              <w:rPr>
                <w:rFonts w:ascii="Times New Roman" w:hAnsi="Times New Roman"/>
                <w:sz w:val="24"/>
                <w:szCs w:val="24"/>
              </w:rPr>
              <w:t>і</w:t>
            </w:r>
            <w:r w:rsidRPr="00B7238A">
              <w:rPr>
                <w:rFonts w:ascii="Times New Roman" w:hAnsi="Times New Roman"/>
                <w:sz w:val="24"/>
                <w:szCs w:val="24"/>
              </w:rPr>
              <w:t>з:</w:t>
            </w:r>
          </w:p>
          <w:p w:rsidR="00F878EB" w:rsidRPr="00A435F7" w:rsidRDefault="00F878EB" w:rsidP="00F878EB">
            <w:pPr>
              <w:widowControl w:val="0"/>
              <w:spacing w:beforeLines="40" w:before="96" w:afterLines="40" w:after="96" w:line="240" w:lineRule="auto"/>
              <w:ind w:left="34" w:firstLine="45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Pr="00F878EB">
              <w:rPr>
                <w:rFonts w:ascii="Times New Roman" w:hAnsi="Times New Roman"/>
                <w:color w:val="000000" w:themeColor="text1"/>
                <w:sz w:val="24"/>
                <w:szCs w:val="24"/>
              </w:rPr>
              <w:t>очаткової цінової пропозиції;</w:t>
            </w:r>
          </w:p>
          <w:p w:rsidR="00715E42" w:rsidRPr="00962B4B" w:rsidRDefault="00715E42" w:rsidP="008D7B56">
            <w:pPr>
              <w:widowControl w:val="0"/>
              <w:spacing w:beforeLines="40" w:before="96" w:afterLines="40" w:after="96" w:line="240" w:lineRule="auto"/>
              <w:ind w:left="34" w:firstLine="425"/>
              <w:contextualSpacing/>
              <w:jc w:val="both"/>
              <w:rPr>
                <w:rFonts w:ascii="Times New Roman" w:hAnsi="Times New Roman"/>
                <w:color w:val="000000"/>
                <w:sz w:val="24"/>
                <w:szCs w:val="24"/>
              </w:rPr>
            </w:pPr>
            <w:r w:rsidRPr="00B7238A">
              <w:rPr>
                <w:rFonts w:ascii="Times New Roman" w:hAnsi="Times New Roman"/>
                <w:sz w:val="24"/>
                <w:szCs w:val="24"/>
              </w:rPr>
              <w:t xml:space="preserve">інформацією та документами, що підтверджують </w:t>
            </w:r>
            <w:r w:rsidRPr="00962B4B">
              <w:rPr>
                <w:rFonts w:ascii="Times New Roman" w:hAnsi="Times New Roman"/>
                <w:color w:val="000000"/>
                <w:sz w:val="24"/>
                <w:szCs w:val="24"/>
              </w:rPr>
              <w:t>відповідність учасника кваліфікаційним критеріям (Додаток №1</w:t>
            </w:r>
            <w:r w:rsidRPr="00962B4B">
              <w:rPr>
                <w:color w:val="000000"/>
                <w:sz w:val="24"/>
                <w:szCs w:val="24"/>
              </w:rPr>
              <w:t xml:space="preserve"> </w:t>
            </w:r>
            <w:r w:rsidRPr="00962B4B">
              <w:rPr>
                <w:rFonts w:ascii="Times New Roman" w:hAnsi="Times New Roman"/>
                <w:color w:val="000000"/>
                <w:sz w:val="24"/>
                <w:szCs w:val="24"/>
              </w:rPr>
              <w:t xml:space="preserve">до цієї тендерної документації); </w:t>
            </w:r>
          </w:p>
          <w:p w:rsidR="00715E42" w:rsidRPr="00962B4B" w:rsidRDefault="00715E42" w:rsidP="008D7B56">
            <w:pPr>
              <w:widowControl w:val="0"/>
              <w:spacing w:beforeLines="40" w:before="96" w:afterLines="40" w:after="96" w:line="240" w:lineRule="auto"/>
              <w:ind w:left="34" w:firstLine="425"/>
              <w:contextualSpacing/>
              <w:jc w:val="both"/>
              <w:rPr>
                <w:rFonts w:ascii="Times New Roman" w:hAnsi="Times New Roman"/>
                <w:color w:val="000000"/>
                <w:sz w:val="24"/>
                <w:szCs w:val="24"/>
              </w:rPr>
            </w:pPr>
            <w:r w:rsidRPr="00962B4B">
              <w:rPr>
                <w:rFonts w:ascii="Times New Roman" w:hAnsi="Times New Roman"/>
                <w:color w:val="000000"/>
                <w:sz w:val="24"/>
                <w:szCs w:val="24"/>
              </w:rPr>
              <w:lastRenderedPageBreak/>
              <w:t>інформацією щодо відповідності учасника вимогам, визначеним у статті 17 Закону (Додаток №1 до цієї тендерної документації);</w:t>
            </w:r>
          </w:p>
          <w:p w:rsidR="00715E42" w:rsidRPr="00962B4B" w:rsidRDefault="00715E42" w:rsidP="008D7B56">
            <w:pPr>
              <w:widowControl w:val="0"/>
              <w:spacing w:beforeLines="40" w:before="96" w:afterLines="40" w:after="96" w:line="240" w:lineRule="auto"/>
              <w:ind w:left="34" w:firstLine="425"/>
              <w:contextualSpacing/>
              <w:jc w:val="both"/>
              <w:rPr>
                <w:rStyle w:val="rvts0"/>
                <w:rFonts w:ascii="Times New Roman" w:hAnsi="Times New Roman"/>
                <w:color w:val="000000"/>
                <w:sz w:val="24"/>
                <w:szCs w:val="24"/>
              </w:rPr>
            </w:pPr>
            <w:r w:rsidRPr="00962B4B">
              <w:rPr>
                <w:rStyle w:val="rvts0"/>
                <w:rFonts w:ascii="Times New Roman" w:hAnsi="Times New Roman"/>
                <w:color w:val="000000"/>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закупівлі)(Додаток №2</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 xml:space="preserve">); </w:t>
            </w:r>
          </w:p>
          <w:p w:rsidR="00715E42" w:rsidRPr="00962B4B" w:rsidRDefault="00715E42" w:rsidP="008D7B56">
            <w:pPr>
              <w:widowControl w:val="0"/>
              <w:spacing w:beforeLines="40" w:before="96" w:afterLines="40" w:after="96" w:line="240" w:lineRule="auto"/>
              <w:ind w:left="34" w:firstLine="425"/>
              <w:contextualSpacing/>
              <w:jc w:val="both"/>
              <w:rPr>
                <w:rStyle w:val="rvts0"/>
                <w:rFonts w:ascii="Times New Roman" w:hAnsi="Times New Roman"/>
                <w:color w:val="000000"/>
                <w:sz w:val="24"/>
                <w:szCs w:val="24"/>
              </w:rPr>
            </w:pPr>
            <w:r w:rsidRPr="00962B4B">
              <w:rPr>
                <w:rStyle w:val="rvts0"/>
                <w:rFonts w:ascii="Times New Roman" w:hAnsi="Times New Roman"/>
                <w:color w:val="000000"/>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№1</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w:t>
            </w:r>
          </w:p>
          <w:p w:rsidR="00715E42" w:rsidRPr="00B7238A" w:rsidRDefault="00715E42" w:rsidP="008D7B56">
            <w:pPr>
              <w:widowControl w:val="0"/>
              <w:spacing w:beforeLines="40" w:before="96" w:afterLines="40" w:after="96" w:line="240" w:lineRule="auto"/>
              <w:ind w:left="34" w:firstLine="425"/>
              <w:contextualSpacing/>
              <w:jc w:val="both"/>
              <w:rPr>
                <w:rStyle w:val="rvts0"/>
                <w:rFonts w:ascii="Times New Roman" w:hAnsi="Times New Roman"/>
                <w:sz w:val="24"/>
                <w:szCs w:val="24"/>
              </w:rPr>
            </w:pPr>
            <w:r w:rsidRPr="00962B4B">
              <w:rPr>
                <w:rStyle w:val="rvts0"/>
                <w:rFonts w:ascii="Times New Roman" w:hAnsi="Times New Roman"/>
                <w:color w:val="000000"/>
                <w:sz w:val="24"/>
                <w:szCs w:val="24"/>
              </w:rPr>
              <w:t>документом, що підтверджує надання учасником забезпечення тендерної</w:t>
            </w:r>
            <w:r w:rsidRPr="00B7238A">
              <w:rPr>
                <w:rStyle w:val="rvts0"/>
                <w:rFonts w:ascii="Times New Roman" w:hAnsi="Times New Roman"/>
                <w:sz w:val="24"/>
                <w:szCs w:val="24"/>
              </w:rPr>
              <w:t xml:space="preserve"> пропозиції (якщо таке забезпечення передбачено оголошенням про проведення процедури закупівлі)</w:t>
            </w:r>
            <w:r>
              <w:rPr>
                <w:rStyle w:val="rvts0"/>
                <w:rFonts w:ascii="Times New Roman" w:hAnsi="Times New Roman"/>
                <w:sz w:val="24"/>
                <w:szCs w:val="24"/>
              </w:rPr>
              <w:t xml:space="preserve"> (Додаток </w:t>
            </w:r>
            <w:r w:rsidRPr="00962B4B">
              <w:rPr>
                <w:rStyle w:val="rvts0"/>
                <w:rFonts w:ascii="Times New Roman" w:hAnsi="Times New Roman"/>
                <w:color w:val="000000"/>
                <w:sz w:val="24"/>
                <w:szCs w:val="24"/>
              </w:rPr>
              <w:t>№1</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w:t>
            </w:r>
          </w:p>
          <w:p w:rsidR="00715E42" w:rsidRPr="00B7238A" w:rsidRDefault="00715E42" w:rsidP="008D7B56">
            <w:pPr>
              <w:widowControl w:val="0"/>
              <w:spacing w:beforeLines="40" w:before="96" w:afterLines="40" w:after="96" w:line="240" w:lineRule="auto"/>
              <w:ind w:left="34"/>
              <w:contextualSpacing/>
              <w:jc w:val="both"/>
              <w:rPr>
                <w:rFonts w:ascii="Times New Roman" w:hAnsi="Times New Roman"/>
                <w:sz w:val="24"/>
                <w:szCs w:val="24"/>
              </w:rPr>
            </w:pPr>
            <w:r w:rsidRPr="00B7238A">
              <w:rPr>
                <w:rFonts w:ascii="Times New Roman" w:hAnsi="Times New Roman"/>
                <w:sz w:val="24"/>
                <w:szCs w:val="24"/>
              </w:rPr>
              <w:t>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rsidR="00715E42" w:rsidRPr="008435DF" w:rsidRDefault="00715E42" w:rsidP="008D7B56">
            <w:pPr>
              <w:pStyle w:val="af"/>
              <w:numPr>
                <w:ilvl w:val="0"/>
                <w:numId w:val="1"/>
              </w:numPr>
              <w:spacing w:before="0" w:after="0"/>
              <w:ind w:left="296" w:firstLine="25"/>
              <w:rPr>
                <w:szCs w:val="24"/>
                <w:lang w:eastAsia="uk-UA"/>
              </w:rPr>
            </w:pPr>
            <w:r w:rsidRPr="00B7238A">
              <w:rPr>
                <w:szCs w:val="24"/>
              </w:rPr>
              <w:t xml:space="preserve">повноваження </w:t>
            </w:r>
            <w:r w:rsidRPr="00B7238A">
              <w:rPr>
                <w:rStyle w:val="rvts0"/>
                <w:szCs w:val="24"/>
              </w:rPr>
              <w:t>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Pr>
                <w:rStyle w:val="rvts0"/>
                <w:szCs w:val="24"/>
              </w:rPr>
              <w:t>.</w:t>
            </w:r>
            <w:r w:rsidRPr="00B7238A">
              <w:rPr>
                <w:rStyle w:val="rvts0"/>
                <w:szCs w:val="24"/>
              </w:rPr>
              <w:t xml:space="preserve"> </w:t>
            </w:r>
            <w:r>
              <w:rPr>
                <w:szCs w:val="24"/>
              </w:rPr>
              <w:t>К</w:t>
            </w:r>
            <w:r w:rsidRPr="00B7238A">
              <w:rPr>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715E42" w:rsidRPr="008435DF" w:rsidTr="00BC00F5">
        <w:trPr>
          <w:trHeight w:val="299"/>
          <w:jc w:val="center"/>
        </w:trPr>
        <w:tc>
          <w:tcPr>
            <w:tcW w:w="1453" w:type="dxa"/>
            <w:shd w:val="clear" w:color="auto" w:fill="auto"/>
          </w:tcPr>
          <w:p w:rsidR="00715E42" w:rsidRPr="008435DF" w:rsidRDefault="00715E42" w:rsidP="008D7B56">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2</w:t>
            </w:r>
          </w:p>
        </w:tc>
        <w:tc>
          <w:tcPr>
            <w:tcW w:w="3053"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Забезпечення тендерної пропозиції</w:t>
            </w:r>
          </w:p>
        </w:tc>
        <w:tc>
          <w:tcPr>
            <w:tcW w:w="6052" w:type="dxa"/>
            <w:shd w:val="clear" w:color="auto" w:fill="auto"/>
          </w:tcPr>
          <w:p w:rsidR="00715E42" w:rsidRPr="008435DF" w:rsidRDefault="00715E42" w:rsidP="00056CA4">
            <w:pPr>
              <w:pStyle w:val="rvps2"/>
              <w:spacing w:before="0" w:beforeAutospacing="0" w:after="0" w:afterAutospacing="0"/>
              <w:rPr>
                <w:b/>
              </w:rPr>
            </w:pPr>
            <w:r w:rsidRPr="008435DF">
              <w:t>Учасник надає Замовнику гарантії виконання своїх зобов’язань у зв’язку з поданням тендерної пропозиції у вигляді</w:t>
            </w:r>
            <w:r w:rsidRPr="008435DF">
              <w:rPr>
                <w:b/>
              </w:rPr>
              <w:t xml:space="preserve"> безвідкличної електронної банківської гарантії на суму: </w:t>
            </w:r>
            <w:r w:rsidR="0023046F">
              <w:rPr>
                <w:b/>
                <w:color w:val="0000FF"/>
              </w:rPr>
              <w:t>430 291</w:t>
            </w:r>
            <w:r w:rsidR="0023046F" w:rsidRPr="005C7B82">
              <w:rPr>
                <w:b/>
                <w:color w:val="0000FF"/>
              </w:rPr>
              <w:t>,</w:t>
            </w:r>
            <w:r w:rsidR="0023046F">
              <w:rPr>
                <w:b/>
                <w:color w:val="0000FF"/>
              </w:rPr>
              <w:t>00</w:t>
            </w:r>
            <w:r w:rsidR="0023046F" w:rsidRPr="005C7B82">
              <w:rPr>
                <w:b/>
                <w:color w:val="0000FF"/>
              </w:rPr>
              <w:t xml:space="preserve"> грн.  (</w:t>
            </w:r>
            <w:r w:rsidR="0023046F">
              <w:rPr>
                <w:b/>
                <w:color w:val="0000FF"/>
              </w:rPr>
              <w:t>Чотириста тридцять тисяч двісті дев’яносто одна</w:t>
            </w:r>
            <w:r w:rsidR="0023046F" w:rsidRPr="005C7B82">
              <w:rPr>
                <w:b/>
                <w:color w:val="0000FF"/>
              </w:rPr>
              <w:t xml:space="preserve"> грн. </w:t>
            </w:r>
            <w:r w:rsidR="0023046F">
              <w:rPr>
                <w:b/>
                <w:color w:val="0000FF"/>
              </w:rPr>
              <w:t>00</w:t>
            </w:r>
            <w:r w:rsidR="0023046F" w:rsidRPr="005C7B82">
              <w:rPr>
                <w:b/>
                <w:color w:val="0000FF"/>
              </w:rPr>
              <w:t xml:space="preserve"> коп.)</w:t>
            </w:r>
            <w:bookmarkStart w:id="0" w:name="_GoBack"/>
            <w:bookmarkEnd w:id="0"/>
            <w:r w:rsidR="00CE34BE" w:rsidRPr="004E42EB">
              <w:rPr>
                <w:b/>
              </w:rPr>
              <w:t>,</w:t>
            </w:r>
            <w:r w:rsidR="00CE34BE" w:rsidRPr="007C31BF">
              <w:rPr>
                <w:b/>
              </w:rPr>
              <w:t xml:space="preserve"> </w:t>
            </w:r>
            <w:r w:rsidRPr="008435DF">
              <w:t>яка надається одночасно з поданням тендерної пропозиції.</w:t>
            </w:r>
          </w:p>
          <w:p w:rsidR="00715E42" w:rsidRPr="008435DF" w:rsidRDefault="00715E42" w:rsidP="008D7B56">
            <w:pPr>
              <w:pStyle w:val="af6"/>
              <w:spacing w:before="0" w:beforeAutospacing="0" w:after="0" w:afterAutospacing="0"/>
              <w:jc w:val="both"/>
            </w:pPr>
            <w:r w:rsidRPr="008435DF">
              <w:t xml:space="preserve"> Строк дії забезпечення тендерної пропозиції відповідає строку дії</w:t>
            </w:r>
            <w:r w:rsidRPr="008435DF">
              <w:rPr>
                <w:bCs/>
              </w:rPr>
              <w:t xml:space="preserve"> тендерної пропозиції </w:t>
            </w:r>
            <w:r w:rsidRPr="008435DF">
              <w:t>та становить 90 днів з дати розкриття тендерних пропозицій.</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3053" w:type="dxa"/>
            <w:shd w:val="clear" w:color="auto" w:fill="auto"/>
          </w:tcPr>
          <w:p w:rsidR="00715E42" w:rsidRPr="008435DF" w:rsidRDefault="00715E42" w:rsidP="008D7B56">
            <w:pPr>
              <w:pStyle w:val="a7"/>
              <w:widowControl w:val="0"/>
              <w:spacing w:beforeLines="30" w:before="72" w:afterLines="30" w:after="72"/>
              <w:contextualSpacing/>
              <w:rPr>
                <w:rFonts w:ascii="Times New Roman" w:hAnsi="Times New Roman"/>
                <w:sz w:val="24"/>
                <w:szCs w:val="24"/>
                <w:lang w:eastAsia="uk-UA"/>
              </w:rPr>
            </w:pPr>
            <w:r w:rsidRPr="008435DF">
              <w:rPr>
                <w:rFonts w:ascii="Times New Roman" w:hAnsi="Times New Roman"/>
                <w:sz w:val="24"/>
                <w:szCs w:val="24"/>
                <w:lang w:eastAsia="uk-UA"/>
              </w:rPr>
              <w:t>Умови повернення чи неповернення забезпечення тендерної пропозиції</w:t>
            </w:r>
          </w:p>
        </w:tc>
        <w:tc>
          <w:tcPr>
            <w:tcW w:w="6052" w:type="dxa"/>
            <w:shd w:val="clear" w:color="auto" w:fill="auto"/>
          </w:tcPr>
          <w:p w:rsidR="00715E42" w:rsidRPr="008435DF" w:rsidRDefault="00715E42" w:rsidP="008D7B56">
            <w:pPr>
              <w:widowControl w:val="0"/>
              <w:spacing w:beforeLines="30" w:before="72" w:afterLines="30" w:after="72" w:line="240" w:lineRule="auto"/>
              <w:ind w:left="34"/>
              <w:contextualSpacing/>
              <w:jc w:val="both"/>
              <w:rPr>
                <w:rFonts w:ascii="Times New Roman" w:hAnsi="Times New Roman"/>
                <w:b/>
                <w:sz w:val="24"/>
                <w:szCs w:val="24"/>
                <w:lang w:eastAsia="uk-UA"/>
              </w:rPr>
            </w:pPr>
            <w:bookmarkStart w:id="1" w:name="n445"/>
            <w:bookmarkEnd w:id="1"/>
            <w:r w:rsidRPr="008435DF">
              <w:rPr>
                <w:rFonts w:ascii="Times New Roman" w:hAnsi="Times New Roman"/>
                <w:b/>
                <w:sz w:val="24"/>
                <w:szCs w:val="24"/>
                <w:lang w:eastAsia="uk-UA"/>
              </w:rPr>
              <w:t>Забезпечення тендерної пропозиції повертається учаснику  банківських днів з дня настання підстави для повернення забезпечення тендерної пропозиції в разі:</w:t>
            </w:r>
          </w:p>
          <w:p w:rsidR="00715E42" w:rsidRPr="008435DF" w:rsidRDefault="00715E42" w:rsidP="008D7B56">
            <w:pPr>
              <w:widowControl w:val="0"/>
              <w:spacing w:beforeLines="30" w:before="72" w:afterLines="30" w:after="72" w:line="240" w:lineRule="auto"/>
              <w:ind w:left="34" w:firstLine="425"/>
              <w:contextualSpacing/>
              <w:jc w:val="both"/>
              <w:rPr>
                <w:rFonts w:ascii="Times New Roman" w:hAnsi="Times New Roman"/>
                <w:sz w:val="24"/>
                <w:szCs w:val="24"/>
                <w:lang w:eastAsia="uk-UA"/>
              </w:rPr>
            </w:pPr>
            <w:bookmarkStart w:id="2" w:name="n446"/>
            <w:bookmarkEnd w:id="2"/>
            <w:r w:rsidRPr="008435DF">
              <w:rPr>
                <w:rFonts w:ascii="Times New Roman" w:hAnsi="Times New Roman"/>
                <w:sz w:val="24"/>
                <w:szCs w:val="24"/>
                <w:lang w:eastAsia="uk-UA"/>
              </w:rPr>
              <w:t>закінчення строку дії забезпечення тендерної пропозиції, зазначеного в тендерній документації;</w:t>
            </w:r>
          </w:p>
          <w:p w:rsidR="00715E42" w:rsidRPr="008435DF" w:rsidRDefault="00715E42" w:rsidP="008D7B56">
            <w:pPr>
              <w:widowControl w:val="0"/>
              <w:spacing w:beforeLines="30" w:before="72" w:afterLines="30" w:after="72" w:line="240" w:lineRule="auto"/>
              <w:ind w:left="34" w:firstLine="425"/>
              <w:contextualSpacing/>
              <w:jc w:val="both"/>
              <w:rPr>
                <w:rFonts w:ascii="Times New Roman" w:hAnsi="Times New Roman"/>
                <w:sz w:val="24"/>
                <w:szCs w:val="24"/>
                <w:lang w:eastAsia="uk-UA"/>
              </w:rPr>
            </w:pPr>
            <w:bookmarkStart w:id="3" w:name="n447"/>
            <w:bookmarkEnd w:id="3"/>
            <w:r w:rsidRPr="008435DF">
              <w:rPr>
                <w:rFonts w:ascii="Times New Roman" w:hAnsi="Times New Roman"/>
                <w:sz w:val="24"/>
                <w:szCs w:val="24"/>
                <w:lang w:eastAsia="uk-UA"/>
              </w:rPr>
              <w:t>укладення договору про закупівлю з учасником, який став переможцем тендеру;</w:t>
            </w:r>
          </w:p>
          <w:p w:rsidR="00715E42" w:rsidRPr="008435DF" w:rsidRDefault="00715E42" w:rsidP="008D7B56">
            <w:pPr>
              <w:widowControl w:val="0"/>
              <w:spacing w:beforeLines="30" w:before="72" w:afterLines="30" w:after="72" w:line="240" w:lineRule="auto"/>
              <w:ind w:left="34" w:firstLine="425"/>
              <w:contextualSpacing/>
              <w:jc w:val="both"/>
              <w:rPr>
                <w:rFonts w:ascii="Times New Roman" w:hAnsi="Times New Roman"/>
                <w:sz w:val="24"/>
                <w:szCs w:val="24"/>
                <w:lang w:eastAsia="uk-UA"/>
              </w:rPr>
            </w:pPr>
            <w:bookmarkStart w:id="4" w:name="n448"/>
            <w:bookmarkEnd w:id="4"/>
            <w:r w:rsidRPr="008435DF">
              <w:rPr>
                <w:rFonts w:ascii="Times New Roman" w:hAnsi="Times New Roman"/>
                <w:sz w:val="24"/>
                <w:szCs w:val="24"/>
                <w:lang w:eastAsia="uk-UA"/>
              </w:rPr>
              <w:t>відкликання тендерної пропозиції до закінчення строку її подання;</w:t>
            </w:r>
          </w:p>
          <w:p w:rsidR="00715E42" w:rsidRPr="008435DF" w:rsidRDefault="00715E42" w:rsidP="008D7B56">
            <w:pPr>
              <w:widowControl w:val="0"/>
              <w:spacing w:beforeLines="30" w:before="72" w:afterLines="30" w:after="72" w:line="240" w:lineRule="auto"/>
              <w:ind w:left="34" w:firstLine="425"/>
              <w:contextualSpacing/>
              <w:jc w:val="both"/>
              <w:rPr>
                <w:rFonts w:ascii="Times New Roman" w:hAnsi="Times New Roman"/>
                <w:sz w:val="24"/>
                <w:szCs w:val="24"/>
                <w:lang w:eastAsia="uk-UA"/>
              </w:rPr>
            </w:pPr>
            <w:bookmarkStart w:id="5" w:name="n449"/>
            <w:bookmarkEnd w:id="5"/>
            <w:r w:rsidRPr="008435DF">
              <w:rPr>
                <w:rFonts w:ascii="Times New Roman" w:hAnsi="Times New Roman"/>
                <w:sz w:val="24"/>
                <w:szCs w:val="24"/>
                <w:lang w:eastAsia="uk-UA"/>
              </w:rPr>
              <w:t>завершення процедури закупівлі в разі не</w:t>
            </w:r>
            <w:r w:rsidR="00213813">
              <w:rPr>
                <w:rFonts w:ascii="Times New Roman" w:hAnsi="Times New Roman"/>
                <w:sz w:val="24"/>
                <w:szCs w:val="24"/>
                <w:lang w:eastAsia="uk-UA"/>
              </w:rPr>
              <w:t xml:space="preserve"> </w:t>
            </w:r>
            <w:r w:rsidRPr="008435DF">
              <w:rPr>
                <w:rFonts w:ascii="Times New Roman" w:hAnsi="Times New Roman"/>
                <w:sz w:val="24"/>
                <w:szCs w:val="24"/>
                <w:lang w:eastAsia="uk-UA"/>
              </w:rPr>
              <w:t xml:space="preserve">укладення договору про закупівлю із жодним з </w:t>
            </w:r>
            <w:r w:rsidRPr="008435DF">
              <w:rPr>
                <w:rFonts w:ascii="Times New Roman" w:hAnsi="Times New Roman"/>
                <w:sz w:val="24"/>
                <w:szCs w:val="24"/>
                <w:lang w:eastAsia="uk-UA"/>
              </w:rPr>
              <w:lastRenderedPageBreak/>
              <w:t>учасників, які подали тендерні пропозиції.</w:t>
            </w:r>
          </w:p>
          <w:p w:rsidR="00715E42" w:rsidRPr="008435DF" w:rsidRDefault="00715E42" w:rsidP="008D7B56">
            <w:pPr>
              <w:widowControl w:val="0"/>
              <w:spacing w:beforeLines="30" w:before="72" w:afterLines="30" w:after="72" w:line="240" w:lineRule="auto"/>
              <w:ind w:left="34"/>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Забезпечення тендерної пропозиції не повертається в разі:</w:t>
            </w:r>
          </w:p>
          <w:p w:rsidR="00715E42" w:rsidRPr="008435DF" w:rsidRDefault="00715E42" w:rsidP="008D7B56">
            <w:pPr>
              <w:widowControl w:val="0"/>
              <w:spacing w:beforeLines="30" w:before="72" w:afterLines="30" w:after="72" w:line="240" w:lineRule="auto"/>
              <w:ind w:left="34" w:firstLine="425"/>
              <w:contextualSpacing/>
              <w:jc w:val="both"/>
              <w:rPr>
                <w:rFonts w:ascii="Times New Roman" w:hAnsi="Times New Roman"/>
                <w:sz w:val="24"/>
                <w:szCs w:val="24"/>
                <w:lang w:eastAsia="uk-UA"/>
              </w:rPr>
            </w:pPr>
            <w:bookmarkStart w:id="6" w:name="n441"/>
            <w:bookmarkEnd w:id="6"/>
            <w:r w:rsidRPr="008435DF">
              <w:rPr>
                <w:rFonts w:ascii="Times New Roman" w:hAnsi="Times New Roman"/>
                <w:sz w:val="24"/>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715E42" w:rsidRPr="008435DF" w:rsidRDefault="00715E42" w:rsidP="008D7B56">
            <w:pPr>
              <w:widowControl w:val="0"/>
              <w:spacing w:beforeLines="30" w:before="72" w:afterLines="30" w:after="72" w:line="240" w:lineRule="auto"/>
              <w:ind w:left="34" w:firstLine="425"/>
              <w:contextualSpacing/>
              <w:jc w:val="both"/>
              <w:rPr>
                <w:rFonts w:ascii="Times New Roman" w:hAnsi="Times New Roman"/>
                <w:sz w:val="24"/>
                <w:szCs w:val="24"/>
                <w:lang w:eastAsia="uk-UA"/>
              </w:rPr>
            </w:pPr>
            <w:bookmarkStart w:id="7" w:name="n442"/>
            <w:bookmarkEnd w:id="7"/>
            <w:r w:rsidRPr="008435DF">
              <w:rPr>
                <w:rFonts w:ascii="Times New Roman" w:hAnsi="Times New Roman"/>
                <w:sz w:val="24"/>
                <w:szCs w:val="24"/>
                <w:lang w:eastAsia="uk-UA"/>
              </w:rPr>
              <w:t>не</w:t>
            </w:r>
            <w:r w:rsidR="00213813">
              <w:rPr>
                <w:rFonts w:ascii="Times New Roman" w:hAnsi="Times New Roman"/>
                <w:sz w:val="24"/>
                <w:szCs w:val="24"/>
                <w:lang w:eastAsia="uk-UA"/>
              </w:rPr>
              <w:t xml:space="preserve"> </w:t>
            </w:r>
            <w:r w:rsidRPr="008435DF">
              <w:rPr>
                <w:rFonts w:ascii="Times New Roman" w:hAnsi="Times New Roman"/>
                <w:sz w:val="24"/>
                <w:szCs w:val="24"/>
                <w:lang w:eastAsia="uk-UA"/>
              </w:rPr>
              <w:t>підписання учасником, який став переможцем процедури торгів, договору про закупівлю;</w:t>
            </w:r>
          </w:p>
          <w:p w:rsidR="00715E42" w:rsidRPr="008435DF" w:rsidRDefault="00715E42" w:rsidP="008D7B56">
            <w:pPr>
              <w:widowControl w:val="0"/>
              <w:spacing w:beforeLines="30" w:before="72" w:afterLines="30" w:after="72" w:line="240" w:lineRule="auto"/>
              <w:ind w:left="34" w:firstLine="425"/>
              <w:contextualSpacing/>
              <w:jc w:val="both"/>
              <w:rPr>
                <w:rFonts w:ascii="Times New Roman" w:hAnsi="Times New Roman"/>
                <w:sz w:val="24"/>
                <w:szCs w:val="24"/>
                <w:lang w:eastAsia="uk-UA"/>
              </w:rPr>
            </w:pPr>
            <w:bookmarkStart w:id="8" w:name="n443"/>
            <w:bookmarkEnd w:id="8"/>
            <w:r w:rsidRPr="008435DF">
              <w:rPr>
                <w:rFonts w:ascii="Times New Roman" w:hAnsi="Times New Roman"/>
                <w:sz w:val="24"/>
                <w:szCs w:val="24"/>
                <w:lang w:eastAsia="uk-UA"/>
              </w:rPr>
              <w:t xml:space="preserve">ненадання переможцем у строк, визначений в </w:t>
            </w:r>
            <w:hyperlink r:id="rId8" w:anchor="n308" w:history="1">
              <w:r w:rsidRPr="008435DF">
                <w:rPr>
                  <w:rFonts w:ascii="Times New Roman" w:hAnsi="Times New Roman"/>
                  <w:sz w:val="24"/>
                  <w:szCs w:val="24"/>
                  <w:lang w:eastAsia="uk-UA"/>
                </w:rPr>
                <w:t>абзаці другому</w:t>
              </w:r>
            </w:hyperlink>
            <w:r w:rsidRPr="008435DF">
              <w:rPr>
                <w:rFonts w:ascii="Times New Roman" w:hAnsi="Times New Roman"/>
                <w:sz w:val="24"/>
                <w:szCs w:val="24"/>
                <w:lang w:eastAsia="uk-UA"/>
              </w:rPr>
              <w:t xml:space="preserve"> частини третьої статті 17 Закону, документів, що підтверджують відсутність підстав, передбачених статтею 17 Закону;</w:t>
            </w:r>
          </w:p>
          <w:p w:rsidR="00715E42" w:rsidRPr="008435DF" w:rsidRDefault="00715E42" w:rsidP="008D7B56">
            <w:pPr>
              <w:pStyle w:val="rvps2"/>
              <w:widowControl w:val="0"/>
              <w:shd w:val="clear" w:color="auto" w:fill="FFFFFF"/>
              <w:spacing w:beforeLines="30" w:before="72" w:beforeAutospacing="0" w:afterLines="30" w:after="72" w:afterAutospacing="0"/>
              <w:ind w:left="34" w:firstLine="425"/>
              <w:contextualSpacing/>
              <w:jc w:val="both"/>
              <w:textAlignment w:val="baseline"/>
            </w:pPr>
            <w:bookmarkStart w:id="9" w:name="n444"/>
            <w:bookmarkEnd w:id="9"/>
            <w:r w:rsidRPr="008435DF">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715E42" w:rsidRPr="008435DF" w:rsidRDefault="00715E42" w:rsidP="008D7B56">
            <w:pPr>
              <w:pStyle w:val="rvps2"/>
              <w:widowControl w:val="0"/>
              <w:shd w:val="clear" w:color="auto" w:fill="FFFFFF"/>
              <w:spacing w:beforeLines="30" w:before="72" w:beforeAutospacing="0" w:afterLines="30" w:after="72" w:afterAutospacing="0"/>
              <w:ind w:left="34" w:firstLine="425"/>
              <w:contextualSpacing/>
              <w:jc w:val="both"/>
              <w:textAlignment w:val="baseline"/>
            </w:pPr>
            <w:r w:rsidRPr="008435DF">
              <w:t>Кошти, що надійшли як забезпечення тендерної пропозиції торгів  (у разі якщо вони не повертаються учаснику), підлягають перераху</w:t>
            </w:r>
            <w:r>
              <w:t>ванню на рахунок підприємства (</w:t>
            </w:r>
            <w:r w:rsidRPr="008435DF">
              <w:t>АТ «ВІННИЦЯОБЛЕНЕРГО»).</w:t>
            </w:r>
          </w:p>
        </w:tc>
      </w:tr>
      <w:tr w:rsidR="00715E42" w:rsidRPr="008435DF" w:rsidTr="00BC00F5">
        <w:trPr>
          <w:trHeight w:val="1400"/>
          <w:jc w:val="center"/>
        </w:trPr>
        <w:tc>
          <w:tcPr>
            <w:tcW w:w="1453" w:type="dxa"/>
            <w:shd w:val="clear" w:color="auto" w:fill="auto"/>
          </w:tcPr>
          <w:p w:rsidR="00715E42" w:rsidRPr="008435DF" w:rsidRDefault="00715E42" w:rsidP="008D7B56">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4</w:t>
            </w:r>
          </w:p>
        </w:tc>
        <w:tc>
          <w:tcPr>
            <w:tcW w:w="3053" w:type="dxa"/>
            <w:shd w:val="clear" w:color="auto" w:fill="auto"/>
          </w:tcPr>
          <w:p w:rsidR="00715E42" w:rsidRPr="008435DF" w:rsidRDefault="00715E42" w:rsidP="008D7B56">
            <w:pPr>
              <w:pStyle w:val="a7"/>
              <w:widowControl w:val="0"/>
              <w:spacing w:beforeLines="30" w:before="72" w:afterLines="30" w:after="72"/>
              <w:contextualSpacing/>
              <w:rPr>
                <w:rFonts w:ascii="Times New Roman" w:hAnsi="Times New Roman"/>
                <w:sz w:val="24"/>
                <w:szCs w:val="24"/>
                <w:lang w:eastAsia="uk-UA"/>
              </w:rPr>
            </w:pPr>
            <w:r w:rsidRPr="008435DF">
              <w:rPr>
                <w:rFonts w:ascii="Times New Roman" w:hAnsi="Times New Roman"/>
                <w:sz w:val="24"/>
                <w:szCs w:val="24"/>
                <w:lang w:eastAsia="uk-UA"/>
              </w:rPr>
              <w:t>Строк, протягом якого тендерні пропозиції є дійсними</w:t>
            </w:r>
          </w:p>
        </w:tc>
        <w:tc>
          <w:tcPr>
            <w:tcW w:w="6052" w:type="dxa"/>
            <w:shd w:val="clear" w:color="auto" w:fill="auto"/>
          </w:tcPr>
          <w:p w:rsidR="00715E42" w:rsidRPr="008435DF" w:rsidRDefault="00715E42" w:rsidP="008D7B56">
            <w:pPr>
              <w:widowControl w:val="0"/>
              <w:spacing w:beforeLines="20" w:before="48" w:afterLines="20" w:after="48"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Тендерні пропозиції вважаються дійсними протягом 90 днів.  До закінчення цього строку замовник має право вимагати від учасників продовження строку дії тендерних пропозицій;</w:t>
            </w:r>
          </w:p>
          <w:p w:rsidR="00715E42" w:rsidRPr="008435DF" w:rsidRDefault="00715E42" w:rsidP="008D7B56">
            <w:pPr>
              <w:widowControl w:val="0"/>
              <w:spacing w:beforeLines="20" w:before="48" w:after="0" w:line="240" w:lineRule="auto"/>
              <w:ind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учасник має право:</w:t>
            </w:r>
          </w:p>
          <w:p w:rsidR="00715E42" w:rsidRPr="008435DF" w:rsidRDefault="00715E42" w:rsidP="008D7B56">
            <w:pPr>
              <w:widowControl w:val="0"/>
              <w:spacing w:beforeLines="20" w:before="48" w:after="0" w:line="240" w:lineRule="auto"/>
              <w:ind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715E42" w:rsidRPr="008435DF" w:rsidRDefault="00715E42" w:rsidP="008D7B56">
            <w:pPr>
              <w:widowControl w:val="0"/>
              <w:spacing w:beforeLines="20" w:before="48" w:after="0" w:line="240" w:lineRule="auto"/>
              <w:ind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0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eastAsia="Times New Roman" w:hAnsi="Times New Roman"/>
                <w:sz w:val="24"/>
                <w:szCs w:val="24"/>
              </w:rPr>
              <w:t>Кваліфікаційні критерії до учасників та вимоги, установлені статтею 17 Закону</w:t>
            </w:r>
          </w:p>
        </w:tc>
        <w:tc>
          <w:tcPr>
            <w:tcW w:w="6052" w:type="dxa"/>
            <w:shd w:val="clear" w:color="auto" w:fill="auto"/>
          </w:tcPr>
          <w:p w:rsidR="00715E42" w:rsidRPr="008435DF" w:rsidRDefault="00715E42" w:rsidP="008D7B56">
            <w:pPr>
              <w:widowControl w:val="0"/>
              <w:spacing w:beforeLines="20" w:before="48" w:after="0" w:line="240" w:lineRule="auto"/>
              <w:contextualSpacing/>
              <w:jc w:val="both"/>
              <w:rPr>
                <w:rFonts w:ascii="Times New Roman" w:hAnsi="Times New Roman"/>
                <w:sz w:val="24"/>
                <w:szCs w:val="24"/>
              </w:rPr>
            </w:pPr>
            <w:r w:rsidRPr="008435DF">
              <w:rPr>
                <w:rFonts w:ascii="Times New Roman" w:hAnsi="Times New Roman"/>
                <w:sz w:val="24"/>
                <w:szCs w:val="24"/>
              </w:rPr>
              <w:t>Для участі в процедурі закупівлі Замовник установлює декілька кваліфікаційних критеріїв, а саме:</w:t>
            </w:r>
          </w:p>
          <w:p w:rsidR="00715E42" w:rsidRPr="008435DF" w:rsidRDefault="00715E42" w:rsidP="008D7B56">
            <w:pPr>
              <w:widowControl w:val="0"/>
              <w:spacing w:beforeLines="20" w:before="48" w:after="0" w:line="240" w:lineRule="auto"/>
              <w:contextualSpacing/>
              <w:jc w:val="both"/>
              <w:rPr>
                <w:rFonts w:ascii="Times New Roman" w:hAnsi="Times New Roman"/>
                <w:sz w:val="24"/>
                <w:szCs w:val="24"/>
              </w:rPr>
            </w:pPr>
            <w:r w:rsidRPr="008435DF">
              <w:rPr>
                <w:rFonts w:ascii="Times New Roman" w:hAnsi="Times New Roman"/>
                <w:sz w:val="24"/>
                <w:szCs w:val="24"/>
              </w:rPr>
              <w:t>-  наявність обладнання та матеріально-технічної бази;</w:t>
            </w:r>
          </w:p>
          <w:p w:rsidR="00715E42" w:rsidRPr="008435DF" w:rsidRDefault="00715E42" w:rsidP="008D7B56">
            <w:pPr>
              <w:widowControl w:val="0"/>
              <w:spacing w:beforeLines="20" w:before="48" w:after="0" w:line="240" w:lineRule="auto"/>
              <w:contextualSpacing/>
              <w:jc w:val="both"/>
              <w:rPr>
                <w:rFonts w:ascii="Times New Roman" w:hAnsi="Times New Roman"/>
                <w:sz w:val="24"/>
                <w:szCs w:val="24"/>
              </w:rPr>
            </w:pPr>
            <w:r w:rsidRPr="008435DF">
              <w:rPr>
                <w:rFonts w:ascii="Times New Roman" w:hAnsi="Times New Roman"/>
                <w:sz w:val="24"/>
                <w:szCs w:val="24"/>
              </w:rPr>
              <w:t>- наявність працівників відповідної кваліфікації, які мають необхідні знання та досвід;</w:t>
            </w:r>
          </w:p>
          <w:p w:rsidR="00715E42" w:rsidRPr="008435DF" w:rsidRDefault="00715E42" w:rsidP="008D7B56">
            <w:pPr>
              <w:widowControl w:val="0"/>
              <w:spacing w:beforeLines="20" w:before="48" w:after="0" w:line="240" w:lineRule="auto"/>
              <w:contextualSpacing/>
              <w:jc w:val="both"/>
              <w:rPr>
                <w:rFonts w:ascii="Times New Roman" w:hAnsi="Times New Roman"/>
                <w:sz w:val="24"/>
                <w:szCs w:val="24"/>
              </w:rPr>
            </w:pPr>
            <w:r w:rsidRPr="008435DF">
              <w:rPr>
                <w:rFonts w:ascii="Times New Roman" w:hAnsi="Times New Roman"/>
                <w:sz w:val="24"/>
                <w:szCs w:val="24"/>
              </w:rPr>
              <w:t>- наявність документально підтвердженого досвіду виконання аналогічного договору.</w:t>
            </w:r>
          </w:p>
          <w:p w:rsidR="00715E42" w:rsidRPr="008435DF" w:rsidRDefault="00715E42" w:rsidP="008D7B56">
            <w:pPr>
              <w:widowControl w:val="0"/>
              <w:spacing w:beforeLines="20" w:before="48" w:after="0" w:line="240" w:lineRule="auto"/>
              <w:contextualSpacing/>
              <w:jc w:val="both"/>
              <w:rPr>
                <w:rFonts w:ascii="Times New Roman" w:hAnsi="Times New Roman"/>
                <w:sz w:val="24"/>
                <w:szCs w:val="24"/>
              </w:rPr>
            </w:pPr>
            <w:r w:rsidRPr="008435DF">
              <w:rPr>
                <w:rFonts w:ascii="Times New Roman" w:hAnsi="Times New Roman"/>
                <w:sz w:val="24"/>
                <w:szCs w:val="24"/>
              </w:rPr>
              <w:t>Перелік документів, які вимагаються для підтвердження відповідності пропозиції учасника кваліфікаційним критеріям наведений в Додатку №1 до цієї тендерної документації.</w:t>
            </w:r>
          </w:p>
          <w:p w:rsidR="00715E42" w:rsidRPr="008435DF" w:rsidRDefault="00715E42" w:rsidP="008D7B56">
            <w:pPr>
              <w:widowControl w:val="0"/>
              <w:spacing w:beforeLines="20" w:before="48" w:after="0" w:line="240" w:lineRule="auto"/>
              <w:contextualSpacing/>
              <w:jc w:val="both"/>
              <w:rPr>
                <w:rFonts w:ascii="Times New Roman" w:hAnsi="Times New Roman"/>
                <w:sz w:val="24"/>
                <w:szCs w:val="24"/>
                <w:highlight w:val="yellow"/>
              </w:rPr>
            </w:pPr>
            <w:r w:rsidRPr="008435DF">
              <w:rPr>
                <w:rFonts w:ascii="Times New Roman" w:hAnsi="Times New Roman"/>
                <w:sz w:val="24"/>
                <w:szCs w:val="24"/>
              </w:rPr>
              <w:t>Інформацію про спосіб підтвердження відповідності учасників вимогам установленим статтею 17 Закону, наведено в Додатку №1 до цієї тендерної документації.</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30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052" w:type="dxa"/>
            <w:shd w:val="clear" w:color="auto" w:fill="auto"/>
          </w:tcPr>
          <w:p w:rsidR="00715E42" w:rsidRPr="008435DF" w:rsidRDefault="00715E42" w:rsidP="008D7B56">
            <w:pPr>
              <w:widowControl w:val="0"/>
              <w:spacing w:beforeLines="20" w:before="48" w:after="0" w:line="240" w:lineRule="auto"/>
              <w:contextualSpacing/>
              <w:jc w:val="both"/>
              <w:rPr>
                <w:rFonts w:ascii="Times New Roman" w:hAnsi="Times New Roman"/>
                <w:strike/>
                <w:sz w:val="24"/>
                <w:szCs w:val="24"/>
                <w:lang w:eastAsia="uk-UA"/>
              </w:rPr>
            </w:pPr>
            <w:r w:rsidRPr="008435D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w:t>
            </w:r>
            <w:r w:rsidRPr="008435DF">
              <w:rPr>
                <w:rFonts w:ascii="Times New Roman" w:hAnsi="Times New Roman"/>
                <w:sz w:val="24"/>
                <w:szCs w:val="24"/>
              </w:rPr>
              <w:t xml:space="preserve"> до цієї тендерної документації</w:t>
            </w:r>
            <w:r w:rsidRPr="008435DF">
              <w:rPr>
                <w:rFonts w:ascii="Times New Roman" w:hAnsi="Times New Roman"/>
                <w:sz w:val="24"/>
                <w:szCs w:val="24"/>
                <w:lang w:eastAsia="uk-UA"/>
              </w:rPr>
              <w:t>.</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7</w:t>
            </w:r>
          </w:p>
        </w:tc>
        <w:tc>
          <w:tcPr>
            <w:tcW w:w="30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субпідрядника (у випадку закупівлі робіт)</w:t>
            </w:r>
          </w:p>
        </w:tc>
        <w:tc>
          <w:tcPr>
            <w:tcW w:w="6052" w:type="dxa"/>
            <w:shd w:val="clear" w:color="auto" w:fill="auto"/>
            <w:vAlign w:val="center"/>
          </w:tcPr>
          <w:p w:rsidR="00715E42" w:rsidRPr="008435DF" w:rsidRDefault="00715E42" w:rsidP="008D7B56">
            <w:pPr>
              <w:pStyle w:val="af"/>
              <w:spacing w:after="80"/>
              <w:ind w:left="1332" w:firstLine="0"/>
              <w:rPr>
                <w:szCs w:val="24"/>
              </w:rPr>
            </w:pPr>
            <w:r w:rsidRPr="008435DF">
              <w:rPr>
                <w:b/>
                <w:szCs w:val="24"/>
              </w:rPr>
              <w:t xml:space="preserve">            </w:t>
            </w:r>
            <w:r w:rsidRPr="008435DF">
              <w:rPr>
                <w:szCs w:val="24"/>
              </w:rPr>
              <w:t>_________</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8</w:t>
            </w:r>
          </w:p>
        </w:tc>
        <w:tc>
          <w:tcPr>
            <w:tcW w:w="30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або відкликання тендерної пропозиції учасником</w:t>
            </w:r>
          </w:p>
        </w:tc>
        <w:tc>
          <w:tcPr>
            <w:tcW w:w="6052" w:type="dxa"/>
            <w:shd w:val="clear" w:color="auto" w:fill="auto"/>
          </w:tcPr>
          <w:p w:rsidR="00715E42" w:rsidRPr="008435DF" w:rsidRDefault="00715E42" w:rsidP="008D7B56">
            <w:pPr>
              <w:widowControl w:val="0"/>
              <w:spacing w:beforeLines="20" w:before="48" w:after="0" w:line="240" w:lineRule="auto"/>
              <w:contextualSpacing/>
              <w:jc w:val="both"/>
              <w:rPr>
                <w:rFonts w:ascii="Times New Roman" w:hAnsi="Times New Roman"/>
                <w:sz w:val="24"/>
                <w:szCs w:val="24"/>
              </w:rPr>
            </w:pPr>
            <w:r w:rsidRPr="008435DF">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15E42" w:rsidRPr="008435DF" w:rsidTr="00EE6CCC">
        <w:trPr>
          <w:trHeight w:val="148"/>
          <w:jc w:val="center"/>
        </w:trPr>
        <w:tc>
          <w:tcPr>
            <w:tcW w:w="10558" w:type="dxa"/>
            <w:gridSpan w:val="3"/>
            <w:shd w:val="clear" w:color="auto" w:fill="auto"/>
          </w:tcPr>
          <w:p w:rsidR="00715E42" w:rsidRPr="008435DF" w:rsidRDefault="00715E42" w:rsidP="008D7B56">
            <w:pPr>
              <w:widowControl w:val="0"/>
              <w:spacing w:beforeLines="20" w:before="48" w:after="0" w:line="240" w:lineRule="auto"/>
              <w:ind w:left="34" w:hanging="23"/>
              <w:contextualSpacing/>
              <w:jc w:val="center"/>
              <w:rPr>
                <w:rFonts w:ascii="Times New Roman" w:hAnsi="Times New Roman"/>
                <w:sz w:val="24"/>
                <w:szCs w:val="24"/>
              </w:rPr>
            </w:pPr>
            <w:r w:rsidRPr="008435DF">
              <w:rPr>
                <w:rFonts w:ascii="Times New Roman" w:hAnsi="Times New Roman"/>
                <w:sz w:val="24"/>
                <w:szCs w:val="24"/>
              </w:rPr>
              <w:t>Подання та розкриття тендерної пропозиції</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053" w:type="dxa"/>
            <w:shd w:val="clear" w:color="auto" w:fill="auto"/>
          </w:tcPr>
          <w:p w:rsidR="00715E42" w:rsidRPr="008435DF" w:rsidRDefault="00715E42" w:rsidP="008D7B56">
            <w:pPr>
              <w:pStyle w:val="a7"/>
              <w:widowControl w:val="0"/>
              <w:spacing w:beforeLines="20" w:before="48"/>
              <w:contextualSpacing/>
              <w:jc w:val="both"/>
              <w:rPr>
                <w:rFonts w:ascii="Times New Roman" w:hAnsi="Times New Roman"/>
                <w:sz w:val="24"/>
                <w:szCs w:val="24"/>
                <w:lang w:eastAsia="uk-UA"/>
              </w:rPr>
            </w:pPr>
            <w:r w:rsidRPr="008435DF">
              <w:rPr>
                <w:rStyle w:val="rvts0"/>
                <w:rFonts w:ascii="Times New Roman" w:hAnsi="Times New Roman"/>
                <w:sz w:val="24"/>
                <w:szCs w:val="24"/>
              </w:rPr>
              <w:t>Кінцевий строк подання тендерної пропозиції</w:t>
            </w:r>
          </w:p>
        </w:tc>
        <w:tc>
          <w:tcPr>
            <w:tcW w:w="6052" w:type="dxa"/>
            <w:shd w:val="clear" w:color="auto" w:fill="auto"/>
          </w:tcPr>
          <w:p w:rsidR="00715E42" w:rsidRDefault="00715E42" w:rsidP="008D7B56">
            <w:pPr>
              <w:widowControl w:val="0"/>
              <w:spacing w:beforeLines="20" w:before="48" w:after="0" w:line="240" w:lineRule="auto"/>
              <w:ind w:left="34"/>
              <w:contextualSpacing/>
              <w:jc w:val="both"/>
              <w:rPr>
                <w:rFonts w:ascii="Times New Roman" w:hAnsi="Times New Roman"/>
                <w:sz w:val="24"/>
                <w:szCs w:val="24"/>
              </w:rPr>
            </w:pPr>
            <w:r w:rsidRPr="008435DF">
              <w:rPr>
                <w:rFonts w:ascii="Times New Roman" w:hAnsi="Times New Roman"/>
                <w:sz w:val="24"/>
                <w:szCs w:val="24"/>
              </w:rPr>
              <w:t xml:space="preserve">Кінцевий строк подання тендерних пропозицій: </w:t>
            </w:r>
          </w:p>
          <w:p w:rsidR="00715E42" w:rsidRPr="004E2EC3" w:rsidRDefault="00DE7D3A" w:rsidP="008D7B56">
            <w:pPr>
              <w:widowControl w:val="0"/>
              <w:spacing w:beforeLines="20" w:before="48" w:after="0" w:line="240" w:lineRule="auto"/>
              <w:ind w:left="34"/>
              <w:contextualSpacing/>
              <w:jc w:val="both"/>
              <w:rPr>
                <w:rFonts w:ascii="Times New Roman" w:hAnsi="Times New Roman"/>
                <w:b/>
                <w:color w:val="0000FF"/>
                <w:sz w:val="24"/>
                <w:szCs w:val="24"/>
              </w:rPr>
            </w:pPr>
            <w:r w:rsidRPr="00FE4E37">
              <w:rPr>
                <w:rFonts w:ascii="Times New Roman" w:hAnsi="Times New Roman"/>
                <w:b/>
                <w:color w:val="0000FF"/>
                <w:sz w:val="24"/>
                <w:szCs w:val="24"/>
                <w:lang w:val="ru-RU"/>
              </w:rPr>
              <w:t>12</w:t>
            </w:r>
            <w:r w:rsidR="0043126C" w:rsidRPr="00113E0F">
              <w:rPr>
                <w:rFonts w:ascii="Times New Roman" w:hAnsi="Times New Roman"/>
                <w:b/>
                <w:color w:val="0000FF"/>
                <w:sz w:val="24"/>
                <w:szCs w:val="24"/>
                <w:lang w:val="ru-RU"/>
              </w:rPr>
              <w:t>.05.</w:t>
            </w:r>
            <w:r w:rsidR="00BD203C" w:rsidRPr="004E2EC3">
              <w:rPr>
                <w:rFonts w:ascii="Times New Roman" w:hAnsi="Times New Roman"/>
                <w:b/>
                <w:color w:val="0000FF"/>
                <w:sz w:val="24"/>
                <w:szCs w:val="24"/>
                <w:lang w:val="ru-RU"/>
              </w:rPr>
              <w:t>2020</w:t>
            </w:r>
            <w:r w:rsidR="00715E42" w:rsidRPr="004E2EC3">
              <w:rPr>
                <w:rFonts w:ascii="Times New Roman" w:hAnsi="Times New Roman"/>
                <w:b/>
                <w:color w:val="0000FF"/>
                <w:sz w:val="24"/>
                <w:szCs w:val="24"/>
                <w:lang w:val="ru-RU"/>
              </w:rPr>
              <w:t xml:space="preserve"> р.</w:t>
            </w:r>
            <w:r w:rsidR="00715E42" w:rsidRPr="004E2EC3">
              <w:rPr>
                <w:rFonts w:ascii="Times New Roman" w:hAnsi="Times New Roman"/>
                <w:b/>
                <w:color w:val="0000FF"/>
                <w:sz w:val="24"/>
                <w:szCs w:val="24"/>
              </w:rPr>
              <w:t>;</w:t>
            </w:r>
          </w:p>
          <w:p w:rsidR="00715E42" w:rsidRPr="008435DF" w:rsidRDefault="00715E42" w:rsidP="008D7B56">
            <w:pPr>
              <w:widowControl w:val="0"/>
              <w:spacing w:beforeLines="20" w:before="48" w:after="0" w:line="240" w:lineRule="auto"/>
              <w:ind w:left="34"/>
              <w:contextualSpacing/>
              <w:jc w:val="both"/>
              <w:rPr>
                <w:rFonts w:ascii="Times New Roman" w:hAnsi="Times New Roman"/>
                <w:sz w:val="24"/>
                <w:szCs w:val="24"/>
              </w:rPr>
            </w:pPr>
            <w:r w:rsidRPr="008435DF">
              <w:rPr>
                <w:rFonts w:ascii="Times New Roman" w:hAnsi="Times New Roman"/>
                <w:sz w:val="24"/>
                <w:szCs w:val="24"/>
              </w:rPr>
              <w:t>отримана тендерна пропозиція автоматично вноситься до реєстру;</w:t>
            </w:r>
          </w:p>
          <w:p w:rsidR="00715E42" w:rsidRPr="008435DF" w:rsidRDefault="00715E42" w:rsidP="008D7B56">
            <w:pPr>
              <w:widowControl w:val="0"/>
              <w:spacing w:beforeLines="20" w:before="48" w:after="0" w:line="240" w:lineRule="auto"/>
              <w:ind w:left="34"/>
              <w:contextualSpacing/>
              <w:jc w:val="both"/>
              <w:rPr>
                <w:rFonts w:ascii="Times New Roman" w:hAnsi="Times New Roman"/>
                <w:sz w:val="24"/>
                <w:szCs w:val="24"/>
              </w:rPr>
            </w:pPr>
            <w:r w:rsidRPr="008435D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E6CCC" w:rsidRPr="00EE6CCC" w:rsidRDefault="00715E42" w:rsidP="008D7B56">
            <w:pPr>
              <w:widowControl w:val="0"/>
              <w:spacing w:beforeLines="20" w:before="48" w:after="0" w:line="240" w:lineRule="auto"/>
              <w:ind w:left="34"/>
              <w:contextualSpacing/>
              <w:jc w:val="both"/>
              <w:rPr>
                <w:rFonts w:ascii="Times New Roman" w:hAnsi="Times New Roman"/>
                <w:sz w:val="24"/>
                <w:szCs w:val="24"/>
                <w:lang w:val="ru-RU"/>
              </w:rPr>
            </w:pPr>
            <w:r w:rsidRPr="008435DF">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rPr>
            </w:pPr>
            <w:r w:rsidRPr="008435DF">
              <w:rPr>
                <w:rFonts w:ascii="Times New Roman" w:hAnsi="Times New Roman"/>
                <w:sz w:val="24"/>
                <w:szCs w:val="24"/>
              </w:rPr>
              <w:t>Дата та час розкриття тендерної пропозиції</w:t>
            </w:r>
          </w:p>
        </w:tc>
        <w:tc>
          <w:tcPr>
            <w:tcW w:w="6052"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rPr>
            </w:pPr>
            <w:r w:rsidRPr="008435DF">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715E42" w:rsidRPr="008435DF" w:rsidTr="00EE6CCC">
        <w:trPr>
          <w:trHeight w:val="149"/>
          <w:jc w:val="center"/>
        </w:trPr>
        <w:tc>
          <w:tcPr>
            <w:tcW w:w="10558" w:type="dxa"/>
            <w:gridSpan w:val="3"/>
            <w:shd w:val="clear" w:color="auto" w:fill="auto"/>
          </w:tcPr>
          <w:p w:rsidR="00EE6CCC" w:rsidRPr="00EE6CCC" w:rsidRDefault="00715E42" w:rsidP="008D7B56">
            <w:pPr>
              <w:widowControl w:val="0"/>
              <w:spacing w:beforeLines="50" w:before="120" w:afterLines="50" w:after="120" w:line="240" w:lineRule="auto"/>
              <w:contextualSpacing/>
              <w:jc w:val="center"/>
              <w:rPr>
                <w:rFonts w:ascii="Times New Roman" w:hAnsi="Times New Roman"/>
                <w:sz w:val="24"/>
                <w:szCs w:val="24"/>
                <w:lang w:val="ru-RU"/>
              </w:rPr>
            </w:pPr>
            <w:r w:rsidRPr="008435DF">
              <w:rPr>
                <w:rFonts w:ascii="Times New Roman" w:hAnsi="Times New Roman"/>
                <w:sz w:val="24"/>
                <w:szCs w:val="24"/>
              </w:rPr>
              <w:t>Оцінка тендерної пропозиції</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052"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rPr>
            </w:pPr>
            <w:r w:rsidRPr="008435DF">
              <w:rPr>
                <w:rFonts w:ascii="Times New Roman" w:hAnsi="Times New Roman"/>
                <w:sz w:val="24"/>
                <w:szCs w:val="24"/>
              </w:rPr>
              <w:t xml:space="preserve">Єдиним критерієм оцінки пропозицій є </w:t>
            </w:r>
            <w:r w:rsidRPr="008435DF">
              <w:rPr>
                <w:rFonts w:ascii="Times New Roman" w:hAnsi="Times New Roman"/>
                <w:b/>
                <w:sz w:val="24"/>
                <w:szCs w:val="24"/>
              </w:rPr>
              <w:t>Ціна</w:t>
            </w:r>
            <w:r w:rsidRPr="008435DF">
              <w:rPr>
                <w:rFonts w:ascii="Times New Roman" w:hAnsi="Times New Roman"/>
                <w:sz w:val="24"/>
                <w:szCs w:val="24"/>
              </w:rPr>
              <w:t xml:space="preserve"> </w:t>
            </w:r>
            <w:r w:rsidRPr="008435DF">
              <w:rPr>
                <w:rFonts w:ascii="Times New Roman" w:hAnsi="Times New Roman"/>
                <w:b/>
                <w:sz w:val="24"/>
                <w:szCs w:val="24"/>
              </w:rPr>
              <w:t>з урахуванням ПДВ</w:t>
            </w:r>
            <w:r w:rsidRPr="008435DF">
              <w:rPr>
                <w:rFonts w:ascii="Times New Roman" w:hAnsi="Times New Roman"/>
                <w:sz w:val="24"/>
                <w:szCs w:val="24"/>
              </w:rPr>
              <w:t>.</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Інша інформація</w:t>
            </w:r>
          </w:p>
        </w:tc>
        <w:tc>
          <w:tcPr>
            <w:tcW w:w="6052"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b/>
                <w:sz w:val="24"/>
                <w:szCs w:val="24"/>
                <w:lang w:eastAsia="uk-UA"/>
              </w:rPr>
            </w:pPr>
            <w:r w:rsidRPr="008435DF">
              <w:rPr>
                <w:rFonts w:ascii="Times New Roman" w:hAnsi="Times New Roman"/>
                <w:b/>
                <w:sz w:val="24"/>
                <w:szCs w:val="24"/>
                <w:lang w:eastAsia="uk-UA"/>
              </w:rPr>
              <w:t>Якщо переможець торгів є платником ПДВ, договір по результатам проведеної закупівлі укладається з урахуванням ПДВ</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За наявності формальних помилок тендерна пропозиція не відхиляється.</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715E42" w:rsidRPr="008435DF" w:rsidRDefault="00715E42" w:rsidP="008D7B56">
            <w:pPr>
              <w:tabs>
                <w:tab w:val="left" w:pos="5040"/>
              </w:tabs>
              <w:spacing w:line="240" w:lineRule="auto"/>
              <w:jc w:val="both"/>
              <w:rPr>
                <w:rFonts w:ascii="Times New Roman" w:hAnsi="Times New Roman"/>
                <w:sz w:val="24"/>
                <w:szCs w:val="24"/>
                <w:lang w:eastAsia="uk-UA"/>
              </w:rPr>
            </w:pPr>
            <w:r w:rsidRPr="008435DF">
              <w:rPr>
                <w:rFonts w:ascii="Times New Roman" w:hAnsi="Times New Roman"/>
                <w:sz w:val="24"/>
                <w:szCs w:val="24"/>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Відхилення тендерних пропозицій</w:t>
            </w:r>
          </w:p>
        </w:tc>
        <w:tc>
          <w:tcPr>
            <w:tcW w:w="6052"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b/>
                <w:sz w:val="24"/>
                <w:szCs w:val="24"/>
                <w:lang w:eastAsia="uk-UA"/>
              </w:rPr>
            </w:pPr>
            <w:r w:rsidRPr="008435DF">
              <w:rPr>
                <w:rFonts w:ascii="Times New Roman" w:hAnsi="Times New Roman"/>
                <w:b/>
                <w:sz w:val="24"/>
                <w:szCs w:val="24"/>
                <w:lang w:eastAsia="uk-UA"/>
              </w:rPr>
              <w:t xml:space="preserve">Тендерна пропозиція відхиляється замовником у разі якщо: </w:t>
            </w:r>
          </w:p>
          <w:p w:rsidR="00715E42" w:rsidRPr="008435DF" w:rsidRDefault="00715E42" w:rsidP="008D7B56">
            <w:pPr>
              <w:widowControl w:val="0"/>
              <w:spacing w:beforeLines="50" w:before="120" w:afterLines="50" w:after="120" w:line="240" w:lineRule="auto"/>
              <w:contextualSpacing/>
              <w:jc w:val="both"/>
              <w:rPr>
                <w:rFonts w:ascii="Times New Roman" w:hAnsi="Times New Roman"/>
                <w:b/>
                <w:sz w:val="24"/>
                <w:szCs w:val="24"/>
                <w:lang w:eastAsia="uk-UA"/>
              </w:rPr>
            </w:pPr>
            <w:r w:rsidRPr="008435DF">
              <w:rPr>
                <w:rFonts w:ascii="Times New Roman" w:hAnsi="Times New Roman"/>
                <w:b/>
                <w:sz w:val="24"/>
                <w:szCs w:val="24"/>
                <w:lang w:eastAsia="uk-UA"/>
              </w:rPr>
              <w:t>учасник:</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 не відповідає кваліфікаційним критеріям, </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установленим статтею 16 Закону;</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 не надав забезпечення тендерної пропозиції, якщо таке </w:t>
            </w:r>
            <w:r w:rsidRPr="008435DF">
              <w:rPr>
                <w:rFonts w:ascii="Times New Roman" w:hAnsi="Times New Roman"/>
                <w:sz w:val="24"/>
                <w:szCs w:val="24"/>
                <w:lang w:eastAsia="uk-UA"/>
              </w:rPr>
              <w:lastRenderedPageBreak/>
              <w:t>забезпечення вимагалося замовником;</w:t>
            </w:r>
          </w:p>
          <w:p w:rsidR="00715E42" w:rsidRPr="008435DF" w:rsidRDefault="00715E42" w:rsidP="008D7B56">
            <w:pPr>
              <w:widowControl w:val="0"/>
              <w:spacing w:beforeLines="50" w:before="120" w:afterLines="50" w:after="120" w:line="240" w:lineRule="auto"/>
              <w:contextualSpacing/>
              <w:jc w:val="both"/>
              <w:rPr>
                <w:rFonts w:ascii="Times New Roman" w:hAnsi="Times New Roman"/>
                <w:b/>
                <w:sz w:val="24"/>
                <w:szCs w:val="24"/>
                <w:lang w:eastAsia="uk-UA"/>
              </w:rPr>
            </w:pPr>
            <w:r w:rsidRPr="008435DF">
              <w:rPr>
                <w:rFonts w:ascii="Times New Roman" w:hAnsi="Times New Roman"/>
                <w:b/>
                <w:sz w:val="24"/>
                <w:szCs w:val="24"/>
                <w:lang w:eastAsia="uk-UA"/>
              </w:rPr>
              <w:t>переможець:</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документи, що підтверджують відсутність підстав, передбачених статтею 17 Закону;</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наявні підстави, зазначені у статті 17 і частині сьомій статті 28 Закону;</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тендерна пропозиція не відповідає умовам тендерної документації;</w:t>
            </w:r>
          </w:p>
          <w:p w:rsidR="00EE6CCC" w:rsidRPr="00262D66"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rsidR="00715E42" w:rsidRPr="008435DF" w:rsidTr="00EE6CCC">
        <w:trPr>
          <w:trHeight w:val="245"/>
          <w:jc w:val="center"/>
        </w:trPr>
        <w:tc>
          <w:tcPr>
            <w:tcW w:w="10558" w:type="dxa"/>
            <w:gridSpan w:val="3"/>
            <w:shd w:val="clear" w:color="auto" w:fill="auto"/>
            <w:vAlign w:val="center"/>
          </w:tcPr>
          <w:p w:rsidR="00EE6CCC" w:rsidRPr="00EE6CCC" w:rsidRDefault="00715E42" w:rsidP="008D7B56">
            <w:pPr>
              <w:widowControl w:val="0"/>
              <w:spacing w:beforeLines="50" w:before="120" w:afterLines="50" w:after="120" w:line="240" w:lineRule="auto"/>
              <w:ind w:left="92" w:hanging="21"/>
              <w:contextualSpacing/>
              <w:jc w:val="center"/>
              <w:rPr>
                <w:rFonts w:ascii="Times New Roman" w:hAnsi="Times New Roman"/>
                <w:sz w:val="24"/>
                <w:szCs w:val="24"/>
                <w:lang w:val="ru-RU"/>
              </w:rPr>
            </w:pPr>
            <w:r w:rsidRPr="008435DF">
              <w:rPr>
                <w:rFonts w:ascii="Times New Roman" w:hAnsi="Times New Roman"/>
                <w:sz w:val="24"/>
                <w:szCs w:val="24"/>
                <w:bdr w:val="none" w:sz="0" w:space="0" w:color="auto" w:frame="1"/>
                <w:lang w:eastAsia="uk-UA"/>
              </w:rPr>
              <w:lastRenderedPageBreak/>
              <w:t>Результати торгів та укладання договору про закупівлю</w:t>
            </w:r>
          </w:p>
        </w:tc>
      </w:tr>
      <w:tr w:rsidR="00715E42" w:rsidRPr="008435DF" w:rsidTr="00BC00F5">
        <w:trPr>
          <w:trHeight w:val="245"/>
          <w:jc w:val="center"/>
        </w:trPr>
        <w:tc>
          <w:tcPr>
            <w:tcW w:w="1453" w:type="dxa"/>
            <w:tcBorders>
              <w:top w:val="single" w:sz="4" w:space="0" w:color="auto"/>
              <w:left w:val="single" w:sz="4" w:space="0" w:color="auto"/>
              <w:bottom w:val="nil"/>
              <w:right w:val="single" w:sz="4" w:space="0" w:color="auto"/>
            </w:tcBorders>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1</w:t>
            </w:r>
          </w:p>
        </w:tc>
        <w:tc>
          <w:tcPr>
            <w:tcW w:w="3053" w:type="dxa"/>
            <w:vMerge w:val="restart"/>
            <w:tcBorders>
              <w:left w:val="single" w:sz="4" w:space="0" w:color="auto"/>
            </w:tcBorders>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Відміна замовником торгів чи визнання їх такими, що не відбулися</w:t>
            </w:r>
          </w:p>
        </w:tc>
        <w:tc>
          <w:tcPr>
            <w:tcW w:w="6052" w:type="dxa"/>
            <w:vMerge w:val="restart"/>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Замовник відміняє торги в разі:</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bookmarkStart w:id="10" w:name="n510"/>
            <w:bookmarkEnd w:id="10"/>
            <w:r w:rsidRPr="008435DF">
              <w:rPr>
                <w:rFonts w:ascii="Times New Roman" w:hAnsi="Times New Roman"/>
                <w:sz w:val="24"/>
                <w:szCs w:val="24"/>
                <w:lang w:eastAsia="uk-UA"/>
              </w:rPr>
              <w:t>відсутності подальшої потреби в закупівлі товарів, робіт і послуг;</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bookmarkStart w:id="11" w:name="n511"/>
            <w:bookmarkEnd w:id="11"/>
            <w:r w:rsidRPr="008435DF">
              <w:rPr>
                <w:rFonts w:ascii="Times New Roman" w:hAnsi="Times New Roman"/>
                <w:sz w:val="24"/>
                <w:szCs w:val="24"/>
                <w:lang w:eastAsia="uk-UA"/>
              </w:rPr>
              <w:t>неможливості усунення порушень, що виникли через виявлені порушення законодавства з питань публічних закупівель;</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bookmarkStart w:id="12" w:name="n512"/>
            <w:bookmarkEnd w:id="12"/>
            <w:r w:rsidRPr="008435DF">
              <w:rPr>
                <w:rFonts w:ascii="Times New Roman" w:hAnsi="Times New Roman"/>
                <w:sz w:val="24"/>
                <w:szCs w:val="24"/>
                <w:lang w:eastAsia="uk-UA"/>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bookmarkStart w:id="13" w:name="n513"/>
            <w:bookmarkEnd w:id="13"/>
            <w:r w:rsidRPr="008435DF">
              <w:rPr>
                <w:rFonts w:ascii="Times New Roman" w:hAnsi="Times New Roman"/>
                <w:sz w:val="24"/>
                <w:szCs w:val="24"/>
                <w:lang w:eastAsia="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bookmarkStart w:id="14" w:name="n514"/>
            <w:bookmarkEnd w:id="14"/>
            <w:r w:rsidRPr="008435DF">
              <w:rPr>
                <w:rFonts w:ascii="Times New Roman" w:hAnsi="Times New Roman"/>
                <w:sz w:val="24"/>
                <w:szCs w:val="24"/>
                <w:lang w:eastAsia="uk-UA"/>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bookmarkStart w:id="15" w:name="n515"/>
            <w:bookmarkEnd w:id="15"/>
            <w:r w:rsidRPr="008435DF">
              <w:rPr>
                <w:rFonts w:ascii="Times New Roman" w:hAnsi="Times New Roman"/>
                <w:sz w:val="24"/>
                <w:szCs w:val="24"/>
                <w:lang w:eastAsia="uk-UA"/>
              </w:rPr>
              <w:t>відхилення всіх тендерних пропозицій згідно із Законом;</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bookmarkStart w:id="16" w:name="n516"/>
            <w:bookmarkEnd w:id="16"/>
            <w:r w:rsidRPr="008435DF">
              <w:rPr>
                <w:rFonts w:ascii="Times New Roman" w:hAnsi="Times New Roman"/>
                <w:sz w:val="24"/>
                <w:szCs w:val="24"/>
                <w:lang w:eastAsia="uk-UA"/>
              </w:rPr>
              <w:t>про відміну процедури закупівлі за такими підставами має бути чітко визначено в тендерній документації;</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bookmarkStart w:id="17" w:name="n517"/>
            <w:bookmarkEnd w:id="17"/>
            <w:r w:rsidRPr="008435DF">
              <w:rPr>
                <w:rFonts w:ascii="Times New Roman" w:hAnsi="Times New Roman"/>
                <w:sz w:val="24"/>
                <w:szCs w:val="24"/>
                <w:lang w:eastAsia="uk-UA"/>
              </w:rPr>
              <w:t>торги може бути відмінено частково (за лотом).</w:t>
            </w:r>
          </w:p>
          <w:p w:rsidR="00715E42" w:rsidRPr="008435DF" w:rsidRDefault="00715E42" w:rsidP="008D7B56">
            <w:pPr>
              <w:widowControl w:val="0"/>
              <w:spacing w:beforeLines="40" w:before="96" w:afterLines="40" w:after="96" w:line="240" w:lineRule="auto"/>
              <w:contextualSpacing/>
              <w:jc w:val="both"/>
              <w:rPr>
                <w:rFonts w:ascii="Times New Roman" w:hAnsi="Times New Roman"/>
                <w:b/>
                <w:sz w:val="24"/>
                <w:szCs w:val="24"/>
                <w:lang w:eastAsia="uk-UA"/>
              </w:rPr>
            </w:pPr>
            <w:bookmarkStart w:id="18" w:name="n518"/>
            <w:bookmarkStart w:id="19" w:name="n523"/>
            <w:bookmarkEnd w:id="18"/>
            <w:bookmarkEnd w:id="19"/>
            <w:r w:rsidRPr="008435DF">
              <w:rPr>
                <w:rFonts w:ascii="Times New Roman" w:hAnsi="Times New Roman"/>
                <w:b/>
                <w:sz w:val="24"/>
                <w:szCs w:val="24"/>
                <w:lang w:eastAsia="uk-UA"/>
              </w:rPr>
              <w:t>Замовник має право визнати торги такими, що не відбулися, у разі:</w:t>
            </w:r>
          </w:p>
          <w:p w:rsidR="00715E42" w:rsidRPr="008435DF" w:rsidRDefault="00715E42" w:rsidP="008D7B56">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0" w:name="n519"/>
            <w:bookmarkEnd w:id="20"/>
            <w:r w:rsidRPr="008435DF">
              <w:rPr>
                <w:rFonts w:ascii="Times New Roman" w:hAnsi="Times New Roman"/>
                <w:sz w:val="24"/>
                <w:szCs w:val="24"/>
                <w:lang w:eastAsia="uk-UA"/>
              </w:rPr>
              <w:t>якщо ціна найбільш економічно вигідної тендерної пропозиції перевищує суму, передбачену замовником на фінансування закупівлі;</w:t>
            </w:r>
          </w:p>
          <w:p w:rsidR="00715E42" w:rsidRPr="008435DF" w:rsidRDefault="00715E42" w:rsidP="008D7B56">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1" w:name="n520"/>
            <w:bookmarkEnd w:id="21"/>
            <w:r w:rsidRPr="008435DF">
              <w:rPr>
                <w:rFonts w:ascii="Times New Roman" w:hAnsi="Times New Roman"/>
                <w:sz w:val="24"/>
                <w:szCs w:val="24"/>
                <w:lang w:eastAsia="uk-UA"/>
              </w:rPr>
              <w:t>якщо здійснення закупівлі стало неможливим унаслідок непереборної сили;</w:t>
            </w:r>
          </w:p>
          <w:p w:rsidR="00715E42" w:rsidRPr="008435DF" w:rsidRDefault="00715E42" w:rsidP="008D7B56">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2" w:name="n521"/>
            <w:bookmarkEnd w:id="22"/>
            <w:r w:rsidRPr="008435DF">
              <w:rPr>
                <w:rFonts w:ascii="Times New Roman" w:hAnsi="Times New Roman"/>
                <w:sz w:val="24"/>
                <w:szCs w:val="24"/>
                <w:lang w:eastAsia="uk-UA"/>
              </w:rPr>
              <w:t>скорочення видатків на здійснення закупівлі товарів, робіт і послуг;</w:t>
            </w:r>
          </w:p>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uk-UA"/>
              </w:rPr>
            </w:pPr>
            <w:bookmarkStart w:id="23" w:name="n522"/>
            <w:bookmarkEnd w:id="23"/>
            <w:r w:rsidRPr="008435DF">
              <w:rPr>
                <w:rFonts w:ascii="Times New Roman" w:hAnsi="Times New Roman"/>
                <w:sz w:val="24"/>
                <w:szCs w:val="24"/>
                <w:lang w:eastAsia="uk-UA"/>
              </w:rPr>
              <w:t xml:space="preserve">торги можуть бути визнані такими, що не відбулися частково (за лотом); </w:t>
            </w:r>
          </w:p>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повідомлення про відміну торгів або визнання їх такими, що не відбулися, оприлюднюється в електронній системі закупівель замовником протягом </w:t>
            </w:r>
            <w:r w:rsidRPr="008435DF">
              <w:rPr>
                <w:rFonts w:ascii="Times New Roman" w:hAnsi="Times New Roman"/>
                <w:sz w:val="24"/>
                <w:szCs w:val="24"/>
                <w:lang w:eastAsia="uk-UA"/>
              </w:rPr>
              <w:lastRenderedPageBreak/>
              <w:t>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715E42" w:rsidRPr="008435DF" w:rsidTr="00BC00F5">
        <w:trPr>
          <w:trHeight w:val="245"/>
          <w:jc w:val="center"/>
        </w:trPr>
        <w:tc>
          <w:tcPr>
            <w:tcW w:w="1453" w:type="dxa"/>
            <w:tcBorders>
              <w:top w:val="nil"/>
            </w:tcBorders>
            <w:shd w:val="clear" w:color="auto" w:fill="auto"/>
            <w:vAlign w:val="center"/>
          </w:tcPr>
          <w:p w:rsidR="00715E42" w:rsidRPr="008435DF" w:rsidRDefault="00715E42" w:rsidP="008D7B56"/>
        </w:tc>
        <w:tc>
          <w:tcPr>
            <w:tcW w:w="3053" w:type="dxa"/>
            <w:vMerge/>
            <w:shd w:val="clear" w:color="auto" w:fill="auto"/>
            <w:vAlign w:val="center"/>
          </w:tcPr>
          <w:p w:rsidR="00715E42" w:rsidRPr="008435DF" w:rsidRDefault="00715E42" w:rsidP="008D7B56">
            <w:pPr>
              <w:widowControl w:val="0"/>
              <w:spacing w:beforeLines="40" w:before="96" w:afterLines="40" w:after="96" w:line="240" w:lineRule="auto"/>
              <w:contextualSpacing/>
              <w:jc w:val="center"/>
              <w:rPr>
                <w:rFonts w:ascii="Times New Roman" w:hAnsi="Times New Roman"/>
                <w:sz w:val="24"/>
                <w:szCs w:val="24"/>
                <w:lang w:eastAsia="uk-UA"/>
              </w:rPr>
            </w:pPr>
          </w:p>
        </w:tc>
        <w:tc>
          <w:tcPr>
            <w:tcW w:w="6052" w:type="dxa"/>
            <w:vMerge/>
            <w:shd w:val="clear" w:color="auto" w:fill="auto"/>
            <w:vAlign w:val="center"/>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uk-UA"/>
              </w:rPr>
            </w:pP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lastRenderedPageBreak/>
              <w:t>2</w:t>
            </w:r>
          </w:p>
        </w:tc>
        <w:tc>
          <w:tcPr>
            <w:tcW w:w="3053"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Строк укладання договору </w:t>
            </w:r>
          </w:p>
        </w:tc>
        <w:tc>
          <w:tcPr>
            <w:tcW w:w="6052"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ru-RU"/>
              </w:rPr>
            </w:pPr>
            <w:r w:rsidRPr="008435DF">
              <w:rPr>
                <w:rFonts w:ascii="Times New Roman" w:hAnsi="Times New Roman"/>
                <w:sz w:val="24"/>
                <w:szCs w:val="24"/>
                <w:lang w:eastAsia="ru-RU"/>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ru-RU"/>
              </w:rPr>
            </w:pPr>
            <w:r w:rsidRPr="008435DF">
              <w:rPr>
                <w:rFonts w:ascii="Times New Roman" w:hAnsi="Times New Roman"/>
                <w:sz w:val="24"/>
                <w:szCs w:val="24"/>
                <w:lang w:eastAsia="ru-RU"/>
              </w:rPr>
              <w:t xml:space="preserve">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w:t>
            </w:r>
            <w:proofErr w:type="spellStart"/>
            <w:r w:rsidRPr="008435DF">
              <w:rPr>
                <w:rFonts w:ascii="Times New Roman" w:hAnsi="Times New Roman"/>
                <w:sz w:val="24"/>
                <w:szCs w:val="24"/>
                <w:lang w:eastAsia="ru-RU"/>
              </w:rPr>
              <w:t>веб-порталі</w:t>
            </w:r>
            <w:proofErr w:type="spellEnd"/>
            <w:r w:rsidRPr="008435DF">
              <w:rPr>
                <w:rFonts w:ascii="Times New Roman" w:hAnsi="Times New Roman"/>
                <w:sz w:val="24"/>
                <w:szCs w:val="24"/>
                <w:lang w:eastAsia="ru-RU"/>
              </w:rPr>
              <w:t xml:space="preserve"> Уповноваженого органу повідомлення про намір укласти договір про закупівлю.</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t>3</w:t>
            </w:r>
          </w:p>
        </w:tc>
        <w:tc>
          <w:tcPr>
            <w:tcW w:w="3053" w:type="dxa"/>
            <w:shd w:val="clear" w:color="auto" w:fill="auto"/>
          </w:tcPr>
          <w:p w:rsidR="00715E42" w:rsidRPr="008435DF" w:rsidRDefault="00715E42" w:rsidP="008D7B56">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Проект договору про закупівлю </w:t>
            </w:r>
          </w:p>
        </w:tc>
        <w:tc>
          <w:tcPr>
            <w:tcW w:w="6052"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t>Проект договору (Додаток №3 до цієї тендерної документації) складається замовником з урахуванням особливостей предмету закупівлі;</w:t>
            </w:r>
          </w:p>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t>разом з тендерною документацією замовником в окремому файлі подаються проекти договорів про закупівлю з обов’язковим зазначенням змін його умов.</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t>4</w:t>
            </w:r>
          </w:p>
        </w:tc>
        <w:tc>
          <w:tcPr>
            <w:tcW w:w="3053" w:type="dxa"/>
            <w:shd w:val="clear" w:color="auto" w:fill="auto"/>
          </w:tcPr>
          <w:p w:rsidR="00715E42" w:rsidRPr="008435DF" w:rsidRDefault="00715E42" w:rsidP="008D7B56">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Істотні умови, що обов’язково включаються до договору про закупівлю</w:t>
            </w:r>
          </w:p>
        </w:tc>
        <w:tc>
          <w:tcPr>
            <w:tcW w:w="6052" w:type="dxa"/>
            <w:shd w:val="clear" w:color="auto" w:fill="auto"/>
          </w:tcPr>
          <w:p w:rsidR="00715E42" w:rsidRPr="003719EF" w:rsidRDefault="00715E42" w:rsidP="008D7B56">
            <w:pPr>
              <w:widowControl w:val="0"/>
              <w:spacing w:beforeLines="40" w:before="96" w:afterLines="40" w:after="96" w:line="240" w:lineRule="auto"/>
              <w:contextualSpacing/>
              <w:jc w:val="both"/>
              <w:rPr>
                <w:rStyle w:val="rvts0"/>
                <w:rFonts w:ascii="Times New Roman" w:hAnsi="Times New Roman"/>
                <w:color w:val="000000"/>
                <w:sz w:val="24"/>
                <w:szCs w:val="24"/>
              </w:rPr>
            </w:pPr>
            <w:r w:rsidRPr="003719EF">
              <w:rPr>
                <w:rStyle w:val="rvts0"/>
                <w:rFonts w:ascii="Times New Roman" w:hAnsi="Times New Roman"/>
                <w:color w:val="000000"/>
                <w:sz w:val="24"/>
                <w:szCs w:val="24"/>
              </w:rPr>
              <w:t>Договір про закупівлю укладається відповідно до положень Цивільного кодексу України, Господарського кодексу України з урахуванням особливостей, визначених в Законі та проекту договору.</w:t>
            </w:r>
          </w:p>
          <w:p w:rsidR="00715E42" w:rsidRPr="008435DF" w:rsidRDefault="00715E42" w:rsidP="008D7B56">
            <w:pPr>
              <w:widowControl w:val="0"/>
              <w:spacing w:after="0" w:line="240" w:lineRule="auto"/>
              <w:contextualSpacing/>
              <w:jc w:val="both"/>
              <w:rPr>
                <w:rFonts w:ascii="Times New Roman" w:hAnsi="Times New Roman"/>
                <w:sz w:val="24"/>
                <w:szCs w:val="24"/>
              </w:rPr>
            </w:pPr>
            <w:r w:rsidRPr="003719EF">
              <w:rPr>
                <w:rFonts w:ascii="Times New Roman" w:eastAsia="Verdana" w:hAnsi="Times New Roman"/>
                <w:color w:val="000000"/>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 передбачених статтею 36 Закону України «Про публічні закупівлі».</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t>5</w:t>
            </w:r>
          </w:p>
        </w:tc>
        <w:tc>
          <w:tcPr>
            <w:tcW w:w="3053" w:type="dxa"/>
            <w:shd w:val="clear" w:color="auto" w:fill="auto"/>
          </w:tcPr>
          <w:p w:rsidR="00715E42" w:rsidRPr="008435DF" w:rsidRDefault="00715E42" w:rsidP="008D7B56">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Дії замовника при відмові переможця торгів підписати договір про закупівлю</w:t>
            </w:r>
          </w:p>
        </w:tc>
        <w:tc>
          <w:tcPr>
            <w:tcW w:w="6052"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неподання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t>6</w:t>
            </w:r>
          </w:p>
        </w:tc>
        <w:tc>
          <w:tcPr>
            <w:tcW w:w="3053" w:type="dxa"/>
            <w:shd w:val="clear" w:color="auto" w:fill="auto"/>
          </w:tcPr>
          <w:p w:rsidR="00715E42" w:rsidRPr="008435DF" w:rsidRDefault="00715E42" w:rsidP="008D7B56">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 xml:space="preserve">Забезпечення виконання договору про закупівлю </w:t>
            </w:r>
          </w:p>
        </w:tc>
        <w:tc>
          <w:tcPr>
            <w:tcW w:w="6052"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t>Не вимагається</w:t>
            </w:r>
          </w:p>
        </w:tc>
      </w:tr>
    </w:tbl>
    <w:p w:rsidR="0016473F" w:rsidRDefault="0016473F" w:rsidP="008D7B56">
      <w:pPr>
        <w:widowControl w:val="0"/>
        <w:spacing w:after="0" w:line="240" w:lineRule="auto"/>
        <w:contextualSpacing/>
        <w:jc w:val="right"/>
        <w:rPr>
          <w:rFonts w:ascii="Times New Roman" w:hAnsi="Times New Roman"/>
          <w:b/>
          <w:sz w:val="28"/>
          <w:szCs w:val="28"/>
          <w:lang w:eastAsia="uk-UA"/>
        </w:rPr>
      </w:pPr>
    </w:p>
    <w:p w:rsidR="009A7738" w:rsidRDefault="009A7738" w:rsidP="008D7B56">
      <w:pPr>
        <w:widowControl w:val="0"/>
        <w:spacing w:after="0" w:line="240" w:lineRule="auto"/>
        <w:contextualSpacing/>
        <w:jc w:val="right"/>
        <w:rPr>
          <w:rFonts w:ascii="Times New Roman" w:hAnsi="Times New Roman"/>
          <w:b/>
          <w:sz w:val="28"/>
          <w:szCs w:val="28"/>
          <w:lang w:eastAsia="uk-UA"/>
        </w:rPr>
      </w:pPr>
    </w:p>
    <w:p w:rsidR="009A7738" w:rsidRDefault="009A7738" w:rsidP="008D7B56">
      <w:pPr>
        <w:widowControl w:val="0"/>
        <w:spacing w:after="0" w:line="240" w:lineRule="auto"/>
        <w:contextualSpacing/>
        <w:jc w:val="right"/>
        <w:rPr>
          <w:rFonts w:ascii="Times New Roman" w:hAnsi="Times New Roman"/>
          <w:b/>
          <w:sz w:val="28"/>
          <w:szCs w:val="28"/>
          <w:lang w:eastAsia="uk-UA"/>
        </w:rPr>
      </w:pPr>
    </w:p>
    <w:p w:rsidR="009A7738" w:rsidRDefault="009A7738" w:rsidP="008D7B56">
      <w:pPr>
        <w:widowControl w:val="0"/>
        <w:spacing w:after="0" w:line="240" w:lineRule="auto"/>
        <w:contextualSpacing/>
        <w:jc w:val="right"/>
        <w:rPr>
          <w:rFonts w:ascii="Times New Roman" w:hAnsi="Times New Roman"/>
          <w:b/>
          <w:sz w:val="28"/>
          <w:szCs w:val="28"/>
          <w:lang w:eastAsia="uk-UA"/>
        </w:rPr>
      </w:pPr>
    </w:p>
    <w:p w:rsidR="009A7738" w:rsidRDefault="009A7738" w:rsidP="008D7B56">
      <w:pPr>
        <w:widowControl w:val="0"/>
        <w:spacing w:after="0" w:line="240" w:lineRule="auto"/>
        <w:contextualSpacing/>
        <w:jc w:val="right"/>
        <w:rPr>
          <w:rFonts w:ascii="Times New Roman" w:hAnsi="Times New Roman"/>
          <w:b/>
          <w:sz w:val="28"/>
          <w:szCs w:val="28"/>
          <w:lang w:eastAsia="uk-UA"/>
        </w:rPr>
      </w:pPr>
    </w:p>
    <w:p w:rsidR="009A7738" w:rsidRDefault="009A7738" w:rsidP="008D7B56">
      <w:pPr>
        <w:widowControl w:val="0"/>
        <w:spacing w:after="0" w:line="240" w:lineRule="auto"/>
        <w:contextualSpacing/>
        <w:jc w:val="right"/>
        <w:rPr>
          <w:rFonts w:ascii="Times New Roman" w:hAnsi="Times New Roman"/>
          <w:b/>
          <w:sz w:val="28"/>
          <w:szCs w:val="28"/>
          <w:lang w:eastAsia="uk-UA"/>
        </w:rPr>
      </w:pPr>
    </w:p>
    <w:p w:rsidR="00485802" w:rsidRDefault="00485802" w:rsidP="008D7B56">
      <w:pPr>
        <w:widowControl w:val="0"/>
        <w:spacing w:after="0" w:line="240" w:lineRule="auto"/>
        <w:contextualSpacing/>
        <w:jc w:val="right"/>
        <w:rPr>
          <w:rFonts w:ascii="Times New Roman" w:hAnsi="Times New Roman"/>
          <w:b/>
          <w:sz w:val="28"/>
          <w:szCs w:val="28"/>
          <w:lang w:eastAsia="uk-UA"/>
        </w:rPr>
      </w:pPr>
    </w:p>
    <w:p w:rsidR="00485802" w:rsidRDefault="00485802" w:rsidP="008D7B56">
      <w:pPr>
        <w:widowControl w:val="0"/>
        <w:spacing w:after="0" w:line="240" w:lineRule="auto"/>
        <w:contextualSpacing/>
        <w:jc w:val="right"/>
        <w:rPr>
          <w:rFonts w:ascii="Times New Roman" w:hAnsi="Times New Roman"/>
          <w:b/>
          <w:sz w:val="28"/>
          <w:szCs w:val="28"/>
          <w:lang w:eastAsia="uk-UA"/>
        </w:rPr>
      </w:pPr>
    </w:p>
    <w:p w:rsidR="00485802" w:rsidRDefault="00485802" w:rsidP="008D7B56">
      <w:pPr>
        <w:widowControl w:val="0"/>
        <w:spacing w:after="0" w:line="240" w:lineRule="auto"/>
        <w:contextualSpacing/>
        <w:jc w:val="right"/>
        <w:rPr>
          <w:rFonts w:ascii="Times New Roman" w:hAnsi="Times New Roman"/>
          <w:b/>
          <w:sz w:val="28"/>
          <w:szCs w:val="28"/>
          <w:lang w:eastAsia="uk-UA"/>
        </w:rPr>
      </w:pPr>
    </w:p>
    <w:p w:rsidR="009A7738" w:rsidRDefault="009A7738" w:rsidP="008D7B56">
      <w:pPr>
        <w:widowControl w:val="0"/>
        <w:spacing w:after="0" w:line="240" w:lineRule="auto"/>
        <w:contextualSpacing/>
        <w:jc w:val="right"/>
        <w:rPr>
          <w:rFonts w:ascii="Times New Roman" w:hAnsi="Times New Roman"/>
          <w:b/>
          <w:sz w:val="28"/>
          <w:szCs w:val="28"/>
          <w:lang w:eastAsia="uk-UA"/>
        </w:rPr>
      </w:pPr>
    </w:p>
    <w:p w:rsidR="009A7738" w:rsidRDefault="009A7738" w:rsidP="008D7B56">
      <w:pPr>
        <w:widowControl w:val="0"/>
        <w:spacing w:after="0" w:line="240" w:lineRule="auto"/>
        <w:contextualSpacing/>
        <w:jc w:val="right"/>
        <w:rPr>
          <w:rFonts w:ascii="Times New Roman" w:hAnsi="Times New Roman"/>
          <w:b/>
          <w:sz w:val="28"/>
          <w:szCs w:val="28"/>
          <w:lang w:eastAsia="uk-UA"/>
        </w:rPr>
      </w:pPr>
    </w:p>
    <w:p w:rsidR="009A7738" w:rsidRDefault="009A7738" w:rsidP="008D7B56">
      <w:pPr>
        <w:widowControl w:val="0"/>
        <w:spacing w:after="0" w:line="240" w:lineRule="auto"/>
        <w:contextualSpacing/>
        <w:jc w:val="right"/>
        <w:rPr>
          <w:rFonts w:ascii="Times New Roman" w:hAnsi="Times New Roman"/>
          <w:b/>
          <w:sz w:val="28"/>
          <w:szCs w:val="28"/>
          <w:lang w:eastAsia="uk-UA"/>
        </w:rPr>
      </w:pPr>
    </w:p>
    <w:p w:rsidR="00715E42" w:rsidRDefault="0016473F" w:rsidP="008D7B56">
      <w:pPr>
        <w:widowControl w:val="0"/>
        <w:spacing w:after="0" w:line="240" w:lineRule="auto"/>
        <w:contextualSpacing/>
        <w:jc w:val="right"/>
        <w:rPr>
          <w:rFonts w:ascii="Times New Roman" w:hAnsi="Times New Roman"/>
          <w:b/>
          <w:sz w:val="28"/>
          <w:szCs w:val="28"/>
          <w:lang w:eastAsia="uk-UA"/>
        </w:rPr>
      </w:pPr>
      <w:r>
        <w:rPr>
          <w:rFonts w:ascii="Times New Roman" w:hAnsi="Times New Roman"/>
          <w:b/>
          <w:sz w:val="28"/>
          <w:szCs w:val="28"/>
          <w:lang w:eastAsia="uk-UA"/>
        </w:rPr>
        <w:lastRenderedPageBreak/>
        <w:t xml:space="preserve"> </w:t>
      </w:r>
      <w:r w:rsidR="00715E42" w:rsidRPr="00652F7C">
        <w:rPr>
          <w:rFonts w:ascii="Times New Roman" w:hAnsi="Times New Roman"/>
          <w:b/>
          <w:sz w:val="28"/>
          <w:szCs w:val="28"/>
          <w:lang w:eastAsia="uk-UA"/>
        </w:rPr>
        <w:t xml:space="preserve">Додаток </w:t>
      </w:r>
      <w:r w:rsidR="00715E42">
        <w:rPr>
          <w:rFonts w:ascii="Times New Roman" w:hAnsi="Times New Roman"/>
          <w:b/>
          <w:sz w:val="28"/>
          <w:szCs w:val="28"/>
          <w:lang w:eastAsia="uk-UA"/>
        </w:rPr>
        <w:t>№</w:t>
      </w:r>
      <w:r w:rsidR="00715E42" w:rsidRPr="00652F7C">
        <w:rPr>
          <w:rFonts w:ascii="Times New Roman" w:hAnsi="Times New Roman"/>
          <w:b/>
          <w:sz w:val="28"/>
          <w:szCs w:val="28"/>
          <w:lang w:eastAsia="uk-UA"/>
        </w:rPr>
        <w:t>1</w:t>
      </w:r>
    </w:p>
    <w:p w:rsidR="00580EA4" w:rsidRDefault="00580EA4" w:rsidP="008D7B56">
      <w:pPr>
        <w:widowControl w:val="0"/>
        <w:spacing w:after="0" w:line="240" w:lineRule="auto"/>
        <w:contextualSpacing/>
        <w:jc w:val="right"/>
        <w:rPr>
          <w:rFonts w:ascii="Times New Roman" w:hAnsi="Times New Roman"/>
          <w:b/>
          <w:sz w:val="28"/>
          <w:szCs w:val="28"/>
          <w:lang w:eastAsia="uk-UA"/>
        </w:rPr>
      </w:pPr>
    </w:p>
    <w:p w:rsidR="00715E42" w:rsidRDefault="00715E42" w:rsidP="008D7B56">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652F7C">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15E42" w:rsidRPr="004A6F94" w:rsidRDefault="00715E42" w:rsidP="008D7B56">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715E42" w:rsidRPr="00593608" w:rsidRDefault="00715E42" w:rsidP="008D7B56">
      <w:pPr>
        <w:spacing w:line="240" w:lineRule="auto"/>
        <w:ind w:firstLine="709"/>
        <w:jc w:val="both"/>
        <w:rPr>
          <w:rFonts w:ascii="Times New Roman" w:hAnsi="Times New Roman"/>
          <w:color w:val="000000" w:themeColor="text1"/>
          <w:sz w:val="24"/>
          <w:szCs w:val="24"/>
        </w:rPr>
      </w:pPr>
      <w:r w:rsidRPr="00B540E8">
        <w:rPr>
          <w:rFonts w:ascii="Times New Roman" w:hAnsi="Times New Roman"/>
          <w:b/>
          <w:sz w:val="24"/>
          <w:szCs w:val="24"/>
          <w:u w:val="single"/>
        </w:rPr>
        <w:t>Всі документи пропозиції учасника,</w:t>
      </w:r>
      <w:r w:rsidRPr="00B540E8">
        <w:rPr>
          <w:rFonts w:ascii="Times New Roman" w:hAnsi="Times New Roman"/>
          <w:sz w:val="24"/>
          <w:szCs w:val="24"/>
        </w:rPr>
        <w:t xml:space="preserve"> передбачені в цій тендерній документації у вигляді </w:t>
      </w:r>
      <w:proofErr w:type="spellStart"/>
      <w:r w:rsidRPr="00B540E8">
        <w:rPr>
          <w:rFonts w:ascii="Times New Roman" w:hAnsi="Times New Roman"/>
          <w:sz w:val="24"/>
          <w:szCs w:val="24"/>
        </w:rPr>
        <w:t>сканкопій</w:t>
      </w:r>
      <w:proofErr w:type="spellEnd"/>
      <w:r w:rsidRPr="00B540E8">
        <w:rPr>
          <w:rFonts w:ascii="Times New Roman" w:hAnsi="Times New Roman"/>
          <w:sz w:val="24"/>
          <w:szCs w:val="24"/>
        </w:rPr>
        <w:t xml:space="preserve"> оригіналів (сканованих в форматі </w:t>
      </w:r>
      <w:proofErr w:type="spellStart"/>
      <w:r w:rsidRPr="00B540E8">
        <w:rPr>
          <w:rFonts w:ascii="Times New Roman" w:hAnsi="Times New Roman"/>
          <w:sz w:val="24"/>
          <w:szCs w:val="24"/>
        </w:rPr>
        <w:t>Portable</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Document</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Format</w:t>
      </w:r>
      <w:proofErr w:type="spellEnd"/>
      <w:r w:rsidRPr="00B540E8">
        <w:rPr>
          <w:rFonts w:ascii="Times New Roman" w:hAnsi="Times New Roman"/>
          <w:sz w:val="24"/>
          <w:szCs w:val="24"/>
        </w:rPr>
        <w:t xml:space="preserve">, далі – </w:t>
      </w:r>
      <w:proofErr w:type="spellStart"/>
      <w:r w:rsidRPr="00B540E8">
        <w:rPr>
          <w:rFonts w:ascii="Times New Roman" w:hAnsi="Times New Roman"/>
          <w:sz w:val="24"/>
          <w:szCs w:val="24"/>
        </w:rPr>
        <w:t>pdf</w:t>
      </w:r>
      <w:proofErr w:type="spellEnd"/>
      <w:r w:rsidRPr="00B540E8">
        <w:rPr>
          <w:rFonts w:ascii="Times New Roman" w:hAnsi="Times New Roman"/>
          <w:sz w:val="24"/>
          <w:szCs w:val="24"/>
        </w:rPr>
        <w:t>) повинні бути надані через електронну систему закупівлі</w:t>
      </w:r>
      <w:r w:rsidR="00B84FDC">
        <w:rPr>
          <w:rFonts w:ascii="Times New Roman" w:hAnsi="Times New Roman"/>
          <w:sz w:val="24"/>
          <w:szCs w:val="24"/>
        </w:rPr>
        <w:t xml:space="preserve"> </w:t>
      </w:r>
      <w:r w:rsidR="00B84FDC" w:rsidRPr="00593608">
        <w:rPr>
          <w:rFonts w:ascii="Times New Roman" w:hAnsi="Times New Roman"/>
          <w:b/>
          <w:color w:val="000000" w:themeColor="text1"/>
          <w:sz w:val="24"/>
          <w:szCs w:val="24"/>
        </w:rPr>
        <w:t>кожний</w:t>
      </w:r>
      <w:r w:rsidRPr="00593608">
        <w:rPr>
          <w:rFonts w:ascii="Times New Roman" w:hAnsi="Times New Roman"/>
          <w:b/>
          <w:color w:val="000000" w:themeColor="text1"/>
          <w:sz w:val="24"/>
          <w:szCs w:val="24"/>
        </w:rPr>
        <w:t xml:space="preserve"> в одному, окремому файлі.</w:t>
      </w:r>
    </w:p>
    <w:p w:rsidR="00E634C1" w:rsidRDefault="00E634C1" w:rsidP="00E634C1">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E634C1" w:rsidRDefault="00E634C1" w:rsidP="00E634C1">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обладнання та матеріально-технічної бази </w:t>
      </w:r>
      <w:r>
        <w:rPr>
          <w:rFonts w:ascii="Times New Roman" w:eastAsia="Times New Roman" w:hAnsi="Times New Roman"/>
          <w:snapToGrid w:val="0"/>
          <w:sz w:val="24"/>
          <w:szCs w:val="24"/>
          <w:lang w:eastAsia="ru-RU"/>
        </w:rPr>
        <w:t xml:space="preserve"> - скріплена підписом  </w:t>
      </w:r>
      <w:r>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w:t>
      </w:r>
    </w:p>
    <w:p w:rsidR="00E634C1" w:rsidRDefault="00E634C1" w:rsidP="00E634C1">
      <w:pPr>
        <w:tabs>
          <w:tab w:val="left" w:pos="0"/>
        </w:tabs>
        <w:spacing w:before="20" w:after="20" w:line="240" w:lineRule="auto"/>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про наявність працівників відповідної кваліфікації, які мають необхідні  знання  та  досвід</w:t>
      </w:r>
      <w:r>
        <w:rPr>
          <w:rFonts w:ascii="Times New Roman" w:eastAsia="Times New Roman" w:hAnsi="Times New Roman"/>
          <w:snapToGrid w:val="0"/>
          <w:sz w:val="24"/>
          <w:szCs w:val="24"/>
          <w:lang w:eastAsia="ru-RU"/>
        </w:rPr>
        <w:t xml:space="preserve"> - скріплена підписом  </w:t>
      </w:r>
      <w:r>
        <w:rPr>
          <w:rFonts w:ascii="Times New Roman" w:eastAsia="Times New Roman" w:hAnsi="Times New Roman"/>
          <w:snapToGrid w:val="0"/>
          <w:sz w:val="24"/>
          <w:szCs w:val="20"/>
          <w:lang w:eastAsia="ru-RU"/>
        </w:rPr>
        <w:t>керівника або уповноваженої особи та печаткою Учасника</w:t>
      </w:r>
      <w:r>
        <w:rPr>
          <w:rFonts w:ascii="Times New Roman" w:eastAsia="Times New Roman" w:hAnsi="Times New Roman"/>
          <w:snapToGrid w:val="0"/>
          <w:sz w:val="24"/>
          <w:szCs w:val="20"/>
          <w:lang w:val="ru-RU" w:eastAsia="ru-RU"/>
        </w:rPr>
        <w:t xml:space="preserve">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w:t>
      </w:r>
    </w:p>
    <w:p w:rsidR="00E634C1" w:rsidRDefault="00E634C1" w:rsidP="00E634C1">
      <w:pPr>
        <w:widowControl w:val="0"/>
        <w:spacing w:beforeLines="20" w:before="48" w:after="0" w:line="240" w:lineRule="auto"/>
        <w:ind w:right="113"/>
        <w:contextualSpacing/>
        <w:jc w:val="both"/>
        <w:rPr>
          <w:rFonts w:ascii="Times New Roman" w:hAnsi="Times New Roman"/>
          <w:sz w:val="24"/>
          <w:szCs w:val="24"/>
          <w:lang w:val="ru-RU"/>
        </w:rPr>
      </w:pPr>
      <w:r w:rsidRPr="00485802">
        <w:rPr>
          <w:rFonts w:ascii="Times New Roman" w:eastAsia="Times New Roman" w:hAnsi="Times New Roman"/>
          <w:snapToGrid w:val="0"/>
          <w:sz w:val="24"/>
          <w:szCs w:val="20"/>
          <w:lang w:eastAsia="ru-RU"/>
        </w:rPr>
        <w:t xml:space="preserve">- Довідка </w:t>
      </w:r>
      <w:r w:rsidRPr="00485802">
        <w:rPr>
          <w:rFonts w:ascii="Times New Roman" w:eastAsia="DejaVu Sans" w:hAnsi="Times New Roman"/>
          <w:bCs/>
          <w:kern w:val="2"/>
          <w:sz w:val="24"/>
          <w:szCs w:val="24"/>
          <w:lang w:eastAsia="hi-IN" w:bidi="hi-IN"/>
        </w:rPr>
        <w:t xml:space="preserve">(в довільній формі) </w:t>
      </w:r>
      <w:r w:rsidRPr="00485802">
        <w:rPr>
          <w:rFonts w:ascii="Times New Roman" w:eastAsia="Times New Roman" w:hAnsi="Times New Roman"/>
          <w:snapToGrid w:val="0"/>
          <w:sz w:val="24"/>
          <w:szCs w:val="20"/>
          <w:lang w:eastAsia="ru-RU"/>
        </w:rPr>
        <w:t xml:space="preserve">про наявність документально підтвердженого досвіду виконання аналогічного договору </w:t>
      </w:r>
      <w:r w:rsidRPr="00485802">
        <w:rPr>
          <w:rFonts w:ascii="Times New Roman" w:eastAsia="Times New Roman" w:hAnsi="Times New Roman"/>
          <w:snapToGrid w:val="0"/>
          <w:sz w:val="24"/>
          <w:szCs w:val="24"/>
          <w:lang w:eastAsia="ru-RU"/>
        </w:rPr>
        <w:t xml:space="preserve">- скріплена підписом  </w:t>
      </w:r>
      <w:r w:rsidRPr="00485802">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sidRPr="00485802">
        <w:rPr>
          <w:rFonts w:ascii="Times New Roman" w:hAnsi="Times New Roman"/>
          <w:bCs/>
          <w:iCs/>
          <w:sz w:val="24"/>
          <w:szCs w:val="24"/>
        </w:rPr>
        <w:t>(у разі її використання)</w:t>
      </w:r>
      <w:r w:rsidRPr="00485802">
        <w:rPr>
          <w:rFonts w:ascii="Times New Roman" w:hAnsi="Times New Roman"/>
          <w:bCs/>
          <w:iCs/>
          <w:sz w:val="24"/>
          <w:szCs w:val="24"/>
          <w:lang w:val="ru-RU"/>
        </w:rPr>
        <w:t xml:space="preserve"> </w:t>
      </w:r>
      <w:r w:rsidRPr="00485802">
        <w:rPr>
          <w:rFonts w:ascii="Times New Roman" w:hAnsi="Times New Roman"/>
          <w:snapToGrid w:val="0"/>
          <w:sz w:val="24"/>
          <w:szCs w:val="24"/>
        </w:rPr>
        <w:t>(для підтвердження інформації надається копія договору поставки та видаткової накладної (або акту), що свідчить про виконання договору)</w:t>
      </w:r>
      <w:r w:rsidRPr="00485802">
        <w:rPr>
          <w:rFonts w:ascii="Times New Roman" w:hAnsi="Times New Roman"/>
          <w:snapToGrid w:val="0"/>
          <w:sz w:val="24"/>
          <w:szCs w:val="24"/>
          <w:lang w:val="ru-RU"/>
        </w:rPr>
        <w:t>.</w:t>
      </w:r>
    </w:p>
    <w:p w:rsidR="00E634C1" w:rsidRDefault="00E634C1" w:rsidP="00E634C1">
      <w:pPr>
        <w:tabs>
          <w:tab w:val="left" w:pos="0"/>
        </w:tabs>
        <w:spacing w:before="20" w:after="20" w:line="240" w:lineRule="auto"/>
        <w:jc w:val="both"/>
        <w:rPr>
          <w:rFonts w:ascii="Times New Roman" w:hAnsi="Times New Roman"/>
          <w:color w:val="000000" w:themeColor="text1"/>
          <w:sz w:val="24"/>
          <w:szCs w:val="24"/>
        </w:rPr>
      </w:pPr>
      <w:r>
        <w:rPr>
          <w:rFonts w:ascii="Times New Roman" w:eastAsia="Times New Roman" w:hAnsi="Times New Roman"/>
          <w:bCs/>
          <w:snapToGrid w:val="0"/>
          <w:color w:val="000000" w:themeColor="text1"/>
          <w:sz w:val="24"/>
          <w:szCs w:val="20"/>
          <w:lang w:eastAsia="ru-RU"/>
        </w:rPr>
        <w:t xml:space="preserve">2. </w:t>
      </w:r>
      <w:r>
        <w:rPr>
          <w:rFonts w:ascii="Times New Roman" w:eastAsia="DejaVu Sans" w:hAnsi="Times New Roman"/>
          <w:bCs/>
          <w:color w:val="000000" w:themeColor="text1"/>
          <w:kern w:val="2"/>
          <w:sz w:val="24"/>
          <w:szCs w:val="24"/>
          <w:lang w:eastAsia="hi-IN" w:bidi="hi-IN"/>
        </w:rPr>
        <w:t xml:space="preserve">Довідка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статті 17 Закону - </w:t>
      </w:r>
      <w:r>
        <w:rPr>
          <w:rFonts w:ascii="Times New Roman" w:eastAsia="Times New Roman" w:hAnsi="Times New Roman"/>
          <w:snapToGrid w:val="0"/>
          <w:color w:val="000000" w:themeColor="text1"/>
          <w:sz w:val="24"/>
          <w:szCs w:val="24"/>
          <w:lang w:eastAsia="ru-RU"/>
        </w:rPr>
        <w:t xml:space="preserve">скріплена підписом  </w:t>
      </w:r>
      <w:r>
        <w:rPr>
          <w:rFonts w:ascii="Times New Roman" w:eastAsia="Times New Roman" w:hAnsi="Times New Roman"/>
          <w:snapToGrid w:val="0"/>
          <w:color w:val="000000" w:themeColor="text1"/>
          <w:sz w:val="24"/>
          <w:szCs w:val="20"/>
          <w:lang w:eastAsia="ru-RU"/>
        </w:rPr>
        <w:t xml:space="preserve">керівника або уповноваженої особи та печаткою Учасника </w:t>
      </w:r>
      <w:r>
        <w:rPr>
          <w:rFonts w:ascii="Times New Roman" w:hAnsi="Times New Roman"/>
          <w:bCs/>
          <w:iCs/>
          <w:color w:val="000000" w:themeColor="text1"/>
          <w:sz w:val="24"/>
          <w:szCs w:val="24"/>
        </w:rPr>
        <w:t>(у разі її використання)</w:t>
      </w:r>
      <w:r>
        <w:rPr>
          <w:rFonts w:ascii="Times New Roman" w:eastAsia="Times New Roman" w:hAnsi="Times New Roman"/>
          <w:snapToGrid w:val="0"/>
          <w:color w:val="000000" w:themeColor="text1"/>
          <w:sz w:val="24"/>
          <w:szCs w:val="20"/>
          <w:lang w:eastAsia="ru-RU"/>
        </w:rPr>
        <w:t xml:space="preserve">. </w:t>
      </w:r>
      <w:r>
        <w:rPr>
          <w:rFonts w:ascii="Times New Roman" w:hAnsi="Times New Roman"/>
          <w:color w:val="000000" w:themeColor="text1"/>
          <w:sz w:val="24"/>
          <w:szCs w:val="24"/>
        </w:rPr>
        <w:t>Учасник не надає інформацію, що міститься у відкритих єдиних державних реєстрах, доступ до яких є вільним.</w:t>
      </w:r>
    </w:p>
    <w:p w:rsidR="00E634C1" w:rsidRDefault="00E634C1" w:rsidP="00E634C1">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Pr>
          <w:rFonts w:ascii="Times New Roman" w:eastAsia="Times New Roman" w:hAnsi="Times New Roman"/>
          <w:snapToGrid w:val="0"/>
          <w:color w:val="000000" w:themeColor="text1"/>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themeColor="text1"/>
          <w:sz w:val="24"/>
          <w:szCs w:val="24"/>
        </w:rPr>
        <w:t>договору закупівлі за результатами торгів</w:t>
      </w:r>
      <w:r>
        <w:rPr>
          <w:rFonts w:ascii="Times New Roman" w:eastAsia="Times New Roman" w:hAnsi="Times New Roman"/>
          <w:snapToGrid w:val="0"/>
          <w:color w:val="000000" w:themeColor="text1"/>
          <w:sz w:val="24"/>
          <w:szCs w:val="24"/>
          <w:lang w:eastAsia="ru-RU"/>
        </w:rPr>
        <w:t xml:space="preserve"> (виписка з протоколу засновників, нак</w:t>
      </w:r>
      <w:r>
        <w:rPr>
          <w:rFonts w:ascii="Times New Roman" w:eastAsia="Times New Roman" w:hAnsi="Times New Roman"/>
          <w:snapToGrid w:val="0"/>
          <w:color w:val="000000" w:themeColor="text1"/>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E634C1" w:rsidRDefault="00E634C1" w:rsidP="00E634C1">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4.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r>
        <w:rPr>
          <w:rFonts w:ascii="Times New Roman" w:eastAsia="Times New Roman" w:hAnsi="Times New Roman"/>
          <w:snapToGrid w:val="0"/>
          <w:sz w:val="24"/>
          <w:szCs w:val="24"/>
          <w:lang w:eastAsia="ru-RU"/>
        </w:rPr>
        <w:t xml:space="preserve">- скріплена підписом  </w:t>
      </w:r>
      <w:r>
        <w:rPr>
          <w:rFonts w:ascii="Times New Roman" w:eastAsia="Times New Roman" w:hAnsi="Times New Roman"/>
          <w:snapToGrid w:val="0"/>
          <w:sz w:val="24"/>
          <w:szCs w:val="20"/>
          <w:lang w:eastAsia="ru-RU"/>
        </w:rPr>
        <w:t>керівника або уповноваженої особи та печаткою Учасника</w:t>
      </w:r>
      <w:r>
        <w:rPr>
          <w:rFonts w:ascii="Times New Roman" w:eastAsia="Times New Roman" w:hAnsi="Times New Roman"/>
          <w:snapToGrid w:val="0"/>
          <w:sz w:val="24"/>
          <w:szCs w:val="20"/>
          <w:lang w:val="ru-RU" w:eastAsia="ru-RU"/>
        </w:rPr>
        <w:t xml:space="preserve">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 xml:space="preserve">: </w:t>
      </w:r>
    </w:p>
    <w:p w:rsidR="00E634C1" w:rsidRDefault="00E634C1" w:rsidP="00E634C1">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E634C1" w:rsidRDefault="00E634C1" w:rsidP="00E634C1">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E634C1" w:rsidRDefault="00E634C1" w:rsidP="00E634C1">
      <w:pPr>
        <w:autoSpaceDE w:val="0"/>
        <w:autoSpaceDN w:val="0"/>
        <w:adjustRightInd w:val="0"/>
        <w:spacing w:before="20" w:after="20" w:line="240" w:lineRule="auto"/>
        <w:ind w:right="22"/>
        <w:jc w:val="both"/>
        <w:rPr>
          <w:rFonts w:ascii="Times New Roman" w:eastAsia="Times New Roman" w:hAnsi="Times New Roman"/>
          <w:snapToGrid w:val="0"/>
          <w:sz w:val="24"/>
          <w:szCs w:val="20"/>
          <w:lang w:val="ru-RU" w:eastAsia="ru-RU"/>
        </w:rPr>
      </w:pPr>
      <w:r>
        <w:rPr>
          <w:rFonts w:ascii="Times New Roman" w:eastAsia="Times New Roman" w:hAnsi="Times New Roman"/>
          <w:snapToGrid w:val="0"/>
          <w:sz w:val="24"/>
          <w:szCs w:val="20"/>
          <w:lang w:eastAsia="ru-RU"/>
        </w:rPr>
        <w:t>в) банківські реквізити.</w:t>
      </w:r>
    </w:p>
    <w:p w:rsidR="00E634C1" w:rsidRDefault="00E634C1" w:rsidP="00E634C1">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lang w:val="ru-RU"/>
        </w:rPr>
        <w:t>5.</w:t>
      </w:r>
      <w:r>
        <w:rPr>
          <w:rFonts w:ascii="Times New Roman" w:hAnsi="Times New Roman"/>
          <w:bCs/>
          <w:iCs/>
          <w:sz w:val="16"/>
          <w:szCs w:val="16"/>
          <w:lang w:val="ru-RU"/>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lang w:val="ru-RU"/>
        </w:rPr>
        <w:t>(</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E634C1" w:rsidRDefault="00E634C1" w:rsidP="00E634C1">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t>6. 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E634C1" w:rsidRDefault="00E634C1" w:rsidP="00E634C1">
      <w:pPr>
        <w:tabs>
          <w:tab w:val="left" w:pos="993"/>
        </w:tabs>
        <w:spacing w:after="0" w:line="240" w:lineRule="atLeas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  </w:t>
      </w:r>
      <w:r>
        <w:rPr>
          <w:rFonts w:ascii="Times New Roman" w:hAnsi="Times New Roman"/>
          <w:bCs/>
          <w:color w:val="000000" w:themeColor="text1"/>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E634C1" w:rsidRDefault="00E634C1" w:rsidP="00E634C1">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lang w:val="ru-RU"/>
        </w:rPr>
        <w:t xml:space="preserve">8. </w:t>
      </w:r>
      <w:proofErr w:type="spellStart"/>
      <w:r>
        <w:rPr>
          <w:rFonts w:ascii="Times New Roman" w:hAnsi="Times New Roman"/>
          <w:sz w:val="24"/>
          <w:szCs w:val="24"/>
          <w:lang w:val="ru-RU"/>
        </w:rPr>
        <w:t>Інші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документи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передбачені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цією</w:t>
      </w:r>
      <w:proofErr w:type="spellEnd"/>
      <w:r>
        <w:rPr>
          <w:rFonts w:ascii="Times New Roman" w:hAnsi="Times New Roman"/>
          <w:sz w:val="24"/>
          <w:szCs w:val="24"/>
          <w:lang w:val="ru-RU"/>
        </w:rPr>
        <w:t xml:space="preserve"> тендерною </w:t>
      </w:r>
      <w:proofErr w:type="spellStart"/>
      <w:r>
        <w:rPr>
          <w:rFonts w:ascii="Times New Roman" w:hAnsi="Times New Roman"/>
          <w:sz w:val="24"/>
          <w:szCs w:val="24"/>
          <w:lang w:val="ru-RU"/>
        </w:rPr>
        <w:t>документацією</w:t>
      </w:r>
      <w:proofErr w:type="spellEnd"/>
      <w:r>
        <w:rPr>
          <w:rFonts w:ascii="Times New Roman" w:hAnsi="Times New Roman"/>
          <w:sz w:val="24"/>
          <w:szCs w:val="24"/>
          <w:lang w:val="ru-RU"/>
        </w:rPr>
        <w:t>.</w:t>
      </w:r>
      <w:r>
        <w:rPr>
          <w:rFonts w:ascii="Times New Roman" w:hAnsi="Times New Roman"/>
          <w:sz w:val="24"/>
          <w:szCs w:val="24"/>
        </w:rPr>
        <w:t xml:space="preserve">     </w:t>
      </w:r>
    </w:p>
    <w:p w:rsidR="00E634C1" w:rsidRDefault="00E634C1" w:rsidP="00E634C1">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E634C1" w:rsidRDefault="00E634C1" w:rsidP="00E634C1">
      <w:pPr>
        <w:autoSpaceDE w:val="0"/>
        <w:autoSpaceDN w:val="0"/>
        <w:adjustRightInd w:val="0"/>
        <w:spacing w:before="20" w:after="20" w:line="240" w:lineRule="auto"/>
        <w:jc w:val="both"/>
        <w:rPr>
          <w:rFonts w:ascii="Times New Roman" w:eastAsia="Times New Roman" w:hAnsi="Times New Roman"/>
          <w:b/>
          <w:bCs/>
          <w:snapToGrid w:val="0"/>
          <w:sz w:val="24"/>
          <w:szCs w:val="20"/>
          <w:u w:val="single"/>
          <w:lang w:eastAsia="ru-RU"/>
        </w:rPr>
      </w:pPr>
      <w:r>
        <w:rPr>
          <w:rFonts w:ascii="Times New Roman" w:eastAsia="Times New Roman" w:hAnsi="Times New Roman"/>
          <w:b/>
          <w:bCs/>
          <w:snapToGrid w:val="0"/>
          <w:sz w:val="24"/>
          <w:szCs w:val="20"/>
          <w:u w:val="single"/>
          <w:lang w:eastAsia="ru-RU"/>
        </w:rPr>
        <w:t xml:space="preserve">Переможець торгів </w:t>
      </w:r>
      <w:r>
        <w:rPr>
          <w:rFonts w:ascii="Times New Roman" w:eastAsia="Times New Roman" w:hAnsi="Times New Roman"/>
          <w:b/>
          <w:bCs/>
          <w:snapToGrid w:val="0"/>
          <w:sz w:val="24"/>
          <w:szCs w:val="20"/>
          <w:lang w:eastAsia="ru-RU"/>
        </w:rPr>
        <w:t xml:space="preserve">у строк, що не перевищує 5 днів з дати оприлюднення на </w:t>
      </w:r>
      <w:proofErr w:type="spellStart"/>
      <w:r>
        <w:rPr>
          <w:rFonts w:ascii="Times New Roman" w:eastAsia="Times New Roman" w:hAnsi="Times New Roman"/>
          <w:b/>
          <w:bCs/>
          <w:snapToGrid w:val="0"/>
          <w:sz w:val="24"/>
          <w:szCs w:val="20"/>
          <w:lang w:eastAsia="ru-RU"/>
        </w:rPr>
        <w:t>веб-порталі</w:t>
      </w:r>
      <w:proofErr w:type="spellEnd"/>
      <w:r>
        <w:rPr>
          <w:rFonts w:ascii="Times New Roman" w:eastAsia="Times New Roman" w:hAnsi="Times New Roman"/>
          <w:b/>
          <w:bCs/>
          <w:snapToGrid w:val="0"/>
          <w:sz w:val="24"/>
          <w:szCs w:val="20"/>
          <w:lang w:eastAsia="ru-RU"/>
        </w:rPr>
        <w:t xml:space="preserve"> Уповноваженого органу повідомлення про намір укласти договір повинен надати замовнику </w:t>
      </w:r>
      <w:r>
        <w:rPr>
          <w:b/>
          <w:bCs/>
          <w:snapToGrid w:val="0"/>
          <w:szCs w:val="20"/>
          <w:lang w:eastAsia="ru-RU"/>
        </w:rPr>
        <w:t xml:space="preserve"> </w:t>
      </w:r>
      <w:r>
        <w:rPr>
          <w:rFonts w:ascii="Times New Roman" w:eastAsia="Times New Roman" w:hAnsi="Times New Roman"/>
          <w:b/>
          <w:bCs/>
          <w:snapToGrid w:val="0"/>
          <w:sz w:val="24"/>
          <w:szCs w:val="20"/>
          <w:lang w:eastAsia="ru-RU"/>
        </w:rPr>
        <w:t>наступні документи:</w:t>
      </w:r>
    </w:p>
    <w:p w:rsidR="00E634C1" w:rsidRDefault="00E634C1" w:rsidP="00E634C1">
      <w:pPr>
        <w:autoSpaceDE w:val="0"/>
        <w:autoSpaceDN w:val="0"/>
        <w:adjustRightInd w:val="0"/>
        <w:spacing w:before="20" w:after="20" w:line="240" w:lineRule="auto"/>
        <w:jc w:val="both"/>
        <w:rPr>
          <w:rFonts w:ascii="Times New Roman" w:eastAsia="Times New Roman" w:hAnsi="Times New Roman"/>
          <w:b/>
          <w:bCs/>
          <w:i/>
          <w:snapToGrid w:val="0"/>
          <w:sz w:val="24"/>
          <w:szCs w:val="20"/>
          <w:u w:val="single"/>
          <w:lang w:eastAsia="ru-RU"/>
        </w:rPr>
      </w:pPr>
    </w:p>
    <w:p w:rsidR="00E634C1" w:rsidRDefault="00E634C1" w:rsidP="00E634C1">
      <w:pPr>
        <w:widowControl w:val="0"/>
        <w:tabs>
          <w:tab w:val="left" w:pos="0"/>
          <w:tab w:val="left" w:pos="851"/>
          <w:tab w:val="left" w:pos="993"/>
        </w:tabs>
        <w:suppressAutoHyphens/>
        <w:spacing w:after="0" w:line="240" w:lineRule="auto"/>
        <w:contextualSpacing/>
        <w:jc w:val="both"/>
        <w:rPr>
          <w:rFonts w:ascii="Times New Roman" w:eastAsia="DejaVu Sans" w:hAnsi="Times New Roman"/>
          <w:color w:val="000000"/>
          <w:kern w:val="2"/>
          <w:sz w:val="24"/>
          <w:szCs w:val="24"/>
          <w:lang w:eastAsia="hi-IN" w:bidi="hi-IN"/>
        </w:rPr>
      </w:pPr>
      <w:r>
        <w:rPr>
          <w:rFonts w:ascii="Times New Roman" w:eastAsia="Times New Roman" w:hAnsi="Times New Roman"/>
          <w:snapToGrid w:val="0"/>
          <w:sz w:val="24"/>
          <w:szCs w:val="24"/>
          <w:lang w:eastAsia="ru-RU"/>
        </w:rPr>
        <w:t xml:space="preserve">1. Довідка про відсутність не знятої чи не погашеної у встановленому порядку судимості за злочини, вчинені з корисливих мотивів (для фізичної особи, яка є учасником та службової </w:t>
      </w:r>
      <w:r>
        <w:rPr>
          <w:rFonts w:ascii="Times New Roman" w:eastAsia="Times New Roman" w:hAnsi="Times New Roman"/>
          <w:snapToGrid w:val="0"/>
          <w:sz w:val="24"/>
          <w:szCs w:val="24"/>
          <w:lang w:eastAsia="ru-RU"/>
        </w:rPr>
        <w:lastRenderedPageBreak/>
        <w:t xml:space="preserve">(посадової) особи, яку уповноважено учасником представляти його інтереси), видана уповноваженим органом - оригінал або нотаріально завірена копія, </w:t>
      </w:r>
      <w:r>
        <w:rPr>
          <w:rFonts w:ascii="Times New Roman" w:eastAsia="Times New Roman" w:hAnsi="Times New Roman"/>
          <w:snapToGrid w:val="0"/>
          <w:color w:val="000000"/>
          <w:sz w:val="24"/>
          <w:szCs w:val="24"/>
          <w:lang w:eastAsia="ru-RU"/>
        </w:rPr>
        <w:t xml:space="preserve">із строком видачі </w:t>
      </w:r>
      <w:r>
        <w:rPr>
          <w:rFonts w:ascii="Times New Roman" w:hAnsi="Times New Roman"/>
          <w:sz w:val="24"/>
          <w:szCs w:val="24"/>
        </w:rPr>
        <w:t xml:space="preserve">не раніше ніж за 90 днів  </w:t>
      </w:r>
      <w:r>
        <w:rPr>
          <w:rFonts w:ascii="Times New Roman" w:eastAsia="Times New Roman" w:hAnsi="Times New Roman"/>
          <w:snapToGrid w:val="0"/>
          <w:color w:val="000000"/>
          <w:sz w:val="24"/>
          <w:szCs w:val="24"/>
          <w:lang w:eastAsia="ru-RU"/>
        </w:rPr>
        <w:t>відносно дати її подання.</w:t>
      </w:r>
    </w:p>
    <w:p w:rsidR="00E634C1" w:rsidRDefault="00E634C1" w:rsidP="00E634C1">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2. Остаточну цінову пропозицію (за результатами аукціону).</w:t>
      </w:r>
    </w:p>
    <w:p w:rsidR="00E634C1" w:rsidRDefault="00E634C1" w:rsidP="00E634C1">
      <w:pPr>
        <w:tabs>
          <w:tab w:val="left" w:pos="0"/>
          <w:tab w:val="left" w:pos="851"/>
          <w:tab w:val="left" w:pos="993"/>
        </w:tabs>
        <w:spacing w:before="240" w:after="0" w:line="240" w:lineRule="auto"/>
        <w:contextualSpacing/>
        <w:jc w:val="both"/>
        <w:rPr>
          <w:rFonts w:ascii="Times New Roman" w:eastAsia="DejaVu Sans" w:hAnsi="Times New Roman"/>
          <w:bCs/>
          <w:kern w:val="2"/>
          <w:sz w:val="16"/>
          <w:szCs w:val="16"/>
          <w:lang w:eastAsia="hi-IN" w:bidi="hi-IN"/>
        </w:rPr>
      </w:pPr>
    </w:p>
    <w:p w:rsidR="00E634C1" w:rsidRDefault="00E634C1" w:rsidP="00E634C1">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2"/>
          <w:sz w:val="24"/>
          <w:szCs w:val="24"/>
          <w:lang w:eastAsia="hi-IN" w:bidi="hi-IN"/>
        </w:rPr>
      </w:pPr>
      <w:r>
        <w:rPr>
          <w:rFonts w:ascii="Times New Roman" w:hAnsi="Times New Roman"/>
          <w:color w:val="000000" w:themeColor="text1"/>
          <w:sz w:val="24"/>
          <w:szCs w:val="24"/>
        </w:rPr>
        <w:t>Інформацію про відсутність підстав, визначених п. 3 та п. 8 частини першої ст.17 Закону Замовник отримує у відкритих державних реєстрах, доступ до яких є вільним, тому надання переможцем торгів документів, що свідчать про відсутність зазначених підстав, не є обов’язковим.</w:t>
      </w:r>
    </w:p>
    <w:p w:rsidR="00E634C1" w:rsidRDefault="00E634C1" w:rsidP="00E634C1">
      <w:pPr>
        <w:tabs>
          <w:tab w:val="left" w:pos="0"/>
          <w:tab w:val="left" w:pos="851"/>
          <w:tab w:val="left" w:pos="993"/>
        </w:tabs>
        <w:spacing w:after="0" w:line="240" w:lineRule="auto"/>
        <w:contextualSpacing/>
        <w:jc w:val="both"/>
        <w:rPr>
          <w:rFonts w:ascii="Times New Roman" w:eastAsia="DejaVu Sans" w:hAnsi="Times New Roman"/>
          <w:bCs/>
          <w:kern w:val="2"/>
          <w:sz w:val="24"/>
          <w:szCs w:val="24"/>
          <w:lang w:eastAsia="hi-IN" w:bidi="hi-IN"/>
        </w:rPr>
      </w:pPr>
    </w:p>
    <w:p w:rsidR="00E634C1" w:rsidRDefault="00E634C1" w:rsidP="00E634C1">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E634C1" w:rsidRDefault="00E634C1" w:rsidP="00E634C1">
      <w:pPr>
        <w:autoSpaceDE w:val="0"/>
        <w:ind w:right="22"/>
        <w:jc w:val="both"/>
        <w:rPr>
          <w:rFonts w:ascii="Times New Roman" w:hAnsi="Times New Roman"/>
          <w:b/>
          <w:bCs/>
          <w:i/>
          <w:iCs/>
          <w:sz w:val="24"/>
          <w:szCs w:val="24"/>
        </w:rPr>
      </w:pPr>
      <w:r>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E634C1" w:rsidRDefault="00E634C1" w:rsidP="00E634C1">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E634C1" w:rsidRDefault="00E634C1" w:rsidP="00E634C1">
      <w:pPr>
        <w:autoSpaceDE w:val="0"/>
        <w:jc w:val="both"/>
        <w:rPr>
          <w:rFonts w:ascii="Times New Roman" w:hAnsi="Times New Roman"/>
          <w:b/>
          <w:bCs/>
          <w:i/>
          <w:iCs/>
          <w:sz w:val="24"/>
          <w:szCs w:val="24"/>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Default="00715E42"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056CA4" w:rsidRDefault="00056CA4" w:rsidP="008D7B56">
      <w:pPr>
        <w:widowControl w:val="0"/>
        <w:spacing w:after="0" w:line="240" w:lineRule="auto"/>
        <w:contextualSpacing/>
        <w:jc w:val="right"/>
        <w:rPr>
          <w:rFonts w:ascii="Times New Roman" w:hAnsi="Times New Roman"/>
          <w:b/>
          <w:sz w:val="24"/>
          <w:szCs w:val="24"/>
          <w:lang w:eastAsia="uk-UA"/>
        </w:rPr>
      </w:pPr>
    </w:p>
    <w:p w:rsidR="00056CA4" w:rsidRDefault="00056CA4" w:rsidP="008D7B56">
      <w:pPr>
        <w:widowControl w:val="0"/>
        <w:spacing w:after="0" w:line="240" w:lineRule="auto"/>
        <w:contextualSpacing/>
        <w:jc w:val="right"/>
        <w:rPr>
          <w:rFonts w:ascii="Times New Roman" w:hAnsi="Times New Roman"/>
          <w:b/>
          <w:sz w:val="24"/>
          <w:szCs w:val="24"/>
          <w:lang w:eastAsia="uk-UA"/>
        </w:rPr>
      </w:pPr>
    </w:p>
    <w:p w:rsidR="00056CA4" w:rsidRDefault="00056CA4" w:rsidP="008D7B56">
      <w:pPr>
        <w:widowControl w:val="0"/>
        <w:spacing w:after="0" w:line="240" w:lineRule="auto"/>
        <w:contextualSpacing/>
        <w:jc w:val="right"/>
        <w:rPr>
          <w:rFonts w:ascii="Times New Roman" w:hAnsi="Times New Roman"/>
          <w:b/>
          <w:sz w:val="24"/>
          <w:szCs w:val="24"/>
          <w:lang w:eastAsia="uk-UA"/>
        </w:rPr>
      </w:pPr>
    </w:p>
    <w:p w:rsidR="00056CA4" w:rsidRDefault="00056CA4" w:rsidP="008D7B56">
      <w:pPr>
        <w:widowControl w:val="0"/>
        <w:spacing w:after="0" w:line="240" w:lineRule="auto"/>
        <w:contextualSpacing/>
        <w:jc w:val="right"/>
        <w:rPr>
          <w:rFonts w:ascii="Times New Roman" w:hAnsi="Times New Roman"/>
          <w:b/>
          <w:sz w:val="24"/>
          <w:szCs w:val="24"/>
          <w:lang w:eastAsia="uk-UA"/>
        </w:rPr>
      </w:pPr>
    </w:p>
    <w:p w:rsidR="00056CA4" w:rsidRDefault="00056CA4" w:rsidP="008D7B56">
      <w:pPr>
        <w:widowControl w:val="0"/>
        <w:spacing w:after="0" w:line="240" w:lineRule="auto"/>
        <w:contextualSpacing/>
        <w:jc w:val="right"/>
        <w:rPr>
          <w:rFonts w:ascii="Times New Roman" w:hAnsi="Times New Roman"/>
          <w:b/>
          <w:sz w:val="24"/>
          <w:szCs w:val="24"/>
          <w:lang w:eastAsia="uk-UA"/>
        </w:rPr>
      </w:pPr>
    </w:p>
    <w:p w:rsidR="00056CA4" w:rsidRDefault="00056CA4" w:rsidP="008D7B56">
      <w:pPr>
        <w:widowControl w:val="0"/>
        <w:spacing w:after="0" w:line="240" w:lineRule="auto"/>
        <w:contextualSpacing/>
        <w:jc w:val="right"/>
        <w:rPr>
          <w:rFonts w:ascii="Times New Roman" w:hAnsi="Times New Roman"/>
          <w:b/>
          <w:sz w:val="24"/>
          <w:szCs w:val="24"/>
          <w:lang w:eastAsia="uk-UA"/>
        </w:rPr>
      </w:pPr>
    </w:p>
    <w:p w:rsidR="002135E4" w:rsidRDefault="002135E4" w:rsidP="008D7B56">
      <w:pPr>
        <w:widowControl w:val="0"/>
        <w:spacing w:after="0" w:line="240" w:lineRule="auto"/>
        <w:contextualSpacing/>
        <w:jc w:val="right"/>
        <w:rPr>
          <w:rFonts w:ascii="Times New Roman" w:hAnsi="Times New Roman"/>
          <w:b/>
          <w:sz w:val="28"/>
          <w:szCs w:val="28"/>
          <w:lang w:eastAsia="uk-UA"/>
        </w:rPr>
      </w:pPr>
    </w:p>
    <w:p w:rsidR="002135E4" w:rsidRDefault="002135E4" w:rsidP="008D7B56">
      <w:pPr>
        <w:widowControl w:val="0"/>
        <w:spacing w:after="0" w:line="240" w:lineRule="auto"/>
        <w:contextualSpacing/>
        <w:jc w:val="right"/>
        <w:rPr>
          <w:rFonts w:ascii="Times New Roman" w:hAnsi="Times New Roman"/>
          <w:b/>
          <w:sz w:val="28"/>
          <w:szCs w:val="28"/>
          <w:lang w:eastAsia="uk-UA"/>
        </w:rPr>
      </w:pPr>
    </w:p>
    <w:p w:rsidR="00715E42" w:rsidRPr="00580EA4" w:rsidRDefault="00715E42" w:rsidP="008D7B5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lastRenderedPageBreak/>
        <w:t>Додаток №2</w:t>
      </w:r>
    </w:p>
    <w:p w:rsidR="00913270" w:rsidRPr="00913270" w:rsidRDefault="00913270" w:rsidP="008D7B56">
      <w:pPr>
        <w:widowControl w:val="0"/>
        <w:spacing w:after="0" w:line="240" w:lineRule="auto"/>
        <w:contextualSpacing/>
        <w:jc w:val="right"/>
        <w:rPr>
          <w:rFonts w:ascii="Times New Roman" w:hAnsi="Times New Roman"/>
          <w:b/>
          <w:sz w:val="24"/>
          <w:szCs w:val="24"/>
          <w:lang w:bidi="he-IL"/>
        </w:rPr>
      </w:pPr>
    </w:p>
    <w:p w:rsidR="00B450DD" w:rsidRDefault="00B450DD" w:rsidP="00941B31">
      <w:pPr>
        <w:pStyle w:val="310"/>
        <w:ind w:firstLine="360"/>
        <w:jc w:val="center"/>
        <w:rPr>
          <w:rStyle w:val="af7"/>
          <w:szCs w:val="24"/>
        </w:rPr>
      </w:pPr>
      <w:r w:rsidRPr="00913270">
        <w:rPr>
          <w:rStyle w:val="af7"/>
          <w:szCs w:val="24"/>
        </w:rPr>
        <w:t>Інформація про необхідні технічні, якісні та кількісні характеристики предмета закупівлі</w:t>
      </w:r>
    </w:p>
    <w:p w:rsidR="00010CA1" w:rsidRPr="00010CA1" w:rsidRDefault="00010CA1" w:rsidP="00010CA1">
      <w:pPr>
        <w:pStyle w:val="19"/>
        <w:numPr>
          <w:ilvl w:val="0"/>
          <w:numId w:val="7"/>
        </w:numPr>
        <w:tabs>
          <w:tab w:val="left" w:pos="2977"/>
        </w:tabs>
        <w:rPr>
          <w:rFonts w:ascii="Times New Roman" w:hAnsi="Times New Roman" w:cs="Times New Roman"/>
          <w:b/>
          <w:color w:val="0000FF"/>
        </w:rPr>
      </w:pPr>
      <w:r w:rsidRPr="00010CA1">
        <w:rPr>
          <w:rFonts w:ascii="Times New Roman" w:hAnsi="Times New Roman" w:cs="Times New Roman"/>
          <w:b/>
          <w:color w:val="0000FF"/>
        </w:rPr>
        <w:t xml:space="preserve">Трифазні електронні  багатофункціональні лічильники типу </w:t>
      </w:r>
      <w:r w:rsidRPr="00010CA1">
        <w:rPr>
          <w:rFonts w:ascii="Times New Roman" w:hAnsi="Times New Roman" w:cs="Times New Roman"/>
          <w:b/>
          <w:color w:val="0000FF"/>
          <w:lang w:val="en-US"/>
        </w:rPr>
        <w:t>SL</w:t>
      </w:r>
      <w:r w:rsidRPr="00010CA1">
        <w:rPr>
          <w:rFonts w:ascii="Times New Roman" w:hAnsi="Times New Roman" w:cs="Times New Roman"/>
          <w:b/>
          <w:color w:val="0000FF"/>
        </w:rPr>
        <w:t>7000 кл. т. 0,5</w:t>
      </w:r>
      <w:r w:rsidRPr="00010CA1">
        <w:rPr>
          <w:rFonts w:ascii="Times New Roman" w:hAnsi="Times New Roman" w:cs="Times New Roman"/>
          <w:b/>
          <w:color w:val="0000FF"/>
          <w:lang w:val="en-US"/>
        </w:rPr>
        <w:t>s</w:t>
      </w:r>
      <w:r w:rsidRPr="00010CA1">
        <w:rPr>
          <w:rFonts w:ascii="Times New Roman" w:hAnsi="Times New Roman" w:cs="Times New Roman"/>
          <w:b/>
          <w:color w:val="0000FF"/>
        </w:rPr>
        <w:t xml:space="preserve"> в кількості </w:t>
      </w:r>
      <w:r w:rsidRPr="00010CA1">
        <w:rPr>
          <w:rFonts w:ascii="Times New Roman" w:hAnsi="Times New Roman" w:cs="Times New Roman"/>
          <w:b/>
          <w:color w:val="0000FF"/>
          <w:lang w:bidi="he-IL"/>
        </w:rPr>
        <w:t>52 шт.</w:t>
      </w:r>
    </w:p>
    <w:p w:rsidR="00010CA1" w:rsidRPr="00010CA1" w:rsidRDefault="00010CA1" w:rsidP="00010CA1">
      <w:pPr>
        <w:pStyle w:val="19"/>
        <w:ind w:left="1286" w:firstLine="708"/>
        <w:rPr>
          <w:rFonts w:ascii="Times New Roman" w:hAnsi="Times New Roman" w:cs="Times New Roman"/>
        </w:rPr>
      </w:pPr>
    </w:p>
    <w:tbl>
      <w:tblPr>
        <w:tblW w:w="10070" w:type="dxa"/>
        <w:jc w:val="center"/>
        <w:tblLayout w:type="fixed"/>
        <w:tblCellMar>
          <w:left w:w="10" w:type="dxa"/>
          <w:right w:w="10" w:type="dxa"/>
        </w:tblCellMar>
        <w:tblLook w:val="00A0" w:firstRow="1" w:lastRow="0" w:firstColumn="1" w:lastColumn="0" w:noHBand="0" w:noVBand="0"/>
      </w:tblPr>
      <w:tblGrid>
        <w:gridCol w:w="216"/>
        <w:gridCol w:w="488"/>
        <w:gridCol w:w="221"/>
        <w:gridCol w:w="4536"/>
        <w:gridCol w:w="632"/>
        <w:gridCol w:w="154"/>
        <w:gridCol w:w="1907"/>
        <w:gridCol w:w="1779"/>
        <w:gridCol w:w="137"/>
      </w:tblGrid>
      <w:tr w:rsidR="00010CA1" w:rsidRPr="00010CA1" w:rsidTr="00010CA1">
        <w:trPr>
          <w:gridBefore w:val="1"/>
          <w:wBefore w:w="216" w:type="dxa"/>
          <w:trHeight w:hRule="exact" w:val="862"/>
          <w:jc w:val="center"/>
        </w:trPr>
        <w:tc>
          <w:tcPr>
            <w:tcW w:w="709" w:type="dxa"/>
            <w:gridSpan w:val="2"/>
            <w:tcBorders>
              <w:top w:val="single" w:sz="4" w:space="0" w:color="auto"/>
              <w:left w:val="single" w:sz="4" w:space="0" w:color="auto"/>
            </w:tcBorders>
            <w:shd w:val="clear" w:color="auto" w:fill="FFFFFF"/>
          </w:tcPr>
          <w:p w:rsidR="00010CA1" w:rsidRDefault="00010CA1" w:rsidP="00010CA1">
            <w:pPr>
              <w:spacing w:after="120"/>
              <w:ind w:left="-5"/>
              <w:jc w:val="center"/>
              <w:rPr>
                <w:rStyle w:val="28"/>
                <w:b w:val="0"/>
                <w:sz w:val="24"/>
                <w:szCs w:val="24"/>
                <w:lang w:val="en-US"/>
              </w:rPr>
            </w:pPr>
            <w:r w:rsidRPr="00010CA1">
              <w:rPr>
                <w:rStyle w:val="28"/>
                <w:b w:val="0"/>
                <w:sz w:val="24"/>
                <w:szCs w:val="24"/>
              </w:rPr>
              <w:t xml:space="preserve">№ </w:t>
            </w:r>
          </w:p>
          <w:p w:rsidR="00010CA1" w:rsidRPr="00010CA1" w:rsidRDefault="00010CA1" w:rsidP="00010CA1">
            <w:pPr>
              <w:spacing w:after="120"/>
              <w:ind w:left="-5"/>
              <w:jc w:val="center"/>
              <w:rPr>
                <w:rFonts w:ascii="Times New Roman" w:hAnsi="Times New Roman"/>
                <w:sz w:val="24"/>
                <w:szCs w:val="24"/>
              </w:rPr>
            </w:pPr>
            <w:r w:rsidRPr="00010CA1">
              <w:rPr>
                <w:rStyle w:val="28"/>
                <w:b w:val="0"/>
                <w:sz w:val="24"/>
                <w:szCs w:val="24"/>
              </w:rPr>
              <w:t>п/</w:t>
            </w:r>
            <w:proofErr w:type="spellStart"/>
            <w:r w:rsidRPr="00010CA1">
              <w:rPr>
                <w:rStyle w:val="28"/>
                <w:b w:val="0"/>
                <w:sz w:val="24"/>
                <w:szCs w:val="24"/>
              </w:rPr>
              <w:t>п</w:t>
            </w:r>
            <w:proofErr w:type="spellEnd"/>
          </w:p>
          <w:p w:rsidR="00010CA1" w:rsidRPr="00010CA1" w:rsidRDefault="00010CA1" w:rsidP="00010CA1">
            <w:pPr>
              <w:spacing w:before="300" w:after="100" w:afterAutospacing="1"/>
              <w:ind w:left="-5"/>
              <w:jc w:val="center"/>
              <w:rPr>
                <w:rFonts w:ascii="Times New Roman" w:hAnsi="Times New Roman"/>
                <w:sz w:val="24"/>
                <w:szCs w:val="24"/>
                <w:lang w:val="en-US"/>
              </w:rPr>
            </w:pPr>
          </w:p>
        </w:tc>
        <w:tc>
          <w:tcPr>
            <w:tcW w:w="4536" w:type="dxa"/>
            <w:tcBorders>
              <w:top w:val="single" w:sz="4" w:space="0" w:color="auto"/>
              <w:lef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r w:rsidRPr="00010CA1">
              <w:rPr>
                <w:rStyle w:val="29"/>
                <w:b w:val="0"/>
                <w:bCs w:val="0"/>
                <w:sz w:val="24"/>
                <w:szCs w:val="24"/>
              </w:rPr>
              <w:t>Технічна характеристика</w:t>
            </w:r>
          </w:p>
        </w:tc>
        <w:tc>
          <w:tcPr>
            <w:tcW w:w="2693" w:type="dxa"/>
            <w:gridSpan w:val="3"/>
            <w:tcBorders>
              <w:top w:val="single" w:sz="4" w:space="0" w:color="auto"/>
              <w:left w:val="single" w:sz="4" w:space="0" w:color="auto"/>
            </w:tcBorders>
            <w:shd w:val="clear" w:color="auto" w:fill="FFFFFF"/>
            <w:vAlign w:val="center"/>
          </w:tcPr>
          <w:p w:rsidR="00010CA1" w:rsidRPr="00010CA1" w:rsidRDefault="00010CA1" w:rsidP="00010CA1">
            <w:pPr>
              <w:spacing w:after="0"/>
              <w:ind w:left="60" w:right="62" w:firstLine="5"/>
              <w:jc w:val="center"/>
              <w:rPr>
                <w:rStyle w:val="29"/>
                <w:b w:val="0"/>
                <w:bCs w:val="0"/>
                <w:sz w:val="24"/>
                <w:szCs w:val="24"/>
              </w:rPr>
            </w:pPr>
            <w:r w:rsidRPr="00010CA1">
              <w:rPr>
                <w:rStyle w:val="29"/>
                <w:b w:val="0"/>
                <w:bCs w:val="0"/>
                <w:sz w:val="24"/>
                <w:szCs w:val="24"/>
              </w:rPr>
              <w:t>Вимога</w:t>
            </w:r>
          </w:p>
          <w:p w:rsidR="00010CA1" w:rsidRPr="00010CA1" w:rsidRDefault="00010CA1" w:rsidP="00010CA1">
            <w:pPr>
              <w:spacing w:after="0"/>
              <w:ind w:left="60" w:right="62" w:firstLine="5"/>
              <w:jc w:val="center"/>
              <w:rPr>
                <w:rFonts w:ascii="Times New Roman" w:hAnsi="Times New Roman"/>
                <w:sz w:val="24"/>
                <w:szCs w:val="24"/>
              </w:rPr>
            </w:pPr>
            <w:proofErr w:type="spellStart"/>
            <w:r w:rsidRPr="00010CA1">
              <w:rPr>
                <w:rStyle w:val="29"/>
                <w:b w:val="0"/>
                <w:bCs w:val="0"/>
                <w:sz w:val="24"/>
                <w:szCs w:val="24"/>
              </w:rPr>
              <w:t>АТ«Вінницяобленерго</w:t>
            </w:r>
            <w:proofErr w:type="spellEnd"/>
            <w:r w:rsidRPr="00010CA1">
              <w:rPr>
                <w:rStyle w:val="29"/>
                <w:b w:val="0"/>
                <w:bCs w:val="0"/>
                <w:sz w:val="24"/>
                <w:szCs w:val="24"/>
              </w:rPr>
              <w:t>»</w:t>
            </w:r>
          </w:p>
        </w:tc>
        <w:tc>
          <w:tcPr>
            <w:tcW w:w="1916" w:type="dxa"/>
            <w:gridSpan w:val="2"/>
            <w:tcBorders>
              <w:top w:val="single" w:sz="4" w:space="0" w:color="auto"/>
              <w:left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r w:rsidRPr="00010CA1">
              <w:rPr>
                <w:rStyle w:val="29"/>
                <w:b w:val="0"/>
                <w:bCs w:val="0"/>
                <w:sz w:val="24"/>
                <w:szCs w:val="24"/>
              </w:rPr>
              <w:t>Примітки</w:t>
            </w:r>
          </w:p>
        </w:tc>
      </w:tr>
      <w:tr w:rsidR="00010CA1" w:rsidRPr="00010CA1" w:rsidTr="00010CA1">
        <w:trPr>
          <w:gridBefore w:val="1"/>
          <w:wBefore w:w="216" w:type="dxa"/>
          <w:trHeight w:hRule="exact" w:val="1144"/>
          <w:jc w:val="center"/>
        </w:trPr>
        <w:tc>
          <w:tcPr>
            <w:tcW w:w="709" w:type="dxa"/>
            <w:gridSpan w:val="2"/>
            <w:tcBorders>
              <w:top w:val="single" w:sz="4" w:space="0" w:color="auto"/>
              <w:lef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r w:rsidRPr="00010CA1">
              <w:rPr>
                <w:rStyle w:val="28"/>
                <w:b w:val="0"/>
                <w:sz w:val="24"/>
                <w:szCs w:val="24"/>
              </w:rPr>
              <w:t>1</w:t>
            </w:r>
          </w:p>
        </w:tc>
        <w:tc>
          <w:tcPr>
            <w:tcW w:w="4536" w:type="dxa"/>
            <w:tcBorders>
              <w:top w:val="single" w:sz="4" w:space="0" w:color="auto"/>
              <w:lef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r w:rsidRPr="00010CA1">
              <w:rPr>
                <w:rStyle w:val="28"/>
                <w:b w:val="0"/>
                <w:sz w:val="24"/>
                <w:szCs w:val="24"/>
              </w:rPr>
              <w:t>Відповідність, ДСТУ EN 62052-11, 62053-21-22-23-61, 62052-21, 62054-21.</w:t>
            </w:r>
          </w:p>
        </w:tc>
        <w:tc>
          <w:tcPr>
            <w:tcW w:w="2693" w:type="dxa"/>
            <w:gridSpan w:val="3"/>
            <w:tcBorders>
              <w:top w:val="single" w:sz="4" w:space="0" w:color="auto"/>
              <w:left w:val="single" w:sz="4" w:space="0" w:color="auto"/>
            </w:tcBorders>
            <w:shd w:val="clear" w:color="auto" w:fill="FFFFFF"/>
            <w:vAlign w:val="center"/>
          </w:tcPr>
          <w:p w:rsidR="00010CA1" w:rsidRPr="00010CA1" w:rsidRDefault="00010CA1" w:rsidP="00010CA1">
            <w:pPr>
              <w:ind w:left="60" w:right="62" w:firstLine="5"/>
              <w:rPr>
                <w:rFonts w:ascii="Times New Roman" w:hAnsi="Times New Roman"/>
                <w:sz w:val="24"/>
                <w:szCs w:val="24"/>
              </w:rPr>
            </w:pPr>
            <w:r w:rsidRPr="00010CA1">
              <w:rPr>
                <w:rStyle w:val="28"/>
                <w:b w:val="0"/>
                <w:sz w:val="24"/>
                <w:szCs w:val="24"/>
              </w:rPr>
              <w:t>Обов’язкова</w:t>
            </w:r>
          </w:p>
        </w:tc>
        <w:tc>
          <w:tcPr>
            <w:tcW w:w="1916" w:type="dxa"/>
            <w:gridSpan w:val="2"/>
            <w:tcBorders>
              <w:top w:val="single" w:sz="4" w:space="0" w:color="auto"/>
              <w:left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r w:rsidRPr="00010CA1">
              <w:rPr>
                <w:rFonts w:ascii="Times New Roman" w:hAnsi="Times New Roman"/>
                <w:sz w:val="24"/>
                <w:szCs w:val="24"/>
              </w:rPr>
              <w:t>Надати копію</w:t>
            </w:r>
            <w:r w:rsidRPr="00010CA1">
              <w:rPr>
                <w:rFonts w:ascii="Times New Roman" w:hAnsi="Times New Roman"/>
                <w:sz w:val="24"/>
                <w:szCs w:val="24"/>
                <w:lang w:val="ru-RU"/>
              </w:rPr>
              <w:t xml:space="preserve"> </w:t>
            </w:r>
            <w:r w:rsidRPr="00010CA1">
              <w:rPr>
                <w:rFonts w:ascii="Times New Roman" w:hAnsi="Times New Roman"/>
                <w:sz w:val="24"/>
                <w:szCs w:val="24"/>
              </w:rPr>
              <w:t>сертифікату по модулю В</w:t>
            </w:r>
          </w:p>
        </w:tc>
      </w:tr>
      <w:tr w:rsidR="00010CA1" w:rsidRPr="00010CA1" w:rsidTr="00010CA1">
        <w:trPr>
          <w:gridBefore w:val="1"/>
          <w:wBefore w:w="216" w:type="dxa"/>
          <w:trHeight w:hRule="exact" w:val="995"/>
          <w:jc w:val="center"/>
        </w:trPr>
        <w:tc>
          <w:tcPr>
            <w:tcW w:w="709" w:type="dxa"/>
            <w:gridSpan w:val="2"/>
            <w:tcBorders>
              <w:top w:val="single" w:sz="4" w:space="0" w:color="auto"/>
              <w:lef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r w:rsidRPr="00010CA1">
              <w:rPr>
                <w:rStyle w:val="28"/>
                <w:b w:val="0"/>
                <w:sz w:val="24"/>
                <w:szCs w:val="24"/>
              </w:rPr>
              <w:t>2</w:t>
            </w:r>
          </w:p>
        </w:tc>
        <w:tc>
          <w:tcPr>
            <w:tcW w:w="4536" w:type="dxa"/>
            <w:tcBorders>
              <w:top w:val="single" w:sz="4" w:space="0" w:color="auto"/>
              <w:left w:val="single" w:sz="4" w:space="0" w:color="auto"/>
            </w:tcBorders>
            <w:shd w:val="clear" w:color="auto" w:fill="FFFFFF"/>
            <w:vAlign w:val="center"/>
          </w:tcPr>
          <w:p w:rsidR="00010CA1" w:rsidRPr="00010CA1" w:rsidRDefault="00010CA1" w:rsidP="00010CA1">
            <w:pPr>
              <w:spacing w:after="120"/>
              <w:ind w:left="-5"/>
              <w:rPr>
                <w:rFonts w:ascii="Times New Roman" w:hAnsi="Times New Roman"/>
                <w:sz w:val="24"/>
                <w:szCs w:val="24"/>
              </w:rPr>
            </w:pPr>
            <w:r w:rsidRPr="00010CA1">
              <w:rPr>
                <w:rStyle w:val="28"/>
                <w:b w:val="0"/>
                <w:sz w:val="24"/>
                <w:szCs w:val="24"/>
              </w:rPr>
              <w:t>Відповідність стандартам комунікаційного обміну DLMS-Cosem, MEK 62056-21.</w:t>
            </w:r>
          </w:p>
        </w:tc>
        <w:tc>
          <w:tcPr>
            <w:tcW w:w="2693" w:type="dxa"/>
            <w:gridSpan w:val="3"/>
            <w:tcBorders>
              <w:top w:val="single" w:sz="4" w:space="0" w:color="auto"/>
              <w:left w:val="single" w:sz="4" w:space="0" w:color="auto"/>
            </w:tcBorders>
            <w:shd w:val="clear" w:color="auto" w:fill="FFFFFF"/>
            <w:vAlign w:val="center"/>
          </w:tcPr>
          <w:p w:rsidR="00010CA1" w:rsidRPr="00010CA1" w:rsidRDefault="00010CA1" w:rsidP="00010CA1">
            <w:pPr>
              <w:ind w:left="60" w:right="62" w:firstLine="5"/>
              <w:rPr>
                <w:rFonts w:ascii="Times New Roman" w:hAnsi="Times New Roman"/>
                <w:sz w:val="24"/>
                <w:szCs w:val="24"/>
              </w:rPr>
            </w:pPr>
            <w:r w:rsidRPr="00010CA1">
              <w:rPr>
                <w:rStyle w:val="28"/>
                <w:b w:val="0"/>
                <w:sz w:val="24"/>
                <w:szCs w:val="24"/>
              </w:rPr>
              <w:t>Обов’язкова</w:t>
            </w:r>
          </w:p>
        </w:tc>
        <w:tc>
          <w:tcPr>
            <w:tcW w:w="1916" w:type="dxa"/>
            <w:gridSpan w:val="2"/>
            <w:tcBorders>
              <w:top w:val="single" w:sz="4" w:space="0" w:color="auto"/>
              <w:left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1141"/>
          <w:jc w:val="center"/>
        </w:trPr>
        <w:tc>
          <w:tcPr>
            <w:tcW w:w="709" w:type="dxa"/>
            <w:gridSpan w:val="2"/>
            <w:tcBorders>
              <w:top w:val="single" w:sz="4" w:space="0" w:color="auto"/>
              <w:lef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r w:rsidRPr="00010CA1">
              <w:rPr>
                <w:rStyle w:val="28"/>
                <w:b w:val="0"/>
                <w:sz w:val="24"/>
                <w:szCs w:val="24"/>
              </w:rPr>
              <w:t>3</w:t>
            </w:r>
          </w:p>
        </w:tc>
        <w:tc>
          <w:tcPr>
            <w:tcW w:w="4536" w:type="dxa"/>
            <w:tcBorders>
              <w:top w:val="single" w:sz="4" w:space="0" w:color="auto"/>
              <w:lef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r w:rsidRPr="00010CA1">
              <w:rPr>
                <w:rStyle w:val="28"/>
                <w:b w:val="0"/>
                <w:sz w:val="24"/>
                <w:szCs w:val="24"/>
              </w:rPr>
              <w:t xml:space="preserve">Сумісність ПО параметризації лічильників з ОС  </w:t>
            </w:r>
            <w:r w:rsidRPr="00010CA1">
              <w:rPr>
                <w:rStyle w:val="28"/>
                <w:b w:val="0"/>
                <w:sz w:val="24"/>
                <w:szCs w:val="24"/>
                <w:lang w:val="en-US"/>
              </w:rPr>
              <w:t>Windows</w:t>
            </w:r>
            <w:r w:rsidRPr="00010CA1">
              <w:rPr>
                <w:rStyle w:val="28"/>
                <w:b w:val="0"/>
                <w:sz w:val="24"/>
                <w:szCs w:val="24"/>
              </w:rPr>
              <w:t xml:space="preserve"> 7, </w:t>
            </w:r>
            <w:r w:rsidRPr="00010CA1">
              <w:rPr>
                <w:rStyle w:val="28"/>
                <w:b w:val="0"/>
                <w:sz w:val="24"/>
                <w:szCs w:val="24"/>
                <w:lang w:val="en-US"/>
              </w:rPr>
              <w:t>Windows</w:t>
            </w:r>
            <w:r w:rsidRPr="00010CA1">
              <w:rPr>
                <w:rStyle w:val="28"/>
                <w:b w:val="0"/>
                <w:sz w:val="24"/>
                <w:szCs w:val="24"/>
              </w:rPr>
              <w:t xml:space="preserve"> 10, </w:t>
            </w:r>
            <w:r w:rsidRPr="00010CA1">
              <w:rPr>
                <w:rStyle w:val="28"/>
                <w:b w:val="0"/>
                <w:sz w:val="24"/>
                <w:szCs w:val="24"/>
                <w:lang w:val="en-US"/>
              </w:rPr>
              <w:t>Windows</w:t>
            </w:r>
            <w:r w:rsidRPr="00010CA1">
              <w:rPr>
                <w:rStyle w:val="28"/>
                <w:b w:val="0"/>
                <w:sz w:val="24"/>
                <w:szCs w:val="24"/>
              </w:rPr>
              <w:t xml:space="preserve"> </w:t>
            </w:r>
            <w:r w:rsidRPr="00010CA1">
              <w:rPr>
                <w:rStyle w:val="28"/>
                <w:b w:val="0"/>
                <w:sz w:val="24"/>
                <w:szCs w:val="24"/>
                <w:lang w:val="en-US"/>
              </w:rPr>
              <w:t>Server</w:t>
            </w:r>
            <w:r w:rsidRPr="00010CA1">
              <w:rPr>
                <w:rStyle w:val="28"/>
                <w:b w:val="0"/>
                <w:sz w:val="24"/>
                <w:szCs w:val="24"/>
              </w:rPr>
              <w:t xml:space="preserve"> 2008</w:t>
            </w:r>
          </w:p>
        </w:tc>
        <w:tc>
          <w:tcPr>
            <w:tcW w:w="2693" w:type="dxa"/>
            <w:gridSpan w:val="3"/>
            <w:tcBorders>
              <w:top w:val="single" w:sz="4" w:space="0" w:color="auto"/>
              <w:left w:val="single" w:sz="4" w:space="0" w:color="auto"/>
            </w:tcBorders>
            <w:shd w:val="clear" w:color="auto" w:fill="FFFFFF"/>
            <w:vAlign w:val="center"/>
          </w:tcPr>
          <w:p w:rsidR="00010CA1" w:rsidRPr="00010CA1" w:rsidRDefault="00010CA1" w:rsidP="00010CA1">
            <w:pPr>
              <w:ind w:left="60" w:right="62" w:firstLine="5"/>
              <w:rPr>
                <w:rFonts w:ascii="Times New Roman" w:hAnsi="Times New Roman"/>
                <w:sz w:val="24"/>
                <w:szCs w:val="24"/>
              </w:rPr>
            </w:pPr>
            <w:proofErr w:type="spellStart"/>
            <w:r w:rsidRPr="00010CA1">
              <w:rPr>
                <w:rStyle w:val="28"/>
                <w:b w:val="0"/>
                <w:sz w:val="24"/>
                <w:szCs w:val="24"/>
              </w:rPr>
              <w:t>Обов’</w:t>
            </w:r>
            <w:proofErr w:type="spellEnd"/>
            <w:r w:rsidRPr="00010CA1">
              <w:rPr>
                <w:rStyle w:val="28"/>
                <w:b w:val="0"/>
                <w:sz w:val="24"/>
                <w:szCs w:val="24"/>
              </w:rPr>
              <w:t xml:space="preserve"> </w:t>
            </w:r>
            <w:proofErr w:type="spellStart"/>
            <w:r w:rsidRPr="00010CA1">
              <w:rPr>
                <w:rStyle w:val="28"/>
                <w:b w:val="0"/>
                <w:sz w:val="24"/>
                <w:szCs w:val="24"/>
              </w:rPr>
              <w:t>язкова</w:t>
            </w:r>
            <w:proofErr w:type="spellEnd"/>
          </w:p>
        </w:tc>
        <w:tc>
          <w:tcPr>
            <w:tcW w:w="1916" w:type="dxa"/>
            <w:gridSpan w:val="2"/>
            <w:tcBorders>
              <w:top w:val="single" w:sz="4" w:space="0" w:color="auto"/>
              <w:left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825"/>
          <w:jc w:val="center"/>
        </w:trPr>
        <w:tc>
          <w:tcPr>
            <w:tcW w:w="709" w:type="dxa"/>
            <w:gridSpan w:val="2"/>
            <w:tcBorders>
              <w:top w:val="single" w:sz="4" w:space="0" w:color="auto"/>
              <w:lef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r w:rsidRPr="00010CA1">
              <w:rPr>
                <w:rStyle w:val="28"/>
                <w:b w:val="0"/>
                <w:sz w:val="24"/>
                <w:szCs w:val="24"/>
              </w:rPr>
              <w:t>4</w:t>
            </w:r>
          </w:p>
        </w:tc>
        <w:tc>
          <w:tcPr>
            <w:tcW w:w="4536" w:type="dxa"/>
            <w:tcBorders>
              <w:top w:val="single" w:sz="4" w:space="0" w:color="auto"/>
              <w:lef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r w:rsidRPr="00010CA1">
              <w:rPr>
                <w:rStyle w:val="28"/>
                <w:b w:val="0"/>
                <w:sz w:val="24"/>
                <w:szCs w:val="24"/>
              </w:rPr>
              <w:t>Робоча напруга, В</w:t>
            </w:r>
          </w:p>
        </w:tc>
        <w:tc>
          <w:tcPr>
            <w:tcW w:w="2693" w:type="dxa"/>
            <w:gridSpan w:val="3"/>
            <w:tcBorders>
              <w:top w:val="single" w:sz="4" w:space="0" w:color="auto"/>
              <w:left w:val="single" w:sz="4" w:space="0" w:color="auto"/>
            </w:tcBorders>
            <w:shd w:val="clear" w:color="auto" w:fill="FFFFFF"/>
            <w:vAlign w:val="center"/>
          </w:tcPr>
          <w:p w:rsidR="00010CA1" w:rsidRPr="00010CA1" w:rsidRDefault="00010CA1" w:rsidP="00010CA1">
            <w:pPr>
              <w:ind w:left="60" w:right="62" w:firstLine="5"/>
              <w:rPr>
                <w:rFonts w:ascii="Times New Roman" w:hAnsi="Times New Roman"/>
                <w:sz w:val="24"/>
                <w:szCs w:val="24"/>
              </w:rPr>
            </w:pPr>
            <w:r w:rsidRPr="00010CA1">
              <w:rPr>
                <w:rStyle w:val="28"/>
                <w:b w:val="0"/>
                <w:sz w:val="24"/>
                <w:szCs w:val="24"/>
                <w:lang w:val="en-US"/>
              </w:rPr>
              <w:t>3x57,7/100</w:t>
            </w:r>
            <w:r w:rsidRPr="00010CA1">
              <w:rPr>
                <w:rStyle w:val="28"/>
                <w:b w:val="0"/>
                <w:sz w:val="24"/>
                <w:szCs w:val="24"/>
              </w:rPr>
              <w:t>В-3х277/480В</w:t>
            </w:r>
            <w:r w:rsidRPr="00010CA1">
              <w:rPr>
                <w:rStyle w:val="28"/>
                <w:b w:val="0"/>
                <w:sz w:val="24"/>
                <w:szCs w:val="24"/>
              </w:rPr>
              <w:br/>
              <w:t>(-20..+15%)</w:t>
            </w:r>
          </w:p>
        </w:tc>
        <w:tc>
          <w:tcPr>
            <w:tcW w:w="1916" w:type="dxa"/>
            <w:gridSpan w:val="2"/>
            <w:tcBorders>
              <w:top w:val="single" w:sz="4" w:space="0" w:color="auto"/>
              <w:left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859"/>
          <w:jc w:val="center"/>
        </w:trPr>
        <w:tc>
          <w:tcPr>
            <w:tcW w:w="709" w:type="dxa"/>
            <w:gridSpan w:val="2"/>
            <w:tcBorders>
              <w:top w:val="single" w:sz="4" w:space="0" w:color="auto"/>
              <w:left w:val="single" w:sz="4" w:space="0" w:color="auto"/>
            </w:tcBorders>
            <w:shd w:val="clear" w:color="auto" w:fill="FFFFFF"/>
          </w:tcPr>
          <w:p w:rsidR="00010CA1" w:rsidRPr="00010CA1" w:rsidRDefault="00010CA1" w:rsidP="00010CA1">
            <w:pPr>
              <w:ind w:left="-5"/>
              <w:jc w:val="center"/>
              <w:rPr>
                <w:rFonts w:ascii="Times New Roman" w:hAnsi="Times New Roman"/>
                <w:sz w:val="24"/>
                <w:szCs w:val="24"/>
              </w:rPr>
            </w:pPr>
            <w:r w:rsidRPr="00010CA1">
              <w:rPr>
                <w:rStyle w:val="28"/>
                <w:b w:val="0"/>
                <w:sz w:val="24"/>
                <w:szCs w:val="24"/>
              </w:rPr>
              <w:t>5</w:t>
            </w:r>
          </w:p>
        </w:tc>
        <w:tc>
          <w:tcPr>
            <w:tcW w:w="4536" w:type="dxa"/>
            <w:tcBorders>
              <w:top w:val="single" w:sz="4" w:space="0" w:color="auto"/>
              <w:lef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r w:rsidRPr="00010CA1">
              <w:rPr>
                <w:rStyle w:val="28"/>
                <w:b w:val="0"/>
                <w:sz w:val="24"/>
                <w:szCs w:val="24"/>
              </w:rPr>
              <w:t>Номінальний та максимальний робочий струм, А:</w:t>
            </w:r>
          </w:p>
        </w:tc>
        <w:tc>
          <w:tcPr>
            <w:tcW w:w="2693" w:type="dxa"/>
            <w:gridSpan w:val="3"/>
            <w:tcBorders>
              <w:top w:val="single" w:sz="4" w:space="0" w:color="auto"/>
              <w:left w:val="single" w:sz="4" w:space="0" w:color="auto"/>
            </w:tcBorders>
            <w:shd w:val="clear" w:color="auto" w:fill="FFFFFF"/>
            <w:vAlign w:val="center"/>
          </w:tcPr>
          <w:p w:rsidR="00010CA1" w:rsidRPr="00010CA1" w:rsidRDefault="00010CA1" w:rsidP="00010CA1">
            <w:pPr>
              <w:ind w:left="60" w:right="62" w:firstLine="5"/>
              <w:rPr>
                <w:rFonts w:ascii="Times New Roman" w:hAnsi="Times New Roman"/>
                <w:sz w:val="24"/>
                <w:szCs w:val="24"/>
              </w:rPr>
            </w:pPr>
            <w:r w:rsidRPr="00010CA1">
              <w:rPr>
                <w:rStyle w:val="28"/>
                <w:b w:val="0"/>
                <w:sz w:val="24"/>
                <w:szCs w:val="24"/>
              </w:rPr>
              <w:t>1-5-10 А</w:t>
            </w:r>
          </w:p>
        </w:tc>
        <w:tc>
          <w:tcPr>
            <w:tcW w:w="1916" w:type="dxa"/>
            <w:gridSpan w:val="2"/>
            <w:tcBorders>
              <w:top w:val="single" w:sz="4" w:space="0" w:color="auto"/>
              <w:left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408"/>
          <w:jc w:val="center"/>
        </w:trPr>
        <w:tc>
          <w:tcPr>
            <w:tcW w:w="709" w:type="dxa"/>
            <w:gridSpan w:val="2"/>
            <w:tcBorders>
              <w:top w:val="single" w:sz="4" w:space="0" w:color="auto"/>
              <w:lef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r w:rsidRPr="00010CA1">
              <w:rPr>
                <w:rStyle w:val="28"/>
                <w:b w:val="0"/>
                <w:sz w:val="24"/>
                <w:szCs w:val="24"/>
              </w:rPr>
              <w:t>6</w:t>
            </w:r>
          </w:p>
        </w:tc>
        <w:tc>
          <w:tcPr>
            <w:tcW w:w="4536" w:type="dxa"/>
            <w:tcBorders>
              <w:top w:val="single" w:sz="4" w:space="0" w:color="auto"/>
              <w:lef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r w:rsidRPr="00010CA1">
              <w:rPr>
                <w:rStyle w:val="28"/>
                <w:b w:val="0"/>
                <w:sz w:val="24"/>
                <w:szCs w:val="24"/>
              </w:rPr>
              <w:t>Клас точності приладів</w:t>
            </w:r>
          </w:p>
        </w:tc>
        <w:tc>
          <w:tcPr>
            <w:tcW w:w="2693" w:type="dxa"/>
            <w:gridSpan w:val="3"/>
            <w:tcBorders>
              <w:top w:val="single" w:sz="4" w:space="0" w:color="auto"/>
              <w:left w:val="single" w:sz="4" w:space="0" w:color="auto"/>
            </w:tcBorders>
            <w:shd w:val="clear" w:color="auto" w:fill="FFFFFF"/>
            <w:vAlign w:val="center"/>
          </w:tcPr>
          <w:p w:rsidR="00010CA1" w:rsidRPr="00010CA1" w:rsidRDefault="00010CA1" w:rsidP="00010CA1">
            <w:pPr>
              <w:ind w:left="60" w:right="62" w:firstLine="5"/>
              <w:rPr>
                <w:rFonts w:ascii="Times New Roman" w:hAnsi="Times New Roman"/>
                <w:sz w:val="24"/>
                <w:szCs w:val="24"/>
              </w:rPr>
            </w:pPr>
            <w:r w:rsidRPr="00010CA1">
              <w:rPr>
                <w:rStyle w:val="28"/>
                <w:b w:val="0"/>
                <w:sz w:val="24"/>
                <w:szCs w:val="24"/>
              </w:rPr>
              <w:t>0,5S</w:t>
            </w:r>
          </w:p>
        </w:tc>
        <w:tc>
          <w:tcPr>
            <w:tcW w:w="1916" w:type="dxa"/>
            <w:gridSpan w:val="2"/>
            <w:tcBorders>
              <w:top w:val="single" w:sz="4" w:space="0" w:color="auto"/>
              <w:left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428"/>
          <w:jc w:val="center"/>
        </w:trPr>
        <w:tc>
          <w:tcPr>
            <w:tcW w:w="709" w:type="dxa"/>
            <w:gridSpan w:val="2"/>
            <w:tcBorders>
              <w:top w:val="single" w:sz="4" w:space="0" w:color="auto"/>
              <w:left w:val="single" w:sz="4" w:space="0" w:color="auto"/>
            </w:tcBorders>
            <w:shd w:val="clear" w:color="auto" w:fill="FFFFFF"/>
          </w:tcPr>
          <w:p w:rsidR="00010CA1" w:rsidRPr="00010CA1" w:rsidRDefault="00010CA1" w:rsidP="00010CA1">
            <w:pPr>
              <w:ind w:left="-5"/>
              <w:jc w:val="center"/>
              <w:rPr>
                <w:rFonts w:ascii="Times New Roman" w:hAnsi="Times New Roman"/>
                <w:sz w:val="24"/>
                <w:szCs w:val="24"/>
              </w:rPr>
            </w:pPr>
            <w:r w:rsidRPr="00010CA1">
              <w:rPr>
                <w:rStyle w:val="28"/>
                <w:b w:val="0"/>
                <w:sz w:val="24"/>
                <w:szCs w:val="24"/>
              </w:rPr>
              <w:t>7</w:t>
            </w:r>
          </w:p>
        </w:tc>
        <w:tc>
          <w:tcPr>
            <w:tcW w:w="4536" w:type="dxa"/>
            <w:tcBorders>
              <w:top w:val="single" w:sz="4" w:space="0" w:color="auto"/>
              <w:lef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r w:rsidRPr="00010CA1">
              <w:rPr>
                <w:rStyle w:val="28"/>
                <w:b w:val="0"/>
                <w:sz w:val="24"/>
                <w:szCs w:val="24"/>
              </w:rPr>
              <w:t>Чутливість, А</w:t>
            </w:r>
          </w:p>
        </w:tc>
        <w:tc>
          <w:tcPr>
            <w:tcW w:w="2693" w:type="dxa"/>
            <w:gridSpan w:val="3"/>
            <w:tcBorders>
              <w:top w:val="single" w:sz="4" w:space="0" w:color="auto"/>
              <w:left w:val="single" w:sz="4" w:space="0" w:color="auto"/>
            </w:tcBorders>
            <w:shd w:val="clear" w:color="auto" w:fill="FFFFFF"/>
            <w:vAlign w:val="center"/>
          </w:tcPr>
          <w:p w:rsidR="00010CA1" w:rsidRPr="00010CA1" w:rsidRDefault="00010CA1" w:rsidP="00010CA1">
            <w:pPr>
              <w:ind w:left="60" w:right="62" w:firstLine="5"/>
              <w:rPr>
                <w:rFonts w:ascii="Times New Roman" w:hAnsi="Times New Roman"/>
                <w:sz w:val="24"/>
                <w:szCs w:val="24"/>
              </w:rPr>
            </w:pPr>
            <w:r w:rsidRPr="00010CA1">
              <w:rPr>
                <w:rStyle w:val="28"/>
                <w:b w:val="0"/>
                <w:sz w:val="24"/>
                <w:szCs w:val="24"/>
              </w:rPr>
              <w:t>Не більше 0.025А</w:t>
            </w:r>
          </w:p>
        </w:tc>
        <w:tc>
          <w:tcPr>
            <w:tcW w:w="1916" w:type="dxa"/>
            <w:gridSpan w:val="2"/>
            <w:tcBorders>
              <w:top w:val="single" w:sz="4" w:space="0" w:color="auto"/>
              <w:left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374"/>
          <w:jc w:val="center"/>
        </w:trPr>
        <w:tc>
          <w:tcPr>
            <w:tcW w:w="709" w:type="dxa"/>
            <w:gridSpan w:val="2"/>
            <w:tcBorders>
              <w:top w:val="single" w:sz="4" w:space="0" w:color="auto"/>
              <w:lef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r w:rsidRPr="00010CA1">
              <w:rPr>
                <w:rStyle w:val="28"/>
                <w:b w:val="0"/>
                <w:sz w:val="24"/>
                <w:szCs w:val="24"/>
              </w:rPr>
              <w:t>8</w:t>
            </w:r>
          </w:p>
        </w:tc>
        <w:tc>
          <w:tcPr>
            <w:tcW w:w="4536" w:type="dxa"/>
            <w:tcBorders>
              <w:top w:val="single" w:sz="4" w:space="0" w:color="auto"/>
              <w:lef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r w:rsidRPr="00010CA1">
              <w:rPr>
                <w:rStyle w:val="28"/>
                <w:b w:val="0"/>
                <w:sz w:val="24"/>
                <w:szCs w:val="24"/>
              </w:rPr>
              <w:t>Лічильний механізм</w:t>
            </w:r>
          </w:p>
        </w:tc>
        <w:tc>
          <w:tcPr>
            <w:tcW w:w="2693" w:type="dxa"/>
            <w:gridSpan w:val="3"/>
            <w:tcBorders>
              <w:top w:val="single" w:sz="4" w:space="0" w:color="auto"/>
              <w:left w:val="single" w:sz="4" w:space="0" w:color="auto"/>
            </w:tcBorders>
            <w:shd w:val="clear" w:color="auto" w:fill="FFFFFF"/>
            <w:vAlign w:val="center"/>
          </w:tcPr>
          <w:p w:rsidR="00010CA1" w:rsidRPr="00010CA1" w:rsidRDefault="00010CA1" w:rsidP="00010CA1">
            <w:pPr>
              <w:ind w:left="60" w:right="62" w:firstLine="5"/>
              <w:rPr>
                <w:rFonts w:ascii="Times New Roman" w:hAnsi="Times New Roman"/>
                <w:sz w:val="24"/>
                <w:szCs w:val="24"/>
              </w:rPr>
            </w:pPr>
            <w:r w:rsidRPr="00010CA1">
              <w:rPr>
                <w:rStyle w:val="28"/>
                <w:b w:val="0"/>
                <w:sz w:val="24"/>
                <w:szCs w:val="24"/>
              </w:rPr>
              <w:t>електронний</w:t>
            </w:r>
          </w:p>
        </w:tc>
        <w:tc>
          <w:tcPr>
            <w:tcW w:w="1916" w:type="dxa"/>
            <w:gridSpan w:val="2"/>
            <w:tcBorders>
              <w:top w:val="single" w:sz="4" w:space="0" w:color="auto"/>
              <w:left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743"/>
          <w:jc w:val="center"/>
        </w:trPr>
        <w:tc>
          <w:tcPr>
            <w:tcW w:w="709" w:type="dxa"/>
            <w:gridSpan w:val="2"/>
            <w:tcBorders>
              <w:top w:val="single" w:sz="4" w:space="0" w:color="auto"/>
              <w:left w:val="single" w:sz="4" w:space="0" w:color="auto"/>
            </w:tcBorders>
            <w:shd w:val="clear" w:color="auto" w:fill="FFFFFF"/>
          </w:tcPr>
          <w:p w:rsidR="00010CA1" w:rsidRPr="00010CA1" w:rsidRDefault="00010CA1" w:rsidP="00010CA1">
            <w:pPr>
              <w:ind w:left="-5"/>
              <w:jc w:val="center"/>
              <w:rPr>
                <w:rFonts w:ascii="Times New Roman" w:hAnsi="Times New Roman"/>
                <w:sz w:val="24"/>
                <w:szCs w:val="24"/>
              </w:rPr>
            </w:pPr>
            <w:r w:rsidRPr="00010CA1">
              <w:rPr>
                <w:rStyle w:val="28"/>
                <w:b w:val="0"/>
                <w:sz w:val="24"/>
                <w:szCs w:val="24"/>
              </w:rPr>
              <w:t>9</w:t>
            </w:r>
          </w:p>
        </w:tc>
        <w:tc>
          <w:tcPr>
            <w:tcW w:w="4536" w:type="dxa"/>
            <w:tcBorders>
              <w:top w:val="single" w:sz="4" w:space="0" w:color="auto"/>
              <w:lef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r w:rsidRPr="00010CA1">
              <w:rPr>
                <w:rStyle w:val="28"/>
                <w:b w:val="0"/>
                <w:sz w:val="24"/>
                <w:szCs w:val="24"/>
              </w:rPr>
              <w:t>Розрядність знаків (кВт г)</w:t>
            </w:r>
          </w:p>
        </w:tc>
        <w:tc>
          <w:tcPr>
            <w:tcW w:w="2693" w:type="dxa"/>
            <w:gridSpan w:val="3"/>
            <w:tcBorders>
              <w:top w:val="single" w:sz="4" w:space="0" w:color="auto"/>
              <w:left w:val="single" w:sz="4" w:space="0" w:color="auto"/>
            </w:tcBorders>
            <w:shd w:val="clear" w:color="auto" w:fill="FFFFFF"/>
            <w:vAlign w:val="center"/>
          </w:tcPr>
          <w:p w:rsidR="00010CA1" w:rsidRPr="00010CA1" w:rsidRDefault="00010CA1" w:rsidP="00010CA1">
            <w:pPr>
              <w:ind w:left="60" w:right="62" w:firstLine="5"/>
              <w:rPr>
                <w:rFonts w:ascii="Times New Roman" w:hAnsi="Times New Roman"/>
                <w:sz w:val="24"/>
                <w:szCs w:val="24"/>
              </w:rPr>
            </w:pPr>
            <w:r w:rsidRPr="00010CA1">
              <w:rPr>
                <w:rStyle w:val="28"/>
                <w:b w:val="0"/>
                <w:sz w:val="24"/>
                <w:szCs w:val="24"/>
              </w:rPr>
              <w:t>не менше 6+2 (000000,00)</w:t>
            </w:r>
          </w:p>
        </w:tc>
        <w:tc>
          <w:tcPr>
            <w:tcW w:w="1916" w:type="dxa"/>
            <w:gridSpan w:val="2"/>
            <w:tcBorders>
              <w:top w:val="single" w:sz="4" w:space="0" w:color="auto"/>
              <w:left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416"/>
          <w:jc w:val="center"/>
        </w:trPr>
        <w:tc>
          <w:tcPr>
            <w:tcW w:w="709" w:type="dxa"/>
            <w:gridSpan w:val="2"/>
            <w:tcBorders>
              <w:top w:val="single" w:sz="4" w:space="0" w:color="auto"/>
              <w:lef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r w:rsidRPr="00010CA1">
              <w:rPr>
                <w:rStyle w:val="28"/>
                <w:b w:val="0"/>
                <w:sz w:val="24"/>
                <w:szCs w:val="24"/>
              </w:rPr>
              <w:t>10</w:t>
            </w:r>
          </w:p>
        </w:tc>
        <w:tc>
          <w:tcPr>
            <w:tcW w:w="4536" w:type="dxa"/>
            <w:tcBorders>
              <w:top w:val="single" w:sz="4" w:space="0" w:color="auto"/>
              <w:lef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r w:rsidRPr="00010CA1">
              <w:rPr>
                <w:rStyle w:val="28"/>
                <w:b w:val="0"/>
                <w:sz w:val="24"/>
                <w:szCs w:val="24"/>
              </w:rPr>
              <w:t>Можливість зменшення показів</w:t>
            </w:r>
          </w:p>
        </w:tc>
        <w:tc>
          <w:tcPr>
            <w:tcW w:w="2693" w:type="dxa"/>
            <w:gridSpan w:val="3"/>
            <w:tcBorders>
              <w:top w:val="single" w:sz="4" w:space="0" w:color="auto"/>
              <w:left w:val="single" w:sz="4" w:space="0" w:color="auto"/>
            </w:tcBorders>
            <w:shd w:val="clear" w:color="auto" w:fill="FFFFFF"/>
            <w:vAlign w:val="center"/>
          </w:tcPr>
          <w:p w:rsidR="00010CA1" w:rsidRPr="00010CA1" w:rsidRDefault="00010CA1" w:rsidP="00010CA1">
            <w:pPr>
              <w:ind w:left="60" w:right="62" w:firstLine="5"/>
              <w:rPr>
                <w:rFonts w:ascii="Times New Roman" w:hAnsi="Times New Roman"/>
                <w:sz w:val="24"/>
                <w:szCs w:val="24"/>
              </w:rPr>
            </w:pPr>
            <w:r w:rsidRPr="00010CA1">
              <w:rPr>
                <w:rStyle w:val="28"/>
                <w:b w:val="0"/>
                <w:sz w:val="24"/>
                <w:szCs w:val="24"/>
              </w:rPr>
              <w:t>Ні</w:t>
            </w:r>
          </w:p>
        </w:tc>
        <w:tc>
          <w:tcPr>
            <w:tcW w:w="1916" w:type="dxa"/>
            <w:gridSpan w:val="2"/>
            <w:tcBorders>
              <w:top w:val="single" w:sz="4" w:space="0" w:color="auto"/>
              <w:left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697"/>
          <w:jc w:val="center"/>
        </w:trPr>
        <w:tc>
          <w:tcPr>
            <w:tcW w:w="709" w:type="dxa"/>
            <w:gridSpan w:val="2"/>
            <w:tcBorders>
              <w:top w:val="single" w:sz="4" w:space="0" w:color="auto"/>
              <w:lef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r w:rsidRPr="00010CA1">
              <w:rPr>
                <w:rStyle w:val="28"/>
                <w:b w:val="0"/>
                <w:sz w:val="24"/>
                <w:szCs w:val="24"/>
              </w:rPr>
              <w:t>11</w:t>
            </w:r>
          </w:p>
        </w:tc>
        <w:tc>
          <w:tcPr>
            <w:tcW w:w="4536" w:type="dxa"/>
            <w:tcBorders>
              <w:top w:val="single" w:sz="4" w:space="0" w:color="auto"/>
              <w:lef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r w:rsidRPr="00010CA1">
              <w:rPr>
                <w:rStyle w:val="28"/>
                <w:b w:val="0"/>
                <w:sz w:val="24"/>
                <w:szCs w:val="24"/>
              </w:rPr>
              <w:t>Облік енергії окремо: споживання, генерації</w:t>
            </w:r>
          </w:p>
        </w:tc>
        <w:tc>
          <w:tcPr>
            <w:tcW w:w="2693" w:type="dxa"/>
            <w:gridSpan w:val="3"/>
            <w:tcBorders>
              <w:top w:val="single" w:sz="4" w:space="0" w:color="auto"/>
              <w:left w:val="single" w:sz="4" w:space="0" w:color="auto"/>
            </w:tcBorders>
            <w:shd w:val="clear" w:color="auto" w:fill="FFFFFF"/>
            <w:vAlign w:val="center"/>
          </w:tcPr>
          <w:p w:rsidR="00010CA1" w:rsidRPr="00010CA1" w:rsidRDefault="00010CA1" w:rsidP="00010CA1">
            <w:pPr>
              <w:ind w:left="60" w:right="62" w:firstLine="5"/>
              <w:rPr>
                <w:rFonts w:ascii="Times New Roman" w:hAnsi="Times New Roman"/>
                <w:sz w:val="24"/>
                <w:szCs w:val="24"/>
              </w:rPr>
            </w:pPr>
            <w:r w:rsidRPr="00010CA1">
              <w:rPr>
                <w:rStyle w:val="28"/>
                <w:b w:val="0"/>
                <w:sz w:val="24"/>
                <w:szCs w:val="24"/>
              </w:rPr>
              <w:t>Обов’язкова</w:t>
            </w:r>
          </w:p>
        </w:tc>
        <w:tc>
          <w:tcPr>
            <w:tcW w:w="1916" w:type="dxa"/>
            <w:gridSpan w:val="2"/>
            <w:tcBorders>
              <w:top w:val="single" w:sz="4" w:space="0" w:color="auto"/>
              <w:left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694"/>
          <w:jc w:val="center"/>
        </w:trPr>
        <w:tc>
          <w:tcPr>
            <w:tcW w:w="709" w:type="dxa"/>
            <w:gridSpan w:val="2"/>
            <w:tcBorders>
              <w:top w:val="single" w:sz="4" w:space="0" w:color="auto"/>
              <w:left w:val="single" w:sz="4" w:space="0" w:color="auto"/>
            </w:tcBorders>
            <w:shd w:val="clear" w:color="auto" w:fill="FFFFFF"/>
          </w:tcPr>
          <w:p w:rsidR="00010CA1" w:rsidRPr="00010CA1" w:rsidRDefault="00010CA1" w:rsidP="00010CA1">
            <w:pPr>
              <w:ind w:left="-5"/>
              <w:jc w:val="center"/>
              <w:rPr>
                <w:rFonts w:ascii="Times New Roman" w:hAnsi="Times New Roman"/>
                <w:sz w:val="24"/>
                <w:szCs w:val="24"/>
              </w:rPr>
            </w:pPr>
            <w:r w:rsidRPr="00010CA1">
              <w:rPr>
                <w:rStyle w:val="28"/>
                <w:b w:val="0"/>
                <w:sz w:val="24"/>
                <w:szCs w:val="24"/>
              </w:rPr>
              <w:t>12</w:t>
            </w:r>
          </w:p>
        </w:tc>
        <w:tc>
          <w:tcPr>
            <w:tcW w:w="4536" w:type="dxa"/>
            <w:tcBorders>
              <w:top w:val="single" w:sz="4" w:space="0" w:color="auto"/>
              <w:lef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r w:rsidRPr="00010CA1">
              <w:rPr>
                <w:rStyle w:val="28"/>
                <w:b w:val="0"/>
                <w:sz w:val="24"/>
                <w:szCs w:val="24"/>
              </w:rPr>
              <w:t>Наявність індикації підключення лічильника</w:t>
            </w:r>
            <w:r w:rsidRPr="00010CA1">
              <w:rPr>
                <w:rStyle w:val="28"/>
                <w:b w:val="0"/>
                <w:sz w:val="24"/>
                <w:szCs w:val="24"/>
              </w:rPr>
              <w:br/>
              <w:t>(діаграма напрямку по потужності)</w:t>
            </w:r>
          </w:p>
        </w:tc>
        <w:tc>
          <w:tcPr>
            <w:tcW w:w="2693" w:type="dxa"/>
            <w:gridSpan w:val="3"/>
            <w:tcBorders>
              <w:top w:val="single" w:sz="4" w:space="0" w:color="auto"/>
              <w:left w:val="single" w:sz="4" w:space="0" w:color="auto"/>
            </w:tcBorders>
            <w:shd w:val="clear" w:color="auto" w:fill="FFFFFF"/>
            <w:vAlign w:val="center"/>
          </w:tcPr>
          <w:p w:rsidR="00010CA1" w:rsidRPr="00010CA1" w:rsidRDefault="00010CA1" w:rsidP="00010CA1">
            <w:pPr>
              <w:ind w:left="60" w:right="62" w:firstLine="5"/>
              <w:rPr>
                <w:rFonts w:ascii="Times New Roman" w:hAnsi="Times New Roman"/>
                <w:sz w:val="24"/>
                <w:szCs w:val="24"/>
              </w:rPr>
            </w:pPr>
            <w:r w:rsidRPr="00010CA1">
              <w:rPr>
                <w:rStyle w:val="28"/>
                <w:b w:val="0"/>
                <w:sz w:val="24"/>
                <w:szCs w:val="24"/>
              </w:rPr>
              <w:t>Обов’язкова</w:t>
            </w:r>
          </w:p>
        </w:tc>
        <w:tc>
          <w:tcPr>
            <w:tcW w:w="1916" w:type="dxa"/>
            <w:gridSpan w:val="2"/>
            <w:tcBorders>
              <w:top w:val="single" w:sz="4" w:space="0" w:color="auto"/>
              <w:left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1044"/>
          <w:jc w:val="center"/>
        </w:trPr>
        <w:tc>
          <w:tcPr>
            <w:tcW w:w="709" w:type="dxa"/>
            <w:gridSpan w:val="2"/>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rPr>
            </w:pPr>
            <w:r w:rsidRPr="00010CA1">
              <w:rPr>
                <w:rFonts w:ascii="Times New Roman" w:hAnsi="Times New Roman"/>
                <w:sz w:val="24"/>
                <w:szCs w:val="24"/>
              </w:rPr>
              <w:t>13</w:t>
            </w:r>
          </w:p>
        </w:tc>
        <w:tc>
          <w:tcPr>
            <w:tcW w:w="4536"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spacing w:after="0"/>
              <w:ind w:left="-5"/>
              <w:rPr>
                <w:rFonts w:ascii="Times New Roman" w:hAnsi="Times New Roman"/>
                <w:bCs/>
                <w:sz w:val="24"/>
                <w:szCs w:val="24"/>
              </w:rPr>
            </w:pPr>
            <w:r w:rsidRPr="00010CA1">
              <w:rPr>
                <w:rStyle w:val="28"/>
                <w:b w:val="0"/>
                <w:sz w:val="24"/>
                <w:szCs w:val="24"/>
              </w:rPr>
              <w:t>Можливість вимірювання фазного струму та напруги, кута між напругою і струмом, активної потужності.</w:t>
            </w:r>
          </w:p>
        </w:tc>
        <w:tc>
          <w:tcPr>
            <w:tcW w:w="2693" w:type="dxa"/>
            <w:gridSpan w:val="3"/>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rPr>
                <w:rFonts w:ascii="Times New Roman" w:hAnsi="Times New Roman"/>
                <w:bCs/>
                <w:sz w:val="24"/>
                <w:szCs w:val="24"/>
              </w:rPr>
            </w:pPr>
            <w:r w:rsidRPr="00010CA1">
              <w:rPr>
                <w:rStyle w:val="28"/>
                <w:b w:val="0"/>
                <w:sz w:val="24"/>
                <w:szCs w:val="24"/>
              </w:rPr>
              <w:t>Обов’язкова</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428"/>
          <w:jc w:val="center"/>
        </w:trPr>
        <w:tc>
          <w:tcPr>
            <w:tcW w:w="709" w:type="dxa"/>
            <w:gridSpan w:val="2"/>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rPr>
            </w:pPr>
            <w:r w:rsidRPr="00010CA1">
              <w:rPr>
                <w:rStyle w:val="28"/>
                <w:b w:val="0"/>
                <w:bCs w:val="0"/>
                <w:sz w:val="24"/>
                <w:szCs w:val="24"/>
              </w:rPr>
              <w:t>14</w:t>
            </w:r>
          </w:p>
        </w:tc>
        <w:tc>
          <w:tcPr>
            <w:tcW w:w="4536"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b w:val="0"/>
                <w:sz w:val="24"/>
                <w:szCs w:val="24"/>
              </w:rPr>
              <w:t>Діапазон робочих температур, °С</w:t>
            </w:r>
          </w:p>
        </w:tc>
        <w:tc>
          <w:tcPr>
            <w:tcW w:w="2693" w:type="dxa"/>
            <w:gridSpan w:val="3"/>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rPr>
                <w:rFonts w:ascii="Times New Roman" w:hAnsi="Times New Roman"/>
                <w:bCs/>
                <w:sz w:val="24"/>
                <w:szCs w:val="24"/>
              </w:rPr>
            </w:pPr>
            <w:r w:rsidRPr="00010CA1">
              <w:rPr>
                <w:rStyle w:val="28"/>
                <w:b w:val="0"/>
                <w:sz w:val="24"/>
                <w:szCs w:val="24"/>
              </w:rPr>
              <w:t>-40.. +70</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420"/>
          <w:jc w:val="center"/>
        </w:trPr>
        <w:tc>
          <w:tcPr>
            <w:tcW w:w="709" w:type="dxa"/>
            <w:gridSpan w:val="2"/>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rPr>
            </w:pPr>
            <w:r w:rsidRPr="00010CA1">
              <w:rPr>
                <w:rStyle w:val="28"/>
                <w:b w:val="0"/>
                <w:bCs w:val="0"/>
                <w:sz w:val="24"/>
                <w:szCs w:val="24"/>
              </w:rPr>
              <w:t>15</w:t>
            </w:r>
          </w:p>
        </w:tc>
        <w:tc>
          <w:tcPr>
            <w:tcW w:w="4536"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proofErr w:type="spellStart"/>
            <w:r w:rsidRPr="00010CA1">
              <w:rPr>
                <w:rStyle w:val="28"/>
                <w:b w:val="0"/>
                <w:sz w:val="24"/>
                <w:szCs w:val="24"/>
              </w:rPr>
              <w:t>Міжповірочний</w:t>
            </w:r>
            <w:proofErr w:type="spellEnd"/>
            <w:r w:rsidRPr="00010CA1">
              <w:rPr>
                <w:rStyle w:val="28"/>
                <w:b w:val="0"/>
                <w:sz w:val="24"/>
                <w:szCs w:val="24"/>
              </w:rPr>
              <w:t xml:space="preserve"> інтервал, (років)</w:t>
            </w:r>
          </w:p>
        </w:tc>
        <w:tc>
          <w:tcPr>
            <w:tcW w:w="2693" w:type="dxa"/>
            <w:gridSpan w:val="3"/>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rPr>
                <w:rFonts w:ascii="Times New Roman" w:hAnsi="Times New Roman"/>
                <w:bCs/>
                <w:sz w:val="24"/>
                <w:szCs w:val="24"/>
              </w:rPr>
            </w:pPr>
            <w:r w:rsidRPr="00010CA1">
              <w:rPr>
                <w:rStyle w:val="28"/>
                <w:b w:val="0"/>
                <w:sz w:val="24"/>
                <w:szCs w:val="24"/>
              </w:rPr>
              <w:t xml:space="preserve">Не менше - 6 років </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843"/>
          <w:jc w:val="center"/>
        </w:trPr>
        <w:tc>
          <w:tcPr>
            <w:tcW w:w="709" w:type="dxa"/>
            <w:gridSpan w:val="2"/>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rPr>
            </w:pPr>
            <w:r w:rsidRPr="00010CA1">
              <w:rPr>
                <w:rStyle w:val="28"/>
                <w:b w:val="0"/>
                <w:bCs w:val="0"/>
                <w:sz w:val="24"/>
                <w:szCs w:val="24"/>
              </w:rPr>
              <w:t>16</w:t>
            </w:r>
          </w:p>
        </w:tc>
        <w:tc>
          <w:tcPr>
            <w:tcW w:w="4536"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b w:val="0"/>
                <w:sz w:val="24"/>
                <w:szCs w:val="24"/>
              </w:rPr>
              <w:t>Збереження даних про споживання в</w:t>
            </w:r>
            <w:r w:rsidRPr="00010CA1">
              <w:rPr>
                <w:rStyle w:val="28"/>
                <w:b w:val="0"/>
                <w:sz w:val="24"/>
                <w:szCs w:val="24"/>
              </w:rPr>
              <w:br/>
              <w:t>енергонезалежній пам’яті лічильника</w:t>
            </w:r>
          </w:p>
        </w:tc>
        <w:tc>
          <w:tcPr>
            <w:tcW w:w="2693" w:type="dxa"/>
            <w:gridSpan w:val="3"/>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rPr>
                <w:rFonts w:ascii="Times New Roman" w:hAnsi="Times New Roman"/>
                <w:bCs/>
                <w:sz w:val="24"/>
                <w:szCs w:val="24"/>
              </w:rPr>
            </w:pPr>
            <w:r w:rsidRPr="00010CA1">
              <w:rPr>
                <w:rStyle w:val="28"/>
                <w:b w:val="0"/>
                <w:sz w:val="24"/>
                <w:szCs w:val="24"/>
              </w:rPr>
              <w:t>Обов’язково</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1003"/>
          <w:jc w:val="center"/>
        </w:trPr>
        <w:tc>
          <w:tcPr>
            <w:tcW w:w="709" w:type="dxa"/>
            <w:gridSpan w:val="2"/>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rPr>
            </w:pPr>
            <w:r w:rsidRPr="00010CA1">
              <w:rPr>
                <w:rStyle w:val="28"/>
                <w:b w:val="0"/>
                <w:bCs w:val="0"/>
                <w:sz w:val="24"/>
                <w:szCs w:val="24"/>
              </w:rPr>
              <w:lastRenderedPageBreak/>
              <w:t>17</w:t>
            </w:r>
          </w:p>
        </w:tc>
        <w:tc>
          <w:tcPr>
            <w:tcW w:w="4536"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Style w:val="28"/>
                <w:b w:val="0"/>
                <w:sz w:val="24"/>
                <w:szCs w:val="24"/>
              </w:rPr>
            </w:pPr>
            <w:r w:rsidRPr="00010CA1">
              <w:rPr>
                <w:rStyle w:val="28"/>
                <w:b w:val="0"/>
                <w:sz w:val="24"/>
                <w:szCs w:val="24"/>
              </w:rPr>
              <w:t>Підтримка лічильником незалежних профілів споживання електроенергії – не менше 16</w:t>
            </w:r>
          </w:p>
        </w:tc>
        <w:tc>
          <w:tcPr>
            <w:tcW w:w="2693" w:type="dxa"/>
            <w:gridSpan w:val="3"/>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rPr>
                <w:rStyle w:val="28"/>
                <w:b w:val="0"/>
                <w:sz w:val="24"/>
                <w:szCs w:val="24"/>
              </w:rPr>
            </w:pPr>
            <w:r w:rsidRPr="00010CA1">
              <w:rPr>
                <w:rStyle w:val="28"/>
                <w:b w:val="0"/>
                <w:sz w:val="24"/>
                <w:szCs w:val="24"/>
              </w:rPr>
              <w:t>Обов’язково</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1714"/>
          <w:jc w:val="center"/>
        </w:trPr>
        <w:tc>
          <w:tcPr>
            <w:tcW w:w="709" w:type="dxa"/>
            <w:gridSpan w:val="2"/>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Style w:val="28"/>
                <w:b w:val="0"/>
                <w:bCs w:val="0"/>
                <w:sz w:val="24"/>
                <w:szCs w:val="24"/>
              </w:rPr>
            </w:pPr>
            <w:r w:rsidRPr="00010CA1">
              <w:rPr>
                <w:rStyle w:val="28"/>
                <w:b w:val="0"/>
                <w:bCs w:val="0"/>
                <w:sz w:val="24"/>
                <w:szCs w:val="24"/>
              </w:rPr>
              <w:t>18</w:t>
            </w:r>
          </w:p>
        </w:tc>
        <w:tc>
          <w:tcPr>
            <w:tcW w:w="4536"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b w:val="0"/>
                <w:sz w:val="24"/>
                <w:szCs w:val="24"/>
              </w:rPr>
              <w:t>Можливість формування 15,30,60 хв. профілів</w:t>
            </w:r>
            <w:r w:rsidRPr="00010CA1">
              <w:rPr>
                <w:rStyle w:val="28"/>
                <w:b w:val="0"/>
                <w:sz w:val="24"/>
                <w:szCs w:val="24"/>
              </w:rPr>
              <w:br/>
              <w:t>споживання електроенергії (термін зберігання даних масиву профілів навантаження енергії не менше 180 діб)</w:t>
            </w:r>
          </w:p>
        </w:tc>
        <w:tc>
          <w:tcPr>
            <w:tcW w:w="2693" w:type="dxa"/>
            <w:gridSpan w:val="3"/>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rPr>
                <w:rFonts w:ascii="Times New Roman" w:hAnsi="Times New Roman"/>
                <w:bCs/>
                <w:sz w:val="24"/>
                <w:szCs w:val="24"/>
              </w:rPr>
            </w:pPr>
            <w:r w:rsidRPr="00010CA1">
              <w:rPr>
                <w:rStyle w:val="28"/>
                <w:b w:val="0"/>
                <w:sz w:val="24"/>
                <w:szCs w:val="24"/>
              </w:rPr>
              <w:t>Обов’язково</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1270"/>
          <w:jc w:val="center"/>
        </w:trPr>
        <w:tc>
          <w:tcPr>
            <w:tcW w:w="709" w:type="dxa"/>
            <w:gridSpan w:val="2"/>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rPr>
            </w:pPr>
            <w:r w:rsidRPr="00010CA1">
              <w:rPr>
                <w:rStyle w:val="28"/>
                <w:b w:val="0"/>
                <w:bCs w:val="0"/>
                <w:sz w:val="24"/>
                <w:szCs w:val="24"/>
              </w:rPr>
              <w:t>19</w:t>
            </w:r>
          </w:p>
        </w:tc>
        <w:tc>
          <w:tcPr>
            <w:tcW w:w="4536"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Style w:val="28"/>
                <w:b w:val="0"/>
                <w:sz w:val="24"/>
                <w:szCs w:val="24"/>
              </w:rPr>
            </w:pPr>
            <w:r w:rsidRPr="00010CA1">
              <w:rPr>
                <w:rStyle w:val="28"/>
                <w:b w:val="0"/>
                <w:sz w:val="24"/>
                <w:szCs w:val="24"/>
              </w:rPr>
              <w:t xml:space="preserve">Наявність клем підключення джерела резервного (аварійного) живлення для зняття показників при відсутності напруги в основній мережі живлення. </w:t>
            </w:r>
          </w:p>
        </w:tc>
        <w:tc>
          <w:tcPr>
            <w:tcW w:w="2693" w:type="dxa"/>
            <w:gridSpan w:val="3"/>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rPr>
                <w:rStyle w:val="28"/>
                <w:b w:val="0"/>
                <w:sz w:val="24"/>
                <w:szCs w:val="24"/>
              </w:rPr>
            </w:pPr>
            <w:r w:rsidRPr="00010CA1">
              <w:rPr>
                <w:rStyle w:val="28"/>
                <w:b w:val="0"/>
                <w:sz w:val="24"/>
                <w:szCs w:val="24"/>
              </w:rPr>
              <w:t>Обов’язково</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863"/>
          <w:jc w:val="center"/>
        </w:trPr>
        <w:tc>
          <w:tcPr>
            <w:tcW w:w="709" w:type="dxa"/>
            <w:gridSpan w:val="2"/>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Style w:val="28"/>
                <w:b w:val="0"/>
                <w:bCs w:val="0"/>
                <w:sz w:val="24"/>
                <w:szCs w:val="24"/>
              </w:rPr>
            </w:pPr>
            <w:r w:rsidRPr="00010CA1">
              <w:rPr>
                <w:rStyle w:val="28"/>
                <w:b w:val="0"/>
                <w:bCs w:val="0"/>
                <w:sz w:val="24"/>
                <w:szCs w:val="24"/>
              </w:rPr>
              <w:t>20</w:t>
            </w:r>
          </w:p>
        </w:tc>
        <w:tc>
          <w:tcPr>
            <w:tcW w:w="4536"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
                <w:bCs/>
                <w:sz w:val="24"/>
                <w:szCs w:val="24"/>
              </w:rPr>
            </w:pPr>
            <w:r w:rsidRPr="00010CA1">
              <w:rPr>
                <w:rStyle w:val="28"/>
                <w:b w:val="0"/>
                <w:sz w:val="24"/>
                <w:szCs w:val="24"/>
              </w:rPr>
              <w:t xml:space="preserve">Правильна робота лічильника при </w:t>
            </w:r>
            <w:proofErr w:type="spellStart"/>
            <w:r w:rsidRPr="00010CA1">
              <w:rPr>
                <w:rStyle w:val="28"/>
                <w:b w:val="0"/>
                <w:sz w:val="24"/>
                <w:szCs w:val="24"/>
              </w:rPr>
              <w:t>зворотньому</w:t>
            </w:r>
            <w:proofErr w:type="spellEnd"/>
            <w:r w:rsidRPr="00010CA1">
              <w:rPr>
                <w:rStyle w:val="28"/>
                <w:b w:val="0"/>
                <w:sz w:val="24"/>
                <w:szCs w:val="24"/>
              </w:rPr>
              <w:t xml:space="preserve"> потоці потужності</w:t>
            </w:r>
          </w:p>
        </w:tc>
        <w:tc>
          <w:tcPr>
            <w:tcW w:w="2693" w:type="dxa"/>
            <w:gridSpan w:val="3"/>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rPr>
                <w:rFonts w:ascii="Times New Roman" w:hAnsi="Times New Roman"/>
                <w:bCs/>
                <w:sz w:val="24"/>
                <w:szCs w:val="24"/>
              </w:rPr>
            </w:pPr>
            <w:r w:rsidRPr="00010CA1">
              <w:rPr>
                <w:rStyle w:val="28"/>
                <w:b w:val="0"/>
                <w:sz w:val="24"/>
                <w:szCs w:val="24"/>
              </w:rPr>
              <w:t>Обов’язково</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833"/>
          <w:jc w:val="center"/>
        </w:trPr>
        <w:tc>
          <w:tcPr>
            <w:tcW w:w="709" w:type="dxa"/>
            <w:gridSpan w:val="2"/>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Style w:val="28"/>
                <w:b w:val="0"/>
                <w:bCs w:val="0"/>
                <w:sz w:val="24"/>
                <w:szCs w:val="24"/>
              </w:rPr>
            </w:pPr>
            <w:r w:rsidRPr="00010CA1">
              <w:rPr>
                <w:rStyle w:val="28"/>
                <w:b w:val="0"/>
                <w:bCs w:val="0"/>
                <w:sz w:val="24"/>
                <w:szCs w:val="24"/>
              </w:rPr>
              <w:t>21</w:t>
            </w:r>
          </w:p>
        </w:tc>
        <w:tc>
          <w:tcPr>
            <w:tcW w:w="4536"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
                <w:bCs/>
                <w:sz w:val="24"/>
                <w:szCs w:val="24"/>
              </w:rPr>
            </w:pPr>
            <w:r w:rsidRPr="00010CA1">
              <w:rPr>
                <w:rStyle w:val="28"/>
                <w:b w:val="0"/>
                <w:sz w:val="24"/>
                <w:szCs w:val="24"/>
              </w:rPr>
              <w:t>Правильна робота лічильника при несиметричному трифазному навантаженні</w:t>
            </w:r>
          </w:p>
        </w:tc>
        <w:tc>
          <w:tcPr>
            <w:tcW w:w="2693" w:type="dxa"/>
            <w:gridSpan w:val="3"/>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rPr>
                <w:rFonts w:ascii="Times New Roman" w:hAnsi="Times New Roman"/>
                <w:bCs/>
                <w:sz w:val="24"/>
                <w:szCs w:val="24"/>
              </w:rPr>
            </w:pPr>
            <w:r w:rsidRPr="00010CA1">
              <w:rPr>
                <w:rStyle w:val="28"/>
                <w:b w:val="0"/>
                <w:sz w:val="24"/>
                <w:szCs w:val="24"/>
              </w:rPr>
              <w:t>Обов’язково</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420"/>
          <w:jc w:val="center"/>
        </w:trPr>
        <w:tc>
          <w:tcPr>
            <w:tcW w:w="709" w:type="dxa"/>
            <w:gridSpan w:val="2"/>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rPr>
            </w:pPr>
            <w:r w:rsidRPr="00010CA1">
              <w:rPr>
                <w:rStyle w:val="28"/>
                <w:b w:val="0"/>
                <w:bCs w:val="0"/>
                <w:sz w:val="24"/>
                <w:szCs w:val="24"/>
              </w:rPr>
              <w:t>22</w:t>
            </w:r>
          </w:p>
        </w:tc>
        <w:tc>
          <w:tcPr>
            <w:tcW w:w="4536"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b w:val="0"/>
                <w:sz w:val="24"/>
                <w:szCs w:val="24"/>
              </w:rPr>
              <w:t>Частота робочого струму, Гц</w:t>
            </w:r>
          </w:p>
        </w:tc>
        <w:tc>
          <w:tcPr>
            <w:tcW w:w="2693" w:type="dxa"/>
            <w:gridSpan w:val="3"/>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rPr>
                <w:rFonts w:ascii="Times New Roman" w:hAnsi="Times New Roman"/>
                <w:bCs/>
                <w:sz w:val="24"/>
                <w:szCs w:val="24"/>
              </w:rPr>
            </w:pPr>
            <w:r w:rsidRPr="00010CA1">
              <w:rPr>
                <w:rStyle w:val="28"/>
                <w:b w:val="0"/>
                <w:sz w:val="24"/>
                <w:szCs w:val="24"/>
              </w:rPr>
              <w:t>50 +(-) 2% Гц</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491"/>
          <w:jc w:val="center"/>
        </w:trPr>
        <w:tc>
          <w:tcPr>
            <w:tcW w:w="709" w:type="dxa"/>
            <w:gridSpan w:val="2"/>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rPr>
            </w:pPr>
            <w:r w:rsidRPr="00010CA1">
              <w:rPr>
                <w:rStyle w:val="28"/>
                <w:b w:val="0"/>
                <w:bCs w:val="0"/>
                <w:sz w:val="24"/>
                <w:szCs w:val="24"/>
              </w:rPr>
              <w:t>23</w:t>
            </w:r>
          </w:p>
        </w:tc>
        <w:tc>
          <w:tcPr>
            <w:tcW w:w="4536"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Style w:val="28"/>
                <w:b w:val="0"/>
                <w:sz w:val="24"/>
                <w:szCs w:val="24"/>
              </w:rPr>
            </w:pPr>
            <w:r w:rsidRPr="00010CA1">
              <w:rPr>
                <w:rStyle w:val="28"/>
                <w:b w:val="0"/>
                <w:sz w:val="24"/>
                <w:szCs w:val="24"/>
              </w:rPr>
              <w:t>Споживання лічильника , ВА</w:t>
            </w:r>
          </w:p>
        </w:tc>
        <w:tc>
          <w:tcPr>
            <w:tcW w:w="2693" w:type="dxa"/>
            <w:gridSpan w:val="3"/>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rPr>
                <w:rStyle w:val="28"/>
                <w:b w:val="0"/>
                <w:sz w:val="24"/>
                <w:szCs w:val="24"/>
              </w:rPr>
            </w:pPr>
            <w:r w:rsidRPr="00010CA1">
              <w:rPr>
                <w:rStyle w:val="28"/>
                <w:b w:val="0"/>
                <w:sz w:val="24"/>
                <w:szCs w:val="24"/>
              </w:rPr>
              <w:t>Не більше 6 ВА</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482"/>
          <w:jc w:val="center"/>
        </w:trPr>
        <w:tc>
          <w:tcPr>
            <w:tcW w:w="709" w:type="dxa"/>
            <w:gridSpan w:val="2"/>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rPr>
            </w:pPr>
            <w:r w:rsidRPr="00010CA1">
              <w:rPr>
                <w:rFonts w:ascii="Times New Roman" w:hAnsi="Times New Roman"/>
                <w:sz w:val="24"/>
                <w:szCs w:val="24"/>
              </w:rPr>
              <w:t>24</w:t>
            </w:r>
          </w:p>
        </w:tc>
        <w:tc>
          <w:tcPr>
            <w:tcW w:w="4536"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
                <w:bCs/>
                <w:sz w:val="24"/>
                <w:szCs w:val="24"/>
              </w:rPr>
            </w:pPr>
            <w:r w:rsidRPr="00010CA1">
              <w:rPr>
                <w:rStyle w:val="28"/>
                <w:b w:val="0"/>
                <w:sz w:val="24"/>
                <w:szCs w:val="24"/>
              </w:rPr>
              <w:t>Можливість формування списку показів</w:t>
            </w:r>
          </w:p>
        </w:tc>
        <w:tc>
          <w:tcPr>
            <w:tcW w:w="2693" w:type="dxa"/>
            <w:gridSpan w:val="3"/>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rPr>
                <w:rFonts w:ascii="Times New Roman" w:hAnsi="Times New Roman"/>
                <w:bCs/>
                <w:sz w:val="24"/>
                <w:szCs w:val="24"/>
              </w:rPr>
            </w:pPr>
            <w:r w:rsidRPr="00010CA1">
              <w:rPr>
                <w:rStyle w:val="28"/>
                <w:b w:val="0"/>
                <w:sz w:val="24"/>
                <w:szCs w:val="24"/>
              </w:rPr>
              <w:t>Обов’язково</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1769"/>
          <w:jc w:val="center"/>
        </w:trPr>
        <w:tc>
          <w:tcPr>
            <w:tcW w:w="709" w:type="dxa"/>
            <w:gridSpan w:val="2"/>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rPr>
            </w:pPr>
            <w:r w:rsidRPr="00010CA1">
              <w:rPr>
                <w:rStyle w:val="28"/>
                <w:b w:val="0"/>
                <w:bCs w:val="0"/>
                <w:sz w:val="24"/>
                <w:szCs w:val="24"/>
              </w:rPr>
              <w:t>25</w:t>
            </w:r>
          </w:p>
        </w:tc>
        <w:tc>
          <w:tcPr>
            <w:tcW w:w="4536"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b w:val="0"/>
                <w:sz w:val="24"/>
                <w:szCs w:val="24"/>
              </w:rPr>
              <w:t>Наявність електричних інтерфейсів:</w:t>
            </w:r>
          </w:p>
          <w:p w:rsidR="00010CA1" w:rsidRPr="00010CA1" w:rsidRDefault="00010CA1" w:rsidP="00010CA1">
            <w:pPr>
              <w:ind w:left="-5"/>
              <w:rPr>
                <w:rStyle w:val="28"/>
                <w:b w:val="0"/>
                <w:sz w:val="24"/>
                <w:szCs w:val="24"/>
                <w:lang w:val="ru-RU"/>
              </w:rPr>
            </w:pPr>
            <w:r w:rsidRPr="00010CA1">
              <w:rPr>
                <w:rStyle w:val="28"/>
                <w:b w:val="0"/>
                <w:sz w:val="24"/>
                <w:szCs w:val="24"/>
              </w:rPr>
              <w:t xml:space="preserve">-  основний </w:t>
            </w:r>
            <w:r w:rsidRPr="00010CA1">
              <w:rPr>
                <w:rStyle w:val="28"/>
                <w:b w:val="0"/>
                <w:sz w:val="24"/>
                <w:szCs w:val="24"/>
                <w:lang w:val="en-US"/>
              </w:rPr>
              <w:t>RS</w:t>
            </w:r>
            <w:r w:rsidRPr="00010CA1">
              <w:rPr>
                <w:rStyle w:val="28"/>
                <w:b w:val="0"/>
                <w:sz w:val="24"/>
                <w:szCs w:val="24"/>
                <w:lang w:val="ru-RU"/>
              </w:rPr>
              <w:t>485+</w:t>
            </w:r>
            <w:r w:rsidRPr="00010CA1">
              <w:rPr>
                <w:rStyle w:val="28"/>
                <w:b w:val="0"/>
                <w:sz w:val="24"/>
                <w:szCs w:val="24"/>
                <w:lang w:val="en-US"/>
              </w:rPr>
              <w:t>RS</w:t>
            </w:r>
            <w:r w:rsidRPr="00010CA1">
              <w:rPr>
                <w:rStyle w:val="28"/>
                <w:b w:val="0"/>
                <w:sz w:val="24"/>
                <w:szCs w:val="24"/>
                <w:lang w:val="ru-RU"/>
              </w:rPr>
              <w:t>232</w:t>
            </w:r>
          </w:p>
          <w:p w:rsidR="00010CA1" w:rsidRPr="00010CA1" w:rsidRDefault="00010CA1" w:rsidP="00010CA1">
            <w:pPr>
              <w:ind w:left="-5"/>
              <w:rPr>
                <w:rFonts w:ascii="Times New Roman" w:hAnsi="Times New Roman"/>
                <w:bCs/>
                <w:sz w:val="24"/>
                <w:szCs w:val="24"/>
              </w:rPr>
            </w:pPr>
            <w:r w:rsidRPr="00010CA1">
              <w:rPr>
                <w:rStyle w:val="28"/>
                <w:b w:val="0"/>
                <w:sz w:val="24"/>
                <w:szCs w:val="24"/>
              </w:rPr>
              <w:t>-  додатковий оптичний порт</w:t>
            </w:r>
          </w:p>
        </w:tc>
        <w:tc>
          <w:tcPr>
            <w:tcW w:w="2693" w:type="dxa"/>
            <w:gridSpan w:val="3"/>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rPr>
                <w:rFonts w:ascii="Times New Roman" w:hAnsi="Times New Roman"/>
                <w:bCs/>
                <w:sz w:val="24"/>
                <w:szCs w:val="24"/>
              </w:rPr>
            </w:pPr>
            <w:r w:rsidRPr="00010CA1">
              <w:rPr>
                <w:rStyle w:val="28"/>
                <w:b w:val="0"/>
                <w:sz w:val="24"/>
                <w:szCs w:val="24"/>
              </w:rPr>
              <w:t>Обов’язково</w:t>
            </w:r>
          </w:p>
          <w:p w:rsidR="00010CA1" w:rsidRPr="00010CA1" w:rsidRDefault="00010CA1" w:rsidP="00010CA1">
            <w:pPr>
              <w:ind w:left="60" w:right="62" w:firstLine="5"/>
              <w:rPr>
                <w:rFonts w:ascii="Times New Roman" w:hAnsi="Times New Roman"/>
                <w:bCs/>
                <w:sz w:val="24"/>
                <w:szCs w:val="24"/>
              </w:rPr>
            </w:pPr>
            <w:r w:rsidRPr="00010CA1">
              <w:rPr>
                <w:rStyle w:val="28"/>
                <w:b w:val="0"/>
                <w:sz w:val="24"/>
                <w:szCs w:val="24"/>
              </w:rPr>
              <w:t>Обов’язково</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1494"/>
          <w:jc w:val="center"/>
        </w:trPr>
        <w:tc>
          <w:tcPr>
            <w:tcW w:w="709" w:type="dxa"/>
            <w:gridSpan w:val="2"/>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rPr>
            </w:pPr>
            <w:r w:rsidRPr="00010CA1">
              <w:rPr>
                <w:rStyle w:val="28"/>
                <w:b w:val="0"/>
                <w:bCs w:val="0"/>
                <w:sz w:val="24"/>
                <w:szCs w:val="24"/>
              </w:rPr>
              <w:t>26</w:t>
            </w:r>
          </w:p>
        </w:tc>
        <w:tc>
          <w:tcPr>
            <w:tcW w:w="4536"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b w:val="0"/>
                <w:sz w:val="24"/>
                <w:szCs w:val="24"/>
              </w:rPr>
              <w:t xml:space="preserve">Підтримка </w:t>
            </w:r>
            <w:proofErr w:type="spellStart"/>
            <w:r w:rsidRPr="00010CA1">
              <w:rPr>
                <w:rStyle w:val="28"/>
                <w:b w:val="0"/>
                <w:sz w:val="24"/>
                <w:szCs w:val="24"/>
              </w:rPr>
              <w:t>тарифності</w:t>
            </w:r>
            <w:proofErr w:type="spellEnd"/>
            <w:r w:rsidRPr="00010CA1">
              <w:rPr>
                <w:rStyle w:val="28"/>
                <w:b w:val="0"/>
                <w:sz w:val="24"/>
                <w:szCs w:val="24"/>
              </w:rPr>
              <w:t xml:space="preserve"> при автономній роботі</w:t>
            </w:r>
            <w:r w:rsidRPr="00010CA1">
              <w:rPr>
                <w:rStyle w:val="28"/>
                <w:b w:val="0"/>
                <w:sz w:val="24"/>
                <w:szCs w:val="24"/>
              </w:rPr>
              <w:br/>
              <w:t>(вбудований літієвий елемент живлення,</w:t>
            </w:r>
            <w:r w:rsidRPr="00010CA1">
              <w:rPr>
                <w:rStyle w:val="28"/>
                <w:b w:val="0"/>
                <w:sz w:val="24"/>
                <w:szCs w:val="24"/>
              </w:rPr>
              <w:br/>
              <w:t>вбудований годинник поточного часу)</w:t>
            </w:r>
          </w:p>
        </w:tc>
        <w:tc>
          <w:tcPr>
            <w:tcW w:w="2693" w:type="dxa"/>
            <w:gridSpan w:val="3"/>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rPr>
                <w:rFonts w:ascii="Times New Roman" w:hAnsi="Times New Roman"/>
                <w:bCs/>
                <w:sz w:val="24"/>
                <w:szCs w:val="24"/>
              </w:rPr>
            </w:pPr>
            <w:r w:rsidRPr="00010CA1">
              <w:rPr>
                <w:rStyle w:val="28"/>
                <w:b w:val="0"/>
                <w:sz w:val="24"/>
                <w:szCs w:val="24"/>
              </w:rPr>
              <w:t>Обов’язково</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2272"/>
          <w:jc w:val="center"/>
        </w:trPr>
        <w:tc>
          <w:tcPr>
            <w:tcW w:w="709" w:type="dxa"/>
            <w:gridSpan w:val="2"/>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rPr>
            </w:pPr>
            <w:r w:rsidRPr="00010CA1">
              <w:rPr>
                <w:rStyle w:val="28"/>
                <w:b w:val="0"/>
                <w:bCs w:val="0"/>
                <w:sz w:val="24"/>
                <w:szCs w:val="24"/>
              </w:rPr>
              <w:t>27</w:t>
            </w:r>
          </w:p>
        </w:tc>
        <w:tc>
          <w:tcPr>
            <w:tcW w:w="4536"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b w:val="0"/>
                <w:sz w:val="24"/>
                <w:szCs w:val="24"/>
              </w:rPr>
              <w:t>Вбудовані датчики:</w:t>
            </w:r>
          </w:p>
          <w:p w:rsidR="00010CA1" w:rsidRPr="00010CA1" w:rsidRDefault="00010CA1" w:rsidP="00010CA1">
            <w:pPr>
              <w:ind w:left="-5"/>
              <w:rPr>
                <w:rStyle w:val="28"/>
                <w:b w:val="0"/>
                <w:sz w:val="24"/>
                <w:szCs w:val="24"/>
              </w:rPr>
            </w:pPr>
            <w:proofErr w:type="spellStart"/>
            <w:r w:rsidRPr="00010CA1">
              <w:rPr>
                <w:rStyle w:val="28"/>
                <w:b w:val="0"/>
                <w:sz w:val="24"/>
                <w:szCs w:val="24"/>
              </w:rPr>
              <w:t>-датчик</w:t>
            </w:r>
            <w:proofErr w:type="spellEnd"/>
            <w:r w:rsidRPr="00010CA1">
              <w:rPr>
                <w:rStyle w:val="28"/>
                <w:b w:val="0"/>
                <w:sz w:val="24"/>
                <w:szCs w:val="24"/>
              </w:rPr>
              <w:t xml:space="preserve"> відкриття корпусу</w:t>
            </w:r>
          </w:p>
          <w:p w:rsidR="00010CA1" w:rsidRPr="00010CA1" w:rsidRDefault="00010CA1" w:rsidP="00010CA1">
            <w:pPr>
              <w:ind w:left="-5"/>
              <w:rPr>
                <w:rFonts w:ascii="Times New Roman" w:hAnsi="Times New Roman"/>
                <w:bCs/>
                <w:sz w:val="24"/>
                <w:szCs w:val="24"/>
              </w:rPr>
            </w:pPr>
            <w:proofErr w:type="spellStart"/>
            <w:r w:rsidRPr="00010CA1">
              <w:rPr>
                <w:rStyle w:val="28"/>
                <w:b w:val="0"/>
                <w:sz w:val="24"/>
                <w:szCs w:val="24"/>
              </w:rPr>
              <w:t>-датчик</w:t>
            </w:r>
            <w:proofErr w:type="spellEnd"/>
            <w:r w:rsidRPr="00010CA1">
              <w:rPr>
                <w:rStyle w:val="28"/>
                <w:b w:val="0"/>
                <w:sz w:val="24"/>
                <w:szCs w:val="24"/>
              </w:rPr>
              <w:t xml:space="preserve"> відкриття кл. кришки</w:t>
            </w:r>
          </w:p>
          <w:p w:rsidR="00010CA1" w:rsidRPr="00010CA1" w:rsidRDefault="00010CA1" w:rsidP="00010CA1">
            <w:pPr>
              <w:ind w:left="-5"/>
              <w:rPr>
                <w:rFonts w:ascii="Times New Roman" w:hAnsi="Times New Roman"/>
                <w:bCs/>
                <w:sz w:val="24"/>
                <w:szCs w:val="24"/>
              </w:rPr>
            </w:pPr>
            <w:r w:rsidRPr="00010CA1">
              <w:rPr>
                <w:rStyle w:val="28"/>
                <w:b w:val="0"/>
                <w:sz w:val="24"/>
                <w:szCs w:val="24"/>
              </w:rPr>
              <w:t>- датчик дії магнітного поля</w:t>
            </w:r>
          </w:p>
        </w:tc>
        <w:tc>
          <w:tcPr>
            <w:tcW w:w="2693" w:type="dxa"/>
            <w:gridSpan w:val="3"/>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rPr>
                <w:rStyle w:val="28"/>
                <w:b w:val="0"/>
                <w:sz w:val="24"/>
                <w:szCs w:val="24"/>
              </w:rPr>
            </w:pPr>
          </w:p>
          <w:p w:rsidR="00010CA1" w:rsidRPr="00010CA1" w:rsidRDefault="00010CA1" w:rsidP="00010CA1">
            <w:pPr>
              <w:ind w:left="60" w:right="62" w:firstLine="5"/>
              <w:rPr>
                <w:rFonts w:ascii="Times New Roman" w:hAnsi="Times New Roman"/>
                <w:bCs/>
                <w:sz w:val="24"/>
                <w:szCs w:val="24"/>
              </w:rPr>
            </w:pPr>
            <w:r w:rsidRPr="00010CA1">
              <w:rPr>
                <w:rStyle w:val="28"/>
                <w:b w:val="0"/>
                <w:sz w:val="24"/>
                <w:szCs w:val="24"/>
              </w:rPr>
              <w:t>Обов’язково</w:t>
            </w:r>
          </w:p>
          <w:p w:rsidR="00010CA1" w:rsidRPr="00010CA1" w:rsidRDefault="00010CA1" w:rsidP="00010CA1">
            <w:pPr>
              <w:ind w:left="60" w:right="62" w:firstLine="5"/>
              <w:rPr>
                <w:rFonts w:ascii="Times New Roman" w:hAnsi="Times New Roman"/>
                <w:bCs/>
                <w:sz w:val="24"/>
                <w:szCs w:val="24"/>
              </w:rPr>
            </w:pPr>
            <w:r w:rsidRPr="00010CA1">
              <w:rPr>
                <w:rStyle w:val="28"/>
                <w:b w:val="0"/>
                <w:sz w:val="24"/>
                <w:szCs w:val="24"/>
              </w:rPr>
              <w:t>Обов’язково</w:t>
            </w:r>
          </w:p>
          <w:p w:rsidR="00010CA1" w:rsidRPr="00010CA1" w:rsidRDefault="00010CA1" w:rsidP="00010CA1">
            <w:pPr>
              <w:ind w:left="60" w:right="62" w:firstLine="5"/>
              <w:rPr>
                <w:rFonts w:ascii="Times New Roman" w:hAnsi="Times New Roman"/>
                <w:bCs/>
                <w:sz w:val="24"/>
                <w:szCs w:val="24"/>
              </w:rPr>
            </w:pPr>
            <w:r w:rsidRPr="00010CA1">
              <w:rPr>
                <w:rStyle w:val="28"/>
                <w:b w:val="0"/>
                <w:sz w:val="24"/>
                <w:szCs w:val="24"/>
              </w:rPr>
              <w:t>Обов’язково</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893"/>
          <w:jc w:val="center"/>
        </w:trPr>
        <w:tc>
          <w:tcPr>
            <w:tcW w:w="709" w:type="dxa"/>
            <w:gridSpan w:val="2"/>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rPr>
            </w:pPr>
            <w:r w:rsidRPr="00010CA1">
              <w:rPr>
                <w:rStyle w:val="28"/>
                <w:b w:val="0"/>
                <w:bCs w:val="0"/>
                <w:sz w:val="24"/>
                <w:szCs w:val="24"/>
              </w:rPr>
              <w:t>28</w:t>
            </w:r>
          </w:p>
        </w:tc>
        <w:tc>
          <w:tcPr>
            <w:tcW w:w="4536"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b w:val="0"/>
                <w:sz w:val="24"/>
                <w:szCs w:val="24"/>
              </w:rPr>
              <w:t>Збереження графіку навантаження по потужності не менше 180  діб</w:t>
            </w:r>
          </w:p>
        </w:tc>
        <w:tc>
          <w:tcPr>
            <w:tcW w:w="2693" w:type="dxa"/>
            <w:gridSpan w:val="3"/>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rPr>
                <w:rFonts w:ascii="Times New Roman" w:hAnsi="Times New Roman"/>
                <w:bCs/>
                <w:sz w:val="24"/>
                <w:szCs w:val="24"/>
              </w:rPr>
            </w:pPr>
            <w:r w:rsidRPr="00010CA1">
              <w:rPr>
                <w:rStyle w:val="28"/>
                <w:b w:val="0"/>
                <w:sz w:val="24"/>
                <w:szCs w:val="24"/>
              </w:rPr>
              <w:t>Обов’язково</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1261"/>
          <w:jc w:val="center"/>
        </w:trPr>
        <w:tc>
          <w:tcPr>
            <w:tcW w:w="709" w:type="dxa"/>
            <w:gridSpan w:val="2"/>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rPr>
            </w:pPr>
            <w:r w:rsidRPr="00010CA1">
              <w:rPr>
                <w:rStyle w:val="28"/>
                <w:b w:val="0"/>
                <w:bCs w:val="0"/>
                <w:sz w:val="24"/>
                <w:szCs w:val="24"/>
              </w:rPr>
              <w:t>29</w:t>
            </w:r>
          </w:p>
        </w:tc>
        <w:tc>
          <w:tcPr>
            <w:tcW w:w="4536"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b w:val="0"/>
                <w:sz w:val="24"/>
                <w:szCs w:val="24"/>
              </w:rPr>
              <w:t>Кількість тарифів, сезонів</w:t>
            </w:r>
          </w:p>
        </w:tc>
        <w:tc>
          <w:tcPr>
            <w:tcW w:w="2693" w:type="dxa"/>
            <w:gridSpan w:val="3"/>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rPr>
                <w:rFonts w:ascii="Times New Roman" w:hAnsi="Times New Roman"/>
                <w:bCs/>
                <w:sz w:val="24"/>
                <w:szCs w:val="24"/>
              </w:rPr>
            </w:pPr>
            <w:r w:rsidRPr="00010CA1">
              <w:rPr>
                <w:rStyle w:val="28"/>
                <w:b w:val="0"/>
                <w:sz w:val="24"/>
                <w:szCs w:val="24"/>
              </w:rPr>
              <w:t>4 тарифи,</w:t>
            </w:r>
            <w:r w:rsidRPr="00010CA1">
              <w:rPr>
                <w:rStyle w:val="28"/>
                <w:b w:val="0"/>
                <w:sz w:val="24"/>
                <w:szCs w:val="24"/>
              </w:rPr>
              <w:br/>
              <w:t>12 сезонів</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1164"/>
          <w:jc w:val="center"/>
        </w:trPr>
        <w:tc>
          <w:tcPr>
            <w:tcW w:w="709" w:type="dxa"/>
            <w:gridSpan w:val="2"/>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rPr>
            </w:pPr>
            <w:r w:rsidRPr="00010CA1">
              <w:rPr>
                <w:rStyle w:val="28"/>
                <w:b w:val="0"/>
                <w:bCs w:val="0"/>
                <w:sz w:val="24"/>
                <w:szCs w:val="24"/>
              </w:rPr>
              <w:lastRenderedPageBreak/>
              <w:t>30</w:t>
            </w:r>
          </w:p>
        </w:tc>
        <w:tc>
          <w:tcPr>
            <w:tcW w:w="4536"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b w:val="0"/>
                <w:sz w:val="24"/>
                <w:szCs w:val="24"/>
              </w:rPr>
              <w:t>Наявність оптичного порту та можливість</w:t>
            </w:r>
            <w:r w:rsidRPr="00010CA1">
              <w:rPr>
                <w:rStyle w:val="28"/>
                <w:b w:val="0"/>
                <w:sz w:val="24"/>
                <w:szCs w:val="24"/>
              </w:rPr>
              <w:br/>
              <w:t>програмування лічильника через оптичний порт</w:t>
            </w:r>
          </w:p>
        </w:tc>
        <w:tc>
          <w:tcPr>
            <w:tcW w:w="2693" w:type="dxa"/>
            <w:gridSpan w:val="3"/>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rPr>
                <w:rFonts w:ascii="Times New Roman" w:hAnsi="Times New Roman"/>
                <w:bCs/>
                <w:sz w:val="24"/>
                <w:szCs w:val="24"/>
              </w:rPr>
            </w:pPr>
            <w:r w:rsidRPr="00010CA1">
              <w:rPr>
                <w:rStyle w:val="28"/>
                <w:b w:val="0"/>
                <w:sz w:val="24"/>
                <w:szCs w:val="24"/>
              </w:rPr>
              <w:t>Обов’язково</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1124"/>
          <w:jc w:val="center"/>
        </w:trPr>
        <w:tc>
          <w:tcPr>
            <w:tcW w:w="709" w:type="dxa"/>
            <w:gridSpan w:val="2"/>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rPr>
            </w:pPr>
            <w:r w:rsidRPr="00010CA1">
              <w:rPr>
                <w:rStyle w:val="28"/>
                <w:b w:val="0"/>
                <w:bCs w:val="0"/>
                <w:sz w:val="24"/>
                <w:szCs w:val="24"/>
              </w:rPr>
              <w:t>31</w:t>
            </w:r>
          </w:p>
        </w:tc>
        <w:tc>
          <w:tcPr>
            <w:tcW w:w="4536"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b w:val="0"/>
                <w:sz w:val="24"/>
                <w:szCs w:val="24"/>
              </w:rPr>
              <w:t>Наявність телеметричного виходу, який дозволяє підключення зразкових лічильників</w:t>
            </w:r>
            <w:r w:rsidRPr="00010CA1">
              <w:rPr>
                <w:rFonts w:ascii="Times New Roman" w:hAnsi="Times New Roman"/>
                <w:sz w:val="24"/>
                <w:szCs w:val="24"/>
              </w:rPr>
              <w:t xml:space="preserve">  </w:t>
            </w:r>
          </w:p>
        </w:tc>
        <w:tc>
          <w:tcPr>
            <w:tcW w:w="2693" w:type="dxa"/>
            <w:gridSpan w:val="3"/>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rPr>
                <w:rFonts w:ascii="Times New Roman" w:hAnsi="Times New Roman"/>
                <w:bCs/>
                <w:sz w:val="24"/>
                <w:szCs w:val="24"/>
              </w:rPr>
            </w:pPr>
            <w:r w:rsidRPr="00010CA1">
              <w:rPr>
                <w:rStyle w:val="28"/>
                <w:b w:val="0"/>
                <w:sz w:val="24"/>
                <w:szCs w:val="24"/>
              </w:rPr>
              <w:t>Обов’язково</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857"/>
          <w:jc w:val="center"/>
        </w:trPr>
        <w:tc>
          <w:tcPr>
            <w:tcW w:w="709" w:type="dxa"/>
            <w:gridSpan w:val="2"/>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rPr>
            </w:pPr>
            <w:r w:rsidRPr="00010CA1">
              <w:rPr>
                <w:rStyle w:val="28"/>
                <w:b w:val="0"/>
                <w:bCs w:val="0"/>
                <w:sz w:val="24"/>
                <w:szCs w:val="24"/>
              </w:rPr>
              <w:t>32</w:t>
            </w:r>
          </w:p>
        </w:tc>
        <w:tc>
          <w:tcPr>
            <w:tcW w:w="4536"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b w:val="0"/>
                <w:sz w:val="24"/>
                <w:szCs w:val="24"/>
              </w:rPr>
              <w:t>Можливість дистанційного програмування лічильника</w:t>
            </w:r>
          </w:p>
        </w:tc>
        <w:tc>
          <w:tcPr>
            <w:tcW w:w="2693" w:type="dxa"/>
            <w:gridSpan w:val="3"/>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rPr>
                <w:rFonts w:ascii="Times New Roman" w:hAnsi="Times New Roman"/>
                <w:bCs/>
                <w:sz w:val="24"/>
                <w:szCs w:val="24"/>
              </w:rPr>
            </w:pPr>
            <w:r w:rsidRPr="00010CA1">
              <w:rPr>
                <w:rStyle w:val="28"/>
                <w:b w:val="0"/>
                <w:sz w:val="24"/>
                <w:szCs w:val="24"/>
              </w:rPr>
              <w:t>Обов’язково</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558"/>
          <w:jc w:val="center"/>
        </w:trPr>
        <w:tc>
          <w:tcPr>
            <w:tcW w:w="709" w:type="dxa"/>
            <w:gridSpan w:val="2"/>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rPr>
            </w:pPr>
            <w:r w:rsidRPr="00010CA1">
              <w:rPr>
                <w:rStyle w:val="28"/>
                <w:b w:val="0"/>
                <w:bCs w:val="0"/>
                <w:sz w:val="24"/>
                <w:szCs w:val="24"/>
              </w:rPr>
              <w:t>33</w:t>
            </w:r>
          </w:p>
        </w:tc>
        <w:tc>
          <w:tcPr>
            <w:tcW w:w="4536"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b w:val="0"/>
                <w:sz w:val="24"/>
                <w:szCs w:val="24"/>
              </w:rPr>
              <w:t>Автоматична зміна інформації на РКІ</w:t>
            </w:r>
          </w:p>
        </w:tc>
        <w:tc>
          <w:tcPr>
            <w:tcW w:w="2693" w:type="dxa"/>
            <w:gridSpan w:val="3"/>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rPr>
                <w:rFonts w:ascii="Times New Roman" w:hAnsi="Times New Roman"/>
                <w:bCs/>
                <w:sz w:val="24"/>
                <w:szCs w:val="24"/>
              </w:rPr>
            </w:pPr>
            <w:r w:rsidRPr="00010CA1">
              <w:rPr>
                <w:rStyle w:val="28"/>
                <w:b w:val="0"/>
                <w:sz w:val="24"/>
                <w:szCs w:val="24"/>
              </w:rPr>
              <w:t>Обов’язково</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849"/>
          <w:jc w:val="center"/>
        </w:trPr>
        <w:tc>
          <w:tcPr>
            <w:tcW w:w="709" w:type="dxa"/>
            <w:gridSpan w:val="2"/>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rPr>
            </w:pPr>
            <w:r w:rsidRPr="00010CA1">
              <w:rPr>
                <w:rStyle w:val="28"/>
                <w:b w:val="0"/>
                <w:bCs w:val="0"/>
                <w:sz w:val="24"/>
                <w:szCs w:val="24"/>
              </w:rPr>
              <w:t>34</w:t>
            </w:r>
          </w:p>
        </w:tc>
        <w:tc>
          <w:tcPr>
            <w:tcW w:w="4536"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b w:val="0"/>
                <w:sz w:val="24"/>
                <w:szCs w:val="24"/>
              </w:rPr>
              <w:t>Можливість програмування переходу літо/зима</w:t>
            </w:r>
          </w:p>
        </w:tc>
        <w:tc>
          <w:tcPr>
            <w:tcW w:w="2693" w:type="dxa"/>
            <w:gridSpan w:val="3"/>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rPr>
                <w:rFonts w:ascii="Times New Roman" w:hAnsi="Times New Roman"/>
                <w:bCs/>
                <w:sz w:val="24"/>
                <w:szCs w:val="24"/>
              </w:rPr>
            </w:pPr>
            <w:r w:rsidRPr="00010CA1">
              <w:rPr>
                <w:rStyle w:val="28"/>
                <w:b w:val="0"/>
                <w:sz w:val="24"/>
                <w:szCs w:val="24"/>
              </w:rPr>
              <w:t>Обов’язково</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989"/>
          <w:jc w:val="center"/>
        </w:trPr>
        <w:tc>
          <w:tcPr>
            <w:tcW w:w="709" w:type="dxa"/>
            <w:gridSpan w:val="2"/>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rPr>
            </w:pPr>
            <w:r w:rsidRPr="00010CA1">
              <w:rPr>
                <w:rStyle w:val="28"/>
                <w:b w:val="0"/>
                <w:bCs w:val="0"/>
                <w:sz w:val="24"/>
                <w:szCs w:val="24"/>
              </w:rPr>
              <w:t>35</w:t>
            </w:r>
          </w:p>
        </w:tc>
        <w:tc>
          <w:tcPr>
            <w:tcW w:w="4536"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b w:val="0"/>
                <w:sz w:val="24"/>
                <w:szCs w:val="24"/>
              </w:rPr>
              <w:t xml:space="preserve">Наявність </w:t>
            </w:r>
            <w:proofErr w:type="spellStart"/>
            <w:r w:rsidRPr="00010CA1">
              <w:rPr>
                <w:rStyle w:val="28"/>
                <w:b w:val="0"/>
                <w:sz w:val="24"/>
                <w:szCs w:val="24"/>
              </w:rPr>
              <w:t>підсвітки</w:t>
            </w:r>
            <w:proofErr w:type="spellEnd"/>
            <w:r w:rsidRPr="00010CA1">
              <w:rPr>
                <w:rStyle w:val="28"/>
                <w:b w:val="0"/>
                <w:sz w:val="24"/>
                <w:szCs w:val="24"/>
              </w:rPr>
              <w:t xml:space="preserve"> дисплею </w:t>
            </w:r>
          </w:p>
        </w:tc>
        <w:tc>
          <w:tcPr>
            <w:tcW w:w="2693" w:type="dxa"/>
            <w:gridSpan w:val="3"/>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rPr>
                <w:rFonts w:ascii="Times New Roman" w:hAnsi="Times New Roman"/>
                <w:bCs/>
                <w:sz w:val="24"/>
                <w:szCs w:val="24"/>
              </w:rPr>
            </w:pPr>
            <w:r w:rsidRPr="00010CA1">
              <w:rPr>
                <w:rStyle w:val="28"/>
                <w:b w:val="0"/>
                <w:sz w:val="24"/>
                <w:szCs w:val="24"/>
              </w:rPr>
              <w:t>Обов’язково</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861"/>
          <w:jc w:val="center"/>
        </w:trPr>
        <w:tc>
          <w:tcPr>
            <w:tcW w:w="709" w:type="dxa"/>
            <w:gridSpan w:val="2"/>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rPr>
            </w:pPr>
            <w:r w:rsidRPr="00010CA1">
              <w:rPr>
                <w:rStyle w:val="28"/>
                <w:b w:val="0"/>
                <w:bCs w:val="0"/>
                <w:sz w:val="24"/>
                <w:szCs w:val="24"/>
              </w:rPr>
              <w:t>36</w:t>
            </w:r>
          </w:p>
        </w:tc>
        <w:tc>
          <w:tcPr>
            <w:tcW w:w="4536"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Style w:val="28"/>
                <w:b w:val="0"/>
                <w:sz w:val="24"/>
                <w:szCs w:val="24"/>
              </w:rPr>
            </w:pPr>
            <w:r w:rsidRPr="00010CA1">
              <w:rPr>
                <w:rStyle w:val="28"/>
                <w:b w:val="0"/>
                <w:sz w:val="24"/>
                <w:szCs w:val="24"/>
              </w:rPr>
              <w:t>Ведення лічильником журналів аварій, подій</w:t>
            </w:r>
          </w:p>
        </w:tc>
        <w:tc>
          <w:tcPr>
            <w:tcW w:w="2693" w:type="dxa"/>
            <w:gridSpan w:val="3"/>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rPr>
                <w:rStyle w:val="28"/>
                <w:b w:val="0"/>
                <w:sz w:val="24"/>
                <w:szCs w:val="24"/>
              </w:rPr>
            </w:pPr>
            <w:r w:rsidRPr="00010CA1">
              <w:rPr>
                <w:rStyle w:val="28"/>
                <w:b w:val="0"/>
                <w:sz w:val="24"/>
                <w:szCs w:val="24"/>
              </w:rPr>
              <w:t>Обов’язково</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562"/>
          <w:jc w:val="center"/>
        </w:trPr>
        <w:tc>
          <w:tcPr>
            <w:tcW w:w="709" w:type="dxa"/>
            <w:gridSpan w:val="2"/>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rPr>
            </w:pPr>
            <w:r w:rsidRPr="00010CA1">
              <w:rPr>
                <w:rStyle w:val="28"/>
                <w:b w:val="0"/>
                <w:bCs w:val="0"/>
                <w:sz w:val="24"/>
                <w:szCs w:val="24"/>
              </w:rPr>
              <w:t>37</w:t>
            </w:r>
          </w:p>
        </w:tc>
        <w:tc>
          <w:tcPr>
            <w:tcW w:w="4536"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Style w:val="28"/>
                <w:b w:val="0"/>
                <w:sz w:val="24"/>
                <w:szCs w:val="24"/>
                <w:lang w:val="ru-RU"/>
              </w:rPr>
            </w:pPr>
            <w:r w:rsidRPr="00010CA1">
              <w:rPr>
                <w:rStyle w:val="28"/>
                <w:b w:val="0"/>
                <w:sz w:val="24"/>
                <w:szCs w:val="24"/>
              </w:rPr>
              <w:t>Можливість формування списку показів</w:t>
            </w:r>
            <w:r w:rsidRPr="00010CA1">
              <w:rPr>
                <w:rStyle w:val="28"/>
                <w:b w:val="0"/>
                <w:sz w:val="24"/>
                <w:szCs w:val="24"/>
                <w:lang w:val="ru-RU"/>
              </w:rPr>
              <w:t xml:space="preserve"> </w:t>
            </w:r>
          </w:p>
        </w:tc>
        <w:tc>
          <w:tcPr>
            <w:tcW w:w="2693" w:type="dxa"/>
            <w:gridSpan w:val="3"/>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rPr>
                <w:rStyle w:val="28"/>
                <w:b w:val="0"/>
                <w:sz w:val="24"/>
                <w:szCs w:val="24"/>
              </w:rPr>
            </w:pPr>
            <w:r w:rsidRPr="00010CA1">
              <w:rPr>
                <w:rStyle w:val="28"/>
                <w:b w:val="0"/>
                <w:sz w:val="24"/>
                <w:szCs w:val="24"/>
              </w:rPr>
              <w:t>Обов’язково</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2115"/>
          <w:jc w:val="center"/>
        </w:trPr>
        <w:tc>
          <w:tcPr>
            <w:tcW w:w="709" w:type="dxa"/>
            <w:gridSpan w:val="2"/>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Style w:val="28"/>
                <w:b w:val="0"/>
                <w:bCs w:val="0"/>
                <w:sz w:val="24"/>
                <w:szCs w:val="24"/>
              </w:rPr>
            </w:pPr>
            <w:r w:rsidRPr="00010CA1">
              <w:rPr>
                <w:rStyle w:val="28"/>
                <w:b w:val="0"/>
                <w:bCs w:val="0"/>
                <w:sz w:val="24"/>
                <w:szCs w:val="24"/>
              </w:rPr>
              <w:t>38</w:t>
            </w:r>
          </w:p>
        </w:tc>
        <w:tc>
          <w:tcPr>
            <w:tcW w:w="4536"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Style w:val="28"/>
                <w:b w:val="0"/>
                <w:sz w:val="24"/>
                <w:szCs w:val="24"/>
              </w:rPr>
            </w:pPr>
            <w:r w:rsidRPr="00010CA1">
              <w:rPr>
                <w:rStyle w:val="28"/>
                <w:b w:val="0"/>
                <w:sz w:val="24"/>
                <w:szCs w:val="24"/>
              </w:rPr>
              <w:t xml:space="preserve">Можливість підключення до </w:t>
            </w:r>
            <w:proofErr w:type="spellStart"/>
            <w:r w:rsidRPr="00010CA1">
              <w:rPr>
                <w:rStyle w:val="28"/>
                <w:b w:val="0"/>
                <w:sz w:val="24"/>
                <w:szCs w:val="24"/>
              </w:rPr>
              <w:t>трипроводної</w:t>
            </w:r>
            <w:proofErr w:type="spellEnd"/>
            <w:r w:rsidRPr="00010CA1">
              <w:rPr>
                <w:rStyle w:val="28"/>
                <w:b w:val="0"/>
                <w:sz w:val="24"/>
                <w:szCs w:val="24"/>
              </w:rPr>
              <w:t xml:space="preserve"> (двоелементної) або </w:t>
            </w:r>
            <w:proofErr w:type="spellStart"/>
            <w:r w:rsidRPr="00010CA1">
              <w:rPr>
                <w:rStyle w:val="28"/>
                <w:b w:val="0"/>
                <w:sz w:val="24"/>
                <w:szCs w:val="24"/>
              </w:rPr>
              <w:t>чотирипроводної</w:t>
            </w:r>
            <w:proofErr w:type="spellEnd"/>
            <w:r w:rsidRPr="00010CA1">
              <w:rPr>
                <w:rStyle w:val="28"/>
                <w:b w:val="0"/>
                <w:sz w:val="24"/>
                <w:szCs w:val="24"/>
              </w:rPr>
              <w:t xml:space="preserve"> (триелементної) вимірювальної схеми (3</w:t>
            </w:r>
            <w:r w:rsidRPr="00010CA1">
              <w:rPr>
                <w:rStyle w:val="28"/>
                <w:b w:val="0"/>
                <w:sz w:val="24"/>
                <w:szCs w:val="24"/>
                <w:lang w:val="en-US"/>
              </w:rPr>
              <w:t>x</w:t>
            </w:r>
            <w:r w:rsidRPr="00010CA1">
              <w:rPr>
                <w:rStyle w:val="28"/>
                <w:b w:val="0"/>
                <w:sz w:val="24"/>
                <w:szCs w:val="24"/>
              </w:rPr>
              <w:t>57,7/100В-3х277/480В) з можливістю програмування схеми підключення та вимірювальної напруги</w:t>
            </w:r>
          </w:p>
        </w:tc>
        <w:tc>
          <w:tcPr>
            <w:tcW w:w="2693" w:type="dxa"/>
            <w:gridSpan w:val="3"/>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rPr>
                <w:rStyle w:val="28"/>
                <w:b w:val="0"/>
                <w:sz w:val="24"/>
                <w:szCs w:val="24"/>
              </w:rPr>
            </w:pPr>
            <w:r w:rsidRPr="00010CA1">
              <w:rPr>
                <w:rStyle w:val="28"/>
                <w:b w:val="0"/>
                <w:sz w:val="24"/>
                <w:szCs w:val="24"/>
              </w:rPr>
              <w:t>Обов’язково</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996"/>
          <w:jc w:val="center"/>
        </w:trPr>
        <w:tc>
          <w:tcPr>
            <w:tcW w:w="709" w:type="dxa"/>
            <w:gridSpan w:val="2"/>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Style w:val="28"/>
                <w:b w:val="0"/>
                <w:bCs w:val="0"/>
                <w:sz w:val="24"/>
                <w:szCs w:val="24"/>
              </w:rPr>
            </w:pPr>
            <w:r w:rsidRPr="00010CA1">
              <w:rPr>
                <w:rStyle w:val="28"/>
                <w:b w:val="0"/>
                <w:bCs w:val="0"/>
                <w:sz w:val="24"/>
                <w:szCs w:val="24"/>
              </w:rPr>
              <w:t>39</w:t>
            </w:r>
          </w:p>
        </w:tc>
        <w:tc>
          <w:tcPr>
            <w:tcW w:w="4536"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Style w:val="28"/>
                <w:b w:val="0"/>
                <w:sz w:val="24"/>
                <w:szCs w:val="24"/>
              </w:rPr>
            </w:pPr>
            <w:r w:rsidRPr="00010CA1">
              <w:rPr>
                <w:rStyle w:val="28"/>
                <w:b w:val="0"/>
                <w:sz w:val="24"/>
                <w:szCs w:val="24"/>
              </w:rPr>
              <w:t>Контроль якості параметрів мережі (напруга більше, менше заданих рівнів)</w:t>
            </w:r>
          </w:p>
        </w:tc>
        <w:tc>
          <w:tcPr>
            <w:tcW w:w="2693" w:type="dxa"/>
            <w:gridSpan w:val="3"/>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rPr>
                <w:rStyle w:val="28"/>
                <w:b w:val="0"/>
                <w:sz w:val="24"/>
                <w:szCs w:val="24"/>
              </w:rPr>
            </w:pPr>
            <w:r w:rsidRPr="00010CA1">
              <w:rPr>
                <w:rStyle w:val="28"/>
                <w:b w:val="0"/>
                <w:sz w:val="24"/>
                <w:szCs w:val="24"/>
              </w:rPr>
              <w:t>Обов’язково</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557"/>
          <w:jc w:val="center"/>
        </w:trPr>
        <w:tc>
          <w:tcPr>
            <w:tcW w:w="709" w:type="dxa"/>
            <w:gridSpan w:val="2"/>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Style w:val="28"/>
                <w:b w:val="0"/>
                <w:bCs w:val="0"/>
                <w:sz w:val="24"/>
                <w:szCs w:val="24"/>
              </w:rPr>
            </w:pPr>
            <w:r w:rsidRPr="00010CA1">
              <w:rPr>
                <w:rStyle w:val="28"/>
                <w:b w:val="0"/>
                <w:bCs w:val="0"/>
                <w:sz w:val="24"/>
                <w:szCs w:val="24"/>
              </w:rPr>
              <w:t>40</w:t>
            </w:r>
          </w:p>
        </w:tc>
        <w:tc>
          <w:tcPr>
            <w:tcW w:w="4536"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Style w:val="28"/>
                <w:b w:val="0"/>
                <w:sz w:val="24"/>
                <w:szCs w:val="24"/>
              </w:rPr>
            </w:pPr>
            <w:r w:rsidRPr="00010CA1">
              <w:rPr>
                <w:rStyle w:val="28"/>
                <w:b w:val="0"/>
                <w:sz w:val="24"/>
                <w:szCs w:val="24"/>
              </w:rPr>
              <w:t>Контроль часу відсутності напруги</w:t>
            </w:r>
          </w:p>
        </w:tc>
        <w:tc>
          <w:tcPr>
            <w:tcW w:w="2693" w:type="dxa"/>
            <w:gridSpan w:val="3"/>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rPr>
                <w:rStyle w:val="28"/>
                <w:b w:val="0"/>
                <w:sz w:val="24"/>
                <w:szCs w:val="24"/>
              </w:rPr>
            </w:pPr>
            <w:r w:rsidRPr="00010CA1">
              <w:rPr>
                <w:rStyle w:val="28"/>
                <w:b w:val="0"/>
                <w:sz w:val="24"/>
                <w:szCs w:val="24"/>
              </w:rPr>
              <w:t>Обов’язково</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1841"/>
          <w:jc w:val="center"/>
        </w:trPr>
        <w:tc>
          <w:tcPr>
            <w:tcW w:w="709" w:type="dxa"/>
            <w:gridSpan w:val="2"/>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Style w:val="28"/>
                <w:b w:val="0"/>
                <w:bCs w:val="0"/>
                <w:sz w:val="24"/>
                <w:szCs w:val="24"/>
              </w:rPr>
            </w:pPr>
            <w:r w:rsidRPr="00010CA1">
              <w:rPr>
                <w:rStyle w:val="28"/>
                <w:b w:val="0"/>
                <w:bCs w:val="0"/>
                <w:sz w:val="24"/>
                <w:szCs w:val="24"/>
              </w:rPr>
              <w:t>41</w:t>
            </w:r>
          </w:p>
        </w:tc>
        <w:tc>
          <w:tcPr>
            <w:tcW w:w="4536"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b w:val="0"/>
                <w:sz w:val="24"/>
                <w:szCs w:val="24"/>
              </w:rPr>
              <w:t>Відповідність «Додатковим вимогам до засобів</w:t>
            </w:r>
            <w:r w:rsidRPr="00010CA1">
              <w:rPr>
                <w:rStyle w:val="28"/>
                <w:b w:val="0"/>
                <w:sz w:val="24"/>
                <w:szCs w:val="24"/>
              </w:rPr>
              <w:br/>
              <w:t>обліку електроенергії, спрямовані на запобігання</w:t>
            </w:r>
            <w:r w:rsidRPr="00010CA1">
              <w:rPr>
                <w:rStyle w:val="28"/>
                <w:b w:val="0"/>
                <w:sz w:val="24"/>
                <w:szCs w:val="24"/>
              </w:rPr>
              <w:br/>
              <w:t>несанкціонованому втручанню в їх роботу»</w:t>
            </w:r>
          </w:p>
        </w:tc>
        <w:tc>
          <w:tcPr>
            <w:tcW w:w="2693" w:type="dxa"/>
            <w:gridSpan w:val="3"/>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rPr>
                <w:rFonts w:ascii="Times New Roman" w:hAnsi="Times New Roman"/>
                <w:bCs/>
                <w:sz w:val="24"/>
                <w:szCs w:val="24"/>
              </w:rPr>
            </w:pPr>
            <w:r w:rsidRPr="00010CA1">
              <w:rPr>
                <w:rStyle w:val="28"/>
                <w:b w:val="0"/>
                <w:sz w:val="24"/>
                <w:szCs w:val="24"/>
              </w:rPr>
              <w:t>Обов’язково</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1272"/>
          <w:jc w:val="center"/>
        </w:trPr>
        <w:tc>
          <w:tcPr>
            <w:tcW w:w="709" w:type="dxa"/>
            <w:gridSpan w:val="2"/>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Style w:val="28"/>
                <w:b w:val="0"/>
                <w:bCs w:val="0"/>
                <w:sz w:val="24"/>
                <w:szCs w:val="24"/>
              </w:rPr>
            </w:pPr>
            <w:r w:rsidRPr="00010CA1">
              <w:rPr>
                <w:rStyle w:val="28"/>
                <w:b w:val="0"/>
                <w:bCs w:val="0"/>
                <w:sz w:val="24"/>
                <w:szCs w:val="24"/>
              </w:rPr>
              <w:t>42</w:t>
            </w:r>
          </w:p>
        </w:tc>
        <w:tc>
          <w:tcPr>
            <w:tcW w:w="4536"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b w:val="0"/>
                <w:sz w:val="24"/>
                <w:szCs w:val="24"/>
              </w:rPr>
              <w:t>Надання безкоштовно ПЗ для параметризації</w:t>
            </w:r>
            <w:r w:rsidRPr="00010CA1">
              <w:rPr>
                <w:rStyle w:val="28"/>
                <w:b w:val="0"/>
                <w:sz w:val="24"/>
                <w:szCs w:val="24"/>
              </w:rPr>
              <w:br/>
              <w:t>лічильників</w:t>
            </w:r>
          </w:p>
        </w:tc>
        <w:tc>
          <w:tcPr>
            <w:tcW w:w="2693" w:type="dxa"/>
            <w:gridSpan w:val="3"/>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rPr>
                <w:rFonts w:ascii="Times New Roman" w:hAnsi="Times New Roman"/>
                <w:bCs/>
                <w:sz w:val="24"/>
                <w:szCs w:val="24"/>
              </w:rPr>
            </w:pPr>
            <w:r w:rsidRPr="00010CA1">
              <w:rPr>
                <w:rStyle w:val="28"/>
                <w:b w:val="0"/>
                <w:sz w:val="24"/>
                <w:szCs w:val="24"/>
              </w:rPr>
              <w:t>Обов’язково</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1268"/>
          <w:jc w:val="center"/>
        </w:trPr>
        <w:tc>
          <w:tcPr>
            <w:tcW w:w="709" w:type="dxa"/>
            <w:gridSpan w:val="2"/>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rPr>
            </w:pPr>
            <w:r w:rsidRPr="00010CA1">
              <w:rPr>
                <w:rStyle w:val="28"/>
                <w:b w:val="0"/>
                <w:bCs w:val="0"/>
                <w:sz w:val="24"/>
                <w:szCs w:val="24"/>
              </w:rPr>
              <w:t>43</w:t>
            </w:r>
          </w:p>
        </w:tc>
        <w:tc>
          <w:tcPr>
            <w:tcW w:w="4536"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b w:val="0"/>
                <w:sz w:val="24"/>
                <w:szCs w:val="24"/>
              </w:rPr>
              <w:t>Надання безкоштовно ПЗ для параметризації</w:t>
            </w:r>
            <w:r w:rsidRPr="00010CA1">
              <w:rPr>
                <w:rStyle w:val="28"/>
                <w:b w:val="0"/>
                <w:sz w:val="24"/>
                <w:szCs w:val="24"/>
              </w:rPr>
              <w:br/>
              <w:t>лічильників</w:t>
            </w:r>
          </w:p>
        </w:tc>
        <w:tc>
          <w:tcPr>
            <w:tcW w:w="2693" w:type="dxa"/>
            <w:gridSpan w:val="3"/>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rPr>
                <w:rFonts w:ascii="Times New Roman" w:hAnsi="Times New Roman"/>
                <w:bCs/>
                <w:sz w:val="24"/>
                <w:szCs w:val="24"/>
              </w:rPr>
            </w:pPr>
            <w:r w:rsidRPr="00010CA1">
              <w:rPr>
                <w:rStyle w:val="28"/>
                <w:b w:val="0"/>
                <w:sz w:val="24"/>
                <w:szCs w:val="24"/>
              </w:rPr>
              <w:t>Обов’язково</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rPr>
          <w:gridBefore w:val="1"/>
          <w:wBefore w:w="216" w:type="dxa"/>
          <w:trHeight w:hRule="exact" w:val="1570"/>
          <w:jc w:val="center"/>
        </w:trPr>
        <w:tc>
          <w:tcPr>
            <w:tcW w:w="709" w:type="dxa"/>
            <w:gridSpan w:val="2"/>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right="-13"/>
              <w:jc w:val="center"/>
              <w:rPr>
                <w:rFonts w:ascii="Times New Roman" w:hAnsi="Times New Roman"/>
                <w:sz w:val="24"/>
                <w:szCs w:val="24"/>
              </w:rPr>
            </w:pPr>
            <w:r w:rsidRPr="00010CA1">
              <w:rPr>
                <w:rStyle w:val="28"/>
                <w:b w:val="0"/>
                <w:bCs w:val="0"/>
                <w:sz w:val="24"/>
                <w:szCs w:val="24"/>
              </w:rPr>
              <w:lastRenderedPageBreak/>
              <w:t>44</w:t>
            </w:r>
          </w:p>
        </w:tc>
        <w:tc>
          <w:tcPr>
            <w:tcW w:w="4536"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b w:val="0"/>
                <w:sz w:val="24"/>
                <w:szCs w:val="24"/>
              </w:rPr>
              <w:t>Навчання персоналу ПАТ «Вінницяобленерго»</w:t>
            </w:r>
            <w:r w:rsidRPr="00010CA1">
              <w:rPr>
                <w:rStyle w:val="28"/>
                <w:b w:val="0"/>
                <w:sz w:val="24"/>
                <w:szCs w:val="24"/>
              </w:rPr>
              <w:br/>
              <w:t xml:space="preserve">параметризації лічильників з </w:t>
            </w:r>
            <w:proofErr w:type="spellStart"/>
            <w:r w:rsidRPr="00010CA1">
              <w:rPr>
                <w:rStyle w:val="28"/>
                <w:b w:val="0"/>
                <w:sz w:val="24"/>
                <w:szCs w:val="24"/>
              </w:rPr>
              <w:t>видачою</w:t>
            </w:r>
            <w:proofErr w:type="spellEnd"/>
            <w:r w:rsidRPr="00010CA1">
              <w:rPr>
                <w:rStyle w:val="28"/>
                <w:b w:val="0"/>
                <w:sz w:val="24"/>
                <w:szCs w:val="24"/>
              </w:rPr>
              <w:br/>
              <w:t>відповідного сертифікату</w:t>
            </w:r>
          </w:p>
        </w:tc>
        <w:tc>
          <w:tcPr>
            <w:tcW w:w="2693" w:type="dxa"/>
            <w:gridSpan w:val="3"/>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rPr>
                <w:rFonts w:ascii="Times New Roman" w:hAnsi="Times New Roman"/>
                <w:bCs/>
                <w:sz w:val="24"/>
                <w:szCs w:val="24"/>
              </w:rPr>
            </w:pPr>
            <w:r w:rsidRPr="00010CA1">
              <w:rPr>
                <w:rStyle w:val="28"/>
                <w:b w:val="0"/>
                <w:sz w:val="24"/>
                <w:szCs w:val="24"/>
              </w:rPr>
              <w:t>Обов’язково</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p>
        </w:tc>
      </w:tr>
      <w:tr w:rsidR="00010CA1" w:rsidRPr="00010CA1" w:rsidTr="0001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37" w:type="dxa"/>
          <w:cantSplit/>
          <w:trHeight w:val="307"/>
        </w:trPr>
        <w:tc>
          <w:tcPr>
            <w:tcW w:w="9933" w:type="dxa"/>
            <w:gridSpan w:val="8"/>
            <w:vAlign w:val="center"/>
          </w:tcPr>
          <w:p w:rsidR="00010CA1" w:rsidRPr="00010CA1" w:rsidRDefault="00010CA1" w:rsidP="00010CA1">
            <w:pPr>
              <w:ind w:left="566" w:right="-109"/>
              <w:jc w:val="center"/>
              <w:rPr>
                <w:rFonts w:ascii="Times New Roman" w:hAnsi="Times New Roman"/>
                <w:sz w:val="24"/>
                <w:szCs w:val="24"/>
              </w:rPr>
            </w:pPr>
            <w:r w:rsidRPr="00010CA1">
              <w:rPr>
                <w:rFonts w:ascii="Times New Roman" w:hAnsi="Times New Roman"/>
                <w:b/>
                <w:sz w:val="24"/>
                <w:szCs w:val="24"/>
              </w:rPr>
              <w:t>Конструкція та технологія зборки лічильників</w:t>
            </w:r>
          </w:p>
        </w:tc>
      </w:tr>
      <w:tr w:rsidR="00010CA1" w:rsidRPr="00010CA1" w:rsidTr="0001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37" w:type="dxa"/>
          <w:cantSplit/>
          <w:trHeight w:val="307"/>
        </w:trPr>
        <w:tc>
          <w:tcPr>
            <w:tcW w:w="704" w:type="dxa"/>
            <w:gridSpan w:val="2"/>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45</w:t>
            </w:r>
          </w:p>
        </w:tc>
        <w:tc>
          <w:tcPr>
            <w:tcW w:w="5389" w:type="dxa"/>
            <w:gridSpan w:val="3"/>
          </w:tcPr>
          <w:p w:rsidR="00010CA1" w:rsidRPr="00010CA1" w:rsidRDefault="00010CA1" w:rsidP="00010CA1">
            <w:pPr>
              <w:ind w:left="-5"/>
              <w:rPr>
                <w:rStyle w:val="28"/>
                <w:b w:val="0"/>
                <w:sz w:val="24"/>
                <w:szCs w:val="24"/>
              </w:rPr>
            </w:pPr>
            <w:r w:rsidRPr="00010CA1">
              <w:rPr>
                <w:rStyle w:val="28"/>
                <w:b w:val="0"/>
                <w:sz w:val="24"/>
                <w:szCs w:val="24"/>
              </w:rPr>
              <w:t>Підключення дротів по телеметричного виходу повинно виконуватись за допомогою гвинтів. Контактні затискачі телеметричного виходу повинні бути жорстко закріплені в корпусі або клемній колодці, доступ до гвинтів повинен бути вільним</w:t>
            </w:r>
          </w:p>
        </w:tc>
        <w:tc>
          <w:tcPr>
            <w:tcW w:w="3840" w:type="dxa"/>
            <w:gridSpan w:val="3"/>
          </w:tcPr>
          <w:p w:rsidR="00010CA1" w:rsidRPr="00010CA1" w:rsidRDefault="00010CA1" w:rsidP="00010CA1">
            <w:pPr>
              <w:ind w:left="-5"/>
              <w:rPr>
                <w:rStyle w:val="28"/>
                <w:b w:val="0"/>
                <w:sz w:val="24"/>
                <w:szCs w:val="24"/>
              </w:rPr>
            </w:pPr>
            <w:r w:rsidRPr="00010CA1">
              <w:rPr>
                <w:rStyle w:val="28"/>
                <w:b w:val="0"/>
                <w:sz w:val="24"/>
                <w:szCs w:val="24"/>
              </w:rPr>
              <w:t>Обов'язково.</w:t>
            </w:r>
          </w:p>
        </w:tc>
      </w:tr>
      <w:tr w:rsidR="00010CA1" w:rsidRPr="00010CA1" w:rsidTr="0001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37" w:type="dxa"/>
          <w:cantSplit/>
          <w:trHeight w:val="307"/>
        </w:trPr>
        <w:tc>
          <w:tcPr>
            <w:tcW w:w="704" w:type="dxa"/>
            <w:gridSpan w:val="2"/>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46</w:t>
            </w:r>
          </w:p>
        </w:tc>
        <w:tc>
          <w:tcPr>
            <w:tcW w:w="5389" w:type="dxa"/>
            <w:gridSpan w:val="3"/>
          </w:tcPr>
          <w:p w:rsidR="00010CA1" w:rsidRPr="00010CA1" w:rsidRDefault="00010CA1" w:rsidP="00010CA1">
            <w:pPr>
              <w:ind w:left="-5"/>
              <w:rPr>
                <w:rStyle w:val="28"/>
                <w:b w:val="0"/>
                <w:sz w:val="24"/>
                <w:szCs w:val="24"/>
              </w:rPr>
            </w:pPr>
            <w:r w:rsidRPr="00010CA1">
              <w:rPr>
                <w:rStyle w:val="28"/>
                <w:b w:val="0"/>
                <w:sz w:val="24"/>
                <w:szCs w:val="24"/>
              </w:rPr>
              <w:t xml:space="preserve">Відповідність індукційним лічильникам схеми підключення </w:t>
            </w:r>
          </w:p>
        </w:tc>
        <w:tc>
          <w:tcPr>
            <w:tcW w:w="3840" w:type="dxa"/>
            <w:gridSpan w:val="3"/>
          </w:tcPr>
          <w:p w:rsidR="00010CA1" w:rsidRPr="00010CA1" w:rsidRDefault="00010CA1" w:rsidP="00010CA1">
            <w:pPr>
              <w:ind w:left="-5"/>
              <w:rPr>
                <w:rStyle w:val="28"/>
                <w:b w:val="0"/>
                <w:sz w:val="24"/>
                <w:szCs w:val="24"/>
              </w:rPr>
            </w:pPr>
            <w:r w:rsidRPr="00010CA1">
              <w:rPr>
                <w:rStyle w:val="28"/>
                <w:b w:val="0"/>
                <w:sz w:val="24"/>
                <w:szCs w:val="24"/>
              </w:rPr>
              <w:t>Обов'язково.</w:t>
            </w:r>
          </w:p>
        </w:tc>
      </w:tr>
      <w:tr w:rsidR="00010CA1" w:rsidRPr="00010CA1" w:rsidTr="0001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37" w:type="dxa"/>
          <w:cantSplit/>
          <w:trHeight w:val="307"/>
        </w:trPr>
        <w:tc>
          <w:tcPr>
            <w:tcW w:w="704" w:type="dxa"/>
            <w:gridSpan w:val="2"/>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47</w:t>
            </w:r>
          </w:p>
        </w:tc>
        <w:tc>
          <w:tcPr>
            <w:tcW w:w="5389" w:type="dxa"/>
            <w:gridSpan w:val="3"/>
          </w:tcPr>
          <w:p w:rsidR="00010CA1" w:rsidRPr="00010CA1" w:rsidRDefault="00010CA1" w:rsidP="00010CA1">
            <w:pPr>
              <w:ind w:left="-5"/>
              <w:rPr>
                <w:rStyle w:val="28"/>
                <w:b w:val="0"/>
                <w:sz w:val="24"/>
                <w:szCs w:val="24"/>
              </w:rPr>
            </w:pPr>
            <w:r w:rsidRPr="00010CA1">
              <w:rPr>
                <w:rStyle w:val="28"/>
                <w:b w:val="0"/>
                <w:sz w:val="24"/>
                <w:szCs w:val="24"/>
              </w:rPr>
              <w:t xml:space="preserve">Кріплення лічильника повинно здійснюватись гвинтами діаметром не менше  </w:t>
            </w:r>
            <w:smartTag w:uri="urn:schemas-microsoft-com:office:smarttags" w:element="metricconverter">
              <w:smartTagPr>
                <w:attr w:name="ProductID" w:val="5 мм"/>
              </w:smartTagPr>
              <w:r w:rsidRPr="00010CA1">
                <w:rPr>
                  <w:rStyle w:val="28"/>
                  <w:b w:val="0"/>
                  <w:sz w:val="24"/>
                  <w:szCs w:val="24"/>
                </w:rPr>
                <w:t>5 мм</w:t>
              </w:r>
            </w:smartTag>
          </w:p>
        </w:tc>
        <w:tc>
          <w:tcPr>
            <w:tcW w:w="3840" w:type="dxa"/>
            <w:gridSpan w:val="3"/>
          </w:tcPr>
          <w:p w:rsidR="00010CA1" w:rsidRPr="00010CA1" w:rsidRDefault="00010CA1" w:rsidP="00010CA1">
            <w:pPr>
              <w:ind w:left="-5"/>
              <w:rPr>
                <w:rStyle w:val="28"/>
                <w:b w:val="0"/>
                <w:sz w:val="24"/>
                <w:szCs w:val="24"/>
              </w:rPr>
            </w:pPr>
            <w:r w:rsidRPr="00010CA1">
              <w:rPr>
                <w:rStyle w:val="28"/>
                <w:b w:val="0"/>
                <w:sz w:val="24"/>
                <w:szCs w:val="24"/>
              </w:rPr>
              <w:t>Обов'язково.</w:t>
            </w:r>
          </w:p>
        </w:tc>
      </w:tr>
      <w:tr w:rsidR="00010CA1" w:rsidRPr="00010CA1" w:rsidTr="0001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37" w:type="dxa"/>
          <w:cantSplit/>
          <w:trHeight w:val="307"/>
        </w:trPr>
        <w:tc>
          <w:tcPr>
            <w:tcW w:w="704" w:type="dxa"/>
            <w:gridSpan w:val="2"/>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48.</w:t>
            </w:r>
          </w:p>
        </w:tc>
        <w:tc>
          <w:tcPr>
            <w:tcW w:w="5389" w:type="dxa"/>
            <w:gridSpan w:val="3"/>
          </w:tcPr>
          <w:p w:rsidR="00010CA1" w:rsidRPr="00010CA1" w:rsidRDefault="00010CA1" w:rsidP="00010CA1">
            <w:pPr>
              <w:ind w:left="-5"/>
              <w:rPr>
                <w:rStyle w:val="28"/>
                <w:b w:val="0"/>
                <w:sz w:val="24"/>
                <w:szCs w:val="24"/>
              </w:rPr>
            </w:pPr>
            <w:r w:rsidRPr="00010CA1">
              <w:rPr>
                <w:rStyle w:val="28"/>
                <w:b w:val="0"/>
                <w:sz w:val="24"/>
                <w:szCs w:val="24"/>
              </w:rPr>
              <w:t>Клемна колодка, кожух, цоколь та клемна кришка повинні бути виконані з негорючого матеріалу, який не підтримує процес горіння</w:t>
            </w:r>
          </w:p>
        </w:tc>
        <w:tc>
          <w:tcPr>
            <w:tcW w:w="3840" w:type="dxa"/>
            <w:gridSpan w:val="3"/>
          </w:tcPr>
          <w:p w:rsidR="00010CA1" w:rsidRPr="00010CA1" w:rsidRDefault="00010CA1" w:rsidP="00010CA1">
            <w:pPr>
              <w:ind w:left="-5"/>
              <w:rPr>
                <w:rStyle w:val="28"/>
                <w:b w:val="0"/>
                <w:sz w:val="24"/>
                <w:szCs w:val="24"/>
              </w:rPr>
            </w:pPr>
            <w:r w:rsidRPr="00010CA1">
              <w:rPr>
                <w:rStyle w:val="28"/>
                <w:b w:val="0"/>
                <w:sz w:val="24"/>
                <w:szCs w:val="24"/>
              </w:rPr>
              <w:t>Обов'язково.</w:t>
            </w:r>
          </w:p>
        </w:tc>
      </w:tr>
      <w:tr w:rsidR="00010CA1" w:rsidRPr="00010CA1" w:rsidTr="0001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37" w:type="dxa"/>
          <w:cantSplit/>
          <w:trHeight w:val="307"/>
        </w:trPr>
        <w:tc>
          <w:tcPr>
            <w:tcW w:w="704" w:type="dxa"/>
            <w:gridSpan w:val="2"/>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49.</w:t>
            </w:r>
          </w:p>
        </w:tc>
        <w:tc>
          <w:tcPr>
            <w:tcW w:w="5389" w:type="dxa"/>
            <w:gridSpan w:val="3"/>
          </w:tcPr>
          <w:p w:rsidR="00010CA1" w:rsidRPr="00010CA1" w:rsidRDefault="00010CA1" w:rsidP="00010CA1">
            <w:pPr>
              <w:ind w:left="-5"/>
              <w:rPr>
                <w:rStyle w:val="28"/>
                <w:b w:val="0"/>
                <w:sz w:val="24"/>
                <w:szCs w:val="24"/>
              </w:rPr>
            </w:pPr>
            <w:r w:rsidRPr="00010CA1">
              <w:rPr>
                <w:rStyle w:val="28"/>
                <w:b w:val="0"/>
                <w:sz w:val="24"/>
                <w:szCs w:val="24"/>
              </w:rPr>
              <w:t>Клемна колодка повинна бути термічно стійка до максимальних струмів</w:t>
            </w:r>
          </w:p>
        </w:tc>
        <w:tc>
          <w:tcPr>
            <w:tcW w:w="3840" w:type="dxa"/>
            <w:gridSpan w:val="3"/>
          </w:tcPr>
          <w:p w:rsidR="00010CA1" w:rsidRPr="00010CA1" w:rsidRDefault="00010CA1" w:rsidP="00010CA1">
            <w:pPr>
              <w:ind w:left="-5"/>
              <w:rPr>
                <w:rStyle w:val="28"/>
                <w:b w:val="0"/>
                <w:sz w:val="24"/>
                <w:szCs w:val="24"/>
              </w:rPr>
            </w:pPr>
            <w:r w:rsidRPr="00010CA1">
              <w:rPr>
                <w:rStyle w:val="28"/>
                <w:b w:val="0"/>
                <w:sz w:val="24"/>
                <w:szCs w:val="24"/>
              </w:rPr>
              <w:t>Обов’язково</w:t>
            </w:r>
          </w:p>
        </w:tc>
      </w:tr>
      <w:tr w:rsidR="00010CA1" w:rsidRPr="00010CA1" w:rsidTr="0001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37" w:type="dxa"/>
          <w:cantSplit/>
          <w:trHeight w:val="307"/>
        </w:trPr>
        <w:tc>
          <w:tcPr>
            <w:tcW w:w="704" w:type="dxa"/>
            <w:gridSpan w:val="2"/>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50.</w:t>
            </w:r>
          </w:p>
        </w:tc>
        <w:tc>
          <w:tcPr>
            <w:tcW w:w="5389" w:type="dxa"/>
            <w:gridSpan w:val="3"/>
          </w:tcPr>
          <w:p w:rsidR="00010CA1" w:rsidRPr="00010CA1" w:rsidRDefault="00010CA1" w:rsidP="00010CA1">
            <w:pPr>
              <w:ind w:left="-5"/>
              <w:rPr>
                <w:rStyle w:val="28"/>
                <w:b w:val="0"/>
                <w:sz w:val="24"/>
                <w:szCs w:val="24"/>
              </w:rPr>
            </w:pPr>
            <w:proofErr w:type="spellStart"/>
            <w:r w:rsidRPr="00010CA1">
              <w:rPr>
                <w:rStyle w:val="28"/>
                <w:b w:val="0"/>
                <w:sz w:val="24"/>
                <w:szCs w:val="24"/>
              </w:rPr>
              <w:t>Оптопорт</w:t>
            </w:r>
            <w:proofErr w:type="spellEnd"/>
            <w:r w:rsidRPr="00010CA1">
              <w:rPr>
                <w:rStyle w:val="28"/>
                <w:b w:val="0"/>
                <w:sz w:val="24"/>
                <w:szCs w:val="24"/>
              </w:rPr>
              <w:t xml:space="preserve"> лічильника має передбачати пломбування навісною пломбою</w:t>
            </w:r>
          </w:p>
        </w:tc>
        <w:tc>
          <w:tcPr>
            <w:tcW w:w="3840" w:type="dxa"/>
            <w:gridSpan w:val="3"/>
          </w:tcPr>
          <w:p w:rsidR="00010CA1" w:rsidRPr="00010CA1" w:rsidRDefault="00010CA1" w:rsidP="00010CA1">
            <w:pPr>
              <w:ind w:left="-5"/>
              <w:rPr>
                <w:rStyle w:val="28"/>
                <w:b w:val="0"/>
                <w:sz w:val="24"/>
                <w:szCs w:val="24"/>
              </w:rPr>
            </w:pPr>
            <w:r w:rsidRPr="00010CA1">
              <w:rPr>
                <w:rStyle w:val="28"/>
                <w:b w:val="0"/>
                <w:sz w:val="24"/>
                <w:szCs w:val="24"/>
              </w:rPr>
              <w:t>Обов'язково.</w:t>
            </w:r>
          </w:p>
        </w:tc>
      </w:tr>
      <w:tr w:rsidR="00010CA1" w:rsidRPr="00010CA1" w:rsidTr="0001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37" w:type="dxa"/>
          <w:cantSplit/>
          <w:trHeight w:val="307"/>
        </w:trPr>
        <w:tc>
          <w:tcPr>
            <w:tcW w:w="704" w:type="dxa"/>
            <w:gridSpan w:val="2"/>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51.</w:t>
            </w:r>
          </w:p>
        </w:tc>
        <w:tc>
          <w:tcPr>
            <w:tcW w:w="5389" w:type="dxa"/>
            <w:gridSpan w:val="3"/>
          </w:tcPr>
          <w:p w:rsidR="00010CA1" w:rsidRPr="00010CA1" w:rsidRDefault="00010CA1" w:rsidP="00010CA1">
            <w:pPr>
              <w:ind w:left="-5"/>
              <w:rPr>
                <w:rStyle w:val="28"/>
                <w:b w:val="0"/>
                <w:sz w:val="24"/>
                <w:szCs w:val="24"/>
              </w:rPr>
            </w:pPr>
            <w:r w:rsidRPr="00010CA1">
              <w:rPr>
                <w:rStyle w:val="28"/>
                <w:b w:val="0"/>
                <w:sz w:val="24"/>
                <w:szCs w:val="24"/>
              </w:rPr>
              <w:t>Відсутність в конструкції корпусу щілин та отворів</w:t>
            </w:r>
          </w:p>
        </w:tc>
        <w:tc>
          <w:tcPr>
            <w:tcW w:w="3840" w:type="dxa"/>
            <w:gridSpan w:val="3"/>
          </w:tcPr>
          <w:p w:rsidR="00010CA1" w:rsidRPr="00010CA1" w:rsidRDefault="00010CA1" w:rsidP="00010CA1">
            <w:pPr>
              <w:ind w:left="-5"/>
              <w:rPr>
                <w:rStyle w:val="28"/>
                <w:b w:val="0"/>
                <w:sz w:val="24"/>
                <w:szCs w:val="24"/>
              </w:rPr>
            </w:pPr>
            <w:r w:rsidRPr="00010CA1">
              <w:rPr>
                <w:rStyle w:val="28"/>
                <w:b w:val="0"/>
                <w:sz w:val="24"/>
                <w:szCs w:val="24"/>
              </w:rPr>
              <w:t>Обов'язково.</w:t>
            </w:r>
          </w:p>
        </w:tc>
      </w:tr>
      <w:tr w:rsidR="00010CA1" w:rsidRPr="00010CA1" w:rsidTr="0001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37" w:type="dxa"/>
          <w:cantSplit/>
          <w:trHeight w:val="307"/>
        </w:trPr>
        <w:tc>
          <w:tcPr>
            <w:tcW w:w="704" w:type="dxa"/>
            <w:gridSpan w:val="2"/>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52.</w:t>
            </w:r>
          </w:p>
        </w:tc>
        <w:tc>
          <w:tcPr>
            <w:tcW w:w="5389" w:type="dxa"/>
            <w:gridSpan w:val="3"/>
          </w:tcPr>
          <w:p w:rsidR="00010CA1" w:rsidRPr="00010CA1" w:rsidRDefault="00010CA1" w:rsidP="00010CA1">
            <w:pPr>
              <w:ind w:left="-5"/>
              <w:rPr>
                <w:rStyle w:val="28"/>
                <w:b w:val="0"/>
                <w:sz w:val="24"/>
                <w:szCs w:val="24"/>
              </w:rPr>
            </w:pPr>
            <w:r w:rsidRPr="00010CA1">
              <w:rPr>
                <w:rStyle w:val="28"/>
                <w:b w:val="0"/>
                <w:sz w:val="24"/>
                <w:szCs w:val="24"/>
              </w:rPr>
              <w:t>Наявність захисту від проникнення в середину лічильника пилу і вологи</w:t>
            </w:r>
          </w:p>
        </w:tc>
        <w:tc>
          <w:tcPr>
            <w:tcW w:w="3840" w:type="dxa"/>
            <w:gridSpan w:val="3"/>
          </w:tcPr>
          <w:p w:rsidR="00010CA1" w:rsidRPr="00010CA1" w:rsidRDefault="00010CA1" w:rsidP="00010CA1">
            <w:pPr>
              <w:ind w:left="-5"/>
              <w:rPr>
                <w:rStyle w:val="28"/>
                <w:b w:val="0"/>
                <w:sz w:val="24"/>
                <w:szCs w:val="24"/>
              </w:rPr>
            </w:pPr>
            <w:r w:rsidRPr="00010CA1">
              <w:rPr>
                <w:rStyle w:val="28"/>
                <w:b w:val="0"/>
                <w:sz w:val="24"/>
                <w:szCs w:val="24"/>
              </w:rPr>
              <w:t>Згідно IP 54</w:t>
            </w:r>
          </w:p>
        </w:tc>
      </w:tr>
      <w:tr w:rsidR="00010CA1" w:rsidRPr="00010CA1" w:rsidTr="0001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37" w:type="dxa"/>
          <w:cantSplit/>
          <w:trHeight w:val="307"/>
        </w:trPr>
        <w:tc>
          <w:tcPr>
            <w:tcW w:w="704" w:type="dxa"/>
            <w:gridSpan w:val="2"/>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53.</w:t>
            </w:r>
          </w:p>
        </w:tc>
        <w:tc>
          <w:tcPr>
            <w:tcW w:w="5389" w:type="dxa"/>
            <w:gridSpan w:val="3"/>
          </w:tcPr>
          <w:p w:rsidR="00010CA1" w:rsidRPr="00010CA1" w:rsidRDefault="00010CA1" w:rsidP="00010CA1">
            <w:pPr>
              <w:ind w:left="-5"/>
              <w:rPr>
                <w:rStyle w:val="28"/>
                <w:b w:val="0"/>
                <w:sz w:val="24"/>
                <w:szCs w:val="24"/>
              </w:rPr>
            </w:pPr>
            <w:r w:rsidRPr="00010CA1">
              <w:rPr>
                <w:rStyle w:val="28"/>
                <w:b w:val="0"/>
                <w:sz w:val="24"/>
                <w:szCs w:val="24"/>
              </w:rPr>
              <w:t xml:space="preserve">Відсутність доступу к клемам при встановленій клемній кришці </w:t>
            </w:r>
          </w:p>
        </w:tc>
        <w:tc>
          <w:tcPr>
            <w:tcW w:w="3840" w:type="dxa"/>
            <w:gridSpan w:val="3"/>
          </w:tcPr>
          <w:p w:rsidR="00010CA1" w:rsidRPr="00010CA1" w:rsidRDefault="00010CA1" w:rsidP="00010CA1">
            <w:pPr>
              <w:ind w:left="-5"/>
              <w:rPr>
                <w:rStyle w:val="28"/>
                <w:b w:val="0"/>
                <w:sz w:val="24"/>
                <w:szCs w:val="24"/>
              </w:rPr>
            </w:pPr>
            <w:r w:rsidRPr="00010CA1">
              <w:rPr>
                <w:rStyle w:val="28"/>
                <w:b w:val="0"/>
                <w:sz w:val="24"/>
                <w:szCs w:val="24"/>
              </w:rPr>
              <w:t>Обов'язково.</w:t>
            </w:r>
          </w:p>
        </w:tc>
      </w:tr>
      <w:tr w:rsidR="00010CA1" w:rsidRPr="00010CA1" w:rsidTr="0001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37" w:type="dxa"/>
          <w:cantSplit/>
          <w:trHeight w:val="307"/>
        </w:trPr>
        <w:tc>
          <w:tcPr>
            <w:tcW w:w="704" w:type="dxa"/>
            <w:gridSpan w:val="2"/>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54.</w:t>
            </w:r>
          </w:p>
        </w:tc>
        <w:tc>
          <w:tcPr>
            <w:tcW w:w="5389" w:type="dxa"/>
            <w:gridSpan w:val="3"/>
          </w:tcPr>
          <w:p w:rsidR="00010CA1" w:rsidRPr="00010CA1" w:rsidRDefault="00010CA1" w:rsidP="00010CA1">
            <w:pPr>
              <w:ind w:left="-5"/>
              <w:rPr>
                <w:rStyle w:val="28"/>
                <w:b w:val="0"/>
                <w:sz w:val="24"/>
                <w:szCs w:val="24"/>
              </w:rPr>
            </w:pPr>
            <w:r w:rsidRPr="00010CA1">
              <w:rPr>
                <w:rStyle w:val="28"/>
                <w:b w:val="0"/>
                <w:sz w:val="24"/>
                <w:szCs w:val="24"/>
              </w:rPr>
              <w:t>Плати повинні бути покриті лаком або печатні провідники на платі  повинні бути покриті захисним покриттям</w:t>
            </w:r>
          </w:p>
        </w:tc>
        <w:tc>
          <w:tcPr>
            <w:tcW w:w="3840" w:type="dxa"/>
            <w:gridSpan w:val="3"/>
          </w:tcPr>
          <w:p w:rsidR="00010CA1" w:rsidRPr="00010CA1" w:rsidRDefault="00010CA1" w:rsidP="00010CA1">
            <w:pPr>
              <w:ind w:left="-5"/>
              <w:rPr>
                <w:rStyle w:val="28"/>
                <w:b w:val="0"/>
                <w:sz w:val="24"/>
                <w:szCs w:val="24"/>
              </w:rPr>
            </w:pPr>
            <w:r w:rsidRPr="00010CA1">
              <w:rPr>
                <w:rStyle w:val="28"/>
                <w:b w:val="0"/>
                <w:sz w:val="24"/>
                <w:szCs w:val="24"/>
              </w:rPr>
              <w:t>Обов'язково.</w:t>
            </w:r>
          </w:p>
        </w:tc>
      </w:tr>
      <w:tr w:rsidR="00010CA1" w:rsidRPr="00010CA1" w:rsidTr="0001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37" w:type="dxa"/>
          <w:cantSplit/>
          <w:trHeight w:val="307"/>
        </w:trPr>
        <w:tc>
          <w:tcPr>
            <w:tcW w:w="704" w:type="dxa"/>
            <w:gridSpan w:val="2"/>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55.</w:t>
            </w:r>
          </w:p>
        </w:tc>
        <w:tc>
          <w:tcPr>
            <w:tcW w:w="5389" w:type="dxa"/>
            <w:gridSpan w:val="3"/>
          </w:tcPr>
          <w:p w:rsidR="00010CA1" w:rsidRPr="00010CA1" w:rsidRDefault="00010CA1" w:rsidP="00010CA1">
            <w:pPr>
              <w:ind w:left="-5"/>
              <w:rPr>
                <w:rStyle w:val="28"/>
                <w:b w:val="0"/>
                <w:sz w:val="24"/>
                <w:szCs w:val="24"/>
              </w:rPr>
            </w:pPr>
            <w:r w:rsidRPr="00010CA1">
              <w:rPr>
                <w:rStyle w:val="28"/>
                <w:b w:val="0"/>
                <w:sz w:val="24"/>
                <w:szCs w:val="24"/>
              </w:rPr>
              <w:t xml:space="preserve">Щиток лічильника повинен бути виконаний з металу або пластика </w:t>
            </w:r>
          </w:p>
        </w:tc>
        <w:tc>
          <w:tcPr>
            <w:tcW w:w="3840" w:type="dxa"/>
            <w:gridSpan w:val="3"/>
          </w:tcPr>
          <w:p w:rsidR="00010CA1" w:rsidRPr="00010CA1" w:rsidRDefault="00010CA1" w:rsidP="00010CA1">
            <w:pPr>
              <w:ind w:left="-5"/>
              <w:rPr>
                <w:rStyle w:val="28"/>
                <w:b w:val="0"/>
                <w:sz w:val="24"/>
                <w:szCs w:val="24"/>
              </w:rPr>
            </w:pPr>
            <w:r w:rsidRPr="00010CA1">
              <w:rPr>
                <w:rStyle w:val="28"/>
                <w:b w:val="0"/>
                <w:sz w:val="24"/>
                <w:szCs w:val="24"/>
              </w:rPr>
              <w:t>Обов'язково.</w:t>
            </w:r>
          </w:p>
        </w:tc>
      </w:tr>
      <w:tr w:rsidR="00010CA1" w:rsidRPr="00010CA1" w:rsidTr="0001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37" w:type="dxa"/>
          <w:cantSplit/>
          <w:trHeight w:val="307"/>
        </w:trPr>
        <w:tc>
          <w:tcPr>
            <w:tcW w:w="704" w:type="dxa"/>
            <w:gridSpan w:val="2"/>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56.</w:t>
            </w:r>
          </w:p>
        </w:tc>
        <w:tc>
          <w:tcPr>
            <w:tcW w:w="5389" w:type="dxa"/>
            <w:gridSpan w:val="3"/>
          </w:tcPr>
          <w:p w:rsidR="00010CA1" w:rsidRPr="00010CA1" w:rsidRDefault="00010CA1" w:rsidP="00010CA1">
            <w:pPr>
              <w:ind w:left="-5"/>
              <w:rPr>
                <w:rStyle w:val="28"/>
                <w:b w:val="0"/>
                <w:sz w:val="24"/>
                <w:szCs w:val="24"/>
              </w:rPr>
            </w:pPr>
            <w:r w:rsidRPr="00010CA1">
              <w:rPr>
                <w:rStyle w:val="28"/>
                <w:b w:val="0"/>
                <w:sz w:val="24"/>
                <w:szCs w:val="24"/>
              </w:rPr>
              <w:t>Вся інформація що розміщується на щитку повинна наноситись промисловим способом (офсетний друк, гравіювання, лазерне гравіювання та інше) без застосування будь яких наклейок</w:t>
            </w:r>
          </w:p>
        </w:tc>
        <w:tc>
          <w:tcPr>
            <w:tcW w:w="3840" w:type="dxa"/>
            <w:gridSpan w:val="3"/>
          </w:tcPr>
          <w:p w:rsidR="00010CA1" w:rsidRPr="00010CA1" w:rsidRDefault="00010CA1" w:rsidP="00010CA1">
            <w:pPr>
              <w:ind w:left="-5"/>
              <w:rPr>
                <w:rStyle w:val="28"/>
                <w:b w:val="0"/>
                <w:sz w:val="24"/>
                <w:szCs w:val="24"/>
              </w:rPr>
            </w:pPr>
            <w:r w:rsidRPr="00010CA1">
              <w:rPr>
                <w:rStyle w:val="28"/>
                <w:b w:val="0"/>
                <w:sz w:val="24"/>
                <w:szCs w:val="24"/>
              </w:rPr>
              <w:t>Обов'язково.</w:t>
            </w:r>
          </w:p>
        </w:tc>
      </w:tr>
      <w:tr w:rsidR="00010CA1" w:rsidRPr="00010CA1" w:rsidTr="0001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37" w:type="dxa"/>
          <w:cantSplit/>
          <w:trHeight w:val="307"/>
        </w:trPr>
        <w:tc>
          <w:tcPr>
            <w:tcW w:w="704" w:type="dxa"/>
            <w:gridSpan w:val="2"/>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lastRenderedPageBreak/>
              <w:t>57.</w:t>
            </w:r>
          </w:p>
        </w:tc>
        <w:tc>
          <w:tcPr>
            <w:tcW w:w="5389" w:type="dxa"/>
            <w:gridSpan w:val="3"/>
            <w:vAlign w:val="center"/>
          </w:tcPr>
          <w:p w:rsidR="00010CA1" w:rsidRPr="00010CA1" w:rsidRDefault="00010CA1" w:rsidP="00010CA1">
            <w:pPr>
              <w:ind w:left="-5"/>
              <w:rPr>
                <w:rStyle w:val="28"/>
                <w:b w:val="0"/>
                <w:sz w:val="24"/>
                <w:szCs w:val="24"/>
              </w:rPr>
            </w:pPr>
            <w:r w:rsidRPr="00010CA1">
              <w:rPr>
                <w:rStyle w:val="28"/>
                <w:b w:val="0"/>
                <w:sz w:val="24"/>
                <w:szCs w:val="24"/>
              </w:rPr>
              <w:t xml:space="preserve">Пломбування корпусу і клемної кришки повинно виконуватись за допомогою гвинтів з отвором. Отвір гвинтів повинен виконуватись свердленням. Діаметр отвору повинен бути не менше </w:t>
            </w:r>
            <w:smartTag w:uri="urn:schemas-microsoft-com:office:smarttags" w:element="metricconverter">
              <w:smartTagPr>
                <w:attr w:name="ProductID" w:val="1,8 мм"/>
              </w:smartTagPr>
              <w:r w:rsidRPr="00010CA1">
                <w:rPr>
                  <w:rStyle w:val="28"/>
                  <w:b w:val="0"/>
                  <w:sz w:val="24"/>
                  <w:szCs w:val="24"/>
                </w:rPr>
                <w:t>1,8 мм</w:t>
              </w:r>
            </w:smartTag>
          </w:p>
        </w:tc>
        <w:tc>
          <w:tcPr>
            <w:tcW w:w="3840" w:type="dxa"/>
            <w:gridSpan w:val="3"/>
          </w:tcPr>
          <w:p w:rsidR="00010CA1" w:rsidRPr="00010CA1" w:rsidRDefault="00010CA1" w:rsidP="00010CA1">
            <w:pPr>
              <w:ind w:left="-5"/>
              <w:rPr>
                <w:rStyle w:val="28"/>
                <w:b w:val="0"/>
                <w:sz w:val="24"/>
                <w:szCs w:val="24"/>
              </w:rPr>
            </w:pPr>
            <w:r w:rsidRPr="00010CA1">
              <w:rPr>
                <w:rStyle w:val="28"/>
                <w:b w:val="0"/>
                <w:sz w:val="24"/>
                <w:szCs w:val="24"/>
              </w:rPr>
              <w:t>Обов'язково.</w:t>
            </w:r>
          </w:p>
        </w:tc>
      </w:tr>
      <w:tr w:rsidR="00010CA1" w:rsidRPr="00010CA1" w:rsidTr="0001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37" w:type="dxa"/>
          <w:cantSplit/>
          <w:trHeight w:val="307"/>
        </w:trPr>
        <w:tc>
          <w:tcPr>
            <w:tcW w:w="704" w:type="dxa"/>
            <w:gridSpan w:val="2"/>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58.</w:t>
            </w:r>
          </w:p>
        </w:tc>
        <w:tc>
          <w:tcPr>
            <w:tcW w:w="5389" w:type="dxa"/>
            <w:gridSpan w:val="3"/>
          </w:tcPr>
          <w:p w:rsidR="00010CA1" w:rsidRPr="00010CA1" w:rsidRDefault="00010CA1" w:rsidP="00010CA1">
            <w:pPr>
              <w:ind w:left="-5"/>
              <w:rPr>
                <w:rStyle w:val="28"/>
                <w:b w:val="0"/>
                <w:sz w:val="24"/>
                <w:szCs w:val="24"/>
              </w:rPr>
            </w:pPr>
            <w:r w:rsidRPr="00010CA1">
              <w:rPr>
                <w:rStyle w:val="28"/>
                <w:b w:val="0"/>
                <w:sz w:val="24"/>
                <w:szCs w:val="24"/>
              </w:rPr>
              <w:t>Пломбування корпусу повинно виконуватись за допомогою двох навісних свинцевих пломб, встановлених на протилежних частинах корпусу</w:t>
            </w:r>
          </w:p>
        </w:tc>
        <w:tc>
          <w:tcPr>
            <w:tcW w:w="3840" w:type="dxa"/>
            <w:gridSpan w:val="3"/>
          </w:tcPr>
          <w:p w:rsidR="00010CA1" w:rsidRPr="00010CA1" w:rsidRDefault="00010CA1" w:rsidP="00010CA1">
            <w:pPr>
              <w:ind w:left="-5"/>
              <w:rPr>
                <w:rStyle w:val="28"/>
                <w:b w:val="0"/>
                <w:sz w:val="24"/>
                <w:szCs w:val="24"/>
              </w:rPr>
            </w:pPr>
            <w:r w:rsidRPr="00010CA1">
              <w:rPr>
                <w:rStyle w:val="28"/>
                <w:b w:val="0"/>
                <w:sz w:val="24"/>
                <w:szCs w:val="24"/>
              </w:rPr>
              <w:t xml:space="preserve">Обов'язково. </w:t>
            </w:r>
          </w:p>
        </w:tc>
      </w:tr>
      <w:tr w:rsidR="00010CA1" w:rsidRPr="00010CA1" w:rsidTr="0001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37" w:type="dxa"/>
          <w:cantSplit/>
          <w:trHeight w:val="307"/>
        </w:trPr>
        <w:tc>
          <w:tcPr>
            <w:tcW w:w="704" w:type="dxa"/>
            <w:gridSpan w:val="2"/>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59.</w:t>
            </w:r>
          </w:p>
        </w:tc>
        <w:tc>
          <w:tcPr>
            <w:tcW w:w="5389" w:type="dxa"/>
            <w:gridSpan w:val="3"/>
          </w:tcPr>
          <w:p w:rsidR="00010CA1" w:rsidRPr="00010CA1" w:rsidRDefault="00010CA1" w:rsidP="00010CA1">
            <w:pPr>
              <w:ind w:left="-5"/>
              <w:rPr>
                <w:rStyle w:val="28"/>
                <w:b w:val="0"/>
                <w:sz w:val="24"/>
                <w:szCs w:val="24"/>
              </w:rPr>
            </w:pPr>
            <w:r w:rsidRPr="00010CA1">
              <w:rPr>
                <w:rStyle w:val="28"/>
                <w:b w:val="0"/>
                <w:sz w:val="24"/>
                <w:szCs w:val="24"/>
              </w:rPr>
              <w:t>Клемна кришка не повинна закривати пломби державного повірника та заводу-виробника</w:t>
            </w:r>
          </w:p>
        </w:tc>
        <w:tc>
          <w:tcPr>
            <w:tcW w:w="3840" w:type="dxa"/>
            <w:gridSpan w:val="3"/>
          </w:tcPr>
          <w:p w:rsidR="00010CA1" w:rsidRPr="00010CA1" w:rsidRDefault="00010CA1" w:rsidP="00010CA1">
            <w:pPr>
              <w:ind w:left="-5"/>
              <w:rPr>
                <w:rStyle w:val="28"/>
                <w:b w:val="0"/>
                <w:sz w:val="24"/>
                <w:szCs w:val="24"/>
              </w:rPr>
            </w:pPr>
            <w:r w:rsidRPr="00010CA1">
              <w:rPr>
                <w:rStyle w:val="28"/>
                <w:b w:val="0"/>
                <w:sz w:val="24"/>
                <w:szCs w:val="24"/>
              </w:rPr>
              <w:t>Обов'язково.</w:t>
            </w:r>
          </w:p>
        </w:tc>
      </w:tr>
      <w:tr w:rsidR="00010CA1" w:rsidRPr="00010CA1" w:rsidTr="0001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37" w:type="dxa"/>
          <w:cantSplit/>
          <w:trHeight w:val="841"/>
        </w:trPr>
        <w:tc>
          <w:tcPr>
            <w:tcW w:w="704" w:type="dxa"/>
            <w:gridSpan w:val="2"/>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60.</w:t>
            </w:r>
          </w:p>
        </w:tc>
        <w:tc>
          <w:tcPr>
            <w:tcW w:w="5389" w:type="dxa"/>
            <w:gridSpan w:val="3"/>
          </w:tcPr>
          <w:p w:rsidR="00010CA1" w:rsidRPr="00010CA1" w:rsidRDefault="00010CA1" w:rsidP="00010CA1">
            <w:pPr>
              <w:ind w:left="-5"/>
              <w:rPr>
                <w:rStyle w:val="28"/>
                <w:b w:val="0"/>
                <w:sz w:val="24"/>
                <w:szCs w:val="24"/>
              </w:rPr>
            </w:pPr>
            <w:r w:rsidRPr="00010CA1">
              <w:rPr>
                <w:rStyle w:val="28"/>
                <w:b w:val="0"/>
                <w:sz w:val="24"/>
                <w:szCs w:val="24"/>
              </w:rPr>
              <w:t xml:space="preserve">Наявність штрих-коду, дублюючого тип, серійний номер, дату виготовлення </w:t>
            </w:r>
          </w:p>
        </w:tc>
        <w:tc>
          <w:tcPr>
            <w:tcW w:w="3840" w:type="dxa"/>
            <w:gridSpan w:val="3"/>
          </w:tcPr>
          <w:p w:rsidR="00010CA1" w:rsidRPr="00010CA1" w:rsidRDefault="00010CA1" w:rsidP="00010CA1">
            <w:pPr>
              <w:ind w:left="-5"/>
              <w:rPr>
                <w:rStyle w:val="28"/>
                <w:b w:val="0"/>
                <w:sz w:val="24"/>
                <w:szCs w:val="24"/>
              </w:rPr>
            </w:pPr>
            <w:r w:rsidRPr="00010CA1">
              <w:rPr>
                <w:rStyle w:val="28"/>
                <w:b w:val="0"/>
                <w:sz w:val="24"/>
                <w:szCs w:val="24"/>
              </w:rPr>
              <w:t>Обов'язково.</w:t>
            </w:r>
          </w:p>
        </w:tc>
      </w:tr>
      <w:tr w:rsidR="00010CA1" w:rsidRPr="00010CA1" w:rsidTr="0001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37" w:type="dxa"/>
          <w:cantSplit/>
          <w:trHeight w:val="307"/>
        </w:trPr>
        <w:tc>
          <w:tcPr>
            <w:tcW w:w="704" w:type="dxa"/>
            <w:gridSpan w:val="2"/>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61.</w:t>
            </w:r>
          </w:p>
        </w:tc>
        <w:tc>
          <w:tcPr>
            <w:tcW w:w="5389" w:type="dxa"/>
            <w:gridSpan w:val="3"/>
          </w:tcPr>
          <w:p w:rsidR="00010CA1" w:rsidRPr="00010CA1" w:rsidRDefault="00010CA1" w:rsidP="00010CA1">
            <w:pPr>
              <w:ind w:left="-5"/>
              <w:rPr>
                <w:rStyle w:val="28"/>
                <w:b w:val="0"/>
                <w:sz w:val="24"/>
                <w:szCs w:val="24"/>
              </w:rPr>
            </w:pPr>
            <w:r w:rsidRPr="00010CA1">
              <w:rPr>
                <w:rStyle w:val="28"/>
                <w:b w:val="0"/>
                <w:sz w:val="24"/>
                <w:szCs w:val="24"/>
              </w:rPr>
              <w:t>Ізоляційні властивості лічильників повинні відповідати ГОСТ 30207-94</w:t>
            </w:r>
          </w:p>
        </w:tc>
        <w:tc>
          <w:tcPr>
            <w:tcW w:w="3840" w:type="dxa"/>
            <w:gridSpan w:val="3"/>
          </w:tcPr>
          <w:p w:rsidR="00010CA1" w:rsidRPr="00010CA1" w:rsidRDefault="00010CA1" w:rsidP="00010CA1">
            <w:pPr>
              <w:ind w:left="-5"/>
              <w:rPr>
                <w:rStyle w:val="28"/>
                <w:b w:val="0"/>
                <w:sz w:val="24"/>
                <w:szCs w:val="24"/>
              </w:rPr>
            </w:pPr>
            <w:r w:rsidRPr="00010CA1">
              <w:rPr>
                <w:rStyle w:val="28"/>
                <w:b w:val="0"/>
                <w:sz w:val="24"/>
                <w:szCs w:val="24"/>
              </w:rPr>
              <w:t>Обов'язково.</w:t>
            </w:r>
          </w:p>
        </w:tc>
      </w:tr>
      <w:tr w:rsidR="00010CA1" w:rsidRPr="00010CA1" w:rsidTr="0001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37" w:type="dxa"/>
          <w:cantSplit/>
          <w:trHeight w:val="307"/>
        </w:trPr>
        <w:tc>
          <w:tcPr>
            <w:tcW w:w="9933" w:type="dxa"/>
            <w:gridSpan w:val="8"/>
            <w:vAlign w:val="center"/>
          </w:tcPr>
          <w:p w:rsidR="00010CA1" w:rsidRPr="00010CA1" w:rsidRDefault="00010CA1" w:rsidP="00010CA1">
            <w:pPr>
              <w:ind w:left="566"/>
              <w:jc w:val="center"/>
              <w:rPr>
                <w:rFonts w:ascii="Times New Roman" w:hAnsi="Times New Roman"/>
                <w:sz w:val="24"/>
                <w:szCs w:val="24"/>
              </w:rPr>
            </w:pPr>
            <w:r w:rsidRPr="00010CA1">
              <w:rPr>
                <w:rFonts w:ascii="Times New Roman" w:hAnsi="Times New Roman"/>
                <w:b/>
                <w:sz w:val="24"/>
                <w:szCs w:val="24"/>
              </w:rPr>
              <w:t>Захищеність лічильників від зовнішніх впливів</w:t>
            </w:r>
          </w:p>
        </w:tc>
      </w:tr>
      <w:tr w:rsidR="00010CA1" w:rsidRPr="00010CA1" w:rsidTr="0001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37" w:type="dxa"/>
          <w:cantSplit/>
          <w:trHeight w:val="307"/>
        </w:trPr>
        <w:tc>
          <w:tcPr>
            <w:tcW w:w="704" w:type="dxa"/>
            <w:gridSpan w:val="2"/>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62.</w:t>
            </w:r>
          </w:p>
        </w:tc>
        <w:tc>
          <w:tcPr>
            <w:tcW w:w="5389" w:type="dxa"/>
            <w:gridSpan w:val="3"/>
          </w:tcPr>
          <w:p w:rsidR="00010CA1" w:rsidRPr="00010CA1" w:rsidRDefault="00010CA1" w:rsidP="00010CA1">
            <w:pPr>
              <w:ind w:left="-5"/>
              <w:rPr>
                <w:rStyle w:val="28"/>
                <w:b w:val="0"/>
                <w:sz w:val="24"/>
                <w:szCs w:val="24"/>
              </w:rPr>
            </w:pPr>
            <w:r w:rsidRPr="00010CA1">
              <w:rPr>
                <w:rStyle w:val="28"/>
                <w:b w:val="0"/>
                <w:sz w:val="24"/>
                <w:szCs w:val="24"/>
              </w:rPr>
              <w:t xml:space="preserve">Наявність захисту від впливу постійним магнітним полем на вимірювальні елементи </w:t>
            </w:r>
          </w:p>
        </w:tc>
        <w:tc>
          <w:tcPr>
            <w:tcW w:w="3840" w:type="dxa"/>
            <w:gridSpan w:val="3"/>
          </w:tcPr>
          <w:p w:rsidR="00010CA1" w:rsidRPr="00010CA1" w:rsidRDefault="00010CA1" w:rsidP="00010CA1">
            <w:pPr>
              <w:ind w:left="-5"/>
              <w:rPr>
                <w:rStyle w:val="28"/>
                <w:b w:val="0"/>
                <w:sz w:val="24"/>
                <w:szCs w:val="24"/>
              </w:rPr>
            </w:pPr>
            <w:r w:rsidRPr="00010CA1">
              <w:rPr>
                <w:rStyle w:val="28"/>
                <w:b w:val="0"/>
                <w:sz w:val="24"/>
                <w:szCs w:val="24"/>
              </w:rPr>
              <w:t>Обов'язково.</w:t>
            </w:r>
          </w:p>
        </w:tc>
      </w:tr>
      <w:tr w:rsidR="00010CA1" w:rsidRPr="00010CA1" w:rsidTr="0001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37" w:type="dxa"/>
          <w:cantSplit/>
          <w:trHeight w:val="307"/>
        </w:trPr>
        <w:tc>
          <w:tcPr>
            <w:tcW w:w="704" w:type="dxa"/>
            <w:gridSpan w:val="2"/>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63.</w:t>
            </w:r>
          </w:p>
        </w:tc>
        <w:tc>
          <w:tcPr>
            <w:tcW w:w="5389" w:type="dxa"/>
            <w:gridSpan w:val="3"/>
          </w:tcPr>
          <w:p w:rsidR="00010CA1" w:rsidRPr="00010CA1" w:rsidRDefault="00010CA1" w:rsidP="00010CA1">
            <w:pPr>
              <w:ind w:left="-5"/>
              <w:rPr>
                <w:rStyle w:val="28"/>
                <w:b w:val="0"/>
                <w:sz w:val="24"/>
                <w:szCs w:val="24"/>
              </w:rPr>
            </w:pPr>
            <w:r w:rsidRPr="00010CA1">
              <w:rPr>
                <w:rStyle w:val="28"/>
                <w:b w:val="0"/>
                <w:sz w:val="24"/>
                <w:szCs w:val="24"/>
              </w:rPr>
              <w:t>Наявність захисту від дії коротких або ультракоротких хвиль, створених передавальними пристроями збільшеної потужності</w:t>
            </w:r>
          </w:p>
        </w:tc>
        <w:tc>
          <w:tcPr>
            <w:tcW w:w="3840" w:type="dxa"/>
            <w:gridSpan w:val="3"/>
          </w:tcPr>
          <w:p w:rsidR="00010CA1" w:rsidRPr="00010CA1" w:rsidRDefault="00010CA1" w:rsidP="00010CA1">
            <w:pPr>
              <w:ind w:left="-5"/>
              <w:rPr>
                <w:rStyle w:val="28"/>
                <w:b w:val="0"/>
                <w:sz w:val="24"/>
                <w:szCs w:val="24"/>
              </w:rPr>
            </w:pPr>
            <w:r w:rsidRPr="00010CA1">
              <w:rPr>
                <w:rStyle w:val="28"/>
                <w:b w:val="0"/>
                <w:sz w:val="24"/>
                <w:szCs w:val="24"/>
              </w:rPr>
              <w:t>Обов'язково.</w:t>
            </w:r>
          </w:p>
        </w:tc>
      </w:tr>
      <w:tr w:rsidR="00010CA1" w:rsidRPr="00010CA1" w:rsidTr="0001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37" w:type="dxa"/>
          <w:cantSplit/>
          <w:trHeight w:val="307"/>
        </w:trPr>
        <w:tc>
          <w:tcPr>
            <w:tcW w:w="704" w:type="dxa"/>
            <w:gridSpan w:val="2"/>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64.</w:t>
            </w:r>
          </w:p>
        </w:tc>
        <w:tc>
          <w:tcPr>
            <w:tcW w:w="5389" w:type="dxa"/>
            <w:gridSpan w:val="3"/>
          </w:tcPr>
          <w:p w:rsidR="00010CA1" w:rsidRPr="00010CA1" w:rsidRDefault="00010CA1" w:rsidP="00010CA1">
            <w:pPr>
              <w:ind w:left="-5"/>
              <w:rPr>
                <w:rStyle w:val="28"/>
                <w:b w:val="0"/>
                <w:sz w:val="24"/>
                <w:szCs w:val="24"/>
              </w:rPr>
            </w:pPr>
            <w:r w:rsidRPr="00010CA1">
              <w:rPr>
                <w:rStyle w:val="28"/>
                <w:b w:val="0"/>
                <w:sz w:val="24"/>
                <w:szCs w:val="24"/>
              </w:rPr>
              <w:t>Відсутність щілин при механічному впливі на корпус (кожух та цоколь).</w:t>
            </w:r>
          </w:p>
        </w:tc>
        <w:tc>
          <w:tcPr>
            <w:tcW w:w="3840" w:type="dxa"/>
            <w:gridSpan w:val="3"/>
          </w:tcPr>
          <w:p w:rsidR="00010CA1" w:rsidRPr="00010CA1" w:rsidRDefault="00010CA1" w:rsidP="00010CA1">
            <w:pPr>
              <w:ind w:left="-5"/>
              <w:rPr>
                <w:rStyle w:val="28"/>
                <w:b w:val="0"/>
                <w:sz w:val="24"/>
                <w:szCs w:val="24"/>
              </w:rPr>
            </w:pPr>
            <w:r w:rsidRPr="00010CA1">
              <w:rPr>
                <w:rStyle w:val="28"/>
                <w:b w:val="0"/>
                <w:sz w:val="24"/>
                <w:szCs w:val="24"/>
              </w:rPr>
              <w:t>Обов'язково.</w:t>
            </w:r>
          </w:p>
        </w:tc>
      </w:tr>
      <w:tr w:rsidR="00010CA1" w:rsidRPr="00010CA1" w:rsidTr="0001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37" w:type="dxa"/>
          <w:cantSplit/>
          <w:trHeight w:val="307"/>
        </w:trPr>
        <w:tc>
          <w:tcPr>
            <w:tcW w:w="704" w:type="dxa"/>
            <w:gridSpan w:val="2"/>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65.</w:t>
            </w:r>
          </w:p>
        </w:tc>
        <w:tc>
          <w:tcPr>
            <w:tcW w:w="5389" w:type="dxa"/>
            <w:gridSpan w:val="3"/>
          </w:tcPr>
          <w:p w:rsidR="00010CA1" w:rsidRPr="00010CA1" w:rsidRDefault="00010CA1" w:rsidP="00010CA1">
            <w:pPr>
              <w:ind w:left="-5"/>
              <w:rPr>
                <w:rStyle w:val="28"/>
                <w:b w:val="0"/>
                <w:sz w:val="24"/>
                <w:szCs w:val="24"/>
              </w:rPr>
            </w:pPr>
            <w:r w:rsidRPr="00010CA1">
              <w:rPr>
                <w:rStyle w:val="28"/>
                <w:b w:val="0"/>
                <w:sz w:val="24"/>
                <w:szCs w:val="24"/>
              </w:rPr>
              <w:t>Відсутність доступу до внутрішніх елементів лічильника при встановленій кришці лічильника</w:t>
            </w:r>
          </w:p>
        </w:tc>
        <w:tc>
          <w:tcPr>
            <w:tcW w:w="3840" w:type="dxa"/>
            <w:gridSpan w:val="3"/>
          </w:tcPr>
          <w:p w:rsidR="00010CA1" w:rsidRPr="00010CA1" w:rsidRDefault="00010CA1" w:rsidP="00010CA1">
            <w:pPr>
              <w:ind w:left="-5"/>
              <w:rPr>
                <w:rStyle w:val="28"/>
                <w:b w:val="0"/>
                <w:sz w:val="24"/>
                <w:szCs w:val="24"/>
              </w:rPr>
            </w:pPr>
            <w:r w:rsidRPr="00010CA1">
              <w:rPr>
                <w:rStyle w:val="28"/>
                <w:b w:val="0"/>
                <w:sz w:val="24"/>
                <w:szCs w:val="24"/>
              </w:rPr>
              <w:t>Обов'язково.</w:t>
            </w:r>
          </w:p>
        </w:tc>
      </w:tr>
      <w:tr w:rsidR="00010CA1" w:rsidRPr="00010CA1" w:rsidTr="0001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37" w:type="dxa"/>
          <w:cantSplit/>
          <w:trHeight w:val="307"/>
        </w:trPr>
        <w:tc>
          <w:tcPr>
            <w:tcW w:w="704" w:type="dxa"/>
            <w:gridSpan w:val="2"/>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66.</w:t>
            </w:r>
          </w:p>
        </w:tc>
        <w:tc>
          <w:tcPr>
            <w:tcW w:w="5389" w:type="dxa"/>
            <w:gridSpan w:val="3"/>
          </w:tcPr>
          <w:p w:rsidR="00010CA1" w:rsidRPr="00010CA1" w:rsidRDefault="00010CA1" w:rsidP="00010CA1">
            <w:pPr>
              <w:ind w:left="-5"/>
              <w:rPr>
                <w:rStyle w:val="28"/>
                <w:b w:val="0"/>
                <w:sz w:val="24"/>
                <w:szCs w:val="24"/>
              </w:rPr>
            </w:pPr>
            <w:r w:rsidRPr="00010CA1">
              <w:rPr>
                <w:rStyle w:val="28"/>
                <w:b w:val="0"/>
                <w:sz w:val="24"/>
                <w:szCs w:val="24"/>
              </w:rPr>
              <w:t xml:space="preserve">Наявність вбудованого багаторазового індикатора фіксації дії постійних магнітних полів з індукцією 100 ± 10 </w:t>
            </w:r>
            <w:proofErr w:type="spellStart"/>
            <w:r w:rsidRPr="00010CA1">
              <w:rPr>
                <w:rStyle w:val="28"/>
                <w:b w:val="0"/>
                <w:sz w:val="24"/>
                <w:szCs w:val="24"/>
              </w:rPr>
              <w:t>мТл</w:t>
            </w:r>
            <w:proofErr w:type="spellEnd"/>
            <w:r w:rsidRPr="00010CA1">
              <w:rPr>
                <w:rStyle w:val="28"/>
                <w:b w:val="0"/>
                <w:sz w:val="24"/>
                <w:szCs w:val="24"/>
              </w:rPr>
              <w:t xml:space="preserve"> на лічильник. Сигнал впливу постійним магнітним полем повинен запам’ятовуватись у лічильнику.</w:t>
            </w:r>
          </w:p>
        </w:tc>
        <w:tc>
          <w:tcPr>
            <w:tcW w:w="3840" w:type="dxa"/>
            <w:gridSpan w:val="3"/>
          </w:tcPr>
          <w:p w:rsidR="00010CA1" w:rsidRPr="00010CA1" w:rsidRDefault="00010CA1" w:rsidP="00010CA1">
            <w:pPr>
              <w:ind w:left="-5"/>
              <w:rPr>
                <w:rStyle w:val="28"/>
                <w:b w:val="0"/>
                <w:sz w:val="24"/>
                <w:szCs w:val="24"/>
              </w:rPr>
            </w:pPr>
            <w:r w:rsidRPr="00010CA1">
              <w:rPr>
                <w:rStyle w:val="28"/>
                <w:b w:val="0"/>
                <w:sz w:val="24"/>
                <w:szCs w:val="24"/>
              </w:rPr>
              <w:t>Обов'язково.</w:t>
            </w:r>
          </w:p>
        </w:tc>
      </w:tr>
      <w:tr w:rsidR="00010CA1" w:rsidRPr="00010CA1" w:rsidTr="0001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37" w:type="dxa"/>
          <w:cantSplit/>
          <w:trHeight w:val="307"/>
        </w:trPr>
        <w:tc>
          <w:tcPr>
            <w:tcW w:w="9933" w:type="dxa"/>
            <w:gridSpan w:val="8"/>
            <w:vAlign w:val="center"/>
          </w:tcPr>
          <w:p w:rsidR="00010CA1" w:rsidRPr="00010CA1" w:rsidRDefault="00010CA1" w:rsidP="00010CA1">
            <w:pPr>
              <w:ind w:left="566"/>
              <w:jc w:val="center"/>
              <w:rPr>
                <w:rFonts w:ascii="Times New Roman" w:hAnsi="Times New Roman"/>
                <w:sz w:val="24"/>
                <w:szCs w:val="24"/>
              </w:rPr>
            </w:pPr>
            <w:r w:rsidRPr="00010CA1">
              <w:rPr>
                <w:rFonts w:ascii="Times New Roman" w:hAnsi="Times New Roman"/>
                <w:b/>
                <w:sz w:val="24"/>
                <w:szCs w:val="24"/>
              </w:rPr>
              <w:t>Гарантійні зобов’язання</w:t>
            </w:r>
          </w:p>
        </w:tc>
      </w:tr>
      <w:tr w:rsidR="00010CA1" w:rsidRPr="00010CA1" w:rsidTr="0001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37" w:type="dxa"/>
          <w:cantSplit/>
          <w:trHeight w:val="307"/>
        </w:trPr>
        <w:tc>
          <w:tcPr>
            <w:tcW w:w="704" w:type="dxa"/>
            <w:gridSpan w:val="2"/>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67.</w:t>
            </w:r>
          </w:p>
        </w:tc>
        <w:tc>
          <w:tcPr>
            <w:tcW w:w="5389" w:type="dxa"/>
            <w:gridSpan w:val="3"/>
          </w:tcPr>
          <w:p w:rsidR="00010CA1" w:rsidRPr="00010CA1" w:rsidRDefault="00010CA1" w:rsidP="00010CA1">
            <w:pPr>
              <w:ind w:left="-5"/>
              <w:rPr>
                <w:rStyle w:val="28"/>
                <w:b w:val="0"/>
                <w:sz w:val="24"/>
                <w:szCs w:val="24"/>
              </w:rPr>
            </w:pPr>
            <w:r w:rsidRPr="00010CA1">
              <w:rPr>
                <w:rStyle w:val="28"/>
                <w:b w:val="0"/>
                <w:sz w:val="24"/>
                <w:szCs w:val="24"/>
              </w:rPr>
              <w:t xml:space="preserve">Гарантійний термін експлуатації </w:t>
            </w:r>
          </w:p>
        </w:tc>
        <w:tc>
          <w:tcPr>
            <w:tcW w:w="3840" w:type="dxa"/>
            <w:gridSpan w:val="3"/>
          </w:tcPr>
          <w:p w:rsidR="00010CA1" w:rsidRPr="00010CA1" w:rsidRDefault="00010CA1" w:rsidP="00010CA1">
            <w:pPr>
              <w:ind w:left="-5"/>
              <w:rPr>
                <w:rStyle w:val="28"/>
                <w:b w:val="0"/>
                <w:sz w:val="24"/>
                <w:szCs w:val="24"/>
              </w:rPr>
            </w:pPr>
            <w:r w:rsidRPr="00010CA1">
              <w:rPr>
                <w:rStyle w:val="28"/>
                <w:b w:val="0"/>
                <w:sz w:val="24"/>
                <w:szCs w:val="24"/>
              </w:rPr>
              <w:t>Не менше 3 років.</w:t>
            </w:r>
          </w:p>
        </w:tc>
      </w:tr>
      <w:tr w:rsidR="00010CA1" w:rsidRPr="00010CA1" w:rsidTr="0001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37" w:type="dxa"/>
          <w:cantSplit/>
          <w:trHeight w:val="307"/>
        </w:trPr>
        <w:tc>
          <w:tcPr>
            <w:tcW w:w="704" w:type="dxa"/>
            <w:gridSpan w:val="2"/>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68.</w:t>
            </w:r>
          </w:p>
        </w:tc>
        <w:tc>
          <w:tcPr>
            <w:tcW w:w="5389" w:type="dxa"/>
            <w:gridSpan w:val="3"/>
          </w:tcPr>
          <w:p w:rsidR="00010CA1" w:rsidRPr="00010CA1" w:rsidRDefault="00010CA1" w:rsidP="00010CA1">
            <w:pPr>
              <w:ind w:left="-5"/>
              <w:rPr>
                <w:rStyle w:val="28"/>
                <w:b w:val="0"/>
                <w:sz w:val="24"/>
                <w:szCs w:val="24"/>
              </w:rPr>
            </w:pPr>
            <w:r w:rsidRPr="00010CA1">
              <w:rPr>
                <w:rStyle w:val="28"/>
                <w:b w:val="0"/>
                <w:sz w:val="24"/>
                <w:szCs w:val="24"/>
              </w:rPr>
              <w:t>Термін служби</w:t>
            </w:r>
          </w:p>
        </w:tc>
        <w:tc>
          <w:tcPr>
            <w:tcW w:w="3840" w:type="dxa"/>
            <w:gridSpan w:val="3"/>
          </w:tcPr>
          <w:p w:rsidR="00010CA1" w:rsidRPr="00010CA1" w:rsidRDefault="00010CA1" w:rsidP="00010CA1">
            <w:pPr>
              <w:ind w:left="-5"/>
              <w:rPr>
                <w:rStyle w:val="28"/>
                <w:b w:val="0"/>
                <w:sz w:val="24"/>
                <w:szCs w:val="24"/>
              </w:rPr>
            </w:pPr>
            <w:r w:rsidRPr="00010CA1">
              <w:rPr>
                <w:rStyle w:val="28"/>
                <w:b w:val="0"/>
                <w:sz w:val="24"/>
                <w:szCs w:val="24"/>
              </w:rPr>
              <w:t>Не менше 24 років.</w:t>
            </w:r>
          </w:p>
        </w:tc>
      </w:tr>
      <w:tr w:rsidR="00010CA1" w:rsidRPr="00010CA1" w:rsidTr="0001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37" w:type="dxa"/>
          <w:cantSplit/>
          <w:trHeight w:val="307"/>
        </w:trPr>
        <w:tc>
          <w:tcPr>
            <w:tcW w:w="9933" w:type="dxa"/>
            <w:gridSpan w:val="8"/>
            <w:vAlign w:val="center"/>
          </w:tcPr>
          <w:p w:rsidR="00010CA1" w:rsidRPr="00010CA1" w:rsidRDefault="00010CA1" w:rsidP="00010CA1">
            <w:pPr>
              <w:ind w:left="566"/>
              <w:jc w:val="center"/>
              <w:rPr>
                <w:rFonts w:ascii="Times New Roman" w:hAnsi="Times New Roman"/>
                <w:b/>
                <w:sz w:val="24"/>
                <w:szCs w:val="24"/>
              </w:rPr>
            </w:pPr>
            <w:r w:rsidRPr="00010CA1">
              <w:rPr>
                <w:rFonts w:ascii="Times New Roman" w:hAnsi="Times New Roman"/>
                <w:b/>
                <w:sz w:val="24"/>
                <w:szCs w:val="24"/>
              </w:rPr>
              <w:t>Документація</w:t>
            </w:r>
          </w:p>
        </w:tc>
      </w:tr>
      <w:tr w:rsidR="00010CA1" w:rsidRPr="00010CA1" w:rsidTr="0001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37" w:type="dxa"/>
          <w:cantSplit/>
          <w:trHeight w:val="307"/>
        </w:trPr>
        <w:tc>
          <w:tcPr>
            <w:tcW w:w="704" w:type="dxa"/>
            <w:gridSpan w:val="2"/>
          </w:tcPr>
          <w:p w:rsidR="00010CA1" w:rsidRPr="00010CA1" w:rsidRDefault="00010CA1" w:rsidP="00010CA1">
            <w:pPr>
              <w:ind w:left="-5"/>
              <w:rPr>
                <w:rStyle w:val="28"/>
                <w:b w:val="0"/>
                <w:sz w:val="24"/>
                <w:szCs w:val="24"/>
              </w:rPr>
            </w:pPr>
            <w:r w:rsidRPr="00010CA1">
              <w:rPr>
                <w:rStyle w:val="28"/>
                <w:b w:val="0"/>
                <w:sz w:val="24"/>
                <w:szCs w:val="24"/>
              </w:rPr>
              <w:t>69.</w:t>
            </w:r>
          </w:p>
        </w:tc>
        <w:tc>
          <w:tcPr>
            <w:tcW w:w="5543" w:type="dxa"/>
            <w:gridSpan w:val="4"/>
            <w:vAlign w:val="center"/>
          </w:tcPr>
          <w:p w:rsidR="00010CA1" w:rsidRPr="00010CA1" w:rsidRDefault="00010CA1" w:rsidP="00010CA1">
            <w:pPr>
              <w:ind w:left="-5"/>
              <w:rPr>
                <w:rStyle w:val="28"/>
                <w:b w:val="0"/>
                <w:sz w:val="24"/>
                <w:szCs w:val="24"/>
              </w:rPr>
            </w:pPr>
            <w:r w:rsidRPr="00010CA1">
              <w:rPr>
                <w:rStyle w:val="28"/>
                <w:b w:val="0"/>
                <w:sz w:val="24"/>
                <w:szCs w:val="24"/>
              </w:rPr>
              <w:t>Представлення паспорту лічильника</w:t>
            </w:r>
          </w:p>
        </w:tc>
        <w:tc>
          <w:tcPr>
            <w:tcW w:w="3686" w:type="dxa"/>
            <w:gridSpan w:val="2"/>
            <w:vAlign w:val="center"/>
          </w:tcPr>
          <w:p w:rsidR="00010CA1" w:rsidRPr="00010CA1" w:rsidRDefault="00010CA1" w:rsidP="00010CA1">
            <w:pPr>
              <w:ind w:left="-5"/>
              <w:rPr>
                <w:rStyle w:val="28"/>
                <w:b w:val="0"/>
                <w:sz w:val="24"/>
                <w:szCs w:val="24"/>
              </w:rPr>
            </w:pPr>
            <w:r w:rsidRPr="00010CA1">
              <w:rPr>
                <w:rStyle w:val="28"/>
                <w:b w:val="0"/>
                <w:sz w:val="24"/>
                <w:szCs w:val="24"/>
              </w:rPr>
              <w:t xml:space="preserve">Обов'язково. </w:t>
            </w:r>
          </w:p>
        </w:tc>
      </w:tr>
      <w:tr w:rsidR="00010CA1" w:rsidRPr="00010CA1" w:rsidTr="0001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37" w:type="dxa"/>
          <w:cantSplit/>
          <w:trHeight w:val="307"/>
        </w:trPr>
        <w:tc>
          <w:tcPr>
            <w:tcW w:w="704" w:type="dxa"/>
            <w:gridSpan w:val="2"/>
          </w:tcPr>
          <w:p w:rsidR="00010CA1" w:rsidRPr="00010CA1" w:rsidRDefault="00010CA1" w:rsidP="00010CA1">
            <w:pPr>
              <w:ind w:left="-5"/>
              <w:rPr>
                <w:rStyle w:val="28"/>
                <w:b w:val="0"/>
                <w:sz w:val="24"/>
                <w:szCs w:val="24"/>
              </w:rPr>
            </w:pPr>
            <w:r w:rsidRPr="00010CA1">
              <w:rPr>
                <w:rStyle w:val="28"/>
                <w:b w:val="0"/>
                <w:sz w:val="24"/>
                <w:szCs w:val="24"/>
              </w:rPr>
              <w:lastRenderedPageBreak/>
              <w:t>70.</w:t>
            </w:r>
          </w:p>
        </w:tc>
        <w:tc>
          <w:tcPr>
            <w:tcW w:w="5543" w:type="dxa"/>
            <w:gridSpan w:val="4"/>
          </w:tcPr>
          <w:p w:rsidR="00010CA1" w:rsidRPr="00010CA1" w:rsidRDefault="00010CA1" w:rsidP="00010CA1">
            <w:pPr>
              <w:ind w:left="-5"/>
              <w:rPr>
                <w:rStyle w:val="28"/>
                <w:b w:val="0"/>
                <w:sz w:val="24"/>
                <w:szCs w:val="24"/>
              </w:rPr>
            </w:pPr>
            <w:r w:rsidRPr="00010CA1">
              <w:rPr>
                <w:rStyle w:val="28"/>
                <w:b w:val="0"/>
                <w:sz w:val="24"/>
                <w:szCs w:val="24"/>
              </w:rPr>
              <w:t>Представлення опису типу засобів вимірювальної техніки</w:t>
            </w:r>
          </w:p>
        </w:tc>
        <w:tc>
          <w:tcPr>
            <w:tcW w:w="3686" w:type="dxa"/>
            <w:gridSpan w:val="2"/>
          </w:tcPr>
          <w:p w:rsidR="00010CA1" w:rsidRPr="00010CA1" w:rsidRDefault="00010CA1" w:rsidP="00010CA1">
            <w:pPr>
              <w:ind w:left="-5"/>
              <w:rPr>
                <w:rStyle w:val="28"/>
                <w:b w:val="0"/>
                <w:sz w:val="24"/>
                <w:szCs w:val="24"/>
              </w:rPr>
            </w:pPr>
            <w:r w:rsidRPr="00010CA1">
              <w:rPr>
                <w:rStyle w:val="28"/>
                <w:b w:val="0"/>
                <w:sz w:val="24"/>
                <w:szCs w:val="24"/>
              </w:rPr>
              <w:t>Обов'язково.</w:t>
            </w:r>
          </w:p>
        </w:tc>
      </w:tr>
      <w:tr w:rsidR="00010CA1" w:rsidRPr="00010CA1" w:rsidTr="0001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37" w:type="dxa"/>
          <w:cantSplit/>
          <w:trHeight w:val="307"/>
        </w:trPr>
        <w:tc>
          <w:tcPr>
            <w:tcW w:w="704" w:type="dxa"/>
            <w:gridSpan w:val="2"/>
          </w:tcPr>
          <w:p w:rsidR="00010CA1" w:rsidRPr="00010CA1" w:rsidRDefault="00010CA1" w:rsidP="00010CA1">
            <w:pPr>
              <w:ind w:left="-5"/>
              <w:rPr>
                <w:rStyle w:val="28"/>
                <w:b w:val="0"/>
                <w:sz w:val="24"/>
                <w:szCs w:val="24"/>
              </w:rPr>
            </w:pPr>
            <w:r w:rsidRPr="00010CA1">
              <w:rPr>
                <w:rStyle w:val="28"/>
                <w:b w:val="0"/>
                <w:sz w:val="24"/>
                <w:szCs w:val="24"/>
              </w:rPr>
              <w:t>71.</w:t>
            </w:r>
          </w:p>
        </w:tc>
        <w:tc>
          <w:tcPr>
            <w:tcW w:w="5543" w:type="dxa"/>
            <w:gridSpan w:val="4"/>
          </w:tcPr>
          <w:p w:rsidR="00010CA1" w:rsidRPr="00010CA1" w:rsidRDefault="00010CA1" w:rsidP="00010CA1">
            <w:pPr>
              <w:ind w:left="-5"/>
              <w:rPr>
                <w:rStyle w:val="28"/>
                <w:b w:val="0"/>
                <w:sz w:val="24"/>
                <w:szCs w:val="24"/>
              </w:rPr>
            </w:pPr>
            <w:r w:rsidRPr="00010CA1">
              <w:rPr>
                <w:rStyle w:val="28"/>
                <w:b w:val="0"/>
                <w:sz w:val="24"/>
                <w:szCs w:val="24"/>
              </w:rPr>
              <w:t xml:space="preserve"> Надання копії сертифіката відповідності за модулем «F» або модулем «D»</w:t>
            </w:r>
          </w:p>
        </w:tc>
        <w:tc>
          <w:tcPr>
            <w:tcW w:w="3686" w:type="dxa"/>
            <w:gridSpan w:val="2"/>
          </w:tcPr>
          <w:p w:rsidR="00010CA1" w:rsidRPr="00010CA1" w:rsidRDefault="00010CA1" w:rsidP="00010CA1">
            <w:pPr>
              <w:ind w:left="-5"/>
              <w:rPr>
                <w:rStyle w:val="28"/>
                <w:b w:val="0"/>
                <w:sz w:val="24"/>
                <w:szCs w:val="24"/>
              </w:rPr>
            </w:pPr>
            <w:r w:rsidRPr="00010CA1">
              <w:rPr>
                <w:rStyle w:val="28"/>
                <w:b w:val="0"/>
                <w:sz w:val="24"/>
                <w:szCs w:val="24"/>
              </w:rPr>
              <w:t>Обов'язково.</w:t>
            </w:r>
          </w:p>
        </w:tc>
      </w:tr>
      <w:tr w:rsidR="00010CA1" w:rsidRPr="00010CA1" w:rsidTr="00010C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37" w:type="dxa"/>
          <w:cantSplit/>
          <w:trHeight w:val="307"/>
        </w:trPr>
        <w:tc>
          <w:tcPr>
            <w:tcW w:w="704" w:type="dxa"/>
            <w:gridSpan w:val="2"/>
          </w:tcPr>
          <w:p w:rsidR="00010CA1" w:rsidRPr="00010CA1" w:rsidRDefault="00010CA1" w:rsidP="00010CA1">
            <w:pPr>
              <w:ind w:left="-5"/>
              <w:rPr>
                <w:rStyle w:val="28"/>
                <w:b w:val="0"/>
                <w:sz w:val="24"/>
                <w:szCs w:val="24"/>
              </w:rPr>
            </w:pPr>
            <w:r w:rsidRPr="00010CA1">
              <w:rPr>
                <w:rStyle w:val="28"/>
                <w:b w:val="0"/>
                <w:sz w:val="24"/>
                <w:szCs w:val="24"/>
              </w:rPr>
              <w:t>72.</w:t>
            </w:r>
          </w:p>
        </w:tc>
        <w:tc>
          <w:tcPr>
            <w:tcW w:w="5543" w:type="dxa"/>
            <w:gridSpan w:val="4"/>
          </w:tcPr>
          <w:p w:rsidR="00010CA1" w:rsidRPr="00010CA1" w:rsidRDefault="00010CA1" w:rsidP="00010CA1">
            <w:pPr>
              <w:ind w:left="-5"/>
              <w:rPr>
                <w:rStyle w:val="28"/>
                <w:b w:val="0"/>
                <w:sz w:val="24"/>
                <w:szCs w:val="24"/>
              </w:rPr>
            </w:pPr>
            <w:r w:rsidRPr="00010CA1">
              <w:rPr>
                <w:rStyle w:val="28"/>
                <w:b w:val="0"/>
                <w:sz w:val="24"/>
                <w:szCs w:val="24"/>
              </w:rPr>
              <w:t>Надання інструкції з експлуатації</w:t>
            </w:r>
          </w:p>
        </w:tc>
        <w:tc>
          <w:tcPr>
            <w:tcW w:w="3686" w:type="dxa"/>
            <w:gridSpan w:val="2"/>
          </w:tcPr>
          <w:p w:rsidR="00010CA1" w:rsidRPr="00010CA1" w:rsidRDefault="00010CA1" w:rsidP="00010CA1">
            <w:pPr>
              <w:ind w:left="-5"/>
              <w:rPr>
                <w:rStyle w:val="28"/>
                <w:b w:val="0"/>
                <w:sz w:val="24"/>
                <w:szCs w:val="24"/>
              </w:rPr>
            </w:pPr>
            <w:r w:rsidRPr="00010CA1">
              <w:rPr>
                <w:rStyle w:val="28"/>
                <w:b w:val="0"/>
                <w:sz w:val="24"/>
                <w:szCs w:val="24"/>
              </w:rPr>
              <w:t>Обов'язково.</w:t>
            </w:r>
          </w:p>
        </w:tc>
      </w:tr>
    </w:tbl>
    <w:p w:rsidR="00010CA1" w:rsidRPr="00010CA1" w:rsidRDefault="00010CA1" w:rsidP="00010CA1">
      <w:pPr>
        <w:ind w:left="-5"/>
        <w:rPr>
          <w:rStyle w:val="28"/>
          <w:b w:val="0"/>
          <w:sz w:val="24"/>
          <w:szCs w:val="24"/>
        </w:rPr>
      </w:pPr>
    </w:p>
    <w:p w:rsidR="00010CA1" w:rsidRPr="00010CA1" w:rsidRDefault="00010CA1" w:rsidP="00010CA1">
      <w:pPr>
        <w:pStyle w:val="a9"/>
        <w:numPr>
          <w:ilvl w:val="0"/>
          <w:numId w:val="7"/>
        </w:numPr>
        <w:spacing w:after="0"/>
        <w:rPr>
          <w:rFonts w:ascii="Times New Roman" w:hAnsi="Times New Roman"/>
          <w:b/>
          <w:color w:val="0000FF"/>
          <w:sz w:val="36"/>
          <w:szCs w:val="36"/>
          <w:vertAlign w:val="superscript"/>
        </w:rPr>
      </w:pPr>
      <w:r w:rsidRPr="00010CA1">
        <w:rPr>
          <w:rFonts w:ascii="Times New Roman" w:hAnsi="Times New Roman"/>
          <w:b/>
          <w:color w:val="0000FF"/>
          <w:sz w:val="36"/>
          <w:szCs w:val="36"/>
          <w:vertAlign w:val="superscript"/>
        </w:rPr>
        <w:t>Однофазні електромеханічні (електронні) лічильники кл.т.1,0</w:t>
      </w:r>
      <w:r w:rsidRPr="00010CA1">
        <w:rPr>
          <w:rFonts w:ascii="Times New Roman" w:hAnsi="Times New Roman"/>
          <w:b/>
          <w:color w:val="0000FF"/>
          <w:sz w:val="36"/>
          <w:szCs w:val="36"/>
          <w:vertAlign w:val="superscript"/>
          <w:lang w:val="ru-RU"/>
        </w:rPr>
        <w:t xml:space="preserve"> </w:t>
      </w:r>
      <w:r w:rsidRPr="00010CA1">
        <w:rPr>
          <w:rFonts w:ascii="Times New Roman" w:hAnsi="Times New Roman"/>
          <w:b/>
          <w:color w:val="0000FF"/>
          <w:sz w:val="36"/>
          <w:szCs w:val="36"/>
          <w:vertAlign w:val="superscript"/>
        </w:rPr>
        <w:t>в кількості 40 277 шт.</w:t>
      </w:r>
    </w:p>
    <w:p w:rsidR="00010CA1" w:rsidRPr="00010CA1" w:rsidRDefault="00010CA1" w:rsidP="00010CA1">
      <w:pPr>
        <w:pStyle w:val="a9"/>
        <w:spacing w:after="0"/>
        <w:rPr>
          <w:rFonts w:ascii="Times New Roman" w:hAnsi="Times New Roman"/>
          <w:b/>
          <w:color w:val="0000FF"/>
          <w:sz w:val="24"/>
          <w:szCs w:val="24"/>
          <w:vertAlign w:val="superscript"/>
        </w:rPr>
      </w:pPr>
    </w:p>
    <w:tbl>
      <w:tblPr>
        <w:tblW w:w="10229" w:type="dxa"/>
        <w:tblInd w:w="-88"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73" w:type="dxa"/>
        </w:tblCellMar>
        <w:tblLook w:val="04A0" w:firstRow="1" w:lastRow="0" w:firstColumn="1" w:lastColumn="0" w:noHBand="0" w:noVBand="1"/>
      </w:tblPr>
      <w:tblGrid>
        <w:gridCol w:w="732"/>
        <w:gridCol w:w="6981"/>
        <w:gridCol w:w="2516"/>
      </w:tblGrid>
      <w:tr w:rsidR="00010CA1" w:rsidRPr="00010CA1" w:rsidTr="00010CA1">
        <w:tc>
          <w:tcPr>
            <w:tcW w:w="732" w:type="dxa"/>
            <w:tcBorders>
              <w:top w:val="single" w:sz="4"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b/>
                <w:sz w:val="24"/>
                <w:szCs w:val="24"/>
              </w:rPr>
              <w:t>№</w:t>
            </w:r>
          </w:p>
        </w:tc>
        <w:tc>
          <w:tcPr>
            <w:tcW w:w="6981" w:type="dxa"/>
            <w:tcBorders>
              <w:top w:val="single" w:sz="4"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b/>
                <w:sz w:val="24"/>
                <w:szCs w:val="24"/>
              </w:rPr>
              <w:t>Перелік критеріїв</w:t>
            </w:r>
          </w:p>
        </w:tc>
        <w:tc>
          <w:tcPr>
            <w:tcW w:w="2516" w:type="dxa"/>
            <w:tcBorders>
              <w:top w:val="single" w:sz="4"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b/>
                <w:sz w:val="24"/>
                <w:szCs w:val="24"/>
              </w:rPr>
              <w:t>Вимога АТ «Вінницяобленерго»</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Вимірювальна енергія</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Активна</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Клас точності активної енергії</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1,0</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Номінальний струм</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 А</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Максимальний струм</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snapToGrid w:val="0"/>
              <w:jc w:val="center"/>
              <w:rPr>
                <w:rFonts w:ascii="Times New Roman" w:hAnsi="Times New Roman"/>
                <w:sz w:val="24"/>
                <w:szCs w:val="24"/>
              </w:rPr>
            </w:pPr>
            <w:r w:rsidRPr="00010CA1">
              <w:rPr>
                <w:rFonts w:ascii="Times New Roman" w:hAnsi="Times New Roman"/>
                <w:sz w:val="24"/>
                <w:szCs w:val="24"/>
              </w:rPr>
              <w:t>60А</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Робоча напруга</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snapToGrid w:val="0"/>
              <w:jc w:val="center"/>
              <w:rPr>
                <w:rFonts w:ascii="Times New Roman" w:hAnsi="Times New Roman"/>
                <w:sz w:val="24"/>
                <w:szCs w:val="24"/>
              </w:rPr>
            </w:pPr>
            <w:r w:rsidRPr="00010CA1">
              <w:rPr>
                <w:rFonts w:ascii="Times New Roman" w:hAnsi="Times New Roman"/>
                <w:sz w:val="24"/>
                <w:szCs w:val="24"/>
              </w:rPr>
              <w:t>220В</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Діапазон робочої напруги, не менше</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 xml:space="preserve">0,65-1,15 </w:t>
            </w:r>
            <w:proofErr w:type="spellStart"/>
            <w:r w:rsidRPr="00010CA1">
              <w:rPr>
                <w:rFonts w:ascii="Times New Roman" w:hAnsi="Times New Roman"/>
                <w:sz w:val="24"/>
                <w:szCs w:val="24"/>
              </w:rPr>
              <w:t>U</w:t>
            </w:r>
            <w:r w:rsidRPr="00010CA1">
              <w:rPr>
                <w:rFonts w:ascii="Times New Roman" w:hAnsi="Times New Roman"/>
                <w:sz w:val="24"/>
                <w:szCs w:val="24"/>
                <w:vertAlign w:val="subscript"/>
              </w:rPr>
              <w:t>н</w:t>
            </w:r>
            <w:proofErr w:type="spellEnd"/>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Чутливість фактична, не більше</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більше 12,5 мА</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proofErr w:type="spellStart"/>
            <w:r w:rsidRPr="00010CA1">
              <w:rPr>
                <w:rFonts w:ascii="Times New Roman" w:hAnsi="Times New Roman"/>
                <w:sz w:val="24"/>
                <w:szCs w:val="24"/>
              </w:rPr>
              <w:t>Міжповірочний</w:t>
            </w:r>
            <w:proofErr w:type="spellEnd"/>
            <w:r w:rsidRPr="00010CA1">
              <w:rPr>
                <w:rFonts w:ascii="Times New Roman" w:hAnsi="Times New Roman"/>
                <w:sz w:val="24"/>
                <w:szCs w:val="24"/>
              </w:rPr>
              <w:t xml:space="preserve"> інтервал (МПІ)</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16 років</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Діапазон робочих температур</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Похибка лічильника не більше 1,0 % в діапазоні  температур  -40 ...+70°С</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keepNext/>
              <w:ind w:right="99"/>
              <w:outlineLvl w:val="0"/>
              <w:rPr>
                <w:rFonts w:ascii="Times New Roman" w:hAnsi="Times New Roman"/>
                <w:sz w:val="24"/>
                <w:szCs w:val="24"/>
              </w:rPr>
            </w:pPr>
            <w:r w:rsidRPr="00010CA1">
              <w:rPr>
                <w:rFonts w:ascii="Times New Roman" w:hAnsi="Times New Roman"/>
                <w:bCs/>
                <w:sz w:val="24"/>
                <w:szCs w:val="24"/>
              </w:rPr>
              <w:t>Потужність споживана по колам напруги лічильника</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tabs>
                <w:tab w:val="center" w:pos="4677"/>
                <w:tab w:val="right" w:pos="9355"/>
              </w:tabs>
              <w:jc w:val="center"/>
              <w:rPr>
                <w:rFonts w:ascii="Times New Roman" w:hAnsi="Times New Roman"/>
                <w:sz w:val="24"/>
                <w:szCs w:val="24"/>
              </w:rPr>
            </w:pPr>
            <w:r w:rsidRPr="00010CA1">
              <w:rPr>
                <w:rFonts w:ascii="Times New Roman" w:hAnsi="Times New Roman"/>
                <w:sz w:val="24"/>
                <w:szCs w:val="24"/>
              </w:rPr>
              <w:t>Не більше 1 Вт і 8ВА</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keepNext/>
              <w:ind w:right="99"/>
              <w:outlineLvl w:val="0"/>
              <w:rPr>
                <w:rFonts w:ascii="Times New Roman" w:hAnsi="Times New Roman"/>
                <w:sz w:val="24"/>
                <w:szCs w:val="24"/>
              </w:rPr>
            </w:pPr>
            <w:r w:rsidRPr="00010CA1">
              <w:rPr>
                <w:rFonts w:ascii="Times New Roman" w:hAnsi="Times New Roman"/>
                <w:bCs/>
                <w:sz w:val="24"/>
                <w:szCs w:val="24"/>
              </w:rPr>
              <w:t>Потужність споживана по колам струму лічильника</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tabs>
                <w:tab w:val="center" w:pos="4677"/>
                <w:tab w:val="right" w:pos="9355"/>
              </w:tabs>
              <w:jc w:val="center"/>
              <w:rPr>
                <w:rFonts w:ascii="Times New Roman" w:hAnsi="Times New Roman"/>
                <w:sz w:val="24"/>
                <w:szCs w:val="24"/>
              </w:rPr>
            </w:pPr>
            <w:r w:rsidRPr="00010CA1">
              <w:rPr>
                <w:rFonts w:ascii="Times New Roman" w:hAnsi="Times New Roman"/>
                <w:sz w:val="24"/>
                <w:szCs w:val="24"/>
              </w:rPr>
              <w:t>Не більше 0,2ВА</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keepNext/>
              <w:ind w:right="99"/>
              <w:outlineLvl w:val="0"/>
              <w:rPr>
                <w:rFonts w:ascii="Times New Roman" w:hAnsi="Times New Roman"/>
                <w:sz w:val="24"/>
                <w:szCs w:val="24"/>
              </w:rPr>
            </w:pPr>
            <w:r w:rsidRPr="00010CA1">
              <w:rPr>
                <w:rFonts w:ascii="Times New Roman" w:hAnsi="Times New Roman"/>
                <w:bCs/>
                <w:sz w:val="24"/>
                <w:szCs w:val="24"/>
              </w:rPr>
              <w:t>Кількість вимірювальних елементів (шунти)</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tabs>
                <w:tab w:val="center" w:pos="4677"/>
                <w:tab w:val="right" w:pos="9355"/>
              </w:tabs>
              <w:jc w:val="center"/>
              <w:rPr>
                <w:rFonts w:ascii="Times New Roman" w:hAnsi="Times New Roman"/>
                <w:sz w:val="24"/>
                <w:szCs w:val="24"/>
              </w:rPr>
            </w:pPr>
            <w:r w:rsidRPr="00010CA1">
              <w:rPr>
                <w:rFonts w:ascii="Times New Roman" w:hAnsi="Times New Roman"/>
                <w:sz w:val="24"/>
                <w:szCs w:val="24"/>
              </w:rPr>
              <w:t>2 (в колі «фаза» та в «нуль»)</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 xml:space="preserve">Наявність окремого індикатора, працюючого при різниці струмів в першому і другому  вимірювальних елементах </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Правильна робота лічильника при зворотному потоці потужності</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keepNext/>
              <w:ind w:right="99"/>
              <w:outlineLvl w:val="0"/>
              <w:rPr>
                <w:rFonts w:ascii="Times New Roman" w:hAnsi="Times New Roman"/>
                <w:sz w:val="24"/>
                <w:szCs w:val="24"/>
              </w:rPr>
            </w:pPr>
            <w:r w:rsidRPr="00010CA1">
              <w:rPr>
                <w:rFonts w:ascii="Times New Roman" w:hAnsi="Times New Roman"/>
                <w:bCs/>
                <w:sz w:val="24"/>
                <w:szCs w:val="24"/>
              </w:rPr>
              <w:t>Наявність індикатора, що видає імпульси синхронно з телеметричним виходом</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tabs>
                <w:tab w:val="center" w:pos="4677"/>
                <w:tab w:val="right" w:pos="9355"/>
              </w:tabs>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Наявність окремого індикатора, працюючого синхронно з телеметричним виходом</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 xml:space="preserve">Наявність телеметричного виходу, який дозволяє підключення зразкових лічильників  </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ind w:right="-164"/>
              <w:rPr>
                <w:rFonts w:ascii="Times New Roman" w:hAnsi="Times New Roman"/>
                <w:sz w:val="24"/>
                <w:szCs w:val="24"/>
              </w:rPr>
            </w:pPr>
            <w:r w:rsidRPr="00010CA1">
              <w:rPr>
                <w:rFonts w:ascii="Times New Roman" w:hAnsi="Times New Roman"/>
                <w:sz w:val="24"/>
                <w:szCs w:val="24"/>
              </w:rPr>
              <w:t>Наявність захисту від зовнішньої перенапруги на вході лічильника</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widowControl w:val="0"/>
              <w:suppressAutoHyphens/>
              <w:jc w:val="both"/>
              <w:rPr>
                <w:rFonts w:ascii="Times New Roman" w:hAnsi="Times New Roman"/>
                <w:sz w:val="24"/>
                <w:szCs w:val="24"/>
                <w:lang w:eastAsia="zh-CN"/>
              </w:rPr>
            </w:pPr>
            <w:r w:rsidRPr="00010CA1">
              <w:rPr>
                <w:rFonts w:ascii="Times New Roman" w:hAnsi="Times New Roman"/>
                <w:sz w:val="24"/>
                <w:szCs w:val="24"/>
                <w:lang w:eastAsia="zh-CN"/>
              </w:rPr>
              <w:t>Автоматичний облік електроенергії по більшому із струмів, що протікають через вимірювальні елементи</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widowControl w:val="0"/>
              <w:suppressAutoHyphens/>
              <w:jc w:val="center"/>
              <w:rPr>
                <w:rFonts w:ascii="Times New Roman" w:hAnsi="Times New Roman"/>
                <w:sz w:val="24"/>
                <w:szCs w:val="24"/>
                <w:lang w:eastAsia="zh-CN"/>
              </w:rPr>
            </w:pPr>
            <w:r w:rsidRPr="00010CA1">
              <w:rPr>
                <w:rFonts w:ascii="Times New Roman" w:hAnsi="Times New Roman"/>
                <w:sz w:val="24"/>
                <w:szCs w:val="24"/>
                <w:lang w:eastAsia="zh-CN"/>
              </w:rPr>
              <w:t>Обов'язково</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 xml:space="preserve">Розрядність лічильного РКІ </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менше 6 цілих + 2 десята (000000,00)</w:t>
            </w:r>
          </w:p>
        </w:tc>
      </w:tr>
      <w:tr w:rsidR="00010CA1" w:rsidRPr="00010CA1" w:rsidTr="00010CA1">
        <w:tc>
          <w:tcPr>
            <w:tcW w:w="10229" w:type="dxa"/>
            <w:gridSpan w:val="3"/>
            <w:tcBorders>
              <w:top w:val="single" w:sz="6" w:space="0" w:color="00000A"/>
              <w:left w:val="single" w:sz="4" w:space="0" w:color="00000A"/>
              <w:bottom w:val="single" w:sz="6" w:space="0" w:color="00000A"/>
              <w:right w:val="single" w:sz="4" w:space="0" w:color="00000A"/>
            </w:tcBorders>
            <w:shd w:val="clear" w:color="auto" w:fill="auto"/>
            <w:tcMar>
              <w:left w:w="73" w:type="dxa"/>
            </w:tcMar>
            <w:vAlign w:val="center"/>
          </w:tcPr>
          <w:p w:rsidR="00010CA1" w:rsidRPr="00010CA1" w:rsidRDefault="00010CA1" w:rsidP="00010CA1">
            <w:pPr>
              <w:pStyle w:val="a9"/>
              <w:ind w:left="567"/>
              <w:jc w:val="center"/>
              <w:rPr>
                <w:rFonts w:ascii="Times New Roman" w:hAnsi="Times New Roman"/>
                <w:sz w:val="24"/>
                <w:szCs w:val="24"/>
              </w:rPr>
            </w:pPr>
            <w:r w:rsidRPr="00010CA1">
              <w:rPr>
                <w:rFonts w:ascii="Times New Roman" w:hAnsi="Times New Roman"/>
                <w:b/>
                <w:sz w:val="24"/>
                <w:szCs w:val="24"/>
              </w:rPr>
              <w:t>Вимоги до конструкції та технології зборки лічильника</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Клеми для підключення зовнішніх проводів повинні бути цільними (монолітними), латуні</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Відповідність індукційним лічильникам установчих розмірів корпусу. Ширина клемної кришки не повинна перевищувати розміри клемної кришки лічильника типу СО2</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 xml:space="preserve">Відповідність індукційним лічильникам схеми підключення </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Клемна колодка, кожух, цоколь та клемна кришка повинні бути виконані з негорючого матеріалу, який не підтримує процес горіння</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Клемна колодка повинна бути термічно стійка до максимальних струмів</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 xml:space="preserve">Наявність на щитку логотипу Власність АТ «Вінницяобленерго»              </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 xml:space="preserve">Обов'язково </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 xml:space="preserve">Наявність штрих-коду, дублюючого тип, серійний номер, дату виготовлення </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Пломбування корпусу і клемної кришки повинно виконуватись за допомогою гвинтів з отвором. Отвір гвинтів повинен виконуватись свердленням. Діаметр отвору повинен бути не менше 1,8 мм</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Тип пломб:  Державної повірки (або альтернатива  передбачена процедурою оцінки відповідності за технічними регламентами діючими в Україні) та заводу-виробника, встановлені на луженому дроті або армованій лісці.</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 xml:space="preserve">Конструкція лічильника повинна забезпечувати встановлення не менше двох алюмінієвих чи пластмасових пломб через </w:t>
            </w:r>
            <w:proofErr w:type="spellStart"/>
            <w:r w:rsidRPr="00010CA1">
              <w:rPr>
                <w:rFonts w:ascii="Times New Roman" w:hAnsi="Times New Roman"/>
                <w:sz w:val="24"/>
                <w:szCs w:val="24"/>
              </w:rPr>
              <w:t>пломбувальний</w:t>
            </w:r>
            <w:proofErr w:type="spellEnd"/>
            <w:r w:rsidRPr="00010CA1">
              <w:rPr>
                <w:rFonts w:ascii="Times New Roman" w:hAnsi="Times New Roman"/>
                <w:sz w:val="24"/>
                <w:szCs w:val="24"/>
              </w:rPr>
              <w:t xml:space="preserve"> гвинт і відлив на корпусі для пломбування</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 xml:space="preserve">Клемна кришка і кожух лічильника або його елементи повинні бути з прозорого </w:t>
            </w:r>
            <w:proofErr w:type="spellStart"/>
            <w:r w:rsidRPr="00010CA1">
              <w:rPr>
                <w:rFonts w:ascii="Times New Roman" w:hAnsi="Times New Roman"/>
                <w:sz w:val="24"/>
                <w:szCs w:val="24"/>
              </w:rPr>
              <w:t>світлостабілізованого</w:t>
            </w:r>
            <w:proofErr w:type="spellEnd"/>
            <w:r w:rsidRPr="00010CA1">
              <w:rPr>
                <w:rFonts w:ascii="Times New Roman" w:hAnsi="Times New Roman"/>
                <w:sz w:val="24"/>
                <w:szCs w:val="24"/>
              </w:rPr>
              <w:t xml:space="preserve"> матеріалу, який не спотворює зображення внутрішніх компонентів лічильника</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Можливість візуального огляду струмових датчиків, лічильного механізму та елементів без зняття верхньої кришки корпусу лічильника, верхня кришка корпусу лічильника повинна бути прозорою</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Корпус лічильника не має розбиратись після проведення повірки та навішування пломб (відділити кожух (верхню частину корпуса) від цоколю (нижня частина корпусу), при знятих пломбах та викручених стяжних гвинтах, неможливо зробити не пошкодивши або не залишивши видимі механічні сліди на зазначених конструктивних частинах корпусу електролічильника)</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Можливість кріплення на стандартне посадкове місце та на DIN-рейку</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Клеми затискувача розраховані на максимальний струм лічильника</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Контактна колодка телеметричного виходу повинна бути жорстко закріплена в корпусі або на клемній колодці. Підключення проводів до неї повинно бути за допомогою гвинтів, які виготовлені із нержавіючого матеріалу, типу латунь. Доступ до гвинтів повинен бути вільним.</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Забезпечення кріплення дротів в клемній колодці лічильника двома гвинтами М5 чи більшими</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Неможливість зняття кожуха лічильника без зняття клемної кришки</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c>
          <w:tcPr>
            <w:tcW w:w="10229" w:type="dxa"/>
            <w:gridSpan w:val="3"/>
            <w:tcBorders>
              <w:top w:val="single" w:sz="6" w:space="0" w:color="00000A"/>
              <w:left w:val="single" w:sz="4" w:space="0" w:color="00000A"/>
              <w:bottom w:val="single" w:sz="6" w:space="0" w:color="00000A"/>
              <w:right w:val="single" w:sz="4" w:space="0" w:color="00000A"/>
            </w:tcBorders>
            <w:shd w:val="clear" w:color="auto" w:fill="auto"/>
            <w:tcMar>
              <w:left w:w="73" w:type="dxa"/>
            </w:tcMar>
            <w:vAlign w:val="center"/>
          </w:tcPr>
          <w:p w:rsidR="00010CA1" w:rsidRPr="00010CA1" w:rsidRDefault="00010CA1" w:rsidP="00010CA1">
            <w:pPr>
              <w:pStyle w:val="a9"/>
              <w:ind w:left="567"/>
              <w:jc w:val="center"/>
              <w:rPr>
                <w:rFonts w:ascii="Times New Roman" w:hAnsi="Times New Roman"/>
                <w:sz w:val="24"/>
                <w:szCs w:val="24"/>
              </w:rPr>
            </w:pPr>
            <w:r w:rsidRPr="00010CA1">
              <w:rPr>
                <w:rFonts w:ascii="Times New Roman" w:hAnsi="Times New Roman"/>
                <w:b/>
                <w:sz w:val="24"/>
                <w:szCs w:val="24"/>
              </w:rPr>
              <w:t>Вимоги по захисту від зовнішнього впливу</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Відповідність «Додатковим вимогам до засобів обліку електроенергії, спрямованим на запобігання несанкціонованому втручанню в їх роботу СОУ-Н МПЕ 40.1.35.110:2005</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p w:rsidR="00010CA1" w:rsidRPr="00010CA1" w:rsidRDefault="00010CA1" w:rsidP="00010CA1">
            <w:pPr>
              <w:jc w:val="center"/>
              <w:rPr>
                <w:rFonts w:ascii="Times New Roman" w:hAnsi="Times New Roman"/>
                <w:sz w:val="24"/>
                <w:szCs w:val="24"/>
              </w:rPr>
            </w:pP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010CA1" w:rsidRPr="00010CA1" w:rsidRDefault="00010CA1" w:rsidP="00010CA1">
            <w:pPr>
              <w:ind w:right="-164"/>
              <w:rPr>
                <w:rFonts w:ascii="Times New Roman" w:hAnsi="Times New Roman"/>
                <w:sz w:val="24"/>
                <w:szCs w:val="24"/>
              </w:rPr>
            </w:pPr>
            <w:r w:rsidRPr="00010CA1">
              <w:rPr>
                <w:rFonts w:ascii="Times New Roman" w:hAnsi="Times New Roman"/>
                <w:sz w:val="24"/>
                <w:szCs w:val="24"/>
              </w:rPr>
              <w:t xml:space="preserve">Забезпечення обліку енергії при наявності вищих гармонік, </w:t>
            </w:r>
            <w:proofErr w:type="spellStart"/>
            <w:r w:rsidRPr="00010CA1">
              <w:rPr>
                <w:rFonts w:ascii="Times New Roman" w:hAnsi="Times New Roman"/>
                <w:sz w:val="24"/>
                <w:szCs w:val="24"/>
              </w:rPr>
              <w:t>несинусоїдальності</w:t>
            </w:r>
            <w:proofErr w:type="spellEnd"/>
            <w:r w:rsidRPr="00010CA1">
              <w:rPr>
                <w:rFonts w:ascii="Times New Roman" w:hAnsi="Times New Roman"/>
                <w:sz w:val="24"/>
                <w:szCs w:val="24"/>
              </w:rPr>
              <w:t xml:space="preserve"> струму та наявності постійної складової</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 з допустимою похибкою</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Індикація зворотного напряму струму</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 xml:space="preserve">Наявність захисту від впливу на лічильник та його внутрішні елементи зовнішнього змінного магнітного поля мережевої частоти індукцією не менше 100 </w:t>
            </w:r>
            <w:proofErr w:type="spellStart"/>
            <w:r w:rsidRPr="00010CA1">
              <w:rPr>
                <w:rFonts w:ascii="Times New Roman" w:hAnsi="Times New Roman"/>
                <w:sz w:val="24"/>
                <w:szCs w:val="24"/>
              </w:rPr>
              <w:t>мТл</w:t>
            </w:r>
            <w:proofErr w:type="spellEnd"/>
            <w:r w:rsidRPr="00010CA1">
              <w:rPr>
                <w:rFonts w:ascii="Times New Roman" w:hAnsi="Times New Roman"/>
                <w:sz w:val="24"/>
                <w:szCs w:val="24"/>
              </w:rPr>
              <w:t>.</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 xml:space="preserve"> </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 xml:space="preserve">Наявність захисту від впливу на лічильник та його внутрішні елементи зовнішнього електромагнітного поля напруженістю 10 В/м в діапазоні частот  від 80 до 2000 </w:t>
            </w:r>
            <w:proofErr w:type="spellStart"/>
            <w:r w:rsidRPr="00010CA1">
              <w:rPr>
                <w:rFonts w:ascii="Times New Roman" w:hAnsi="Times New Roman"/>
                <w:sz w:val="24"/>
                <w:szCs w:val="24"/>
              </w:rPr>
              <w:t>МГц</w:t>
            </w:r>
            <w:proofErr w:type="spellEnd"/>
            <w:r w:rsidRPr="00010CA1">
              <w:rPr>
                <w:rFonts w:ascii="Times New Roman" w:hAnsi="Times New Roman"/>
                <w:sz w:val="24"/>
                <w:szCs w:val="24"/>
              </w:rPr>
              <w:t xml:space="preserve"> (ДСТУ ІЕС 62053-21-2015).</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p w:rsidR="00010CA1" w:rsidRPr="00010CA1" w:rsidRDefault="00010CA1" w:rsidP="00010CA1">
            <w:pPr>
              <w:jc w:val="center"/>
              <w:rPr>
                <w:rFonts w:ascii="Times New Roman" w:hAnsi="Times New Roman"/>
                <w:sz w:val="24"/>
                <w:szCs w:val="24"/>
              </w:rPr>
            </w:pP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Лічильники повинні бути стійкими до нагрівання й вогню</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Відповідати ГОСТ 30207-94</w:t>
            </w:r>
            <w:r w:rsidRPr="00010CA1">
              <w:rPr>
                <w:rFonts w:ascii="Times New Roman" w:hAnsi="Times New Roman"/>
                <w:sz w:val="24"/>
                <w:szCs w:val="24"/>
                <w:lang w:val="en-US"/>
              </w:rPr>
              <w:t xml:space="preserve"> </w:t>
            </w:r>
            <w:r w:rsidRPr="00010CA1">
              <w:rPr>
                <w:rFonts w:ascii="Times New Roman" w:hAnsi="Times New Roman"/>
                <w:sz w:val="24"/>
                <w:szCs w:val="24"/>
              </w:rPr>
              <w:t>(ДСТУ ІЕС 62053-21)</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Лічильники повинні бути стійкими до механічних впливів</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Відповідати ГОСТ 30207-94</w:t>
            </w:r>
            <w:r w:rsidRPr="00010CA1">
              <w:rPr>
                <w:rFonts w:ascii="Times New Roman" w:hAnsi="Times New Roman"/>
                <w:sz w:val="24"/>
                <w:szCs w:val="24"/>
                <w:lang w:val="en-US"/>
              </w:rPr>
              <w:t xml:space="preserve"> </w:t>
            </w:r>
            <w:r w:rsidRPr="00010CA1">
              <w:rPr>
                <w:rFonts w:ascii="Times New Roman" w:hAnsi="Times New Roman"/>
                <w:sz w:val="24"/>
                <w:szCs w:val="24"/>
              </w:rPr>
              <w:t>(ДСТУ ІЕС 62053-21)</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Лічильники повинні бути захищені від впливу сонячної радіації й різкої зміни температури</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Відповідати ГОСТ 30207-94</w:t>
            </w:r>
            <w:r w:rsidRPr="00010CA1">
              <w:rPr>
                <w:rFonts w:ascii="Times New Roman" w:hAnsi="Times New Roman"/>
                <w:sz w:val="24"/>
                <w:szCs w:val="24"/>
                <w:lang w:val="en-US"/>
              </w:rPr>
              <w:t xml:space="preserve"> </w:t>
            </w:r>
            <w:r w:rsidRPr="00010CA1">
              <w:rPr>
                <w:rFonts w:ascii="Times New Roman" w:hAnsi="Times New Roman"/>
                <w:sz w:val="24"/>
                <w:szCs w:val="24"/>
              </w:rPr>
              <w:t>(ДСТУ ІЕС 62053-21)</w:t>
            </w:r>
          </w:p>
        </w:tc>
      </w:tr>
      <w:tr w:rsidR="00010CA1" w:rsidRPr="00010CA1" w:rsidTr="00010CA1">
        <w:trPr>
          <w:trHeight w:val="1157"/>
        </w:trPr>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Лічильники повинні мати високий ступінь захисту від проникнення пилу й води</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Відповідати ступеню захисту IP54</w:t>
            </w:r>
          </w:p>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ГОСТ 14254-96</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Лічильник має бути стійким до кліматичних та атмосферних впливів, комутаційних перенапружень та грозових розрядів, а також забезпечувати нормальну роботу при всиновлені всередині виносної шафи обліку</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D805FC">
        <w:trPr>
          <w:trHeight w:val="999"/>
        </w:trPr>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Ізоляційні властивості лічильника</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гірше ГОСТ 30207-94 (ДСТУ ІЕС 62053-21)</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Кріплення вимірювального елементу до клем лічильника повинно бути виконано за допомогою зварювання</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 xml:space="preserve">Лічильники повинні бути стійкими до впливу </w:t>
            </w:r>
            <w:proofErr w:type="spellStart"/>
            <w:r w:rsidRPr="00010CA1">
              <w:rPr>
                <w:rFonts w:ascii="Times New Roman" w:hAnsi="Times New Roman"/>
                <w:sz w:val="24"/>
                <w:szCs w:val="24"/>
              </w:rPr>
              <w:t>радіозавад</w:t>
            </w:r>
            <w:proofErr w:type="spellEnd"/>
            <w:r w:rsidRPr="00010CA1">
              <w:rPr>
                <w:rFonts w:ascii="Times New Roman" w:hAnsi="Times New Roman"/>
                <w:sz w:val="24"/>
                <w:szCs w:val="24"/>
              </w:rPr>
              <w:t xml:space="preserve"> від іскрових розрядів</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Розряд напруги до 15 кВ через повітряний зазор</w:t>
            </w:r>
          </w:p>
        </w:tc>
      </w:tr>
      <w:tr w:rsidR="00010CA1" w:rsidRPr="00010CA1" w:rsidTr="00010CA1">
        <w:tc>
          <w:tcPr>
            <w:tcW w:w="10229" w:type="dxa"/>
            <w:gridSpan w:val="3"/>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ind w:left="567"/>
              <w:jc w:val="center"/>
              <w:rPr>
                <w:rFonts w:ascii="Times New Roman" w:hAnsi="Times New Roman"/>
                <w:sz w:val="24"/>
                <w:szCs w:val="24"/>
              </w:rPr>
            </w:pPr>
            <w:r w:rsidRPr="00010CA1">
              <w:rPr>
                <w:rFonts w:ascii="Times New Roman" w:hAnsi="Times New Roman"/>
                <w:b/>
                <w:sz w:val="24"/>
                <w:szCs w:val="24"/>
              </w:rPr>
              <w:t>Інші вимоги</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jc w:val="center"/>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Гарантійний термін експлуатації </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010CA1" w:rsidRPr="00010CA1" w:rsidRDefault="00010CA1" w:rsidP="00010CA1">
            <w:pPr>
              <w:rPr>
                <w:rFonts w:ascii="Times New Roman" w:hAnsi="Times New Roman"/>
                <w:sz w:val="24"/>
                <w:szCs w:val="24"/>
                <w:highlight w:val="yellow"/>
              </w:rPr>
            </w:pPr>
            <w:r w:rsidRPr="00010CA1">
              <w:rPr>
                <w:rFonts w:ascii="Times New Roman" w:hAnsi="Times New Roman"/>
                <w:sz w:val="24"/>
                <w:szCs w:val="24"/>
              </w:rPr>
              <w:t>Не менше 5 років.</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Термін служби</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Не менше 30 років.</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pStyle w:val="a5"/>
              <w:widowControl w:val="0"/>
              <w:rPr>
                <w:rFonts w:ascii="Times New Roman" w:hAnsi="Times New Roman"/>
                <w:sz w:val="24"/>
                <w:szCs w:val="24"/>
                <w:lang w:val="uk-UA"/>
              </w:rPr>
            </w:pPr>
            <w:r w:rsidRPr="00010CA1">
              <w:rPr>
                <w:rFonts w:ascii="Times New Roman" w:hAnsi="Times New Roman"/>
                <w:sz w:val="24"/>
                <w:szCs w:val="24"/>
                <w:lang w:val="uk-UA"/>
              </w:rPr>
              <w:t>Представлення сертифікату затвердження типу та відповідності затвердженому типу засобів вимірювальної техніки, або сертифікатів перевірки типу, які  передбачені процедурою оцінки відповідності за технічним регламентом №94, діючий в Україні</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 xml:space="preserve">Обов’язково. </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pStyle w:val="a5"/>
              <w:widowControl w:val="0"/>
              <w:rPr>
                <w:rFonts w:ascii="Times New Roman" w:hAnsi="Times New Roman"/>
                <w:sz w:val="24"/>
                <w:szCs w:val="24"/>
              </w:rPr>
            </w:pPr>
            <w:r w:rsidRPr="00010CA1">
              <w:rPr>
                <w:rFonts w:ascii="Times New Roman" w:hAnsi="Times New Roman"/>
                <w:sz w:val="24"/>
                <w:szCs w:val="24"/>
                <w:lang w:val="uk-UA"/>
              </w:rPr>
              <w:t>Надання паспорту лічильника</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 xml:space="preserve">Обов’язково </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pStyle w:val="a5"/>
              <w:widowControl w:val="0"/>
              <w:rPr>
                <w:rFonts w:ascii="Times New Roman" w:hAnsi="Times New Roman"/>
                <w:sz w:val="24"/>
                <w:szCs w:val="24"/>
                <w:lang w:val="uk-UA"/>
              </w:rPr>
            </w:pPr>
            <w:r w:rsidRPr="00010CA1">
              <w:rPr>
                <w:rFonts w:ascii="Times New Roman" w:hAnsi="Times New Roman"/>
                <w:sz w:val="24"/>
                <w:szCs w:val="24"/>
                <w:lang w:val="uk-UA"/>
              </w:rPr>
              <w:t>Надання інструкції з монтажу та експлуатації</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 xml:space="preserve">Обов’язково. </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right="-108" w:hanging="360"/>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 xml:space="preserve">У разі якщо постачальник приладів обліку не є виробником, надається гарантійний лист від виробника, скріплений печаткою та підписом уповноваженої посадової особи підприємства на поставку учаснику торгів продукції в обсягах і асортименті предмета закупівлі. Або надається дійсний сертифікат дилера </w:t>
            </w:r>
            <w:r w:rsidRPr="00010CA1">
              <w:rPr>
                <w:rFonts w:ascii="Times New Roman" w:hAnsi="Times New Roman"/>
                <w:sz w:val="24"/>
                <w:szCs w:val="24"/>
              </w:rPr>
              <w:lastRenderedPageBreak/>
              <w:t>(дистриб'ютора).</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lastRenderedPageBreak/>
              <w:t>Обов'язково</w:t>
            </w:r>
          </w:p>
        </w:tc>
      </w:tr>
      <w:tr w:rsidR="00010CA1" w:rsidRPr="00010CA1" w:rsidTr="00010CA1">
        <w:tc>
          <w:tcPr>
            <w:tcW w:w="73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010CA1" w:rsidRPr="00010CA1" w:rsidRDefault="00010CA1" w:rsidP="00010CA1">
            <w:pPr>
              <w:pStyle w:val="a9"/>
              <w:numPr>
                <w:ilvl w:val="0"/>
                <w:numId w:val="8"/>
              </w:numPr>
              <w:spacing w:after="0" w:line="240" w:lineRule="auto"/>
              <w:ind w:hanging="360"/>
              <w:rPr>
                <w:rFonts w:ascii="Times New Roman" w:hAnsi="Times New Roman"/>
                <w:sz w:val="24"/>
                <w:szCs w:val="24"/>
              </w:rPr>
            </w:pPr>
          </w:p>
        </w:tc>
        <w:tc>
          <w:tcPr>
            <w:tcW w:w="698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 xml:space="preserve">Наявність на Україні сервісних центрів </w:t>
            </w:r>
            <w:proofErr w:type="spellStart"/>
            <w:r w:rsidRPr="00010CA1">
              <w:rPr>
                <w:rFonts w:ascii="Times New Roman" w:hAnsi="Times New Roman"/>
                <w:sz w:val="24"/>
                <w:szCs w:val="24"/>
              </w:rPr>
              <w:t>завода-виробника</w:t>
            </w:r>
            <w:proofErr w:type="spellEnd"/>
            <w:r w:rsidRPr="00010CA1">
              <w:rPr>
                <w:rFonts w:ascii="Times New Roman" w:hAnsi="Times New Roman"/>
                <w:sz w:val="24"/>
                <w:szCs w:val="24"/>
              </w:rPr>
              <w:t>.</w:t>
            </w:r>
          </w:p>
        </w:tc>
        <w:tc>
          <w:tcPr>
            <w:tcW w:w="2516"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Обов'язково.</w:t>
            </w:r>
          </w:p>
        </w:tc>
      </w:tr>
    </w:tbl>
    <w:p w:rsidR="00010CA1" w:rsidRPr="00010CA1" w:rsidRDefault="00010CA1" w:rsidP="00010CA1">
      <w:pPr>
        <w:spacing w:after="0" w:line="240" w:lineRule="auto"/>
        <w:jc w:val="both"/>
        <w:rPr>
          <w:rFonts w:ascii="Times New Roman" w:hAnsi="Times New Roman"/>
          <w:b/>
          <w:sz w:val="24"/>
          <w:szCs w:val="24"/>
        </w:rPr>
      </w:pPr>
    </w:p>
    <w:p w:rsidR="00010CA1" w:rsidRPr="00010CA1" w:rsidRDefault="00010CA1" w:rsidP="00010CA1">
      <w:pPr>
        <w:tabs>
          <w:tab w:val="left" w:pos="9498"/>
        </w:tabs>
        <w:spacing w:after="0"/>
        <w:rPr>
          <w:rFonts w:ascii="Times New Roman" w:hAnsi="Times New Roman"/>
          <w:b/>
          <w:color w:val="0000FF"/>
          <w:sz w:val="24"/>
          <w:szCs w:val="24"/>
        </w:rPr>
      </w:pPr>
    </w:p>
    <w:p w:rsidR="00010CA1" w:rsidRPr="00010CA1" w:rsidRDefault="00010CA1" w:rsidP="00010CA1">
      <w:pPr>
        <w:tabs>
          <w:tab w:val="left" w:pos="9498"/>
        </w:tabs>
        <w:spacing w:after="0"/>
        <w:rPr>
          <w:rFonts w:ascii="Times New Roman" w:hAnsi="Times New Roman"/>
          <w:b/>
          <w:color w:val="0000FF"/>
          <w:sz w:val="24"/>
          <w:szCs w:val="24"/>
          <w:lang w:bidi="he-IL"/>
        </w:rPr>
      </w:pPr>
      <w:r w:rsidRPr="00010CA1">
        <w:rPr>
          <w:rFonts w:ascii="Times New Roman" w:hAnsi="Times New Roman"/>
          <w:b/>
          <w:color w:val="0000FF"/>
          <w:sz w:val="24"/>
          <w:szCs w:val="24"/>
        </w:rPr>
        <w:t xml:space="preserve">3. </w:t>
      </w:r>
      <w:r w:rsidRPr="00010CA1">
        <w:rPr>
          <w:rFonts w:ascii="Times New Roman" w:hAnsi="Times New Roman"/>
          <w:b/>
          <w:color w:val="0000FF"/>
          <w:sz w:val="24"/>
          <w:szCs w:val="24"/>
          <w:lang w:bidi="he-IL"/>
        </w:rPr>
        <w:t xml:space="preserve">Трифазні  електронні </w:t>
      </w:r>
      <w:proofErr w:type="spellStart"/>
      <w:r w:rsidRPr="00010CA1">
        <w:rPr>
          <w:rFonts w:ascii="Times New Roman" w:hAnsi="Times New Roman"/>
          <w:b/>
          <w:color w:val="0000FF"/>
          <w:sz w:val="24"/>
          <w:szCs w:val="24"/>
          <w:lang w:bidi="he-IL"/>
        </w:rPr>
        <w:t>багатотарифні</w:t>
      </w:r>
      <w:proofErr w:type="spellEnd"/>
      <w:r w:rsidRPr="00010CA1">
        <w:rPr>
          <w:rFonts w:ascii="Times New Roman" w:hAnsi="Times New Roman"/>
          <w:b/>
          <w:color w:val="0000FF"/>
          <w:sz w:val="24"/>
          <w:szCs w:val="24"/>
          <w:lang w:bidi="he-IL"/>
        </w:rPr>
        <w:t xml:space="preserve"> лічильники  в кількості 428 шт.</w:t>
      </w:r>
    </w:p>
    <w:p w:rsidR="00010CA1" w:rsidRPr="00010CA1" w:rsidRDefault="00010CA1" w:rsidP="00010CA1">
      <w:pPr>
        <w:tabs>
          <w:tab w:val="left" w:pos="9498"/>
        </w:tabs>
        <w:spacing w:after="0"/>
        <w:rPr>
          <w:rFonts w:ascii="Times New Roman" w:hAnsi="Times New Roman"/>
          <w:b/>
          <w:color w:val="0000FF"/>
          <w:sz w:val="24"/>
          <w:szCs w:val="24"/>
        </w:rPr>
      </w:pPr>
    </w:p>
    <w:tbl>
      <w:tblPr>
        <w:tblW w:w="53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7107"/>
        <w:gridCol w:w="2467"/>
      </w:tblGrid>
      <w:tr w:rsidR="00010CA1" w:rsidRPr="00010CA1" w:rsidTr="00010CA1">
        <w:trPr>
          <w:cantSplit/>
          <w:trHeight w:val="517"/>
        </w:trPr>
        <w:tc>
          <w:tcPr>
            <w:tcW w:w="417" w:type="pct"/>
            <w:vMerge w:val="restart"/>
            <w:vAlign w:val="center"/>
          </w:tcPr>
          <w:p w:rsidR="00010CA1" w:rsidRPr="00010CA1" w:rsidRDefault="00010CA1" w:rsidP="00010CA1">
            <w:pPr>
              <w:jc w:val="center"/>
              <w:rPr>
                <w:rFonts w:ascii="Times New Roman" w:hAnsi="Times New Roman"/>
                <w:b/>
                <w:sz w:val="24"/>
                <w:szCs w:val="24"/>
              </w:rPr>
            </w:pPr>
            <w:r w:rsidRPr="00010CA1">
              <w:rPr>
                <w:rFonts w:ascii="Times New Roman" w:hAnsi="Times New Roman"/>
                <w:b/>
                <w:sz w:val="24"/>
                <w:szCs w:val="24"/>
              </w:rPr>
              <w:t>№ п/</w:t>
            </w:r>
            <w:proofErr w:type="spellStart"/>
            <w:r w:rsidRPr="00010CA1">
              <w:rPr>
                <w:rFonts w:ascii="Times New Roman" w:hAnsi="Times New Roman"/>
                <w:b/>
                <w:sz w:val="24"/>
                <w:szCs w:val="24"/>
              </w:rPr>
              <w:t>п</w:t>
            </w:r>
            <w:proofErr w:type="spellEnd"/>
          </w:p>
        </w:tc>
        <w:tc>
          <w:tcPr>
            <w:tcW w:w="3402" w:type="pct"/>
            <w:vMerge w:val="restart"/>
            <w:vAlign w:val="center"/>
          </w:tcPr>
          <w:p w:rsidR="00010CA1" w:rsidRPr="00010CA1" w:rsidRDefault="00010CA1" w:rsidP="00010CA1">
            <w:pPr>
              <w:jc w:val="center"/>
              <w:rPr>
                <w:rFonts w:ascii="Times New Roman" w:hAnsi="Times New Roman"/>
                <w:b/>
                <w:sz w:val="24"/>
                <w:szCs w:val="24"/>
              </w:rPr>
            </w:pPr>
            <w:r w:rsidRPr="00010CA1">
              <w:rPr>
                <w:rFonts w:ascii="Times New Roman" w:hAnsi="Times New Roman"/>
                <w:b/>
                <w:sz w:val="24"/>
                <w:szCs w:val="24"/>
              </w:rPr>
              <w:t>Перелік критеріїв оцінки лічильників</w:t>
            </w:r>
          </w:p>
        </w:tc>
        <w:tc>
          <w:tcPr>
            <w:tcW w:w="1181" w:type="pct"/>
            <w:vMerge w:val="restart"/>
          </w:tcPr>
          <w:p w:rsidR="00010CA1" w:rsidRPr="00010CA1" w:rsidRDefault="00010CA1" w:rsidP="00010CA1">
            <w:pPr>
              <w:jc w:val="center"/>
              <w:rPr>
                <w:rFonts w:ascii="Times New Roman" w:hAnsi="Times New Roman"/>
                <w:b/>
                <w:sz w:val="24"/>
                <w:szCs w:val="24"/>
              </w:rPr>
            </w:pPr>
          </w:p>
          <w:p w:rsidR="00010CA1" w:rsidRPr="00010CA1" w:rsidRDefault="00010CA1" w:rsidP="00010CA1">
            <w:pPr>
              <w:jc w:val="center"/>
              <w:rPr>
                <w:rFonts w:ascii="Times New Roman" w:hAnsi="Times New Roman"/>
                <w:b/>
                <w:sz w:val="24"/>
                <w:szCs w:val="24"/>
              </w:rPr>
            </w:pPr>
          </w:p>
          <w:p w:rsidR="00010CA1" w:rsidRPr="00010CA1" w:rsidRDefault="00010CA1" w:rsidP="00010CA1">
            <w:pPr>
              <w:jc w:val="center"/>
              <w:rPr>
                <w:rFonts w:ascii="Times New Roman" w:hAnsi="Times New Roman"/>
                <w:b/>
                <w:sz w:val="24"/>
                <w:szCs w:val="24"/>
              </w:rPr>
            </w:pPr>
            <w:r w:rsidRPr="00010CA1">
              <w:rPr>
                <w:rFonts w:ascii="Times New Roman" w:hAnsi="Times New Roman"/>
                <w:b/>
                <w:sz w:val="24"/>
                <w:szCs w:val="24"/>
              </w:rPr>
              <w:t>Вимоги</w:t>
            </w:r>
          </w:p>
        </w:tc>
      </w:tr>
      <w:tr w:rsidR="00010CA1" w:rsidRPr="00010CA1" w:rsidTr="00010CA1">
        <w:trPr>
          <w:cantSplit/>
          <w:trHeight w:val="537"/>
        </w:trPr>
        <w:tc>
          <w:tcPr>
            <w:tcW w:w="417" w:type="pct"/>
            <w:vMerge/>
            <w:vAlign w:val="center"/>
          </w:tcPr>
          <w:p w:rsidR="00010CA1" w:rsidRPr="00010CA1" w:rsidRDefault="00010CA1" w:rsidP="00010CA1">
            <w:pPr>
              <w:jc w:val="center"/>
              <w:rPr>
                <w:rFonts w:ascii="Times New Roman" w:hAnsi="Times New Roman"/>
                <w:b/>
                <w:sz w:val="24"/>
                <w:szCs w:val="24"/>
              </w:rPr>
            </w:pPr>
          </w:p>
        </w:tc>
        <w:tc>
          <w:tcPr>
            <w:tcW w:w="3402" w:type="pct"/>
            <w:vMerge/>
            <w:vAlign w:val="center"/>
          </w:tcPr>
          <w:p w:rsidR="00010CA1" w:rsidRPr="00010CA1" w:rsidRDefault="00010CA1" w:rsidP="00010CA1">
            <w:pPr>
              <w:jc w:val="center"/>
              <w:rPr>
                <w:rFonts w:ascii="Times New Roman" w:hAnsi="Times New Roman"/>
                <w:b/>
                <w:sz w:val="24"/>
                <w:szCs w:val="24"/>
              </w:rPr>
            </w:pPr>
          </w:p>
        </w:tc>
        <w:tc>
          <w:tcPr>
            <w:tcW w:w="1181" w:type="pct"/>
            <w:vMerge/>
            <w:vAlign w:val="center"/>
          </w:tcPr>
          <w:p w:rsidR="00010CA1" w:rsidRPr="00010CA1" w:rsidRDefault="00010CA1" w:rsidP="00010CA1">
            <w:pPr>
              <w:jc w:val="center"/>
              <w:rPr>
                <w:rFonts w:ascii="Times New Roman" w:hAnsi="Times New Roman"/>
                <w:b/>
                <w:sz w:val="24"/>
                <w:szCs w:val="24"/>
              </w:rPr>
            </w:pPr>
          </w:p>
        </w:tc>
      </w:tr>
      <w:tr w:rsidR="00010CA1" w:rsidRPr="00010CA1" w:rsidTr="00010CA1">
        <w:trPr>
          <w:cantSplit/>
          <w:trHeight w:val="537"/>
        </w:trPr>
        <w:tc>
          <w:tcPr>
            <w:tcW w:w="417" w:type="pct"/>
            <w:vMerge/>
            <w:vAlign w:val="center"/>
          </w:tcPr>
          <w:p w:rsidR="00010CA1" w:rsidRPr="00010CA1" w:rsidRDefault="00010CA1" w:rsidP="00010CA1">
            <w:pPr>
              <w:jc w:val="center"/>
              <w:rPr>
                <w:rFonts w:ascii="Times New Roman" w:hAnsi="Times New Roman"/>
                <w:b/>
                <w:sz w:val="24"/>
                <w:szCs w:val="24"/>
              </w:rPr>
            </w:pPr>
          </w:p>
        </w:tc>
        <w:tc>
          <w:tcPr>
            <w:tcW w:w="3402" w:type="pct"/>
            <w:vMerge/>
            <w:vAlign w:val="center"/>
          </w:tcPr>
          <w:p w:rsidR="00010CA1" w:rsidRPr="00010CA1" w:rsidRDefault="00010CA1" w:rsidP="00010CA1">
            <w:pPr>
              <w:jc w:val="center"/>
              <w:rPr>
                <w:rFonts w:ascii="Times New Roman" w:hAnsi="Times New Roman"/>
                <w:b/>
                <w:sz w:val="24"/>
                <w:szCs w:val="24"/>
              </w:rPr>
            </w:pPr>
          </w:p>
        </w:tc>
        <w:tc>
          <w:tcPr>
            <w:tcW w:w="1181" w:type="pct"/>
            <w:vMerge/>
            <w:vAlign w:val="center"/>
          </w:tcPr>
          <w:p w:rsidR="00010CA1" w:rsidRPr="00010CA1" w:rsidRDefault="00010CA1" w:rsidP="00010CA1">
            <w:pPr>
              <w:jc w:val="center"/>
              <w:rPr>
                <w:rFonts w:ascii="Times New Roman" w:hAnsi="Times New Roman"/>
                <w:b/>
                <w:sz w:val="24"/>
                <w:szCs w:val="24"/>
              </w:rPr>
            </w:pPr>
          </w:p>
        </w:tc>
      </w:tr>
      <w:tr w:rsidR="00010CA1" w:rsidRPr="00010CA1" w:rsidTr="00D805FC">
        <w:trPr>
          <w:cantSplit/>
          <w:trHeight w:val="517"/>
        </w:trPr>
        <w:tc>
          <w:tcPr>
            <w:tcW w:w="417" w:type="pct"/>
            <w:vMerge/>
            <w:vAlign w:val="center"/>
          </w:tcPr>
          <w:p w:rsidR="00010CA1" w:rsidRPr="00010CA1" w:rsidRDefault="00010CA1" w:rsidP="00010CA1">
            <w:pPr>
              <w:jc w:val="center"/>
              <w:rPr>
                <w:rFonts w:ascii="Times New Roman" w:hAnsi="Times New Roman"/>
                <w:b/>
                <w:sz w:val="24"/>
                <w:szCs w:val="24"/>
              </w:rPr>
            </w:pPr>
          </w:p>
        </w:tc>
        <w:tc>
          <w:tcPr>
            <w:tcW w:w="3402" w:type="pct"/>
            <w:vMerge/>
            <w:vAlign w:val="center"/>
          </w:tcPr>
          <w:p w:rsidR="00010CA1" w:rsidRPr="00010CA1" w:rsidRDefault="00010CA1" w:rsidP="00010CA1">
            <w:pPr>
              <w:jc w:val="center"/>
              <w:rPr>
                <w:rFonts w:ascii="Times New Roman" w:hAnsi="Times New Roman"/>
                <w:b/>
                <w:sz w:val="24"/>
                <w:szCs w:val="24"/>
              </w:rPr>
            </w:pPr>
          </w:p>
        </w:tc>
        <w:tc>
          <w:tcPr>
            <w:tcW w:w="1181" w:type="pct"/>
            <w:vMerge/>
            <w:vAlign w:val="center"/>
          </w:tcPr>
          <w:p w:rsidR="00010CA1" w:rsidRPr="00010CA1" w:rsidRDefault="00010CA1" w:rsidP="00010CA1">
            <w:pPr>
              <w:jc w:val="center"/>
              <w:rPr>
                <w:rFonts w:ascii="Times New Roman" w:hAnsi="Times New Roman"/>
                <w:b/>
                <w:sz w:val="24"/>
                <w:szCs w:val="24"/>
              </w:rPr>
            </w:pPr>
          </w:p>
        </w:tc>
      </w:tr>
      <w:tr w:rsidR="00010CA1" w:rsidRPr="00010CA1" w:rsidTr="00010CA1">
        <w:trPr>
          <w:cantSplit/>
          <w:trHeight w:val="307"/>
        </w:trPr>
        <w:tc>
          <w:tcPr>
            <w:tcW w:w="5000" w:type="pct"/>
            <w:gridSpan w:val="3"/>
            <w:vAlign w:val="center"/>
          </w:tcPr>
          <w:p w:rsidR="00010CA1" w:rsidRPr="00010CA1" w:rsidRDefault="00010CA1" w:rsidP="00010CA1">
            <w:pPr>
              <w:jc w:val="center"/>
              <w:rPr>
                <w:rFonts w:ascii="Times New Roman" w:hAnsi="Times New Roman"/>
                <w:b/>
                <w:sz w:val="24"/>
                <w:szCs w:val="24"/>
              </w:rPr>
            </w:pPr>
            <w:r w:rsidRPr="00010CA1">
              <w:rPr>
                <w:rFonts w:ascii="Times New Roman" w:hAnsi="Times New Roman"/>
                <w:b/>
                <w:sz w:val="24"/>
                <w:szCs w:val="24"/>
              </w:rPr>
              <w:t>Технічні характеристики лічильників</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Номінальна напруга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3х220/380 В</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2.</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Номінальний струм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 А</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3.</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Максимальний струм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менше 120 А</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4.</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Клас точності при вимірюванні активної енергії</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нижче 1,0</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Чутливість лічильника</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 xml:space="preserve">Не більше </w:t>
            </w:r>
            <w:r w:rsidRPr="00010CA1">
              <w:rPr>
                <w:rFonts w:ascii="Times New Roman" w:hAnsi="Times New Roman"/>
                <w:sz w:val="24"/>
                <w:szCs w:val="24"/>
                <w:lang w:val="en-US"/>
              </w:rPr>
              <w:t xml:space="preserve">12,5 </w:t>
            </w:r>
            <w:proofErr w:type="spellStart"/>
            <w:r w:rsidRPr="00010CA1">
              <w:rPr>
                <w:rFonts w:ascii="Times New Roman" w:hAnsi="Times New Roman"/>
                <w:sz w:val="24"/>
                <w:szCs w:val="24"/>
                <w:lang w:val="en-US"/>
              </w:rPr>
              <w:t>мА</w:t>
            </w:r>
            <w:proofErr w:type="spellEnd"/>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6.</w:t>
            </w:r>
          </w:p>
        </w:tc>
        <w:tc>
          <w:tcPr>
            <w:tcW w:w="3402" w:type="pct"/>
            <w:vAlign w:val="center"/>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Споживання лічильника по кожній фазі</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більше 10 ВА</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7.</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Діапазон робочих температур </w:t>
            </w:r>
          </w:p>
        </w:tc>
        <w:tc>
          <w:tcPr>
            <w:tcW w:w="1181" w:type="pct"/>
          </w:tcPr>
          <w:p w:rsidR="00010CA1" w:rsidRPr="00010CA1" w:rsidRDefault="00010CA1" w:rsidP="00010CA1">
            <w:pPr>
              <w:jc w:val="center"/>
              <w:rPr>
                <w:rFonts w:ascii="Times New Roman" w:hAnsi="Times New Roman"/>
                <w:color w:val="000000"/>
                <w:sz w:val="24"/>
                <w:szCs w:val="24"/>
              </w:rPr>
            </w:pPr>
            <w:r w:rsidRPr="00010CA1">
              <w:rPr>
                <w:rFonts w:ascii="Times New Roman" w:hAnsi="Times New Roman"/>
                <w:color w:val="000000"/>
                <w:sz w:val="24"/>
                <w:szCs w:val="24"/>
              </w:rPr>
              <w:t xml:space="preserve">- 40 … + </w:t>
            </w:r>
            <w:r w:rsidRPr="00010CA1">
              <w:rPr>
                <w:rFonts w:ascii="Times New Roman" w:hAnsi="Times New Roman"/>
                <w:color w:val="000000"/>
                <w:sz w:val="24"/>
                <w:szCs w:val="24"/>
                <w:lang w:val="en-US"/>
              </w:rPr>
              <w:t>70</w:t>
            </w:r>
            <w:r w:rsidRPr="00010CA1">
              <w:rPr>
                <w:rFonts w:ascii="Times New Roman" w:hAnsi="Times New Roman"/>
                <w:color w:val="000000"/>
                <w:sz w:val="24"/>
                <w:szCs w:val="24"/>
              </w:rPr>
              <w:t xml:space="preserve"> ºС</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8.</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Діапазон робочих напруг</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0,8 – 1,15 від номінальної напруги</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9.</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Розрядність лічильного механізму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менше 6 цілих + 2 десятих(000000,00)</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10.</w:t>
            </w:r>
          </w:p>
        </w:tc>
        <w:tc>
          <w:tcPr>
            <w:tcW w:w="3402" w:type="pct"/>
          </w:tcPr>
          <w:p w:rsidR="00010CA1" w:rsidRPr="00010CA1" w:rsidRDefault="00010CA1" w:rsidP="00010CA1">
            <w:pPr>
              <w:jc w:val="both"/>
              <w:rPr>
                <w:rFonts w:ascii="Times New Roman" w:hAnsi="Times New Roman"/>
                <w:sz w:val="24"/>
                <w:szCs w:val="24"/>
              </w:rPr>
            </w:pPr>
            <w:proofErr w:type="spellStart"/>
            <w:r w:rsidRPr="00010CA1">
              <w:rPr>
                <w:rFonts w:ascii="Times New Roman" w:hAnsi="Times New Roman"/>
                <w:sz w:val="24"/>
                <w:szCs w:val="24"/>
              </w:rPr>
              <w:t>Міжповірочний</w:t>
            </w:r>
            <w:proofErr w:type="spellEnd"/>
            <w:r w:rsidRPr="00010CA1">
              <w:rPr>
                <w:rFonts w:ascii="Times New Roman" w:hAnsi="Times New Roman"/>
                <w:sz w:val="24"/>
                <w:szCs w:val="24"/>
              </w:rPr>
              <w:t xml:space="preserve"> інтервал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менше 1</w:t>
            </w:r>
            <w:r w:rsidRPr="00010CA1">
              <w:rPr>
                <w:rFonts w:ascii="Times New Roman" w:hAnsi="Times New Roman"/>
                <w:sz w:val="24"/>
                <w:szCs w:val="24"/>
                <w:lang w:val="en-US"/>
              </w:rPr>
              <w:t>0</w:t>
            </w:r>
            <w:r w:rsidRPr="00010CA1">
              <w:rPr>
                <w:rFonts w:ascii="Times New Roman" w:hAnsi="Times New Roman"/>
                <w:sz w:val="24"/>
                <w:szCs w:val="24"/>
              </w:rPr>
              <w:t xml:space="preserve"> років</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11.</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Правильна робота лічильника при будь яких комбінаціях фазних і лінійних напруг</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12.</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Правильна робота лічильника при </w:t>
            </w:r>
            <w:proofErr w:type="spellStart"/>
            <w:r w:rsidRPr="00010CA1">
              <w:rPr>
                <w:rFonts w:ascii="Times New Roman" w:hAnsi="Times New Roman"/>
                <w:sz w:val="24"/>
                <w:szCs w:val="24"/>
              </w:rPr>
              <w:t>зворотньому</w:t>
            </w:r>
            <w:proofErr w:type="spellEnd"/>
            <w:r w:rsidRPr="00010CA1">
              <w:rPr>
                <w:rFonts w:ascii="Times New Roman" w:hAnsi="Times New Roman"/>
                <w:sz w:val="24"/>
                <w:szCs w:val="24"/>
              </w:rPr>
              <w:t xml:space="preserve"> потоці потужності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13.</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Правильна робота лічильника при несиметричному трифазному навантаженні</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14.</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Наявність окремого індикатора, працюючого синхронно з телеметричним виходом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15.</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Наявність телеметричного виходу, який дозволяє підключення зразкових лічильників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lastRenderedPageBreak/>
              <w:t>16.</w:t>
            </w:r>
          </w:p>
        </w:tc>
        <w:tc>
          <w:tcPr>
            <w:tcW w:w="3402" w:type="pct"/>
          </w:tcPr>
          <w:p w:rsidR="00010CA1" w:rsidRPr="00010CA1" w:rsidRDefault="00010CA1" w:rsidP="00010CA1">
            <w:pPr>
              <w:jc w:val="both"/>
              <w:rPr>
                <w:rFonts w:ascii="Times New Roman" w:hAnsi="Times New Roman"/>
                <w:sz w:val="24"/>
                <w:szCs w:val="24"/>
                <w:lang w:val="ru-RU"/>
              </w:rPr>
            </w:pPr>
            <w:r w:rsidRPr="00010CA1">
              <w:rPr>
                <w:rFonts w:ascii="Times New Roman" w:hAnsi="Times New Roman"/>
                <w:sz w:val="24"/>
                <w:szCs w:val="24"/>
              </w:rPr>
              <w:t xml:space="preserve">Наявність </w:t>
            </w:r>
            <w:r w:rsidRPr="00010CA1">
              <w:rPr>
                <w:rFonts w:ascii="Times New Roman" w:hAnsi="Times New Roman"/>
                <w:sz w:val="24"/>
                <w:szCs w:val="24"/>
                <w:lang w:val="ru-RU"/>
              </w:rPr>
              <w:t xml:space="preserve">реле, яке </w:t>
            </w:r>
            <w:proofErr w:type="spellStart"/>
            <w:r w:rsidRPr="00010CA1">
              <w:rPr>
                <w:rFonts w:ascii="Times New Roman" w:hAnsi="Times New Roman"/>
                <w:sz w:val="24"/>
                <w:szCs w:val="24"/>
                <w:lang w:val="ru-RU"/>
              </w:rPr>
              <w:t>дозволяє</w:t>
            </w:r>
            <w:proofErr w:type="spellEnd"/>
            <w:r w:rsidRPr="00010CA1">
              <w:rPr>
                <w:rFonts w:ascii="Times New Roman" w:hAnsi="Times New Roman"/>
                <w:sz w:val="24"/>
                <w:szCs w:val="24"/>
                <w:lang w:val="ru-RU"/>
              </w:rPr>
              <w:t xml:space="preserve"> </w:t>
            </w:r>
            <w:proofErr w:type="spellStart"/>
            <w:r w:rsidRPr="00010CA1">
              <w:rPr>
                <w:rFonts w:ascii="Times New Roman" w:hAnsi="Times New Roman"/>
                <w:sz w:val="24"/>
                <w:szCs w:val="24"/>
                <w:lang w:val="ru-RU"/>
              </w:rPr>
              <w:t>проводити</w:t>
            </w:r>
            <w:proofErr w:type="spellEnd"/>
            <w:r w:rsidRPr="00010CA1">
              <w:rPr>
                <w:rFonts w:ascii="Times New Roman" w:hAnsi="Times New Roman"/>
                <w:sz w:val="24"/>
                <w:szCs w:val="24"/>
                <w:lang w:val="ru-RU"/>
              </w:rPr>
              <w:t xml:space="preserve"> </w:t>
            </w:r>
            <w:proofErr w:type="spellStart"/>
            <w:r w:rsidRPr="00010CA1">
              <w:rPr>
                <w:rFonts w:ascii="Times New Roman" w:hAnsi="Times New Roman"/>
                <w:sz w:val="24"/>
                <w:szCs w:val="24"/>
                <w:lang w:val="ru-RU"/>
              </w:rPr>
              <w:t>комутацію</w:t>
            </w:r>
            <w:proofErr w:type="spellEnd"/>
            <w:r w:rsidRPr="00010CA1">
              <w:rPr>
                <w:rFonts w:ascii="Times New Roman" w:hAnsi="Times New Roman"/>
                <w:sz w:val="24"/>
                <w:szCs w:val="24"/>
                <w:lang w:val="ru-RU"/>
              </w:rPr>
              <w:t xml:space="preserve"> </w:t>
            </w:r>
            <w:proofErr w:type="spellStart"/>
            <w:r w:rsidRPr="00010CA1">
              <w:rPr>
                <w:rFonts w:ascii="Times New Roman" w:hAnsi="Times New Roman"/>
                <w:sz w:val="24"/>
                <w:szCs w:val="24"/>
                <w:lang w:val="ru-RU"/>
              </w:rPr>
              <w:t>навантаження</w:t>
            </w:r>
            <w:proofErr w:type="spellEnd"/>
            <w:r w:rsidRPr="00010CA1">
              <w:rPr>
                <w:rFonts w:ascii="Times New Roman" w:hAnsi="Times New Roman"/>
                <w:sz w:val="24"/>
                <w:szCs w:val="24"/>
                <w:lang w:val="ru-RU"/>
              </w:rPr>
              <w:t xml:space="preserve"> </w:t>
            </w:r>
            <w:proofErr w:type="spellStart"/>
            <w:r w:rsidRPr="00010CA1">
              <w:rPr>
                <w:rFonts w:ascii="Times New Roman" w:hAnsi="Times New Roman"/>
                <w:sz w:val="24"/>
                <w:szCs w:val="24"/>
                <w:lang w:val="ru-RU"/>
              </w:rPr>
              <w:t>змінної</w:t>
            </w:r>
            <w:proofErr w:type="spellEnd"/>
            <w:r w:rsidRPr="00010CA1">
              <w:rPr>
                <w:rFonts w:ascii="Times New Roman" w:hAnsi="Times New Roman"/>
                <w:sz w:val="24"/>
                <w:szCs w:val="24"/>
                <w:lang w:val="ru-RU"/>
              </w:rPr>
              <w:t xml:space="preserve"> </w:t>
            </w:r>
            <w:proofErr w:type="spellStart"/>
            <w:r w:rsidRPr="00010CA1">
              <w:rPr>
                <w:rFonts w:ascii="Times New Roman" w:hAnsi="Times New Roman"/>
                <w:sz w:val="24"/>
                <w:szCs w:val="24"/>
                <w:lang w:val="ru-RU"/>
              </w:rPr>
              <w:t>напруги</w:t>
            </w:r>
            <w:proofErr w:type="spellEnd"/>
            <w:r w:rsidRPr="00010CA1">
              <w:rPr>
                <w:rFonts w:ascii="Times New Roman" w:hAnsi="Times New Roman"/>
                <w:sz w:val="24"/>
                <w:szCs w:val="24"/>
                <w:lang w:val="ru-RU"/>
              </w:rPr>
              <w:t xml:space="preserve"> до 220 В, силою струму до 1А (</w:t>
            </w:r>
            <w:proofErr w:type="spellStart"/>
            <w:r w:rsidRPr="00010CA1">
              <w:rPr>
                <w:rFonts w:ascii="Times New Roman" w:hAnsi="Times New Roman"/>
                <w:sz w:val="24"/>
                <w:szCs w:val="24"/>
                <w:lang w:val="ru-RU"/>
              </w:rPr>
              <w:t>управління</w:t>
            </w:r>
            <w:proofErr w:type="spellEnd"/>
            <w:r w:rsidRPr="00010CA1">
              <w:rPr>
                <w:rFonts w:ascii="Times New Roman" w:hAnsi="Times New Roman"/>
                <w:sz w:val="24"/>
                <w:szCs w:val="24"/>
                <w:lang w:val="ru-RU"/>
              </w:rPr>
              <w:t xml:space="preserve"> </w:t>
            </w:r>
            <w:proofErr w:type="spellStart"/>
            <w:r w:rsidRPr="00010CA1">
              <w:rPr>
                <w:rFonts w:ascii="Times New Roman" w:hAnsi="Times New Roman"/>
                <w:sz w:val="24"/>
                <w:szCs w:val="24"/>
                <w:lang w:val="ru-RU"/>
              </w:rPr>
              <w:t>приєднаним</w:t>
            </w:r>
            <w:proofErr w:type="spellEnd"/>
            <w:r w:rsidRPr="00010CA1">
              <w:rPr>
                <w:rFonts w:ascii="Times New Roman" w:hAnsi="Times New Roman"/>
                <w:sz w:val="24"/>
                <w:szCs w:val="24"/>
                <w:lang w:val="ru-RU"/>
              </w:rPr>
              <w:t xml:space="preserve"> </w:t>
            </w:r>
            <w:proofErr w:type="spellStart"/>
            <w:r w:rsidRPr="00010CA1">
              <w:rPr>
                <w:rFonts w:ascii="Times New Roman" w:hAnsi="Times New Roman"/>
                <w:sz w:val="24"/>
                <w:szCs w:val="24"/>
                <w:lang w:val="ru-RU"/>
              </w:rPr>
              <w:t>навантаженням</w:t>
            </w:r>
            <w:proofErr w:type="spellEnd"/>
            <w:r w:rsidRPr="00010CA1">
              <w:rPr>
                <w:rFonts w:ascii="Times New Roman" w:hAnsi="Times New Roman"/>
                <w:sz w:val="24"/>
                <w:szCs w:val="24"/>
                <w:lang w:val="ru-RU"/>
              </w:rPr>
              <w:t>).</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17.</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Наявність </w:t>
            </w:r>
            <w:proofErr w:type="spellStart"/>
            <w:r w:rsidRPr="00010CA1">
              <w:rPr>
                <w:rFonts w:ascii="Times New Roman" w:hAnsi="Times New Roman"/>
                <w:sz w:val="24"/>
                <w:szCs w:val="24"/>
              </w:rPr>
              <w:t>оптопорту</w:t>
            </w:r>
            <w:proofErr w:type="spellEnd"/>
            <w:r w:rsidRPr="00010CA1">
              <w:rPr>
                <w:rFonts w:ascii="Times New Roman" w:hAnsi="Times New Roman"/>
                <w:sz w:val="24"/>
                <w:szCs w:val="24"/>
              </w:rPr>
              <w:t xml:space="preserve"> для програмування та зчитування даних лічильників</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18.</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Наявність індикації зворотного потоку потужності</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19.</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Автоматична циклічна зміна показів лічильника</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20.</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Можливість формування списку показів</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21.</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Кількість тарифів</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менше 4</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22.</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Кількість тарифних сезонів</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менше 12</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23.</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Ведення профілю навантаження з періодом інтеграції</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 xml:space="preserve">30 </w:t>
            </w:r>
            <w:proofErr w:type="spellStart"/>
            <w:r w:rsidRPr="00010CA1">
              <w:rPr>
                <w:rFonts w:ascii="Times New Roman" w:hAnsi="Times New Roman"/>
                <w:sz w:val="24"/>
                <w:szCs w:val="24"/>
                <w:lang w:val="ru-RU"/>
              </w:rPr>
              <w:t>або</w:t>
            </w:r>
            <w:proofErr w:type="spellEnd"/>
            <w:r w:rsidRPr="00010CA1">
              <w:rPr>
                <w:rFonts w:ascii="Times New Roman" w:hAnsi="Times New Roman"/>
                <w:sz w:val="24"/>
                <w:szCs w:val="24"/>
                <w:lang w:val="ru-RU"/>
              </w:rPr>
              <w:t xml:space="preserve"> </w:t>
            </w:r>
            <w:r w:rsidRPr="00010CA1">
              <w:rPr>
                <w:rFonts w:ascii="Times New Roman" w:hAnsi="Times New Roman"/>
                <w:sz w:val="24"/>
                <w:szCs w:val="24"/>
              </w:rPr>
              <w:t>60 хвилин</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24.</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Зберігання в енергонезалежний пам’яті профілю навантаження з періодом інтеграції 30 хвилин</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менше 45 діб</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lang w:val="en-US"/>
              </w:rPr>
            </w:pPr>
            <w:r w:rsidRPr="00010CA1">
              <w:rPr>
                <w:rFonts w:ascii="Times New Roman" w:hAnsi="Times New Roman"/>
                <w:sz w:val="24"/>
                <w:szCs w:val="24"/>
                <w:lang w:val="en-US"/>
              </w:rPr>
              <w:t>2</w:t>
            </w:r>
            <w:r w:rsidRPr="00010CA1">
              <w:rPr>
                <w:rFonts w:ascii="Times New Roman" w:hAnsi="Times New Roman"/>
                <w:sz w:val="24"/>
                <w:szCs w:val="24"/>
              </w:rPr>
              <w:t>6.</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Автоматичний перехід на зимовий/літній час (у відповідності з законодавством України)</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lang w:val="en-US"/>
              </w:rPr>
              <w:t>2</w:t>
            </w:r>
            <w:r w:rsidRPr="00010CA1">
              <w:rPr>
                <w:rFonts w:ascii="Times New Roman" w:hAnsi="Times New Roman"/>
                <w:sz w:val="24"/>
                <w:szCs w:val="24"/>
              </w:rPr>
              <w:t>7.</w:t>
            </w:r>
          </w:p>
        </w:tc>
        <w:tc>
          <w:tcPr>
            <w:tcW w:w="3402" w:type="pct"/>
            <w:vAlign w:val="center"/>
          </w:tcPr>
          <w:p w:rsidR="00010CA1" w:rsidRPr="00010CA1" w:rsidRDefault="00010CA1" w:rsidP="00010CA1">
            <w:pPr>
              <w:rPr>
                <w:rFonts w:ascii="Times New Roman" w:hAnsi="Times New Roman"/>
                <w:bCs/>
                <w:sz w:val="24"/>
                <w:szCs w:val="24"/>
              </w:rPr>
            </w:pPr>
            <w:r w:rsidRPr="00010CA1">
              <w:rPr>
                <w:rFonts w:ascii="Times New Roman" w:hAnsi="Times New Roman"/>
                <w:sz w:val="24"/>
                <w:szCs w:val="24"/>
              </w:rPr>
              <w:t>Можливість підключення джерела постійної напруги для аварійного живлення (для роботи в режимах ручного зчитування даних при відсутності вимірювальної напруги)</w:t>
            </w:r>
          </w:p>
        </w:tc>
        <w:tc>
          <w:tcPr>
            <w:tcW w:w="1181"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28.</w:t>
            </w:r>
          </w:p>
        </w:tc>
        <w:tc>
          <w:tcPr>
            <w:tcW w:w="3402" w:type="pct"/>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Лічильники повинні бути запрограмовані по двох тарифному плану. Тариф Т1-ніч, Т2-день.</w:t>
            </w:r>
          </w:p>
        </w:tc>
        <w:tc>
          <w:tcPr>
            <w:tcW w:w="1181"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5000" w:type="pct"/>
            <w:gridSpan w:val="3"/>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b/>
                <w:sz w:val="24"/>
                <w:szCs w:val="24"/>
              </w:rPr>
              <w:t>Конструкція та технологія зборки лічильників</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29.</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Підключення дротів по телеметричного виходу повинно виконуватись за допомогою гвинтів. Контактні затискачі телеметричного виходу повинні бути жорстко закріплені в корпусі або клемній колодці, доступ до гвинтів повинен бути вільним</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30.</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Відповідність індукційним лічильникам схеми підключення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31.</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Кріплення лічильника повинно здійснюватись гвинтами діаметром не менше  </w:t>
            </w:r>
            <w:smartTag w:uri="urn:schemas-microsoft-com:office:smarttags" w:element="metricconverter">
              <w:smartTagPr>
                <w:attr w:name="ProductID" w:val="5 мм"/>
              </w:smartTagPr>
              <w:r w:rsidRPr="00010CA1">
                <w:rPr>
                  <w:rFonts w:ascii="Times New Roman" w:hAnsi="Times New Roman"/>
                  <w:sz w:val="24"/>
                  <w:szCs w:val="24"/>
                </w:rPr>
                <w:t>5 мм</w:t>
              </w:r>
            </w:smartTag>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32.</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Клемна колодка, кожух, цоколь та клемна кришка повинні бути виконані з негорючого матеріалу, який не підтримує процес горіння</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33.</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Клемна колодка повинна бути термічно стійка до максимальних струмів</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lastRenderedPageBreak/>
              <w:t>34.</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Клемна кришка і кожух лічильника повинні бути з прозорого </w:t>
            </w:r>
            <w:proofErr w:type="spellStart"/>
            <w:r w:rsidRPr="00010CA1">
              <w:rPr>
                <w:rFonts w:ascii="Times New Roman" w:hAnsi="Times New Roman"/>
                <w:sz w:val="24"/>
                <w:szCs w:val="24"/>
              </w:rPr>
              <w:t>світлостабілізованого</w:t>
            </w:r>
            <w:proofErr w:type="spellEnd"/>
            <w:r w:rsidRPr="00010CA1">
              <w:rPr>
                <w:rFonts w:ascii="Times New Roman" w:hAnsi="Times New Roman"/>
                <w:sz w:val="24"/>
                <w:szCs w:val="24"/>
              </w:rPr>
              <w:t xml:space="preserve"> матеріалу, який не спотворює зображення внутрішніх компонентів лічильника.</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35.</w:t>
            </w:r>
          </w:p>
        </w:tc>
        <w:tc>
          <w:tcPr>
            <w:tcW w:w="3402" w:type="pct"/>
          </w:tcPr>
          <w:p w:rsidR="00010CA1" w:rsidRPr="00010CA1" w:rsidRDefault="00010CA1" w:rsidP="00010CA1">
            <w:pPr>
              <w:jc w:val="both"/>
              <w:rPr>
                <w:rFonts w:ascii="Times New Roman" w:hAnsi="Times New Roman"/>
                <w:sz w:val="24"/>
                <w:szCs w:val="24"/>
              </w:rPr>
            </w:pPr>
            <w:proofErr w:type="spellStart"/>
            <w:r w:rsidRPr="00010CA1">
              <w:rPr>
                <w:rFonts w:ascii="Times New Roman" w:hAnsi="Times New Roman"/>
                <w:sz w:val="24"/>
                <w:szCs w:val="24"/>
              </w:rPr>
              <w:t>Оптопорт</w:t>
            </w:r>
            <w:proofErr w:type="spellEnd"/>
            <w:r w:rsidRPr="00010CA1">
              <w:rPr>
                <w:rFonts w:ascii="Times New Roman" w:hAnsi="Times New Roman"/>
                <w:sz w:val="24"/>
                <w:szCs w:val="24"/>
              </w:rPr>
              <w:t xml:space="preserve"> лічильника має передбачати пломбування навісною пломбою</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36.</w:t>
            </w:r>
          </w:p>
        </w:tc>
        <w:tc>
          <w:tcPr>
            <w:tcW w:w="3402" w:type="pct"/>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 xml:space="preserve">Конструкція корпусу лічильника (цоколю та кожуху) повинна бути нероз’ємною. Кожух лічильника повинен роз’єднуватись від цоколю тільки з порушенням цілості корпусу (кожуха та цоколя). </w:t>
            </w:r>
          </w:p>
        </w:tc>
        <w:tc>
          <w:tcPr>
            <w:tcW w:w="1181"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37.</w:t>
            </w:r>
          </w:p>
        </w:tc>
        <w:tc>
          <w:tcPr>
            <w:tcW w:w="3402" w:type="pct"/>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 xml:space="preserve">З метою запобігання несанкціонованої заміни корпусу лічильника на цоколі та кожуху повинен бути нанесений номер, який відповідає заводському номеру лічильника, таким чином, що унеможливлює його підробку (номер має бути нанесений промисловим способом). Наявність гравіювання номеру одноразової номерної пломби, встановленої на </w:t>
            </w:r>
            <w:proofErr w:type="spellStart"/>
            <w:r w:rsidRPr="00010CA1">
              <w:rPr>
                <w:rFonts w:ascii="Times New Roman" w:hAnsi="Times New Roman"/>
                <w:sz w:val="24"/>
                <w:szCs w:val="24"/>
              </w:rPr>
              <w:t>пломбувальному</w:t>
            </w:r>
            <w:proofErr w:type="spellEnd"/>
            <w:r w:rsidRPr="00010CA1">
              <w:rPr>
                <w:rFonts w:ascii="Times New Roman" w:hAnsi="Times New Roman"/>
                <w:sz w:val="24"/>
                <w:szCs w:val="24"/>
              </w:rPr>
              <w:t xml:space="preserve"> гвинті корпусу, на кожусі та цоколі лічильника.</w:t>
            </w:r>
          </w:p>
        </w:tc>
        <w:tc>
          <w:tcPr>
            <w:tcW w:w="1181"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38.</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Відсутність в конструкції корпусу щілин та отворів</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39.</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Наявність захисту від проникнення в середину лічильника пилу і вологи</w:t>
            </w:r>
          </w:p>
        </w:tc>
        <w:tc>
          <w:tcPr>
            <w:tcW w:w="1181" w:type="pct"/>
          </w:tcPr>
          <w:p w:rsidR="00010CA1" w:rsidRPr="00010CA1" w:rsidRDefault="00010CA1" w:rsidP="00010CA1">
            <w:pPr>
              <w:jc w:val="center"/>
              <w:rPr>
                <w:rFonts w:ascii="Times New Roman" w:hAnsi="Times New Roman"/>
                <w:color w:val="000000"/>
                <w:sz w:val="24"/>
                <w:szCs w:val="24"/>
                <w:lang w:val="en-US"/>
              </w:rPr>
            </w:pPr>
            <w:r w:rsidRPr="00010CA1">
              <w:rPr>
                <w:rFonts w:ascii="Times New Roman" w:hAnsi="Times New Roman"/>
                <w:color w:val="000000"/>
                <w:sz w:val="24"/>
                <w:szCs w:val="24"/>
              </w:rPr>
              <w:t xml:space="preserve">Згідно </w:t>
            </w:r>
            <w:r w:rsidRPr="00010CA1">
              <w:rPr>
                <w:rFonts w:ascii="Times New Roman" w:hAnsi="Times New Roman"/>
                <w:color w:val="000000"/>
                <w:sz w:val="24"/>
                <w:szCs w:val="24"/>
                <w:lang w:val="en-US"/>
              </w:rPr>
              <w:t>IP 54</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lang w:val="en-US"/>
              </w:rPr>
              <w:t>40</w:t>
            </w:r>
            <w:r w:rsidRPr="00010CA1">
              <w:rPr>
                <w:rFonts w:ascii="Times New Roman" w:hAnsi="Times New Roman"/>
                <w:sz w:val="24"/>
                <w:szCs w:val="24"/>
              </w:rPr>
              <w:t>.</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Відсутність доступу к клемам при встановленій клемній кришці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41.</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Відсутність можливості відкриття кожуху при встановленій клемній кришці клемної колодки</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42.</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Плати повинні бути покриті лаком або печатні провідники на платі  повинні бути покриті захисним покриттям</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43.</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Вхідні кола напруги лічильника повинні мати захист варистором</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44.</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Фіксація зовнішніх дротів в клемах лічильника повинна виконуватись двома гвинтами. Діаметр гвинтів повинен бути не менше </w:t>
            </w:r>
            <w:smartTag w:uri="urn:schemas-microsoft-com:office:smarttags" w:element="metricconverter">
              <w:smartTagPr>
                <w:attr w:name="ProductID" w:val="5 мм"/>
              </w:smartTagPr>
              <w:r w:rsidRPr="00010CA1">
                <w:rPr>
                  <w:rFonts w:ascii="Times New Roman" w:hAnsi="Times New Roman"/>
                  <w:sz w:val="24"/>
                  <w:szCs w:val="24"/>
                </w:rPr>
                <w:t>5 мм</w:t>
              </w:r>
            </w:smartTag>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45.</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Щиток лічильника повинен бути виконаний з металу або пластика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46.</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Вся інформація що розміщується на щитку повинна наноситись промисловим способом (офсетний друк, гравіювання, лазерне гравіювання та інше) без застосування будь яких наклейок</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47.</w:t>
            </w:r>
          </w:p>
        </w:tc>
        <w:tc>
          <w:tcPr>
            <w:tcW w:w="3402" w:type="pct"/>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Нанесення логотипу "Власність АТ "</w:t>
            </w:r>
            <w:proofErr w:type="spellStart"/>
            <w:r w:rsidRPr="00010CA1">
              <w:rPr>
                <w:rFonts w:ascii="Times New Roman" w:hAnsi="Times New Roman"/>
                <w:sz w:val="24"/>
                <w:szCs w:val="24"/>
              </w:rPr>
              <w:t>Вінницяобленерно</w:t>
            </w:r>
            <w:proofErr w:type="spellEnd"/>
            <w:r w:rsidRPr="00010CA1">
              <w:rPr>
                <w:rFonts w:ascii="Times New Roman" w:hAnsi="Times New Roman"/>
                <w:sz w:val="24"/>
                <w:szCs w:val="24"/>
              </w:rPr>
              <w:t>" при виробництві</w:t>
            </w:r>
          </w:p>
        </w:tc>
        <w:tc>
          <w:tcPr>
            <w:tcW w:w="1181"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 xml:space="preserve">Обов'язково. </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48.</w:t>
            </w:r>
          </w:p>
        </w:tc>
        <w:tc>
          <w:tcPr>
            <w:tcW w:w="3402" w:type="pct"/>
            <w:vAlign w:val="center"/>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Конструкція лічильника повинна забезпечувати встановлення двох навісних пломб на протилежних частинах корпусу через </w:t>
            </w:r>
            <w:proofErr w:type="spellStart"/>
            <w:r w:rsidRPr="00010CA1">
              <w:rPr>
                <w:rFonts w:ascii="Times New Roman" w:hAnsi="Times New Roman"/>
                <w:sz w:val="24"/>
                <w:szCs w:val="24"/>
              </w:rPr>
              <w:t>пломбувальний</w:t>
            </w:r>
            <w:proofErr w:type="spellEnd"/>
            <w:r w:rsidRPr="00010CA1">
              <w:rPr>
                <w:rFonts w:ascii="Times New Roman" w:hAnsi="Times New Roman"/>
                <w:sz w:val="24"/>
                <w:szCs w:val="24"/>
              </w:rPr>
              <w:t xml:space="preserve"> гвинт і відлив на корпусі з діаметрами отворів не менше 1,8 мм для пломбування.</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lang w:val="en-US"/>
              </w:rPr>
              <w:lastRenderedPageBreak/>
              <w:t>4</w:t>
            </w:r>
            <w:r w:rsidRPr="00010CA1">
              <w:rPr>
                <w:rFonts w:ascii="Times New Roman" w:hAnsi="Times New Roman"/>
                <w:sz w:val="24"/>
                <w:szCs w:val="24"/>
              </w:rPr>
              <w:t>9.</w:t>
            </w:r>
          </w:p>
        </w:tc>
        <w:tc>
          <w:tcPr>
            <w:tcW w:w="3402" w:type="pct"/>
          </w:tcPr>
          <w:p w:rsidR="00010CA1" w:rsidRPr="00010CA1" w:rsidRDefault="00010CA1" w:rsidP="00010CA1">
            <w:pPr>
              <w:jc w:val="both"/>
              <w:rPr>
                <w:rFonts w:ascii="Times New Roman" w:hAnsi="Times New Roman"/>
                <w:sz w:val="24"/>
                <w:szCs w:val="24"/>
                <w:highlight w:val="yellow"/>
              </w:rPr>
            </w:pPr>
            <w:r w:rsidRPr="00010CA1">
              <w:rPr>
                <w:rFonts w:ascii="Times New Roman" w:hAnsi="Times New Roman"/>
                <w:sz w:val="24"/>
                <w:szCs w:val="24"/>
              </w:rPr>
              <w:t>Тип пломб:  Державної повірки (або альтернатива  передбачена процедурою оцінки відповідності за технічними регламентами діючими в Україні) та заводу-виробника, встановлені на луженому дроті або армованій лісці.</w:t>
            </w:r>
          </w:p>
        </w:tc>
        <w:tc>
          <w:tcPr>
            <w:tcW w:w="1181" w:type="pct"/>
          </w:tcPr>
          <w:p w:rsidR="00010CA1" w:rsidRPr="00010CA1" w:rsidRDefault="00010CA1" w:rsidP="00010CA1">
            <w:pPr>
              <w:jc w:val="center"/>
              <w:rPr>
                <w:rFonts w:ascii="Times New Roman" w:hAnsi="Times New Roman"/>
                <w:sz w:val="24"/>
                <w:szCs w:val="24"/>
                <w:highlight w:val="yellow"/>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lang w:val="en-US"/>
              </w:rPr>
              <w:t>50</w:t>
            </w:r>
            <w:r w:rsidRPr="00010CA1">
              <w:rPr>
                <w:rFonts w:ascii="Times New Roman" w:hAnsi="Times New Roman"/>
                <w:sz w:val="24"/>
                <w:szCs w:val="24"/>
              </w:rPr>
              <w:t>.</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Відсутність можливості ненавмисного пошкодження пломб при встановленні лічильника або клемної кришки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51.</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Клемна кришка не повинна закривати пломби державного повірника та заводу-виробника</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52.</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Наявність штрих-коду, дублюючого тип, серійний номер, дату виготовлення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53.</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Ізоляційні властивості лічильників повинні відповідати ГОСТ 30207-94</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5000" w:type="pct"/>
            <w:gridSpan w:val="3"/>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b/>
                <w:sz w:val="24"/>
                <w:szCs w:val="24"/>
              </w:rPr>
              <w:t>Захищеність лічильників від зовнішніх впливів</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54.</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Лічильники повинні бути стійкими до впливу зовнішнього магнітного поля відповідно СОУ-Н МПЕ 40.1.35.110:2005</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55.</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Лічильники повинні бути стійкими до впливу електромагнітного поля напруженістю 10 В/м в діапазоні частот  від 80 до 2000 </w:t>
            </w:r>
            <w:proofErr w:type="spellStart"/>
            <w:r w:rsidRPr="00010CA1">
              <w:rPr>
                <w:rFonts w:ascii="Times New Roman" w:hAnsi="Times New Roman"/>
                <w:sz w:val="24"/>
                <w:szCs w:val="24"/>
              </w:rPr>
              <w:t>МГц</w:t>
            </w:r>
            <w:proofErr w:type="spellEnd"/>
            <w:r w:rsidRPr="00010CA1">
              <w:rPr>
                <w:rFonts w:ascii="Times New Roman" w:hAnsi="Times New Roman"/>
                <w:sz w:val="24"/>
                <w:szCs w:val="24"/>
              </w:rPr>
              <w:t xml:space="preserve"> (ДСТУ EN 62052-11:2015)</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56.</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Відсутність щілин при механічному впливі на корпус (кожух та цоколь).</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57.</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Відсутність доступу до внутрішніх елементів лічильника при встановленій кришці лічильника</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tcPr>
          <w:p w:rsidR="00010CA1" w:rsidRPr="00FE4E37" w:rsidRDefault="00010CA1" w:rsidP="00010CA1">
            <w:pPr>
              <w:jc w:val="center"/>
              <w:rPr>
                <w:rFonts w:ascii="Times New Roman" w:hAnsi="Times New Roman"/>
                <w:sz w:val="24"/>
                <w:szCs w:val="24"/>
              </w:rPr>
            </w:pPr>
            <w:r w:rsidRPr="00FE4E37">
              <w:rPr>
                <w:rFonts w:ascii="Times New Roman" w:hAnsi="Times New Roman"/>
                <w:sz w:val="24"/>
                <w:szCs w:val="24"/>
              </w:rPr>
              <w:t>58</w:t>
            </w:r>
          </w:p>
        </w:tc>
        <w:tc>
          <w:tcPr>
            <w:tcW w:w="3402" w:type="pct"/>
          </w:tcPr>
          <w:p w:rsidR="00010CA1" w:rsidRPr="00FE4E37" w:rsidRDefault="00010CA1" w:rsidP="00010CA1">
            <w:pPr>
              <w:jc w:val="both"/>
              <w:rPr>
                <w:rFonts w:ascii="Times New Roman" w:hAnsi="Times New Roman"/>
                <w:sz w:val="24"/>
                <w:szCs w:val="24"/>
              </w:rPr>
            </w:pPr>
            <w:r w:rsidRPr="00FE4E37">
              <w:rPr>
                <w:rFonts w:ascii="Times New Roman" w:hAnsi="Times New Roman"/>
                <w:sz w:val="24"/>
                <w:szCs w:val="24"/>
              </w:rPr>
              <w:t>Наявність на з’єднані цоколя та кожуха лічильника (збоку) номерної голографічної пломби з написом «Для використання в Вінницькій області»</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59.</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Реєстрація впливу на лічильник та його внутрішні елементи зовнішнього постійного магнітного поля або змінного магнітного поля мережевої частоти, силові характеристики якого перевищують </w:t>
            </w:r>
            <w:proofErr w:type="spellStart"/>
            <w:r w:rsidRPr="00010CA1">
              <w:rPr>
                <w:rFonts w:ascii="Times New Roman" w:hAnsi="Times New Roman"/>
                <w:sz w:val="24"/>
                <w:szCs w:val="24"/>
              </w:rPr>
              <w:t>порогове</w:t>
            </w:r>
            <w:proofErr w:type="spellEnd"/>
            <w:r w:rsidRPr="00010CA1">
              <w:rPr>
                <w:rFonts w:ascii="Times New Roman" w:hAnsi="Times New Roman"/>
                <w:sz w:val="24"/>
                <w:szCs w:val="24"/>
              </w:rPr>
              <w:t xml:space="preserve"> значення 100 </w:t>
            </w:r>
            <w:proofErr w:type="spellStart"/>
            <w:r w:rsidRPr="00010CA1">
              <w:rPr>
                <w:rFonts w:ascii="Times New Roman" w:hAnsi="Times New Roman"/>
                <w:sz w:val="24"/>
                <w:szCs w:val="24"/>
              </w:rPr>
              <w:t>мТл</w:t>
            </w:r>
            <w:proofErr w:type="spellEnd"/>
            <w:r w:rsidRPr="00010CA1">
              <w:rPr>
                <w:rFonts w:ascii="Times New Roman" w:hAnsi="Times New Roman"/>
                <w:sz w:val="24"/>
                <w:szCs w:val="24"/>
              </w:rPr>
              <w:t>.</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60.</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Реєстрація впливу на лічильник та його внутрішні елементи зовнішнього електромагнітного поля напруженістю 10 В/м в діапазоні частот  від 80 до 2000 </w:t>
            </w:r>
            <w:proofErr w:type="spellStart"/>
            <w:r w:rsidRPr="00010CA1">
              <w:rPr>
                <w:rFonts w:ascii="Times New Roman" w:hAnsi="Times New Roman"/>
                <w:sz w:val="24"/>
                <w:szCs w:val="24"/>
              </w:rPr>
              <w:t>МГц</w:t>
            </w:r>
            <w:proofErr w:type="spellEnd"/>
            <w:r w:rsidRPr="00010CA1">
              <w:rPr>
                <w:rFonts w:ascii="Times New Roman" w:hAnsi="Times New Roman"/>
                <w:sz w:val="24"/>
                <w:szCs w:val="24"/>
              </w:rPr>
              <w:t xml:space="preserve"> (ДСТУ ІЕС 62053-21-2015).</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5000" w:type="pct"/>
            <w:gridSpan w:val="3"/>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b/>
                <w:sz w:val="24"/>
                <w:szCs w:val="24"/>
              </w:rPr>
              <w:t>Гарантійні зобов’язання</w:t>
            </w:r>
          </w:p>
        </w:tc>
      </w:tr>
      <w:tr w:rsidR="00010CA1" w:rsidRPr="00010CA1" w:rsidTr="00010CA1">
        <w:trPr>
          <w:cantSplit/>
          <w:trHeight w:val="307"/>
        </w:trPr>
        <w:tc>
          <w:tcPr>
            <w:tcW w:w="417"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61.</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Гарантійний термін експлуатації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менше 3 років.</w:t>
            </w:r>
          </w:p>
        </w:tc>
      </w:tr>
      <w:tr w:rsidR="00010CA1" w:rsidRPr="00010CA1" w:rsidTr="00010CA1">
        <w:trPr>
          <w:cantSplit/>
          <w:trHeight w:val="307"/>
        </w:trPr>
        <w:tc>
          <w:tcPr>
            <w:tcW w:w="417"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62.</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Термін служби</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менше 24 років.</w:t>
            </w:r>
          </w:p>
        </w:tc>
      </w:tr>
      <w:tr w:rsidR="00010CA1" w:rsidRPr="00010CA1" w:rsidTr="00010CA1">
        <w:trPr>
          <w:cantSplit/>
          <w:trHeight w:val="307"/>
        </w:trPr>
        <w:tc>
          <w:tcPr>
            <w:tcW w:w="5000" w:type="pct"/>
            <w:gridSpan w:val="3"/>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b/>
                <w:sz w:val="24"/>
                <w:szCs w:val="24"/>
              </w:rPr>
              <w:t>Документація</w:t>
            </w:r>
          </w:p>
        </w:tc>
      </w:tr>
      <w:tr w:rsidR="00010CA1" w:rsidRPr="00010CA1" w:rsidTr="00010CA1">
        <w:trPr>
          <w:cantSplit/>
          <w:trHeight w:val="307"/>
        </w:trPr>
        <w:tc>
          <w:tcPr>
            <w:tcW w:w="417"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lastRenderedPageBreak/>
              <w:t>63.</w:t>
            </w:r>
          </w:p>
        </w:tc>
        <w:tc>
          <w:tcPr>
            <w:tcW w:w="3402" w:type="pct"/>
            <w:vAlign w:val="center"/>
          </w:tcPr>
          <w:p w:rsidR="00010CA1" w:rsidRPr="00010CA1" w:rsidRDefault="00010CA1" w:rsidP="00010CA1">
            <w:pPr>
              <w:pStyle w:val="a5"/>
              <w:widowControl w:val="0"/>
              <w:rPr>
                <w:rFonts w:ascii="Times New Roman" w:hAnsi="Times New Roman"/>
                <w:sz w:val="24"/>
                <w:szCs w:val="24"/>
                <w:lang w:val="uk-UA"/>
              </w:rPr>
            </w:pPr>
            <w:r w:rsidRPr="00010CA1">
              <w:rPr>
                <w:rFonts w:ascii="Times New Roman" w:hAnsi="Times New Roman"/>
                <w:sz w:val="24"/>
                <w:szCs w:val="24"/>
                <w:lang w:val="uk-UA"/>
              </w:rPr>
              <w:t>Представлення сертифікату затвердження типу та відповідності затвердженому типу засобів вимірювальної техніки, або сертифікатів перевірки типу, які  передбачені процедурою оцінки відповідності за технічним регламентом №94, діючий в Україні</w:t>
            </w:r>
          </w:p>
        </w:tc>
        <w:tc>
          <w:tcPr>
            <w:tcW w:w="1181" w:type="pct"/>
            <w:vAlign w:val="center"/>
          </w:tcPr>
          <w:p w:rsidR="00010CA1" w:rsidRPr="00010CA1" w:rsidRDefault="00010CA1" w:rsidP="00010CA1">
            <w:pPr>
              <w:jc w:val="center"/>
              <w:rPr>
                <w:rFonts w:ascii="Times New Roman" w:hAnsi="Times New Roman"/>
                <w:b/>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64.</w:t>
            </w:r>
          </w:p>
        </w:tc>
        <w:tc>
          <w:tcPr>
            <w:tcW w:w="3402" w:type="pct"/>
            <w:vAlign w:val="center"/>
          </w:tcPr>
          <w:p w:rsidR="00010CA1" w:rsidRPr="00010CA1" w:rsidRDefault="00010CA1" w:rsidP="00010CA1">
            <w:pPr>
              <w:pStyle w:val="a5"/>
              <w:widowControl w:val="0"/>
              <w:rPr>
                <w:rFonts w:ascii="Times New Roman" w:hAnsi="Times New Roman"/>
                <w:sz w:val="24"/>
                <w:szCs w:val="24"/>
              </w:rPr>
            </w:pPr>
            <w:r w:rsidRPr="00010CA1">
              <w:rPr>
                <w:rFonts w:ascii="Times New Roman" w:hAnsi="Times New Roman"/>
                <w:sz w:val="24"/>
                <w:szCs w:val="24"/>
                <w:lang w:val="uk-UA"/>
              </w:rPr>
              <w:t>Надання паспорту лічильника</w:t>
            </w:r>
          </w:p>
        </w:tc>
        <w:tc>
          <w:tcPr>
            <w:tcW w:w="1181" w:type="pct"/>
          </w:tcPr>
          <w:p w:rsidR="00010CA1" w:rsidRPr="00010CA1" w:rsidRDefault="00010CA1" w:rsidP="00010CA1">
            <w:pPr>
              <w:jc w:val="center"/>
              <w:rPr>
                <w:rFonts w:ascii="Times New Roman" w:hAnsi="Times New Roman"/>
                <w:b/>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65.</w:t>
            </w:r>
          </w:p>
        </w:tc>
        <w:tc>
          <w:tcPr>
            <w:tcW w:w="3402" w:type="pct"/>
            <w:vAlign w:val="center"/>
          </w:tcPr>
          <w:p w:rsidR="00010CA1" w:rsidRPr="00010CA1" w:rsidRDefault="00010CA1" w:rsidP="00010CA1">
            <w:pPr>
              <w:pStyle w:val="a5"/>
              <w:widowControl w:val="0"/>
              <w:rPr>
                <w:rFonts w:ascii="Times New Roman" w:hAnsi="Times New Roman"/>
                <w:sz w:val="24"/>
                <w:szCs w:val="24"/>
                <w:lang w:val="uk-UA"/>
              </w:rPr>
            </w:pPr>
            <w:r w:rsidRPr="00010CA1">
              <w:rPr>
                <w:rFonts w:ascii="Times New Roman" w:hAnsi="Times New Roman"/>
                <w:sz w:val="24"/>
                <w:szCs w:val="24"/>
                <w:lang w:val="uk-UA"/>
              </w:rPr>
              <w:t>Надання інструкції з монтажу та експлуатації</w:t>
            </w:r>
          </w:p>
        </w:tc>
        <w:tc>
          <w:tcPr>
            <w:tcW w:w="1181" w:type="pct"/>
          </w:tcPr>
          <w:p w:rsidR="00010CA1" w:rsidRPr="00010CA1" w:rsidRDefault="00010CA1" w:rsidP="00010CA1">
            <w:pPr>
              <w:jc w:val="center"/>
              <w:rPr>
                <w:rFonts w:ascii="Times New Roman" w:hAnsi="Times New Roman"/>
                <w:b/>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lang w:val="en-US"/>
              </w:rPr>
              <w:t>6</w:t>
            </w:r>
            <w:r w:rsidRPr="00010CA1">
              <w:rPr>
                <w:rFonts w:ascii="Times New Roman" w:hAnsi="Times New Roman"/>
                <w:sz w:val="24"/>
                <w:szCs w:val="24"/>
              </w:rPr>
              <w:t>6.</w:t>
            </w:r>
          </w:p>
        </w:tc>
        <w:tc>
          <w:tcPr>
            <w:tcW w:w="3402" w:type="pct"/>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У разі якщо постачальник приладів обліку не є виробником, надається гарантійний лист від виробника, скріплений печаткою та підписом уповноваженої посадової особи підприємства на поставку учаснику торгів продукції в обсягах і асортименті предмета закупівлі. Або надається дійсний сертифікат дилера (дистриб'ютора).</w:t>
            </w:r>
          </w:p>
        </w:tc>
        <w:tc>
          <w:tcPr>
            <w:tcW w:w="1181" w:type="pct"/>
          </w:tcPr>
          <w:p w:rsidR="00010CA1" w:rsidRPr="00010CA1" w:rsidRDefault="00010CA1" w:rsidP="00010CA1">
            <w:pPr>
              <w:jc w:val="center"/>
              <w:rPr>
                <w:rFonts w:ascii="Times New Roman" w:hAnsi="Times New Roman"/>
                <w:b/>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lang w:val="en-US"/>
              </w:rPr>
              <w:t>6</w:t>
            </w:r>
            <w:r w:rsidRPr="00010CA1">
              <w:rPr>
                <w:rFonts w:ascii="Times New Roman" w:hAnsi="Times New Roman"/>
                <w:sz w:val="24"/>
                <w:szCs w:val="24"/>
              </w:rPr>
              <w:t>7.</w:t>
            </w:r>
          </w:p>
        </w:tc>
        <w:tc>
          <w:tcPr>
            <w:tcW w:w="3402" w:type="pct"/>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 xml:space="preserve">Наявність на Україні сервісних центрів </w:t>
            </w:r>
            <w:proofErr w:type="spellStart"/>
            <w:r w:rsidRPr="00010CA1">
              <w:rPr>
                <w:rFonts w:ascii="Times New Roman" w:hAnsi="Times New Roman"/>
                <w:sz w:val="24"/>
                <w:szCs w:val="24"/>
              </w:rPr>
              <w:t>завода-виробника</w:t>
            </w:r>
            <w:proofErr w:type="spellEnd"/>
            <w:r w:rsidRPr="00010CA1">
              <w:rPr>
                <w:rFonts w:ascii="Times New Roman" w:hAnsi="Times New Roman"/>
                <w:sz w:val="24"/>
                <w:szCs w:val="24"/>
              </w:rPr>
              <w:t>.</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bl>
    <w:p w:rsidR="00010CA1" w:rsidRPr="00010CA1" w:rsidRDefault="00010CA1" w:rsidP="00010CA1">
      <w:pPr>
        <w:spacing w:after="0" w:line="240" w:lineRule="auto"/>
        <w:jc w:val="both"/>
        <w:rPr>
          <w:rFonts w:ascii="Times New Roman" w:hAnsi="Times New Roman"/>
          <w:b/>
          <w:sz w:val="24"/>
          <w:szCs w:val="24"/>
        </w:rPr>
      </w:pPr>
    </w:p>
    <w:p w:rsidR="00010CA1" w:rsidRPr="00010CA1" w:rsidRDefault="00010CA1" w:rsidP="00010CA1">
      <w:pPr>
        <w:widowControl w:val="0"/>
        <w:spacing w:after="0" w:line="240" w:lineRule="auto"/>
        <w:rPr>
          <w:rFonts w:ascii="Times New Roman" w:hAnsi="Times New Roman"/>
          <w:b/>
          <w:color w:val="0000FF"/>
          <w:sz w:val="24"/>
          <w:szCs w:val="24"/>
        </w:rPr>
      </w:pPr>
    </w:p>
    <w:p w:rsidR="00010CA1" w:rsidRPr="00010CA1" w:rsidRDefault="00010CA1" w:rsidP="00010CA1">
      <w:pPr>
        <w:widowControl w:val="0"/>
        <w:spacing w:after="0" w:line="240" w:lineRule="auto"/>
        <w:rPr>
          <w:rFonts w:ascii="Times New Roman" w:hAnsi="Times New Roman"/>
          <w:b/>
          <w:color w:val="0000FF"/>
          <w:sz w:val="24"/>
          <w:szCs w:val="24"/>
        </w:rPr>
      </w:pPr>
      <w:r w:rsidRPr="00010CA1">
        <w:rPr>
          <w:rFonts w:ascii="Times New Roman" w:hAnsi="Times New Roman"/>
          <w:b/>
          <w:color w:val="0000FF"/>
          <w:sz w:val="24"/>
          <w:szCs w:val="24"/>
        </w:rPr>
        <w:t>4.</w:t>
      </w:r>
      <w:r w:rsidRPr="00010CA1">
        <w:rPr>
          <w:rFonts w:ascii="Times New Roman" w:hAnsi="Times New Roman"/>
          <w:b/>
          <w:sz w:val="24"/>
          <w:szCs w:val="24"/>
        </w:rPr>
        <w:t xml:space="preserve"> </w:t>
      </w:r>
      <w:r w:rsidRPr="00010CA1">
        <w:rPr>
          <w:rFonts w:ascii="Times New Roman" w:hAnsi="Times New Roman"/>
          <w:b/>
          <w:color w:val="0000FF"/>
          <w:sz w:val="24"/>
          <w:szCs w:val="24"/>
          <w:lang w:bidi="he-IL"/>
        </w:rPr>
        <w:t xml:space="preserve">Однофазні  електронні  </w:t>
      </w:r>
      <w:proofErr w:type="spellStart"/>
      <w:r w:rsidRPr="00010CA1">
        <w:rPr>
          <w:rFonts w:ascii="Times New Roman" w:hAnsi="Times New Roman"/>
          <w:b/>
          <w:color w:val="0000FF"/>
          <w:sz w:val="24"/>
          <w:szCs w:val="24"/>
          <w:lang w:bidi="he-IL"/>
        </w:rPr>
        <w:t>багатотарифні</w:t>
      </w:r>
      <w:proofErr w:type="spellEnd"/>
      <w:r w:rsidRPr="00010CA1">
        <w:rPr>
          <w:rFonts w:ascii="Times New Roman" w:hAnsi="Times New Roman"/>
          <w:b/>
          <w:color w:val="0000FF"/>
          <w:sz w:val="24"/>
          <w:szCs w:val="24"/>
          <w:lang w:bidi="he-IL"/>
        </w:rPr>
        <w:t xml:space="preserve"> лічильники з модулем дистанційного зчитування типу «</w:t>
      </w:r>
      <w:proofErr w:type="spellStart"/>
      <w:r w:rsidRPr="00010CA1">
        <w:rPr>
          <w:rFonts w:ascii="Times New Roman" w:hAnsi="Times New Roman"/>
          <w:b/>
          <w:color w:val="0000FF"/>
          <w:sz w:val="24"/>
          <w:szCs w:val="24"/>
          <w:lang w:bidi="he-IL"/>
        </w:rPr>
        <w:t>Смарт</w:t>
      </w:r>
      <w:proofErr w:type="spellEnd"/>
      <w:r w:rsidRPr="00010CA1">
        <w:rPr>
          <w:rFonts w:ascii="Times New Roman" w:hAnsi="Times New Roman"/>
          <w:b/>
          <w:color w:val="0000FF"/>
          <w:sz w:val="24"/>
          <w:szCs w:val="24"/>
          <w:lang w:bidi="he-IL"/>
        </w:rPr>
        <w:t>»  в кількості 2 804 шт.</w:t>
      </w:r>
    </w:p>
    <w:p w:rsidR="00010CA1" w:rsidRPr="00010CA1" w:rsidRDefault="00010CA1" w:rsidP="00010CA1">
      <w:pPr>
        <w:widowControl w:val="0"/>
        <w:spacing w:after="0" w:line="240" w:lineRule="auto"/>
        <w:rPr>
          <w:rFonts w:ascii="Times New Roman" w:hAnsi="Times New Roman"/>
          <w:b/>
          <w:color w:val="0000FF"/>
          <w:sz w:val="24"/>
          <w:szCs w:val="24"/>
        </w:rPr>
      </w:pPr>
    </w:p>
    <w:tbl>
      <w:tblPr>
        <w:tblW w:w="10133" w:type="dxa"/>
        <w:jc w:val="center"/>
        <w:tblLayout w:type="fixed"/>
        <w:tblCellMar>
          <w:left w:w="10" w:type="dxa"/>
          <w:right w:w="10" w:type="dxa"/>
        </w:tblCellMar>
        <w:tblLook w:val="04A0" w:firstRow="1" w:lastRow="0" w:firstColumn="1" w:lastColumn="0" w:noHBand="0" w:noVBand="1"/>
      </w:tblPr>
      <w:tblGrid>
        <w:gridCol w:w="547"/>
        <w:gridCol w:w="5362"/>
        <w:gridCol w:w="2515"/>
        <w:gridCol w:w="1709"/>
      </w:tblGrid>
      <w:tr w:rsidR="00010CA1" w:rsidRPr="00010CA1" w:rsidTr="00010CA1">
        <w:trPr>
          <w:trHeight w:hRule="exact" w:val="953"/>
          <w:jc w:val="center"/>
        </w:trPr>
        <w:tc>
          <w:tcPr>
            <w:tcW w:w="547" w:type="dxa"/>
            <w:tcBorders>
              <w:top w:val="single" w:sz="4" w:space="0" w:color="auto"/>
              <w:left w:val="single" w:sz="4" w:space="0" w:color="auto"/>
            </w:tcBorders>
            <w:shd w:val="clear" w:color="auto" w:fill="FFFFFF"/>
          </w:tcPr>
          <w:p w:rsidR="00010CA1" w:rsidRPr="00010CA1" w:rsidRDefault="00010CA1" w:rsidP="00010CA1">
            <w:pPr>
              <w:spacing w:after="300"/>
              <w:ind w:left="-5"/>
              <w:jc w:val="center"/>
              <w:rPr>
                <w:rFonts w:ascii="Times New Roman" w:hAnsi="Times New Roman"/>
                <w:sz w:val="24"/>
                <w:szCs w:val="24"/>
              </w:rPr>
            </w:pPr>
            <w:r w:rsidRPr="00010CA1">
              <w:rPr>
                <w:rStyle w:val="28"/>
                <w:rFonts w:eastAsia="Arial Unicode MS"/>
                <w:b w:val="0"/>
                <w:sz w:val="24"/>
                <w:szCs w:val="24"/>
              </w:rPr>
              <w:t>№</w:t>
            </w:r>
          </w:p>
          <w:p w:rsidR="00010CA1" w:rsidRPr="00010CA1" w:rsidRDefault="00010CA1" w:rsidP="00010CA1">
            <w:pPr>
              <w:spacing w:before="300"/>
              <w:ind w:left="-5"/>
              <w:jc w:val="center"/>
              <w:rPr>
                <w:rFonts w:ascii="Times New Roman" w:hAnsi="Times New Roman"/>
                <w:sz w:val="24"/>
                <w:szCs w:val="24"/>
              </w:rPr>
            </w:pPr>
            <w:r w:rsidRPr="00010CA1">
              <w:rPr>
                <w:rStyle w:val="28"/>
                <w:rFonts w:eastAsia="Arial Unicode MS"/>
                <w:b w:val="0"/>
                <w:sz w:val="24"/>
                <w:szCs w:val="24"/>
              </w:rPr>
              <w:t>п/</w:t>
            </w:r>
            <w:proofErr w:type="spellStart"/>
            <w:r w:rsidRPr="00010CA1">
              <w:rPr>
                <w:rStyle w:val="28"/>
                <w:rFonts w:eastAsia="Arial Unicode MS"/>
                <w:b w:val="0"/>
                <w:sz w:val="24"/>
                <w:szCs w:val="24"/>
              </w:rPr>
              <w:t>п</w:t>
            </w:r>
            <w:proofErr w:type="spellEnd"/>
          </w:p>
        </w:tc>
        <w:tc>
          <w:tcPr>
            <w:tcW w:w="5362" w:type="dxa"/>
            <w:tcBorders>
              <w:top w:val="single" w:sz="4" w:space="0" w:color="auto"/>
              <w:lef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r w:rsidRPr="00010CA1">
              <w:rPr>
                <w:rStyle w:val="29"/>
                <w:rFonts w:eastAsia="Arial Unicode MS"/>
                <w:b w:val="0"/>
                <w:bCs w:val="0"/>
                <w:sz w:val="24"/>
                <w:szCs w:val="24"/>
              </w:rPr>
              <w:t>Технічна характеристика</w:t>
            </w:r>
          </w:p>
        </w:tc>
        <w:tc>
          <w:tcPr>
            <w:tcW w:w="2515" w:type="dxa"/>
            <w:tcBorders>
              <w:top w:val="single" w:sz="4" w:space="0" w:color="auto"/>
              <w:left w:val="single" w:sz="4" w:space="0" w:color="auto"/>
            </w:tcBorders>
            <w:shd w:val="clear" w:color="auto" w:fill="FFFFFF"/>
            <w:vAlign w:val="center"/>
          </w:tcPr>
          <w:p w:rsidR="00010CA1" w:rsidRPr="00010CA1" w:rsidRDefault="00010CA1" w:rsidP="00010CA1">
            <w:pPr>
              <w:ind w:left="60" w:right="62" w:firstLine="5"/>
              <w:jc w:val="center"/>
              <w:rPr>
                <w:rStyle w:val="29"/>
                <w:rFonts w:eastAsia="Arial Unicode MS"/>
                <w:b w:val="0"/>
                <w:bCs w:val="0"/>
                <w:sz w:val="24"/>
                <w:szCs w:val="24"/>
              </w:rPr>
            </w:pPr>
            <w:r w:rsidRPr="00010CA1">
              <w:rPr>
                <w:rStyle w:val="29"/>
                <w:rFonts w:eastAsia="Arial Unicode MS"/>
                <w:b w:val="0"/>
                <w:bCs w:val="0"/>
                <w:sz w:val="24"/>
                <w:szCs w:val="24"/>
              </w:rPr>
              <w:t>Вимога</w:t>
            </w:r>
          </w:p>
          <w:p w:rsidR="00010CA1" w:rsidRPr="00010CA1" w:rsidRDefault="00010CA1" w:rsidP="00010CA1">
            <w:pPr>
              <w:ind w:left="60" w:right="62" w:firstLine="5"/>
              <w:jc w:val="center"/>
              <w:rPr>
                <w:rFonts w:ascii="Times New Roman" w:hAnsi="Times New Roman"/>
                <w:sz w:val="24"/>
                <w:szCs w:val="24"/>
              </w:rPr>
            </w:pPr>
            <w:proofErr w:type="spellStart"/>
            <w:r w:rsidRPr="00010CA1">
              <w:rPr>
                <w:rStyle w:val="29"/>
                <w:rFonts w:eastAsia="Arial Unicode MS"/>
                <w:b w:val="0"/>
                <w:bCs w:val="0"/>
                <w:sz w:val="24"/>
                <w:szCs w:val="24"/>
              </w:rPr>
              <w:t>АТ«Вінницяобленерго</w:t>
            </w:r>
            <w:proofErr w:type="spellEnd"/>
            <w:r w:rsidRPr="00010CA1">
              <w:rPr>
                <w:rStyle w:val="29"/>
                <w:rFonts w:eastAsia="Arial Unicode MS"/>
                <w:b w:val="0"/>
                <w:bCs w:val="0"/>
                <w:sz w:val="24"/>
                <w:szCs w:val="24"/>
              </w:rPr>
              <w:t>»</w:t>
            </w:r>
          </w:p>
        </w:tc>
        <w:tc>
          <w:tcPr>
            <w:tcW w:w="1709" w:type="dxa"/>
            <w:tcBorders>
              <w:top w:val="single" w:sz="4" w:space="0" w:color="auto"/>
              <w:left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r w:rsidRPr="00010CA1">
              <w:rPr>
                <w:rStyle w:val="29"/>
                <w:rFonts w:eastAsia="Arial Unicode MS"/>
                <w:b w:val="0"/>
                <w:bCs w:val="0"/>
                <w:sz w:val="24"/>
                <w:szCs w:val="24"/>
              </w:rPr>
              <w:t>Примітки</w:t>
            </w:r>
          </w:p>
        </w:tc>
      </w:tr>
      <w:tr w:rsidR="00010CA1" w:rsidRPr="00010CA1" w:rsidTr="00010CA1">
        <w:trPr>
          <w:trHeight w:hRule="exact" w:val="712"/>
          <w:jc w:val="center"/>
        </w:trPr>
        <w:tc>
          <w:tcPr>
            <w:tcW w:w="547" w:type="dxa"/>
            <w:tcBorders>
              <w:top w:val="single" w:sz="4" w:space="0" w:color="auto"/>
              <w:lef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r w:rsidRPr="00010CA1">
              <w:rPr>
                <w:rStyle w:val="28"/>
                <w:rFonts w:eastAsia="Arial Unicode MS"/>
                <w:b w:val="0"/>
                <w:sz w:val="24"/>
                <w:szCs w:val="24"/>
              </w:rPr>
              <w:t>1</w:t>
            </w:r>
          </w:p>
        </w:tc>
        <w:tc>
          <w:tcPr>
            <w:tcW w:w="5362" w:type="dxa"/>
            <w:tcBorders>
              <w:top w:val="single" w:sz="4" w:space="0" w:color="auto"/>
              <w:lef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r w:rsidRPr="00010CA1">
              <w:rPr>
                <w:rStyle w:val="28"/>
                <w:rFonts w:eastAsia="Arial Unicode MS"/>
                <w:b w:val="0"/>
                <w:sz w:val="24"/>
                <w:szCs w:val="24"/>
              </w:rPr>
              <w:t xml:space="preserve">Відповідність ДСТУ </w:t>
            </w:r>
            <w:r w:rsidRPr="00010CA1">
              <w:rPr>
                <w:rStyle w:val="28"/>
                <w:rFonts w:eastAsia="Arial Unicode MS"/>
                <w:b w:val="0"/>
                <w:sz w:val="24"/>
                <w:szCs w:val="24"/>
                <w:lang w:val="en-US" w:bidi="en-US"/>
              </w:rPr>
              <w:t>EN</w:t>
            </w:r>
            <w:r w:rsidRPr="00010CA1">
              <w:rPr>
                <w:rStyle w:val="28"/>
                <w:rFonts w:eastAsia="Arial Unicode MS"/>
                <w:b w:val="0"/>
                <w:sz w:val="24"/>
                <w:szCs w:val="24"/>
                <w:lang w:bidi="en-US"/>
              </w:rPr>
              <w:t xml:space="preserve"> </w:t>
            </w:r>
            <w:r w:rsidRPr="00010CA1">
              <w:rPr>
                <w:rStyle w:val="28"/>
                <w:rFonts w:eastAsia="Arial Unicode MS"/>
                <w:b w:val="0"/>
                <w:sz w:val="24"/>
                <w:szCs w:val="24"/>
              </w:rPr>
              <w:t>62053-21</w:t>
            </w:r>
            <w:r w:rsidRPr="00010CA1">
              <w:rPr>
                <w:rStyle w:val="28"/>
                <w:rFonts w:eastAsia="Arial Unicode MS"/>
                <w:b w:val="0"/>
                <w:sz w:val="24"/>
                <w:szCs w:val="24"/>
              </w:rPr>
              <w:br/>
              <w:t xml:space="preserve">ДСТУ </w:t>
            </w:r>
            <w:r w:rsidRPr="00010CA1">
              <w:rPr>
                <w:rStyle w:val="28"/>
                <w:rFonts w:eastAsia="Arial Unicode MS"/>
                <w:b w:val="0"/>
                <w:sz w:val="24"/>
                <w:szCs w:val="24"/>
                <w:lang w:val="en-US" w:bidi="en-US"/>
              </w:rPr>
              <w:t>EN</w:t>
            </w:r>
            <w:r w:rsidRPr="00010CA1">
              <w:rPr>
                <w:rStyle w:val="28"/>
                <w:rFonts w:eastAsia="Arial Unicode MS"/>
                <w:b w:val="0"/>
                <w:sz w:val="24"/>
                <w:szCs w:val="24"/>
                <w:lang w:bidi="en-US"/>
              </w:rPr>
              <w:t xml:space="preserve"> </w:t>
            </w:r>
            <w:r w:rsidRPr="00010CA1">
              <w:rPr>
                <w:rStyle w:val="28"/>
                <w:rFonts w:eastAsia="Arial Unicode MS"/>
                <w:b w:val="0"/>
                <w:sz w:val="24"/>
                <w:szCs w:val="24"/>
              </w:rPr>
              <w:t>62052-11</w:t>
            </w:r>
          </w:p>
        </w:tc>
        <w:tc>
          <w:tcPr>
            <w:tcW w:w="2515" w:type="dxa"/>
            <w:tcBorders>
              <w:top w:val="single" w:sz="4" w:space="0" w:color="auto"/>
              <w:left w:val="single" w:sz="4" w:space="0" w:color="auto"/>
            </w:tcBorders>
            <w:shd w:val="clear" w:color="auto" w:fill="FFFFFF"/>
            <w:vAlign w:val="center"/>
          </w:tcPr>
          <w:p w:rsidR="00010CA1" w:rsidRPr="00010CA1" w:rsidRDefault="00010CA1" w:rsidP="00010CA1">
            <w:pPr>
              <w:ind w:left="60" w:right="62" w:firstLine="5"/>
              <w:jc w:val="center"/>
              <w:rPr>
                <w:rFonts w:ascii="Times New Roman" w:hAnsi="Times New Roman"/>
                <w:sz w:val="24"/>
                <w:szCs w:val="24"/>
              </w:rPr>
            </w:pPr>
            <w:r w:rsidRPr="00010CA1">
              <w:rPr>
                <w:rStyle w:val="28"/>
                <w:rFonts w:eastAsia="Arial Unicode MS"/>
                <w:b w:val="0"/>
                <w:sz w:val="24"/>
                <w:szCs w:val="24"/>
              </w:rPr>
              <w:t>Обов’язкова</w:t>
            </w:r>
          </w:p>
        </w:tc>
        <w:tc>
          <w:tcPr>
            <w:tcW w:w="1709" w:type="dxa"/>
            <w:tcBorders>
              <w:top w:val="single" w:sz="4" w:space="0" w:color="auto"/>
              <w:left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700"/>
          <w:jc w:val="center"/>
        </w:trPr>
        <w:tc>
          <w:tcPr>
            <w:tcW w:w="547" w:type="dxa"/>
            <w:tcBorders>
              <w:top w:val="single" w:sz="4" w:space="0" w:color="auto"/>
              <w:lef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r w:rsidRPr="00010CA1">
              <w:rPr>
                <w:rStyle w:val="28"/>
                <w:rFonts w:eastAsia="Arial Unicode MS"/>
                <w:b w:val="0"/>
                <w:sz w:val="24"/>
                <w:szCs w:val="24"/>
              </w:rPr>
              <w:t>2</w:t>
            </w:r>
          </w:p>
        </w:tc>
        <w:tc>
          <w:tcPr>
            <w:tcW w:w="5362" w:type="dxa"/>
            <w:tcBorders>
              <w:top w:val="single" w:sz="4" w:space="0" w:color="auto"/>
              <w:lef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r w:rsidRPr="00010CA1">
              <w:rPr>
                <w:rStyle w:val="28"/>
                <w:rFonts w:eastAsia="Arial Unicode MS"/>
                <w:b w:val="0"/>
                <w:sz w:val="24"/>
                <w:szCs w:val="24"/>
              </w:rPr>
              <w:t>Сумісність ПО параметризації лічильників з ОС</w:t>
            </w:r>
            <w:r w:rsidRPr="00010CA1">
              <w:rPr>
                <w:rStyle w:val="28"/>
                <w:rFonts w:eastAsia="Arial Unicode MS"/>
                <w:b w:val="0"/>
                <w:sz w:val="24"/>
                <w:szCs w:val="24"/>
              </w:rPr>
              <w:br/>
            </w:r>
            <w:r w:rsidRPr="00010CA1">
              <w:rPr>
                <w:rStyle w:val="28"/>
                <w:rFonts w:eastAsia="Arial Unicode MS"/>
                <w:b w:val="0"/>
                <w:sz w:val="24"/>
                <w:szCs w:val="24"/>
                <w:lang w:val="en-US" w:bidi="en-US"/>
              </w:rPr>
              <w:t>Windows</w:t>
            </w:r>
            <w:r w:rsidRPr="00010CA1">
              <w:rPr>
                <w:rStyle w:val="28"/>
                <w:rFonts w:eastAsia="Arial Unicode MS"/>
                <w:b w:val="0"/>
                <w:sz w:val="24"/>
                <w:szCs w:val="24"/>
                <w:lang w:bidi="en-US"/>
              </w:rPr>
              <w:t xml:space="preserve"> </w:t>
            </w:r>
            <w:r w:rsidRPr="00010CA1">
              <w:rPr>
                <w:rStyle w:val="28"/>
                <w:rFonts w:eastAsia="Arial Unicode MS"/>
                <w:b w:val="0"/>
                <w:sz w:val="24"/>
                <w:szCs w:val="24"/>
              </w:rPr>
              <w:t xml:space="preserve">7, </w:t>
            </w:r>
            <w:r w:rsidRPr="00010CA1">
              <w:rPr>
                <w:rStyle w:val="28"/>
                <w:rFonts w:eastAsia="Arial Unicode MS"/>
                <w:b w:val="0"/>
                <w:sz w:val="24"/>
                <w:szCs w:val="24"/>
                <w:lang w:val="en-US" w:bidi="en-US"/>
              </w:rPr>
              <w:t>Windows</w:t>
            </w:r>
            <w:r w:rsidRPr="00010CA1">
              <w:rPr>
                <w:rStyle w:val="28"/>
                <w:rFonts w:eastAsia="Arial Unicode MS"/>
                <w:b w:val="0"/>
                <w:sz w:val="24"/>
                <w:szCs w:val="24"/>
                <w:lang w:bidi="en-US"/>
              </w:rPr>
              <w:t xml:space="preserve"> </w:t>
            </w:r>
            <w:r w:rsidRPr="00010CA1">
              <w:rPr>
                <w:rStyle w:val="28"/>
                <w:rFonts w:eastAsia="Arial Unicode MS"/>
                <w:b w:val="0"/>
                <w:sz w:val="24"/>
                <w:szCs w:val="24"/>
              </w:rPr>
              <w:t xml:space="preserve">10, </w:t>
            </w:r>
            <w:r w:rsidRPr="00010CA1">
              <w:rPr>
                <w:rStyle w:val="28"/>
                <w:rFonts w:eastAsia="Arial Unicode MS"/>
                <w:b w:val="0"/>
                <w:sz w:val="24"/>
                <w:szCs w:val="24"/>
                <w:lang w:val="en-US" w:bidi="en-US"/>
              </w:rPr>
              <w:t>Windows</w:t>
            </w:r>
            <w:r w:rsidRPr="00010CA1">
              <w:rPr>
                <w:rStyle w:val="28"/>
                <w:rFonts w:eastAsia="Arial Unicode MS"/>
                <w:b w:val="0"/>
                <w:sz w:val="24"/>
                <w:szCs w:val="24"/>
                <w:lang w:bidi="en-US"/>
              </w:rPr>
              <w:t xml:space="preserve"> </w:t>
            </w:r>
            <w:r w:rsidRPr="00010CA1">
              <w:rPr>
                <w:rStyle w:val="28"/>
                <w:rFonts w:eastAsia="Arial Unicode MS"/>
                <w:b w:val="0"/>
                <w:sz w:val="24"/>
                <w:szCs w:val="24"/>
                <w:lang w:val="en-US" w:bidi="en-US"/>
              </w:rPr>
              <w:t>Server</w:t>
            </w:r>
            <w:r w:rsidRPr="00010CA1">
              <w:rPr>
                <w:rStyle w:val="28"/>
                <w:rFonts w:eastAsia="Arial Unicode MS"/>
                <w:b w:val="0"/>
                <w:sz w:val="24"/>
                <w:szCs w:val="24"/>
                <w:lang w:bidi="en-US"/>
              </w:rPr>
              <w:t xml:space="preserve"> 2008</w:t>
            </w:r>
          </w:p>
        </w:tc>
        <w:tc>
          <w:tcPr>
            <w:tcW w:w="2515" w:type="dxa"/>
            <w:tcBorders>
              <w:top w:val="single" w:sz="4" w:space="0" w:color="auto"/>
              <w:left w:val="single" w:sz="4" w:space="0" w:color="auto"/>
            </w:tcBorders>
            <w:shd w:val="clear" w:color="auto" w:fill="FFFFFF"/>
            <w:vAlign w:val="center"/>
          </w:tcPr>
          <w:p w:rsidR="00010CA1" w:rsidRPr="00010CA1" w:rsidRDefault="00010CA1" w:rsidP="00010CA1">
            <w:pPr>
              <w:ind w:left="60" w:right="62" w:firstLine="5"/>
              <w:jc w:val="center"/>
              <w:rPr>
                <w:rFonts w:ascii="Times New Roman" w:hAnsi="Times New Roman"/>
                <w:sz w:val="24"/>
                <w:szCs w:val="24"/>
              </w:rPr>
            </w:pPr>
            <w:proofErr w:type="spellStart"/>
            <w:r w:rsidRPr="00010CA1">
              <w:rPr>
                <w:rStyle w:val="28"/>
                <w:rFonts w:eastAsia="Arial Unicode MS"/>
                <w:b w:val="0"/>
                <w:sz w:val="24"/>
                <w:szCs w:val="24"/>
              </w:rPr>
              <w:t>Обов’</w:t>
            </w:r>
            <w:proofErr w:type="spellEnd"/>
            <w:r w:rsidRPr="00010CA1">
              <w:rPr>
                <w:rStyle w:val="28"/>
                <w:rFonts w:eastAsia="Arial Unicode MS"/>
                <w:b w:val="0"/>
                <w:sz w:val="24"/>
                <w:szCs w:val="24"/>
              </w:rPr>
              <w:t xml:space="preserve"> </w:t>
            </w:r>
            <w:proofErr w:type="spellStart"/>
            <w:r w:rsidRPr="00010CA1">
              <w:rPr>
                <w:rStyle w:val="28"/>
                <w:rFonts w:eastAsia="Arial Unicode MS"/>
                <w:b w:val="0"/>
                <w:sz w:val="24"/>
                <w:szCs w:val="24"/>
              </w:rPr>
              <w:t>язкова</w:t>
            </w:r>
            <w:proofErr w:type="spellEnd"/>
          </w:p>
        </w:tc>
        <w:tc>
          <w:tcPr>
            <w:tcW w:w="1709" w:type="dxa"/>
            <w:tcBorders>
              <w:top w:val="single" w:sz="4" w:space="0" w:color="auto"/>
              <w:left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711"/>
          <w:jc w:val="center"/>
        </w:trPr>
        <w:tc>
          <w:tcPr>
            <w:tcW w:w="547" w:type="dxa"/>
            <w:tcBorders>
              <w:top w:val="single" w:sz="4" w:space="0" w:color="auto"/>
              <w:lef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r w:rsidRPr="00010CA1">
              <w:rPr>
                <w:rStyle w:val="28"/>
                <w:rFonts w:eastAsia="Arial Unicode MS"/>
                <w:b w:val="0"/>
                <w:sz w:val="24"/>
                <w:szCs w:val="24"/>
              </w:rPr>
              <w:t>3</w:t>
            </w:r>
          </w:p>
        </w:tc>
        <w:tc>
          <w:tcPr>
            <w:tcW w:w="5362" w:type="dxa"/>
            <w:tcBorders>
              <w:top w:val="single" w:sz="4" w:space="0" w:color="auto"/>
              <w:lef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r w:rsidRPr="00010CA1">
              <w:rPr>
                <w:rStyle w:val="28"/>
                <w:rFonts w:eastAsia="Arial Unicode MS"/>
                <w:b w:val="0"/>
                <w:sz w:val="24"/>
                <w:szCs w:val="24"/>
              </w:rPr>
              <w:t>Робоча напруга</w:t>
            </w:r>
          </w:p>
        </w:tc>
        <w:tc>
          <w:tcPr>
            <w:tcW w:w="2515" w:type="dxa"/>
            <w:tcBorders>
              <w:top w:val="single" w:sz="4" w:space="0" w:color="auto"/>
              <w:left w:val="single" w:sz="4" w:space="0" w:color="auto"/>
            </w:tcBorders>
            <w:shd w:val="clear" w:color="auto" w:fill="FFFFFF"/>
            <w:vAlign w:val="center"/>
          </w:tcPr>
          <w:p w:rsidR="00010CA1" w:rsidRPr="00010CA1" w:rsidRDefault="00010CA1" w:rsidP="00010CA1">
            <w:pPr>
              <w:ind w:left="60" w:right="62" w:firstLine="5"/>
              <w:jc w:val="center"/>
              <w:rPr>
                <w:rFonts w:ascii="Times New Roman" w:hAnsi="Times New Roman"/>
                <w:sz w:val="24"/>
                <w:szCs w:val="24"/>
              </w:rPr>
            </w:pPr>
            <w:r w:rsidRPr="00010CA1">
              <w:rPr>
                <w:rStyle w:val="28"/>
                <w:rFonts w:eastAsia="Arial Unicode MS"/>
                <w:b w:val="0"/>
                <w:sz w:val="24"/>
                <w:szCs w:val="24"/>
              </w:rPr>
              <w:t xml:space="preserve">220В </w:t>
            </w:r>
          </w:p>
        </w:tc>
        <w:tc>
          <w:tcPr>
            <w:tcW w:w="1709" w:type="dxa"/>
            <w:tcBorders>
              <w:top w:val="single" w:sz="4" w:space="0" w:color="auto"/>
              <w:left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424"/>
          <w:jc w:val="center"/>
        </w:trPr>
        <w:tc>
          <w:tcPr>
            <w:tcW w:w="547" w:type="dxa"/>
            <w:tcBorders>
              <w:top w:val="single" w:sz="4" w:space="0" w:color="auto"/>
              <w:left w:val="single" w:sz="4" w:space="0" w:color="auto"/>
            </w:tcBorders>
            <w:shd w:val="clear" w:color="auto" w:fill="FFFFFF"/>
          </w:tcPr>
          <w:p w:rsidR="00010CA1" w:rsidRPr="00010CA1" w:rsidRDefault="00010CA1" w:rsidP="00010CA1">
            <w:pPr>
              <w:ind w:left="-5"/>
              <w:jc w:val="center"/>
              <w:rPr>
                <w:rFonts w:ascii="Times New Roman" w:hAnsi="Times New Roman"/>
                <w:sz w:val="24"/>
                <w:szCs w:val="24"/>
                <w:lang w:val="en-US"/>
              </w:rPr>
            </w:pPr>
            <w:r w:rsidRPr="00010CA1">
              <w:rPr>
                <w:rStyle w:val="28"/>
                <w:rFonts w:eastAsia="Arial Unicode MS"/>
                <w:b w:val="0"/>
                <w:sz w:val="24"/>
                <w:szCs w:val="24"/>
                <w:lang w:val="en-US"/>
              </w:rPr>
              <w:t>4</w:t>
            </w:r>
          </w:p>
        </w:tc>
        <w:tc>
          <w:tcPr>
            <w:tcW w:w="5362" w:type="dxa"/>
            <w:tcBorders>
              <w:top w:val="single" w:sz="4" w:space="0" w:color="auto"/>
              <w:lef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r w:rsidRPr="00010CA1">
              <w:rPr>
                <w:rStyle w:val="28"/>
                <w:rFonts w:eastAsia="Arial Unicode MS"/>
                <w:b w:val="0"/>
                <w:sz w:val="24"/>
                <w:szCs w:val="24"/>
              </w:rPr>
              <w:t>Номінальний та максимальний робочий струм</w:t>
            </w:r>
          </w:p>
        </w:tc>
        <w:tc>
          <w:tcPr>
            <w:tcW w:w="2515" w:type="dxa"/>
            <w:tcBorders>
              <w:top w:val="single" w:sz="4" w:space="0" w:color="auto"/>
              <w:left w:val="single" w:sz="4" w:space="0" w:color="auto"/>
            </w:tcBorders>
            <w:shd w:val="clear" w:color="auto" w:fill="FFFFFF"/>
            <w:vAlign w:val="center"/>
          </w:tcPr>
          <w:p w:rsidR="00010CA1" w:rsidRPr="00010CA1" w:rsidRDefault="00010CA1" w:rsidP="00010CA1">
            <w:pPr>
              <w:ind w:left="60" w:right="62" w:firstLine="5"/>
              <w:jc w:val="center"/>
              <w:rPr>
                <w:rFonts w:ascii="Times New Roman" w:hAnsi="Times New Roman"/>
                <w:sz w:val="24"/>
                <w:szCs w:val="24"/>
              </w:rPr>
            </w:pPr>
            <w:r w:rsidRPr="00010CA1">
              <w:rPr>
                <w:rStyle w:val="28"/>
                <w:rFonts w:eastAsia="Arial Unicode MS"/>
                <w:b w:val="0"/>
                <w:sz w:val="24"/>
                <w:szCs w:val="24"/>
              </w:rPr>
              <w:t>5 (60)А</w:t>
            </w:r>
          </w:p>
        </w:tc>
        <w:tc>
          <w:tcPr>
            <w:tcW w:w="1709" w:type="dxa"/>
            <w:tcBorders>
              <w:top w:val="single" w:sz="4" w:space="0" w:color="auto"/>
              <w:left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429"/>
          <w:jc w:val="center"/>
        </w:trPr>
        <w:tc>
          <w:tcPr>
            <w:tcW w:w="547" w:type="dxa"/>
            <w:tcBorders>
              <w:top w:val="single" w:sz="4" w:space="0" w:color="auto"/>
              <w:lef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lang w:val="en-US"/>
              </w:rPr>
            </w:pPr>
            <w:r w:rsidRPr="00010CA1">
              <w:rPr>
                <w:rStyle w:val="28"/>
                <w:rFonts w:eastAsia="Arial Unicode MS"/>
                <w:b w:val="0"/>
                <w:sz w:val="24"/>
                <w:szCs w:val="24"/>
                <w:lang w:val="en-US"/>
              </w:rPr>
              <w:t>5</w:t>
            </w:r>
          </w:p>
        </w:tc>
        <w:tc>
          <w:tcPr>
            <w:tcW w:w="5362" w:type="dxa"/>
            <w:tcBorders>
              <w:top w:val="single" w:sz="4" w:space="0" w:color="auto"/>
              <w:lef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r w:rsidRPr="00010CA1">
              <w:rPr>
                <w:rStyle w:val="28"/>
                <w:rFonts w:eastAsia="Arial Unicode MS"/>
                <w:b w:val="0"/>
                <w:sz w:val="24"/>
                <w:szCs w:val="24"/>
              </w:rPr>
              <w:t>Клас точності приладів</w:t>
            </w:r>
          </w:p>
        </w:tc>
        <w:tc>
          <w:tcPr>
            <w:tcW w:w="2515" w:type="dxa"/>
            <w:tcBorders>
              <w:top w:val="single" w:sz="4" w:space="0" w:color="auto"/>
              <w:left w:val="single" w:sz="4" w:space="0" w:color="auto"/>
            </w:tcBorders>
            <w:shd w:val="clear" w:color="auto" w:fill="FFFFFF"/>
            <w:vAlign w:val="center"/>
          </w:tcPr>
          <w:p w:rsidR="00010CA1" w:rsidRPr="00010CA1" w:rsidRDefault="00010CA1" w:rsidP="00010CA1">
            <w:pPr>
              <w:ind w:left="60" w:right="62" w:firstLine="5"/>
              <w:jc w:val="center"/>
              <w:rPr>
                <w:rFonts w:ascii="Times New Roman" w:hAnsi="Times New Roman"/>
                <w:sz w:val="24"/>
                <w:szCs w:val="24"/>
              </w:rPr>
            </w:pPr>
            <w:r w:rsidRPr="00010CA1">
              <w:rPr>
                <w:rStyle w:val="28"/>
                <w:rFonts w:eastAsia="Arial Unicode MS"/>
                <w:b w:val="0"/>
                <w:sz w:val="24"/>
                <w:szCs w:val="24"/>
              </w:rPr>
              <w:t>Не нижче 1,0</w:t>
            </w:r>
          </w:p>
        </w:tc>
        <w:tc>
          <w:tcPr>
            <w:tcW w:w="1709" w:type="dxa"/>
            <w:tcBorders>
              <w:top w:val="single" w:sz="4" w:space="0" w:color="auto"/>
              <w:left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931"/>
          <w:jc w:val="center"/>
        </w:trPr>
        <w:tc>
          <w:tcPr>
            <w:tcW w:w="547" w:type="dxa"/>
            <w:tcBorders>
              <w:top w:val="single" w:sz="4" w:space="0" w:color="auto"/>
              <w:left w:val="single" w:sz="4" w:space="0" w:color="auto"/>
            </w:tcBorders>
            <w:shd w:val="clear" w:color="auto" w:fill="FFFFFF"/>
            <w:vAlign w:val="center"/>
          </w:tcPr>
          <w:p w:rsidR="00010CA1" w:rsidRPr="00010CA1" w:rsidRDefault="00010CA1" w:rsidP="00010CA1">
            <w:pPr>
              <w:ind w:left="-5"/>
              <w:jc w:val="center"/>
              <w:rPr>
                <w:rStyle w:val="28"/>
                <w:rFonts w:eastAsia="Arial Unicode MS"/>
                <w:b w:val="0"/>
                <w:sz w:val="24"/>
                <w:szCs w:val="24"/>
                <w:lang w:val="en-US"/>
              </w:rPr>
            </w:pPr>
            <w:r w:rsidRPr="00010CA1">
              <w:rPr>
                <w:rStyle w:val="28"/>
                <w:rFonts w:eastAsia="Arial Unicode MS"/>
                <w:b w:val="0"/>
                <w:sz w:val="24"/>
                <w:szCs w:val="24"/>
                <w:lang w:val="en-US"/>
              </w:rPr>
              <w:t>6</w:t>
            </w:r>
          </w:p>
        </w:tc>
        <w:tc>
          <w:tcPr>
            <w:tcW w:w="5362" w:type="dxa"/>
            <w:tcBorders>
              <w:top w:val="single" w:sz="4" w:space="0" w:color="auto"/>
              <w:left w:val="single" w:sz="4" w:space="0" w:color="auto"/>
            </w:tcBorders>
            <w:shd w:val="clear" w:color="auto" w:fill="FFFFFF"/>
            <w:vAlign w:val="center"/>
          </w:tcPr>
          <w:p w:rsidR="00010CA1" w:rsidRPr="00010CA1" w:rsidRDefault="00010CA1" w:rsidP="00010CA1">
            <w:pPr>
              <w:ind w:left="-5"/>
              <w:rPr>
                <w:rStyle w:val="28"/>
                <w:rFonts w:eastAsia="Arial Unicode MS"/>
                <w:b w:val="0"/>
                <w:sz w:val="24"/>
                <w:szCs w:val="24"/>
              </w:rPr>
            </w:pPr>
            <w:r w:rsidRPr="00010CA1">
              <w:rPr>
                <w:rStyle w:val="28"/>
                <w:rFonts w:eastAsia="Arial Unicode MS"/>
                <w:b w:val="0"/>
                <w:sz w:val="24"/>
                <w:szCs w:val="24"/>
              </w:rPr>
              <w:t>Кількість вимірювальних елементів</w:t>
            </w:r>
          </w:p>
        </w:tc>
        <w:tc>
          <w:tcPr>
            <w:tcW w:w="2515" w:type="dxa"/>
            <w:tcBorders>
              <w:top w:val="single" w:sz="4" w:space="0" w:color="auto"/>
              <w:left w:val="single" w:sz="4" w:space="0" w:color="auto"/>
            </w:tcBorders>
            <w:shd w:val="clear" w:color="auto" w:fill="FFFFFF"/>
            <w:vAlign w:val="center"/>
          </w:tcPr>
          <w:p w:rsidR="00010CA1" w:rsidRPr="00010CA1" w:rsidRDefault="00010CA1" w:rsidP="00010CA1">
            <w:pPr>
              <w:ind w:left="60" w:right="62" w:firstLine="5"/>
              <w:jc w:val="center"/>
              <w:rPr>
                <w:rStyle w:val="28"/>
                <w:rFonts w:eastAsia="Arial Unicode MS"/>
                <w:b w:val="0"/>
                <w:sz w:val="24"/>
                <w:szCs w:val="24"/>
              </w:rPr>
            </w:pPr>
            <w:r w:rsidRPr="00010CA1">
              <w:rPr>
                <w:rStyle w:val="28"/>
                <w:rFonts w:eastAsia="Arial Unicode MS"/>
                <w:b w:val="0"/>
                <w:sz w:val="24"/>
                <w:szCs w:val="24"/>
              </w:rPr>
              <w:t>2 (в колі «фаза» та в «нуль»)</w:t>
            </w:r>
          </w:p>
        </w:tc>
        <w:tc>
          <w:tcPr>
            <w:tcW w:w="1709" w:type="dxa"/>
            <w:tcBorders>
              <w:top w:val="single" w:sz="4" w:space="0" w:color="auto"/>
              <w:left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439"/>
          <w:jc w:val="center"/>
        </w:trPr>
        <w:tc>
          <w:tcPr>
            <w:tcW w:w="547" w:type="dxa"/>
            <w:tcBorders>
              <w:top w:val="single" w:sz="4" w:space="0" w:color="auto"/>
              <w:left w:val="single" w:sz="4" w:space="0" w:color="auto"/>
            </w:tcBorders>
            <w:shd w:val="clear" w:color="auto" w:fill="FFFFFF"/>
          </w:tcPr>
          <w:p w:rsidR="00010CA1" w:rsidRPr="00010CA1" w:rsidRDefault="00010CA1" w:rsidP="00010CA1">
            <w:pPr>
              <w:ind w:left="-5"/>
              <w:jc w:val="center"/>
              <w:rPr>
                <w:rFonts w:ascii="Times New Roman" w:hAnsi="Times New Roman"/>
                <w:sz w:val="24"/>
                <w:szCs w:val="24"/>
                <w:lang w:val="en-US"/>
              </w:rPr>
            </w:pPr>
            <w:r w:rsidRPr="00010CA1">
              <w:rPr>
                <w:rStyle w:val="28"/>
                <w:rFonts w:eastAsia="Arial Unicode MS"/>
                <w:b w:val="0"/>
                <w:sz w:val="24"/>
                <w:szCs w:val="24"/>
                <w:lang w:val="en-US"/>
              </w:rPr>
              <w:t>7</w:t>
            </w:r>
          </w:p>
        </w:tc>
        <w:tc>
          <w:tcPr>
            <w:tcW w:w="5362" w:type="dxa"/>
            <w:tcBorders>
              <w:top w:val="single" w:sz="4" w:space="0" w:color="auto"/>
              <w:lef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r w:rsidRPr="00010CA1">
              <w:rPr>
                <w:rStyle w:val="28"/>
                <w:rFonts w:eastAsia="Arial Unicode MS"/>
                <w:b w:val="0"/>
                <w:sz w:val="24"/>
                <w:szCs w:val="24"/>
              </w:rPr>
              <w:t>Чутливість</w:t>
            </w:r>
          </w:p>
        </w:tc>
        <w:tc>
          <w:tcPr>
            <w:tcW w:w="2515" w:type="dxa"/>
            <w:tcBorders>
              <w:top w:val="single" w:sz="4" w:space="0" w:color="auto"/>
              <w:left w:val="single" w:sz="4" w:space="0" w:color="auto"/>
            </w:tcBorders>
            <w:shd w:val="clear" w:color="auto" w:fill="FFFFFF"/>
            <w:vAlign w:val="center"/>
          </w:tcPr>
          <w:p w:rsidR="00010CA1" w:rsidRPr="00010CA1" w:rsidRDefault="00010CA1" w:rsidP="00010CA1">
            <w:pPr>
              <w:ind w:left="60" w:right="62" w:firstLine="5"/>
              <w:jc w:val="center"/>
              <w:rPr>
                <w:rFonts w:ascii="Times New Roman" w:hAnsi="Times New Roman"/>
                <w:sz w:val="24"/>
                <w:szCs w:val="24"/>
              </w:rPr>
            </w:pPr>
            <w:r w:rsidRPr="00010CA1">
              <w:rPr>
                <w:rStyle w:val="28"/>
                <w:rFonts w:eastAsia="Arial Unicode MS"/>
                <w:b w:val="0"/>
                <w:sz w:val="24"/>
                <w:szCs w:val="24"/>
              </w:rPr>
              <w:t>Не більше 20 мА</w:t>
            </w:r>
          </w:p>
        </w:tc>
        <w:tc>
          <w:tcPr>
            <w:tcW w:w="1709" w:type="dxa"/>
            <w:tcBorders>
              <w:top w:val="single" w:sz="4" w:space="0" w:color="auto"/>
              <w:left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439"/>
          <w:jc w:val="center"/>
        </w:trPr>
        <w:tc>
          <w:tcPr>
            <w:tcW w:w="547" w:type="dxa"/>
            <w:tcBorders>
              <w:top w:val="single" w:sz="4" w:space="0" w:color="auto"/>
              <w:lef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lang w:val="en-US"/>
              </w:rPr>
            </w:pPr>
            <w:r w:rsidRPr="00010CA1">
              <w:rPr>
                <w:rStyle w:val="28"/>
                <w:rFonts w:eastAsia="Arial Unicode MS"/>
                <w:b w:val="0"/>
                <w:sz w:val="24"/>
                <w:szCs w:val="24"/>
                <w:lang w:val="en-US"/>
              </w:rPr>
              <w:t>8</w:t>
            </w:r>
          </w:p>
        </w:tc>
        <w:tc>
          <w:tcPr>
            <w:tcW w:w="5362" w:type="dxa"/>
            <w:tcBorders>
              <w:top w:val="single" w:sz="4" w:space="0" w:color="auto"/>
              <w:lef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r w:rsidRPr="00010CA1">
              <w:rPr>
                <w:rStyle w:val="28"/>
                <w:rFonts w:eastAsia="Arial Unicode MS"/>
                <w:b w:val="0"/>
                <w:sz w:val="24"/>
                <w:szCs w:val="24"/>
              </w:rPr>
              <w:t>Лічильний механізм</w:t>
            </w:r>
          </w:p>
        </w:tc>
        <w:tc>
          <w:tcPr>
            <w:tcW w:w="2515" w:type="dxa"/>
            <w:tcBorders>
              <w:top w:val="single" w:sz="4" w:space="0" w:color="auto"/>
              <w:left w:val="single" w:sz="4" w:space="0" w:color="auto"/>
            </w:tcBorders>
            <w:shd w:val="clear" w:color="auto" w:fill="FFFFFF"/>
            <w:vAlign w:val="center"/>
          </w:tcPr>
          <w:p w:rsidR="00010CA1" w:rsidRPr="00010CA1" w:rsidRDefault="00010CA1" w:rsidP="00010CA1">
            <w:pPr>
              <w:ind w:left="60" w:right="62" w:firstLine="5"/>
              <w:jc w:val="center"/>
              <w:rPr>
                <w:rFonts w:ascii="Times New Roman" w:hAnsi="Times New Roman"/>
                <w:sz w:val="24"/>
                <w:szCs w:val="24"/>
              </w:rPr>
            </w:pPr>
            <w:r w:rsidRPr="00010CA1">
              <w:rPr>
                <w:rStyle w:val="28"/>
                <w:rFonts w:eastAsia="Arial Unicode MS"/>
                <w:b w:val="0"/>
                <w:sz w:val="24"/>
                <w:szCs w:val="24"/>
              </w:rPr>
              <w:t>електронний</w:t>
            </w:r>
          </w:p>
        </w:tc>
        <w:tc>
          <w:tcPr>
            <w:tcW w:w="1709" w:type="dxa"/>
            <w:tcBorders>
              <w:top w:val="single" w:sz="4" w:space="0" w:color="auto"/>
              <w:left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737"/>
          <w:jc w:val="center"/>
        </w:trPr>
        <w:tc>
          <w:tcPr>
            <w:tcW w:w="547" w:type="dxa"/>
            <w:tcBorders>
              <w:top w:val="single" w:sz="4" w:space="0" w:color="auto"/>
              <w:left w:val="single" w:sz="4" w:space="0" w:color="auto"/>
            </w:tcBorders>
            <w:shd w:val="clear" w:color="auto" w:fill="FFFFFF"/>
          </w:tcPr>
          <w:p w:rsidR="00010CA1" w:rsidRPr="00010CA1" w:rsidRDefault="00010CA1" w:rsidP="00010CA1">
            <w:pPr>
              <w:ind w:left="-5"/>
              <w:jc w:val="center"/>
              <w:rPr>
                <w:rFonts w:ascii="Times New Roman" w:hAnsi="Times New Roman"/>
                <w:sz w:val="24"/>
                <w:szCs w:val="24"/>
                <w:lang w:val="en-US"/>
              </w:rPr>
            </w:pPr>
            <w:r w:rsidRPr="00010CA1">
              <w:rPr>
                <w:rStyle w:val="28"/>
                <w:rFonts w:eastAsia="Arial Unicode MS"/>
                <w:b w:val="0"/>
                <w:sz w:val="24"/>
                <w:szCs w:val="24"/>
                <w:lang w:val="en-US"/>
              </w:rPr>
              <w:t>9</w:t>
            </w:r>
          </w:p>
        </w:tc>
        <w:tc>
          <w:tcPr>
            <w:tcW w:w="5362" w:type="dxa"/>
            <w:tcBorders>
              <w:top w:val="single" w:sz="4" w:space="0" w:color="auto"/>
              <w:left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r w:rsidRPr="00010CA1">
              <w:rPr>
                <w:rStyle w:val="28"/>
                <w:rFonts w:eastAsia="Arial Unicode MS"/>
                <w:b w:val="0"/>
                <w:sz w:val="24"/>
                <w:szCs w:val="24"/>
              </w:rPr>
              <w:t>Розрядність знаків (кВт г)</w:t>
            </w:r>
          </w:p>
        </w:tc>
        <w:tc>
          <w:tcPr>
            <w:tcW w:w="2515" w:type="dxa"/>
            <w:tcBorders>
              <w:top w:val="single" w:sz="4" w:space="0" w:color="auto"/>
              <w:left w:val="single" w:sz="4" w:space="0" w:color="auto"/>
            </w:tcBorders>
            <w:shd w:val="clear" w:color="auto" w:fill="FFFFFF"/>
            <w:vAlign w:val="center"/>
          </w:tcPr>
          <w:p w:rsidR="00010CA1" w:rsidRPr="00010CA1" w:rsidRDefault="00010CA1" w:rsidP="00010CA1">
            <w:pPr>
              <w:ind w:left="60" w:right="62" w:firstLine="5"/>
              <w:jc w:val="center"/>
              <w:rPr>
                <w:rFonts w:ascii="Times New Roman" w:hAnsi="Times New Roman"/>
                <w:sz w:val="24"/>
                <w:szCs w:val="24"/>
              </w:rPr>
            </w:pPr>
            <w:r w:rsidRPr="00010CA1">
              <w:rPr>
                <w:rStyle w:val="28"/>
                <w:rFonts w:eastAsia="Arial Unicode MS"/>
                <w:b w:val="0"/>
                <w:sz w:val="24"/>
                <w:szCs w:val="24"/>
              </w:rPr>
              <w:t>Не менше 6 цілих + 2 десята (000000,00)</w:t>
            </w:r>
          </w:p>
        </w:tc>
        <w:tc>
          <w:tcPr>
            <w:tcW w:w="1709" w:type="dxa"/>
            <w:tcBorders>
              <w:top w:val="single" w:sz="4" w:space="0" w:color="auto"/>
              <w:left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711"/>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lang w:val="en-US"/>
              </w:rPr>
            </w:pPr>
            <w:r w:rsidRPr="00010CA1">
              <w:rPr>
                <w:rFonts w:ascii="Times New Roman" w:hAnsi="Times New Roman"/>
                <w:sz w:val="24"/>
                <w:szCs w:val="24"/>
              </w:rPr>
              <w:t>1</w:t>
            </w:r>
            <w:r w:rsidRPr="00010CA1">
              <w:rPr>
                <w:rFonts w:ascii="Times New Roman" w:hAnsi="Times New Roman"/>
                <w:sz w:val="24"/>
                <w:szCs w:val="24"/>
                <w:lang w:val="en-US"/>
              </w:rPr>
              <w:t>0</w:t>
            </w:r>
          </w:p>
        </w:tc>
        <w:tc>
          <w:tcPr>
            <w:tcW w:w="5362"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sz w:val="24"/>
                <w:szCs w:val="24"/>
              </w:rPr>
            </w:pPr>
            <w:r w:rsidRPr="00010CA1">
              <w:rPr>
                <w:rStyle w:val="28"/>
                <w:rFonts w:eastAsia="Arial Unicode MS"/>
                <w:b w:val="0"/>
                <w:sz w:val="24"/>
                <w:szCs w:val="24"/>
              </w:rPr>
              <w:t>Наявність індикації підключення лічильника</w:t>
            </w:r>
          </w:p>
        </w:tc>
        <w:tc>
          <w:tcPr>
            <w:tcW w:w="2515"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jc w:val="center"/>
              <w:rPr>
                <w:rFonts w:ascii="Times New Roman" w:hAnsi="Times New Roman"/>
                <w:sz w:val="24"/>
                <w:szCs w:val="24"/>
              </w:rPr>
            </w:pPr>
            <w:r w:rsidRPr="00010CA1">
              <w:rPr>
                <w:rStyle w:val="28"/>
                <w:rFonts w:eastAsia="Arial Unicode MS"/>
                <w:b w:val="0"/>
                <w:sz w:val="24"/>
                <w:szCs w:val="24"/>
              </w:rPr>
              <w:t>Обов’язкова</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997"/>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lang w:val="en-US"/>
              </w:rPr>
            </w:pPr>
            <w:r w:rsidRPr="00010CA1">
              <w:rPr>
                <w:rStyle w:val="28"/>
                <w:rFonts w:eastAsia="Arial Unicode MS"/>
                <w:b w:val="0"/>
                <w:bCs w:val="0"/>
                <w:sz w:val="24"/>
                <w:szCs w:val="24"/>
              </w:rPr>
              <w:t>1</w:t>
            </w:r>
            <w:r w:rsidRPr="00010CA1">
              <w:rPr>
                <w:rStyle w:val="28"/>
                <w:rFonts w:eastAsia="Arial Unicode MS"/>
                <w:b w:val="0"/>
                <w:bCs w:val="0"/>
                <w:sz w:val="24"/>
                <w:szCs w:val="24"/>
                <w:lang w:val="en-US"/>
              </w:rPr>
              <w:t>1</w:t>
            </w:r>
          </w:p>
        </w:tc>
        <w:tc>
          <w:tcPr>
            <w:tcW w:w="5362"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rFonts w:eastAsia="Arial Unicode MS"/>
                <w:b w:val="0"/>
                <w:sz w:val="24"/>
                <w:szCs w:val="24"/>
              </w:rPr>
              <w:t>Можливість вимірювання фазного струму та</w:t>
            </w:r>
            <w:r w:rsidRPr="00010CA1">
              <w:rPr>
                <w:rStyle w:val="28"/>
                <w:rFonts w:eastAsia="Arial Unicode MS"/>
                <w:b w:val="0"/>
                <w:sz w:val="24"/>
                <w:szCs w:val="24"/>
              </w:rPr>
              <w:br/>
              <w:t>напруги, кута між напругою і струмом, активної</w:t>
            </w:r>
            <w:r w:rsidRPr="00010CA1">
              <w:rPr>
                <w:rStyle w:val="28"/>
                <w:rFonts w:eastAsia="Arial Unicode MS"/>
                <w:b w:val="0"/>
                <w:sz w:val="24"/>
                <w:szCs w:val="24"/>
              </w:rPr>
              <w:br/>
              <w:t>потужності.</w:t>
            </w:r>
          </w:p>
        </w:tc>
        <w:tc>
          <w:tcPr>
            <w:tcW w:w="2515"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jc w:val="center"/>
              <w:rPr>
                <w:rFonts w:ascii="Times New Roman" w:hAnsi="Times New Roman"/>
                <w:bCs/>
                <w:sz w:val="24"/>
                <w:szCs w:val="24"/>
              </w:rPr>
            </w:pPr>
            <w:r w:rsidRPr="00010CA1">
              <w:rPr>
                <w:rStyle w:val="28"/>
                <w:rFonts w:eastAsia="Arial Unicode MS"/>
                <w:b w:val="0"/>
                <w:sz w:val="24"/>
                <w:szCs w:val="24"/>
              </w:rPr>
              <w:t>Обов’язкова</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419"/>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lang w:val="en-US"/>
              </w:rPr>
            </w:pPr>
            <w:r w:rsidRPr="00010CA1">
              <w:rPr>
                <w:rStyle w:val="28"/>
                <w:rFonts w:eastAsia="Arial Unicode MS"/>
                <w:b w:val="0"/>
                <w:bCs w:val="0"/>
                <w:sz w:val="24"/>
                <w:szCs w:val="24"/>
              </w:rPr>
              <w:t>1</w:t>
            </w:r>
            <w:r w:rsidRPr="00010CA1">
              <w:rPr>
                <w:rStyle w:val="28"/>
                <w:rFonts w:eastAsia="Arial Unicode MS"/>
                <w:b w:val="0"/>
                <w:bCs w:val="0"/>
                <w:sz w:val="24"/>
                <w:szCs w:val="24"/>
                <w:lang w:val="en-US"/>
              </w:rPr>
              <w:t>2</w:t>
            </w:r>
          </w:p>
        </w:tc>
        <w:tc>
          <w:tcPr>
            <w:tcW w:w="5362"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rFonts w:eastAsia="Arial Unicode MS"/>
                <w:b w:val="0"/>
                <w:sz w:val="24"/>
                <w:szCs w:val="24"/>
              </w:rPr>
              <w:t>Діапазон робочих температур, °С</w:t>
            </w:r>
          </w:p>
        </w:tc>
        <w:tc>
          <w:tcPr>
            <w:tcW w:w="2515"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jc w:val="center"/>
              <w:rPr>
                <w:rFonts w:ascii="Times New Roman" w:hAnsi="Times New Roman"/>
                <w:bCs/>
                <w:sz w:val="24"/>
                <w:szCs w:val="24"/>
              </w:rPr>
            </w:pPr>
            <w:r w:rsidRPr="00010CA1">
              <w:rPr>
                <w:rStyle w:val="28"/>
                <w:rFonts w:eastAsia="Arial Unicode MS"/>
                <w:b w:val="0"/>
                <w:sz w:val="24"/>
                <w:szCs w:val="24"/>
              </w:rPr>
              <w:t>-40.. +70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712"/>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lang w:val="en-US"/>
              </w:rPr>
            </w:pPr>
            <w:r w:rsidRPr="00010CA1">
              <w:rPr>
                <w:rStyle w:val="28"/>
                <w:rFonts w:eastAsia="Arial Unicode MS"/>
                <w:b w:val="0"/>
                <w:bCs w:val="0"/>
                <w:sz w:val="24"/>
                <w:szCs w:val="24"/>
              </w:rPr>
              <w:lastRenderedPageBreak/>
              <w:t>1</w:t>
            </w:r>
            <w:r w:rsidRPr="00010CA1">
              <w:rPr>
                <w:rStyle w:val="28"/>
                <w:rFonts w:eastAsia="Arial Unicode MS"/>
                <w:b w:val="0"/>
                <w:bCs w:val="0"/>
                <w:sz w:val="24"/>
                <w:szCs w:val="24"/>
                <w:lang w:val="en-US"/>
              </w:rPr>
              <w:t>3</w:t>
            </w:r>
          </w:p>
        </w:tc>
        <w:tc>
          <w:tcPr>
            <w:tcW w:w="5362"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proofErr w:type="spellStart"/>
            <w:r w:rsidRPr="00010CA1">
              <w:rPr>
                <w:rStyle w:val="28"/>
                <w:rFonts w:eastAsia="Arial Unicode MS"/>
                <w:b w:val="0"/>
                <w:sz w:val="24"/>
                <w:szCs w:val="24"/>
              </w:rPr>
              <w:t>Міжповірочний</w:t>
            </w:r>
            <w:proofErr w:type="spellEnd"/>
            <w:r w:rsidRPr="00010CA1">
              <w:rPr>
                <w:rStyle w:val="28"/>
                <w:rFonts w:eastAsia="Arial Unicode MS"/>
                <w:b w:val="0"/>
                <w:sz w:val="24"/>
                <w:szCs w:val="24"/>
              </w:rPr>
              <w:t xml:space="preserve"> інтервал, (років)</w:t>
            </w:r>
          </w:p>
        </w:tc>
        <w:tc>
          <w:tcPr>
            <w:tcW w:w="2515"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jc w:val="center"/>
              <w:rPr>
                <w:rFonts w:ascii="Times New Roman" w:hAnsi="Times New Roman"/>
                <w:bCs/>
                <w:sz w:val="24"/>
                <w:szCs w:val="24"/>
              </w:rPr>
            </w:pPr>
            <w:r w:rsidRPr="00010CA1">
              <w:rPr>
                <w:rStyle w:val="28"/>
                <w:rFonts w:eastAsia="Arial Unicode MS"/>
                <w:b w:val="0"/>
                <w:sz w:val="24"/>
                <w:szCs w:val="24"/>
              </w:rPr>
              <w:t>Не менше 16 років</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576"/>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lang w:val="en-US"/>
              </w:rPr>
            </w:pPr>
            <w:r w:rsidRPr="00010CA1">
              <w:rPr>
                <w:rStyle w:val="28"/>
                <w:rFonts w:eastAsia="Arial Unicode MS"/>
                <w:b w:val="0"/>
                <w:bCs w:val="0"/>
                <w:sz w:val="24"/>
                <w:szCs w:val="24"/>
              </w:rPr>
              <w:t>1</w:t>
            </w:r>
            <w:r w:rsidRPr="00010CA1">
              <w:rPr>
                <w:rStyle w:val="28"/>
                <w:rFonts w:eastAsia="Arial Unicode MS"/>
                <w:b w:val="0"/>
                <w:bCs w:val="0"/>
                <w:sz w:val="24"/>
                <w:szCs w:val="24"/>
                <w:lang w:val="en-US"/>
              </w:rPr>
              <w:t>4</w:t>
            </w:r>
          </w:p>
        </w:tc>
        <w:tc>
          <w:tcPr>
            <w:tcW w:w="5362"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rFonts w:eastAsia="Arial Unicode MS"/>
                <w:b w:val="0"/>
                <w:sz w:val="24"/>
                <w:szCs w:val="24"/>
              </w:rPr>
              <w:t>Збереження даних про споживання в</w:t>
            </w:r>
            <w:r w:rsidRPr="00010CA1">
              <w:rPr>
                <w:rStyle w:val="28"/>
                <w:rFonts w:eastAsia="Arial Unicode MS"/>
                <w:b w:val="0"/>
                <w:sz w:val="24"/>
                <w:szCs w:val="24"/>
              </w:rPr>
              <w:br/>
              <w:t>енергонезалежній пам’яті лічильника</w:t>
            </w:r>
          </w:p>
        </w:tc>
        <w:tc>
          <w:tcPr>
            <w:tcW w:w="2515"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jc w:val="center"/>
              <w:rPr>
                <w:rFonts w:ascii="Times New Roman" w:hAnsi="Times New Roman"/>
                <w:bCs/>
                <w:sz w:val="24"/>
                <w:szCs w:val="24"/>
              </w:rPr>
            </w:pPr>
            <w:r w:rsidRPr="00010CA1">
              <w:rPr>
                <w:rStyle w:val="28"/>
                <w:rFonts w:eastAsia="Arial Unicode MS"/>
                <w:b w:val="0"/>
                <w:sz w:val="24"/>
                <w:szCs w:val="24"/>
              </w:rPr>
              <w:t>Обов’язково</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432"/>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lang w:val="en-US"/>
              </w:rPr>
            </w:pPr>
            <w:r w:rsidRPr="00010CA1">
              <w:rPr>
                <w:rStyle w:val="28"/>
                <w:rFonts w:eastAsia="Arial Unicode MS"/>
                <w:b w:val="0"/>
                <w:bCs w:val="0"/>
                <w:sz w:val="24"/>
                <w:szCs w:val="24"/>
              </w:rPr>
              <w:t>1</w:t>
            </w:r>
            <w:r w:rsidRPr="00010CA1">
              <w:rPr>
                <w:rStyle w:val="28"/>
                <w:rFonts w:eastAsia="Arial Unicode MS"/>
                <w:b w:val="0"/>
                <w:bCs w:val="0"/>
                <w:sz w:val="24"/>
                <w:szCs w:val="24"/>
                <w:lang w:val="en-US"/>
              </w:rPr>
              <w:t>5</w:t>
            </w:r>
          </w:p>
        </w:tc>
        <w:tc>
          <w:tcPr>
            <w:tcW w:w="5362"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rFonts w:eastAsia="Arial Unicode MS"/>
                <w:b w:val="0"/>
                <w:sz w:val="24"/>
                <w:szCs w:val="24"/>
              </w:rPr>
              <w:t>Частота робочого струму, Гц</w:t>
            </w:r>
          </w:p>
        </w:tc>
        <w:tc>
          <w:tcPr>
            <w:tcW w:w="2515"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jc w:val="center"/>
              <w:rPr>
                <w:rFonts w:ascii="Times New Roman" w:hAnsi="Times New Roman"/>
                <w:bCs/>
                <w:sz w:val="24"/>
                <w:szCs w:val="24"/>
              </w:rPr>
            </w:pPr>
            <w:r w:rsidRPr="00010CA1">
              <w:rPr>
                <w:rStyle w:val="28"/>
                <w:rFonts w:eastAsia="Arial Unicode MS"/>
                <w:b w:val="0"/>
                <w:sz w:val="24"/>
                <w:szCs w:val="24"/>
              </w:rPr>
              <w:t>50 Гц</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419"/>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lang w:val="en-US"/>
              </w:rPr>
            </w:pPr>
            <w:r w:rsidRPr="00010CA1">
              <w:rPr>
                <w:rFonts w:ascii="Times New Roman" w:hAnsi="Times New Roman"/>
                <w:sz w:val="24"/>
                <w:szCs w:val="24"/>
              </w:rPr>
              <w:t>1</w:t>
            </w:r>
            <w:r w:rsidRPr="00010CA1">
              <w:rPr>
                <w:rFonts w:ascii="Times New Roman" w:hAnsi="Times New Roman"/>
                <w:sz w:val="24"/>
                <w:szCs w:val="24"/>
                <w:lang w:val="en-US"/>
              </w:rPr>
              <w:t>6</w:t>
            </w:r>
          </w:p>
        </w:tc>
        <w:tc>
          <w:tcPr>
            <w:tcW w:w="5362"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Style w:val="28"/>
                <w:rFonts w:eastAsia="Arial Unicode MS"/>
                <w:b w:val="0"/>
                <w:sz w:val="24"/>
                <w:szCs w:val="24"/>
              </w:rPr>
            </w:pPr>
            <w:r w:rsidRPr="00010CA1">
              <w:rPr>
                <w:rStyle w:val="28"/>
                <w:rFonts w:eastAsia="Arial Unicode MS"/>
                <w:b w:val="0"/>
                <w:sz w:val="24"/>
                <w:szCs w:val="24"/>
              </w:rPr>
              <w:t>Споживання лічильника , ВА</w:t>
            </w:r>
          </w:p>
        </w:tc>
        <w:tc>
          <w:tcPr>
            <w:tcW w:w="2515"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jc w:val="center"/>
              <w:rPr>
                <w:rStyle w:val="28"/>
                <w:rFonts w:eastAsia="Arial Unicode MS"/>
                <w:b w:val="0"/>
                <w:sz w:val="24"/>
                <w:szCs w:val="24"/>
              </w:rPr>
            </w:pPr>
            <w:r w:rsidRPr="00010CA1">
              <w:rPr>
                <w:rStyle w:val="28"/>
                <w:rFonts w:eastAsia="Arial Unicode MS"/>
                <w:b w:val="0"/>
                <w:sz w:val="24"/>
                <w:szCs w:val="24"/>
              </w:rPr>
              <w:t>Не більше 2 ВА</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1422"/>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lang w:val="en-US"/>
              </w:rPr>
            </w:pPr>
            <w:r w:rsidRPr="00010CA1">
              <w:rPr>
                <w:rStyle w:val="28"/>
                <w:rFonts w:eastAsia="Arial Unicode MS"/>
                <w:b w:val="0"/>
                <w:bCs w:val="0"/>
                <w:sz w:val="24"/>
                <w:szCs w:val="24"/>
              </w:rPr>
              <w:t>1</w:t>
            </w:r>
            <w:r w:rsidRPr="00010CA1">
              <w:rPr>
                <w:rStyle w:val="28"/>
                <w:rFonts w:eastAsia="Arial Unicode MS"/>
                <w:b w:val="0"/>
                <w:bCs w:val="0"/>
                <w:sz w:val="24"/>
                <w:szCs w:val="24"/>
                <w:lang w:val="en-US"/>
              </w:rPr>
              <w:t>7</w:t>
            </w:r>
          </w:p>
        </w:tc>
        <w:tc>
          <w:tcPr>
            <w:tcW w:w="5362"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rFonts w:eastAsia="Arial Unicode MS"/>
                <w:b w:val="0"/>
                <w:sz w:val="24"/>
                <w:szCs w:val="24"/>
              </w:rPr>
              <w:t>Наявність та можливість дистанційного і</w:t>
            </w:r>
            <w:r w:rsidRPr="00010CA1">
              <w:rPr>
                <w:rStyle w:val="28"/>
                <w:rFonts w:eastAsia="Arial Unicode MS"/>
                <w:b w:val="0"/>
                <w:sz w:val="24"/>
                <w:szCs w:val="24"/>
              </w:rPr>
              <w:br/>
              <w:t>безпосереднього програмування комутаційного</w:t>
            </w:r>
            <w:r w:rsidRPr="00010CA1">
              <w:rPr>
                <w:rStyle w:val="28"/>
                <w:rFonts w:eastAsia="Arial Unicode MS"/>
                <w:b w:val="0"/>
                <w:sz w:val="24"/>
                <w:szCs w:val="24"/>
              </w:rPr>
              <w:br/>
              <w:t>реле з струмом комутації для лічильників</w:t>
            </w:r>
            <w:r w:rsidRPr="00010CA1">
              <w:rPr>
                <w:rStyle w:val="28"/>
                <w:rFonts w:eastAsia="Arial Unicode MS"/>
                <w:b w:val="0"/>
                <w:sz w:val="24"/>
                <w:szCs w:val="24"/>
              </w:rPr>
              <w:br/>
              <w:t>прямого включення</w:t>
            </w:r>
          </w:p>
        </w:tc>
        <w:tc>
          <w:tcPr>
            <w:tcW w:w="2515"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jc w:val="center"/>
              <w:rPr>
                <w:rFonts w:ascii="Times New Roman" w:hAnsi="Times New Roman"/>
                <w:bCs/>
                <w:sz w:val="24"/>
                <w:szCs w:val="24"/>
              </w:rPr>
            </w:pPr>
            <w:r w:rsidRPr="00010CA1">
              <w:rPr>
                <w:rStyle w:val="28"/>
                <w:rFonts w:eastAsia="Arial Unicode MS"/>
                <w:b w:val="0"/>
                <w:sz w:val="24"/>
                <w:szCs w:val="24"/>
              </w:rPr>
              <w:t xml:space="preserve">Так, не менше 60 А </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1693"/>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Style w:val="28"/>
                <w:rFonts w:eastAsia="Arial Unicode MS"/>
                <w:b w:val="0"/>
                <w:bCs w:val="0"/>
                <w:sz w:val="24"/>
                <w:szCs w:val="24"/>
                <w:lang w:val="en-US"/>
              </w:rPr>
            </w:pPr>
            <w:r w:rsidRPr="00010CA1">
              <w:rPr>
                <w:rStyle w:val="28"/>
                <w:rFonts w:eastAsia="Arial Unicode MS"/>
                <w:b w:val="0"/>
                <w:bCs w:val="0"/>
                <w:sz w:val="24"/>
                <w:szCs w:val="24"/>
              </w:rPr>
              <w:t>1</w:t>
            </w:r>
            <w:r w:rsidRPr="00010CA1">
              <w:rPr>
                <w:rStyle w:val="28"/>
                <w:rFonts w:eastAsia="Arial Unicode MS"/>
                <w:b w:val="0"/>
                <w:bCs w:val="0"/>
                <w:sz w:val="24"/>
                <w:szCs w:val="24"/>
                <w:lang w:val="en-US"/>
              </w:rPr>
              <w:t>8</w:t>
            </w:r>
          </w:p>
        </w:tc>
        <w:tc>
          <w:tcPr>
            <w:tcW w:w="5362" w:type="dxa"/>
            <w:tcBorders>
              <w:top w:val="single" w:sz="4" w:space="0" w:color="auto"/>
              <w:left w:val="single" w:sz="4" w:space="0" w:color="auto"/>
              <w:bottom w:val="single" w:sz="4" w:space="0" w:color="auto"/>
            </w:tcBorders>
            <w:shd w:val="clear" w:color="auto" w:fill="FFFFFF"/>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 xml:space="preserve">Реєстрація впливу на лічильник та його внутрішні елементи зовнішнього постійного магнітного поля або змінного магнітного поля мережевої частоти, силові характеристики якого перевищують </w:t>
            </w:r>
            <w:proofErr w:type="spellStart"/>
            <w:r w:rsidRPr="00010CA1">
              <w:rPr>
                <w:rFonts w:ascii="Times New Roman" w:hAnsi="Times New Roman"/>
                <w:sz w:val="24"/>
                <w:szCs w:val="24"/>
              </w:rPr>
              <w:t>порогове</w:t>
            </w:r>
            <w:proofErr w:type="spellEnd"/>
            <w:r w:rsidRPr="00010CA1">
              <w:rPr>
                <w:rFonts w:ascii="Times New Roman" w:hAnsi="Times New Roman"/>
                <w:sz w:val="24"/>
                <w:szCs w:val="24"/>
              </w:rPr>
              <w:t xml:space="preserve"> значення 100 </w:t>
            </w:r>
            <w:proofErr w:type="spellStart"/>
            <w:r w:rsidRPr="00010CA1">
              <w:rPr>
                <w:rFonts w:ascii="Times New Roman" w:hAnsi="Times New Roman"/>
                <w:sz w:val="24"/>
                <w:szCs w:val="24"/>
              </w:rPr>
              <w:t>мТл</w:t>
            </w:r>
            <w:proofErr w:type="spellEnd"/>
            <w:r w:rsidRPr="00010CA1">
              <w:rPr>
                <w:rFonts w:ascii="Times New Roman" w:hAnsi="Times New Roman"/>
                <w:sz w:val="24"/>
                <w:szCs w:val="24"/>
              </w:rPr>
              <w:t>.</w:t>
            </w:r>
          </w:p>
        </w:tc>
        <w:tc>
          <w:tcPr>
            <w:tcW w:w="2515" w:type="dxa"/>
            <w:tcBorders>
              <w:top w:val="single" w:sz="4" w:space="0" w:color="auto"/>
              <w:left w:val="single" w:sz="4" w:space="0" w:color="auto"/>
              <w:bottom w:val="single" w:sz="4" w:space="0" w:color="auto"/>
            </w:tcBorders>
            <w:shd w:val="clear" w:color="auto" w:fill="FFFFFF"/>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1422"/>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Style w:val="28"/>
                <w:rFonts w:eastAsia="Arial Unicode MS"/>
                <w:b w:val="0"/>
                <w:bCs w:val="0"/>
                <w:sz w:val="24"/>
                <w:szCs w:val="24"/>
                <w:lang w:val="en-US"/>
              </w:rPr>
            </w:pPr>
            <w:r w:rsidRPr="00010CA1">
              <w:rPr>
                <w:rStyle w:val="28"/>
                <w:rFonts w:eastAsia="Arial Unicode MS"/>
                <w:b w:val="0"/>
                <w:bCs w:val="0"/>
                <w:sz w:val="24"/>
                <w:szCs w:val="24"/>
                <w:lang w:val="en-US"/>
              </w:rPr>
              <w:t>19</w:t>
            </w:r>
          </w:p>
        </w:tc>
        <w:tc>
          <w:tcPr>
            <w:tcW w:w="5362" w:type="dxa"/>
            <w:tcBorders>
              <w:top w:val="single" w:sz="4" w:space="0" w:color="auto"/>
              <w:left w:val="single" w:sz="4" w:space="0" w:color="auto"/>
              <w:bottom w:val="single" w:sz="4" w:space="0" w:color="auto"/>
            </w:tcBorders>
            <w:shd w:val="clear" w:color="auto" w:fill="FFFFFF"/>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 xml:space="preserve">Реєстрація впливу на лічильник та його внутрішні елементи зовнішнього електромагнітного поля напруженістю 10 В/м в діапазоні частот  від 80 до 2000 </w:t>
            </w:r>
            <w:proofErr w:type="spellStart"/>
            <w:r w:rsidRPr="00010CA1">
              <w:rPr>
                <w:rFonts w:ascii="Times New Roman" w:hAnsi="Times New Roman"/>
                <w:sz w:val="24"/>
                <w:szCs w:val="24"/>
              </w:rPr>
              <w:t>МГц</w:t>
            </w:r>
            <w:proofErr w:type="spellEnd"/>
            <w:r w:rsidRPr="00010CA1">
              <w:rPr>
                <w:rFonts w:ascii="Times New Roman" w:hAnsi="Times New Roman"/>
                <w:sz w:val="24"/>
                <w:szCs w:val="24"/>
              </w:rPr>
              <w:t xml:space="preserve"> (ДСТУ ІЕС 62053-21-2015).</w:t>
            </w:r>
          </w:p>
        </w:tc>
        <w:tc>
          <w:tcPr>
            <w:tcW w:w="2515" w:type="dxa"/>
            <w:tcBorders>
              <w:top w:val="single" w:sz="4" w:space="0" w:color="auto"/>
              <w:left w:val="single" w:sz="4" w:space="0" w:color="auto"/>
              <w:bottom w:val="single" w:sz="4" w:space="0" w:color="auto"/>
            </w:tcBorders>
            <w:shd w:val="clear" w:color="auto" w:fill="FFFFFF"/>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1422"/>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Style w:val="28"/>
                <w:rFonts w:eastAsia="Arial Unicode MS"/>
                <w:b w:val="0"/>
                <w:bCs w:val="0"/>
                <w:sz w:val="24"/>
                <w:szCs w:val="24"/>
                <w:lang w:val="en-US"/>
              </w:rPr>
            </w:pPr>
            <w:r w:rsidRPr="00010CA1">
              <w:rPr>
                <w:rStyle w:val="28"/>
                <w:rFonts w:eastAsia="Arial Unicode MS"/>
                <w:b w:val="0"/>
                <w:bCs w:val="0"/>
                <w:sz w:val="24"/>
                <w:szCs w:val="24"/>
              </w:rPr>
              <w:t>2</w:t>
            </w:r>
            <w:r w:rsidRPr="00010CA1">
              <w:rPr>
                <w:rStyle w:val="28"/>
                <w:rFonts w:eastAsia="Arial Unicode MS"/>
                <w:b w:val="0"/>
                <w:bCs w:val="0"/>
                <w:sz w:val="24"/>
                <w:szCs w:val="24"/>
                <w:lang w:val="en-US"/>
              </w:rPr>
              <w:t>0</w:t>
            </w:r>
          </w:p>
        </w:tc>
        <w:tc>
          <w:tcPr>
            <w:tcW w:w="5362" w:type="dxa"/>
            <w:tcBorders>
              <w:top w:val="single" w:sz="4" w:space="0" w:color="auto"/>
              <w:left w:val="single" w:sz="4" w:space="0" w:color="auto"/>
              <w:bottom w:val="single" w:sz="4" w:space="0" w:color="auto"/>
            </w:tcBorders>
            <w:shd w:val="clear" w:color="auto" w:fill="FFFFFF"/>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Автоматичне відключення навантаження при дії на лічильник магнітного та/або електромагнітного поля</w:t>
            </w:r>
          </w:p>
        </w:tc>
        <w:tc>
          <w:tcPr>
            <w:tcW w:w="2515" w:type="dxa"/>
            <w:tcBorders>
              <w:top w:val="single" w:sz="4" w:space="0" w:color="auto"/>
              <w:left w:val="single" w:sz="4" w:space="0" w:color="auto"/>
              <w:bottom w:val="single" w:sz="4" w:space="0" w:color="auto"/>
            </w:tcBorders>
            <w:shd w:val="clear" w:color="auto" w:fill="FFFFFF"/>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1272"/>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lang w:val="en-US"/>
              </w:rPr>
            </w:pPr>
            <w:r w:rsidRPr="00010CA1">
              <w:rPr>
                <w:rStyle w:val="28"/>
                <w:rFonts w:eastAsia="Arial Unicode MS"/>
                <w:b w:val="0"/>
                <w:bCs w:val="0"/>
                <w:sz w:val="24"/>
                <w:szCs w:val="24"/>
              </w:rPr>
              <w:t>2</w:t>
            </w:r>
            <w:r w:rsidRPr="00010CA1">
              <w:rPr>
                <w:rStyle w:val="28"/>
                <w:rFonts w:eastAsia="Arial Unicode MS"/>
                <w:b w:val="0"/>
                <w:bCs w:val="0"/>
                <w:sz w:val="24"/>
                <w:szCs w:val="24"/>
                <w:lang w:val="en-US"/>
              </w:rPr>
              <w:t>1</w:t>
            </w:r>
          </w:p>
        </w:tc>
        <w:tc>
          <w:tcPr>
            <w:tcW w:w="5362"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rFonts w:eastAsia="Arial Unicode MS"/>
                <w:b w:val="0"/>
                <w:sz w:val="24"/>
                <w:szCs w:val="24"/>
              </w:rPr>
              <w:t>Наявність електричних інтерфейсів:</w:t>
            </w:r>
          </w:p>
          <w:p w:rsidR="00010CA1" w:rsidRPr="00010CA1" w:rsidRDefault="00010CA1" w:rsidP="00010CA1">
            <w:pPr>
              <w:ind w:left="-5"/>
              <w:rPr>
                <w:rFonts w:ascii="Times New Roman" w:hAnsi="Times New Roman"/>
                <w:bCs/>
                <w:sz w:val="24"/>
                <w:szCs w:val="24"/>
                <w:highlight w:val="yellow"/>
              </w:rPr>
            </w:pPr>
            <w:r w:rsidRPr="00010CA1">
              <w:rPr>
                <w:rStyle w:val="28"/>
                <w:rFonts w:eastAsia="Arial Unicode MS"/>
                <w:b w:val="0"/>
                <w:sz w:val="24"/>
                <w:szCs w:val="24"/>
              </w:rPr>
              <w:t>-  Передача даних з використанням вбудованого в лічильник PLC-модему</w:t>
            </w:r>
          </w:p>
        </w:tc>
        <w:tc>
          <w:tcPr>
            <w:tcW w:w="2515"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jc w:val="center"/>
              <w:rPr>
                <w:rStyle w:val="28"/>
                <w:rFonts w:eastAsia="Arial Unicode MS"/>
                <w:b w:val="0"/>
                <w:sz w:val="24"/>
                <w:szCs w:val="24"/>
                <w:highlight w:val="yellow"/>
              </w:rPr>
            </w:pPr>
          </w:p>
          <w:p w:rsidR="00010CA1" w:rsidRPr="00010CA1" w:rsidRDefault="00010CA1" w:rsidP="00010CA1">
            <w:pPr>
              <w:ind w:left="60" w:right="62" w:firstLine="5"/>
              <w:jc w:val="center"/>
              <w:rPr>
                <w:rFonts w:ascii="Times New Roman" w:hAnsi="Times New Roman"/>
                <w:bCs/>
                <w:sz w:val="24"/>
                <w:szCs w:val="24"/>
                <w:highlight w:val="yellow"/>
              </w:rPr>
            </w:pPr>
            <w:r w:rsidRPr="00010CA1">
              <w:rPr>
                <w:rStyle w:val="28"/>
                <w:rFonts w:eastAsia="Arial Unicode MS"/>
                <w:b w:val="0"/>
                <w:sz w:val="24"/>
                <w:szCs w:val="24"/>
              </w:rPr>
              <w:t>Обов’язково</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1130"/>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lang w:val="en-US"/>
              </w:rPr>
            </w:pPr>
            <w:r w:rsidRPr="00010CA1">
              <w:rPr>
                <w:rStyle w:val="28"/>
                <w:rFonts w:eastAsia="Arial Unicode MS"/>
                <w:b w:val="0"/>
                <w:bCs w:val="0"/>
                <w:sz w:val="24"/>
                <w:szCs w:val="24"/>
              </w:rPr>
              <w:t>2</w:t>
            </w:r>
            <w:r w:rsidRPr="00010CA1">
              <w:rPr>
                <w:rStyle w:val="28"/>
                <w:rFonts w:eastAsia="Arial Unicode MS"/>
                <w:b w:val="0"/>
                <w:bCs w:val="0"/>
                <w:sz w:val="24"/>
                <w:szCs w:val="24"/>
                <w:lang w:val="en-US"/>
              </w:rPr>
              <w:t>2</w:t>
            </w:r>
          </w:p>
        </w:tc>
        <w:tc>
          <w:tcPr>
            <w:tcW w:w="5362"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rFonts w:eastAsia="Arial Unicode MS"/>
                <w:b w:val="0"/>
                <w:sz w:val="24"/>
                <w:szCs w:val="24"/>
              </w:rPr>
              <w:t xml:space="preserve">Підтримка </w:t>
            </w:r>
            <w:proofErr w:type="spellStart"/>
            <w:r w:rsidRPr="00010CA1">
              <w:rPr>
                <w:rStyle w:val="28"/>
                <w:rFonts w:eastAsia="Arial Unicode MS"/>
                <w:b w:val="0"/>
                <w:sz w:val="24"/>
                <w:szCs w:val="24"/>
              </w:rPr>
              <w:t>тарифності</w:t>
            </w:r>
            <w:proofErr w:type="spellEnd"/>
            <w:r w:rsidRPr="00010CA1">
              <w:rPr>
                <w:rStyle w:val="28"/>
                <w:rFonts w:eastAsia="Arial Unicode MS"/>
                <w:b w:val="0"/>
                <w:sz w:val="24"/>
                <w:szCs w:val="24"/>
              </w:rPr>
              <w:t xml:space="preserve"> при автономній роботі</w:t>
            </w:r>
            <w:r w:rsidRPr="00010CA1">
              <w:rPr>
                <w:rStyle w:val="28"/>
                <w:rFonts w:eastAsia="Arial Unicode MS"/>
                <w:b w:val="0"/>
                <w:sz w:val="24"/>
                <w:szCs w:val="24"/>
              </w:rPr>
              <w:br/>
              <w:t>(вбудований літієвий елемент живлення,</w:t>
            </w:r>
            <w:r w:rsidRPr="00010CA1">
              <w:rPr>
                <w:rStyle w:val="28"/>
                <w:rFonts w:eastAsia="Arial Unicode MS"/>
                <w:b w:val="0"/>
                <w:sz w:val="24"/>
                <w:szCs w:val="24"/>
              </w:rPr>
              <w:br/>
              <w:t>вбудований годинник поточного часу)</w:t>
            </w:r>
          </w:p>
        </w:tc>
        <w:tc>
          <w:tcPr>
            <w:tcW w:w="2515"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jc w:val="center"/>
              <w:rPr>
                <w:rFonts w:ascii="Times New Roman" w:hAnsi="Times New Roman"/>
                <w:bCs/>
                <w:sz w:val="24"/>
                <w:szCs w:val="24"/>
              </w:rPr>
            </w:pPr>
            <w:r w:rsidRPr="00010CA1">
              <w:rPr>
                <w:rStyle w:val="28"/>
                <w:rFonts w:eastAsia="Arial Unicode MS"/>
                <w:b w:val="0"/>
                <w:sz w:val="24"/>
                <w:szCs w:val="24"/>
              </w:rPr>
              <w:t>Обов’язково</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1431"/>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lang w:val="en-US"/>
              </w:rPr>
            </w:pPr>
            <w:r w:rsidRPr="00010CA1">
              <w:rPr>
                <w:rStyle w:val="28"/>
                <w:rFonts w:eastAsia="Arial Unicode MS"/>
                <w:b w:val="0"/>
                <w:bCs w:val="0"/>
                <w:sz w:val="24"/>
                <w:szCs w:val="24"/>
              </w:rPr>
              <w:t>2</w:t>
            </w:r>
            <w:r w:rsidRPr="00010CA1">
              <w:rPr>
                <w:rStyle w:val="28"/>
                <w:rFonts w:eastAsia="Arial Unicode MS"/>
                <w:b w:val="0"/>
                <w:bCs w:val="0"/>
                <w:sz w:val="24"/>
                <w:szCs w:val="24"/>
                <w:lang w:val="en-US"/>
              </w:rPr>
              <w:t>3</w:t>
            </w:r>
          </w:p>
        </w:tc>
        <w:tc>
          <w:tcPr>
            <w:tcW w:w="5362"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rFonts w:eastAsia="Arial Unicode MS"/>
                <w:b w:val="0"/>
                <w:sz w:val="24"/>
                <w:szCs w:val="24"/>
              </w:rPr>
              <w:t>Вбудовані датчики:</w:t>
            </w:r>
          </w:p>
          <w:p w:rsidR="00010CA1" w:rsidRPr="00010CA1" w:rsidRDefault="00010CA1" w:rsidP="00010CA1">
            <w:pPr>
              <w:ind w:left="-5"/>
              <w:rPr>
                <w:rStyle w:val="28"/>
                <w:rFonts w:eastAsia="Arial Unicode MS"/>
                <w:b w:val="0"/>
                <w:sz w:val="24"/>
                <w:szCs w:val="24"/>
              </w:rPr>
            </w:pPr>
            <w:proofErr w:type="spellStart"/>
            <w:r w:rsidRPr="00010CA1">
              <w:rPr>
                <w:rStyle w:val="28"/>
                <w:rFonts w:eastAsia="Arial Unicode MS"/>
                <w:b w:val="0"/>
                <w:sz w:val="24"/>
                <w:szCs w:val="24"/>
              </w:rPr>
              <w:t>-датчик</w:t>
            </w:r>
            <w:proofErr w:type="spellEnd"/>
            <w:r w:rsidRPr="00010CA1">
              <w:rPr>
                <w:rStyle w:val="28"/>
                <w:rFonts w:eastAsia="Arial Unicode MS"/>
                <w:b w:val="0"/>
                <w:sz w:val="24"/>
                <w:szCs w:val="24"/>
              </w:rPr>
              <w:t xml:space="preserve"> відкриття корпусу</w:t>
            </w:r>
          </w:p>
          <w:p w:rsidR="00010CA1" w:rsidRPr="00010CA1" w:rsidRDefault="00010CA1" w:rsidP="00010CA1">
            <w:pPr>
              <w:ind w:left="-5"/>
              <w:rPr>
                <w:rFonts w:ascii="Times New Roman" w:hAnsi="Times New Roman"/>
                <w:bCs/>
                <w:sz w:val="24"/>
                <w:szCs w:val="24"/>
              </w:rPr>
            </w:pPr>
            <w:proofErr w:type="spellStart"/>
            <w:r w:rsidRPr="00010CA1">
              <w:rPr>
                <w:rStyle w:val="28"/>
                <w:rFonts w:eastAsia="Arial Unicode MS"/>
                <w:b w:val="0"/>
                <w:sz w:val="24"/>
                <w:szCs w:val="24"/>
              </w:rPr>
              <w:t>-датчик</w:t>
            </w:r>
            <w:proofErr w:type="spellEnd"/>
            <w:r w:rsidRPr="00010CA1">
              <w:rPr>
                <w:rStyle w:val="28"/>
                <w:rFonts w:eastAsia="Arial Unicode MS"/>
                <w:b w:val="0"/>
                <w:sz w:val="24"/>
                <w:szCs w:val="24"/>
              </w:rPr>
              <w:t xml:space="preserve"> відкриття клемної кришки</w:t>
            </w:r>
          </w:p>
          <w:p w:rsidR="00010CA1" w:rsidRPr="00010CA1" w:rsidRDefault="00010CA1" w:rsidP="00010CA1">
            <w:pPr>
              <w:ind w:left="-5"/>
              <w:rPr>
                <w:rFonts w:ascii="Times New Roman" w:hAnsi="Times New Roman"/>
                <w:bCs/>
                <w:sz w:val="24"/>
                <w:szCs w:val="24"/>
              </w:rPr>
            </w:pPr>
            <w:r w:rsidRPr="00010CA1">
              <w:rPr>
                <w:rStyle w:val="28"/>
                <w:rFonts w:eastAsia="Arial Unicode MS"/>
                <w:b w:val="0"/>
                <w:sz w:val="24"/>
                <w:szCs w:val="24"/>
              </w:rPr>
              <w:t xml:space="preserve">- датчик </w:t>
            </w:r>
            <w:proofErr w:type="spellStart"/>
            <w:r w:rsidRPr="00010CA1">
              <w:rPr>
                <w:rStyle w:val="28"/>
                <w:rFonts w:eastAsia="Arial Unicode MS"/>
                <w:b w:val="0"/>
                <w:sz w:val="24"/>
                <w:szCs w:val="24"/>
              </w:rPr>
              <w:t>диф</w:t>
            </w:r>
            <w:proofErr w:type="spellEnd"/>
            <w:r w:rsidRPr="00010CA1">
              <w:rPr>
                <w:rStyle w:val="28"/>
                <w:rFonts w:eastAsia="Arial Unicode MS"/>
                <w:b w:val="0"/>
                <w:sz w:val="24"/>
                <w:szCs w:val="24"/>
              </w:rPr>
              <w:t>. струму</w:t>
            </w:r>
          </w:p>
          <w:p w:rsidR="00010CA1" w:rsidRPr="00010CA1" w:rsidRDefault="00010CA1" w:rsidP="00010CA1">
            <w:pPr>
              <w:widowControl w:val="0"/>
              <w:numPr>
                <w:ilvl w:val="0"/>
                <w:numId w:val="6"/>
              </w:numPr>
              <w:tabs>
                <w:tab w:val="left" w:pos="144"/>
              </w:tabs>
              <w:spacing w:after="0" w:line="240" w:lineRule="auto"/>
              <w:ind w:left="-5"/>
              <w:rPr>
                <w:rFonts w:ascii="Times New Roman" w:hAnsi="Times New Roman"/>
                <w:bCs/>
                <w:sz w:val="24"/>
                <w:szCs w:val="24"/>
              </w:rPr>
            </w:pPr>
            <w:r w:rsidRPr="00010CA1">
              <w:rPr>
                <w:rStyle w:val="28"/>
                <w:rFonts w:eastAsia="Arial Unicode MS"/>
                <w:b w:val="0"/>
                <w:sz w:val="24"/>
                <w:szCs w:val="24"/>
              </w:rPr>
              <w:t>датчик дії магнітного поля</w:t>
            </w:r>
          </w:p>
        </w:tc>
        <w:tc>
          <w:tcPr>
            <w:tcW w:w="2515"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jc w:val="center"/>
              <w:rPr>
                <w:rStyle w:val="28"/>
                <w:rFonts w:eastAsia="Arial Unicode MS"/>
                <w:b w:val="0"/>
                <w:sz w:val="24"/>
                <w:szCs w:val="24"/>
              </w:rPr>
            </w:pPr>
          </w:p>
          <w:p w:rsidR="00010CA1" w:rsidRPr="00010CA1" w:rsidRDefault="00010CA1" w:rsidP="00010CA1">
            <w:pPr>
              <w:ind w:left="60" w:right="62" w:firstLine="5"/>
              <w:jc w:val="center"/>
              <w:rPr>
                <w:rFonts w:ascii="Times New Roman" w:hAnsi="Times New Roman"/>
                <w:bCs/>
                <w:sz w:val="24"/>
                <w:szCs w:val="24"/>
              </w:rPr>
            </w:pPr>
            <w:r w:rsidRPr="00010CA1">
              <w:rPr>
                <w:rStyle w:val="28"/>
                <w:rFonts w:eastAsia="Arial Unicode MS"/>
                <w:b w:val="0"/>
                <w:sz w:val="24"/>
                <w:szCs w:val="24"/>
              </w:rPr>
              <w:t>Обов’язково</w:t>
            </w:r>
          </w:p>
          <w:p w:rsidR="00010CA1" w:rsidRPr="00010CA1" w:rsidRDefault="00010CA1" w:rsidP="00010CA1">
            <w:pPr>
              <w:ind w:left="60" w:right="62" w:firstLine="5"/>
              <w:jc w:val="center"/>
              <w:rPr>
                <w:rFonts w:ascii="Times New Roman" w:hAnsi="Times New Roman"/>
                <w:bCs/>
                <w:sz w:val="24"/>
                <w:szCs w:val="24"/>
              </w:rPr>
            </w:pPr>
            <w:r w:rsidRPr="00010CA1">
              <w:rPr>
                <w:rStyle w:val="28"/>
                <w:rFonts w:eastAsia="Arial Unicode MS"/>
                <w:b w:val="0"/>
                <w:sz w:val="24"/>
                <w:szCs w:val="24"/>
              </w:rPr>
              <w:t>Обов’язково</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1431"/>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Style w:val="28"/>
                <w:rFonts w:eastAsia="Arial Unicode MS"/>
                <w:b w:val="0"/>
                <w:bCs w:val="0"/>
                <w:sz w:val="24"/>
                <w:szCs w:val="24"/>
                <w:lang w:val="en-US"/>
              </w:rPr>
            </w:pPr>
            <w:r w:rsidRPr="00010CA1">
              <w:rPr>
                <w:rStyle w:val="28"/>
                <w:rFonts w:eastAsia="Arial Unicode MS"/>
                <w:b w:val="0"/>
                <w:bCs w:val="0"/>
                <w:sz w:val="24"/>
                <w:szCs w:val="24"/>
              </w:rPr>
              <w:t>2</w:t>
            </w:r>
            <w:r w:rsidRPr="00010CA1">
              <w:rPr>
                <w:rStyle w:val="28"/>
                <w:rFonts w:eastAsia="Arial Unicode MS"/>
                <w:b w:val="0"/>
                <w:bCs w:val="0"/>
                <w:sz w:val="24"/>
                <w:szCs w:val="24"/>
                <w:lang w:val="en-US"/>
              </w:rPr>
              <w:t>4</w:t>
            </w:r>
          </w:p>
        </w:tc>
        <w:tc>
          <w:tcPr>
            <w:tcW w:w="5362" w:type="dxa"/>
            <w:tcBorders>
              <w:top w:val="single" w:sz="4" w:space="0" w:color="auto"/>
              <w:left w:val="single" w:sz="4" w:space="0" w:color="auto"/>
              <w:bottom w:val="single" w:sz="4" w:space="0" w:color="auto"/>
            </w:tcBorders>
            <w:shd w:val="clear" w:color="auto" w:fill="FFFFFF"/>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Клемна колодка, кожух, цоколь та клемна кришка повинні бути виконані з негорючого матеріалу, який не підтримує процес горіння</w:t>
            </w:r>
          </w:p>
        </w:tc>
        <w:tc>
          <w:tcPr>
            <w:tcW w:w="2515"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jc w:val="center"/>
              <w:rPr>
                <w:rStyle w:val="28"/>
                <w:rFonts w:eastAsia="Arial Unicode MS"/>
                <w:b w:val="0"/>
                <w:sz w:val="24"/>
                <w:szCs w:val="24"/>
              </w:rPr>
            </w:pPr>
            <w:r w:rsidRPr="00010CA1">
              <w:rPr>
                <w:rStyle w:val="28"/>
                <w:rFonts w:eastAsia="Arial Unicode MS"/>
                <w:b w:val="0"/>
                <w:sz w:val="24"/>
                <w:szCs w:val="24"/>
              </w:rPr>
              <w:t>Обов’язково</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1431"/>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Style w:val="28"/>
                <w:rFonts w:eastAsia="Arial Unicode MS"/>
                <w:b w:val="0"/>
                <w:bCs w:val="0"/>
                <w:sz w:val="24"/>
                <w:szCs w:val="24"/>
                <w:lang w:val="en-US"/>
              </w:rPr>
            </w:pPr>
            <w:r w:rsidRPr="00010CA1">
              <w:rPr>
                <w:rStyle w:val="28"/>
                <w:rFonts w:eastAsia="Arial Unicode MS"/>
                <w:b w:val="0"/>
                <w:bCs w:val="0"/>
                <w:sz w:val="24"/>
                <w:szCs w:val="24"/>
              </w:rPr>
              <w:t>2</w:t>
            </w:r>
            <w:r w:rsidRPr="00010CA1">
              <w:rPr>
                <w:rStyle w:val="28"/>
                <w:rFonts w:eastAsia="Arial Unicode MS"/>
                <w:b w:val="0"/>
                <w:bCs w:val="0"/>
                <w:sz w:val="24"/>
                <w:szCs w:val="24"/>
                <w:lang w:val="en-US"/>
              </w:rPr>
              <w:t>5</w:t>
            </w:r>
          </w:p>
        </w:tc>
        <w:tc>
          <w:tcPr>
            <w:tcW w:w="5362" w:type="dxa"/>
            <w:tcBorders>
              <w:top w:val="single" w:sz="4" w:space="0" w:color="auto"/>
              <w:left w:val="single" w:sz="4" w:space="0" w:color="auto"/>
              <w:bottom w:val="single" w:sz="4" w:space="0" w:color="auto"/>
            </w:tcBorders>
            <w:shd w:val="clear" w:color="auto" w:fill="FFFFFF"/>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Клемна колодка повинна бути термічно стійка до максимальних струмів</w:t>
            </w:r>
          </w:p>
        </w:tc>
        <w:tc>
          <w:tcPr>
            <w:tcW w:w="2515"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jc w:val="center"/>
              <w:rPr>
                <w:rStyle w:val="28"/>
                <w:rFonts w:eastAsia="Arial Unicode MS"/>
                <w:b w:val="0"/>
                <w:sz w:val="24"/>
                <w:szCs w:val="24"/>
              </w:rPr>
            </w:pPr>
            <w:r w:rsidRPr="00010CA1">
              <w:rPr>
                <w:rStyle w:val="28"/>
                <w:rFonts w:eastAsia="Arial Unicode MS"/>
                <w:b w:val="0"/>
                <w:sz w:val="24"/>
                <w:szCs w:val="24"/>
              </w:rPr>
              <w:t>Обов’язково</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1431"/>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Style w:val="28"/>
                <w:rFonts w:eastAsia="Arial Unicode MS"/>
                <w:b w:val="0"/>
                <w:bCs w:val="0"/>
                <w:sz w:val="24"/>
                <w:szCs w:val="24"/>
                <w:lang w:val="en-US"/>
              </w:rPr>
            </w:pPr>
            <w:r w:rsidRPr="00010CA1">
              <w:rPr>
                <w:rStyle w:val="28"/>
                <w:rFonts w:eastAsia="Arial Unicode MS"/>
                <w:b w:val="0"/>
                <w:bCs w:val="0"/>
                <w:sz w:val="24"/>
                <w:szCs w:val="24"/>
              </w:rPr>
              <w:lastRenderedPageBreak/>
              <w:t>2</w:t>
            </w:r>
            <w:r w:rsidRPr="00010CA1">
              <w:rPr>
                <w:rStyle w:val="28"/>
                <w:rFonts w:eastAsia="Arial Unicode MS"/>
                <w:b w:val="0"/>
                <w:bCs w:val="0"/>
                <w:sz w:val="24"/>
                <w:szCs w:val="24"/>
                <w:lang w:val="en-US"/>
              </w:rPr>
              <w:t>6</w:t>
            </w:r>
          </w:p>
        </w:tc>
        <w:tc>
          <w:tcPr>
            <w:tcW w:w="5362" w:type="dxa"/>
            <w:tcBorders>
              <w:top w:val="single" w:sz="4" w:space="0" w:color="auto"/>
              <w:left w:val="single" w:sz="4" w:space="0" w:color="auto"/>
              <w:bottom w:val="single" w:sz="4" w:space="0" w:color="auto"/>
            </w:tcBorders>
            <w:shd w:val="clear" w:color="auto" w:fill="FFFFFF"/>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 xml:space="preserve">Клемна кришка і кожух лічильника повинні бути з прозорого </w:t>
            </w:r>
            <w:proofErr w:type="spellStart"/>
            <w:r w:rsidRPr="00010CA1">
              <w:rPr>
                <w:rFonts w:ascii="Times New Roman" w:hAnsi="Times New Roman"/>
                <w:sz w:val="24"/>
                <w:szCs w:val="24"/>
              </w:rPr>
              <w:t>світлостабілізованого</w:t>
            </w:r>
            <w:proofErr w:type="spellEnd"/>
            <w:r w:rsidRPr="00010CA1">
              <w:rPr>
                <w:rFonts w:ascii="Times New Roman" w:hAnsi="Times New Roman"/>
                <w:sz w:val="24"/>
                <w:szCs w:val="24"/>
              </w:rPr>
              <w:t xml:space="preserve"> матеріалу, який не спотворює зображення внутрішніх компонентів лічильника.</w:t>
            </w:r>
          </w:p>
        </w:tc>
        <w:tc>
          <w:tcPr>
            <w:tcW w:w="2515"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jc w:val="center"/>
              <w:rPr>
                <w:rStyle w:val="28"/>
                <w:rFonts w:eastAsia="Arial Unicode MS"/>
                <w:b w:val="0"/>
                <w:sz w:val="24"/>
                <w:szCs w:val="24"/>
              </w:rPr>
            </w:pPr>
            <w:r w:rsidRPr="00010CA1">
              <w:rPr>
                <w:rStyle w:val="28"/>
                <w:rFonts w:eastAsia="Arial Unicode MS"/>
                <w:b w:val="0"/>
                <w:sz w:val="24"/>
                <w:szCs w:val="24"/>
              </w:rPr>
              <w:t>Обов’язково</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705"/>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lang w:val="en-US"/>
              </w:rPr>
            </w:pPr>
            <w:r w:rsidRPr="00010CA1">
              <w:rPr>
                <w:rStyle w:val="28"/>
                <w:rFonts w:eastAsia="Arial Unicode MS"/>
                <w:b w:val="0"/>
                <w:bCs w:val="0"/>
                <w:sz w:val="24"/>
                <w:szCs w:val="24"/>
              </w:rPr>
              <w:t>2</w:t>
            </w:r>
            <w:r w:rsidRPr="00010CA1">
              <w:rPr>
                <w:rStyle w:val="28"/>
                <w:rFonts w:eastAsia="Arial Unicode MS"/>
                <w:b w:val="0"/>
                <w:bCs w:val="0"/>
                <w:sz w:val="24"/>
                <w:szCs w:val="24"/>
                <w:lang w:val="en-US"/>
              </w:rPr>
              <w:t>7</w:t>
            </w:r>
          </w:p>
        </w:tc>
        <w:tc>
          <w:tcPr>
            <w:tcW w:w="5362" w:type="dxa"/>
            <w:tcBorders>
              <w:top w:val="single" w:sz="4" w:space="0" w:color="auto"/>
              <w:left w:val="single" w:sz="4" w:space="0" w:color="auto"/>
              <w:bottom w:val="single" w:sz="4" w:space="0" w:color="auto"/>
            </w:tcBorders>
            <w:shd w:val="clear" w:color="auto" w:fill="FFFFFF"/>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Ведення профілю навантаження з періодом інтеграції</w:t>
            </w:r>
          </w:p>
        </w:tc>
        <w:tc>
          <w:tcPr>
            <w:tcW w:w="2515" w:type="dxa"/>
            <w:tcBorders>
              <w:top w:val="single" w:sz="4" w:space="0" w:color="auto"/>
              <w:left w:val="single" w:sz="4" w:space="0" w:color="auto"/>
              <w:bottom w:val="single" w:sz="4" w:space="0" w:color="auto"/>
            </w:tcBorders>
            <w:shd w:val="clear" w:color="auto" w:fill="FFFFFF"/>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30 або 60 хвилин</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705"/>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Style w:val="28"/>
                <w:rFonts w:eastAsia="Arial Unicode MS"/>
                <w:b w:val="0"/>
                <w:bCs w:val="0"/>
                <w:sz w:val="24"/>
                <w:szCs w:val="24"/>
                <w:lang w:val="en-US"/>
              </w:rPr>
            </w:pPr>
            <w:r w:rsidRPr="00010CA1">
              <w:rPr>
                <w:rStyle w:val="28"/>
                <w:rFonts w:eastAsia="Arial Unicode MS"/>
                <w:b w:val="0"/>
                <w:bCs w:val="0"/>
                <w:sz w:val="24"/>
                <w:szCs w:val="24"/>
              </w:rPr>
              <w:t>2</w:t>
            </w:r>
            <w:r w:rsidRPr="00010CA1">
              <w:rPr>
                <w:rStyle w:val="28"/>
                <w:rFonts w:eastAsia="Arial Unicode MS"/>
                <w:b w:val="0"/>
                <w:bCs w:val="0"/>
                <w:sz w:val="24"/>
                <w:szCs w:val="24"/>
                <w:lang w:val="en-US"/>
              </w:rPr>
              <w:t>8</w:t>
            </w:r>
          </w:p>
        </w:tc>
        <w:tc>
          <w:tcPr>
            <w:tcW w:w="5362" w:type="dxa"/>
            <w:tcBorders>
              <w:top w:val="single" w:sz="4" w:space="0" w:color="auto"/>
              <w:left w:val="single" w:sz="4" w:space="0" w:color="auto"/>
              <w:bottom w:val="single" w:sz="4" w:space="0" w:color="auto"/>
            </w:tcBorders>
            <w:shd w:val="clear" w:color="auto" w:fill="FFFFFF"/>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Зберігання в енергонезалежний пам’яті профілю навантаження з періодом інтеграції 30 хвилин</w:t>
            </w:r>
          </w:p>
        </w:tc>
        <w:tc>
          <w:tcPr>
            <w:tcW w:w="2515" w:type="dxa"/>
            <w:tcBorders>
              <w:top w:val="single" w:sz="4" w:space="0" w:color="auto"/>
              <w:left w:val="single" w:sz="4" w:space="0" w:color="auto"/>
              <w:bottom w:val="single" w:sz="4" w:space="0" w:color="auto"/>
            </w:tcBorders>
            <w:shd w:val="clear" w:color="auto" w:fill="FFFFFF"/>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менше 45 діб</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839"/>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lang w:val="en-US"/>
              </w:rPr>
            </w:pPr>
            <w:r w:rsidRPr="00010CA1">
              <w:rPr>
                <w:rStyle w:val="28"/>
                <w:rFonts w:eastAsia="Arial Unicode MS"/>
                <w:b w:val="0"/>
                <w:bCs w:val="0"/>
                <w:sz w:val="24"/>
                <w:szCs w:val="24"/>
                <w:lang w:val="en-US"/>
              </w:rPr>
              <w:t>29</w:t>
            </w:r>
          </w:p>
        </w:tc>
        <w:tc>
          <w:tcPr>
            <w:tcW w:w="5362"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rFonts w:eastAsia="Arial Unicode MS"/>
                <w:b w:val="0"/>
                <w:sz w:val="24"/>
                <w:szCs w:val="24"/>
              </w:rPr>
              <w:t>Кількість тарифів, сезонів</w:t>
            </w:r>
          </w:p>
        </w:tc>
        <w:tc>
          <w:tcPr>
            <w:tcW w:w="2515"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jc w:val="center"/>
              <w:rPr>
                <w:rFonts w:ascii="Times New Roman" w:hAnsi="Times New Roman"/>
                <w:bCs/>
                <w:sz w:val="24"/>
                <w:szCs w:val="24"/>
              </w:rPr>
            </w:pPr>
            <w:r w:rsidRPr="00010CA1">
              <w:rPr>
                <w:rStyle w:val="28"/>
                <w:rFonts w:eastAsia="Arial Unicode MS"/>
                <w:b w:val="0"/>
                <w:sz w:val="24"/>
                <w:szCs w:val="24"/>
              </w:rPr>
              <w:t>4 тарифи,</w:t>
            </w:r>
            <w:r w:rsidRPr="00010CA1">
              <w:rPr>
                <w:rStyle w:val="28"/>
                <w:rFonts w:eastAsia="Arial Unicode MS"/>
                <w:b w:val="0"/>
                <w:sz w:val="24"/>
                <w:szCs w:val="24"/>
              </w:rPr>
              <w:br/>
              <w:t>12 сезонів</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979"/>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lang w:val="en-US"/>
              </w:rPr>
            </w:pPr>
            <w:r w:rsidRPr="00010CA1">
              <w:rPr>
                <w:rStyle w:val="28"/>
                <w:rFonts w:eastAsia="Arial Unicode MS"/>
                <w:b w:val="0"/>
                <w:bCs w:val="0"/>
                <w:sz w:val="24"/>
                <w:szCs w:val="24"/>
              </w:rPr>
              <w:t>3</w:t>
            </w:r>
            <w:r w:rsidRPr="00010CA1">
              <w:rPr>
                <w:rStyle w:val="28"/>
                <w:rFonts w:eastAsia="Arial Unicode MS"/>
                <w:b w:val="0"/>
                <w:bCs w:val="0"/>
                <w:sz w:val="24"/>
                <w:szCs w:val="24"/>
                <w:lang w:val="en-US"/>
              </w:rPr>
              <w:t>0</w:t>
            </w:r>
          </w:p>
        </w:tc>
        <w:tc>
          <w:tcPr>
            <w:tcW w:w="5362"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proofErr w:type="spellStart"/>
            <w:r w:rsidRPr="00010CA1">
              <w:rPr>
                <w:rStyle w:val="28"/>
                <w:rFonts w:eastAsia="Arial Unicode MS"/>
                <w:b w:val="0"/>
                <w:sz w:val="24"/>
                <w:szCs w:val="24"/>
              </w:rPr>
              <w:t>Оптопорт</w:t>
            </w:r>
            <w:proofErr w:type="spellEnd"/>
            <w:r w:rsidRPr="00010CA1">
              <w:rPr>
                <w:rStyle w:val="28"/>
                <w:rFonts w:eastAsia="Arial Unicode MS"/>
                <w:b w:val="0"/>
                <w:sz w:val="24"/>
                <w:szCs w:val="24"/>
              </w:rPr>
              <w:t xml:space="preserve"> лічильника має передбачати пломбування навісною пломбою</w:t>
            </w:r>
          </w:p>
        </w:tc>
        <w:tc>
          <w:tcPr>
            <w:tcW w:w="2515"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jc w:val="center"/>
              <w:rPr>
                <w:rFonts w:ascii="Times New Roman" w:hAnsi="Times New Roman"/>
                <w:bCs/>
                <w:sz w:val="24"/>
                <w:szCs w:val="24"/>
              </w:rPr>
            </w:pPr>
            <w:r w:rsidRPr="00010CA1">
              <w:rPr>
                <w:rStyle w:val="28"/>
                <w:rFonts w:eastAsia="Arial Unicode MS"/>
                <w:b w:val="0"/>
                <w:sz w:val="24"/>
                <w:szCs w:val="24"/>
              </w:rPr>
              <w:t>Обов’язково</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1716"/>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Style w:val="28"/>
                <w:rFonts w:eastAsia="Arial Unicode MS"/>
                <w:b w:val="0"/>
                <w:bCs w:val="0"/>
                <w:sz w:val="24"/>
                <w:szCs w:val="24"/>
                <w:lang w:val="en-US"/>
              </w:rPr>
            </w:pPr>
            <w:r w:rsidRPr="00010CA1">
              <w:rPr>
                <w:rStyle w:val="28"/>
                <w:rFonts w:eastAsia="Arial Unicode MS"/>
                <w:b w:val="0"/>
                <w:bCs w:val="0"/>
                <w:sz w:val="24"/>
                <w:szCs w:val="24"/>
              </w:rPr>
              <w:t>3</w:t>
            </w:r>
            <w:r w:rsidRPr="00010CA1">
              <w:rPr>
                <w:rStyle w:val="28"/>
                <w:rFonts w:eastAsia="Arial Unicode MS"/>
                <w:b w:val="0"/>
                <w:bCs w:val="0"/>
                <w:sz w:val="24"/>
                <w:szCs w:val="24"/>
                <w:lang w:val="en-US"/>
              </w:rPr>
              <w:t>1</w:t>
            </w:r>
          </w:p>
        </w:tc>
        <w:tc>
          <w:tcPr>
            <w:tcW w:w="5362"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Style w:val="28"/>
                <w:rFonts w:eastAsia="Arial Unicode MS"/>
                <w:b w:val="0"/>
                <w:sz w:val="24"/>
                <w:szCs w:val="24"/>
              </w:rPr>
            </w:pPr>
            <w:r w:rsidRPr="00010CA1">
              <w:rPr>
                <w:rStyle w:val="28"/>
                <w:rFonts w:eastAsia="Arial Unicode MS"/>
                <w:b w:val="0"/>
                <w:sz w:val="24"/>
                <w:szCs w:val="24"/>
              </w:rPr>
              <w:t xml:space="preserve">Конструкція лічильника повинна забезпечувати встановлення двох навісних пломб на протилежних частинах корпусу через </w:t>
            </w:r>
            <w:proofErr w:type="spellStart"/>
            <w:r w:rsidRPr="00010CA1">
              <w:rPr>
                <w:rStyle w:val="28"/>
                <w:rFonts w:eastAsia="Arial Unicode MS"/>
                <w:b w:val="0"/>
                <w:sz w:val="24"/>
                <w:szCs w:val="24"/>
              </w:rPr>
              <w:t>пломбувальний</w:t>
            </w:r>
            <w:proofErr w:type="spellEnd"/>
            <w:r w:rsidRPr="00010CA1">
              <w:rPr>
                <w:rStyle w:val="28"/>
                <w:rFonts w:eastAsia="Arial Unicode MS"/>
                <w:b w:val="0"/>
                <w:sz w:val="24"/>
                <w:szCs w:val="24"/>
              </w:rPr>
              <w:t xml:space="preserve"> гвинт і відлив на корпусі з діаметрами отворів не менше 1,8 мм для пломбування.</w:t>
            </w:r>
          </w:p>
        </w:tc>
        <w:tc>
          <w:tcPr>
            <w:tcW w:w="2515"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jc w:val="center"/>
              <w:rPr>
                <w:rStyle w:val="28"/>
                <w:rFonts w:eastAsia="Arial Unicode MS"/>
                <w:b w:val="0"/>
                <w:sz w:val="24"/>
                <w:szCs w:val="24"/>
              </w:rPr>
            </w:pPr>
            <w:r w:rsidRPr="00010CA1">
              <w:rPr>
                <w:rStyle w:val="28"/>
                <w:rFonts w:eastAsia="Arial Unicode MS"/>
                <w:b w:val="0"/>
                <w:sz w:val="24"/>
                <w:szCs w:val="24"/>
              </w:rPr>
              <w:t>Обов’язково</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1697"/>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Style w:val="28"/>
                <w:rFonts w:eastAsia="Arial Unicode MS"/>
                <w:b w:val="0"/>
                <w:bCs w:val="0"/>
                <w:sz w:val="24"/>
                <w:szCs w:val="24"/>
                <w:lang w:val="en-US"/>
              </w:rPr>
            </w:pPr>
            <w:r w:rsidRPr="00010CA1">
              <w:rPr>
                <w:rStyle w:val="28"/>
                <w:rFonts w:eastAsia="Arial Unicode MS"/>
                <w:b w:val="0"/>
                <w:bCs w:val="0"/>
                <w:sz w:val="24"/>
                <w:szCs w:val="24"/>
              </w:rPr>
              <w:t>3</w:t>
            </w:r>
            <w:r w:rsidRPr="00010CA1">
              <w:rPr>
                <w:rStyle w:val="28"/>
                <w:rFonts w:eastAsia="Arial Unicode MS"/>
                <w:b w:val="0"/>
                <w:bCs w:val="0"/>
                <w:sz w:val="24"/>
                <w:szCs w:val="24"/>
                <w:lang w:val="en-US"/>
              </w:rPr>
              <w:t>2</w:t>
            </w:r>
          </w:p>
        </w:tc>
        <w:tc>
          <w:tcPr>
            <w:tcW w:w="5362"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Style w:val="28"/>
                <w:rFonts w:eastAsia="Arial Unicode MS"/>
                <w:b w:val="0"/>
                <w:sz w:val="24"/>
                <w:szCs w:val="24"/>
              </w:rPr>
            </w:pPr>
            <w:r w:rsidRPr="00010CA1">
              <w:rPr>
                <w:rFonts w:ascii="Times New Roman" w:hAnsi="Times New Roman"/>
                <w:sz w:val="24"/>
                <w:szCs w:val="24"/>
              </w:rPr>
              <w:t>Тип пломб:  Державної повірки (або альтернатива  передбачена процедурою оцінки відповідності за технічними регламентами діючими в Україні) та заводу-виробника, встановлені на луженому дроті або армованій лісці.</w:t>
            </w:r>
          </w:p>
        </w:tc>
        <w:tc>
          <w:tcPr>
            <w:tcW w:w="2515"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jc w:val="center"/>
              <w:rPr>
                <w:rStyle w:val="28"/>
                <w:rFonts w:eastAsia="Arial Unicode MS"/>
                <w:b w:val="0"/>
                <w:sz w:val="24"/>
                <w:szCs w:val="24"/>
              </w:rPr>
            </w:pPr>
            <w:r w:rsidRPr="00010CA1">
              <w:rPr>
                <w:rStyle w:val="28"/>
                <w:rFonts w:eastAsia="Arial Unicode MS"/>
                <w:b w:val="0"/>
                <w:sz w:val="24"/>
                <w:szCs w:val="24"/>
              </w:rPr>
              <w:t>Обов’язково</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566"/>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lang w:val="en-US"/>
              </w:rPr>
            </w:pPr>
            <w:r w:rsidRPr="00010CA1">
              <w:rPr>
                <w:rStyle w:val="28"/>
                <w:rFonts w:eastAsia="Arial Unicode MS"/>
                <w:b w:val="0"/>
                <w:bCs w:val="0"/>
                <w:sz w:val="24"/>
                <w:szCs w:val="24"/>
              </w:rPr>
              <w:t>3</w:t>
            </w:r>
            <w:r w:rsidRPr="00010CA1">
              <w:rPr>
                <w:rStyle w:val="28"/>
                <w:rFonts w:eastAsia="Arial Unicode MS"/>
                <w:b w:val="0"/>
                <w:bCs w:val="0"/>
                <w:sz w:val="24"/>
                <w:szCs w:val="24"/>
                <w:lang w:val="en-US"/>
              </w:rPr>
              <w:t>3</w:t>
            </w:r>
          </w:p>
        </w:tc>
        <w:tc>
          <w:tcPr>
            <w:tcW w:w="5362"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rFonts w:eastAsia="Arial Unicode MS"/>
                <w:b w:val="0"/>
                <w:sz w:val="24"/>
                <w:szCs w:val="24"/>
              </w:rPr>
              <w:t xml:space="preserve">Наявність </w:t>
            </w:r>
            <w:proofErr w:type="spellStart"/>
            <w:r w:rsidRPr="00010CA1">
              <w:rPr>
                <w:rStyle w:val="28"/>
                <w:rFonts w:eastAsia="Arial Unicode MS"/>
                <w:b w:val="0"/>
                <w:sz w:val="24"/>
                <w:szCs w:val="24"/>
              </w:rPr>
              <w:t>повірочного</w:t>
            </w:r>
            <w:proofErr w:type="spellEnd"/>
            <w:r w:rsidRPr="00010CA1">
              <w:rPr>
                <w:rStyle w:val="28"/>
                <w:rFonts w:eastAsia="Arial Unicode MS"/>
                <w:b w:val="0"/>
                <w:sz w:val="24"/>
                <w:szCs w:val="24"/>
              </w:rPr>
              <w:t xml:space="preserve"> виходу</w:t>
            </w:r>
          </w:p>
        </w:tc>
        <w:tc>
          <w:tcPr>
            <w:tcW w:w="2515"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jc w:val="center"/>
              <w:rPr>
                <w:rFonts w:ascii="Times New Roman" w:hAnsi="Times New Roman"/>
                <w:bCs/>
                <w:sz w:val="24"/>
                <w:szCs w:val="24"/>
              </w:rPr>
            </w:pPr>
            <w:r w:rsidRPr="00010CA1">
              <w:rPr>
                <w:rStyle w:val="28"/>
                <w:rFonts w:eastAsia="Arial Unicode MS"/>
                <w:b w:val="0"/>
                <w:sz w:val="24"/>
                <w:szCs w:val="24"/>
              </w:rPr>
              <w:t>Обов’язково</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702"/>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lang w:val="en-US"/>
              </w:rPr>
            </w:pPr>
            <w:r w:rsidRPr="00010CA1">
              <w:rPr>
                <w:rStyle w:val="28"/>
                <w:rFonts w:eastAsia="Arial Unicode MS"/>
                <w:b w:val="0"/>
                <w:bCs w:val="0"/>
                <w:sz w:val="24"/>
                <w:szCs w:val="24"/>
              </w:rPr>
              <w:t>3</w:t>
            </w:r>
            <w:r w:rsidRPr="00010CA1">
              <w:rPr>
                <w:rStyle w:val="28"/>
                <w:rFonts w:eastAsia="Arial Unicode MS"/>
                <w:b w:val="0"/>
                <w:bCs w:val="0"/>
                <w:sz w:val="24"/>
                <w:szCs w:val="24"/>
                <w:lang w:val="en-US"/>
              </w:rPr>
              <w:t>4</w:t>
            </w:r>
          </w:p>
        </w:tc>
        <w:tc>
          <w:tcPr>
            <w:tcW w:w="5362"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rFonts w:eastAsia="Arial Unicode MS"/>
                <w:b w:val="0"/>
                <w:sz w:val="24"/>
                <w:szCs w:val="24"/>
              </w:rPr>
              <w:t>Можливість дистанційного керування та</w:t>
            </w:r>
            <w:r w:rsidRPr="00010CA1">
              <w:rPr>
                <w:rStyle w:val="28"/>
                <w:rFonts w:eastAsia="Arial Unicode MS"/>
                <w:b w:val="0"/>
                <w:sz w:val="24"/>
                <w:szCs w:val="24"/>
              </w:rPr>
              <w:br/>
              <w:t>програмування лічильника</w:t>
            </w:r>
          </w:p>
        </w:tc>
        <w:tc>
          <w:tcPr>
            <w:tcW w:w="2515"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jc w:val="center"/>
              <w:rPr>
                <w:rFonts w:ascii="Times New Roman" w:hAnsi="Times New Roman"/>
                <w:bCs/>
                <w:sz w:val="24"/>
                <w:szCs w:val="24"/>
              </w:rPr>
            </w:pPr>
            <w:r w:rsidRPr="00010CA1">
              <w:rPr>
                <w:rStyle w:val="28"/>
                <w:rFonts w:eastAsia="Arial Unicode MS"/>
                <w:b w:val="0"/>
                <w:sz w:val="24"/>
                <w:szCs w:val="24"/>
              </w:rPr>
              <w:t>Обов’язково</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422"/>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lang w:val="en-US"/>
              </w:rPr>
            </w:pPr>
            <w:r w:rsidRPr="00010CA1">
              <w:rPr>
                <w:rStyle w:val="28"/>
                <w:rFonts w:eastAsia="Arial Unicode MS"/>
                <w:b w:val="0"/>
                <w:bCs w:val="0"/>
                <w:sz w:val="24"/>
                <w:szCs w:val="24"/>
              </w:rPr>
              <w:t>3</w:t>
            </w:r>
            <w:r w:rsidRPr="00010CA1">
              <w:rPr>
                <w:rStyle w:val="28"/>
                <w:rFonts w:eastAsia="Arial Unicode MS"/>
                <w:b w:val="0"/>
                <w:bCs w:val="0"/>
                <w:sz w:val="24"/>
                <w:szCs w:val="24"/>
                <w:lang w:val="en-US"/>
              </w:rPr>
              <w:t>5</w:t>
            </w:r>
          </w:p>
        </w:tc>
        <w:tc>
          <w:tcPr>
            <w:tcW w:w="5362"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rFonts w:eastAsia="Arial Unicode MS"/>
                <w:b w:val="0"/>
                <w:sz w:val="24"/>
                <w:szCs w:val="24"/>
              </w:rPr>
              <w:t>Автоматична зміна інформації на РКІ</w:t>
            </w:r>
          </w:p>
        </w:tc>
        <w:tc>
          <w:tcPr>
            <w:tcW w:w="2515"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jc w:val="center"/>
              <w:rPr>
                <w:rFonts w:ascii="Times New Roman" w:hAnsi="Times New Roman"/>
                <w:bCs/>
                <w:sz w:val="24"/>
                <w:szCs w:val="24"/>
              </w:rPr>
            </w:pPr>
            <w:r w:rsidRPr="00010CA1">
              <w:rPr>
                <w:rStyle w:val="28"/>
                <w:rFonts w:eastAsia="Arial Unicode MS"/>
                <w:b w:val="0"/>
                <w:sz w:val="24"/>
                <w:szCs w:val="24"/>
              </w:rPr>
              <w:t>Обов’язково</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429"/>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lang w:val="en-US"/>
              </w:rPr>
            </w:pPr>
            <w:r w:rsidRPr="00010CA1">
              <w:rPr>
                <w:rStyle w:val="28"/>
                <w:rFonts w:eastAsia="Arial Unicode MS"/>
                <w:b w:val="0"/>
                <w:bCs w:val="0"/>
                <w:sz w:val="24"/>
                <w:szCs w:val="24"/>
              </w:rPr>
              <w:t>3</w:t>
            </w:r>
            <w:r w:rsidRPr="00010CA1">
              <w:rPr>
                <w:rStyle w:val="28"/>
                <w:rFonts w:eastAsia="Arial Unicode MS"/>
                <w:b w:val="0"/>
                <w:bCs w:val="0"/>
                <w:sz w:val="24"/>
                <w:szCs w:val="24"/>
                <w:lang w:val="en-US"/>
              </w:rPr>
              <w:t>6</w:t>
            </w:r>
          </w:p>
        </w:tc>
        <w:tc>
          <w:tcPr>
            <w:tcW w:w="5362"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rFonts w:eastAsia="Arial Unicode MS"/>
                <w:b w:val="0"/>
                <w:sz w:val="24"/>
                <w:szCs w:val="24"/>
              </w:rPr>
              <w:t>Можливість програмування переходу літо/зима</w:t>
            </w:r>
          </w:p>
        </w:tc>
        <w:tc>
          <w:tcPr>
            <w:tcW w:w="2515"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jc w:val="center"/>
              <w:rPr>
                <w:rFonts w:ascii="Times New Roman" w:hAnsi="Times New Roman"/>
                <w:bCs/>
                <w:sz w:val="24"/>
                <w:szCs w:val="24"/>
              </w:rPr>
            </w:pPr>
            <w:r w:rsidRPr="00010CA1">
              <w:rPr>
                <w:rStyle w:val="28"/>
                <w:rFonts w:eastAsia="Arial Unicode MS"/>
                <w:b w:val="0"/>
                <w:sz w:val="24"/>
                <w:szCs w:val="24"/>
              </w:rPr>
              <w:t>Обов’язково</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429"/>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Style w:val="28"/>
                <w:rFonts w:eastAsia="Arial Unicode MS"/>
                <w:b w:val="0"/>
                <w:bCs w:val="0"/>
                <w:sz w:val="24"/>
                <w:szCs w:val="24"/>
                <w:lang w:val="en-US"/>
              </w:rPr>
            </w:pPr>
            <w:r w:rsidRPr="00010CA1">
              <w:rPr>
                <w:rStyle w:val="28"/>
                <w:rFonts w:eastAsia="Arial Unicode MS"/>
                <w:b w:val="0"/>
                <w:bCs w:val="0"/>
                <w:sz w:val="24"/>
                <w:szCs w:val="24"/>
              </w:rPr>
              <w:t>3</w:t>
            </w:r>
            <w:r w:rsidRPr="00010CA1">
              <w:rPr>
                <w:rStyle w:val="28"/>
                <w:rFonts w:eastAsia="Arial Unicode MS"/>
                <w:b w:val="0"/>
                <w:bCs w:val="0"/>
                <w:sz w:val="24"/>
                <w:szCs w:val="24"/>
                <w:lang w:val="en-US"/>
              </w:rPr>
              <w:t>7</w:t>
            </w:r>
          </w:p>
        </w:tc>
        <w:tc>
          <w:tcPr>
            <w:tcW w:w="5362"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Style w:val="28"/>
                <w:rFonts w:eastAsia="Arial Unicode MS"/>
                <w:b w:val="0"/>
                <w:sz w:val="24"/>
                <w:szCs w:val="24"/>
              </w:rPr>
            </w:pPr>
            <w:r w:rsidRPr="00010CA1">
              <w:rPr>
                <w:rStyle w:val="28"/>
                <w:rFonts w:eastAsia="Arial Unicode MS"/>
                <w:b w:val="0"/>
                <w:sz w:val="24"/>
                <w:szCs w:val="24"/>
              </w:rPr>
              <w:t>Ведення лічильником журналів аварій, подій</w:t>
            </w:r>
          </w:p>
        </w:tc>
        <w:tc>
          <w:tcPr>
            <w:tcW w:w="2515"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jc w:val="center"/>
              <w:rPr>
                <w:rStyle w:val="28"/>
                <w:rFonts w:eastAsia="Arial Unicode MS"/>
                <w:b w:val="0"/>
                <w:sz w:val="24"/>
                <w:szCs w:val="24"/>
              </w:rPr>
            </w:pPr>
            <w:r w:rsidRPr="00010CA1">
              <w:rPr>
                <w:rStyle w:val="28"/>
                <w:rFonts w:eastAsia="Arial Unicode MS"/>
                <w:b w:val="0"/>
                <w:sz w:val="24"/>
                <w:szCs w:val="24"/>
              </w:rPr>
              <w:t>Обов’язково</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698"/>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Style w:val="28"/>
                <w:rFonts w:eastAsia="Arial Unicode MS"/>
                <w:b w:val="0"/>
                <w:bCs w:val="0"/>
                <w:sz w:val="24"/>
                <w:szCs w:val="24"/>
                <w:lang w:val="en-US"/>
              </w:rPr>
            </w:pPr>
            <w:r w:rsidRPr="00010CA1">
              <w:rPr>
                <w:rStyle w:val="28"/>
                <w:rFonts w:eastAsia="Arial Unicode MS"/>
                <w:b w:val="0"/>
                <w:bCs w:val="0"/>
                <w:sz w:val="24"/>
                <w:szCs w:val="24"/>
              </w:rPr>
              <w:t>3</w:t>
            </w:r>
            <w:r w:rsidRPr="00010CA1">
              <w:rPr>
                <w:rStyle w:val="28"/>
                <w:rFonts w:eastAsia="Arial Unicode MS"/>
                <w:b w:val="0"/>
                <w:bCs w:val="0"/>
                <w:sz w:val="24"/>
                <w:szCs w:val="24"/>
                <w:lang w:val="en-US"/>
              </w:rPr>
              <w:t>8</w:t>
            </w:r>
          </w:p>
        </w:tc>
        <w:tc>
          <w:tcPr>
            <w:tcW w:w="5362"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Style w:val="28"/>
                <w:rFonts w:eastAsia="Arial Unicode MS"/>
                <w:b w:val="0"/>
                <w:sz w:val="24"/>
                <w:szCs w:val="24"/>
              </w:rPr>
            </w:pPr>
            <w:r w:rsidRPr="00010CA1">
              <w:rPr>
                <w:rStyle w:val="28"/>
                <w:rFonts w:eastAsia="Arial Unicode MS"/>
                <w:b w:val="0"/>
                <w:sz w:val="24"/>
                <w:szCs w:val="24"/>
              </w:rPr>
              <w:t>Підтримка асинхронних та синхронних режимів роботи з аваріями</w:t>
            </w:r>
          </w:p>
        </w:tc>
        <w:tc>
          <w:tcPr>
            <w:tcW w:w="2515"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jc w:val="center"/>
              <w:rPr>
                <w:rStyle w:val="28"/>
                <w:rFonts w:eastAsia="Arial Unicode MS"/>
                <w:b w:val="0"/>
                <w:sz w:val="24"/>
                <w:szCs w:val="24"/>
              </w:rPr>
            </w:pPr>
            <w:r w:rsidRPr="00010CA1">
              <w:rPr>
                <w:rStyle w:val="28"/>
                <w:rFonts w:eastAsia="Arial Unicode MS"/>
                <w:b w:val="0"/>
                <w:sz w:val="24"/>
                <w:szCs w:val="24"/>
              </w:rPr>
              <w:t>Обов’язково</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707"/>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Style w:val="28"/>
                <w:rFonts w:eastAsia="Arial Unicode MS"/>
                <w:b w:val="0"/>
                <w:bCs w:val="0"/>
                <w:sz w:val="24"/>
                <w:szCs w:val="24"/>
                <w:lang w:val="en-US"/>
              </w:rPr>
            </w:pPr>
            <w:r w:rsidRPr="00010CA1">
              <w:rPr>
                <w:rStyle w:val="28"/>
                <w:rFonts w:eastAsia="Arial Unicode MS"/>
                <w:b w:val="0"/>
                <w:bCs w:val="0"/>
                <w:sz w:val="24"/>
                <w:szCs w:val="24"/>
                <w:lang w:val="en-US"/>
              </w:rPr>
              <w:t>39</w:t>
            </w:r>
          </w:p>
        </w:tc>
        <w:tc>
          <w:tcPr>
            <w:tcW w:w="5362"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Style w:val="28"/>
                <w:rFonts w:eastAsia="Arial Unicode MS"/>
                <w:b w:val="0"/>
                <w:sz w:val="24"/>
                <w:szCs w:val="24"/>
              </w:rPr>
            </w:pPr>
            <w:r w:rsidRPr="00010CA1">
              <w:rPr>
                <w:rStyle w:val="28"/>
                <w:rFonts w:eastAsia="Arial Unicode MS"/>
                <w:b w:val="0"/>
                <w:sz w:val="24"/>
                <w:szCs w:val="24"/>
              </w:rPr>
              <w:t>Контроль якості параметрів мережі (напруга більше, менше заданих рівнів)</w:t>
            </w:r>
          </w:p>
        </w:tc>
        <w:tc>
          <w:tcPr>
            <w:tcW w:w="2515"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jc w:val="center"/>
              <w:rPr>
                <w:rStyle w:val="28"/>
                <w:rFonts w:eastAsia="Arial Unicode MS"/>
                <w:b w:val="0"/>
                <w:sz w:val="24"/>
                <w:szCs w:val="24"/>
              </w:rPr>
            </w:pPr>
            <w:r w:rsidRPr="00010CA1">
              <w:rPr>
                <w:rStyle w:val="28"/>
                <w:rFonts w:eastAsia="Arial Unicode MS"/>
                <w:b w:val="0"/>
                <w:sz w:val="24"/>
                <w:szCs w:val="24"/>
              </w:rPr>
              <w:t>Обов’язково</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409"/>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Style w:val="28"/>
                <w:rFonts w:eastAsia="Arial Unicode MS"/>
                <w:b w:val="0"/>
                <w:bCs w:val="0"/>
                <w:sz w:val="24"/>
                <w:szCs w:val="24"/>
                <w:lang w:val="en-US"/>
              </w:rPr>
            </w:pPr>
            <w:r w:rsidRPr="00010CA1">
              <w:rPr>
                <w:rStyle w:val="28"/>
                <w:rFonts w:eastAsia="Arial Unicode MS"/>
                <w:b w:val="0"/>
                <w:bCs w:val="0"/>
                <w:sz w:val="24"/>
                <w:szCs w:val="24"/>
              </w:rPr>
              <w:t>4</w:t>
            </w:r>
            <w:r w:rsidRPr="00010CA1">
              <w:rPr>
                <w:rStyle w:val="28"/>
                <w:rFonts w:eastAsia="Arial Unicode MS"/>
                <w:b w:val="0"/>
                <w:bCs w:val="0"/>
                <w:sz w:val="24"/>
                <w:szCs w:val="24"/>
                <w:lang w:val="en-US"/>
              </w:rPr>
              <w:t>0</w:t>
            </w:r>
          </w:p>
        </w:tc>
        <w:tc>
          <w:tcPr>
            <w:tcW w:w="5362"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Style w:val="28"/>
                <w:rFonts w:eastAsia="Arial Unicode MS"/>
                <w:b w:val="0"/>
                <w:sz w:val="24"/>
                <w:szCs w:val="24"/>
              </w:rPr>
            </w:pPr>
            <w:r w:rsidRPr="00010CA1">
              <w:rPr>
                <w:rStyle w:val="28"/>
                <w:rFonts w:eastAsia="Arial Unicode MS"/>
                <w:b w:val="0"/>
                <w:sz w:val="24"/>
                <w:szCs w:val="24"/>
              </w:rPr>
              <w:t>Контроль часу відсутності напруги</w:t>
            </w:r>
          </w:p>
        </w:tc>
        <w:tc>
          <w:tcPr>
            <w:tcW w:w="2515"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jc w:val="center"/>
              <w:rPr>
                <w:rStyle w:val="28"/>
                <w:rFonts w:eastAsia="Arial Unicode MS"/>
                <w:b w:val="0"/>
                <w:sz w:val="24"/>
                <w:szCs w:val="24"/>
              </w:rPr>
            </w:pPr>
            <w:r w:rsidRPr="00010CA1">
              <w:rPr>
                <w:rStyle w:val="28"/>
                <w:rFonts w:eastAsia="Arial Unicode MS"/>
                <w:b w:val="0"/>
                <w:sz w:val="24"/>
                <w:szCs w:val="24"/>
              </w:rPr>
              <w:t>Обов’язково</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891"/>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lang w:val="en-US"/>
              </w:rPr>
            </w:pPr>
            <w:r w:rsidRPr="00010CA1">
              <w:rPr>
                <w:rStyle w:val="28"/>
                <w:rFonts w:eastAsia="Arial Unicode MS"/>
                <w:b w:val="0"/>
                <w:bCs w:val="0"/>
                <w:sz w:val="24"/>
                <w:szCs w:val="24"/>
              </w:rPr>
              <w:t>4</w:t>
            </w:r>
            <w:r w:rsidRPr="00010CA1">
              <w:rPr>
                <w:rStyle w:val="28"/>
                <w:rFonts w:eastAsia="Arial Unicode MS"/>
                <w:b w:val="0"/>
                <w:bCs w:val="0"/>
                <w:sz w:val="24"/>
                <w:szCs w:val="24"/>
                <w:lang w:val="en-US"/>
              </w:rPr>
              <w:t>1</w:t>
            </w:r>
          </w:p>
        </w:tc>
        <w:tc>
          <w:tcPr>
            <w:tcW w:w="5362"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rFonts w:eastAsia="Arial Unicode MS"/>
                <w:b w:val="0"/>
                <w:sz w:val="24"/>
                <w:szCs w:val="24"/>
              </w:rPr>
              <w:t>Надання безкоштовно ПЗ для параметризації</w:t>
            </w:r>
            <w:r w:rsidRPr="00010CA1">
              <w:rPr>
                <w:rStyle w:val="28"/>
                <w:rFonts w:eastAsia="Arial Unicode MS"/>
                <w:b w:val="0"/>
                <w:sz w:val="24"/>
                <w:szCs w:val="24"/>
              </w:rPr>
              <w:br/>
              <w:t>лічильників</w:t>
            </w:r>
          </w:p>
        </w:tc>
        <w:tc>
          <w:tcPr>
            <w:tcW w:w="2515"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jc w:val="center"/>
              <w:rPr>
                <w:rFonts w:ascii="Times New Roman" w:hAnsi="Times New Roman"/>
                <w:bCs/>
                <w:sz w:val="24"/>
                <w:szCs w:val="24"/>
              </w:rPr>
            </w:pPr>
            <w:r w:rsidRPr="00010CA1">
              <w:rPr>
                <w:rStyle w:val="28"/>
                <w:rFonts w:eastAsia="Arial Unicode MS"/>
                <w:b w:val="0"/>
                <w:sz w:val="24"/>
                <w:szCs w:val="24"/>
              </w:rPr>
              <w:t>Обов’язково</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891"/>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Style w:val="28"/>
                <w:rFonts w:eastAsia="Arial Unicode MS"/>
                <w:b w:val="0"/>
                <w:bCs w:val="0"/>
                <w:sz w:val="24"/>
                <w:szCs w:val="24"/>
                <w:lang w:val="en-US"/>
              </w:rPr>
            </w:pPr>
            <w:r w:rsidRPr="00010CA1">
              <w:rPr>
                <w:rStyle w:val="28"/>
                <w:rFonts w:eastAsia="Arial Unicode MS"/>
                <w:b w:val="0"/>
                <w:bCs w:val="0"/>
                <w:sz w:val="24"/>
                <w:szCs w:val="24"/>
              </w:rPr>
              <w:t>4</w:t>
            </w:r>
            <w:r w:rsidRPr="00010CA1">
              <w:rPr>
                <w:rStyle w:val="28"/>
                <w:rFonts w:eastAsia="Arial Unicode MS"/>
                <w:b w:val="0"/>
                <w:bCs w:val="0"/>
                <w:sz w:val="24"/>
                <w:szCs w:val="24"/>
                <w:lang w:val="en-US"/>
              </w:rPr>
              <w:t>2</w:t>
            </w:r>
          </w:p>
        </w:tc>
        <w:tc>
          <w:tcPr>
            <w:tcW w:w="5362"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rPr>
                <w:rStyle w:val="28"/>
                <w:rFonts w:eastAsia="Arial Unicode MS"/>
                <w:b w:val="0"/>
                <w:sz w:val="24"/>
                <w:szCs w:val="24"/>
              </w:rPr>
            </w:pPr>
            <w:r w:rsidRPr="00010CA1">
              <w:rPr>
                <w:rStyle w:val="28"/>
                <w:rFonts w:eastAsia="Arial Unicode MS"/>
                <w:b w:val="0"/>
                <w:sz w:val="24"/>
                <w:szCs w:val="24"/>
              </w:rPr>
              <w:t>Нанесення логотипу "Власність АТ "</w:t>
            </w:r>
            <w:proofErr w:type="spellStart"/>
            <w:r w:rsidRPr="00010CA1">
              <w:rPr>
                <w:rStyle w:val="28"/>
                <w:rFonts w:eastAsia="Arial Unicode MS"/>
                <w:b w:val="0"/>
                <w:sz w:val="24"/>
                <w:szCs w:val="24"/>
              </w:rPr>
              <w:t>Вінницяобленерно</w:t>
            </w:r>
            <w:proofErr w:type="spellEnd"/>
            <w:r w:rsidRPr="00010CA1">
              <w:rPr>
                <w:rStyle w:val="28"/>
                <w:rFonts w:eastAsia="Arial Unicode MS"/>
                <w:b w:val="0"/>
                <w:sz w:val="24"/>
                <w:szCs w:val="24"/>
              </w:rPr>
              <w:t>" при виробництві</w:t>
            </w:r>
          </w:p>
        </w:tc>
        <w:tc>
          <w:tcPr>
            <w:tcW w:w="2515"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jc w:val="center"/>
              <w:rPr>
                <w:rStyle w:val="28"/>
                <w:rFonts w:eastAsia="Arial Unicode MS"/>
                <w:b w:val="0"/>
                <w:sz w:val="24"/>
                <w:szCs w:val="24"/>
              </w:rPr>
            </w:pPr>
            <w:r w:rsidRPr="00010CA1">
              <w:rPr>
                <w:rStyle w:val="28"/>
                <w:rFonts w:eastAsia="Arial Unicode MS"/>
                <w:b w:val="0"/>
                <w:sz w:val="24"/>
                <w:szCs w:val="24"/>
              </w:rPr>
              <w:t>Обов’язково</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1129"/>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Fonts w:ascii="Times New Roman" w:hAnsi="Times New Roman"/>
                <w:sz w:val="24"/>
                <w:szCs w:val="24"/>
                <w:lang w:val="en-US"/>
              </w:rPr>
            </w:pPr>
            <w:r w:rsidRPr="00010CA1">
              <w:rPr>
                <w:rStyle w:val="28"/>
                <w:rFonts w:eastAsia="Arial Unicode MS"/>
                <w:b w:val="0"/>
                <w:bCs w:val="0"/>
                <w:sz w:val="24"/>
                <w:szCs w:val="24"/>
              </w:rPr>
              <w:lastRenderedPageBreak/>
              <w:t>4</w:t>
            </w:r>
            <w:r w:rsidRPr="00010CA1">
              <w:rPr>
                <w:rStyle w:val="28"/>
                <w:rFonts w:eastAsia="Arial Unicode MS"/>
                <w:b w:val="0"/>
                <w:bCs w:val="0"/>
                <w:sz w:val="24"/>
                <w:szCs w:val="24"/>
                <w:lang w:val="en-US"/>
              </w:rPr>
              <w:t>3</w:t>
            </w:r>
          </w:p>
        </w:tc>
        <w:tc>
          <w:tcPr>
            <w:tcW w:w="5362"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5"/>
              <w:rPr>
                <w:rFonts w:ascii="Times New Roman" w:hAnsi="Times New Roman"/>
                <w:bCs/>
                <w:sz w:val="24"/>
                <w:szCs w:val="24"/>
              </w:rPr>
            </w:pPr>
            <w:r w:rsidRPr="00010CA1">
              <w:rPr>
                <w:rStyle w:val="28"/>
                <w:rFonts w:eastAsia="Arial Unicode MS"/>
                <w:b w:val="0"/>
                <w:sz w:val="24"/>
                <w:szCs w:val="24"/>
              </w:rPr>
              <w:t>Навчання персоналу ПАТ «Вінницяобленерго»</w:t>
            </w:r>
            <w:r w:rsidRPr="00010CA1">
              <w:rPr>
                <w:rStyle w:val="28"/>
                <w:rFonts w:eastAsia="Arial Unicode MS"/>
                <w:b w:val="0"/>
                <w:sz w:val="24"/>
                <w:szCs w:val="24"/>
              </w:rPr>
              <w:br/>
              <w:t xml:space="preserve">параметризації лічильників з </w:t>
            </w:r>
            <w:proofErr w:type="spellStart"/>
            <w:r w:rsidRPr="00010CA1">
              <w:rPr>
                <w:rStyle w:val="28"/>
                <w:rFonts w:eastAsia="Arial Unicode MS"/>
                <w:b w:val="0"/>
                <w:sz w:val="24"/>
                <w:szCs w:val="24"/>
              </w:rPr>
              <w:t>видачою</w:t>
            </w:r>
            <w:proofErr w:type="spellEnd"/>
            <w:r w:rsidRPr="00010CA1">
              <w:rPr>
                <w:rStyle w:val="28"/>
                <w:rFonts w:eastAsia="Arial Unicode MS"/>
                <w:b w:val="0"/>
                <w:sz w:val="24"/>
                <w:szCs w:val="24"/>
              </w:rPr>
              <w:br/>
              <w:t>відповідного сертифікату</w:t>
            </w:r>
          </w:p>
        </w:tc>
        <w:tc>
          <w:tcPr>
            <w:tcW w:w="2515" w:type="dxa"/>
            <w:tcBorders>
              <w:top w:val="single" w:sz="4" w:space="0" w:color="auto"/>
              <w:left w:val="single" w:sz="4" w:space="0" w:color="auto"/>
              <w:bottom w:val="single" w:sz="4" w:space="0" w:color="auto"/>
            </w:tcBorders>
            <w:shd w:val="clear" w:color="auto" w:fill="FFFFFF"/>
            <w:vAlign w:val="center"/>
          </w:tcPr>
          <w:p w:rsidR="00010CA1" w:rsidRPr="00010CA1" w:rsidRDefault="00010CA1" w:rsidP="00010CA1">
            <w:pPr>
              <w:ind w:left="60" w:right="62" w:firstLine="5"/>
              <w:jc w:val="center"/>
              <w:rPr>
                <w:rFonts w:ascii="Times New Roman" w:hAnsi="Times New Roman"/>
                <w:bCs/>
                <w:sz w:val="24"/>
                <w:szCs w:val="24"/>
              </w:rPr>
            </w:pPr>
            <w:r w:rsidRPr="00010CA1">
              <w:rPr>
                <w:rStyle w:val="28"/>
                <w:rFonts w:eastAsia="Arial Unicode MS"/>
                <w:b w:val="0"/>
                <w:sz w:val="24"/>
                <w:szCs w:val="24"/>
              </w:rPr>
              <w:t>Обов’язково</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462"/>
          <w:jc w:val="center"/>
        </w:trPr>
        <w:tc>
          <w:tcPr>
            <w:tcW w:w="10133" w:type="dxa"/>
            <w:gridSpan w:val="4"/>
            <w:tcBorders>
              <w:top w:val="single" w:sz="4" w:space="0" w:color="auto"/>
              <w:left w:val="single" w:sz="4" w:space="0" w:color="auto"/>
              <w:bottom w:val="single" w:sz="4" w:space="0" w:color="auto"/>
              <w:right w:val="single" w:sz="4" w:space="0" w:color="auto"/>
            </w:tcBorders>
            <w:shd w:val="clear" w:color="auto" w:fill="FFFFFF"/>
          </w:tcPr>
          <w:p w:rsidR="00010CA1" w:rsidRPr="00010CA1" w:rsidRDefault="00010CA1" w:rsidP="00010CA1">
            <w:pPr>
              <w:ind w:left="-5"/>
              <w:jc w:val="center"/>
              <w:rPr>
                <w:rFonts w:ascii="Times New Roman" w:hAnsi="Times New Roman"/>
                <w:b/>
                <w:sz w:val="24"/>
                <w:szCs w:val="24"/>
              </w:rPr>
            </w:pPr>
            <w:r w:rsidRPr="00010CA1">
              <w:rPr>
                <w:rFonts w:ascii="Times New Roman" w:hAnsi="Times New Roman"/>
                <w:b/>
                <w:sz w:val="24"/>
                <w:szCs w:val="24"/>
              </w:rPr>
              <w:t>Гарантійні зобов’язання</w:t>
            </w:r>
          </w:p>
        </w:tc>
      </w:tr>
      <w:tr w:rsidR="00010CA1" w:rsidRPr="00010CA1" w:rsidTr="00010CA1">
        <w:trPr>
          <w:trHeight w:hRule="exact" w:val="1129"/>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Style w:val="28"/>
                <w:rFonts w:eastAsia="Arial Unicode MS"/>
                <w:b w:val="0"/>
                <w:bCs w:val="0"/>
                <w:sz w:val="24"/>
                <w:szCs w:val="24"/>
                <w:lang w:val="en-US"/>
              </w:rPr>
            </w:pPr>
            <w:r w:rsidRPr="00010CA1">
              <w:rPr>
                <w:rStyle w:val="28"/>
                <w:rFonts w:eastAsia="Arial Unicode MS"/>
                <w:b w:val="0"/>
                <w:bCs w:val="0"/>
                <w:sz w:val="24"/>
                <w:szCs w:val="24"/>
              </w:rPr>
              <w:t>4</w:t>
            </w:r>
            <w:r w:rsidRPr="00010CA1">
              <w:rPr>
                <w:rStyle w:val="28"/>
                <w:rFonts w:eastAsia="Arial Unicode MS"/>
                <w:b w:val="0"/>
                <w:bCs w:val="0"/>
                <w:sz w:val="24"/>
                <w:szCs w:val="24"/>
                <w:lang w:val="en-US"/>
              </w:rPr>
              <w:t>4</w:t>
            </w:r>
          </w:p>
        </w:tc>
        <w:tc>
          <w:tcPr>
            <w:tcW w:w="5362" w:type="dxa"/>
            <w:tcBorders>
              <w:top w:val="single" w:sz="4" w:space="0" w:color="auto"/>
              <w:left w:val="single" w:sz="4" w:space="0" w:color="auto"/>
              <w:bottom w:val="single" w:sz="4" w:space="0" w:color="auto"/>
            </w:tcBorders>
            <w:shd w:val="clear" w:color="auto" w:fill="FFFFFF"/>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 xml:space="preserve">Гарантійний термін експлуатації </w:t>
            </w:r>
          </w:p>
        </w:tc>
        <w:tc>
          <w:tcPr>
            <w:tcW w:w="2515" w:type="dxa"/>
            <w:tcBorders>
              <w:top w:val="single" w:sz="4" w:space="0" w:color="auto"/>
              <w:left w:val="single" w:sz="4" w:space="0" w:color="auto"/>
              <w:bottom w:val="single" w:sz="4" w:space="0" w:color="auto"/>
            </w:tcBorders>
            <w:shd w:val="clear" w:color="auto" w:fill="FFFFFF"/>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менше 5 років.</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1129"/>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Style w:val="28"/>
                <w:rFonts w:eastAsia="Arial Unicode MS"/>
                <w:b w:val="0"/>
                <w:bCs w:val="0"/>
                <w:sz w:val="24"/>
                <w:szCs w:val="24"/>
                <w:lang w:val="en-US"/>
              </w:rPr>
            </w:pPr>
            <w:r w:rsidRPr="00010CA1">
              <w:rPr>
                <w:rStyle w:val="28"/>
                <w:rFonts w:eastAsia="Arial Unicode MS"/>
                <w:b w:val="0"/>
                <w:bCs w:val="0"/>
                <w:sz w:val="24"/>
                <w:szCs w:val="24"/>
              </w:rPr>
              <w:t>4</w:t>
            </w:r>
            <w:r w:rsidRPr="00010CA1">
              <w:rPr>
                <w:rStyle w:val="28"/>
                <w:rFonts w:eastAsia="Arial Unicode MS"/>
                <w:b w:val="0"/>
                <w:bCs w:val="0"/>
                <w:sz w:val="24"/>
                <w:szCs w:val="24"/>
                <w:lang w:val="en-US"/>
              </w:rPr>
              <w:t>5</w:t>
            </w:r>
          </w:p>
        </w:tc>
        <w:tc>
          <w:tcPr>
            <w:tcW w:w="5362" w:type="dxa"/>
            <w:tcBorders>
              <w:top w:val="single" w:sz="4" w:space="0" w:color="auto"/>
              <w:left w:val="single" w:sz="4" w:space="0" w:color="auto"/>
              <w:bottom w:val="single" w:sz="4" w:space="0" w:color="auto"/>
            </w:tcBorders>
            <w:shd w:val="clear" w:color="auto" w:fill="FFFFFF"/>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Термін служби</w:t>
            </w:r>
          </w:p>
        </w:tc>
        <w:tc>
          <w:tcPr>
            <w:tcW w:w="2515" w:type="dxa"/>
            <w:tcBorders>
              <w:top w:val="single" w:sz="4" w:space="0" w:color="auto"/>
              <w:left w:val="single" w:sz="4" w:space="0" w:color="auto"/>
              <w:bottom w:val="single" w:sz="4" w:space="0" w:color="auto"/>
            </w:tcBorders>
            <w:shd w:val="clear" w:color="auto" w:fill="FFFFFF"/>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менше 24 років.</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308"/>
          <w:jc w:val="center"/>
        </w:trPr>
        <w:tc>
          <w:tcPr>
            <w:tcW w:w="10133" w:type="dxa"/>
            <w:gridSpan w:val="4"/>
            <w:tcBorders>
              <w:top w:val="single" w:sz="4" w:space="0" w:color="auto"/>
              <w:left w:val="single" w:sz="4" w:space="0" w:color="auto"/>
              <w:bottom w:val="single" w:sz="4" w:space="0" w:color="auto"/>
              <w:right w:val="single" w:sz="4" w:space="0" w:color="auto"/>
            </w:tcBorders>
            <w:shd w:val="clear" w:color="auto" w:fill="FFFFFF"/>
          </w:tcPr>
          <w:p w:rsidR="00010CA1" w:rsidRPr="00010CA1" w:rsidRDefault="00010CA1" w:rsidP="00010CA1">
            <w:pPr>
              <w:ind w:left="-5"/>
              <w:jc w:val="center"/>
              <w:rPr>
                <w:rFonts w:ascii="Times New Roman" w:hAnsi="Times New Roman"/>
                <w:b/>
                <w:sz w:val="24"/>
                <w:szCs w:val="24"/>
              </w:rPr>
            </w:pPr>
            <w:r w:rsidRPr="00010CA1">
              <w:rPr>
                <w:rFonts w:ascii="Times New Roman" w:hAnsi="Times New Roman"/>
                <w:b/>
                <w:sz w:val="24"/>
                <w:szCs w:val="24"/>
              </w:rPr>
              <w:t>Документація</w:t>
            </w:r>
          </w:p>
        </w:tc>
      </w:tr>
      <w:tr w:rsidR="00010CA1" w:rsidRPr="00010CA1" w:rsidTr="00010CA1">
        <w:trPr>
          <w:trHeight w:hRule="exact" w:val="1985"/>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Style w:val="28"/>
                <w:rFonts w:eastAsia="Arial Unicode MS"/>
                <w:b w:val="0"/>
                <w:bCs w:val="0"/>
                <w:sz w:val="24"/>
                <w:szCs w:val="24"/>
                <w:lang w:val="en-US"/>
              </w:rPr>
            </w:pPr>
            <w:r w:rsidRPr="00010CA1">
              <w:rPr>
                <w:rStyle w:val="28"/>
                <w:rFonts w:eastAsia="Arial Unicode MS"/>
                <w:b w:val="0"/>
                <w:bCs w:val="0"/>
                <w:sz w:val="24"/>
                <w:szCs w:val="24"/>
              </w:rPr>
              <w:t>4</w:t>
            </w:r>
            <w:r w:rsidRPr="00010CA1">
              <w:rPr>
                <w:rStyle w:val="28"/>
                <w:rFonts w:eastAsia="Arial Unicode MS"/>
                <w:b w:val="0"/>
                <w:bCs w:val="0"/>
                <w:sz w:val="24"/>
                <w:szCs w:val="24"/>
                <w:lang w:val="en-US"/>
              </w:rPr>
              <w:t>6</w:t>
            </w:r>
          </w:p>
        </w:tc>
        <w:tc>
          <w:tcPr>
            <w:tcW w:w="5362" w:type="dxa"/>
            <w:tcBorders>
              <w:top w:val="single" w:sz="4" w:space="0" w:color="auto"/>
              <w:left w:val="single" w:sz="4" w:space="0" w:color="auto"/>
              <w:bottom w:val="single" w:sz="4" w:space="0" w:color="auto"/>
            </w:tcBorders>
            <w:shd w:val="clear" w:color="auto" w:fill="FFFFFF"/>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Представлення сертифікату затвердження типу та відповідності затвердженому типу засобів вимірювальної техніки, або сертифікатів перевірки типу, які  передбачені процедурою оцінки відповідності за технічним регламентом №94, діючий в Україні</w:t>
            </w:r>
          </w:p>
        </w:tc>
        <w:tc>
          <w:tcPr>
            <w:tcW w:w="2515" w:type="dxa"/>
            <w:tcBorders>
              <w:top w:val="single" w:sz="4" w:space="0" w:color="auto"/>
              <w:left w:val="single" w:sz="4" w:space="0" w:color="auto"/>
              <w:bottom w:val="single" w:sz="4" w:space="0" w:color="auto"/>
            </w:tcBorders>
            <w:shd w:val="clear" w:color="auto" w:fill="FFFFFF"/>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1129"/>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Style w:val="28"/>
                <w:rFonts w:eastAsia="Arial Unicode MS"/>
                <w:b w:val="0"/>
                <w:bCs w:val="0"/>
                <w:sz w:val="24"/>
                <w:szCs w:val="24"/>
                <w:lang w:val="en-US"/>
              </w:rPr>
            </w:pPr>
            <w:r w:rsidRPr="00010CA1">
              <w:rPr>
                <w:rStyle w:val="28"/>
                <w:rFonts w:eastAsia="Arial Unicode MS"/>
                <w:b w:val="0"/>
                <w:bCs w:val="0"/>
                <w:sz w:val="24"/>
                <w:szCs w:val="24"/>
              </w:rPr>
              <w:t>4</w:t>
            </w:r>
            <w:r w:rsidRPr="00010CA1">
              <w:rPr>
                <w:rStyle w:val="28"/>
                <w:rFonts w:eastAsia="Arial Unicode MS"/>
                <w:b w:val="0"/>
                <w:bCs w:val="0"/>
                <w:sz w:val="24"/>
                <w:szCs w:val="24"/>
                <w:lang w:val="en-US"/>
              </w:rPr>
              <w:t>7</w:t>
            </w:r>
          </w:p>
        </w:tc>
        <w:tc>
          <w:tcPr>
            <w:tcW w:w="5362" w:type="dxa"/>
            <w:tcBorders>
              <w:top w:val="single" w:sz="4" w:space="0" w:color="auto"/>
              <w:left w:val="single" w:sz="4" w:space="0" w:color="auto"/>
              <w:bottom w:val="single" w:sz="4" w:space="0" w:color="auto"/>
            </w:tcBorders>
            <w:shd w:val="clear" w:color="auto" w:fill="FFFFFF"/>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Надання паспорту лічильника</w:t>
            </w:r>
          </w:p>
        </w:tc>
        <w:tc>
          <w:tcPr>
            <w:tcW w:w="2515" w:type="dxa"/>
            <w:tcBorders>
              <w:top w:val="single" w:sz="4" w:space="0" w:color="auto"/>
              <w:left w:val="single" w:sz="4" w:space="0" w:color="auto"/>
              <w:bottom w:val="single" w:sz="4" w:space="0" w:color="auto"/>
            </w:tcBorders>
            <w:shd w:val="clear" w:color="auto" w:fill="FFFFFF"/>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1129"/>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Style w:val="28"/>
                <w:rFonts w:eastAsia="Arial Unicode MS"/>
                <w:b w:val="0"/>
                <w:bCs w:val="0"/>
                <w:sz w:val="24"/>
                <w:szCs w:val="24"/>
                <w:lang w:val="en-US"/>
              </w:rPr>
            </w:pPr>
            <w:r w:rsidRPr="00010CA1">
              <w:rPr>
                <w:rStyle w:val="28"/>
                <w:rFonts w:eastAsia="Arial Unicode MS"/>
                <w:b w:val="0"/>
                <w:bCs w:val="0"/>
                <w:sz w:val="24"/>
                <w:szCs w:val="24"/>
              </w:rPr>
              <w:t>4</w:t>
            </w:r>
            <w:r w:rsidRPr="00010CA1">
              <w:rPr>
                <w:rStyle w:val="28"/>
                <w:rFonts w:eastAsia="Arial Unicode MS"/>
                <w:b w:val="0"/>
                <w:bCs w:val="0"/>
                <w:sz w:val="24"/>
                <w:szCs w:val="24"/>
                <w:lang w:val="en-US"/>
              </w:rPr>
              <w:t>8</w:t>
            </w:r>
          </w:p>
        </w:tc>
        <w:tc>
          <w:tcPr>
            <w:tcW w:w="5362" w:type="dxa"/>
            <w:tcBorders>
              <w:top w:val="single" w:sz="4" w:space="0" w:color="auto"/>
              <w:left w:val="single" w:sz="4" w:space="0" w:color="auto"/>
              <w:bottom w:val="single" w:sz="4" w:space="0" w:color="auto"/>
            </w:tcBorders>
            <w:shd w:val="clear" w:color="auto" w:fill="FFFFFF"/>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Надання інструкції з монтажу та експлуатації</w:t>
            </w:r>
          </w:p>
        </w:tc>
        <w:tc>
          <w:tcPr>
            <w:tcW w:w="2515" w:type="dxa"/>
            <w:tcBorders>
              <w:top w:val="single" w:sz="4" w:space="0" w:color="auto"/>
              <w:left w:val="single" w:sz="4" w:space="0" w:color="auto"/>
              <w:bottom w:val="single" w:sz="4" w:space="0" w:color="auto"/>
            </w:tcBorders>
            <w:shd w:val="clear" w:color="auto" w:fill="FFFFFF"/>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2414"/>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Style w:val="28"/>
                <w:rFonts w:eastAsia="Arial Unicode MS"/>
                <w:b w:val="0"/>
                <w:bCs w:val="0"/>
                <w:sz w:val="24"/>
                <w:szCs w:val="24"/>
                <w:lang w:val="en-US"/>
              </w:rPr>
            </w:pPr>
            <w:r w:rsidRPr="00010CA1">
              <w:rPr>
                <w:rStyle w:val="28"/>
                <w:rFonts w:eastAsia="Arial Unicode MS"/>
                <w:b w:val="0"/>
                <w:bCs w:val="0"/>
                <w:sz w:val="24"/>
                <w:szCs w:val="24"/>
                <w:lang w:val="en-US"/>
              </w:rPr>
              <w:t>49</w:t>
            </w:r>
          </w:p>
        </w:tc>
        <w:tc>
          <w:tcPr>
            <w:tcW w:w="5362" w:type="dxa"/>
            <w:tcBorders>
              <w:top w:val="single" w:sz="4" w:space="0" w:color="auto"/>
              <w:left w:val="single" w:sz="4" w:space="0" w:color="auto"/>
              <w:bottom w:val="single" w:sz="4" w:space="0" w:color="auto"/>
            </w:tcBorders>
            <w:shd w:val="clear" w:color="auto" w:fill="FFFFFF"/>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У разі якщо постачальник приладів обліку не є виробником, надається гарантійний лист від виробника, скріплений печаткою та підписом уповноваженої посадової особи підприємства на поставку учаснику торгів продукції в обсягах і асортименті предмета закупівлі. Або надається дійсний сертифікат дилера (дистриб'ютора).</w:t>
            </w:r>
          </w:p>
        </w:tc>
        <w:tc>
          <w:tcPr>
            <w:tcW w:w="2515" w:type="dxa"/>
            <w:tcBorders>
              <w:top w:val="single" w:sz="4" w:space="0" w:color="auto"/>
              <w:left w:val="single" w:sz="4" w:space="0" w:color="auto"/>
              <w:bottom w:val="single" w:sz="4" w:space="0" w:color="auto"/>
            </w:tcBorders>
            <w:shd w:val="clear" w:color="auto" w:fill="FFFFFF"/>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r w:rsidR="00010CA1" w:rsidRPr="00010CA1" w:rsidTr="00010CA1">
        <w:trPr>
          <w:trHeight w:hRule="exact" w:val="1129"/>
          <w:jc w:val="center"/>
        </w:trPr>
        <w:tc>
          <w:tcPr>
            <w:tcW w:w="547" w:type="dxa"/>
            <w:tcBorders>
              <w:top w:val="single" w:sz="4" w:space="0" w:color="auto"/>
              <w:left w:val="single" w:sz="4" w:space="0" w:color="auto"/>
              <w:bottom w:val="single" w:sz="4" w:space="0" w:color="auto"/>
            </w:tcBorders>
            <w:shd w:val="clear" w:color="auto" w:fill="FFFFFF"/>
          </w:tcPr>
          <w:p w:rsidR="00010CA1" w:rsidRPr="00010CA1" w:rsidRDefault="00010CA1" w:rsidP="00010CA1">
            <w:pPr>
              <w:ind w:left="-5"/>
              <w:jc w:val="center"/>
              <w:rPr>
                <w:rStyle w:val="28"/>
                <w:rFonts w:eastAsia="Arial Unicode MS"/>
                <w:b w:val="0"/>
                <w:bCs w:val="0"/>
                <w:sz w:val="24"/>
                <w:szCs w:val="24"/>
                <w:lang w:val="en-US"/>
              </w:rPr>
            </w:pPr>
            <w:r w:rsidRPr="00010CA1">
              <w:rPr>
                <w:rStyle w:val="28"/>
                <w:rFonts w:eastAsia="Arial Unicode MS"/>
                <w:b w:val="0"/>
                <w:bCs w:val="0"/>
                <w:sz w:val="24"/>
                <w:szCs w:val="24"/>
              </w:rPr>
              <w:t>5</w:t>
            </w:r>
            <w:r w:rsidRPr="00010CA1">
              <w:rPr>
                <w:rStyle w:val="28"/>
                <w:rFonts w:eastAsia="Arial Unicode MS"/>
                <w:b w:val="0"/>
                <w:bCs w:val="0"/>
                <w:sz w:val="24"/>
                <w:szCs w:val="24"/>
                <w:lang w:val="en-US"/>
              </w:rPr>
              <w:t>0</w:t>
            </w:r>
          </w:p>
        </w:tc>
        <w:tc>
          <w:tcPr>
            <w:tcW w:w="5362" w:type="dxa"/>
            <w:tcBorders>
              <w:top w:val="single" w:sz="4" w:space="0" w:color="auto"/>
              <w:left w:val="single" w:sz="4" w:space="0" w:color="auto"/>
              <w:bottom w:val="single" w:sz="4" w:space="0" w:color="auto"/>
            </w:tcBorders>
            <w:shd w:val="clear" w:color="auto" w:fill="FFFFFF"/>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 xml:space="preserve">Наявність на Україні сервісних центрів </w:t>
            </w:r>
            <w:proofErr w:type="spellStart"/>
            <w:r w:rsidRPr="00010CA1">
              <w:rPr>
                <w:rFonts w:ascii="Times New Roman" w:hAnsi="Times New Roman"/>
                <w:sz w:val="24"/>
                <w:szCs w:val="24"/>
              </w:rPr>
              <w:t>завода-виробника</w:t>
            </w:r>
            <w:proofErr w:type="spellEnd"/>
            <w:r w:rsidRPr="00010CA1">
              <w:rPr>
                <w:rFonts w:ascii="Times New Roman" w:hAnsi="Times New Roman"/>
                <w:sz w:val="24"/>
                <w:szCs w:val="24"/>
              </w:rPr>
              <w:t>.</w:t>
            </w:r>
          </w:p>
        </w:tc>
        <w:tc>
          <w:tcPr>
            <w:tcW w:w="2515" w:type="dxa"/>
            <w:tcBorders>
              <w:top w:val="single" w:sz="4" w:space="0" w:color="auto"/>
              <w:left w:val="single" w:sz="4" w:space="0" w:color="auto"/>
              <w:bottom w:val="single" w:sz="4" w:space="0" w:color="auto"/>
            </w:tcBorders>
            <w:shd w:val="clear" w:color="auto" w:fill="FFFFFF"/>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010CA1" w:rsidRPr="00010CA1" w:rsidRDefault="00010CA1" w:rsidP="00010CA1">
            <w:pPr>
              <w:ind w:left="-5"/>
              <w:jc w:val="center"/>
              <w:rPr>
                <w:rFonts w:ascii="Times New Roman" w:hAnsi="Times New Roman"/>
                <w:sz w:val="24"/>
                <w:szCs w:val="24"/>
              </w:rPr>
            </w:pPr>
          </w:p>
        </w:tc>
      </w:tr>
    </w:tbl>
    <w:p w:rsidR="00010CA1" w:rsidRPr="00010CA1" w:rsidRDefault="00010CA1" w:rsidP="00010CA1">
      <w:pPr>
        <w:widowControl w:val="0"/>
        <w:spacing w:after="0" w:line="240" w:lineRule="auto"/>
        <w:rPr>
          <w:rFonts w:ascii="Times New Roman" w:hAnsi="Times New Roman"/>
          <w:sz w:val="24"/>
          <w:szCs w:val="24"/>
        </w:rPr>
      </w:pPr>
    </w:p>
    <w:p w:rsidR="00010CA1" w:rsidRPr="00010CA1" w:rsidRDefault="00010CA1" w:rsidP="00010CA1">
      <w:pPr>
        <w:widowControl w:val="0"/>
        <w:spacing w:after="0" w:line="240" w:lineRule="auto"/>
        <w:rPr>
          <w:rFonts w:ascii="Times New Roman" w:hAnsi="Times New Roman"/>
          <w:b/>
          <w:sz w:val="24"/>
          <w:szCs w:val="24"/>
          <w:lang w:val="ru-RU"/>
        </w:rPr>
      </w:pPr>
      <w:r w:rsidRPr="00010CA1">
        <w:rPr>
          <w:rFonts w:ascii="Times New Roman" w:hAnsi="Times New Roman"/>
          <w:b/>
          <w:color w:val="0000FF"/>
          <w:sz w:val="24"/>
          <w:szCs w:val="24"/>
        </w:rPr>
        <w:t>5</w:t>
      </w:r>
      <w:r w:rsidRPr="00010CA1">
        <w:rPr>
          <w:rFonts w:ascii="Times New Roman" w:hAnsi="Times New Roman"/>
          <w:b/>
          <w:sz w:val="24"/>
          <w:szCs w:val="24"/>
        </w:rPr>
        <w:t xml:space="preserve">. </w:t>
      </w:r>
      <w:r w:rsidRPr="00010CA1">
        <w:rPr>
          <w:rFonts w:ascii="Times New Roman" w:hAnsi="Times New Roman"/>
          <w:b/>
          <w:color w:val="0000FF"/>
          <w:sz w:val="24"/>
          <w:szCs w:val="24"/>
          <w:lang w:bidi="he-IL"/>
        </w:rPr>
        <w:t xml:space="preserve">Трифазні електронні </w:t>
      </w:r>
      <w:proofErr w:type="spellStart"/>
      <w:r w:rsidRPr="00010CA1">
        <w:rPr>
          <w:rFonts w:ascii="Times New Roman" w:hAnsi="Times New Roman"/>
          <w:b/>
          <w:color w:val="0000FF"/>
          <w:sz w:val="24"/>
          <w:szCs w:val="24"/>
          <w:lang w:bidi="he-IL"/>
        </w:rPr>
        <w:t>багатотарифні</w:t>
      </w:r>
      <w:proofErr w:type="spellEnd"/>
      <w:r w:rsidRPr="00010CA1">
        <w:rPr>
          <w:rFonts w:ascii="Times New Roman" w:hAnsi="Times New Roman"/>
          <w:b/>
          <w:color w:val="0000FF"/>
          <w:sz w:val="24"/>
          <w:szCs w:val="24"/>
          <w:lang w:bidi="he-IL"/>
        </w:rPr>
        <w:t xml:space="preserve"> лічильники прямого включення з модулем дистанційного   зчитування типу «</w:t>
      </w:r>
      <w:proofErr w:type="spellStart"/>
      <w:r w:rsidRPr="00010CA1">
        <w:rPr>
          <w:rFonts w:ascii="Times New Roman" w:hAnsi="Times New Roman"/>
          <w:b/>
          <w:color w:val="0000FF"/>
          <w:sz w:val="24"/>
          <w:szCs w:val="24"/>
          <w:lang w:bidi="he-IL"/>
        </w:rPr>
        <w:t>Смарт</w:t>
      </w:r>
      <w:proofErr w:type="spellEnd"/>
      <w:r w:rsidRPr="00010CA1">
        <w:rPr>
          <w:rFonts w:ascii="Times New Roman" w:hAnsi="Times New Roman"/>
          <w:b/>
          <w:color w:val="0000FF"/>
          <w:sz w:val="24"/>
          <w:szCs w:val="24"/>
          <w:lang w:bidi="he-IL"/>
        </w:rPr>
        <w:t>» в кількості 113 шт.</w:t>
      </w:r>
    </w:p>
    <w:p w:rsidR="00010CA1" w:rsidRPr="00010CA1" w:rsidRDefault="00010CA1" w:rsidP="00010CA1">
      <w:pPr>
        <w:rPr>
          <w:rFonts w:ascii="Times New Roman" w:hAnsi="Times New Roman"/>
          <w:sz w:val="24"/>
          <w:szCs w:val="24"/>
        </w:rPr>
      </w:pPr>
    </w:p>
    <w:tbl>
      <w:tblPr>
        <w:tblW w:w="53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7107"/>
        <w:gridCol w:w="2467"/>
      </w:tblGrid>
      <w:tr w:rsidR="00010CA1" w:rsidRPr="00010CA1" w:rsidTr="00010CA1">
        <w:trPr>
          <w:cantSplit/>
          <w:trHeight w:val="517"/>
        </w:trPr>
        <w:tc>
          <w:tcPr>
            <w:tcW w:w="417" w:type="pct"/>
            <w:vMerge w:val="restart"/>
            <w:vAlign w:val="center"/>
          </w:tcPr>
          <w:p w:rsidR="00010CA1" w:rsidRPr="00010CA1" w:rsidRDefault="00010CA1" w:rsidP="00010CA1">
            <w:pPr>
              <w:jc w:val="center"/>
              <w:rPr>
                <w:rFonts w:ascii="Times New Roman" w:hAnsi="Times New Roman"/>
                <w:b/>
                <w:sz w:val="24"/>
                <w:szCs w:val="24"/>
              </w:rPr>
            </w:pPr>
            <w:r w:rsidRPr="00010CA1">
              <w:rPr>
                <w:rFonts w:ascii="Times New Roman" w:hAnsi="Times New Roman"/>
                <w:b/>
                <w:sz w:val="24"/>
                <w:szCs w:val="24"/>
              </w:rPr>
              <w:t>№ п/</w:t>
            </w:r>
            <w:proofErr w:type="spellStart"/>
            <w:r w:rsidRPr="00010CA1">
              <w:rPr>
                <w:rFonts w:ascii="Times New Roman" w:hAnsi="Times New Roman"/>
                <w:b/>
                <w:sz w:val="24"/>
                <w:szCs w:val="24"/>
              </w:rPr>
              <w:t>п</w:t>
            </w:r>
            <w:proofErr w:type="spellEnd"/>
          </w:p>
        </w:tc>
        <w:tc>
          <w:tcPr>
            <w:tcW w:w="3402" w:type="pct"/>
            <w:vMerge w:val="restart"/>
            <w:vAlign w:val="center"/>
          </w:tcPr>
          <w:p w:rsidR="00010CA1" w:rsidRPr="00010CA1" w:rsidRDefault="00010CA1" w:rsidP="00010CA1">
            <w:pPr>
              <w:jc w:val="center"/>
              <w:rPr>
                <w:rFonts w:ascii="Times New Roman" w:hAnsi="Times New Roman"/>
                <w:b/>
                <w:sz w:val="24"/>
                <w:szCs w:val="24"/>
              </w:rPr>
            </w:pPr>
            <w:r w:rsidRPr="00010CA1">
              <w:rPr>
                <w:rFonts w:ascii="Times New Roman" w:hAnsi="Times New Roman"/>
                <w:b/>
                <w:sz w:val="24"/>
                <w:szCs w:val="24"/>
              </w:rPr>
              <w:t>Перелік критеріїв оцінки лічильників</w:t>
            </w:r>
          </w:p>
        </w:tc>
        <w:tc>
          <w:tcPr>
            <w:tcW w:w="1181" w:type="pct"/>
            <w:vMerge w:val="restart"/>
          </w:tcPr>
          <w:p w:rsidR="00010CA1" w:rsidRPr="00010CA1" w:rsidRDefault="00010CA1" w:rsidP="00010CA1">
            <w:pPr>
              <w:jc w:val="center"/>
              <w:rPr>
                <w:rFonts w:ascii="Times New Roman" w:hAnsi="Times New Roman"/>
                <w:b/>
                <w:sz w:val="24"/>
                <w:szCs w:val="24"/>
              </w:rPr>
            </w:pPr>
          </w:p>
          <w:p w:rsidR="00010CA1" w:rsidRPr="00010CA1" w:rsidRDefault="00010CA1" w:rsidP="00010CA1">
            <w:pPr>
              <w:jc w:val="center"/>
              <w:rPr>
                <w:rFonts w:ascii="Times New Roman" w:hAnsi="Times New Roman"/>
                <w:b/>
                <w:sz w:val="24"/>
                <w:szCs w:val="24"/>
              </w:rPr>
            </w:pPr>
          </w:p>
          <w:p w:rsidR="00010CA1" w:rsidRPr="00010CA1" w:rsidRDefault="00010CA1" w:rsidP="00010CA1">
            <w:pPr>
              <w:jc w:val="center"/>
              <w:rPr>
                <w:rFonts w:ascii="Times New Roman" w:hAnsi="Times New Roman"/>
                <w:b/>
                <w:sz w:val="24"/>
                <w:szCs w:val="24"/>
              </w:rPr>
            </w:pPr>
            <w:r w:rsidRPr="00010CA1">
              <w:rPr>
                <w:rFonts w:ascii="Times New Roman" w:hAnsi="Times New Roman"/>
                <w:b/>
                <w:sz w:val="24"/>
                <w:szCs w:val="24"/>
              </w:rPr>
              <w:t>Вимоги</w:t>
            </w:r>
          </w:p>
        </w:tc>
      </w:tr>
      <w:tr w:rsidR="00010CA1" w:rsidRPr="00010CA1" w:rsidTr="00010CA1">
        <w:trPr>
          <w:cantSplit/>
          <w:trHeight w:val="537"/>
        </w:trPr>
        <w:tc>
          <w:tcPr>
            <w:tcW w:w="417" w:type="pct"/>
            <w:vMerge/>
            <w:vAlign w:val="center"/>
          </w:tcPr>
          <w:p w:rsidR="00010CA1" w:rsidRPr="00010CA1" w:rsidRDefault="00010CA1" w:rsidP="00010CA1">
            <w:pPr>
              <w:jc w:val="center"/>
              <w:rPr>
                <w:rFonts w:ascii="Times New Roman" w:hAnsi="Times New Roman"/>
                <w:b/>
                <w:sz w:val="24"/>
                <w:szCs w:val="24"/>
              </w:rPr>
            </w:pPr>
          </w:p>
        </w:tc>
        <w:tc>
          <w:tcPr>
            <w:tcW w:w="3402" w:type="pct"/>
            <w:vMerge/>
            <w:vAlign w:val="center"/>
          </w:tcPr>
          <w:p w:rsidR="00010CA1" w:rsidRPr="00010CA1" w:rsidRDefault="00010CA1" w:rsidP="00010CA1">
            <w:pPr>
              <w:jc w:val="center"/>
              <w:rPr>
                <w:rFonts w:ascii="Times New Roman" w:hAnsi="Times New Roman"/>
                <w:b/>
                <w:sz w:val="24"/>
                <w:szCs w:val="24"/>
              </w:rPr>
            </w:pPr>
          </w:p>
        </w:tc>
        <w:tc>
          <w:tcPr>
            <w:tcW w:w="1181" w:type="pct"/>
            <w:vMerge/>
            <w:vAlign w:val="center"/>
          </w:tcPr>
          <w:p w:rsidR="00010CA1" w:rsidRPr="00010CA1" w:rsidRDefault="00010CA1" w:rsidP="00010CA1">
            <w:pPr>
              <w:jc w:val="center"/>
              <w:rPr>
                <w:rFonts w:ascii="Times New Roman" w:hAnsi="Times New Roman"/>
                <w:b/>
                <w:sz w:val="24"/>
                <w:szCs w:val="24"/>
              </w:rPr>
            </w:pPr>
          </w:p>
        </w:tc>
      </w:tr>
      <w:tr w:rsidR="00010CA1" w:rsidRPr="00010CA1" w:rsidTr="00010CA1">
        <w:trPr>
          <w:cantSplit/>
          <w:trHeight w:val="537"/>
        </w:trPr>
        <w:tc>
          <w:tcPr>
            <w:tcW w:w="417" w:type="pct"/>
            <w:vMerge/>
            <w:vAlign w:val="center"/>
          </w:tcPr>
          <w:p w:rsidR="00010CA1" w:rsidRPr="00010CA1" w:rsidRDefault="00010CA1" w:rsidP="00010CA1">
            <w:pPr>
              <w:jc w:val="center"/>
              <w:rPr>
                <w:rFonts w:ascii="Times New Roman" w:hAnsi="Times New Roman"/>
                <w:b/>
                <w:sz w:val="24"/>
                <w:szCs w:val="24"/>
              </w:rPr>
            </w:pPr>
          </w:p>
        </w:tc>
        <w:tc>
          <w:tcPr>
            <w:tcW w:w="3402" w:type="pct"/>
            <w:vMerge/>
            <w:vAlign w:val="center"/>
          </w:tcPr>
          <w:p w:rsidR="00010CA1" w:rsidRPr="00010CA1" w:rsidRDefault="00010CA1" w:rsidP="00010CA1">
            <w:pPr>
              <w:jc w:val="center"/>
              <w:rPr>
                <w:rFonts w:ascii="Times New Roman" w:hAnsi="Times New Roman"/>
                <w:b/>
                <w:sz w:val="24"/>
                <w:szCs w:val="24"/>
              </w:rPr>
            </w:pPr>
          </w:p>
        </w:tc>
        <w:tc>
          <w:tcPr>
            <w:tcW w:w="1181" w:type="pct"/>
            <w:vMerge/>
            <w:vAlign w:val="center"/>
          </w:tcPr>
          <w:p w:rsidR="00010CA1" w:rsidRPr="00010CA1" w:rsidRDefault="00010CA1" w:rsidP="00010CA1">
            <w:pPr>
              <w:jc w:val="center"/>
              <w:rPr>
                <w:rFonts w:ascii="Times New Roman" w:hAnsi="Times New Roman"/>
                <w:b/>
                <w:sz w:val="24"/>
                <w:szCs w:val="24"/>
              </w:rPr>
            </w:pPr>
          </w:p>
        </w:tc>
      </w:tr>
      <w:tr w:rsidR="00010CA1" w:rsidRPr="00010CA1" w:rsidTr="00010CA1">
        <w:trPr>
          <w:cantSplit/>
          <w:trHeight w:val="537"/>
        </w:trPr>
        <w:tc>
          <w:tcPr>
            <w:tcW w:w="417" w:type="pct"/>
            <w:vMerge/>
            <w:vAlign w:val="center"/>
          </w:tcPr>
          <w:p w:rsidR="00010CA1" w:rsidRPr="00010CA1" w:rsidRDefault="00010CA1" w:rsidP="00010CA1">
            <w:pPr>
              <w:jc w:val="center"/>
              <w:rPr>
                <w:rFonts w:ascii="Times New Roman" w:hAnsi="Times New Roman"/>
                <w:b/>
                <w:sz w:val="24"/>
                <w:szCs w:val="24"/>
              </w:rPr>
            </w:pPr>
          </w:p>
        </w:tc>
        <w:tc>
          <w:tcPr>
            <w:tcW w:w="3402" w:type="pct"/>
            <w:vMerge/>
            <w:vAlign w:val="center"/>
          </w:tcPr>
          <w:p w:rsidR="00010CA1" w:rsidRPr="00010CA1" w:rsidRDefault="00010CA1" w:rsidP="00010CA1">
            <w:pPr>
              <w:jc w:val="center"/>
              <w:rPr>
                <w:rFonts w:ascii="Times New Roman" w:hAnsi="Times New Roman"/>
                <w:b/>
                <w:sz w:val="24"/>
                <w:szCs w:val="24"/>
              </w:rPr>
            </w:pPr>
          </w:p>
        </w:tc>
        <w:tc>
          <w:tcPr>
            <w:tcW w:w="1181" w:type="pct"/>
            <w:vMerge/>
            <w:vAlign w:val="center"/>
          </w:tcPr>
          <w:p w:rsidR="00010CA1" w:rsidRPr="00010CA1" w:rsidRDefault="00010CA1" w:rsidP="00010CA1">
            <w:pPr>
              <w:jc w:val="center"/>
              <w:rPr>
                <w:rFonts w:ascii="Times New Roman" w:hAnsi="Times New Roman"/>
                <w:b/>
                <w:sz w:val="24"/>
                <w:szCs w:val="24"/>
              </w:rPr>
            </w:pPr>
          </w:p>
        </w:tc>
      </w:tr>
      <w:tr w:rsidR="00010CA1" w:rsidRPr="00010CA1" w:rsidTr="00010CA1">
        <w:trPr>
          <w:cantSplit/>
          <w:trHeight w:val="307"/>
        </w:trPr>
        <w:tc>
          <w:tcPr>
            <w:tcW w:w="5000" w:type="pct"/>
            <w:gridSpan w:val="3"/>
            <w:vAlign w:val="center"/>
          </w:tcPr>
          <w:p w:rsidR="00010CA1" w:rsidRPr="00010CA1" w:rsidRDefault="00010CA1" w:rsidP="00010CA1">
            <w:pPr>
              <w:jc w:val="center"/>
              <w:rPr>
                <w:rFonts w:ascii="Times New Roman" w:hAnsi="Times New Roman"/>
                <w:b/>
                <w:sz w:val="24"/>
                <w:szCs w:val="24"/>
              </w:rPr>
            </w:pPr>
            <w:r w:rsidRPr="00010CA1">
              <w:rPr>
                <w:rFonts w:ascii="Times New Roman" w:hAnsi="Times New Roman"/>
                <w:b/>
                <w:sz w:val="24"/>
                <w:szCs w:val="24"/>
              </w:rPr>
              <w:t>Технічні характеристики лічильників</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Номінальна напруга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3х220/380 В</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2.</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Номінальний струм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 А</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3.</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Максимальний струм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менше 80 А</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4.</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Клас точності при вимірюванні активної енергії</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нижче 1,0</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Чутливість лічильника</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 xml:space="preserve">Не більше </w:t>
            </w:r>
            <w:r w:rsidRPr="00010CA1">
              <w:rPr>
                <w:rFonts w:ascii="Times New Roman" w:hAnsi="Times New Roman"/>
                <w:sz w:val="24"/>
                <w:szCs w:val="24"/>
                <w:lang w:val="en-US"/>
              </w:rPr>
              <w:t xml:space="preserve">12,5 </w:t>
            </w:r>
            <w:proofErr w:type="spellStart"/>
            <w:r w:rsidRPr="00010CA1">
              <w:rPr>
                <w:rFonts w:ascii="Times New Roman" w:hAnsi="Times New Roman"/>
                <w:sz w:val="24"/>
                <w:szCs w:val="24"/>
                <w:lang w:val="en-US"/>
              </w:rPr>
              <w:t>мА</w:t>
            </w:r>
            <w:proofErr w:type="spellEnd"/>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6.</w:t>
            </w:r>
          </w:p>
        </w:tc>
        <w:tc>
          <w:tcPr>
            <w:tcW w:w="3402" w:type="pct"/>
            <w:vAlign w:val="center"/>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Споживання лічильника по кожній фазі</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більше 10 ВА</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7.</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Діапазон робочих температур </w:t>
            </w:r>
          </w:p>
        </w:tc>
        <w:tc>
          <w:tcPr>
            <w:tcW w:w="1181" w:type="pct"/>
          </w:tcPr>
          <w:p w:rsidR="00010CA1" w:rsidRPr="00010CA1" w:rsidRDefault="00010CA1" w:rsidP="00010CA1">
            <w:pPr>
              <w:jc w:val="center"/>
              <w:rPr>
                <w:rFonts w:ascii="Times New Roman" w:hAnsi="Times New Roman"/>
                <w:color w:val="000000"/>
                <w:sz w:val="24"/>
                <w:szCs w:val="24"/>
              </w:rPr>
            </w:pPr>
            <w:r w:rsidRPr="00010CA1">
              <w:rPr>
                <w:rFonts w:ascii="Times New Roman" w:hAnsi="Times New Roman"/>
                <w:color w:val="000000"/>
                <w:sz w:val="24"/>
                <w:szCs w:val="24"/>
              </w:rPr>
              <w:t xml:space="preserve">- 40 … + </w:t>
            </w:r>
            <w:r w:rsidRPr="00010CA1">
              <w:rPr>
                <w:rFonts w:ascii="Times New Roman" w:hAnsi="Times New Roman"/>
                <w:color w:val="000000"/>
                <w:sz w:val="24"/>
                <w:szCs w:val="24"/>
                <w:lang w:val="en-US"/>
              </w:rPr>
              <w:t>70</w:t>
            </w:r>
            <w:r w:rsidRPr="00010CA1">
              <w:rPr>
                <w:rFonts w:ascii="Times New Roman" w:hAnsi="Times New Roman"/>
                <w:color w:val="000000"/>
                <w:sz w:val="24"/>
                <w:szCs w:val="24"/>
              </w:rPr>
              <w:t xml:space="preserve"> ºС</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8.</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Діапазон робочих напруг</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0,8 – 1,15 від номінальної напруги</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9.</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Розрядність лічильного механізму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менше 6 цілих + 2 десятих(000000,00)</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10.</w:t>
            </w:r>
          </w:p>
        </w:tc>
        <w:tc>
          <w:tcPr>
            <w:tcW w:w="3402" w:type="pct"/>
          </w:tcPr>
          <w:p w:rsidR="00010CA1" w:rsidRPr="00010CA1" w:rsidRDefault="00010CA1" w:rsidP="00010CA1">
            <w:pPr>
              <w:jc w:val="both"/>
              <w:rPr>
                <w:rFonts w:ascii="Times New Roman" w:hAnsi="Times New Roman"/>
                <w:sz w:val="24"/>
                <w:szCs w:val="24"/>
              </w:rPr>
            </w:pPr>
            <w:proofErr w:type="spellStart"/>
            <w:r w:rsidRPr="00010CA1">
              <w:rPr>
                <w:rFonts w:ascii="Times New Roman" w:hAnsi="Times New Roman"/>
                <w:sz w:val="24"/>
                <w:szCs w:val="24"/>
              </w:rPr>
              <w:t>Міжповірочний</w:t>
            </w:r>
            <w:proofErr w:type="spellEnd"/>
            <w:r w:rsidRPr="00010CA1">
              <w:rPr>
                <w:rFonts w:ascii="Times New Roman" w:hAnsi="Times New Roman"/>
                <w:sz w:val="24"/>
                <w:szCs w:val="24"/>
              </w:rPr>
              <w:t xml:space="preserve"> інтервал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менше 1</w:t>
            </w:r>
            <w:r w:rsidRPr="00010CA1">
              <w:rPr>
                <w:rFonts w:ascii="Times New Roman" w:hAnsi="Times New Roman"/>
                <w:sz w:val="24"/>
                <w:szCs w:val="24"/>
                <w:lang w:val="en-US"/>
              </w:rPr>
              <w:t>0</w:t>
            </w:r>
            <w:r w:rsidRPr="00010CA1">
              <w:rPr>
                <w:rFonts w:ascii="Times New Roman" w:hAnsi="Times New Roman"/>
                <w:sz w:val="24"/>
                <w:szCs w:val="24"/>
              </w:rPr>
              <w:t xml:space="preserve"> років</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11.</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Правильна робота лічильника при будь яких комбінаціях фазних і лінійних напруг</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12.</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Правильна робота лічильника при </w:t>
            </w:r>
            <w:proofErr w:type="spellStart"/>
            <w:r w:rsidRPr="00010CA1">
              <w:rPr>
                <w:rFonts w:ascii="Times New Roman" w:hAnsi="Times New Roman"/>
                <w:sz w:val="24"/>
                <w:szCs w:val="24"/>
              </w:rPr>
              <w:t>зворотньому</w:t>
            </w:r>
            <w:proofErr w:type="spellEnd"/>
            <w:r w:rsidRPr="00010CA1">
              <w:rPr>
                <w:rFonts w:ascii="Times New Roman" w:hAnsi="Times New Roman"/>
                <w:sz w:val="24"/>
                <w:szCs w:val="24"/>
              </w:rPr>
              <w:t xml:space="preserve"> потоці потужності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13.</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Правильна робота лічильника при несиметричному трифазному навантаженні</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14.</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Наявність окремого індикатора, працюючого синхронно з телеметричним виходом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15.</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Наявність телеметричного виходу, який дозволяє підключення зразкових лічильників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16.</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Наявність </w:t>
            </w:r>
            <w:proofErr w:type="spellStart"/>
            <w:r w:rsidRPr="00010CA1">
              <w:rPr>
                <w:rFonts w:ascii="Times New Roman" w:hAnsi="Times New Roman"/>
                <w:sz w:val="24"/>
                <w:szCs w:val="24"/>
              </w:rPr>
              <w:t>оптопорту</w:t>
            </w:r>
            <w:proofErr w:type="spellEnd"/>
            <w:r w:rsidRPr="00010CA1">
              <w:rPr>
                <w:rFonts w:ascii="Times New Roman" w:hAnsi="Times New Roman"/>
                <w:sz w:val="24"/>
                <w:szCs w:val="24"/>
              </w:rPr>
              <w:t xml:space="preserve"> для програмування та зчитування даних лічильників</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17.</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Наявність індикації зворотного потоку потужності</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18.</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Автоматична циклічна зміна показів лічильника</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19.</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Можливість формування списку показів</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20.</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Кількість тарифів</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менше 4</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21.</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Кількість тарифних сезонів</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менше 12</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22.</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Ведення профілю навантаження з періодом інтеграції</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 xml:space="preserve">30 </w:t>
            </w:r>
            <w:proofErr w:type="spellStart"/>
            <w:r w:rsidRPr="00010CA1">
              <w:rPr>
                <w:rFonts w:ascii="Times New Roman" w:hAnsi="Times New Roman"/>
                <w:sz w:val="24"/>
                <w:szCs w:val="24"/>
                <w:lang w:val="ru-RU"/>
              </w:rPr>
              <w:t>або</w:t>
            </w:r>
            <w:proofErr w:type="spellEnd"/>
            <w:r w:rsidRPr="00010CA1">
              <w:rPr>
                <w:rFonts w:ascii="Times New Roman" w:hAnsi="Times New Roman"/>
                <w:sz w:val="24"/>
                <w:szCs w:val="24"/>
                <w:lang w:val="ru-RU"/>
              </w:rPr>
              <w:t xml:space="preserve"> </w:t>
            </w:r>
            <w:r w:rsidRPr="00010CA1">
              <w:rPr>
                <w:rFonts w:ascii="Times New Roman" w:hAnsi="Times New Roman"/>
                <w:sz w:val="24"/>
                <w:szCs w:val="24"/>
              </w:rPr>
              <w:t>60 хвилин</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lastRenderedPageBreak/>
              <w:t>23.</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Зберігання в енергонезалежний пам’яті профілю навантаження з періодом інтеграції 30 хвилин</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менше 45 діб</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lang w:val="en-US"/>
              </w:rPr>
            </w:pPr>
            <w:r w:rsidRPr="00010CA1">
              <w:rPr>
                <w:rFonts w:ascii="Times New Roman" w:hAnsi="Times New Roman"/>
                <w:sz w:val="24"/>
                <w:szCs w:val="24"/>
                <w:lang w:val="en-US"/>
              </w:rPr>
              <w:t>2</w:t>
            </w:r>
            <w:r w:rsidRPr="00010CA1">
              <w:rPr>
                <w:rFonts w:ascii="Times New Roman" w:hAnsi="Times New Roman"/>
                <w:sz w:val="24"/>
                <w:szCs w:val="24"/>
              </w:rPr>
              <w:t>4.</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Автоматичний перехід на зимовий/літній час (у відповідності з законодавством України)</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lang w:val="en-US"/>
              </w:rPr>
              <w:t>2</w:t>
            </w:r>
            <w:r w:rsidRPr="00010CA1">
              <w:rPr>
                <w:rFonts w:ascii="Times New Roman" w:hAnsi="Times New Roman"/>
                <w:sz w:val="24"/>
                <w:szCs w:val="24"/>
              </w:rPr>
              <w:t>5.</w:t>
            </w:r>
          </w:p>
        </w:tc>
        <w:tc>
          <w:tcPr>
            <w:tcW w:w="3402" w:type="pct"/>
            <w:vAlign w:val="center"/>
          </w:tcPr>
          <w:p w:rsidR="00010CA1" w:rsidRPr="00010CA1" w:rsidRDefault="00010CA1" w:rsidP="00010CA1">
            <w:pPr>
              <w:rPr>
                <w:rFonts w:ascii="Times New Roman" w:hAnsi="Times New Roman"/>
                <w:bCs/>
                <w:sz w:val="24"/>
                <w:szCs w:val="24"/>
              </w:rPr>
            </w:pPr>
            <w:r w:rsidRPr="00010CA1">
              <w:rPr>
                <w:rFonts w:ascii="Times New Roman" w:hAnsi="Times New Roman"/>
                <w:sz w:val="24"/>
                <w:szCs w:val="24"/>
              </w:rPr>
              <w:t>Можливість підключення джерела постійної напруги для аварійного живлення (для роботи в режимах ручного зчитування даних при відсутності вимірювальної напруги)</w:t>
            </w:r>
          </w:p>
        </w:tc>
        <w:tc>
          <w:tcPr>
            <w:tcW w:w="1181"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26.</w:t>
            </w:r>
          </w:p>
        </w:tc>
        <w:tc>
          <w:tcPr>
            <w:tcW w:w="3402" w:type="pct"/>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Наявність електричних інтерфейсів:</w:t>
            </w:r>
          </w:p>
          <w:p w:rsidR="00010CA1" w:rsidRPr="00010CA1" w:rsidRDefault="00010CA1" w:rsidP="00010CA1">
            <w:pPr>
              <w:rPr>
                <w:rFonts w:ascii="Times New Roman" w:hAnsi="Times New Roman"/>
                <w:sz w:val="24"/>
                <w:szCs w:val="24"/>
              </w:rPr>
            </w:pPr>
            <w:r w:rsidRPr="00010CA1">
              <w:rPr>
                <w:rFonts w:ascii="Times New Roman" w:hAnsi="Times New Roman"/>
                <w:sz w:val="24"/>
                <w:szCs w:val="24"/>
              </w:rPr>
              <w:t>-  Передача даних з використанням вбудованого в лічильник PLC-модему</w:t>
            </w:r>
          </w:p>
        </w:tc>
        <w:tc>
          <w:tcPr>
            <w:tcW w:w="1181" w:type="pct"/>
            <w:vAlign w:val="center"/>
          </w:tcPr>
          <w:p w:rsidR="00010CA1" w:rsidRPr="00010CA1" w:rsidRDefault="00010CA1" w:rsidP="00010CA1">
            <w:pPr>
              <w:jc w:val="center"/>
              <w:rPr>
                <w:rFonts w:ascii="Times New Roman" w:hAnsi="Times New Roman"/>
                <w:sz w:val="24"/>
                <w:szCs w:val="24"/>
              </w:rPr>
            </w:pPr>
            <w:r w:rsidRPr="00010CA1">
              <w:rPr>
                <w:rStyle w:val="28"/>
                <w:rFonts w:eastAsia="Arial Unicode MS"/>
                <w:b w:val="0"/>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lang w:val="ru-RU"/>
              </w:rPr>
            </w:pPr>
            <w:r w:rsidRPr="00010CA1">
              <w:rPr>
                <w:rFonts w:ascii="Times New Roman" w:hAnsi="Times New Roman"/>
                <w:sz w:val="24"/>
                <w:szCs w:val="24"/>
                <w:lang w:val="ru-RU"/>
              </w:rPr>
              <w:t>27.</w:t>
            </w:r>
          </w:p>
        </w:tc>
        <w:tc>
          <w:tcPr>
            <w:tcW w:w="3402" w:type="pct"/>
            <w:vAlign w:val="center"/>
          </w:tcPr>
          <w:p w:rsidR="00010CA1" w:rsidRPr="00010CA1" w:rsidRDefault="00010CA1" w:rsidP="00010CA1">
            <w:pPr>
              <w:rPr>
                <w:rFonts w:ascii="Times New Roman" w:hAnsi="Times New Roman"/>
                <w:sz w:val="24"/>
                <w:szCs w:val="24"/>
              </w:rPr>
            </w:pPr>
            <w:r w:rsidRPr="00010CA1">
              <w:rPr>
                <w:rStyle w:val="28"/>
                <w:rFonts w:eastAsia="Arial Unicode MS"/>
                <w:b w:val="0"/>
                <w:sz w:val="24"/>
                <w:szCs w:val="24"/>
              </w:rPr>
              <w:t>Наявність та можливість дистанційного і безпосереднього програмування комутаційного реле з струмом комутації для лічильників прямого включення</w:t>
            </w:r>
          </w:p>
        </w:tc>
        <w:tc>
          <w:tcPr>
            <w:tcW w:w="1181" w:type="pct"/>
            <w:vAlign w:val="center"/>
          </w:tcPr>
          <w:p w:rsidR="00010CA1" w:rsidRPr="00010CA1" w:rsidRDefault="00010CA1" w:rsidP="00010CA1">
            <w:pPr>
              <w:jc w:val="center"/>
              <w:rPr>
                <w:rFonts w:ascii="Times New Roman" w:hAnsi="Times New Roman"/>
                <w:sz w:val="24"/>
                <w:szCs w:val="24"/>
              </w:rPr>
            </w:pPr>
            <w:r w:rsidRPr="00010CA1">
              <w:rPr>
                <w:rStyle w:val="28"/>
                <w:rFonts w:eastAsia="Arial Unicode MS"/>
                <w:b w:val="0"/>
                <w:sz w:val="24"/>
                <w:szCs w:val="24"/>
              </w:rPr>
              <w:t>Так, не менше 80 А</w:t>
            </w:r>
          </w:p>
        </w:tc>
      </w:tr>
      <w:tr w:rsidR="00010CA1" w:rsidRPr="00010CA1" w:rsidTr="00010CA1">
        <w:trPr>
          <w:cantSplit/>
          <w:trHeight w:val="307"/>
        </w:trPr>
        <w:tc>
          <w:tcPr>
            <w:tcW w:w="5000" w:type="pct"/>
            <w:gridSpan w:val="3"/>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b/>
                <w:sz w:val="24"/>
                <w:szCs w:val="24"/>
              </w:rPr>
              <w:t>Конструкція та технологія зборки лічильників</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28.</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Підключення дротів по телеметричного виходу повинно виконуватись за допомогою гвинтів. Контактні затискачі телеметричного виходу повинні бути жорстко закріплені в корпусі або клемній колодці, доступ до гвинтів повинен бути вільним</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29.</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Відповідність індукційним лічильникам схеми підключення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30.</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Кріплення лічильника повинно здійснюватись гвинтами діаметром не менше  </w:t>
            </w:r>
            <w:smartTag w:uri="urn:schemas-microsoft-com:office:smarttags" w:element="metricconverter">
              <w:smartTagPr>
                <w:attr w:name="ProductID" w:val="5 мм"/>
              </w:smartTagPr>
              <w:r w:rsidRPr="00010CA1">
                <w:rPr>
                  <w:rFonts w:ascii="Times New Roman" w:hAnsi="Times New Roman"/>
                  <w:sz w:val="24"/>
                  <w:szCs w:val="24"/>
                </w:rPr>
                <w:t>5 мм</w:t>
              </w:r>
            </w:smartTag>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31.</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Клемна колодка, кожух, цоколь та клемна кришка повинні бути виконані з негорючого матеріалу, який не підтримує процес горіння</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32.</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Клемна колодка повинна бути термічно стійка до максимальних струмів</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33.</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Клемна кришка і кожух лічильника повинні бути з прозорого </w:t>
            </w:r>
            <w:proofErr w:type="spellStart"/>
            <w:r w:rsidRPr="00010CA1">
              <w:rPr>
                <w:rFonts w:ascii="Times New Roman" w:hAnsi="Times New Roman"/>
                <w:sz w:val="24"/>
                <w:szCs w:val="24"/>
              </w:rPr>
              <w:t>світлостабілізованого</w:t>
            </w:r>
            <w:proofErr w:type="spellEnd"/>
            <w:r w:rsidRPr="00010CA1">
              <w:rPr>
                <w:rFonts w:ascii="Times New Roman" w:hAnsi="Times New Roman"/>
                <w:sz w:val="24"/>
                <w:szCs w:val="24"/>
              </w:rPr>
              <w:t xml:space="preserve"> матеріалу, який не спотворює зображення внутрішніх компонентів лічильника.</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34.</w:t>
            </w:r>
          </w:p>
        </w:tc>
        <w:tc>
          <w:tcPr>
            <w:tcW w:w="3402" w:type="pct"/>
          </w:tcPr>
          <w:p w:rsidR="00010CA1" w:rsidRPr="00010CA1" w:rsidRDefault="00010CA1" w:rsidP="00010CA1">
            <w:pPr>
              <w:jc w:val="both"/>
              <w:rPr>
                <w:rFonts w:ascii="Times New Roman" w:hAnsi="Times New Roman"/>
                <w:sz w:val="24"/>
                <w:szCs w:val="24"/>
              </w:rPr>
            </w:pPr>
            <w:proofErr w:type="spellStart"/>
            <w:r w:rsidRPr="00010CA1">
              <w:rPr>
                <w:rFonts w:ascii="Times New Roman" w:hAnsi="Times New Roman"/>
                <w:sz w:val="24"/>
                <w:szCs w:val="24"/>
              </w:rPr>
              <w:t>Оптопорт</w:t>
            </w:r>
            <w:proofErr w:type="spellEnd"/>
            <w:r w:rsidRPr="00010CA1">
              <w:rPr>
                <w:rFonts w:ascii="Times New Roman" w:hAnsi="Times New Roman"/>
                <w:sz w:val="24"/>
                <w:szCs w:val="24"/>
              </w:rPr>
              <w:t xml:space="preserve"> лічильника має передбачати пломбування навісною пломбою</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35.</w:t>
            </w:r>
          </w:p>
        </w:tc>
        <w:tc>
          <w:tcPr>
            <w:tcW w:w="3402" w:type="pct"/>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 xml:space="preserve">Конструкція корпусу лічильника (цоколю та кожуху) повинна бути нероз’ємною. Кожух лічильника повинен роз’єднуватись від цоколю тільки з порушенням цілості корпусу (кожуха та цоколя). </w:t>
            </w:r>
          </w:p>
        </w:tc>
        <w:tc>
          <w:tcPr>
            <w:tcW w:w="1181"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lastRenderedPageBreak/>
              <w:t>36.</w:t>
            </w:r>
          </w:p>
        </w:tc>
        <w:tc>
          <w:tcPr>
            <w:tcW w:w="3402" w:type="pct"/>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 xml:space="preserve">З метою запобігання несанкціонованої заміни корпусу лічильника на цоколі та кожуху повинен бути нанесений номер, який відповідає заводському номеру лічильника, таким чином, що унеможливлює його підробку (номер має бути нанесений промисловим способом). Наявність гравіювання номеру одноразової номерної пломби, встановленої на </w:t>
            </w:r>
            <w:proofErr w:type="spellStart"/>
            <w:r w:rsidRPr="00010CA1">
              <w:rPr>
                <w:rFonts w:ascii="Times New Roman" w:hAnsi="Times New Roman"/>
                <w:sz w:val="24"/>
                <w:szCs w:val="24"/>
              </w:rPr>
              <w:t>пломбувальному</w:t>
            </w:r>
            <w:proofErr w:type="spellEnd"/>
            <w:r w:rsidRPr="00010CA1">
              <w:rPr>
                <w:rFonts w:ascii="Times New Roman" w:hAnsi="Times New Roman"/>
                <w:sz w:val="24"/>
                <w:szCs w:val="24"/>
              </w:rPr>
              <w:t xml:space="preserve"> гвинті корпусу, на кожусі та цоколі лічильника.</w:t>
            </w:r>
          </w:p>
        </w:tc>
        <w:tc>
          <w:tcPr>
            <w:tcW w:w="1181"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37.</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Відсутність в конструкції корпусу щілин та отворів</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38.</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Наявність захисту від проникнення в середину лічильника пилу і вологи</w:t>
            </w:r>
          </w:p>
        </w:tc>
        <w:tc>
          <w:tcPr>
            <w:tcW w:w="1181" w:type="pct"/>
          </w:tcPr>
          <w:p w:rsidR="00010CA1" w:rsidRPr="00010CA1" w:rsidRDefault="00010CA1" w:rsidP="00010CA1">
            <w:pPr>
              <w:jc w:val="center"/>
              <w:rPr>
                <w:rFonts w:ascii="Times New Roman" w:hAnsi="Times New Roman"/>
                <w:color w:val="000000"/>
                <w:sz w:val="24"/>
                <w:szCs w:val="24"/>
                <w:lang w:val="en-US"/>
              </w:rPr>
            </w:pPr>
            <w:r w:rsidRPr="00010CA1">
              <w:rPr>
                <w:rFonts w:ascii="Times New Roman" w:hAnsi="Times New Roman"/>
                <w:color w:val="000000"/>
                <w:sz w:val="24"/>
                <w:szCs w:val="24"/>
              </w:rPr>
              <w:t xml:space="preserve">Згідно </w:t>
            </w:r>
            <w:r w:rsidRPr="00010CA1">
              <w:rPr>
                <w:rFonts w:ascii="Times New Roman" w:hAnsi="Times New Roman"/>
                <w:color w:val="000000"/>
                <w:sz w:val="24"/>
                <w:szCs w:val="24"/>
                <w:lang w:val="en-US"/>
              </w:rPr>
              <w:t>IP 54</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lang w:val="en-US"/>
              </w:rPr>
              <w:t>39</w:t>
            </w:r>
            <w:r w:rsidRPr="00010CA1">
              <w:rPr>
                <w:rFonts w:ascii="Times New Roman" w:hAnsi="Times New Roman"/>
                <w:sz w:val="24"/>
                <w:szCs w:val="24"/>
              </w:rPr>
              <w:t>.</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Відсутність доступу к клемам при встановленій клемній кришці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40.</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Відсутність можливості відкриття кожуху при встановленій клемній кришці клемної колодки</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41.</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Плати повинні бути покриті лаком або печатні провідники на платі  повинні бути покриті захисним покриттям</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42.</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Вхідні кола напруги лічильника повинні мати захист варистором</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43.</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Фіксація зовнішніх дротів в клемах лічильника повинна виконуватись двома гвинтами. Діаметр гвинтів повинен бути не менше </w:t>
            </w:r>
            <w:smartTag w:uri="urn:schemas-microsoft-com:office:smarttags" w:element="metricconverter">
              <w:smartTagPr>
                <w:attr w:name="ProductID" w:val="5 мм"/>
              </w:smartTagPr>
              <w:r w:rsidRPr="00010CA1">
                <w:rPr>
                  <w:rFonts w:ascii="Times New Roman" w:hAnsi="Times New Roman"/>
                  <w:sz w:val="24"/>
                  <w:szCs w:val="24"/>
                </w:rPr>
                <w:t>5 мм</w:t>
              </w:r>
            </w:smartTag>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44.</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Щиток лічильника повинен бути виконаний з металу або пластика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45.</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Вся інформація що розміщується на щитку повинна наноситись промисловим способом (офсетний друк, гравіювання, лазерне гравіювання та інше) без застосування будь яких наклейок</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46.</w:t>
            </w:r>
          </w:p>
        </w:tc>
        <w:tc>
          <w:tcPr>
            <w:tcW w:w="3402" w:type="pct"/>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Нанесення логотипу "Власність АТ "</w:t>
            </w:r>
            <w:proofErr w:type="spellStart"/>
            <w:r w:rsidRPr="00010CA1">
              <w:rPr>
                <w:rFonts w:ascii="Times New Roman" w:hAnsi="Times New Roman"/>
                <w:sz w:val="24"/>
                <w:szCs w:val="24"/>
              </w:rPr>
              <w:t>Вінницяобленерно</w:t>
            </w:r>
            <w:proofErr w:type="spellEnd"/>
            <w:r w:rsidRPr="00010CA1">
              <w:rPr>
                <w:rFonts w:ascii="Times New Roman" w:hAnsi="Times New Roman"/>
                <w:sz w:val="24"/>
                <w:szCs w:val="24"/>
              </w:rPr>
              <w:t>" при виробництві</w:t>
            </w:r>
          </w:p>
        </w:tc>
        <w:tc>
          <w:tcPr>
            <w:tcW w:w="1181"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 xml:space="preserve">Обов'язково. </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47.</w:t>
            </w:r>
          </w:p>
        </w:tc>
        <w:tc>
          <w:tcPr>
            <w:tcW w:w="3402" w:type="pct"/>
            <w:vAlign w:val="center"/>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Конструкція лічильника повинна забезпечувати встановлення двох навісних пломб на протилежних частинах корпусу через </w:t>
            </w:r>
            <w:proofErr w:type="spellStart"/>
            <w:r w:rsidRPr="00010CA1">
              <w:rPr>
                <w:rFonts w:ascii="Times New Roman" w:hAnsi="Times New Roman"/>
                <w:sz w:val="24"/>
                <w:szCs w:val="24"/>
              </w:rPr>
              <w:t>пломбувальний</w:t>
            </w:r>
            <w:proofErr w:type="spellEnd"/>
            <w:r w:rsidRPr="00010CA1">
              <w:rPr>
                <w:rFonts w:ascii="Times New Roman" w:hAnsi="Times New Roman"/>
                <w:sz w:val="24"/>
                <w:szCs w:val="24"/>
              </w:rPr>
              <w:t xml:space="preserve"> гвинт і відлив на корпусі з діаметрами отворів не менше 1,8 мм для пломбування.</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lang w:val="en-US"/>
              </w:rPr>
              <w:t>4</w:t>
            </w:r>
            <w:r w:rsidRPr="00010CA1">
              <w:rPr>
                <w:rFonts w:ascii="Times New Roman" w:hAnsi="Times New Roman"/>
                <w:sz w:val="24"/>
                <w:szCs w:val="24"/>
              </w:rPr>
              <w:t>8.</w:t>
            </w:r>
          </w:p>
        </w:tc>
        <w:tc>
          <w:tcPr>
            <w:tcW w:w="3402" w:type="pct"/>
          </w:tcPr>
          <w:p w:rsidR="00010CA1" w:rsidRPr="00010CA1" w:rsidRDefault="00010CA1" w:rsidP="00010CA1">
            <w:pPr>
              <w:jc w:val="both"/>
              <w:rPr>
                <w:rFonts w:ascii="Times New Roman" w:hAnsi="Times New Roman"/>
                <w:sz w:val="24"/>
                <w:szCs w:val="24"/>
                <w:highlight w:val="yellow"/>
              </w:rPr>
            </w:pPr>
            <w:r w:rsidRPr="00010CA1">
              <w:rPr>
                <w:rFonts w:ascii="Times New Roman" w:hAnsi="Times New Roman"/>
                <w:sz w:val="24"/>
                <w:szCs w:val="24"/>
              </w:rPr>
              <w:t>Тип пломб:  Державної повірки (або альтернатива  передбачена процедурою оцінки відповідності за технічними регламентами діючими в Україні) та заводу-виробника, встановлені на луженому дроті або армованій лісці.</w:t>
            </w:r>
          </w:p>
        </w:tc>
        <w:tc>
          <w:tcPr>
            <w:tcW w:w="1181" w:type="pct"/>
          </w:tcPr>
          <w:p w:rsidR="00010CA1" w:rsidRPr="00010CA1" w:rsidRDefault="00010CA1" w:rsidP="00010CA1">
            <w:pPr>
              <w:jc w:val="center"/>
              <w:rPr>
                <w:rFonts w:ascii="Times New Roman" w:hAnsi="Times New Roman"/>
                <w:sz w:val="24"/>
                <w:szCs w:val="24"/>
                <w:highlight w:val="yellow"/>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49.</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Відсутність можливості ненавмисного пошкодження пломб при встановленні лічильника або клемної кришки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50.</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Клемна кришка не повинна закривати пломби державного повірника та заводу-виробника</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lastRenderedPageBreak/>
              <w:t>51.</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Наявність штрих-коду, дублюючого тип, серійний номер, дату виготовлення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52.</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Ізоляційні властивості лічильників повинні відповідати ГОСТ 30207-94</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5000" w:type="pct"/>
            <w:gridSpan w:val="3"/>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b/>
                <w:sz w:val="24"/>
                <w:szCs w:val="24"/>
              </w:rPr>
              <w:t>Захищеність лічильників від зовнішніх впливів</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53.</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Лічильники повинні бути стійкими до впливу зовнішнього магнітного поля відповідно СОУ-Н МПЕ 40.1.35.110:2005</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54.</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Лічильники повинні бути стійкими до впливу електромагнітного поля напруженістю 10 В/м в діапазоні частот  від 80 до 2000 </w:t>
            </w:r>
            <w:proofErr w:type="spellStart"/>
            <w:r w:rsidRPr="00010CA1">
              <w:rPr>
                <w:rFonts w:ascii="Times New Roman" w:hAnsi="Times New Roman"/>
                <w:sz w:val="24"/>
                <w:szCs w:val="24"/>
              </w:rPr>
              <w:t>МГц</w:t>
            </w:r>
            <w:proofErr w:type="spellEnd"/>
            <w:r w:rsidRPr="00010CA1">
              <w:rPr>
                <w:rFonts w:ascii="Times New Roman" w:hAnsi="Times New Roman"/>
                <w:sz w:val="24"/>
                <w:szCs w:val="24"/>
              </w:rPr>
              <w:t xml:space="preserve"> (ДСТУ EN 62052-11:2015)</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55.</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Відсутність щілин при механічному впливі на корпус (кожух та цоколь).</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56.</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Відсутність доступу до внутрішніх елементів лічильника при встановленій кришці лічильника</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57.</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Реєстрація впливу на лічильник та його внутрішні елементи зовнішнього постійного магнітного поля або змінного магнітного поля мережевої частоти, силові характеристики якого перевищують </w:t>
            </w:r>
            <w:proofErr w:type="spellStart"/>
            <w:r w:rsidRPr="00010CA1">
              <w:rPr>
                <w:rFonts w:ascii="Times New Roman" w:hAnsi="Times New Roman"/>
                <w:sz w:val="24"/>
                <w:szCs w:val="24"/>
              </w:rPr>
              <w:t>порогове</w:t>
            </w:r>
            <w:proofErr w:type="spellEnd"/>
            <w:r w:rsidRPr="00010CA1">
              <w:rPr>
                <w:rFonts w:ascii="Times New Roman" w:hAnsi="Times New Roman"/>
                <w:sz w:val="24"/>
                <w:szCs w:val="24"/>
              </w:rPr>
              <w:t xml:space="preserve"> значення 100 </w:t>
            </w:r>
            <w:proofErr w:type="spellStart"/>
            <w:r w:rsidRPr="00010CA1">
              <w:rPr>
                <w:rFonts w:ascii="Times New Roman" w:hAnsi="Times New Roman"/>
                <w:sz w:val="24"/>
                <w:szCs w:val="24"/>
              </w:rPr>
              <w:t>мТл</w:t>
            </w:r>
            <w:proofErr w:type="spellEnd"/>
            <w:r w:rsidRPr="00010CA1">
              <w:rPr>
                <w:rFonts w:ascii="Times New Roman" w:hAnsi="Times New Roman"/>
                <w:sz w:val="24"/>
                <w:szCs w:val="24"/>
              </w:rPr>
              <w:t>.</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58.</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Реєстрація впливу на лічильник та його внутрішні елементи зовнішнього електромагнітного поля напруженістю 10 В/м в діапазоні частот  від 80 до 2000 </w:t>
            </w:r>
            <w:proofErr w:type="spellStart"/>
            <w:r w:rsidRPr="00010CA1">
              <w:rPr>
                <w:rFonts w:ascii="Times New Roman" w:hAnsi="Times New Roman"/>
                <w:sz w:val="24"/>
                <w:szCs w:val="24"/>
              </w:rPr>
              <w:t>МГц</w:t>
            </w:r>
            <w:proofErr w:type="spellEnd"/>
            <w:r w:rsidRPr="00010CA1">
              <w:rPr>
                <w:rFonts w:ascii="Times New Roman" w:hAnsi="Times New Roman"/>
                <w:sz w:val="24"/>
                <w:szCs w:val="24"/>
              </w:rPr>
              <w:t xml:space="preserve"> (ДСТУ ІЕС 62053-21-2015).</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59.</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Автоматичне відключення навантаження при дії на лічильник магнітного та/або електромагнітного поля</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5000" w:type="pct"/>
            <w:gridSpan w:val="3"/>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b/>
                <w:sz w:val="24"/>
                <w:szCs w:val="24"/>
              </w:rPr>
              <w:t>Гарантійні зобов’язання</w:t>
            </w:r>
          </w:p>
        </w:tc>
      </w:tr>
      <w:tr w:rsidR="00010CA1" w:rsidRPr="00010CA1" w:rsidTr="00010CA1">
        <w:trPr>
          <w:cantSplit/>
          <w:trHeight w:val="307"/>
        </w:trPr>
        <w:tc>
          <w:tcPr>
            <w:tcW w:w="417"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60.</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Гарантійний термін експлуатації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менше 3 років.</w:t>
            </w:r>
          </w:p>
        </w:tc>
      </w:tr>
      <w:tr w:rsidR="00010CA1" w:rsidRPr="00010CA1" w:rsidTr="00010CA1">
        <w:trPr>
          <w:cantSplit/>
          <w:trHeight w:val="307"/>
        </w:trPr>
        <w:tc>
          <w:tcPr>
            <w:tcW w:w="417"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61.</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Термін служби</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менше 24 років.</w:t>
            </w:r>
          </w:p>
        </w:tc>
      </w:tr>
      <w:tr w:rsidR="00010CA1" w:rsidRPr="00010CA1" w:rsidTr="00010CA1">
        <w:trPr>
          <w:cantSplit/>
          <w:trHeight w:val="307"/>
        </w:trPr>
        <w:tc>
          <w:tcPr>
            <w:tcW w:w="5000" w:type="pct"/>
            <w:gridSpan w:val="3"/>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b/>
                <w:sz w:val="24"/>
                <w:szCs w:val="24"/>
              </w:rPr>
              <w:t>Документація</w:t>
            </w:r>
          </w:p>
        </w:tc>
      </w:tr>
      <w:tr w:rsidR="00010CA1" w:rsidRPr="00010CA1" w:rsidTr="00010CA1">
        <w:trPr>
          <w:cantSplit/>
          <w:trHeight w:val="307"/>
        </w:trPr>
        <w:tc>
          <w:tcPr>
            <w:tcW w:w="417"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62.</w:t>
            </w:r>
          </w:p>
        </w:tc>
        <w:tc>
          <w:tcPr>
            <w:tcW w:w="3402" w:type="pct"/>
            <w:vAlign w:val="center"/>
          </w:tcPr>
          <w:p w:rsidR="00010CA1" w:rsidRPr="00010CA1" w:rsidRDefault="00010CA1" w:rsidP="00010CA1">
            <w:pPr>
              <w:widowControl w:val="0"/>
              <w:tabs>
                <w:tab w:val="center" w:pos="4819"/>
                <w:tab w:val="right" w:pos="9639"/>
              </w:tabs>
              <w:spacing w:after="0" w:line="240" w:lineRule="auto"/>
              <w:rPr>
                <w:rFonts w:ascii="Times New Roman" w:hAnsi="Times New Roman"/>
                <w:sz w:val="24"/>
                <w:szCs w:val="24"/>
                <w:lang w:eastAsia="x-none"/>
              </w:rPr>
            </w:pPr>
            <w:r w:rsidRPr="00010CA1">
              <w:rPr>
                <w:rFonts w:ascii="Times New Roman" w:hAnsi="Times New Roman"/>
                <w:sz w:val="24"/>
                <w:szCs w:val="24"/>
                <w:lang w:eastAsia="x-none"/>
              </w:rPr>
              <w:t>Представлення сертифікату затвердження типу та відповідності затвердженому типу засобів вимірювальної техніки, або сертифікатів перевірки типу, які  передбачені процедурою оцінки відповідності за технічним регламентом №94, діючий в Україні</w:t>
            </w:r>
          </w:p>
        </w:tc>
        <w:tc>
          <w:tcPr>
            <w:tcW w:w="1181" w:type="pct"/>
            <w:vAlign w:val="center"/>
          </w:tcPr>
          <w:p w:rsidR="00010CA1" w:rsidRPr="00010CA1" w:rsidRDefault="00010CA1" w:rsidP="00010CA1">
            <w:pPr>
              <w:jc w:val="center"/>
              <w:rPr>
                <w:rFonts w:ascii="Times New Roman" w:hAnsi="Times New Roman"/>
                <w:b/>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63.</w:t>
            </w:r>
          </w:p>
        </w:tc>
        <w:tc>
          <w:tcPr>
            <w:tcW w:w="3402" w:type="pct"/>
            <w:vAlign w:val="center"/>
          </w:tcPr>
          <w:p w:rsidR="00010CA1" w:rsidRPr="00010CA1" w:rsidRDefault="00010CA1" w:rsidP="00010CA1">
            <w:pPr>
              <w:widowControl w:val="0"/>
              <w:tabs>
                <w:tab w:val="center" w:pos="4819"/>
                <w:tab w:val="right" w:pos="9639"/>
              </w:tabs>
              <w:spacing w:after="0" w:line="240" w:lineRule="auto"/>
              <w:rPr>
                <w:rFonts w:ascii="Times New Roman" w:hAnsi="Times New Roman"/>
                <w:sz w:val="24"/>
                <w:szCs w:val="24"/>
                <w:lang w:val="x-none" w:eastAsia="x-none"/>
              </w:rPr>
            </w:pPr>
            <w:r w:rsidRPr="00010CA1">
              <w:rPr>
                <w:rFonts w:ascii="Times New Roman" w:hAnsi="Times New Roman"/>
                <w:sz w:val="24"/>
                <w:szCs w:val="24"/>
                <w:lang w:eastAsia="x-none"/>
              </w:rPr>
              <w:t>Надання паспорту лічильника</w:t>
            </w:r>
          </w:p>
        </w:tc>
        <w:tc>
          <w:tcPr>
            <w:tcW w:w="1181" w:type="pct"/>
          </w:tcPr>
          <w:p w:rsidR="00010CA1" w:rsidRPr="00010CA1" w:rsidRDefault="00010CA1" w:rsidP="00010CA1">
            <w:pPr>
              <w:jc w:val="center"/>
              <w:rPr>
                <w:rFonts w:ascii="Times New Roman" w:hAnsi="Times New Roman"/>
                <w:b/>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64.</w:t>
            </w:r>
          </w:p>
        </w:tc>
        <w:tc>
          <w:tcPr>
            <w:tcW w:w="3402" w:type="pct"/>
            <w:vAlign w:val="center"/>
          </w:tcPr>
          <w:p w:rsidR="00010CA1" w:rsidRPr="00010CA1" w:rsidRDefault="00010CA1" w:rsidP="00010CA1">
            <w:pPr>
              <w:widowControl w:val="0"/>
              <w:tabs>
                <w:tab w:val="center" w:pos="4819"/>
                <w:tab w:val="right" w:pos="9639"/>
              </w:tabs>
              <w:spacing w:after="0" w:line="240" w:lineRule="auto"/>
              <w:rPr>
                <w:rFonts w:ascii="Times New Roman" w:hAnsi="Times New Roman"/>
                <w:sz w:val="24"/>
                <w:szCs w:val="24"/>
                <w:lang w:eastAsia="x-none"/>
              </w:rPr>
            </w:pPr>
            <w:r w:rsidRPr="00010CA1">
              <w:rPr>
                <w:rFonts w:ascii="Times New Roman" w:hAnsi="Times New Roman"/>
                <w:sz w:val="24"/>
                <w:szCs w:val="24"/>
                <w:lang w:eastAsia="x-none"/>
              </w:rPr>
              <w:t>Надання інструкції з монтажу та експлуатації</w:t>
            </w:r>
          </w:p>
        </w:tc>
        <w:tc>
          <w:tcPr>
            <w:tcW w:w="1181" w:type="pct"/>
          </w:tcPr>
          <w:p w:rsidR="00010CA1" w:rsidRPr="00010CA1" w:rsidRDefault="00010CA1" w:rsidP="00010CA1">
            <w:pPr>
              <w:jc w:val="center"/>
              <w:rPr>
                <w:rFonts w:ascii="Times New Roman" w:hAnsi="Times New Roman"/>
                <w:b/>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lang w:val="en-US"/>
              </w:rPr>
              <w:lastRenderedPageBreak/>
              <w:t>6</w:t>
            </w:r>
            <w:r w:rsidRPr="00010CA1">
              <w:rPr>
                <w:rFonts w:ascii="Times New Roman" w:hAnsi="Times New Roman"/>
                <w:sz w:val="24"/>
                <w:szCs w:val="24"/>
              </w:rPr>
              <w:t>5.</w:t>
            </w:r>
          </w:p>
        </w:tc>
        <w:tc>
          <w:tcPr>
            <w:tcW w:w="3402" w:type="pct"/>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У разі якщо постачальник приладів обліку не є виробником, надається гарантійний лист від виробника, скріплений печаткою та підписом уповноваженої посадової особи підприємства на поставку учаснику торгів продукції в обсягах і асортименті предмета закупівлі. Або надається дійсний сертифікат дилера (дистриб'ютора).</w:t>
            </w:r>
          </w:p>
        </w:tc>
        <w:tc>
          <w:tcPr>
            <w:tcW w:w="1181" w:type="pct"/>
          </w:tcPr>
          <w:p w:rsidR="00010CA1" w:rsidRPr="00010CA1" w:rsidRDefault="00010CA1" w:rsidP="00010CA1">
            <w:pPr>
              <w:jc w:val="center"/>
              <w:rPr>
                <w:rFonts w:ascii="Times New Roman" w:hAnsi="Times New Roman"/>
                <w:b/>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lang w:val="en-US"/>
              </w:rPr>
              <w:t>6</w:t>
            </w:r>
            <w:r w:rsidRPr="00010CA1">
              <w:rPr>
                <w:rFonts w:ascii="Times New Roman" w:hAnsi="Times New Roman"/>
                <w:sz w:val="24"/>
                <w:szCs w:val="24"/>
              </w:rPr>
              <w:t>6.</w:t>
            </w:r>
          </w:p>
        </w:tc>
        <w:tc>
          <w:tcPr>
            <w:tcW w:w="3402" w:type="pct"/>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 xml:space="preserve">Наявність на Україні сервісних центрів </w:t>
            </w:r>
            <w:proofErr w:type="spellStart"/>
            <w:r w:rsidRPr="00010CA1">
              <w:rPr>
                <w:rFonts w:ascii="Times New Roman" w:hAnsi="Times New Roman"/>
                <w:sz w:val="24"/>
                <w:szCs w:val="24"/>
              </w:rPr>
              <w:t>завода-виробника</w:t>
            </w:r>
            <w:proofErr w:type="spellEnd"/>
            <w:r w:rsidRPr="00010CA1">
              <w:rPr>
                <w:rFonts w:ascii="Times New Roman" w:hAnsi="Times New Roman"/>
                <w:sz w:val="24"/>
                <w:szCs w:val="24"/>
              </w:rPr>
              <w:t>.</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bl>
    <w:p w:rsidR="00010CA1" w:rsidRPr="00010CA1" w:rsidRDefault="00010CA1" w:rsidP="00010CA1">
      <w:pPr>
        <w:ind w:left="566"/>
        <w:rPr>
          <w:rFonts w:ascii="Times New Roman" w:hAnsi="Times New Roman"/>
          <w:sz w:val="24"/>
          <w:szCs w:val="24"/>
        </w:rPr>
      </w:pPr>
    </w:p>
    <w:p w:rsidR="00010CA1" w:rsidRPr="00010CA1" w:rsidRDefault="00010CA1" w:rsidP="00010CA1">
      <w:pPr>
        <w:widowControl w:val="0"/>
        <w:spacing w:after="0" w:line="240" w:lineRule="auto"/>
        <w:rPr>
          <w:rFonts w:ascii="Times New Roman" w:hAnsi="Times New Roman"/>
          <w:b/>
          <w:color w:val="0000FF"/>
          <w:sz w:val="24"/>
          <w:szCs w:val="24"/>
          <w:lang w:val="ru-RU" w:bidi="he-IL"/>
        </w:rPr>
      </w:pPr>
      <w:r w:rsidRPr="00010CA1">
        <w:rPr>
          <w:rFonts w:ascii="Times New Roman" w:hAnsi="Times New Roman"/>
          <w:b/>
          <w:color w:val="0000FF"/>
          <w:sz w:val="24"/>
          <w:szCs w:val="24"/>
        </w:rPr>
        <w:t>6.</w:t>
      </w:r>
      <w:r w:rsidRPr="00010CA1">
        <w:rPr>
          <w:rFonts w:ascii="Times New Roman" w:hAnsi="Times New Roman"/>
          <w:b/>
          <w:sz w:val="24"/>
          <w:szCs w:val="24"/>
        </w:rPr>
        <w:t xml:space="preserve"> </w:t>
      </w:r>
      <w:r w:rsidRPr="00010CA1">
        <w:rPr>
          <w:rFonts w:ascii="Times New Roman" w:hAnsi="Times New Roman"/>
          <w:b/>
          <w:color w:val="0000FF"/>
          <w:sz w:val="24"/>
          <w:szCs w:val="24"/>
          <w:lang w:bidi="he-IL"/>
        </w:rPr>
        <w:t xml:space="preserve">Трифазні  електронні </w:t>
      </w:r>
      <w:proofErr w:type="spellStart"/>
      <w:r w:rsidRPr="00010CA1">
        <w:rPr>
          <w:rFonts w:ascii="Times New Roman" w:hAnsi="Times New Roman"/>
          <w:b/>
          <w:color w:val="0000FF"/>
          <w:sz w:val="24"/>
          <w:szCs w:val="24"/>
          <w:lang w:bidi="he-IL"/>
        </w:rPr>
        <w:t>багатотарифні</w:t>
      </w:r>
      <w:proofErr w:type="spellEnd"/>
      <w:r w:rsidRPr="00010CA1">
        <w:rPr>
          <w:rFonts w:ascii="Times New Roman" w:hAnsi="Times New Roman"/>
          <w:b/>
          <w:color w:val="0000FF"/>
          <w:sz w:val="24"/>
          <w:szCs w:val="24"/>
          <w:lang w:bidi="he-IL"/>
        </w:rPr>
        <w:t xml:space="preserve"> лічильники трансформаторного включення з модулем дистанційного   зчитування  типу «</w:t>
      </w:r>
      <w:proofErr w:type="spellStart"/>
      <w:r w:rsidRPr="00010CA1">
        <w:rPr>
          <w:rFonts w:ascii="Times New Roman" w:hAnsi="Times New Roman"/>
          <w:b/>
          <w:color w:val="0000FF"/>
          <w:sz w:val="24"/>
          <w:szCs w:val="24"/>
          <w:lang w:bidi="he-IL"/>
        </w:rPr>
        <w:t>Смарт</w:t>
      </w:r>
      <w:proofErr w:type="spellEnd"/>
      <w:r w:rsidRPr="00010CA1">
        <w:rPr>
          <w:rFonts w:ascii="Times New Roman" w:hAnsi="Times New Roman"/>
          <w:b/>
          <w:color w:val="0000FF"/>
          <w:sz w:val="24"/>
          <w:szCs w:val="24"/>
          <w:lang w:bidi="he-IL"/>
        </w:rPr>
        <w:t>» в кількості 23 шт.</w:t>
      </w:r>
    </w:p>
    <w:p w:rsidR="00010CA1" w:rsidRPr="00010CA1" w:rsidRDefault="00010CA1" w:rsidP="00010CA1">
      <w:pPr>
        <w:widowControl w:val="0"/>
        <w:spacing w:after="0" w:line="240" w:lineRule="auto"/>
        <w:rPr>
          <w:rFonts w:ascii="Times New Roman" w:hAnsi="Times New Roman"/>
          <w:b/>
          <w:color w:val="0000FF"/>
          <w:sz w:val="24"/>
          <w:szCs w:val="24"/>
          <w:lang w:val="ru-RU"/>
        </w:rPr>
      </w:pPr>
    </w:p>
    <w:tbl>
      <w:tblPr>
        <w:tblW w:w="53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7107"/>
        <w:gridCol w:w="2467"/>
      </w:tblGrid>
      <w:tr w:rsidR="00010CA1" w:rsidRPr="00010CA1" w:rsidTr="00010CA1">
        <w:trPr>
          <w:cantSplit/>
          <w:trHeight w:val="517"/>
        </w:trPr>
        <w:tc>
          <w:tcPr>
            <w:tcW w:w="417" w:type="pct"/>
            <w:vMerge w:val="restart"/>
            <w:vAlign w:val="center"/>
          </w:tcPr>
          <w:p w:rsidR="00010CA1" w:rsidRPr="00010CA1" w:rsidRDefault="00010CA1" w:rsidP="00010CA1">
            <w:pPr>
              <w:jc w:val="center"/>
              <w:rPr>
                <w:rFonts w:ascii="Times New Roman" w:hAnsi="Times New Roman"/>
                <w:b/>
                <w:sz w:val="24"/>
                <w:szCs w:val="24"/>
              </w:rPr>
            </w:pPr>
            <w:r w:rsidRPr="00010CA1">
              <w:rPr>
                <w:rFonts w:ascii="Times New Roman" w:hAnsi="Times New Roman"/>
                <w:b/>
                <w:sz w:val="24"/>
                <w:szCs w:val="24"/>
              </w:rPr>
              <w:t>№ п/</w:t>
            </w:r>
            <w:proofErr w:type="spellStart"/>
            <w:r w:rsidRPr="00010CA1">
              <w:rPr>
                <w:rFonts w:ascii="Times New Roman" w:hAnsi="Times New Roman"/>
                <w:b/>
                <w:sz w:val="24"/>
                <w:szCs w:val="24"/>
              </w:rPr>
              <w:t>п</w:t>
            </w:r>
            <w:proofErr w:type="spellEnd"/>
          </w:p>
        </w:tc>
        <w:tc>
          <w:tcPr>
            <w:tcW w:w="3402" w:type="pct"/>
            <w:vMerge w:val="restart"/>
            <w:vAlign w:val="center"/>
          </w:tcPr>
          <w:p w:rsidR="00010CA1" w:rsidRPr="00010CA1" w:rsidRDefault="00010CA1" w:rsidP="00010CA1">
            <w:pPr>
              <w:jc w:val="center"/>
              <w:rPr>
                <w:rFonts w:ascii="Times New Roman" w:hAnsi="Times New Roman"/>
                <w:b/>
                <w:sz w:val="24"/>
                <w:szCs w:val="24"/>
              </w:rPr>
            </w:pPr>
            <w:r w:rsidRPr="00010CA1">
              <w:rPr>
                <w:rFonts w:ascii="Times New Roman" w:hAnsi="Times New Roman"/>
                <w:b/>
                <w:sz w:val="24"/>
                <w:szCs w:val="24"/>
              </w:rPr>
              <w:t>Перелік критеріїв оцінки лічильників</w:t>
            </w:r>
          </w:p>
        </w:tc>
        <w:tc>
          <w:tcPr>
            <w:tcW w:w="1181" w:type="pct"/>
            <w:vMerge w:val="restart"/>
          </w:tcPr>
          <w:p w:rsidR="00010CA1" w:rsidRPr="00010CA1" w:rsidRDefault="00010CA1" w:rsidP="00010CA1">
            <w:pPr>
              <w:jc w:val="center"/>
              <w:rPr>
                <w:rFonts w:ascii="Times New Roman" w:hAnsi="Times New Roman"/>
                <w:b/>
                <w:sz w:val="24"/>
                <w:szCs w:val="24"/>
              </w:rPr>
            </w:pPr>
          </w:p>
          <w:p w:rsidR="00010CA1" w:rsidRPr="00010CA1" w:rsidRDefault="00010CA1" w:rsidP="00010CA1">
            <w:pPr>
              <w:jc w:val="center"/>
              <w:rPr>
                <w:rFonts w:ascii="Times New Roman" w:hAnsi="Times New Roman"/>
                <w:b/>
                <w:sz w:val="24"/>
                <w:szCs w:val="24"/>
              </w:rPr>
            </w:pPr>
          </w:p>
          <w:p w:rsidR="00010CA1" w:rsidRPr="00010CA1" w:rsidRDefault="00010CA1" w:rsidP="00010CA1">
            <w:pPr>
              <w:jc w:val="center"/>
              <w:rPr>
                <w:rFonts w:ascii="Times New Roman" w:hAnsi="Times New Roman"/>
                <w:b/>
                <w:sz w:val="24"/>
                <w:szCs w:val="24"/>
              </w:rPr>
            </w:pPr>
            <w:r w:rsidRPr="00010CA1">
              <w:rPr>
                <w:rFonts w:ascii="Times New Roman" w:hAnsi="Times New Roman"/>
                <w:b/>
                <w:sz w:val="24"/>
                <w:szCs w:val="24"/>
              </w:rPr>
              <w:t>Вимоги</w:t>
            </w:r>
          </w:p>
        </w:tc>
      </w:tr>
      <w:tr w:rsidR="00010CA1" w:rsidRPr="00010CA1" w:rsidTr="00010CA1">
        <w:trPr>
          <w:cantSplit/>
          <w:trHeight w:val="537"/>
        </w:trPr>
        <w:tc>
          <w:tcPr>
            <w:tcW w:w="417" w:type="pct"/>
            <w:vMerge/>
            <w:vAlign w:val="center"/>
          </w:tcPr>
          <w:p w:rsidR="00010CA1" w:rsidRPr="00010CA1" w:rsidRDefault="00010CA1" w:rsidP="00010CA1">
            <w:pPr>
              <w:jc w:val="center"/>
              <w:rPr>
                <w:rFonts w:ascii="Times New Roman" w:hAnsi="Times New Roman"/>
                <w:b/>
                <w:sz w:val="24"/>
                <w:szCs w:val="24"/>
              </w:rPr>
            </w:pPr>
          </w:p>
        </w:tc>
        <w:tc>
          <w:tcPr>
            <w:tcW w:w="3402" w:type="pct"/>
            <w:vMerge/>
            <w:vAlign w:val="center"/>
          </w:tcPr>
          <w:p w:rsidR="00010CA1" w:rsidRPr="00010CA1" w:rsidRDefault="00010CA1" w:rsidP="00010CA1">
            <w:pPr>
              <w:jc w:val="center"/>
              <w:rPr>
                <w:rFonts w:ascii="Times New Roman" w:hAnsi="Times New Roman"/>
                <w:b/>
                <w:sz w:val="24"/>
                <w:szCs w:val="24"/>
              </w:rPr>
            </w:pPr>
          </w:p>
        </w:tc>
        <w:tc>
          <w:tcPr>
            <w:tcW w:w="1181" w:type="pct"/>
            <w:vMerge/>
            <w:vAlign w:val="center"/>
          </w:tcPr>
          <w:p w:rsidR="00010CA1" w:rsidRPr="00010CA1" w:rsidRDefault="00010CA1" w:rsidP="00010CA1">
            <w:pPr>
              <w:jc w:val="center"/>
              <w:rPr>
                <w:rFonts w:ascii="Times New Roman" w:hAnsi="Times New Roman"/>
                <w:b/>
                <w:sz w:val="24"/>
                <w:szCs w:val="24"/>
              </w:rPr>
            </w:pPr>
          </w:p>
        </w:tc>
      </w:tr>
      <w:tr w:rsidR="00010CA1" w:rsidRPr="00010CA1" w:rsidTr="00010CA1">
        <w:trPr>
          <w:cantSplit/>
          <w:trHeight w:val="537"/>
        </w:trPr>
        <w:tc>
          <w:tcPr>
            <w:tcW w:w="417" w:type="pct"/>
            <w:vMerge/>
            <w:vAlign w:val="center"/>
          </w:tcPr>
          <w:p w:rsidR="00010CA1" w:rsidRPr="00010CA1" w:rsidRDefault="00010CA1" w:rsidP="00010CA1">
            <w:pPr>
              <w:jc w:val="center"/>
              <w:rPr>
                <w:rFonts w:ascii="Times New Roman" w:hAnsi="Times New Roman"/>
                <w:b/>
                <w:sz w:val="24"/>
                <w:szCs w:val="24"/>
              </w:rPr>
            </w:pPr>
          </w:p>
        </w:tc>
        <w:tc>
          <w:tcPr>
            <w:tcW w:w="3402" w:type="pct"/>
            <w:vMerge/>
            <w:vAlign w:val="center"/>
          </w:tcPr>
          <w:p w:rsidR="00010CA1" w:rsidRPr="00010CA1" w:rsidRDefault="00010CA1" w:rsidP="00010CA1">
            <w:pPr>
              <w:jc w:val="center"/>
              <w:rPr>
                <w:rFonts w:ascii="Times New Roman" w:hAnsi="Times New Roman"/>
                <w:b/>
                <w:sz w:val="24"/>
                <w:szCs w:val="24"/>
              </w:rPr>
            </w:pPr>
          </w:p>
        </w:tc>
        <w:tc>
          <w:tcPr>
            <w:tcW w:w="1181" w:type="pct"/>
            <w:vMerge/>
            <w:vAlign w:val="center"/>
          </w:tcPr>
          <w:p w:rsidR="00010CA1" w:rsidRPr="00010CA1" w:rsidRDefault="00010CA1" w:rsidP="00010CA1">
            <w:pPr>
              <w:jc w:val="center"/>
              <w:rPr>
                <w:rFonts w:ascii="Times New Roman" w:hAnsi="Times New Roman"/>
                <w:b/>
                <w:sz w:val="24"/>
                <w:szCs w:val="24"/>
              </w:rPr>
            </w:pPr>
          </w:p>
        </w:tc>
      </w:tr>
      <w:tr w:rsidR="00010CA1" w:rsidRPr="00010CA1" w:rsidTr="00D805FC">
        <w:trPr>
          <w:cantSplit/>
          <w:trHeight w:val="517"/>
        </w:trPr>
        <w:tc>
          <w:tcPr>
            <w:tcW w:w="417" w:type="pct"/>
            <w:vMerge/>
            <w:vAlign w:val="center"/>
          </w:tcPr>
          <w:p w:rsidR="00010CA1" w:rsidRPr="00010CA1" w:rsidRDefault="00010CA1" w:rsidP="00010CA1">
            <w:pPr>
              <w:jc w:val="center"/>
              <w:rPr>
                <w:rFonts w:ascii="Times New Roman" w:hAnsi="Times New Roman"/>
                <w:b/>
                <w:sz w:val="24"/>
                <w:szCs w:val="24"/>
              </w:rPr>
            </w:pPr>
          </w:p>
        </w:tc>
        <w:tc>
          <w:tcPr>
            <w:tcW w:w="3402" w:type="pct"/>
            <w:vMerge/>
            <w:vAlign w:val="center"/>
          </w:tcPr>
          <w:p w:rsidR="00010CA1" w:rsidRPr="00010CA1" w:rsidRDefault="00010CA1" w:rsidP="00010CA1">
            <w:pPr>
              <w:jc w:val="center"/>
              <w:rPr>
                <w:rFonts w:ascii="Times New Roman" w:hAnsi="Times New Roman"/>
                <w:b/>
                <w:sz w:val="24"/>
                <w:szCs w:val="24"/>
              </w:rPr>
            </w:pPr>
          </w:p>
        </w:tc>
        <w:tc>
          <w:tcPr>
            <w:tcW w:w="1181" w:type="pct"/>
            <w:vMerge/>
            <w:vAlign w:val="center"/>
          </w:tcPr>
          <w:p w:rsidR="00010CA1" w:rsidRPr="00010CA1" w:rsidRDefault="00010CA1" w:rsidP="00010CA1">
            <w:pPr>
              <w:jc w:val="center"/>
              <w:rPr>
                <w:rFonts w:ascii="Times New Roman" w:hAnsi="Times New Roman"/>
                <w:b/>
                <w:sz w:val="24"/>
                <w:szCs w:val="24"/>
              </w:rPr>
            </w:pPr>
          </w:p>
        </w:tc>
      </w:tr>
      <w:tr w:rsidR="00010CA1" w:rsidRPr="00010CA1" w:rsidTr="00010CA1">
        <w:trPr>
          <w:cantSplit/>
          <w:trHeight w:val="307"/>
        </w:trPr>
        <w:tc>
          <w:tcPr>
            <w:tcW w:w="5000" w:type="pct"/>
            <w:gridSpan w:val="3"/>
            <w:vAlign w:val="center"/>
          </w:tcPr>
          <w:p w:rsidR="00010CA1" w:rsidRPr="00010CA1" w:rsidRDefault="00010CA1" w:rsidP="00010CA1">
            <w:pPr>
              <w:jc w:val="center"/>
              <w:rPr>
                <w:rFonts w:ascii="Times New Roman" w:hAnsi="Times New Roman"/>
                <w:b/>
                <w:sz w:val="24"/>
                <w:szCs w:val="24"/>
              </w:rPr>
            </w:pPr>
            <w:r w:rsidRPr="00010CA1">
              <w:rPr>
                <w:rFonts w:ascii="Times New Roman" w:hAnsi="Times New Roman"/>
                <w:b/>
                <w:sz w:val="24"/>
                <w:szCs w:val="24"/>
              </w:rPr>
              <w:t>Технічні характеристики лічильників</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Номінальна напруга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3х220/380 В</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2.</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Номінальний струм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 А</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3.</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Максимальний струм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менше 10 А</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4.</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Клас точності при вимірюванні активної енергії</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нижче 1,0</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Клас точності при вимірюванні реактивної енергії у двох напрямках</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нижче 2,0</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6.</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Чутливість лічильника</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 xml:space="preserve">Не більше </w:t>
            </w:r>
            <w:r w:rsidRPr="00010CA1">
              <w:rPr>
                <w:rFonts w:ascii="Times New Roman" w:hAnsi="Times New Roman"/>
                <w:sz w:val="24"/>
                <w:szCs w:val="24"/>
                <w:lang w:val="en-US"/>
              </w:rPr>
              <w:t xml:space="preserve">10 </w:t>
            </w:r>
            <w:proofErr w:type="spellStart"/>
            <w:r w:rsidRPr="00010CA1">
              <w:rPr>
                <w:rFonts w:ascii="Times New Roman" w:hAnsi="Times New Roman"/>
                <w:sz w:val="24"/>
                <w:szCs w:val="24"/>
                <w:lang w:val="en-US"/>
              </w:rPr>
              <w:t>мА</w:t>
            </w:r>
            <w:proofErr w:type="spellEnd"/>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7.</w:t>
            </w:r>
          </w:p>
        </w:tc>
        <w:tc>
          <w:tcPr>
            <w:tcW w:w="3402" w:type="pct"/>
            <w:vAlign w:val="center"/>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Споживання лічильника по кожній фазі</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більше 10 ВА</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8.</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Діапазон робочих температур </w:t>
            </w:r>
          </w:p>
        </w:tc>
        <w:tc>
          <w:tcPr>
            <w:tcW w:w="1181" w:type="pct"/>
          </w:tcPr>
          <w:p w:rsidR="00010CA1" w:rsidRPr="00010CA1" w:rsidRDefault="00010CA1" w:rsidP="00010CA1">
            <w:pPr>
              <w:jc w:val="center"/>
              <w:rPr>
                <w:rFonts w:ascii="Times New Roman" w:hAnsi="Times New Roman"/>
                <w:color w:val="000000"/>
                <w:sz w:val="24"/>
                <w:szCs w:val="24"/>
              </w:rPr>
            </w:pPr>
            <w:r w:rsidRPr="00010CA1">
              <w:rPr>
                <w:rFonts w:ascii="Times New Roman" w:hAnsi="Times New Roman"/>
                <w:color w:val="000000"/>
                <w:sz w:val="24"/>
                <w:szCs w:val="24"/>
              </w:rPr>
              <w:t xml:space="preserve">- 40 … + </w:t>
            </w:r>
            <w:r w:rsidRPr="00010CA1">
              <w:rPr>
                <w:rFonts w:ascii="Times New Roman" w:hAnsi="Times New Roman"/>
                <w:color w:val="000000"/>
                <w:sz w:val="24"/>
                <w:szCs w:val="24"/>
                <w:lang w:val="en-US"/>
              </w:rPr>
              <w:t>70</w:t>
            </w:r>
            <w:r w:rsidRPr="00010CA1">
              <w:rPr>
                <w:rFonts w:ascii="Times New Roman" w:hAnsi="Times New Roman"/>
                <w:color w:val="000000"/>
                <w:sz w:val="24"/>
                <w:szCs w:val="24"/>
              </w:rPr>
              <w:t xml:space="preserve"> ºС</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9.</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Діапазон робочих напруг</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0,8 – 1,15 від номінальної напруги</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10.</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Розрядність лічильного механізму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менше 6 цілих + 2 десятих(000000,00)</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11.</w:t>
            </w:r>
          </w:p>
        </w:tc>
        <w:tc>
          <w:tcPr>
            <w:tcW w:w="3402" w:type="pct"/>
          </w:tcPr>
          <w:p w:rsidR="00010CA1" w:rsidRPr="00010CA1" w:rsidRDefault="00010CA1" w:rsidP="00010CA1">
            <w:pPr>
              <w:jc w:val="both"/>
              <w:rPr>
                <w:rFonts w:ascii="Times New Roman" w:hAnsi="Times New Roman"/>
                <w:sz w:val="24"/>
                <w:szCs w:val="24"/>
              </w:rPr>
            </w:pPr>
            <w:proofErr w:type="spellStart"/>
            <w:r w:rsidRPr="00010CA1">
              <w:rPr>
                <w:rFonts w:ascii="Times New Roman" w:hAnsi="Times New Roman"/>
                <w:sz w:val="24"/>
                <w:szCs w:val="24"/>
              </w:rPr>
              <w:t>Міжповірочний</w:t>
            </w:r>
            <w:proofErr w:type="spellEnd"/>
            <w:r w:rsidRPr="00010CA1">
              <w:rPr>
                <w:rFonts w:ascii="Times New Roman" w:hAnsi="Times New Roman"/>
                <w:sz w:val="24"/>
                <w:szCs w:val="24"/>
              </w:rPr>
              <w:t xml:space="preserve"> інтервал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менше 1</w:t>
            </w:r>
            <w:r w:rsidRPr="00010CA1">
              <w:rPr>
                <w:rFonts w:ascii="Times New Roman" w:hAnsi="Times New Roman"/>
                <w:sz w:val="24"/>
                <w:szCs w:val="24"/>
                <w:lang w:val="en-US"/>
              </w:rPr>
              <w:t>0</w:t>
            </w:r>
            <w:r w:rsidRPr="00010CA1">
              <w:rPr>
                <w:rFonts w:ascii="Times New Roman" w:hAnsi="Times New Roman"/>
                <w:sz w:val="24"/>
                <w:szCs w:val="24"/>
              </w:rPr>
              <w:t xml:space="preserve"> років</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12.</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Правильна робота лічильника при будь яких комбінаціях фазних і лінійних напруг</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13.</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Правильна робота лічильника при </w:t>
            </w:r>
            <w:proofErr w:type="spellStart"/>
            <w:r w:rsidRPr="00010CA1">
              <w:rPr>
                <w:rFonts w:ascii="Times New Roman" w:hAnsi="Times New Roman"/>
                <w:sz w:val="24"/>
                <w:szCs w:val="24"/>
              </w:rPr>
              <w:t>зворотньому</w:t>
            </w:r>
            <w:proofErr w:type="spellEnd"/>
            <w:r w:rsidRPr="00010CA1">
              <w:rPr>
                <w:rFonts w:ascii="Times New Roman" w:hAnsi="Times New Roman"/>
                <w:sz w:val="24"/>
                <w:szCs w:val="24"/>
              </w:rPr>
              <w:t xml:space="preserve"> потоці потужності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lastRenderedPageBreak/>
              <w:t>14.</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Правильна робота лічильника при несиметричному трифазному навантаженні</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15.</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Наявність окремого індикатора, працюючого синхронно з телеметричним виходом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16.</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Наявність телеметричного виходу, який дозволяє підключення зразкових лічильників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17.</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Наявність </w:t>
            </w:r>
            <w:proofErr w:type="spellStart"/>
            <w:r w:rsidRPr="00010CA1">
              <w:rPr>
                <w:rFonts w:ascii="Times New Roman" w:hAnsi="Times New Roman"/>
                <w:sz w:val="24"/>
                <w:szCs w:val="24"/>
              </w:rPr>
              <w:t>оптопорту</w:t>
            </w:r>
            <w:proofErr w:type="spellEnd"/>
            <w:r w:rsidRPr="00010CA1">
              <w:rPr>
                <w:rFonts w:ascii="Times New Roman" w:hAnsi="Times New Roman"/>
                <w:sz w:val="24"/>
                <w:szCs w:val="24"/>
              </w:rPr>
              <w:t xml:space="preserve"> для програмування та зчитування даних лічильників</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18.</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Наявність індикації зворотного потоку потужності</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19.</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Автоматична циклічна зміна показів лічильника</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20.</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Можливість формування списку показів</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21.</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Кількість тарифів</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менше 4</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22.</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Кількість тарифних сезонів</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менше 12</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23.</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Ведення профілю навантаження з періодом інтеграції</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 xml:space="preserve">30 </w:t>
            </w:r>
            <w:proofErr w:type="spellStart"/>
            <w:r w:rsidRPr="00010CA1">
              <w:rPr>
                <w:rFonts w:ascii="Times New Roman" w:hAnsi="Times New Roman"/>
                <w:sz w:val="24"/>
                <w:szCs w:val="24"/>
                <w:lang w:val="ru-RU"/>
              </w:rPr>
              <w:t>або</w:t>
            </w:r>
            <w:proofErr w:type="spellEnd"/>
            <w:r w:rsidRPr="00010CA1">
              <w:rPr>
                <w:rFonts w:ascii="Times New Roman" w:hAnsi="Times New Roman"/>
                <w:sz w:val="24"/>
                <w:szCs w:val="24"/>
                <w:lang w:val="ru-RU"/>
              </w:rPr>
              <w:t xml:space="preserve"> </w:t>
            </w:r>
            <w:r w:rsidRPr="00010CA1">
              <w:rPr>
                <w:rFonts w:ascii="Times New Roman" w:hAnsi="Times New Roman"/>
                <w:sz w:val="24"/>
                <w:szCs w:val="24"/>
              </w:rPr>
              <w:t>60 хвилин</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24.</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Зберігання в енергонезалежний пам’яті профілю навантаження з періодом інтеграції 30 хвилин</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менше 45 діб</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lang w:val="en-US"/>
              </w:rPr>
            </w:pPr>
            <w:r w:rsidRPr="00010CA1">
              <w:rPr>
                <w:rFonts w:ascii="Times New Roman" w:hAnsi="Times New Roman"/>
                <w:sz w:val="24"/>
                <w:szCs w:val="24"/>
                <w:lang w:val="en-US"/>
              </w:rPr>
              <w:t>2</w:t>
            </w:r>
            <w:r w:rsidRPr="00010CA1">
              <w:rPr>
                <w:rFonts w:ascii="Times New Roman" w:hAnsi="Times New Roman"/>
                <w:sz w:val="24"/>
                <w:szCs w:val="24"/>
              </w:rPr>
              <w:t>5.</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Автоматичний перехід на зимовий/літній час (у відповідності з законодавством України)</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lang w:val="en-US"/>
              </w:rPr>
              <w:t>2</w:t>
            </w:r>
            <w:r w:rsidRPr="00010CA1">
              <w:rPr>
                <w:rFonts w:ascii="Times New Roman" w:hAnsi="Times New Roman"/>
                <w:sz w:val="24"/>
                <w:szCs w:val="24"/>
              </w:rPr>
              <w:t>6.</w:t>
            </w:r>
          </w:p>
        </w:tc>
        <w:tc>
          <w:tcPr>
            <w:tcW w:w="3402" w:type="pct"/>
            <w:vAlign w:val="center"/>
          </w:tcPr>
          <w:p w:rsidR="00010CA1" w:rsidRPr="00010CA1" w:rsidRDefault="00010CA1" w:rsidP="00010CA1">
            <w:pPr>
              <w:rPr>
                <w:rFonts w:ascii="Times New Roman" w:hAnsi="Times New Roman"/>
                <w:bCs/>
                <w:sz w:val="24"/>
                <w:szCs w:val="24"/>
              </w:rPr>
            </w:pPr>
            <w:r w:rsidRPr="00010CA1">
              <w:rPr>
                <w:rFonts w:ascii="Times New Roman" w:hAnsi="Times New Roman"/>
                <w:sz w:val="24"/>
                <w:szCs w:val="24"/>
              </w:rPr>
              <w:t>Можливість підключення джерела постійної напруги для аварійного живлення (для роботи в режимах ручного зчитування даних при відсутності вимірювальної напруги)</w:t>
            </w:r>
          </w:p>
        </w:tc>
        <w:tc>
          <w:tcPr>
            <w:tcW w:w="1181"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27.</w:t>
            </w:r>
          </w:p>
        </w:tc>
        <w:tc>
          <w:tcPr>
            <w:tcW w:w="3402" w:type="pct"/>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Наявність електричних інтерфейсів:</w:t>
            </w:r>
          </w:p>
          <w:p w:rsidR="00010CA1" w:rsidRPr="00010CA1" w:rsidRDefault="00010CA1" w:rsidP="00010CA1">
            <w:pPr>
              <w:rPr>
                <w:rFonts w:ascii="Times New Roman" w:hAnsi="Times New Roman"/>
                <w:sz w:val="24"/>
                <w:szCs w:val="24"/>
              </w:rPr>
            </w:pPr>
            <w:r w:rsidRPr="00010CA1">
              <w:rPr>
                <w:rFonts w:ascii="Times New Roman" w:hAnsi="Times New Roman"/>
                <w:sz w:val="24"/>
                <w:szCs w:val="24"/>
              </w:rPr>
              <w:t>-  Передача даних з використанням вбудованого в лічильник PLC-модему</w:t>
            </w:r>
          </w:p>
        </w:tc>
        <w:tc>
          <w:tcPr>
            <w:tcW w:w="1181" w:type="pct"/>
            <w:vAlign w:val="center"/>
          </w:tcPr>
          <w:p w:rsidR="00010CA1" w:rsidRPr="00010CA1" w:rsidRDefault="00010CA1" w:rsidP="00010CA1">
            <w:pPr>
              <w:jc w:val="center"/>
              <w:rPr>
                <w:rFonts w:ascii="Times New Roman" w:hAnsi="Times New Roman"/>
                <w:sz w:val="24"/>
                <w:szCs w:val="24"/>
              </w:rPr>
            </w:pPr>
            <w:r w:rsidRPr="00010CA1">
              <w:rPr>
                <w:rStyle w:val="28"/>
                <w:rFonts w:eastAsia="Arial Unicode MS"/>
                <w:b w:val="0"/>
                <w:sz w:val="24"/>
                <w:szCs w:val="24"/>
              </w:rPr>
              <w:t>Обов’язково</w:t>
            </w:r>
          </w:p>
        </w:tc>
      </w:tr>
      <w:tr w:rsidR="00010CA1" w:rsidRPr="00010CA1" w:rsidTr="00010CA1">
        <w:trPr>
          <w:cantSplit/>
          <w:trHeight w:val="307"/>
        </w:trPr>
        <w:tc>
          <w:tcPr>
            <w:tcW w:w="5000" w:type="pct"/>
            <w:gridSpan w:val="3"/>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b/>
                <w:sz w:val="24"/>
                <w:szCs w:val="24"/>
              </w:rPr>
              <w:t>Конструкція та технологія зборки лічильників</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28.</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Підключення дротів по телеметричного виходу повинно виконуватись за допомогою гвинтів. Контактні затискачі телеметричного виходу повинні бути жорстко закріплені в корпусі або клемній колодці, доступ до гвинтів повинен бути вільним</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29.</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Відповідність індукційним лічильникам схеми підключення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30.</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Кріплення лічильника повинно здійснюватись гвинтами діаметром не менше  </w:t>
            </w:r>
            <w:smartTag w:uri="urn:schemas-microsoft-com:office:smarttags" w:element="metricconverter">
              <w:smartTagPr>
                <w:attr w:name="ProductID" w:val="5 мм"/>
              </w:smartTagPr>
              <w:r w:rsidRPr="00010CA1">
                <w:rPr>
                  <w:rFonts w:ascii="Times New Roman" w:hAnsi="Times New Roman"/>
                  <w:sz w:val="24"/>
                  <w:szCs w:val="24"/>
                </w:rPr>
                <w:t>5 мм</w:t>
              </w:r>
            </w:smartTag>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lastRenderedPageBreak/>
              <w:t>31.</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Клемна колодка, кожух, цоколь та клемна кришка повинні бути виконані з негорючого матеріалу, який не підтримує процес горіння</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32.</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Клемна колодка повинна бути термічно стійка до максимальних струмів</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33.</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Клемна кришка і кожух лічильника повинні бути з прозорого </w:t>
            </w:r>
            <w:proofErr w:type="spellStart"/>
            <w:r w:rsidRPr="00010CA1">
              <w:rPr>
                <w:rFonts w:ascii="Times New Roman" w:hAnsi="Times New Roman"/>
                <w:sz w:val="24"/>
                <w:szCs w:val="24"/>
              </w:rPr>
              <w:t>світлостабілізованого</w:t>
            </w:r>
            <w:proofErr w:type="spellEnd"/>
            <w:r w:rsidRPr="00010CA1">
              <w:rPr>
                <w:rFonts w:ascii="Times New Roman" w:hAnsi="Times New Roman"/>
                <w:sz w:val="24"/>
                <w:szCs w:val="24"/>
              </w:rPr>
              <w:t xml:space="preserve"> матеріалу, який не спотворює зображення внутрішніх компонентів лічильника.</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34.</w:t>
            </w:r>
          </w:p>
        </w:tc>
        <w:tc>
          <w:tcPr>
            <w:tcW w:w="3402" w:type="pct"/>
          </w:tcPr>
          <w:p w:rsidR="00010CA1" w:rsidRPr="00010CA1" w:rsidRDefault="00010CA1" w:rsidP="00010CA1">
            <w:pPr>
              <w:jc w:val="both"/>
              <w:rPr>
                <w:rFonts w:ascii="Times New Roman" w:hAnsi="Times New Roman"/>
                <w:sz w:val="24"/>
                <w:szCs w:val="24"/>
              </w:rPr>
            </w:pPr>
            <w:proofErr w:type="spellStart"/>
            <w:r w:rsidRPr="00010CA1">
              <w:rPr>
                <w:rFonts w:ascii="Times New Roman" w:hAnsi="Times New Roman"/>
                <w:sz w:val="24"/>
                <w:szCs w:val="24"/>
              </w:rPr>
              <w:t>Оптопорт</w:t>
            </w:r>
            <w:proofErr w:type="spellEnd"/>
            <w:r w:rsidRPr="00010CA1">
              <w:rPr>
                <w:rFonts w:ascii="Times New Roman" w:hAnsi="Times New Roman"/>
                <w:sz w:val="24"/>
                <w:szCs w:val="24"/>
              </w:rPr>
              <w:t xml:space="preserve"> лічильника має передбачати пломбування навісною пломбою</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35.</w:t>
            </w:r>
          </w:p>
        </w:tc>
        <w:tc>
          <w:tcPr>
            <w:tcW w:w="3402" w:type="pct"/>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 xml:space="preserve">Конструкція корпусу лічильника (цоколю та кожуху) повинна бути нероз’ємною. Кожух лічильника повинен роз’єднуватись від цоколю тільки з порушенням цілості корпусу (кожуха та цоколя). </w:t>
            </w:r>
          </w:p>
        </w:tc>
        <w:tc>
          <w:tcPr>
            <w:tcW w:w="1181"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36.</w:t>
            </w:r>
          </w:p>
        </w:tc>
        <w:tc>
          <w:tcPr>
            <w:tcW w:w="3402" w:type="pct"/>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 xml:space="preserve">З метою запобігання несанкціонованої заміни корпусу лічильника на цоколі та кожуху повинен бути нанесений номер, який відповідає заводському номеру лічильника, таким чином, що унеможливлює його підробку (номер має бути нанесений промисловим способом). Наявність гравіювання номеру одноразової номерної пломби, встановленої на </w:t>
            </w:r>
            <w:proofErr w:type="spellStart"/>
            <w:r w:rsidRPr="00010CA1">
              <w:rPr>
                <w:rFonts w:ascii="Times New Roman" w:hAnsi="Times New Roman"/>
                <w:sz w:val="24"/>
                <w:szCs w:val="24"/>
              </w:rPr>
              <w:t>пломбувальному</w:t>
            </w:r>
            <w:proofErr w:type="spellEnd"/>
            <w:r w:rsidRPr="00010CA1">
              <w:rPr>
                <w:rFonts w:ascii="Times New Roman" w:hAnsi="Times New Roman"/>
                <w:sz w:val="24"/>
                <w:szCs w:val="24"/>
              </w:rPr>
              <w:t xml:space="preserve"> гвинті корпусу, на кожусі та цоколі лічильника.</w:t>
            </w:r>
          </w:p>
        </w:tc>
        <w:tc>
          <w:tcPr>
            <w:tcW w:w="1181"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37.</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Відсутність в конструкції корпусу щілин та отворів</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38.</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Наявність захисту від проникнення в середину лічильника пилу і вологи</w:t>
            </w:r>
          </w:p>
        </w:tc>
        <w:tc>
          <w:tcPr>
            <w:tcW w:w="1181" w:type="pct"/>
          </w:tcPr>
          <w:p w:rsidR="00010CA1" w:rsidRPr="00010CA1" w:rsidRDefault="00010CA1" w:rsidP="00010CA1">
            <w:pPr>
              <w:jc w:val="center"/>
              <w:rPr>
                <w:rFonts w:ascii="Times New Roman" w:hAnsi="Times New Roman"/>
                <w:color w:val="000000"/>
                <w:sz w:val="24"/>
                <w:szCs w:val="24"/>
                <w:lang w:val="en-US"/>
              </w:rPr>
            </w:pPr>
            <w:r w:rsidRPr="00010CA1">
              <w:rPr>
                <w:rFonts w:ascii="Times New Roman" w:hAnsi="Times New Roman"/>
                <w:color w:val="000000"/>
                <w:sz w:val="24"/>
                <w:szCs w:val="24"/>
              </w:rPr>
              <w:t xml:space="preserve">Згідно </w:t>
            </w:r>
            <w:r w:rsidRPr="00010CA1">
              <w:rPr>
                <w:rFonts w:ascii="Times New Roman" w:hAnsi="Times New Roman"/>
                <w:color w:val="000000"/>
                <w:sz w:val="24"/>
                <w:szCs w:val="24"/>
                <w:lang w:val="en-US"/>
              </w:rPr>
              <w:t>IP 54</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lang w:val="en-US"/>
              </w:rPr>
              <w:t>39</w:t>
            </w:r>
            <w:r w:rsidRPr="00010CA1">
              <w:rPr>
                <w:rFonts w:ascii="Times New Roman" w:hAnsi="Times New Roman"/>
                <w:sz w:val="24"/>
                <w:szCs w:val="24"/>
              </w:rPr>
              <w:t>.</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Відсутність доступу к клемам при встановленій клемній кришці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40.</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Відсутність можливості відкриття кожуху при встановленій клемній кришці клемної колодки</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41.</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Плати повинні бути покриті лаком або печатні провідники на платі  повинні бути покриті захисним покриттям</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42.</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Вхідні кола напруги лічильника повинні мати захист варистором</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43.</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Фіксація зовнішніх дротів в клемах лічильника повинна виконуватись двома гвинтами. Діаметр гвинтів повинен бути не менше </w:t>
            </w:r>
            <w:smartTag w:uri="urn:schemas-microsoft-com:office:smarttags" w:element="metricconverter">
              <w:smartTagPr>
                <w:attr w:name="ProductID" w:val="5 мм"/>
              </w:smartTagPr>
              <w:r w:rsidRPr="00010CA1">
                <w:rPr>
                  <w:rFonts w:ascii="Times New Roman" w:hAnsi="Times New Roman"/>
                  <w:sz w:val="24"/>
                  <w:szCs w:val="24"/>
                </w:rPr>
                <w:t>5 мм</w:t>
              </w:r>
            </w:smartTag>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44.</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Щиток лічильника повинен бути виконаний з металу або пластика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45.</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Вся інформація що розміщується на щитку повинна наноситись промисловим способом (офсетний друк, гравіювання, лазерне гравіювання та інше) без застосування будь яких наклейок</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lastRenderedPageBreak/>
              <w:t>46.</w:t>
            </w:r>
          </w:p>
        </w:tc>
        <w:tc>
          <w:tcPr>
            <w:tcW w:w="3402" w:type="pct"/>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Нанесення логотипу "Власність АТ "</w:t>
            </w:r>
            <w:proofErr w:type="spellStart"/>
            <w:r w:rsidRPr="00010CA1">
              <w:rPr>
                <w:rFonts w:ascii="Times New Roman" w:hAnsi="Times New Roman"/>
                <w:sz w:val="24"/>
                <w:szCs w:val="24"/>
              </w:rPr>
              <w:t>Вінницяобленерно</w:t>
            </w:r>
            <w:proofErr w:type="spellEnd"/>
            <w:r w:rsidRPr="00010CA1">
              <w:rPr>
                <w:rFonts w:ascii="Times New Roman" w:hAnsi="Times New Roman"/>
                <w:sz w:val="24"/>
                <w:szCs w:val="24"/>
              </w:rPr>
              <w:t>" при виробництві</w:t>
            </w:r>
          </w:p>
        </w:tc>
        <w:tc>
          <w:tcPr>
            <w:tcW w:w="1181"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 xml:space="preserve">Обов'язково. </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47.</w:t>
            </w:r>
          </w:p>
        </w:tc>
        <w:tc>
          <w:tcPr>
            <w:tcW w:w="3402" w:type="pct"/>
            <w:vAlign w:val="center"/>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Конструкція лічильника повинна забезпечувати встановлення двох навісних пломб на протилежних частинах корпусу через </w:t>
            </w:r>
            <w:proofErr w:type="spellStart"/>
            <w:r w:rsidRPr="00010CA1">
              <w:rPr>
                <w:rFonts w:ascii="Times New Roman" w:hAnsi="Times New Roman"/>
                <w:sz w:val="24"/>
                <w:szCs w:val="24"/>
              </w:rPr>
              <w:t>пломбувальний</w:t>
            </w:r>
            <w:proofErr w:type="spellEnd"/>
            <w:r w:rsidRPr="00010CA1">
              <w:rPr>
                <w:rFonts w:ascii="Times New Roman" w:hAnsi="Times New Roman"/>
                <w:sz w:val="24"/>
                <w:szCs w:val="24"/>
              </w:rPr>
              <w:t xml:space="preserve"> гвинт і відлив на корпусі з діаметрами отворів не менше 1,8 мм для пломбування.</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lang w:val="en-US"/>
              </w:rPr>
              <w:t>4</w:t>
            </w:r>
            <w:r w:rsidRPr="00010CA1">
              <w:rPr>
                <w:rFonts w:ascii="Times New Roman" w:hAnsi="Times New Roman"/>
                <w:sz w:val="24"/>
                <w:szCs w:val="24"/>
              </w:rPr>
              <w:t>8.</w:t>
            </w:r>
          </w:p>
        </w:tc>
        <w:tc>
          <w:tcPr>
            <w:tcW w:w="3402" w:type="pct"/>
          </w:tcPr>
          <w:p w:rsidR="00010CA1" w:rsidRPr="00010CA1" w:rsidRDefault="00010CA1" w:rsidP="00010CA1">
            <w:pPr>
              <w:jc w:val="both"/>
              <w:rPr>
                <w:rFonts w:ascii="Times New Roman" w:hAnsi="Times New Roman"/>
                <w:sz w:val="24"/>
                <w:szCs w:val="24"/>
                <w:highlight w:val="yellow"/>
              </w:rPr>
            </w:pPr>
            <w:r w:rsidRPr="00010CA1">
              <w:rPr>
                <w:rFonts w:ascii="Times New Roman" w:hAnsi="Times New Roman"/>
                <w:sz w:val="24"/>
                <w:szCs w:val="24"/>
              </w:rPr>
              <w:t>Тип пломб:  Державної повірки (або альтернатива  передбачена процедурою оцінки відповідності за технічними регламентами діючими в Україні) та заводу-виробника, встановлені на луженому дроті або армованій лісці.</w:t>
            </w:r>
          </w:p>
        </w:tc>
        <w:tc>
          <w:tcPr>
            <w:tcW w:w="1181" w:type="pct"/>
          </w:tcPr>
          <w:p w:rsidR="00010CA1" w:rsidRPr="00010CA1" w:rsidRDefault="00010CA1" w:rsidP="00010CA1">
            <w:pPr>
              <w:jc w:val="center"/>
              <w:rPr>
                <w:rFonts w:ascii="Times New Roman" w:hAnsi="Times New Roman"/>
                <w:sz w:val="24"/>
                <w:szCs w:val="24"/>
                <w:highlight w:val="yellow"/>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lang w:val="en-US"/>
              </w:rPr>
              <w:t>49</w:t>
            </w:r>
            <w:r w:rsidRPr="00010CA1">
              <w:rPr>
                <w:rFonts w:ascii="Times New Roman" w:hAnsi="Times New Roman"/>
                <w:sz w:val="24"/>
                <w:szCs w:val="24"/>
              </w:rPr>
              <w:t>.</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Відсутність можливості ненавмисного пошкодження пломб при встановленні лічильника або клемної кришки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50.</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Клемна кришка не повинна закривати пломби державного повірника та заводу-виробника</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51.</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Наявність штрих-коду, дублюючого тип, серійний номер, дату виготовлення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52.</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Ізоляційні властивості лічильників повинні відповідати ГОСТ 30207-94</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5000" w:type="pct"/>
            <w:gridSpan w:val="3"/>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b/>
                <w:sz w:val="24"/>
                <w:szCs w:val="24"/>
              </w:rPr>
              <w:t>Захищеність лічильників від зовнішніх впливів</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53.</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Лічильники повинні бути стійкими до впливу зовнішнього магнітного поля відповідно СОУ-Н МПЕ 40.1.35.110:2005</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54.</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Лічильники повинні бути стійкими до впливу електромагнітного поля напруженістю 10 В/м в діапазоні частот  від 80 до 2000 </w:t>
            </w:r>
            <w:proofErr w:type="spellStart"/>
            <w:r w:rsidRPr="00010CA1">
              <w:rPr>
                <w:rFonts w:ascii="Times New Roman" w:hAnsi="Times New Roman"/>
                <w:sz w:val="24"/>
                <w:szCs w:val="24"/>
              </w:rPr>
              <w:t>МГц</w:t>
            </w:r>
            <w:proofErr w:type="spellEnd"/>
            <w:r w:rsidRPr="00010CA1">
              <w:rPr>
                <w:rFonts w:ascii="Times New Roman" w:hAnsi="Times New Roman"/>
                <w:sz w:val="24"/>
                <w:szCs w:val="24"/>
              </w:rPr>
              <w:t xml:space="preserve"> (ДСТУ EN 62052-11:2015)</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55.</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Відсутність щілин при механічному впливі на корпус (кожух та цоколь).</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56.</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Відсутність доступу до внутрішніх елементів лічильника при встановленій кришці лічильника</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57.</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Реєстрація впливу на лічильник та його внутрішні елементи зовнішнього постійного магнітного поля або змінного магнітного поля мережевої частоти, силові характеристики якого перевищують </w:t>
            </w:r>
            <w:proofErr w:type="spellStart"/>
            <w:r w:rsidRPr="00010CA1">
              <w:rPr>
                <w:rFonts w:ascii="Times New Roman" w:hAnsi="Times New Roman"/>
                <w:sz w:val="24"/>
                <w:szCs w:val="24"/>
              </w:rPr>
              <w:t>порогове</w:t>
            </w:r>
            <w:proofErr w:type="spellEnd"/>
            <w:r w:rsidRPr="00010CA1">
              <w:rPr>
                <w:rFonts w:ascii="Times New Roman" w:hAnsi="Times New Roman"/>
                <w:sz w:val="24"/>
                <w:szCs w:val="24"/>
              </w:rPr>
              <w:t xml:space="preserve"> значення 100 </w:t>
            </w:r>
            <w:proofErr w:type="spellStart"/>
            <w:r w:rsidRPr="00010CA1">
              <w:rPr>
                <w:rFonts w:ascii="Times New Roman" w:hAnsi="Times New Roman"/>
                <w:sz w:val="24"/>
                <w:szCs w:val="24"/>
              </w:rPr>
              <w:t>мТл</w:t>
            </w:r>
            <w:proofErr w:type="spellEnd"/>
            <w:r w:rsidRPr="00010CA1">
              <w:rPr>
                <w:rFonts w:ascii="Times New Roman" w:hAnsi="Times New Roman"/>
                <w:sz w:val="24"/>
                <w:szCs w:val="24"/>
              </w:rPr>
              <w:t>.</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58.</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Реєстрація впливу на лічильник та його внутрішні елементи зовнішнього електромагнітного поля напруженістю 10 В/м в діапазоні частот  від 80 до 2000 </w:t>
            </w:r>
            <w:proofErr w:type="spellStart"/>
            <w:r w:rsidRPr="00010CA1">
              <w:rPr>
                <w:rFonts w:ascii="Times New Roman" w:hAnsi="Times New Roman"/>
                <w:sz w:val="24"/>
                <w:szCs w:val="24"/>
              </w:rPr>
              <w:t>МГц</w:t>
            </w:r>
            <w:proofErr w:type="spellEnd"/>
            <w:r w:rsidRPr="00010CA1">
              <w:rPr>
                <w:rFonts w:ascii="Times New Roman" w:hAnsi="Times New Roman"/>
                <w:sz w:val="24"/>
                <w:szCs w:val="24"/>
              </w:rPr>
              <w:t xml:space="preserve"> (ДСТУ ІЕС 62053-21-2015).</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5000" w:type="pct"/>
            <w:gridSpan w:val="3"/>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b/>
                <w:sz w:val="24"/>
                <w:szCs w:val="24"/>
              </w:rPr>
              <w:t>Гарантійні зобов’язання</w:t>
            </w:r>
          </w:p>
        </w:tc>
      </w:tr>
      <w:tr w:rsidR="00010CA1" w:rsidRPr="00010CA1" w:rsidTr="00010CA1">
        <w:trPr>
          <w:cantSplit/>
          <w:trHeight w:val="307"/>
        </w:trPr>
        <w:tc>
          <w:tcPr>
            <w:tcW w:w="417"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59.</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 xml:space="preserve">Гарантійний термін експлуатації </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менше 3 років.</w:t>
            </w:r>
          </w:p>
        </w:tc>
      </w:tr>
      <w:tr w:rsidR="00010CA1" w:rsidRPr="00010CA1" w:rsidTr="00010CA1">
        <w:trPr>
          <w:cantSplit/>
          <w:trHeight w:val="307"/>
        </w:trPr>
        <w:tc>
          <w:tcPr>
            <w:tcW w:w="417"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lastRenderedPageBreak/>
              <w:t>60.</w:t>
            </w:r>
          </w:p>
        </w:tc>
        <w:tc>
          <w:tcPr>
            <w:tcW w:w="3402" w:type="pct"/>
          </w:tcPr>
          <w:p w:rsidR="00010CA1" w:rsidRPr="00010CA1" w:rsidRDefault="00010CA1" w:rsidP="00010CA1">
            <w:pPr>
              <w:jc w:val="both"/>
              <w:rPr>
                <w:rFonts w:ascii="Times New Roman" w:hAnsi="Times New Roman"/>
                <w:sz w:val="24"/>
                <w:szCs w:val="24"/>
              </w:rPr>
            </w:pPr>
            <w:r w:rsidRPr="00010CA1">
              <w:rPr>
                <w:rFonts w:ascii="Times New Roman" w:hAnsi="Times New Roman"/>
                <w:sz w:val="24"/>
                <w:szCs w:val="24"/>
              </w:rPr>
              <w:t>Термін служби</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Не менше 24 років.</w:t>
            </w:r>
          </w:p>
        </w:tc>
      </w:tr>
      <w:tr w:rsidR="00010CA1" w:rsidRPr="00010CA1" w:rsidTr="00010CA1">
        <w:trPr>
          <w:cantSplit/>
          <w:trHeight w:val="307"/>
        </w:trPr>
        <w:tc>
          <w:tcPr>
            <w:tcW w:w="5000" w:type="pct"/>
            <w:gridSpan w:val="3"/>
            <w:vAlign w:val="center"/>
          </w:tcPr>
          <w:p w:rsidR="00010CA1" w:rsidRPr="00010CA1" w:rsidRDefault="00010CA1" w:rsidP="00010CA1">
            <w:pPr>
              <w:jc w:val="center"/>
              <w:rPr>
                <w:rFonts w:ascii="Times New Roman" w:hAnsi="Times New Roman"/>
                <w:sz w:val="24"/>
                <w:szCs w:val="24"/>
              </w:rPr>
            </w:pPr>
            <w:r w:rsidRPr="00010CA1">
              <w:rPr>
                <w:rFonts w:ascii="Times New Roman" w:hAnsi="Times New Roman"/>
                <w:b/>
                <w:sz w:val="24"/>
                <w:szCs w:val="24"/>
              </w:rPr>
              <w:t>Документація</w:t>
            </w:r>
          </w:p>
        </w:tc>
      </w:tr>
      <w:tr w:rsidR="00010CA1" w:rsidRPr="00010CA1" w:rsidTr="00010CA1">
        <w:trPr>
          <w:cantSplit/>
          <w:trHeight w:val="307"/>
        </w:trPr>
        <w:tc>
          <w:tcPr>
            <w:tcW w:w="417"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61.</w:t>
            </w:r>
          </w:p>
        </w:tc>
        <w:tc>
          <w:tcPr>
            <w:tcW w:w="3402" w:type="pct"/>
            <w:vAlign w:val="center"/>
          </w:tcPr>
          <w:p w:rsidR="00010CA1" w:rsidRPr="00010CA1" w:rsidRDefault="00010CA1" w:rsidP="00010CA1">
            <w:pPr>
              <w:widowControl w:val="0"/>
              <w:tabs>
                <w:tab w:val="center" w:pos="4819"/>
                <w:tab w:val="right" w:pos="9639"/>
              </w:tabs>
              <w:spacing w:after="0" w:line="240" w:lineRule="auto"/>
              <w:rPr>
                <w:rFonts w:ascii="Times New Roman" w:hAnsi="Times New Roman"/>
                <w:sz w:val="24"/>
                <w:szCs w:val="24"/>
                <w:lang w:eastAsia="x-none"/>
              </w:rPr>
            </w:pPr>
            <w:r w:rsidRPr="00010CA1">
              <w:rPr>
                <w:rFonts w:ascii="Times New Roman" w:hAnsi="Times New Roman"/>
                <w:sz w:val="24"/>
                <w:szCs w:val="24"/>
                <w:lang w:eastAsia="x-none"/>
              </w:rPr>
              <w:t>Представлення сертифікату затвердження типу та відповідності затвердженому типу засобів вимірювальної техніки, або сертифікатів перевірки типу, які  передбачені процедурою оцінки відповідності за технічним регламентом №94, діючий в Україні</w:t>
            </w:r>
          </w:p>
        </w:tc>
        <w:tc>
          <w:tcPr>
            <w:tcW w:w="1181" w:type="pct"/>
            <w:vAlign w:val="center"/>
          </w:tcPr>
          <w:p w:rsidR="00010CA1" w:rsidRPr="00010CA1" w:rsidRDefault="00010CA1" w:rsidP="00010CA1">
            <w:pPr>
              <w:jc w:val="center"/>
              <w:rPr>
                <w:rFonts w:ascii="Times New Roman" w:hAnsi="Times New Roman"/>
                <w:b/>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62.</w:t>
            </w:r>
          </w:p>
        </w:tc>
        <w:tc>
          <w:tcPr>
            <w:tcW w:w="3402" w:type="pct"/>
            <w:vAlign w:val="center"/>
          </w:tcPr>
          <w:p w:rsidR="00010CA1" w:rsidRPr="00010CA1" w:rsidRDefault="00010CA1" w:rsidP="00010CA1">
            <w:pPr>
              <w:widowControl w:val="0"/>
              <w:tabs>
                <w:tab w:val="center" w:pos="4819"/>
                <w:tab w:val="right" w:pos="9639"/>
              </w:tabs>
              <w:spacing w:after="0" w:line="240" w:lineRule="auto"/>
              <w:rPr>
                <w:rFonts w:ascii="Times New Roman" w:hAnsi="Times New Roman"/>
                <w:sz w:val="24"/>
                <w:szCs w:val="24"/>
                <w:lang w:val="x-none" w:eastAsia="x-none"/>
              </w:rPr>
            </w:pPr>
            <w:r w:rsidRPr="00010CA1">
              <w:rPr>
                <w:rFonts w:ascii="Times New Roman" w:hAnsi="Times New Roman"/>
                <w:sz w:val="24"/>
                <w:szCs w:val="24"/>
                <w:lang w:eastAsia="x-none"/>
              </w:rPr>
              <w:t>Надання паспорту лічильника</w:t>
            </w:r>
          </w:p>
        </w:tc>
        <w:tc>
          <w:tcPr>
            <w:tcW w:w="1181" w:type="pct"/>
          </w:tcPr>
          <w:p w:rsidR="00010CA1" w:rsidRPr="00010CA1" w:rsidRDefault="00010CA1" w:rsidP="00010CA1">
            <w:pPr>
              <w:jc w:val="center"/>
              <w:rPr>
                <w:rFonts w:ascii="Times New Roman" w:hAnsi="Times New Roman"/>
                <w:b/>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63.</w:t>
            </w:r>
          </w:p>
        </w:tc>
        <w:tc>
          <w:tcPr>
            <w:tcW w:w="3402" w:type="pct"/>
            <w:vAlign w:val="center"/>
          </w:tcPr>
          <w:p w:rsidR="00010CA1" w:rsidRPr="00010CA1" w:rsidRDefault="00010CA1" w:rsidP="00010CA1">
            <w:pPr>
              <w:widowControl w:val="0"/>
              <w:tabs>
                <w:tab w:val="center" w:pos="4819"/>
                <w:tab w:val="right" w:pos="9639"/>
              </w:tabs>
              <w:spacing w:after="0" w:line="240" w:lineRule="auto"/>
              <w:rPr>
                <w:rFonts w:ascii="Times New Roman" w:hAnsi="Times New Roman"/>
                <w:sz w:val="24"/>
                <w:szCs w:val="24"/>
                <w:lang w:eastAsia="x-none"/>
              </w:rPr>
            </w:pPr>
            <w:r w:rsidRPr="00010CA1">
              <w:rPr>
                <w:rFonts w:ascii="Times New Roman" w:hAnsi="Times New Roman"/>
                <w:sz w:val="24"/>
                <w:szCs w:val="24"/>
                <w:lang w:eastAsia="x-none"/>
              </w:rPr>
              <w:t>Надання інструкції з монтажу та експлуатації</w:t>
            </w:r>
          </w:p>
        </w:tc>
        <w:tc>
          <w:tcPr>
            <w:tcW w:w="1181" w:type="pct"/>
          </w:tcPr>
          <w:p w:rsidR="00010CA1" w:rsidRPr="00010CA1" w:rsidRDefault="00010CA1" w:rsidP="00010CA1">
            <w:pPr>
              <w:jc w:val="center"/>
              <w:rPr>
                <w:rFonts w:ascii="Times New Roman" w:hAnsi="Times New Roman"/>
                <w:b/>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lang w:val="en-US"/>
              </w:rPr>
              <w:t>6</w:t>
            </w:r>
            <w:r w:rsidRPr="00010CA1">
              <w:rPr>
                <w:rFonts w:ascii="Times New Roman" w:hAnsi="Times New Roman"/>
                <w:sz w:val="24"/>
                <w:szCs w:val="24"/>
              </w:rPr>
              <w:t>4.</w:t>
            </w:r>
          </w:p>
        </w:tc>
        <w:tc>
          <w:tcPr>
            <w:tcW w:w="3402" w:type="pct"/>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У разі якщо постачальник приладів обліку не є виробником, надається гарантійний лист від виробника, скріплений печаткою та підписом уповноваженої посадової особи підприємства на поставку учаснику торгів продукції в обсягах і асортименті предмета закупівлі. Або надається дійсний сертифікат дилера (дистриб'ютора).</w:t>
            </w:r>
          </w:p>
        </w:tc>
        <w:tc>
          <w:tcPr>
            <w:tcW w:w="1181" w:type="pct"/>
          </w:tcPr>
          <w:p w:rsidR="00010CA1" w:rsidRPr="00010CA1" w:rsidRDefault="00010CA1" w:rsidP="00010CA1">
            <w:pPr>
              <w:jc w:val="center"/>
              <w:rPr>
                <w:rFonts w:ascii="Times New Roman" w:hAnsi="Times New Roman"/>
                <w:b/>
                <w:sz w:val="24"/>
                <w:szCs w:val="24"/>
              </w:rPr>
            </w:pPr>
            <w:r w:rsidRPr="00010CA1">
              <w:rPr>
                <w:rFonts w:ascii="Times New Roman" w:hAnsi="Times New Roman"/>
                <w:sz w:val="24"/>
                <w:szCs w:val="24"/>
              </w:rPr>
              <w:t>Обов'язково.</w:t>
            </w:r>
          </w:p>
        </w:tc>
      </w:tr>
      <w:tr w:rsidR="00010CA1" w:rsidRPr="00010CA1" w:rsidTr="00010CA1">
        <w:trPr>
          <w:cantSplit/>
          <w:trHeight w:val="307"/>
        </w:trPr>
        <w:tc>
          <w:tcPr>
            <w:tcW w:w="417"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lang w:val="en-US"/>
              </w:rPr>
              <w:t>6</w:t>
            </w:r>
            <w:r w:rsidRPr="00010CA1">
              <w:rPr>
                <w:rFonts w:ascii="Times New Roman" w:hAnsi="Times New Roman"/>
                <w:sz w:val="24"/>
                <w:szCs w:val="24"/>
              </w:rPr>
              <w:t>5.</w:t>
            </w:r>
          </w:p>
        </w:tc>
        <w:tc>
          <w:tcPr>
            <w:tcW w:w="3402" w:type="pct"/>
            <w:vAlign w:val="center"/>
          </w:tcPr>
          <w:p w:rsidR="00010CA1" w:rsidRPr="00010CA1" w:rsidRDefault="00010CA1" w:rsidP="00010CA1">
            <w:pPr>
              <w:rPr>
                <w:rFonts w:ascii="Times New Roman" w:hAnsi="Times New Roman"/>
                <w:sz w:val="24"/>
                <w:szCs w:val="24"/>
              </w:rPr>
            </w:pPr>
            <w:r w:rsidRPr="00010CA1">
              <w:rPr>
                <w:rFonts w:ascii="Times New Roman" w:hAnsi="Times New Roman"/>
                <w:sz w:val="24"/>
                <w:szCs w:val="24"/>
              </w:rPr>
              <w:t xml:space="preserve">Наявність на Україні сервісних центрів </w:t>
            </w:r>
            <w:proofErr w:type="spellStart"/>
            <w:r w:rsidRPr="00010CA1">
              <w:rPr>
                <w:rFonts w:ascii="Times New Roman" w:hAnsi="Times New Roman"/>
                <w:sz w:val="24"/>
                <w:szCs w:val="24"/>
              </w:rPr>
              <w:t>завода-виробника</w:t>
            </w:r>
            <w:proofErr w:type="spellEnd"/>
            <w:r w:rsidRPr="00010CA1">
              <w:rPr>
                <w:rFonts w:ascii="Times New Roman" w:hAnsi="Times New Roman"/>
                <w:sz w:val="24"/>
                <w:szCs w:val="24"/>
              </w:rPr>
              <w:t>.</w:t>
            </w:r>
          </w:p>
        </w:tc>
        <w:tc>
          <w:tcPr>
            <w:tcW w:w="1181" w:type="pct"/>
          </w:tcPr>
          <w:p w:rsidR="00010CA1" w:rsidRPr="00010CA1" w:rsidRDefault="00010CA1" w:rsidP="00010CA1">
            <w:pPr>
              <w:jc w:val="center"/>
              <w:rPr>
                <w:rFonts w:ascii="Times New Roman" w:hAnsi="Times New Roman"/>
                <w:sz w:val="24"/>
                <w:szCs w:val="24"/>
              </w:rPr>
            </w:pPr>
            <w:r w:rsidRPr="00010CA1">
              <w:rPr>
                <w:rFonts w:ascii="Times New Roman" w:hAnsi="Times New Roman"/>
                <w:sz w:val="24"/>
                <w:szCs w:val="24"/>
              </w:rPr>
              <w:t>Обов'язково.</w:t>
            </w:r>
          </w:p>
        </w:tc>
      </w:tr>
    </w:tbl>
    <w:p w:rsidR="00010CA1" w:rsidRPr="00010CA1" w:rsidRDefault="00010CA1" w:rsidP="00010CA1">
      <w:pPr>
        <w:spacing w:after="0" w:line="240" w:lineRule="auto"/>
        <w:jc w:val="both"/>
        <w:rPr>
          <w:rFonts w:ascii="Times New Roman" w:hAnsi="Times New Roman"/>
          <w:b/>
          <w:sz w:val="24"/>
          <w:szCs w:val="24"/>
        </w:rPr>
      </w:pPr>
    </w:p>
    <w:p w:rsidR="00010CA1" w:rsidRPr="00C33B72" w:rsidRDefault="00010CA1" w:rsidP="00010CA1">
      <w:pPr>
        <w:spacing w:after="0" w:line="240" w:lineRule="auto"/>
        <w:jc w:val="both"/>
        <w:rPr>
          <w:rFonts w:ascii="Times New Roman" w:hAnsi="Times New Roman"/>
          <w:b/>
          <w:sz w:val="20"/>
          <w:szCs w:val="20"/>
        </w:rPr>
      </w:pPr>
    </w:p>
    <w:p w:rsidR="00AD7CBD" w:rsidRDefault="00AD7CBD" w:rsidP="008D7B56">
      <w:pPr>
        <w:spacing w:after="0" w:line="240" w:lineRule="auto"/>
        <w:jc w:val="both"/>
        <w:rPr>
          <w:rFonts w:ascii="Times New Roman" w:hAnsi="Times New Roman"/>
          <w:b/>
          <w:sz w:val="28"/>
          <w:szCs w:val="28"/>
        </w:rPr>
      </w:pPr>
    </w:p>
    <w:p w:rsidR="00BB2CE3" w:rsidRDefault="00BB2CE3" w:rsidP="008D7B56">
      <w:pPr>
        <w:spacing w:after="0" w:line="240" w:lineRule="auto"/>
        <w:jc w:val="both"/>
        <w:rPr>
          <w:rFonts w:ascii="Times New Roman" w:hAnsi="Times New Roman"/>
          <w:b/>
          <w:sz w:val="28"/>
          <w:szCs w:val="28"/>
        </w:rPr>
      </w:pPr>
    </w:p>
    <w:p w:rsidR="00BB2CE3" w:rsidRDefault="00BB2CE3" w:rsidP="008D7B56">
      <w:pPr>
        <w:spacing w:after="0" w:line="240" w:lineRule="auto"/>
        <w:jc w:val="both"/>
        <w:rPr>
          <w:rFonts w:ascii="Times New Roman" w:hAnsi="Times New Roman"/>
          <w:b/>
          <w:sz w:val="28"/>
          <w:szCs w:val="28"/>
        </w:rPr>
      </w:pPr>
    </w:p>
    <w:p w:rsidR="00BB2CE3" w:rsidRDefault="00BB2CE3" w:rsidP="008D7B56">
      <w:pPr>
        <w:spacing w:after="0" w:line="240" w:lineRule="auto"/>
        <w:jc w:val="both"/>
        <w:rPr>
          <w:rFonts w:ascii="Times New Roman" w:hAnsi="Times New Roman"/>
          <w:b/>
          <w:sz w:val="28"/>
          <w:szCs w:val="28"/>
        </w:rPr>
      </w:pPr>
    </w:p>
    <w:p w:rsidR="00BB2CE3" w:rsidRDefault="00BB2CE3" w:rsidP="008D7B56">
      <w:pPr>
        <w:spacing w:after="0" w:line="240" w:lineRule="auto"/>
        <w:jc w:val="both"/>
        <w:rPr>
          <w:rFonts w:ascii="Times New Roman" w:hAnsi="Times New Roman"/>
          <w:b/>
          <w:sz w:val="28"/>
          <w:szCs w:val="28"/>
        </w:rPr>
      </w:pPr>
    </w:p>
    <w:p w:rsidR="00BB2CE3" w:rsidRDefault="00BB2CE3" w:rsidP="008D7B56">
      <w:pPr>
        <w:spacing w:after="0" w:line="240" w:lineRule="auto"/>
        <w:jc w:val="both"/>
        <w:rPr>
          <w:rFonts w:ascii="Times New Roman" w:hAnsi="Times New Roman"/>
          <w:b/>
          <w:sz w:val="28"/>
          <w:szCs w:val="28"/>
        </w:rPr>
      </w:pPr>
    </w:p>
    <w:p w:rsidR="00BB2CE3" w:rsidRDefault="00BB2CE3" w:rsidP="008D7B56">
      <w:pPr>
        <w:spacing w:after="0" w:line="240" w:lineRule="auto"/>
        <w:jc w:val="both"/>
        <w:rPr>
          <w:rFonts w:ascii="Times New Roman" w:hAnsi="Times New Roman"/>
          <w:b/>
          <w:sz w:val="28"/>
          <w:szCs w:val="28"/>
        </w:rPr>
      </w:pPr>
    </w:p>
    <w:p w:rsidR="00BB2CE3" w:rsidRDefault="00BB2CE3" w:rsidP="008D7B56">
      <w:pPr>
        <w:spacing w:after="0" w:line="240" w:lineRule="auto"/>
        <w:jc w:val="both"/>
        <w:rPr>
          <w:rFonts w:ascii="Times New Roman" w:hAnsi="Times New Roman"/>
          <w:b/>
          <w:sz w:val="28"/>
          <w:szCs w:val="28"/>
        </w:rPr>
      </w:pPr>
    </w:p>
    <w:p w:rsidR="00BB2CE3" w:rsidRDefault="00BB2CE3" w:rsidP="008D7B56">
      <w:pPr>
        <w:spacing w:after="0" w:line="240" w:lineRule="auto"/>
        <w:jc w:val="both"/>
        <w:rPr>
          <w:rFonts w:ascii="Times New Roman" w:hAnsi="Times New Roman"/>
          <w:b/>
          <w:sz w:val="28"/>
          <w:szCs w:val="28"/>
        </w:rPr>
      </w:pPr>
    </w:p>
    <w:p w:rsidR="00BB2CE3" w:rsidRDefault="00BB2CE3" w:rsidP="008D7B56">
      <w:pPr>
        <w:spacing w:after="0" w:line="240" w:lineRule="auto"/>
        <w:jc w:val="both"/>
        <w:rPr>
          <w:rFonts w:ascii="Times New Roman" w:hAnsi="Times New Roman"/>
          <w:b/>
          <w:sz w:val="28"/>
          <w:szCs w:val="28"/>
        </w:rPr>
      </w:pPr>
    </w:p>
    <w:p w:rsidR="00BB2CE3" w:rsidRDefault="00BB2CE3" w:rsidP="008D7B56">
      <w:pPr>
        <w:spacing w:after="0" w:line="240" w:lineRule="auto"/>
        <w:jc w:val="both"/>
        <w:rPr>
          <w:rFonts w:ascii="Times New Roman" w:hAnsi="Times New Roman"/>
          <w:b/>
          <w:sz w:val="28"/>
          <w:szCs w:val="28"/>
        </w:rPr>
      </w:pPr>
    </w:p>
    <w:p w:rsidR="00BB2CE3" w:rsidRDefault="00BB2CE3" w:rsidP="008D7B56">
      <w:pPr>
        <w:spacing w:after="0" w:line="240" w:lineRule="auto"/>
        <w:jc w:val="both"/>
        <w:rPr>
          <w:rFonts w:ascii="Times New Roman" w:hAnsi="Times New Roman"/>
          <w:b/>
          <w:sz w:val="28"/>
          <w:szCs w:val="28"/>
        </w:rPr>
      </w:pPr>
    </w:p>
    <w:p w:rsidR="00195181" w:rsidRDefault="00195181" w:rsidP="008D7B56">
      <w:pPr>
        <w:spacing w:after="0" w:line="240" w:lineRule="auto"/>
        <w:jc w:val="both"/>
        <w:rPr>
          <w:rFonts w:ascii="Times New Roman" w:hAnsi="Times New Roman"/>
          <w:b/>
          <w:sz w:val="28"/>
          <w:szCs w:val="28"/>
        </w:rPr>
      </w:pPr>
    </w:p>
    <w:p w:rsidR="00195181" w:rsidRDefault="00195181" w:rsidP="008D7B56">
      <w:pPr>
        <w:spacing w:after="0" w:line="240" w:lineRule="auto"/>
        <w:jc w:val="both"/>
        <w:rPr>
          <w:rFonts w:ascii="Times New Roman" w:hAnsi="Times New Roman"/>
          <w:b/>
          <w:sz w:val="28"/>
          <w:szCs w:val="28"/>
        </w:rPr>
      </w:pPr>
    </w:p>
    <w:p w:rsidR="00485802" w:rsidRDefault="00485802" w:rsidP="008D7B56">
      <w:pPr>
        <w:spacing w:after="0" w:line="240" w:lineRule="auto"/>
        <w:jc w:val="both"/>
        <w:rPr>
          <w:rFonts w:ascii="Times New Roman" w:hAnsi="Times New Roman"/>
          <w:b/>
          <w:sz w:val="28"/>
          <w:szCs w:val="28"/>
        </w:rPr>
      </w:pPr>
    </w:p>
    <w:p w:rsidR="00485802" w:rsidRDefault="00485802" w:rsidP="008D7B56">
      <w:pPr>
        <w:spacing w:after="0" w:line="240" w:lineRule="auto"/>
        <w:jc w:val="both"/>
        <w:rPr>
          <w:rFonts w:ascii="Times New Roman" w:hAnsi="Times New Roman"/>
          <w:b/>
          <w:sz w:val="28"/>
          <w:szCs w:val="28"/>
        </w:rPr>
      </w:pPr>
    </w:p>
    <w:p w:rsidR="00485802" w:rsidRDefault="00485802" w:rsidP="008D7B56">
      <w:pPr>
        <w:spacing w:after="0" w:line="240" w:lineRule="auto"/>
        <w:jc w:val="both"/>
        <w:rPr>
          <w:rFonts w:ascii="Times New Roman" w:hAnsi="Times New Roman"/>
          <w:b/>
          <w:sz w:val="28"/>
          <w:szCs w:val="28"/>
        </w:rPr>
      </w:pPr>
    </w:p>
    <w:p w:rsidR="00485802" w:rsidRDefault="00485802" w:rsidP="008D7B56">
      <w:pPr>
        <w:spacing w:after="0" w:line="240" w:lineRule="auto"/>
        <w:jc w:val="both"/>
        <w:rPr>
          <w:rFonts w:ascii="Times New Roman" w:hAnsi="Times New Roman"/>
          <w:b/>
          <w:sz w:val="28"/>
          <w:szCs w:val="28"/>
        </w:rPr>
      </w:pPr>
    </w:p>
    <w:p w:rsidR="00195181" w:rsidRDefault="00195181" w:rsidP="008D7B56">
      <w:pPr>
        <w:spacing w:after="0" w:line="240" w:lineRule="auto"/>
        <w:jc w:val="both"/>
        <w:rPr>
          <w:rFonts w:ascii="Times New Roman" w:hAnsi="Times New Roman"/>
          <w:b/>
          <w:sz w:val="28"/>
          <w:szCs w:val="28"/>
        </w:rPr>
      </w:pPr>
    </w:p>
    <w:p w:rsidR="00195181" w:rsidRDefault="00195181" w:rsidP="008D7B56">
      <w:pPr>
        <w:spacing w:after="0" w:line="240" w:lineRule="auto"/>
        <w:jc w:val="both"/>
        <w:rPr>
          <w:rFonts w:ascii="Times New Roman" w:hAnsi="Times New Roman"/>
          <w:b/>
          <w:sz w:val="28"/>
          <w:szCs w:val="28"/>
          <w:lang w:val="en-US"/>
        </w:rPr>
      </w:pPr>
    </w:p>
    <w:p w:rsidR="0043126C" w:rsidRDefault="0043126C" w:rsidP="008D7B56">
      <w:pPr>
        <w:spacing w:after="0" w:line="240" w:lineRule="auto"/>
        <w:jc w:val="both"/>
        <w:rPr>
          <w:rFonts w:ascii="Times New Roman" w:hAnsi="Times New Roman"/>
          <w:b/>
          <w:sz w:val="28"/>
          <w:szCs w:val="28"/>
          <w:lang w:val="en-US"/>
        </w:rPr>
      </w:pPr>
    </w:p>
    <w:p w:rsidR="0043126C" w:rsidRDefault="0043126C" w:rsidP="008D7B56">
      <w:pPr>
        <w:spacing w:after="0" w:line="240" w:lineRule="auto"/>
        <w:jc w:val="both"/>
        <w:rPr>
          <w:rFonts w:ascii="Times New Roman" w:hAnsi="Times New Roman"/>
          <w:b/>
          <w:sz w:val="28"/>
          <w:szCs w:val="28"/>
          <w:lang w:val="en-US"/>
        </w:rPr>
      </w:pPr>
    </w:p>
    <w:p w:rsidR="0043126C" w:rsidRDefault="0043126C" w:rsidP="008D7B56">
      <w:pPr>
        <w:spacing w:after="0" w:line="240" w:lineRule="auto"/>
        <w:jc w:val="both"/>
        <w:rPr>
          <w:rFonts w:ascii="Times New Roman" w:hAnsi="Times New Roman"/>
          <w:b/>
          <w:sz w:val="28"/>
          <w:szCs w:val="28"/>
          <w:lang w:val="en-US"/>
        </w:rPr>
      </w:pPr>
    </w:p>
    <w:p w:rsidR="0043126C" w:rsidRDefault="0043126C" w:rsidP="008D7B56">
      <w:pPr>
        <w:spacing w:after="0" w:line="240" w:lineRule="auto"/>
        <w:jc w:val="both"/>
        <w:rPr>
          <w:rFonts w:ascii="Times New Roman" w:hAnsi="Times New Roman"/>
          <w:b/>
          <w:sz w:val="28"/>
          <w:szCs w:val="28"/>
          <w:lang w:val="en-US"/>
        </w:rPr>
      </w:pPr>
    </w:p>
    <w:p w:rsidR="0043126C" w:rsidRDefault="0043126C" w:rsidP="008D7B56">
      <w:pPr>
        <w:spacing w:after="0" w:line="240" w:lineRule="auto"/>
        <w:jc w:val="both"/>
        <w:rPr>
          <w:rFonts w:ascii="Times New Roman" w:hAnsi="Times New Roman"/>
          <w:b/>
          <w:sz w:val="28"/>
          <w:szCs w:val="28"/>
          <w:lang w:val="en-US"/>
        </w:rPr>
      </w:pPr>
    </w:p>
    <w:p w:rsidR="0043126C" w:rsidRDefault="0043126C" w:rsidP="008D7B56">
      <w:pPr>
        <w:spacing w:after="0" w:line="240" w:lineRule="auto"/>
        <w:jc w:val="both"/>
        <w:rPr>
          <w:rFonts w:ascii="Times New Roman" w:hAnsi="Times New Roman"/>
          <w:b/>
          <w:sz w:val="28"/>
          <w:szCs w:val="28"/>
          <w:lang w:val="en-US"/>
        </w:rPr>
      </w:pPr>
    </w:p>
    <w:p w:rsidR="00195181" w:rsidRDefault="00195181" w:rsidP="008D7B56">
      <w:pPr>
        <w:spacing w:after="0" w:line="240" w:lineRule="auto"/>
        <w:jc w:val="both"/>
        <w:rPr>
          <w:rFonts w:ascii="Times New Roman" w:hAnsi="Times New Roman"/>
          <w:b/>
          <w:sz w:val="28"/>
          <w:szCs w:val="28"/>
        </w:rPr>
      </w:pPr>
    </w:p>
    <w:p w:rsidR="00715E42" w:rsidRPr="001F7AAE" w:rsidRDefault="00CE1E19" w:rsidP="008D7B56">
      <w:p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                                                                                                                </w:t>
      </w:r>
      <w:r w:rsidR="00715E42">
        <w:rPr>
          <w:rFonts w:ascii="Times New Roman" w:hAnsi="Times New Roman"/>
          <w:b/>
          <w:sz w:val="28"/>
          <w:szCs w:val="28"/>
        </w:rPr>
        <w:t xml:space="preserve"> </w:t>
      </w:r>
      <w:r w:rsidR="00715E42" w:rsidRPr="001F7AAE">
        <w:rPr>
          <w:rFonts w:ascii="Times New Roman" w:hAnsi="Times New Roman"/>
          <w:b/>
          <w:sz w:val="28"/>
          <w:szCs w:val="28"/>
        </w:rPr>
        <w:t>Додаток №3</w:t>
      </w:r>
    </w:p>
    <w:p w:rsidR="00715E42" w:rsidRPr="00EF0891" w:rsidRDefault="00715E42" w:rsidP="008D7B56">
      <w:pPr>
        <w:ind w:left="-720" w:hanging="180"/>
      </w:pPr>
    </w:p>
    <w:p w:rsidR="00715E42" w:rsidRPr="00BB0C9F" w:rsidRDefault="00715E42" w:rsidP="008D7B56">
      <w:pPr>
        <w:pStyle w:val="13"/>
        <w:jc w:val="center"/>
        <w:rPr>
          <w:rFonts w:ascii="Times New Roman" w:hAnsi="Times New Roman"/>
          <w:b/>
          <w:sz w:val="24"/>
          <w:szCs w:val="24"/>
        </w:rPr>
      </w:pPr>
      <w:r w:rsidRPr="00BB0C9F">
        <w:rPr>
          <w:rFonts w:ascii="Times New Roman" w:hAnsi="Times New Roman"/>
          <w:b/>
          <w:sz w:val="24"/>
          <w:szCs w:val="24"/>
        </w:rPr>
        <w:t>ДОГОВІР ПОСТАВКИ  №_______</w:t>
      </w:r>
    </w:p>
    <w:p w:rsidR="00715E42" w:rsidRPr="00BB0C9F" w:rsidRDefault="00715E42" w:rsidP="008D7B56">
      <w:pPr>
        <w:pStyle w:val="13"/>
        <w:jc w:val="both"/>
        <w:rPr>
          <w:rFonts w:ascii="Times New Roman" w:hAnsi="Times New Roman"/>
          <w:sz w:val="24"/>
          <w:szCs w:val="24"/>
        </w:rPr>
      </w:pPr>
    </w:p>
    <w:tbl>
      <w:tblPr>
        <w:tblW w:w="0" w:type="auto"/>
        <w:tblLook w:val="04A0" w:firstRow="1" w:lastRow="0" w:firstColumn="1" w:lastColumn="0" w:noHBand="0" w:noVBand="1"/>
      </w:tblPr>
      <w:tblGrid>
        <w:gridCol w:w="4904"/>
        <w:gridCol w:w="4951"/>
      </w:tblGrid>
      <w:tr w:rsidR="00715E42" w:rsidRPr="00BB0C9F" w:rsidTr="00B60903">
        <w:tc>
          <w:tcPr>
            <w:tcW w:w="5006" w:type="dxa"/>
            <w:shd w:val="clear" w:color="auto" w:fill="auto"/>
          </w:tcPr>
          <w:p w:rsidR="00715E42" w:rsidRPr="00BB0C9F" w:rsidRDefault="00715E42" w:rsidP="008D7B56">
            <w:pPr>
              <w:pStyle w:val="13"/>
              <w:rPr>
                <w:rFonts w:ascii="Times New Roman" w:hAnsi="Times New Roman"/>
                <w:sz w:val="24"/>
                <w:szCs w:val="24"/>
              </w:rPr>
            </w:pPr>
            <w:r w:rsidRPr="00BB0C9F">
              <w:rPr>
                <w:rFonts w:ascii="Times New Roman" w:hAnsi="Times New Roman"/>
                <w:sz w:val="24"/>
                <w:szCs w:val="24"/>
              </w:rPr>
              <w:t xml:space="preserve">м. </w:t>
            </w:r>
            <w:r>
              <w:rPr>
                <w:rFonts w:ascii="Times New Roman" w:hAnsi="Times New Roman"/>
                <w:sz w:val="24"/>
                <w:szCs w:val="24"/>
              </w:rPr>
              <w:t>Вінниця</w:t>
            </w:r>
            <w:r w:rsidRPr="00BB0C9F">
              <w:rPr>
                <w:rFonts w:ascii="Times New Roman" w:hAnsi="Times New Roman"/>
                <w:sz w:val="24"/>
                <w:szCs w:val="24"/>
              </w:rPr>
              <w:t xml:space="preserve"> </w:t>
            </w:r>
          </w:p>
        </w:tc>
        <w:tc>
          <w:tcPr>
            <w:tcW w:w="5006" w:type="dxa"/>
            <w:shd w:val="clear" w:color="auto" w:fill="auto"/>
          </w:tcPr>
          <w:p w:rsidR="00715E42" w:rsidRPr="00BB0C9F" w:rsidRDefault="00715E42" w:rsidP="00B0144C">
            <w:pPr>
              <w:pStyle w:val="13"/>
              <w:jc w:val="right"/>
              <w:rPr>
                <w:rFonts w:ascii="Times New Roman" w:hAnsi="Times New Roman"/>
                <w:sz w:val="24"/>
                <w:szCs w:val="24"/>
              </w:rPr>
            </w:pPr>
            <w:r w:rsidRPr="00BB0C9F">
              <w:rPr>
                <w:rFonts w:ascii="Times New Roman" w:hAnsi="Times New Roman"/>
                <w:sz w:val="24"/>
                <w:szCs w:val="24"/>
              </w:rPr>
              <w:t>«__»______________20</w:t>
            </w:r>
            <w:r w:rsidR="00B0144C">
              <w:rPr>
                <w:rFonts w:ascii="Times New Roman" w:hAnsi="Times New Roman"/>
                <w:sz w:val="24"/>
                <w:szCs w:val="24"/>
                <w:lang w:val="en-US"/>
              </w:rPr>
              <w:t>20</w:t>
            </w:r>
            <w:r w:rsidRPr="00BB0C9F">
              <w:rPr>
                <w:rFonts w:ascii="Times New Roman" w:hAnsi="Times New Roman"/>
                <w:sz w:val="24"/>
                <w:szCs w:val="24"/>
              </w:rPr>
              <w:t xml:space="preserve"> року</w:t>
            </w:r>
          </w:p>
        </w:tc>
      </w:tr>
    </w:tbl>
    <w:p w:rsidR="00715E42" w:rsidRPr="00BB0C9F" w:rsidRDefault="00715E42" w:rsidP="008D7B56">
      <w:pPr>
        <w:pStyle w:val="13"/>
        <w:jc w:val="both"/>
        <w:rPr>
          <w:rFonts w:ascii="Times New Roman" w:hAnsi="Times New Roman"/>
          <w:sz w:val="24"/>
          <w:szCs w:val="24"/>
        </w:rPr>
      </w:pPr>
    </w:p>
    <w:p w:rsidR="00715E42" w:rsidRPr="00BB0C9F" w:rsidRDefault="00715E42" w:rsidP="008D7B56">
      <w:pPr>
        <w:pStyle w:val="13"/>
        <w:ind w:firstLine="567"/>
        <w:jc w:val="both"/>
        <w:rPr>
          <w:rFonts w:ascii="Times New Roman" w:hAnsi="Times New Roman"/>
          <w:b/>
          <w:sz w:val="24"/>
          <w:szCs w:val="24"/>
        </w:rPr>
      </w:pPr>
      <w:r w:rsidRPr="00BB0C9F">
        <w:rPr>
          <w:rFonts w:ascii="Times New Roman" w:hAnsi="Times New Roman"/>
          <w:b/>
          <w:sz w:val="24"/>
          <w:szCs w:val="24"/>
        </w:rPr>
        <w:t>_________________________ (надалі – «Покупець»)</w:t>
      </w:r>
      <w:r w:rsidRPr="00BB0C9F">
        <w:rPr>
          <w:rFonts w:ascii="Times New Roman" w:hAnsi="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715E42" w:rsidRPr="00BB0C9F" w:rsidRDefault="00715E42" w:rsidP="008D7B56">
      <w:pPr>
        <w:pStyle w:val="13"/>
        <w:ind w:firstLine="567"/>
        <w:jc w:val="both"/>
        <w:rPr>
          <w:rFonts w:ascii="Times New Roman" w:hAnsi="Times New Roman"/>
          <w:sz w:val="24"/>
          <w:szCs w:val="24"/>
        </w:rPr>
      </w:pPr>
      <w:r w:rsidRPr="00BB0C9F">
        <w:rPr>
          <w:rFonts w:ascii="Times New Roman" w:hAnsi="Times New Roman"/>
          <w:b/>
          <w:sz w:val="24"/>
          <w:szCs w:val="24"/>
        </w:rPr>
        <w:t>_______________________ (надалі – «Постачальник»)</w:t>
      </w:r>
      <w:r w:rsidRPr="00BB0C9F">
        <w:rPr>
          <w:rFonts w:ascii="Times New Roman" w:hAnsi="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715E42" w:rsidRPr="00BB0C9F" w:rsidRDefault="00715E42" w:rsidP="008D7B56">
      <w:pPr>
        <w:pStyle w:val="13"/>
        <w:jc w:val="both"/>
        <w:rPr>
          <w:rFonts w:ascii="Times New Roman" w:hAnsi="Times New Roman"/>
          <w:sz w:val="24"/>
          <w:szCs w:val="24"/>
        </w:rPr>
      </w:pPr>
      <w:r w:rsidRPr="00BB0C9F">
        <w:rPr>
          <w:rFonts w:ascii="Times New Roman" w:hAnsi="Times New Roman"/>
          <w:sz w:val="24"/>
          <w:szCs w:val="24"/>
        </w:rPr>
        <w:t xml:space="preserve"> </w:t>
      </w:r>
    </w:p>
    <w:p w:rsidR="00715E42" w:rsidRPr="00BB0C9F" w:rsidRDefault="00715E42" w:rsidP="008D7B56">
      <w:pPr>
        <w:pStyle w:val="13"/>
        <w:numPr>
          <w:ilvl w:val="0"/>
          <w:numId w:val="2"/>
        </w:numPr>
        <w:ind w:left="0"/>
        <w:jc w:val="center"/>
        <w:rPr>
          <w:rFonts w:ascii="Times New Roman" w:hAnsi="Times New Roman"/>
          <w:b/>
          <w:sz w:val="24"/>
          <w:szCs w:val="24"/>
        </w:rPr>
      </w:pPr>
      <w:r w:rsidRPr="00BB0C9F">
        <w:rPr>
          <w:rFonts w:ascii="Times New Roman" w:hAnsi="Times New Roman"/>
          <w:b/>
          <w:sz w:val="24"/>
          <w:szCs w:val="24"/>
        </w:rPr>
        <w:t>Предмет Договору</w:t>
      </w:r>
    </w:p>
    <w:p w:rsidR="00715E42" w:rsidRPr="00BB0C9F" w:rsidRDefault="00715E42" w:rsidP="008D7B56">
      <w:pPr>
        <w:pStyle w:val="13"/>
        <w:rPr>
          <w:rFonts w:ascii="Times New Roman" w:hAnsi="Times New Roman"/>
          <w:b/>
          <w:sz w:val="24"/>
          <w:szCs w:val="24"/>
        </w:rPr>
      </w:pPr>
    </w:p>
    <w:p w:rsidR="00715E42" w:rsidRPr="00BB0C9F" w:rsidRDefault="00715E42" w:rsidP="008D7B56">
      <w:pPr>
        <w:pStyle w:val="13"/>
        <w:jc w:val="both"/>
        <w:rPr>
          <w:rFonts w:ascii="Times New Roman" w:hAnsi="Times New Roman"/>
          <w:sz w:val="24"/>
          <w:szCs w:val="24"/>
        </w:rPr>
      </w:pPr>
      <w:r w:rsidRPr="00BB0C9F">
        <w:rPr>
          <w:rFonts w:ascii="Times New Roman" w:hAnsi="Times New Roman"/>
          <w:sz w:val="24"/>
          <w:szCs w:val="24"/>
        </w:rPr>
        <w:t>1.1.</w:t>
      </w:r>
      <w:r w:rsidRPr="00BB0C9F">
        <w:rPr>
          <w:rFonts w:ascii="Times New Roman" w:hAnsi="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715E42" w:rsidRPr="00BB0C9F" w:rsidRDefault="00715E42" w:rsidP="008D7B56">
      <w:pPr>
        <w:pStyle w:val="13"/>
        <w:tabs>
          <w:tab w:val="num" w:pos="0"/>
        </w:tabs>
        <w:jc w:val="both"/>
        <w:rPr>
          <w:rFonts w:ascii="Times New Roman" w:hAnsi="Times New Roman"/>
          <w:sz w:val="24"/>
          <w:szCs w:val="24"/>
        </w:rPr>
      </w:pPr>
      <w:r w:rsidRPr="00BB0C9F">
        <w:rPr>
          <w:rFonts w:ascii="Times New Roman" w:hAnsi="Times New Roman"/>
          <w:sz w:val="24"/>
          <w:szCs w:val="24"/>
        </w:rPr>
        <w:t>1.2.</w:t>
      </w:r>
      <w:r w:rsidRPr="00BB0C9F">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715E42" w:rsidRPr="00BB0C9F" w:rsidRDefault="00715E42" w:rsidP="008D7B56">
      <w:pPr>
        <w:pStyle w:val="13"/>
        <w:tabs>
          <w:tab w:val="num" w:pos="0"/>
        </w:tabs>
        <w:jc w:val="both"/>
        <w:rPr>
          <w:rFonts w:ascii="Times New Roman" w:hAnsi="Times New Roman"/>
          <w:sz w:val="24"/>
          <w:szCs w:val="24"/>
        </w:rPr>
      </w:pPr>
      <w:r w:rsidRPr="00BB0C9F">
        <w:rPr>
          <w:rFonts w:ascii="Times New Roman" w:hAnsi="Times New Roman"/>
          <w:sz w:val="24"/>
          <w:szCs w:val="24"/>
        </w:rPr>
        <w:t>1.3.</w:t>
      </w:r>
      <w:r w:rsidRPr="00BB0C9F">
        <w:rPr>
          <w:rFonts w:ascii="Times New Roman" w:hAnsi="Times New Roman"/>
          <w:sz w:val="24"/>
          <w:szCs w:val="24"/>
        </w:rPr>
        <w:tab/>
        <w:t>Умови цього Договору викладені Сторонами у відповідності до вимог  Міжнародних правил тлумачення торговельних термінів  </w:t>
      </w:r>
      <w:proofErr w:type="spellStart"/>
      <w:r w:rsidRPr="00BB0C9F">
        <w:rPr>
          <w:rFonts w:ascii="Times New Roman" w:hAnsi="Times New Roman"/>
          <w:sz w:val="24"/>
          <w:szCs w:val="24"/>
        </w:rPr>
        <w:t>«Інкотерм</w:t>
      </w:r>
      <w:proofErr w:type="spellEnd"/>
      <w:r w:rsidRPr="00BB0C9F">
        <w:rPr>
          <w:rFonts w:ascii="Times New Roman" w:hAnsi="Times New Roman"/>
          <w:sz w:val="24"/>
          <w:szCs w:val="24"/>
        </w:rPr>
        <w:t>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715E42" w:rsidRPr="00BB0C9F" w:rsidRDefault="00715E42" w:rsidP="008D7B56">
      <w:pPr>
        <w:pStyle w:val="22"/>
        <w:tabs>
          <w:tab w:val="num" w:pos="0"/>
        </w:tabs>
        <w:ind w:left="0" w:firstLine="0"/>
        <w:jc w:val="both"/>
        <w:rPr>
          <w:sz w:val="24"/>
          <w:szCs w:val="24"/>
          <w:lang w:eastAsia="en-US"/>
        </w:rPr>
      </w:pPr>
    </w:p>
    <w:p w:rsidR="00715E42" w:rsidRPr="00BB0C9F" w:rsidRDefault="00715E42" w:rsidP="008D7B56">
      <w:pPr>
        <w:pStyle w:val="22"/>
        <w:tabs>
          <w:tab w:val="num" w:pos="0"/>
        </w:tabs>
        <w:ind w:left="0" w:firstLine="0"/>
        <w:jc w:val="center"/>
        <w:rPr>
          <w:b/>
          <w:sz w:val="24"/>
          <w:szCs w:val="24"/>
        </w:rPr>
      </w:pPr>
      <w:r w:rsidRPr="00BB0C9F">
        <w:rPr>
          <w:b/>
          <w:sz w:val="24"/>
          <w:szCs w:val="24"/>
        </w:rPr>
        <w:t>2. Якість та комплектність</w:t>
      </w:r>
    </w:p>
    <w:p w:rsidR="00715E42" w:rsidRPr="00BB0C9F" w:rsidRDefault="00715E42" w:rsidP="008D7B56">
      <w:pPr>
        <w:pStyle w:val="22"/>
        <w:tabs>
          <w:tab w:val="num" w:pos="0"/>
        </w:tabs>
        <w:ind w:left="0" w:firstLine="0"/>
        <w:jc w:val="both"/>
        <w:rPr>
          <w:sz w:val="24"/>
          <w:szCs w:val="24"/>
        </w:rPr>
      </w:pPr>
    </w:p>
    <w:p w:rsidR="00715E42" w:rsidRPr="00BB0C9F" w:rsidRDefault="00715E42" w:rsidP="008D7B56">
      <w:pPr>
        <w:pStyle w:val="22"/>
        <w:tabs>
          <w:tab w:val="num" w:pos="0"/>
        </w:tabs>
        <w:ind w:left="0" w:firstLine="0"/>
        <w:jc w:val="both"/>
        <w:rPr>
          <w:color w:val="000000"/>
          <w:sz w:val="24"/>
          <w:szCs w:val="24"/>
        </w:rPr>
      </w:pPr>
      <w:r w:rsidRPr="00BB0C9F">
        <w:rPr>
          <w:sz w:val="24"/>
          <w:szCs w:val="24"/>
        </w:rPr>
        <w:t>2.1.</w:t>
      </w:r>
      <w:r w:rsidRPr="00BB0C9F">
        <w:rPr>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715E42" w:rsidRPr="00BB0C9F" w:rsidRDefault="00715E42" w:rsidP="008D7B56">
      <w:pPr>
        <w:pStyle w:val="22"/>
        <w:tabs>
          <w:tab w:val="num" w:pos="0"/>
        </w:tabs>
        <w:ind w:left="0" w:firstLine="0"/>
        <w:jc w:val="both"/>
        <w:rPr>
          <w:color w:val="000000"/>
          <w:sz w:val="24"/>
          <w:szCs w:val="24"/>
        </w:rPr>
      </w:pPr>
      <w:r w:rsidRPr="00BB0C9F">
        <w:rPr>
          <w:color w:val="000000"/>
          <w:sz w:val="24"/>
          <w:szCs w:val="24"/>
        </w:rPr>
        <w:t>2.2.</w:t>
      </w:r>
      <w:r w:rsidRPr="00BB0C9F">
        <w:rPr>
          <w:color w:val="000000"/>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B0C9F">
        <w:rPr>
          <w:color w:val="000000"/>
          <w:sz w:val="24"/>
          <w:szCs w:val="24"/>
          <w:lang w:val="ru-RU"/>
        </w:rPr>
        <w:t>в</w:t>
      </w:r>
      <w:r w:rsidRPr="00BB0C9F">
        <w:rPr>
          <w:color w:val="000000"/>
          <w:sz w:val="24"/>
          <w:szCs w:val="24"/>
        </w:rPr>
        <w:t>і</w:t>
      </w:r>
      <w:r w:rsidRPr="00BB0C9F">
        <w:rPr>
          <w:color w:val="000000"/>
          <w:sz w:val="24"/>
          <w:szCs w:val="24"/>
          <w:lang w:val="ru-RU"/>
        </w:rPr>
        <w:t xml:space="preserve">н </w:t>
      </w:r>
      <w:r w:rsidRPr="00BB0C9F">
        <w:rPr>
          <w:color w:val="000000"/>
          <w:sz w:val="24"/>
          <w:szCs w:val="24"/>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715E42" w:rsidRPr="00BB0C9F" w:rsidRDefault="00715E42" w:rsidP="008D7B56">
      <w:pPr>
        <w:pStyle w:val="22"/>
        <w:numPr>
          <w:ilvl w:val="0"/>
          <w:numId w:val="3"/>
        </w:numPr>
        <w:ind w:left="0"/>
        <w:jc w:val="center"/>
        <w:rPr>
          <w:b/>
          <w:color w:val="000000"/>
          <w:sz w:val="24"/>
          <w:szCs w:val="24"/>
        </w:rPr>
      </w:pPr>
      <w:r w:rsidRPr="00BB0C9F">
        <w:rPr>
          <w:b/>
          <w:color w:val="000000"/>
          <w:sz w:val="24"/>
          <w:szCs w:val="24"/>
        </w:rPr>
        <w:t>Ціна та загальна сума Договору</w:t>
      </w:r>
    </w:p>
    <w:p w:rsidR="00715E42" w:rsidRPr="00BB0C9F" w:rsidRDefault="00715E42" w:rsidP="008D7B56">
      <w:pPr>
        <w:pStyle w:val="22"/>
        <w:ind w:left="0" w:firstLine="0"/>
        <w:jc w:val="both"/>
        <w:rPr>
          <w:color w:val="000000"/>
          <w:sz w:val="24"/>
          <w:szCs w:val="24"/>
        </w:rPr>
      </w:pPr>
    </w:p>
    <w:p w:rsidR="00715E42" w:rsidRPr="00BB0C9F" w:rsidRDefault="00715E42" w:rsidP="008D7B56">
      <w:pPr>
        <w:pStyle w:val="22"/>
        <w:ind w:left="0" w:firstLine="0"/>
        <w:jc w:val="both"/>
        <w:rPr>
          <w:color w:val="000000"/>
          <w:sz w:val="24"/>
          <w:szCs w:val="24"/>
        </w:rPr>
      </w:pPr>
      <w:r w:rsidRPr="00BB0C9F">
        <w:rPr>
          <w:color w:val="000000"/>
          <w:sz w:val="24"/>
          <w:szCs w:val="24"/>
        </w:rPr>
        <w:t>3.1.</w:t>
      </w:r>
      <w:r w:rsidRPr="00BB0C9F">
        <w:rPr>
          <w:color w:val="000000"/>
          <w:sz w:val="24"/>
          <w:szCs w:val="24"/>
        </w:rPr>
        <w:tab/>
        <w:t>Ціна за одиницю Товару зафіксована у Специфікації/</w:t>
      </w:r>
      <w:proofErr w:type="spellStart"/>
      <w:r w:rsidRPr="00BB0C9F">
        <w:rPr>
          <w:color w:val="000000"/>
          <w:sz w:val="24"/>
          <w:szCs w:val="24"/>
        </w:rPr>
        <w:t>ях</w:t>
      </w:r>
      <w:proofErr w:type="spellEnd"/>
      <w:r w:rsidRPr="00BB0C9F">
        <w:rPr>
          <w:color w:val="000000"/>
          <w:sz w:val="24"/>
          <w:szCs w:val="24"/>
        </w:rPr>
        <w:t xml:space="preserve"> у гривнях. </w:t>
      </w:r>
    </w:p>
    <w:p w:rsidR="00715E42" w:rsidRPr="00BB0C9F" w:rsidRDefault="00715E42" w:rsidP="008D7B56">
      <w:pPr>
        <w:pStyle w:val="22"/>
        <w:ind w:left="0" w:firstLine="0"/>
        <w:jc w:val="both"/>
        <w:rPr>
          <w:color w:val="000000"/>
          <w:sz w:val="24"/>
          <w:szCs w:val="24"/>
        </w:rPr>
      </w:pPr>
      <w:r w:rsidRPr="00BB0C9F">
        <w:rPr>
          <w:color w:val="000000"/>
          <w:sz w:val="24"/>
          <w:szCs w:val="24"/>
        </w:rPr>
        <w:t>3.2.</w:t>
      </w:r>
      <w:r w:rsidRPr="00BB0C9F">
        <w:rPr>
          <w:color w:val="000000"/>
          <w:sz w:val="24"/>
          <w:szCs w:val="24"/>
        </w:rPr>
        <w:tab/>
        <w:t>До ціни Товару включена вартість тари, упакування і маркування, а також транспортування Товару до місця поставки.</w:t>
      </w:r>
    </w:p>
    <w:p w:rsidR="00715E42" w:rsidRPr="00BB0C9F" w:rsidRDefault="00715E42" w:rsidP="008D7B56">
      <w:pPr>
        <w:pStyle w:val="22"/>
        <w:ind w:left="0" w:firstLine="0"/>
        <w:jc w:val="both"/>
        <w:rPr>
          <w:color w:val="000000"/>
          <w:sz w:val="24"/>
          <w:szCs w:val="24"/>
        </w:rPr>
      </w:pPr>
      <w:r w:rsidRPr="00BB0C9F">
        <w:rPr>
          <w:color w:val="000000"/>
          <w:sz w:val="24"/>
          <w:szCs w:val="24"/>
        </w:rPr>
        <w:t>3.3.</w:t>
      </w:r>
      <w:r w:rsidRPr="00BB0C9F">
        <w:rPr>
          <w:color w:val="000000"/>
          <w:sz w:val="24"/>
          <w:szCs w:val="24"/>
        </w:rPr>
        <w:tab/>
        <w:t xml:space="preserve">Загальна сума Договору складає ______________________________грн. крім того ПДВ 20% - _______________, </w:t>
      </w:r>
      <w:r w:rsidRPr="00BB0C9F">
        <w:rPr>
          <w:b/>
          <w:color w:val="000000"/>
          <w:sz w:val="24"/>
          <w:szCs w:val="24"/>
        </w:rPr>
        <w:t>загальна сума з ПДВ _____________________________ грн</w:t>
      </w:r>
      <w:r w:rsidRPr="00BB0C9F">
        <w:rPr>
          <w:color w:val="000000"/>
          <w:sz w:val="24"/>
          <w:szCs w:val="24"/>
        </w:rPr>
        <w:t>.</w:t>
      </w:r>
    </w:p>
    <w:p w:rsidR="00715E42" w:rsidRPr="00BB0C9F" w:rsidRDefault="00715E42" w:rsidP="008D7B56">
      <w:pPr>
        <w:pStyle w:val="22"/>
        <w:ind w:left="0" w:firstLine="0"/>
        <w:jc w:val="both"/>
        <w:rPr>
          <w:color w:val="000000"/>
          <w:sz w:val="24"/>
          <w:szCs w:val="24"/>
        </w:rPr>
      </w:pPr>
      <w:r w:rsidRPr="00BB0C9F">
        <w:rPr>
          <w:color w:val="000000"/>
          <w:sz w:val="24"/>
          <w:szCs w:val="24"/>
        </w:rPr>
        <w:t>3.4.</w:t>
      </w:r>
      <w:r w:rsidRPr="00BB0C9F">
        <w:rPr>
          <w:color w:val="000000"/>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w:t>
      </w:r>
      <w:proofErr w:type="spellStart"/>
      <w:r w:rsidRPr="00BB0C9F">
        <w:rPr>
          <w:color w:val="000000"/>
          <w:sz w:val="24"/>
          <w:szCs w:val="24"/>
        </w:rPr>
        <w:t>ВалКлі</w:t>
      </w:r>
      <w:proofErr w:type="spellEnd"/>
      <w:r w:rsidRPr="00BB0C9F">
        <w:rPr>
          <w:color w:val="000000"/>
          <w:sz w:val="24"/>
          <w:szCs w:val="24"/>
        </w:rPr>
        <w:t xml:space="preserve">) долара США/гривні згідно сайту </w:t>
      </w:r>
      <w:hyperlink r:id="rId9" w:history="1">
        <w:r w:rsidRPr="00BB0C9F">
          <w:rPr>
            <w:rStyle w:val="a8"/>
            <w:rFonts w:eastAsia="Calibri"/>
            <w:color w:val="000000"/>
            <w:sz w:val="24"/>
            <w:szCs w:val="24"/>
          </w:rPr>
          <w:t>http://minfin.com.ua/currency/mb</w:t>
        </w:r>
      </w:hyperlink>
      <w:r w:rsidRPr="00BB0C9F">
        <w:rPr>
          <w:color w:val="000000"/>
          <w:sz w:val="24"/>
          <w:szCs w:val="24"/>
        </w:rPr>
        <w:t>.</w:t>
      </w:r>
    </w:p>
    <w:p w:rsidR="00715E42" w:rsidRPr="00BB0C9F" w:rsidRDefault="00715E42" w:rsidP="008D7B56">
      <w:pPr>
        <w:pStyle w:val="22"/>
        <w:ind w:left="0" w:firstLine="0"/>
        <w:jc w:val="both"/>
        <w:rPr>
          <w:color w:val="000000"/>
          <w:sz w:val="24"/>
          <w:szCs w:val="24"/>
        </w:rPr>
      </w:pPr>
      <w:r w:rsidRPr="00BB0C9F">
        <w:rPr>
          <w:color w:val="000000"/>
          <w:sz w:val="24"/>
          <w:szCs w:val="24"/>
        </w:rPr>
        <w:lastRenderedPageBreak/>
        <w:t>Нову вартість одиниці Товару необхідно розрахувати (індексувати) за наступною формулою:</w:t>
      </w:r>
    </w:p>
    <w:p w:rsidR="00715E42" w:rsidRPr="00BB0C9F" w:rsidRDefault="00715E42" w:rsidP="008D7B56">
      <w:pPr>
        <w:spacing w:after="0" w:line="240" w:lineRule="auto"/>
        <w:rPr>
          <w:rFonts w:ascii="Times New Roman" w:hAnsi="Times New Roman"/>
          <w:color w:val="000000"/>
          <w:sz w:val="24"/>
          <w:szCs w:val="24"/>
        </w:rPr>
      </w:pPr>
      <w:r w:rsidRPr="00BB0C9F">
        <w:rPr>
          <w:rFonts w:ascii="Times New Roman" w:hAnsi="Times New Roman"/>
          <w:color w:val="000000"/>
          <w:sz w:val="24"/>
          <w:szCs w:val="24"/>
        </w:rPr>
        <w:t xml:space="preserve">Ц= (К1/К2) х </w:t>
      </w: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де</w:t>
      </w:r>
    </w:p>
    <w:p w:rsidR="00715E42" w:rsidRPr="00BB0C9F" w:rsidRDefault="00715E42" w:rsidP="008D7B5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К1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xml:space="preserve">) долара США/гривні згідно сайту </w:t>
      </w:r>
      <w:hyperlink r:id="rId10" w:history="1">
        <w:r w:rsidRPr="00BB0C9F">
          <w:rPr>
            <w:rStyle w:val="a8"/>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відвантаження Товару, або, у разі виконання пункту 4.2.2. Договору – на дату здійснення передоплати Постачальнику за Товар; </w:t>
      </w:r>
    </w:p>
    <w:p w:rsidR="00715E42" w:rsidRPr="00BB0C9F" w:rsidRDefault="00715E42" w:rsidP="008D7B5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К2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xml:space="preserve">) долара США /гривні згідно сайту </w:t>
      </w:r>
      <w:hyperlink r:id="rId11" w:history="1">
        <w:r w:rsidRPr="00BB0C9F">
          <w:rPr>
            <w:rStyle w:val="a8"/>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укладання Договору;</w:t>
      </w:r>
    </w:p>
    <w:p w:rsidR="00715E42" w:rsidRPr="00BB0C9F" w:rsidRDefault="00715E42" w:rsidP="008D7B56">
      <w:pPr>
        <w:spacing w:after="0" w:line="240" w:lineRule="auto"/>
        <w:jc w:val="both"/>
        <w:rPr>
          <w:rFonts w:ascii="Times New Roman" w:hAnsi="Times New Roman"/>
          <w:color w:val="000000"/>
          <w:sz w:val="24"/>
          <w:szCs w:val="24"/>
        </w:rPr>
      </w:pP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xml:space="preserve"> – вартість одиниці Товару, що зазначена у Специфікації.</w:t>
      </w:r>
    </w:p>
    <w:p w:rsidR="00715E42" w:rsidRPr="00BB0C9F" w:rsidRDefault="00715E42" w:rsidP="008D7B56">
      <w:pPr>
        <w:pStyle w:val="af6"/>
        <w:spacing w:before="0" w:beforeAutospacing="0" w:after="0" w:afterAutospacing="0"/>
        <w:jc w:val="both"/>
        <w:rPr>
          <w:color w:val="000000"/>
        </w:rPr>
      </w:pPr>
      <w:r w:rsidRPr="00BB0C9F">
        <w:rPr>
          <w:color w:val="000000"/>
        </w:rPr>
        <w:t>3.5.</w:t>
      </w:r>
      <w:r w:rsidRPr="00BB0C9F">
        <w:rPr>
          <w:color w:val="000000"/>
        </w:rPr>
        <w:tab/>
        <w:t xml:space="preserve">У разі зміни міжбанківського курсу продажу (за даними системи </w:t>
      </w:r>
      <w:proofErr w:type="spellStart"/>
      <w:r w:rsidRPr="00BB0C9F">
        <w:rPr>
          <w:color w:val="000000"/>
        </w:rPr>
        <w:t>ВалКлі</w:t>
      </w:r>
      <w:proofErr w:type="spellEnd"/>
      <w:r w:rsidRPr="00BB0C9F">
        <w:rPr>
          <w:color w:val="000000"/>
        </w:rPr>
        <w:t>)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715E42" w:rsidRPr="00BB0C9F" w:rsidRDefault="00715E42" w:rsidP="008D7B56">
      <w:pPr>
        <w:pStyle w:val="af6"/>
        <w:spacing w:before="0" w:beforeAutospacing="0" w:after="0" w:afterAutospacing="0"/>
        <w:jc w:val="both"/>
        <w:rPr>
          <w:color w:val="000000"/>
        </w:rPr>
      </w:pPr>
      <w:r w:rsidRPr="00BB0C9F">
        <w:rPr>
          <w:color w:val="000000"/>
        </w:rPr>
        <w:t>3.</w:t>
      </w:r>
      <w:r w:rsidRPr="00BB0C9F">
        <w:rPr>
          <w:color w:val="000000"/>
          <w:lang w:val="ru-RU"/>
        </w:rPr>
        <w:t>6</w:t>
      </w:r>
      <w:r w:rsidRPr="00BB0C9F">
        <w:rPr>
          <w:color w:val="000000"/>
        </w:rPr>
        <w:t>.</w:t>
      </w:r>
      <w:r w:rsidRPr="00BB0C9F">
        <w:rPr>
          <w:color w:val="000000"/>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715E42" w:rsidRPr="00BB0C9F" w:rsidRDefault="00715E42" w:rsidP="008D7B56">
      <w:pPr>
        <w:pStyle w:val="22"/>
        <w:ind w:left="0" w:firstLine="0"/>
        <w:jc w:val="both"/>
        <w:rPr>
          <w:color w:val="000000"/>
          <w:sz w:val="24"/>
          <w:szCs w:val="24"/>
        </w:rPr>
      </w:pPr>
    </w:p>
    <w:p w:rsidR="00715E42" w:rsidRPr="00BB0C9F" w:rsidRDefault="00715E42" w:rsidP="008D7B56">
      <w:pPr>
        <w:pStyle w:val="22"/>
        <w:numPr>
          <w:ilvl w:val="0"/>
          <w:numId w:val="3"/>
        </w:numPr>
        <w:ind w:left="0" w:firstLine="0"/>
        <w:jc w:val="center"/>
        <w:rPr>
          <w:b/>
          <w:color w:val="000000"/>
          <w:sz w:val="24"/>
          <w:szCs w:val="24"/>
        </w:rPr>
      </w:pPr>
      <w:r w:rsidRPr="00BB0C9F">
        <w:rPr>
          <w:b/>
          <w:color w:val="000000"/>
          <w:sz w:val="24"/>
          <w:szCs w:val="24"/>
        </w:rPr>
        <w:t>Порядок розрахунків</w:t>
      </w:r>
    </w:p>
    <w:p w:rsidR="00715E42" w:rsidRPr="00BB0C9F" w:rsidRDefault="00715E42" w:rsidP="008D7B56">
      <w:pPr>
        <w:pStyle w:val="22"/>
        <w:ind w:left="0" w:firstLine="0"/>
        <w:jc w:val="both"/>
        <w:rPr>
          <w:color w:val="000000"/>
          <w:sz w:val="24"/>
          <w:szCs w:val="24"/>
        </w:rPr>
      </w:pPr>
    </w:p>
    <w:p w:rsidR="00715E42" w:rsidRPr="00BB0C9F" w:rsidRDefault="00715E42" w:rsidP="008D7B56">
      <w:pPr>
        <w:pStyle w:val="22"/>
        <w:ind w:left="0" w:firstLine="0"/>
        <w:jc w:val="both"/>
        <w:rPr>
          <w:color w:val="000000"/>
          <w:sz w:val="24"/>
          <w:szCs w:val="24"/>
        </w:rPr>
      </w:pPr>
      <w:r w:rsidRPr="00BB0C9F">
        <w:rPr>
          <w:color w:val="000000"/>
          <w:sz w:val="24"/>
          <w:szCs w:val="24"/>
        </w:rPr>
        <w:t>4.1.</w:t>
      </w:r>
      <w:r w:rsidRPr="00BB0C9F">
        <w:rPr>
          <w:color w:val="000000"/>
          <w:sz w:val="24"/>
          <w:szCs w:val="24"/>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BB0C9F">
        <w:rPr>
          <w:snapToGrid w:val="0"/>
          <w:color w:val="000000"/>
          <w:sz w:val="24"/>
          <w:szCs w:val="24"/>
        </w:rPr>
        <w:t>або шляхом емісії простого векселя</w:t>
      </w:r>
      <w:r w:rsidRPr="00BB0C9F">
        <w:rPr>
          <w:color w:val="000000"/>
          <w:sz w:val="24"/>
          <w:szCs w:val="24"/>
        </w:rPr>
        <w:t>.</w:t>
      </w:r>
    </w:p>
    <w:p w:rsidR="00715E42" w:rsidRPr="00BB0C9F" w:rsidRDefault="00715E42" w:rsidP="008D7B56">
      <w:pPr>
        <w:pStyle w:val="22"/>
        <w:ind w:left="0" w:firstLine="0"/>
        <w:jc w:val="both"/>
        <w:rPr>
          <w:color w:val="000000"/>
          <w:sz w:val="24"/>
          <w:szCs w:val="24"/>
        </w:rPr>
      </w:pPr>
      <w:r w:rsidRPr="00BB0C9F">
        <w:rPr>
          <w:color w:val="000000"/>
          <w:sz w:val="24"/>
          <w:szCs w:val="24"/>
        </w:rPr>
        <w:t>4.2.</w:t>
      </w:r>
      <w:r w:rsidRPr="00BB0C9F">
        <w:rPr>
          <w:color w:val="000000"/>
          <w:sz w:val="24"/>
          <w:szCs w:val="24"/>
        </w:rPr>
        <w:tab/>
        <w:t xml:space="preserve">Розрахунки між Покупцем та Постачальником за даним Договором здійснюються у наступному порядку: </w:t>
      </w:r>
    </w:p>
    <w:p w:rsidR="00715E42" w:rsidRPr="00BB0C9F" w:rsidRDefault="00715E42" w:rsidP="008D7B56">
      <w:pPr>
        <w:pStyle w:val="22"/>
        <w:ind w:left="0" w:firstLine="0"/>
        <w:jc w:val="both"/>
        <w:rPr>
          <w:sz w:val="24"/>
          <w:szCs w:val="24"/>
        </w:rPr>
      </w:pPr>
      <w:r w:rsidRPr="00BB0C9F">
        <w:rPr>
          <w:color w:val="000000"/>
          <w:sz w:val="24"/>
          <w:szCs w:val="24"/>
        </w:rPr>
        <w:t>4.2.1.</w:t>
      </w:r>
      <w:r w:rsidRPr="00BB0C9F">
        <w:rPr>
          <w:color w:val="000000"/>
          <w:sz w:val="24"/>
          <w:szCs w:val="24"/>
        </w:rPr>
        <w:tab/>
        <w:t xml:space="preserve">Покупець здійснює розрахунки за фактично отриманий товар протягом </w:t>
      </w:r>
      <w:r w:rsidRPr="003E7C62">
        <w:rPr>
          <w:color w:val="000000"/>
          <w:sz w:val="24"/>
          <w:szCs w:val="24"/>
        </w:rPr>
        <w:t>180 календарних днів з моменту отримання Товару та підписання Сторонами здавально-</w:t>
      </w:r>
      <w:r w:rsidRPr="00BB0C9F">
        <w:rPr>
          <w:color w:val="000000"/>
          <w:sz w:val="24"/>
          <w:szCs w:val="24"/>
        </w:rPr>
        <w:t xml:space="preserve">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B0C9F">
        <w:rPr>
          <w:sz w:val="24"/>
          <w:szCs w:val="24"/>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715E42" w:rsidRPr="00BB0C9F" w:rsidRDefault="00715E42" w:rsidP="008D7B56">
      <w:pPr>
        <w:pStyle w:val="22"/>
        <w:ind w:left="0" w:firstLine="0"/>
        <w:jc w:val="both"/>
        <w:rPr>
          <w:sz w:val="24"/>
          <w:szCs w:val="24"/>
        </w:rPr>
      </w:pPr>
      <w:r w:rsidRPr="00BB0C9F">
        <w:rPr>
          <w:sz w:val="24"/>
          <w:szCs w:val="24"/>
        </w:rPr>
        <w:t>4.2.2.</w:t>
      </w:r>
      <w:r w:rsidRPr="00BB0C9F">
        <w:rPr>
          <w:sz w:val="24"/>
          <w:szCs w:val="24"/>
        </w:rPr>
        <w:tab/>
        <w:t>За наявності фінансування Покупець має право, але не зобов’язаний здійснити повну або часткову попередню оплату Товару.</w:t>
      </w:r>
    </w:p>
    <w:p w:rsidR="00715E42" w:rsidRPr="00BB0C9F" w:rsidRDefault="00715E42" w:rsidP="008D7B56">
      <w:pPr>
        <w:pStyle w:val="22"/>
        <w:ind w:left="0" w:firstLine="0"/>
        <w:jc w:val="both"/>
        <w:rPr>
          <w:sz w:val="24"/>
          <w:szCs w:val="24"/>
        </w:rPr>
      </w:pPr>
      <w:r w:rsidRPr="00BB0C9F">
        <w:rPr>
          <w:sz w:val="24"/>
          <w:szCs w:val="24"/>
        </w:rPr>
        <w:t>4.2.3.</w:t>
      </w:r>
      <w:r w:rsidRPr="00BB0C9F">
        <w:rPr>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15E42" w:rsidRPr="00BB0C9F" w:rsidRDefault="00715E42" w:rsidP="008D7B56">
      <w:pPr>
        <w:pStyle w:val="22"/>
        <w:ind w:left="0" w:firstLine="0"/>
        <w:jc w:val="both"/>
        <w:rPr>
          <w:sz w:val="24"/>
          <w:szCs w:val="24"/>
        </w:rPr>
      </w:pPr>
      <w:r w:rsidRPr="00BB0C9F">
        <w:rPr>
          <w:sz w:val="24"/>
          <w:szCs w:val="24"/>
        </w:rPr>
        <w:t>4.2.4.</w:t>
      </w:r>
      <w:r w:rsidRPr="00BB0C9F">
        <w:rPr>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715E42" w:rsidRPr="00BB0C9F" w:rsidRDefault="00715E42" w:rsidP="008D7B56">
      <w:pPr>
        <w:pStyle w:val="22"/>
        <w:numPr>
          <w:ilvl w:val="1"/>
          <w:numId w:val="5"/>
        </w:numPr>
        <w:ind w:left="0" w:firstLine="0"/>
        <w:jc w:val="both"/>
        <w:rPr>
          <w:sz w:val="24"/>
          <w:szCs w:val="24"/>
        </w:rPr>
      </w:pPr>
      <w:r w:rsidRPr="00BB0C9F">
        <w:rPr>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715E42" w:rsidRPr="00BB0C9F" w:rsidRDefault="00715E42" w:rsidP="008D7B56">
      <w:pPr>
        <w:pStyle w:val="22"/>
        <w:ind w:left="0" w:firstLine="0"/>
        <w:jc w:val="both"/>
        <w:rPr>
          <w:sz w:val="24"/>
          <w:szCs w:val="24"/>
        </w:rPr>
      </w:pPr>
      <w:r w:rsidRPr="00BB0C9F">
        <w:rPr>
          <w:sz w:val="24"/>
          <w:szCs w:val="24"/>
        </w:rPr>
        <w:t>4.4.</w:t>
      </w:r>
      <w:r w:rsidRPr="00BB0C9F">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715E42" w:rsidRPr="00BB0C9F" w:rsidRDefault="00715E42" w:rsidP="008D7B56">
      <w:pPr>
        <w:pStyle w:val="22"/>
        <w:ind w:left="0"/>
        <w:jc w:val="both"/>
        <w:rPr>
          <w:sz w:val="24"/>
          <w:szCs w:val="24"/>
        </w:rPr>
      </w:pPr>
    </w:p>
    <w:p w:rsidR="00715E42" w:rsidRPr="00BB0C9F" w:rsidRDefault="00715E42" w:rsidP="008D7B56">
      <w:pPr>
        <w:pStyle w:val="22"/>
        <w:numPr>
          <w:ilvl w:val="0"/>
          <w:numId w:val="3"/>
        </w:numPr>
        <w:ind w:left="0" w:firstLine="0"/>
        <w:jc w:val="center"/>
        <w:rPr>
          <w:b/>
          <w:sz w:val="24"/>
          <w:szCs w:val="24"/>
        </w:rPr>
      </w:pPr>
      <w:r w:rsidRPr="00BB0C9F">
        <w:rPr>
          <w:b/>
          <w:sz w:val="24"/>
          <w:szCs w:val="24"/>
        </w:rPr>
        <w:lastRenderedPageBreak/>
        <w:t>Строки і порядок поставки Товару</w:t>
      </w:r>
    </w:p>
    <w:p w:rsidR="00715E42" w:rsidRPr="00BB0C9F" w:rsidRDefault="00715E42" w:rsidP="008D7B56">
      <w:pPr>
        <w:pStyle w:val="22"/>
        <w:ind w:left="0" w:firstLine="0"/>
        <w:rPr>
          <w:b/>
          <w:sz w:val="24"/>
          <w:szCs w:val="24"/>
        </w:rPr>
      </w:pPr>
    </w:p>
    <w:p w:rsidR="00715E42" w:rsidRPr="00BB0C9F" w:rsidRDefault="00715E42" w:rsidP="008D7B56">
      <w:pPr>
        <w:pStyle w:val="22"/>
        <w:ind w:left="0" w:firstLine="0"/>
        <w:jc w:val="both"/>
        <w:rPr>
          <w:sz w:val="24"/>
          <w:szCs w:val="24"/>
        </w:rPr>
      </w:pPr>
      <w:r w:rsidRPr="00BB0C9F">
        <w:rPr>
          <w:sz w:val="24"/>
          <w:szCs w:val="24"/>
        </w:rPr>
        <w:t>5.1.</w:t>
      </w:r>
      <w:r w:rsidRPr="00BB0C9F">
        <w:rPr>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715E42" w:rsidRPr="00BB0C9F" w:rsidRDefault="00715E42" w:rsidP="008D7B56">
      <w:pPr>
        <w:pStyle w:val="22"/>
        <w:ind w:left="0" w:firstLine="0"/>
        <w:jc w:val="both"/>
        <w:rPr>
          <w:sz w:val="24"/>
          <w:szCs w:val="24"/>
        </w:rPr>
      </w:pPr>
      <w:r w:rsidRPr="00BB0C9F">
        <w:rPr>
          <w:sz w:val="24"/>
          <w:szCs w:val="24"/>
        </w:rPr>
        <w:t>5.2.</w:t>
      </w:r>
      <w:r w:rsidRPr="00BB0C9F">
        <w:rPr>
          <w:sz w:val="24"/>
          <w:szCs w:val="24"/>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715E42" w:rsidRPr="00BB0C9F" w:rsidRDefault="00715E42" w:rsidP="008D7B56">
      <w:pPr>
        <w:pStyle w:val="22"/>
        <w:ind w:left="0" w:firstLine="0"/>
        <w:jc w:val="both"/>
        <w:rPr>
          <w:sz w:val="24"/>
          <w:szCs w:val="24"/>
        </w:rPr>
      </w:pPr>
      <w:r w:rsidRPr="00BB0C9F">
        <w:rPr>
          <w:sz w:val="24"/>
          <w:szCs w:val="24"/>
        </w:rPr>
        <w:t>5.3.</w:t>
      </w:r>
      <w:r w:rsidRPr="00BB0C9F">
        <w:rPr>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715E42" w:rsidRPr="00BB0C9F" w:rsidRDefault="00715E42" w:rsidP="008D7B56">
      <w:pPr>
        <w:pStyle w:val="22"/>
        <w:ind w:left="0" w:firstLine="0"/>
        <w:jc w:val="both"/>
        <w:rPr>
          <w:sz w:val="24"/>
          <w:szCs w:val="24"/>
        </w:rPr>
      </w:pPr>
      <w:r w:rsidRPr="00BB0C9F">
        <w:rPr>
          <w:sz w:val="24"/>
          <w:szCs w:val="24"/>
        </w:rPr>
        <w:t>5.4.</w:t>
      </w:r>
      <w:r w:rsidRPr="00BB0C9F">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715E42" w:rsidRPr="00BB0C9F" w:rsidRDefault="00715E42" w:rsidP="008D7B56">
      <w:pPr>
        <w:pStyle w:val="22"/>
        <w:ind w:left="0" w:firstLine="0"/>
        <w:jc w:val="both"/>
        <w:rPr>
          <w:sz w:val="24"/>
          <w:szCs w:val="24"/>
        </w:rPr>
      </w:pPr>
      <w:r w:rsidRPr="00BB0C9F">
        <w:rPr>
          <w:sz w:val="24"/>
          <w:szCs w:val="24"/>
        </w:rPr>
        <w:t>5.5.</w:t>
      </w:r>
      <w:r w:rsidRPr="00BB0C9F">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715E42" w:rsidRPr="00BB0C9F" w:rsidRDefault="00715E42" w:rsidP="008D7B56">
      <w:pPr>
        <w:pStyle w:val="22"/>
        <w:ind w:left="0" w:firstLine="0"/>
        <w:jc w:val="both"/>
        <w:rPr>
          <w:sz w:val="24"/>
          <w:szCs w:val="24"/>
        </w:rPr>
      </w:pPr>
      <w:r w:rsidRPr="00BB0C9F">
        <w:rPr>
          <w:sz w:val="24"/>
          <w:szCs w:val="24"/>
        </w:rPr>
        <w:t>5.6.</w:t>
      </w:r>
      <w:r w:rsidRPr="00BB0C9F">
        <w:rPr>
          <w:sz w:val="24"/>
          <w:szCs w:val="24"/>
        </w:rPr>
        <w:tab/>
        <w:t>Поставка супроводжується наступними відвантажувальними документами, що передаються Покупцю разом з Товаром:</w:t>
      </w:r>
    </w:p>
    <w:p w:rsidR="00715E42" w:rsidRPr="00BB0C9F" w:rsidRDefault="00715E42" w:rsidP="008D7B56">
      <w:pPr>
        <w:pStyle w:val="22"/>
        <w:ind w:left="0" w:firstLine="0"/>
        <w:jc w:val="both"/>
        <w:rPr>
          <w:sz w:val="24"/>
          <w:szCs w:val="24"/>
        </w:rPr>
      </w:pPr>
      <w:r w:rsidRPr="00BB0C9F">
        <w:rPr>
          <w:sz w:val="24"/>
          <w:szCs w:val="24"/>
        </w:rPr>
        <w:t>- видаткова накладна;</w:t>
      </w:r>
    </w:p>
    <w:p w:rsidR="00715E42" w:rsidRPr="00BB0C9F" w:rsidRDefault="00715E42" w:rsidP="008D7B56">
      <w:pPr>
        <w:spacing w:after="0" w:line="240" w:lineRule="auto"/>
        <w:rPr>
          <w:rFonts w:ascii="Times New Roman" w:hAnsi="Times New Roman"/>
          <w:sz w:val="24"/>
          <w:szCs w:val="24"/>
          <w:lang w:eastAsia="uk-UA"/>
        </w:rPr>
      </w:pPr>
      <w:r w:rsidRPr="00BB0C9F">
        <w:rPr>
          <w:rFonts w:ascii="Times New Roman" w:hAnsi="Times New Roman"/>
          <w:sz w:val="24"/>
          <w:szCs w:val="24"/>
        </w:rPr>
        <w:t>- документ про відповідність, якщо Товар підлягає підтвердженню відповідності;</w:t>
      </w:r>
    </w:p>
    <w:p w:rsidR="00715E42" w:rsidRPr="00BB0C9F" w:rsidRDefault="00715E42" w:rsidP="008D7B56">
      <w:pPr>
        <w:pStyle w:val="af4"/>
        <w:jc w:val="both"/>
        <w:rPr>
          <w:rFonts w:ascii="Times New Roman" w:hAnsi="Times New Roman"/>
          <w:sz w:val="24"/>
          <w:szCs w:val="24"/>
          <w:lang w:val="uk-UA"/>
        </w:rPr>
      </w:pPr>
      <w:r w:rsidRPr="00BB0C9F">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715E42" w:rsidP="008D7B56">
      <w:pPr>
        <w:pStyle w:val="af4"/>
        <w:jc w:val="both"/>
        <w:rPr>
          <w:rFonts w:ascii="Times New Roman" w:hAnsi="Times New Roman"/>
          <w:sz w:val="24"/>
          <w:szCs w:val="24"/>
          <w:lang w:val="uk-UA"/>
        </w:rPr>
      </w:pPr>
      <w:r w:rsidRPr="00BB0C9F">
        <w:rPr>
          <w:rFonts w:ascii="Times New Roman" w:hAnsi="Times New Roman"/>
          <w:sz w:val="24"/>
          <w:szCs w:val="24"/>
          <w:lang w:val="uk-UA"/>
        </w:rPr>
        <w:t>- сертифікат про походження Товару, якщо Товар містить імпортну складову.</w:t>
      </w:r>
    </w:p>
    <w:p w:rsidR="00715E42" w:rsidRPr="00BB0C9F" w:rsidRDefault="00715E42" w:rsidP="008D7B56">
      <w:pPr>
        <w:pStyle w:val="af"/>
        <w:widowControl w:val="0"/>
        <w:numPr>
          <w:ilvl w:val="1"/>
          <w:numId w:val="4"/>
        </w:numPr>
        <w:tabs>
          <w:tab w:val="clear" w:pos="360"/>
          <w:tab w:val="left" w:pos="0"/>
        </w:tabs>
        <w:spacing w:before="0" w:after="0"/>
        <w:ind w:left="0" w:firstLine="0"/>
        <w:rPr>
          <w:szCs w:val="24"/>
        </w:rPr>
      </w:pPr>
      <w:r w:rsidRPr="00BB0C9F">
        <w:rPr>
          <w:szCs w:val="24"/>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715E42" w:rsidRPr="00BB0C9F" w:rsidRDefault="00715E42" w:rsidP="008D7B56">
      <w:pPr>
        <w:pStyle w:val="af"/>
        <w:widowControl w:val="0"/>
        <w:tabs>
          <w:tab w:val="num" w:pos="0"/>
        </w:tabs>
        <w:spacing w:before="0" w:after="0"/>
        <w:ind w:firstLine="0"/>
        <w:rPr>
          <w:szCs w:val="24"/>
        </w:rPr>
      </w:pPr>
      <w:r w:rsidRPr="00BB0C9F">
        <w:rPr>
          <w:szCs w:val="24"/>
        </w:rPr>
        <w:t>5.8.</w:t>
      </w:r>
      <w:r w:rsidRPr="00BB0C9F">
        <w:rPr>
          <w:szCs w:val="24"/>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715E42" w:rsidRPr="00BB0C9F" w:rsidRDefault="00715E42" w:rsidP="008D7B56">
      <w:pPr>
        <w:pStyle w:val="af"/>
        <w:widowControl w:val="0"/>
        <w:tabs>
          <w:tab w:val="num" w:pos="0"/>
        </w:tabs>
        <w:spacing w:before="0" w:after="0"/>
        <w:rPr>
          <w:szCs w:val="24"/>
        </w:rPr>
      </w:pPr>
    </w:p>
    <w:p w:rsidR="00715E42" w:rsidRPr="00BB0C9F" w:rsidRDefault="00715E42" w:rsidP="008D7B56">
      <w:pPr>
        <w:pStyle w:val="22"/>
        <w:numPr>
          <w:ilvl w:val="0"/>
          <w:numId w:val="4"/>
        </w:numPr>
        <w:ind w:left="0"/>
        <w:jc w:val="center"/>
        <w:rPr>
          <w:b/>
          <w:sz w:val="24"/>
          <w:szCs w:val="24"/>
        </w:rPr>
      </w:pPr>
      <w:r w:rsidRPr="00BB0C9F">
        <w:rPr>
          <w:b/>
          <w:sz w:val="24"/>
          <w:szCs w:val="24"/>
        </w:rPr>
        <w:t>Порядок приймання Товару</w:t>
      </w:r>
    </w:p>
    <w:p w:rsidR="00715E42" w:rsidRPr="00BB0C9F" w:rsidRDefault="00715E42" w:rsidP="008D7B56">
      <w:pPr>
        <w:pStyle w:val="22"/>
        <w:ind w:left="0" w:firstLine="0"/>
        <w:jc w:val="both"/>
        <w:rPr>
          <w:b/>
          <w:sz w:val="24"/>
          <w:szCs w:val="24"/>
        </w:rPr>
      </w:pPr>
    </w:p>
    <w:p w:rsidR="00715E42" w:rsidRPr="00BB0C9F" w:rsidRDefault="00715E42" w:rsidP="008D7B56">
      <w:pPr>
        <w:pStyle w:val="22"/>
        <w:ind w:left="0" w:firstLine="0"/>
        <w:jc w:val="both"/>
        <w:rPr>
          <w:sz w:val="24"/>
          <w:szCs w:val="24"/>
        </w:rPr>
      </w:pPr>
      <w:r w:rsidRPr="00BB0C9F">
        <w:rPr>
          <w:sz w:val="24"/>
          <w:szCs w:val="24"/>
        </w:rPr>
        <w:t>6.1.</w:t>
      </w:r>
      <w:r w:rsidRPr="00BB0C9F">
        <w:rPr>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715E42" w:rsidRDefault="00715E42" w:rsidP="008D7B56">
      <w:pPr>
        <w:pStyle w:val="22"/>
        <w:ind w:left="0" w:firstLine="0"/>
        <w:jc w:val="both"/>
        <w:rPr>
          <w:sz w:val="24"/>
          <w:szCs w:val="24"/>
        </w:rPr>
      </w:pPr>
      <w:r w:rsidRPr="00BB0C9F">
        <w:rPr>
          <w:sz w:val="24"/>
          <w:szCs w:val="24"/>
        </w:rPr>
        <w:t>6.2.</w:t>
      </w:r>
      <w:r w:rsidRPr="00BB0C9F">
        <w:rPr>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w:t>
      </w:r>
      <w:proofErr w:type="spellStart"/>
      <w:r w:rsidRPr="00BB0C9F">
        <w:rPr>
          <w:sz w:val="24"/>
          <w:szCs w:val="24"/>
        </w:rPr>
        <w:t>Держ.арбітражу</w:t>
      </w:r>
      <w:proofErr w:type="spellEnd"/>
      <w:r w:rsidRPr="00BB0C9F">
        <w:rPr>
          <w:sz w:val="24"/>
          <w:szCs w:val="24"/>
        </w:rPr>
        <w:t xml:space="preserve"> СРСР від 15.06.1965р. № П-6 і від 25.04.1966р. № П-7, зі змінами та доповненнями. На підставі зазначеного Акта Сторони вирішують питання про </w:t>
      </w:r>
      <w:proofErr w:type="spellStart"/>
      <w:r w:rsidRPr="00BB0C9F">
        <w:rPr>
          <w:sz w:val="24"/>
          <w:szCs w:val="24"/>
        </w:rPr>
        <w:t>допоставку</w:t>
      </w:r>
      <w:proofErr w:type="spellEnd"/>
      <w:r w:rsidRPr="00BB0C9F">
        <w:rPr>
          <w:sz w:val="24"/>
          <w:szCs w:val="24"/>
        </w:rPr>
        <w:t xml:space="preserve"> Товару, заміну неякісного Товару, коригування суми оплати тощо. </w:t>
      </w:r>
    </w:p>
    <w:p w:rsidR="00A06112" w:rsidRPr="00BB0C9F" w:rsidRDefault="00A06112" w:rsidP="008D7B56">
      <w:pPr>
        <w:pStyle w:val="22"/>
        <w:ind w:left="0" w:firstLine="0"/>
        <w:jc w:val="both"/>
        <w:rPr>
          <w:sz w:val="24"/>
          <w:szCs w:val="24"/>
        </w:rPr>
      </w:pPr>
    </w:p>
    <w:p w:rsidR="00715E42" w:rsidRPr="00BB0C9F" w:rsidRDefault="00715E42" w:rsidP="008D7B56">
      <w:pPr>
        <w:pStyle w:val="22"/>
        <w:numPr>
          <w:ilvl w:val="0"/>
          <w:numId w:val="4"/>
        </w:numPr>
        <w:ind w:left="0" w:firstLine="0"/>
        <w:jc w:val="center"/>
        <w:rPr>
          <w:b/>
          <w:sz w:val="24"/>
          <w:szCs w:val="24"/>
        </w:rPr>
      </w:pPr>
      <w:r w:rsidRPr="00BB0C9F">
        <w:rPr>
          <w:b/>
          <w:sz w:val="24"/>
          <w:szCs w:val="24"/>
        </w:rPr>
        <w:t>Гарантії</w:t>
      </w:r>
    </w:p>
    <w:p w:rsidR="00715E42" w:rsidRPr="00BB0C9F" w:rsidRDefault="00715E42" w:rsidP="008D7B56">
      <w:pPr>
        <w:pStyle w:val="22"/>
        <w:ind w:left="0" w:firstLine="0"/>
        <w:jc w:val="center"/>
        <w:rPr>
          <w:b/>
          <w:sz w:val="24"/>
          <w:szCs w:val="24"/>
        </w:rPr>
      </w:pPr>
    </w:p>
    <w:p w:rsidR="00715E42" w:rsidRPr="00BB0C9F" w:rsidRDefault="00715E42" w:rsidP="008D7B56">
      <w:pPr>
        <w:pStyle w:val="22"/>
        <w:ind w:left="0" w:firstLine="0"/>
        <w:jc w:val="both"/>
        <w:rPr>
          <w:sz w:val="24"/>
          <w:szCs w:val="24"/>
        </w:rPr>
      </w:pPr>
      <w:r w:rsidRPr="00BB0C9F">
        <w:rPr>
          <w:sz w:val="24"/>
          <w:szCs w:val="24"/>
        </w:rPr>
        <w:t>7.1.</w:t>
      </w:r>
      <w:r w:rsidRPr="00BB0C9F">
        <w:rPr>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715E42" w:rsidRPr="00BB0C9F" w:rsidRDefault="00715E42" w:rsidP="008D7B56">
      <w:pPr>
        <w:pStyle w:val="22"/>
        <w:tabs>
          <w:tab w:val="num" w:pos="0"/>
        </w:tabs>
        <w:ind w:left="0" w:firstLine="0"/>
        <w:jc w:val="both"/>
        <w:rPr>
          <w:sz w:val="24"/>
          <w:szCs w:val="24"/>
        </w:rPr>
      </w:pPr>
      <w:r w:rsidRPr="00BB0C9F">
        <w:rPr>
          <w:sz w:val="24"/>
          <w:szCs w:val="24"/>
        </w:rPr>
        <w:t>7.2.</w:t>
      </w:r>
      <w:r w:rsidRPr="00BB0C9F">
        <w:rPr>
          <w:sz w:val="24"/>
          <w:szCs w:val="24"/>
        </w:rPr>
        <w:tab/>
        <w:t>Гарантія якості Товару, що поставляється, встановлюється протягом гарантійного терміну, установленого виробником Товару.</w:t>
      </w:r>
    </w:p>
    <w:p w:rsidR="00715E42" w:rsidRPr="00BB0C9F" w:rsidRDefault="00715E42" w:rsidP="008D7B56">
      <w:pPr>
        <w:pStyle w:val="22"/>
        <w:ind w:left="0" w:firstLine="0"/>
        <w:jc w:val="both"/>
        <w:rPr>
          <w:sz w:val="24"/>
          <w:szCs w:val="24"/>
        </w:rPr>
      </w:pPr>
      <w:r w:rsidRPr="00BB0C9F">
        <w:rPr>
          <w:sz w:val="24"/>
          <w:szCs w:val="24"/>
        </w:rPr>
        <w:t>7.3.</w:t>
      </w:r>
      <w:r w:rsidRPr="00BB0C9F">
        <w:rPr>
          <w:sz w:val="24"/>
          <w:szCs w:val="24"/>
        </w:rPr>
        <w:tab/>
        <w:t xml:space="preserve">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w:t>
      </w:r>
      <w:r w:rsidRPr="00BB0C9F">
        <w:rPr>
          <w:sz w:val="24"/>
          <w:szCs w:val="24"/>
        </w:rPr>
        <w:lastRenderedPageBreak/>
        <w:t>документах на поставлений Товар (паспорті, гарантійному талоні чи ін.), які передаються Постачальником в момент поставки Товару.</w:t>
      </w:r>
    </w:p>
    <w:p w:rsidR="00715E42" w:rsidRPr="00BB0C9F" w:rsidRDefault="00715E42" w:rsidP="008D7B56">
      <w:pPr>
        <w:pStyle w:val="22"/>
        <w:ind w:left="0" w:firstLine="0"/>
        <w:jc w:val="both"/>
        <w:rPr>
          <w:sz w:val="24"/>
          <w:szCs w:val="24"/>
        </w:rPr>
      </w:pPr>
      <w:r w:rsidRPr="00BB0C9F">
        <w:rPr>
          <w:sz w:val="24"/>
          <w:szCs w:val="24"/>
        </w:rPr>
        <w:t>7.4.</w:t>
      </w:r>
      <w:r w:rsidRPr="00BB0C9F">
        <w:rPr>
          <w:sz w:val="24"/>
          <w:szCs w:val="24"/>
        </w:rPr>
        <w:tab/>
        <w:t>Гарантійні зобов’язання набувають чинності з моменту поставки Товару.</w:t>
      </w:r>
    </w:p>
    <w:p w:rsidR="00715E42" w:rsidRPr="00BB0C9F" w:rsidRDefault="00715E42" w:rsidP="008D7B56">
      <w:pPr>
        <w:pStyle w:val="22"/>
        <w:ind w:left="0" w:firstLine="0"/>
        <w:jc w:val="both"/>
        <w:rPr>
          <w:sz w:val="24"/>
          <w:szCs w:val="24"/>
        </w:rPr>
      </w:pPr>
    </w:p>
    <w:p w:rsidR="00715E42" w:rsidRPr="00BB0C9F" w:rsidRDefault="00715E42" w:rsidP="008D7B56">
      <w:pPr>
        <w:pStyle w:val="22"/>
        <w:numPr>
          <w:ilvl w:val="0"/>
          <w:numId w:val="4"/>
        </w:numPr>
        <w:ind w:left="0" w:firstLine="0"/>
        <w:jc w:val="center"/>
        <w:rPr>
          <w:b/>
          <w:sz w:val="24"/>
          <w:szCs w:val="24"/>
        </w:rPr>
      </w:pPr>
      <w:r w:rsidRPr="00BB0C9F">
        <w:rPr>
          <w:b/>
          <w:sz w:val="24"/>
          <w:szCs w:val="24"/>
        </w:rPr>
        <w:t>Відповідальність Сторін</w:t>
      </w:r>
    </w:p>
    <w:p w:rsidR="00715E42" w:rsidRPr="00BB0C9F" w:rsidRDefault="00715E42" w:rsidP="008D7B56">
      <w:pPr>
        <w:pStyle w:val="22"/>
        <w:ind w:left="0" w:firstLine="0"/>
        <w:jc w:val="both"/>
        <w:rPr>
          <w:sz w:val="24"/>
          <w:szCs w:val="24"/>
        </w:rPr>
      </w:pPr>
    </w:p>
    <w:p w:rsidR="00715E42" w:rsidRPr="00BB0C9F" w:rsidRDefault="00715E42" w:rsidP="008D7B56">
      <w:pPr>
        <w:pStyle w:val="22"/>
        <w:ind w:left="0" w:firstLine="0"/>
        <w:jc w:val="both"/>
        <w:rPr>
          <w:sz w:val="24"/>
          <w:szCs w:val="24"/>
        </w:rPr>
      </w:pPr>
      <w:r w:rsidRPr="00BB0C9F">
        <w:rPr>
          <w:sz w:val="24"/>
          <w:szCs w:val="24"/>
        </w:rPr>
        <w:t>8.1.</w:t>
      </w:r>
      <w:r w:rsidRPr="00BB0C9F">
        <w:rPr>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715E42" w:rsidRPr="00BB0C9F" w:rsidRDefault="00715E42" w:rsidP="008D7B56">
      <w:pPr>
        <w:pStyle w:val="22"/>
        <w:ind w:left="0" w:firstLine="0"/>
        <w:jc w:val="both"/>
        <w:rPr>
          <w:sz w:val="24"/>
          <w:szCs w:val="24"/>
        </w:rPr>
      </w:pPr>
      <w:r w:rsidRPr="00BB0C9F">
        <w:rPr>
          <w:sz w:val="24"/>
          <w:szCs w:val="24"/>
        </w:rPr>
        <w:t>8.2.</w:t>
      </w:r>
      <w:r w:rsidRPr="00BB0C9F">
        <w:rPr>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BB0C9F" w:rsidDel="00293E02">
        <w:rPr>
          <w:sz w:val="24"/>
          <w:szCs w:val="24"/>
        </w:rPr>
        <w:t xml:space="preserve"> </w:t>
      </w:r>
      <w:r w:rsidRPr="00BB0C9F">
        <w:rPr>
          <w:sz w:val="24"/>
          <w:szCs w:val="24"/>
        </w:rPr>
        <w:t>.</w:t>
      </w:r>
    </w:p>
    <w:p w:rsidR="00715E42" w:rsidRPr="00BB0C9F" w:rsidRDefault="00715E42" w:rsidP="008D7B56">
      <w:pPr>
        <w:pStyle w:val="22"/>
        <w:ind w:left="0" w:firstLine="0"/>
        <w:jc w:val="both"/>
        <w:rPr>
          <w:bCs/>
          <w:sz w:val="24"/>
          <w:szCs w:val="24"/>
        </w:rPr>
      </w:pPr>
      <w:r w:rsidRPr="00BB0C9F">
        <w:rPr>
          <w:sz w:val="24"/>
          <w:szCs w:val="24"/>
        </w:rPr>
        <w:t>8.3.</w:t>
      </w:r>
      <w:r w:rsidRPr="00BB0C9F">
        <w:rPr>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715E42" w:rsidRPr="00BB0C9F" w:rsidRDefault="00715E42" w:rsidP="008D7B56">
      <w:pPr>
        <w:pStyle w:val="22"/>
        <w:ind w:left="0" w:firstLine="0"/>
        <w:jc w:val="both"/>
        <w:rPr>
          <w:bCs/>
          <w:sz w:val="24"/>
          <w:szCs w:val="24"/>
        </w:rPr>
      </w:pPr>
      <w:r w:rsidRPr="00BB0C9F">
        <w:rPr>
          <w:bCs/>
          <w:sz w:val="24"/>
          <w:szCs w:val="24"/>
        </w:rPr>
        <w:t>8.4.</w:t>
      </w:r>
      <w:r w:rsidRPr="00BB0C9F">
        <w:rPr>
          <w:bCs/>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B0C9F">
        <w:rPr>
          <w:sz w:val="24"/>
          <w:szCs w:val="24"/>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B0C9F">
        <w:rPr>
          <w:bCs/>
          <w:sz w:val="24"/>
          <w:szCs w:val="24"/>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715E42" w:rsidRPr="00BB0C9F" w:rsidRDefault="00715E42" w:rsidP="008D7B56">
      <w:pPr>
        <w:pStyle w:val="22"/>
        <w:ind w:left="0" w:firstLine="0"/>
        <w:jc w:val="both"/>
        <w:rPr>
          <w:bCs/>
          <w:sz w:val="24"/>
          <w:szCs w:val="24"/>
        </w:rPr>
      </w:pPr>
      <w:r w:rsidRPr="00BB0C9F">
        <w:rPr>
          <w:bCs/>
          <w:sz w:val="24"/>
          <w:szCs w:val="24"/>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715E42" w:rsidRPr="00BB0C9F" w:rsidRDefault="00715E42" w:rsidP="008D7B56">
      <w:pPr>
        <w:pStyle w:val="22"/>
        <w:ind w:left="0" w:firstLine="0"/>
        <w:jc w:val="both"/>
        <w:rPr>
          <w:bCs/>
          <w:sz w:val="24"/>
          <w:szCs w:val="24"/>
        </w:rPr>
      </w:pPr>
      <w:r w:rsidRPr="00BB0C9F">
        <w:rPr>
          <w:bCs/>
          <w:sz w:val="24"/>
          <w:szCs w:val="24"/>
        </w:rPr>
        <w:t>8.5.</w:t>
      </w:r>
      <w:r w:rsidRPr="00BB0C9F">
        <w:rPr>
          <w:bCs/>
          <w:sz w:val="24"/>
          <w:szCs w:val="24"/>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B0C9F">
        <w:rPr>
          <w:sz w:val="24"/>
          <w:szCs w:val="24"/>
        </w:rPr>
        <w:t>протягом 5 (п’яти) календарних днів з дня направлення Постачальнику відповідної вимоги Покупця</w:t>
      </w:r>
      <w:r w:rsidRPr="00BB0C9F">
        <w:rPr>
          <w:bCs/>
          <w:sz w:val="24"/>
          <w:szCs w:val="24"/>
        </w:rPr>
        <w:t xml:space="preserve"> та власними силами або за власний рахунок забрати (вивезти) такий Товар від Покупця.</w:t>
      </w:r>
    </w:p>
    <w:p w:rsidR="00715E42" w:rsidRPr="00BB0C9F" w:rsidRDefault="00715E42" w:rsidP="008D7B56">
      <w:pPr>
        <w:pStyle w:val="22"/>
        <w:ind w:left="0" w:firstLine="0"/>
        <w:jc w:val="both"/>
        <w:rPr>
          <w:bCs/>
          <w:sz w:val="24"/>
          <w:szCs w:val="24"/>
        </w:rPr>
      </w:pPr>
      <w:r w:rsidRPr="00BB0C9F">
        <w:rPr>
          <w:bCs/>
          <w:sz w:val="24"/>
          <w:szCs w:val="24"/>
        </w:rPr>
        <w:t>8.6.</w:t>
      </w:r>
      <w:r w:rsidRPr="00BB0C9F">
        <w:rPr>
          <w:bCs/>
          <w:sz w:val="24"/>
          <w:szCs w:val="24"/>
        </w:rPr>
        <w:tab/>
        <w:t xml:space="preserve"> У випадку порушення Постачальником г</w:t>
      </w:r>
      <w:r w:rsidRPr="00BB0C9F">
        <w:rPr>
          <w:sz w:val="24"/>
          <w:szCs w:val="24"/>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BB0C9F">
        <w:rPr>
          <w:bCs/>
          <w:sz w:val="24"/>
          <w:szCs w:val="24"/>
        </w:rPr>
        <w:t>або порушення терміну надання</w:t>
      </w:r>
      <w:r w:rsidRPr="00BB0C9F">
        <w:rPr>
          <w:sz w:val="24"/>
          <w:szCs w:val="24"/>
        </w:rPr>
        <w:t xml:space="preserve">  Покупцю </w:t>
      </w:r>
      <w:r w:rsidRPr="00BB0C9F">
        <w:rPr>
          <w:bCs/>
          <w:sz w:val="24"/>
          <w:szCs w:val="24"/>
        </w:rPr>
        <w:t>податкової накладної в електронному вигляді згідно пункту 4.3 Договору</w:t>
      </w:r>
      <w:r w:rsidRPr="00BB0C9F">
        <w:rPr>
          <w:sz w:val="24"/>
          <w:szCs w:val="24"/>
        </w:rPr>
        <w:t xml:space="preserve">, </w:t>
      </w:r>
      <w:r w:rsidRPr="00BB0C9F">
        <w:rPr>
          <w:bCs/>
          <w:sz w:val="24"/>
          <w:szCs w:val="24"/>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715E42" w:rsidRPr="00BB0C9F" w:rsidRDefault="00715E42" w:rsidP="008D7B56">
      <w:pPr>
        <w:widowControl w:val="0"/>
        <w:tabs>
          <w:tab w:val="left" w:pos="0"/>
        </w:tabs>
        <w:spacing w:after="0" w:line="240" w:lineRule="auto"/>
        <w:ind w:firstLine="709"/>
        <w:jc w:val="both"/>
        <w:rPr>
          <w:rFonts w:ascii="Times New Roman" w:hAnsi="Times New Roman"/>
          <w:sz w:val="24"/>
          <w:szCs w:val="24"/>
        </w:rPr>
      </w:pPr>
      <w:r w:rsidRPr="00BB0C9F">
        <w:rPr>
          <w:rFonts w:ascii="Times New Roman" w:hAnsi="Times New Roman"/>
          <w:sz w:val="24"/>
          <w:szCs w:val="24"/>
        </w:rPr>
        <w:lastRenderedPageBreak/>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BB0C9F">
        <w:rPr>
          <w:rFonts w:ascii="Times New Roman" w:hAnsi="Times New Roman"/>
          <w:bCs/>
          <w:sz w:val="24"/>
          <w:szCs w:val="24"/>
        </w:rPr>
        <w:t>Покупця</w:t>
      </w:r>
      <w:r w:rsidRPr="00BB0C9F">
        <w:rPr>
          <w:rFonts w:ascii="Times New Roman" w:hAnsi="Times New Roman"/>
          <w:sz w:val="24"/>
          <w:szCs w:val="24"/>
        </w:rPr>
        <w:t xml:space="preserve"> з ПДВ по податковим накладним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зменшені витрати Покупця на вартість Товарів, одержаних від </w:t>
      </w:r>
      <w:r w:rsidRPr="00BB0C9F">
        <w:rPr>
          <w:rFonts w:ascii="Times New Roman" w:hAnsi="Times New Roman"/>
          <w:bCs/>
          <w:sz w:val="24"/>
          <w:szCs w:val="24"/>
        </w:rPr>
        <w:t>Постачальник</w:t>
      </w:r>
      <w:r w:rsidRPr="00BB0C9F">
        <w:rPr>
          <w:rFonts w:ascii="Times New Roman" w:hAnsi="Times New Roman"/>
          <w:sz w:val="24"/>
          <w:szCs w:val="24"/>
        </w:rPr>
        <w:t xml:space="preserve">а, донараховані </w:t>
      </w:r>
      <w:r w:rsidRPr="00BB0C9F">
        <w:rPr>
          <w:rFonts w:ascii="Times New Roman" w:hAnsi="Times New Roman"/>
          <w:bCs/>
          <w:sz w:val="24"/>
          <w:szCs w:val="24"/>
        </w:rPr>
        <w:t>Покупцю</w:t>
      </w:r>
      <w:r w:rsidRPr="00BB0C9F">
        <w:rPr>
          <w:rFonts w:ascii="Times New Roman" w:hAnsi="Times New Roman"/>
          <w:sz w:val="24"/>
          <w:szCs w:val="24"/>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BB0C9F">
        <w:rPr>
          <w:rFonts w:ascii="Times New Roman" w:hAnsi="Times New Roman"/>
          <w:i/>
          <w:sz w:val="24"/>
          <w:szCs w:val="24"/>
        </w:rPr>
        <w:t>та це буде пов’язано з</w:t>
      </w:r>
      <w:r w:rsidRPr="00BB0C9F">
        <w:rPr>
          <w:rFonts w:ascii="Times New Roman" w:hAnsi="Times New Roman"/>
          <w:sz w:val="24"/>
          <w:szCs w:val="24"/>
        </w:rPr>
        <w:t xml:space="preserve">: неналежним веденням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або його контрагентів за місцем державної реєстрації; господарськими відносинами </w:t>
      </w:r>
      <w:r w:rsidRPr="00BB0C9F">
        <w:rPr>
          <w:rFonts w:ascii="Times New Roman" w:hAnsi="Times New Roman"/>
          <w:bCs/>
          <w:sz w:val="24"/>
          <w:szCs w:val="24"/>
        </w:rPr>
        <w:t>Постачальник</w:t>
      </w:r>
      <w:r w:rsidRPr="00BB0C9F">
        <w:rPr>
          <w:rFonts w:ascii="Times New Roman" w:hAnsi="Times New Roman"/>
          <w:sz w:val="24"/>
          <w:szCs w:val="24"/>
        </w:rPr>
        <w:t xml:space="preserve">а та/або його контрагентів з підприємствами, які мають ознаки фіктивності тощо – </w:t>
      </w:r>
      <w:r w:rsidRPr="00BB0C9F">
        <w:rPr>
          <w:rFonts w:ascii="Times New Roman" w:hAnsi="Times New Roman"/>
          <w:bCs/>
          <w:sz w:val="24"/>
          <w:szCs w:val="24"/>
        </w:rPr>
        <w:t>Постачальник</w:t>
      </w:r>
      <w:r w:rsidRPr="00BB0C9F">
        <w:rPr>
          <w:rFonts w:ascii="Times New Roman" w:hAnsi="Times New Roman"/>
          <w:sz w:val="24"/>
          <w:szCs w:val="24"/>
        </w:rPr>
        <w:t xml:space="preserve"> зобов’язаний протягом 5 (п’яти) календарних днів з дати направлення йому </w:t>
      </w:r>
      <w:r w:rsidRPr="00BB0C9F">
        <w:rPr>
          <w:rFonts w:ascii="Times New Roman" w:hAnsi="Times New Roman"/>
          <w:bCs/>
          <w:sz w:val="24"/>
          <w:szCs w:val="24"/>
        </w:rPr>
        <w:t>Покупцем</w:t>
      </w:r>
      <w:r w:rsidRPr="00BB0C9F">
        <w:rPr>
          <w:rFonts w:ascii="Times New Roman" w:hAnsi="Times New Roman"/>
          <w:sz w:val="24"/>
          <w:szCs w:val="24"/>
        </w:rPr>
        <w:t xml:space="preserve"> відповідної претензії оплатити штрафну санкцію в розмірі, що дорівнює сумі, на яку </w:t>
      </w:r>
      <w:r w:rsidRPr="00BB0C9F">
        <w:rPr>
          <w:rFonts w:ascii="Times New Roman" w:hAnsi="Times New Roman"/>
          <w:bCs/>
          <w:sz w:val="24"/>
          <w:szCs w:val="24"/>
        </w:rPr>
        <w:t>Покупцю</w:t>
      </w:r>
      <w:r w:rsidRPr="00BB0C9F">
        <w:rPr>
          <w:rFonts w:ascii="Times New Roman" w:hAnsi="Times New Roman"/>
          <w:sz w:val="24"/>
          <w:szCs w:val="24"/>
        </w:rPr>
        <w:t xml:space="preserve"> зменшено податковий кредит з ПДВ, зменшені витрати, донараховані податки, збори, стягнено на користь держави інші платежі.</w:t>
      </w:r>
    </w:p>
    <w:p w:rsidR="00715E42" w:rsidRPr="00BB0C9F" w:rsidRDefault="00715E42" w:rsidP="008D7B56">
      <w:pPr>
        <w:pStyle w:val="af"/>
        <w:spacing w:before="0" w:after="0"/>
        <w:ind w:firstLine="0"/>
        <w:rPr>
          <w:szCs w:val="24"/>
        </w:rPr>
      </w:pPr>
      <w:r w:rsidRPr="00BB0C9F">
        <w:rPr>
          <w:szCs w:val="24"/>
        </w:rPr>
        <w:t>8.7.</w:t>
      </w:r>
      <w:r w:rsidRPr="00BB0C9F">
        <w:rPr>
          <w:szCs w:val="24"/>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715E42" w:rsidRPr="00BB0C9F" w:rsidRDefault="00715E42" w:rsidP="008D7B56">
      <w:pPr>
        <w:pStyle w:val="af"/>
        <w:spacing w:before="0" w:after="0"/>
        <w:ind w:firstLine="0"/>
        <w:rPr>
          <w:szCs w:val="24"/>
        </w:rPr>
      </w:pPr>
      <w:r w:rsidRPr="00BB0C9F">
        <w:rPr>
          <w:szCs w:val="24"/>
        </w:rPr>
        <w:t>8.8.</w:t>
      </w:r>
      <w:r w:rsidRPr="00BB0C9F">
        <w:rPr>
          <w:szCs w:val="24"/>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15E42" w:rsidRPr="00BB0C9F" w:rsidRDefault="00715E42" w:rsidP="008D7B56">
      <w:pPr>
        <w:pStyle w:val="af"/>
        <w:spacing w:before="0" w:after="0"/>
        <w:ind w:firstLine="0"/>
        <w:rPr>
          <w:szCs w:val="24"/>
        </w:rPr>
      </w:pPr>
      <w:r w:rsidRPr="00BB0C9F">
        <w:rPr>
          <w:szCs w:val="24"/>
        </w:rPr>
        <w:t>8.9.</w:t>
      </w:r>
      <w:r w:rsidRPr="00BB0C9F">
        <w:rPr>
          <w:szCs w:val="24"/>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715E42" w:rsidRPr="00BB0C9F" w:rsidRDefault="00715E42" w:rsidP="008D7B56">
      <w:pPr>
        <w:pStyle w:val="af"/>
        <w:spacing w:before="0" w:after="0"/>
        <w:ind w:firstLine="0"/>
        <w:rPr>
          <w:szCs w:val="24"/>
        </w:rPr>
      </w:pPr>
      <w:r w:rsidRPr="00BB0C9F">
        <w:rPr>
          <w:szCs w:val="24"/>
        </w:rPr>
        <w:t>8.10.</w:t>
      </w:r>
      <w:r w:rsidRPr="00BB0C9F">
        <w:rPr>
          <w:szCs w:val="24"/>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15E42" w:rsidRPr="00BB0C9F" w:rsidRDefault="00715E42" w:rsidP="008D7B56">
      <w:pPr>
        <w:pStyle w:val="af"/>
        <w:spacing w:before="0" w:after="0"/>
        <w:ind w:firstLine="0"/>
        <w:rPr>
          <w:szCs w:val="24"/>
        </w:rPr>
      </w:pPr>
      <w:r w:rsidRPr="00BB0C9F">
        <w:rPr>
          <w:szCs w:val="24"/>
        </w:rPr>
        <w:t>8.11.</w:t>
      </w:r>
      <w:r w:rsidRPr="00BB0C9F">
        <w:rPr>
          <w:szCs w:val="24"/>
        </w:rPr>
        <w:tab/>
        <w:t xml:space="preserve">Сплата Стороною визначених цим Договором штрафних санкцій </w:t>
      </w:r>
      <w:r w:rsidRPr="00BB0C9F">
        <w:rPr>
          <w:bCs/>
          <w:szCs w:val="24"/>
        </w:rPr>
        <w:t xml:space="preserve">(неустойка, штраф, пеня) </w:t>
      </w:r>
      <w:r w:rsidRPr="00BB0C9F">
        <w:rPr>
          <w:szCs w:val="24"/>
        </w:rPr>
        <w:t>не звільняє її від обов'язку виконати умови даного Договору.</w:t>
      </w:r>
    </w:p>
    <w:p w:rsidR="00715E42" w:rsidRPr="00BB0C9F" w:rsidRDefault="00715E42" w:rsidP="008D7B56">
      <w:pPr>
        <w:pStyle w:val="af"/>
        <w:spacing w:before="0" w:after="0"/>
        <w:ind w:firstLine="0"/>
        <w:rPr>
          <w:szCs w:val="24"/>
        </w:rPr>
      </w:pPr>
      <w:r w:rsidRPr="00BB0C9F">
        <w:rPr>
          <w:szCs w:val="24"/>
        </w:rPr>
        <w:t>8.12.</w:t>
      </w:r>
      <w:r w:rsidRPr="00BB0C9F">
        <w:rPr>
          <w:szCs w:val="24"/>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8D7B56">
      <w:pPr>
        <w:pStyle w:val="af"/>
        <w:spacing w:before="0" w:after="0"/>
        <w:ind w:firstLine="0"/>
        <w:rPr>
          <w:szCs w:val="24"/>
        </w:rPr>
      </w:pPr>
      <w:r w:rsidRPr="00BB0C9F">
        <w:rPr>
          <w:szCs w:val="24"/>
        </w:rPr>
        <w:t>8.13.</w:t>
      </w:r>
      <w:r w:rsidRPr="00BB0C9F">
        <w:rPr>
          <w:szCs w:val="24"/>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8D7B56">
      <w:pPr>
        <w:pStyle w:val="af"/>
        <w:spacing w:before="0" w:after="0"/>
        <w:rPr>
          <w:szCs w:val="24"/>
        </w:rPr>
      </w:pPr>
    </w:p>
    <w:p w:rsidR="00715E42" w:rsidRPr="00BB0C9F" w:rsidRDefault="00715E42" w:rsidP="008D7B56">
      <w:pPr>
        <w:pStyle w:val="22"/>
        <w:numPr>
          <w:ilvl w:val="0"/>
          <w:numId w:val="4"/>
        </w:numPr>
        <w:ind w:left="0"/>
        <w:jc w:val="center"/>
        <w:rPr>
          <w:b/>
          <w:bCs/>
          <w:sz w:val="24"/>
          <w:szCs w:val="24"/>
        </w:rPr>
      </w:pPr>
      <w:r w:rsidRPr="00BB0C9F">
        <w:rPr>
          <w:b/>
          <w:bCs/>
          <w:sz w:val="24"/>
          <w:szCs w:val="24"/>
        </w:rPr>
        <w:t>Обставини Форс-мажор</w:t>
      </w:r>
    </w:p>
    <w:p w:rsidR="00715E42" w:rsidRPr="00BB0C9F" w:rsidRDefault="00715E42" w:rsidP="008D7B56">
      <w:pPr>
        <w:pStyle w:val="22"/>
        <w:ind w:left="0" w:firstLine="0"/>
        <w:jc w:val="both"/>
        <w:rPr>
          <w:b/>
          <w:bCs/>
          <w:sz w:val="24"/>
          <w:szCs w:val="24"/>
        </w:rPr>
      </w:pPr>
    </w:p>
    <w:p w:rsidR="00715E42" w:rsidRPr="00BB0C9F" w:rsidRDefault="00715E42" w:rsidP="008D7B56">
      <w:pPr>
        <w:pStyle w:val="af"/>
        <w:spacing w:before="0" w:after="0"/>
        <w:ind w:firstLine="0"/>
        <w:rPr>
          <w:szCs w:val="24"/>
        </w:rPr>
      </w:pPr>
      <w:r w:rsidRPr="00BB0C9F">
        <w:rPr>
          <w:szCs w:val="24"/>
        </w:rPr>
        <w:t>9.1.</w:t>
      </w:r>
      <w:r w:rsidRPr="00BB0C9F">
        <w:rPr>
          <w:szCs w:val="24"/>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BB0C9F">
        <w:rPr>
          <w:bCs/>
          <w:szCs w:val="24"/>
        </w:rPr>
        <w:lastRenderedPageBreak/>
        <w:t>яка-небудь з цих обставин робить неможливим пряме виконання Сторонами своїх зобов'язань за даним Договором в строк</w:t>
      </w:r>
      <w:r w:rsidRPr="00BB0C9F">
        <w:rPr>
          <w:szCs w:val="24"/>
        </w:rPr>
        <w:t>, умови, передбачені Договором, будуть продовжені на період, рівний по тривалості цим обставинам.</w:t>
      </w:r>
    </w:p>
    <w:p w:rsidR="00715E42" w:rsidRPr="00BB0C9F" w:rsidRDefault="00715E42" w:rsidP="008D7B56">
      <w:pPr>
        <w:pStyle w:val="af"/>
        <w:spacing w:before="0" w:after="0"/>
        <w:ind w:firstLine="0"/>
        <w:rPr>
          <w:szCs w:val="24"/>
        </w:rPr>
      </w:pPr>
      <w:r w:rsidRPr="00BB0C9F">
        <w:rPr>
          <w:szCs w:val="24"/>
        </w:rPr>
        <w:t>9.2.</w:t>
      </w:r>
      <w:r w:rsidRPr="00BB0C9F">
        <w:rPr>
          <w:szCs w:val="24"/>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715E42" w:rsidRPr="00BB0C9F" w:rsidRDefault="00715E42" w:rsidP="008D7B56">
      <w:pPr>
        <w:pStyle w:val="af"/>
        <w:spacing w:before="0" w:after="0"/>
        <w:ind w:firstLine="0"/>
        <w:rPr>
          <w:szCs w:val="24"/>
        </w:rPr>
      </w:pPr>
      <w:r w:rsidRPr="00BB0C9F">
        <w:rPr>
          <w:szCs w:val="24"/>
        </w:rPr>
        <w:t>9.3.</w:t>
      </w:r>
      <w:r w:rsidRPr="00BB0C9F">
        <w:rPr>
          <w:szCs w:val="24"/>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715E42" w:rsidRDefault="00715E42" w:rsidP="008D7B56">
      <w:pPr>
        <w:pStyle w:val="af"/>
        <w:spacing w:before="0" w:after="0"/>
        <w:ind w:firstLine="0"/>
        <w:rPr>
          <w:szCs w:val="24"/>
        </w:rPr>
      </w:pPr>
      <w:r w:rsidRPr="00BB0C9F">
        <w:rPr>
          <w:szCs w:val="24"/>
        </w:rPr>
        <w:t>9.4.</w:t>
      </w:r>
      <w:r w:rsidRPr="00BB0C9F">
        <w:rPr>
          <w:szCs w:val="24"/>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715E42" w:rsidRPr="00BB0C9F" w:rsidRDefault="00715E42" w:rsidP="008D7B56">
      <w:pPr>
        <w:pStyle w:val="af"/>
        <w:spacing w:before="0" w:after="0"/>
        <w:ind w:firstLine="0"/>
        <w:rPr>
          <w:szCs w:val="24"/>
        </w:rPr>
      </w:pPr>
    </w:p>
    <w:p w:rsidR="00715E42" w:rsidRPr="00BB0C9F" w:rsidRDefault="00715E42" w:rsidP="008D7B56">
      <w:pPr>
        <w:pStyle w:val="af"/>
        <w:spacing w:before="0" w:after="0"/>
        <w:rPr>
          <w:szCs w:val="24"/>
        </w:rPr>
      </w:pPr>
    </w:p>
    <w:p w:rsidR="00715E42" w:rsidRPr="00BB0C9F" w:rsidRDefault="00715E42" w:rsidP="008D7B56">
      <w:pPr>
        <w:pStyle w:val="af"/>
        <w:spacing w:before="0" w:after="0"/>
        <w:jc w:val="center"/>
        <w:rPr>
          <w:b/>
          <w:szCs w:val="24"/>
        </w:rPr>
      </w:pPr>
      <w:r w:rsidRPr="00BB0C9F">
        <w:rPr>
          <w:b/>
          <w:szCs w:val="24"/>
        </w:rPr>
        <w:t>10. Врегулювання спорів</w:t>
      </w:r>
    </w:p>
    <w:p w:rsidR="00715E42" w:rsidRPr="00BB0C9F" w:rsidRDefault="00715E42" w:rsidP="008D7B56">
      <w:pPr>
        <w:pStyle w:val="af"/>
        <w:spacing w:before="0" w:after="0"/>
        <w:rPr>
          <w:szCs w:val="24"/>
        </w:rPr>
      </w:pPr>
    </w:p>
    <w:p w:rsidR="00715E42" w:rsidRPr="00BB0C9F" w:rsidRDefault="00715E42" w:rsidP="008D7B56">
      <w:pPr>
        <w:pStyle w:val="af"/>
        <w:widowControl w:val="0"/>
        <w:tabs>
          <w:tab w:val="left" w:pos="709"/>
        </w:tabs>
        <w:spacing w:before="0" w:after="0"/>
        <w:ind w:firstLine="0"/>
        <w:rPr>
          <w:szCs w:val="24"/>
        </w:rPr>
      </w:pPr>
      <w:r w:rsidRPr="00BB0C9F">
        <w:rPr>
          <w:szCs w:val="24"/>
        </w:rPr>
        <w:t>10.1.</w:t>
      </w:r>
      <w:r w:rsidRPr="00BB0C9F">
        <w:rPr>
          <w:szCs w:val="24"/>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15E42" w:rsidRPr="00BB0C9F" w:rsidRDefault="00715E42" w:rsidP="008D7B56">
      <w:pPr>
        <w:pStyle w:val="af"/>
        <w:widowControl w:val="0"/>
        <w:tabs>
          <w:tab w:val="left" w:pos="709"/>
        </w:tabs>
        <w:spacing w:before="0" w:after="0"/>
        <w:ind w:firstLine="0"/>
        <w:rPr>
          <w:szCs w:val="24"/>
        </w:rPr>
      </w:pPr>
      <w:r w:rsidRPr="00BB0C9F">
        <w:rPr>
          <w:szCs w:val="24"/>
        </w:rPr>
        <w:t>10.2.</w:t>
      </w:r>
      <w:r w:rsidRPr="00BB0C9F">
        <w:rPr>
          <w:szCs w:val="24"/>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715E42" w:rsidRPr="00BB0C9F" w:rsidRDefault="00715E42" w:rsidP="008D7B56">
      <w:pPr>
        <w:pStyle w:val="af"/>
        <w:widowControl w:val="0"/>
        <w:tabs>
          <w:tab w:val="left" w:pos="993"/>
        </w:tabs>
        <w:spacing w:before="0" w:after="0"/>
        <w:rPr>
          <w:szCs w:val="24"/>
        </w:rPr>
      </w:pPr>
    </w:p>
    <w:p w:rsidR="00715E42" w:rsidRPr="00BB0C9F" w:rsidRDefault="00715E42" w:rsidP="008D7B56">
      <w:pPr>
        <w:spacing w:after="0" w:line="240" w:lineRule="auto"/>
        <w:jc w:val="center"/>
        <w:rPr>
          <w:rFonts w:ascii="Times New Roman" w:hAnsi="Times New Roman"/>
          <w:b/>
          <w:bCs/>
          <w:sz w:val="24"/>
          <w:szCs w:val="24"/>
        </w:rPr>
      </w:pPr>
      <w:r w:rsidRPr="00BB0C9F">
        <w:rPr>
          <w:rFonts w:ascii="Times New Roman" w:hAnsi="Times New Roman"/>
          <w:b/>
          <w:bCs/>
          <w:sz w:val="24"/>
          <w:szCs w:val="24"/>
        </w:rPr>
        <w:t xml:space="preserve">11. Антикорупційне застереження </w:t>
      </w:r>
    </w:p>
    <w:p w:rsidR="00715E42" w:rsidRPr="00BB0C9F" w:rsidRDefault="00715E42" w:rsidP="008D7B56">
      <w:pPr>
        <w:spacing w:after="0" w:line="240" w:lineRule="auto"/>
        <w:jc w:val="center"/>
        <w:rPr>
          <w:rFonts w:ascii="Times New Roman" w:hAnsi="Times New Roman"/>
          <w:b/>
          <w:bCs/>
          <w:sz w:val="24"/>
          <w:szCs w:val="24"/>
        </w:rPr>
      </w:pPr>
    </w:p>
    <w:p w:rsidR="00715E42" w:rsidRPr="00BB0C9F" w:rsidRDefault="00715E42" w:rsidP="008D7B56">
      <w:pPr>
        <w:spacing w:after="0" w:line="240" w:lineRule="auto"/>
        <w:jc w:val="both"/>
        <w:rPr>
          <w:rFonts w:ascii="Times New Roman" w:hAnsi="Times New Roman"/>
          <w:b/>
          <w:bCs/>
          <w:sz w:val="24"/>
          <w:szCs w:val="24"/>
        </w:rPr>
      </w:pPr>
      <w:r w:rsidRPr="00BB0C9F">
        <w:rPr>
          <w:rFonts w:ascii="Times New Roman" w:hAnsi="Times New Roman"/>
          <w:sz w:val="24"/>
          <w:szCs w:val="24"/>
        </w:rPr>
        <w:t>11.1.</w:t>
      </w:r>
      <w:r w:rsidRPr="00BB0C9F">
        <w:rPr>
          <w:rFonts w:ascii="Times New Roman" w:hAnsi="Times New Roman"/>
          <w:sz w:val="24"/>
          <w:szCs w:val="24"/>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15E42" w:rsidRPr="00BB0C9F" w:rsidRDefault="00715E42" w:rsidP="008D7B56">
      <w:pPr>
        <w:spacing w:after="0" w:line="240" w:lineRule="auto"/>
        <w:jc w:val="both"/>
        <w:rPr>
          <w:rFonts w:ascii="Times New Roman" w:hAnsi="Times New Roman"/>
          <w:b/>
          <w:bCs/>
          <w:sz w:val="24"/>
          <w:szCs w:val="24"/>
        </w:rPr>
      </w:pPr>
      <w:r w:rsidRPr="00BB0C9F">
        <w:rPr>
          <w:rFonts w:ascii="Times New Roman" w:hAnsi="Times New Roman"/>
          <w:sz w:val="24"/>
          <w:szCs w:val="24"/>
        </w:rPr>
        <w:t>11.2.</w:t>
      </w:r>
      <w:r w:rsidRPr="00BB0C9F">
        <w:rPr>
          <w:rFonts w:ascii="Times New Roman" w:hAnsi="Times New Roman"/>
          <w:sz w:val="24"/>
          <w:szCs w:val="24"/>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15E42" w:rsidRDefault="00715E42" w:rsidP="008D7B56">
      <w:pPr>
        <w:spacing w:after="0" w:line="240" w:lineRule="auto"/>
        <w:jc w:val="both"/>
        <w:rPr>
          <w:rFonts w:ascii="Times New Roman" w:hAnsi="Times New Roman"/>
          <w:sz w:val="24"/>
          <w:szCs w:val="24"/>
        </w:rPr>
      </w:pPr>
      <w:r w:rsidRPr="00BB0C9F">
        <w:rPr>
          <w:rFonts w:ascii="Times New Roman" w:hAnsi="Times New Roman"/>
          <w:sz w:val="24"/>
          <w:szCs w:val="24"/>
        </w:rPr>
        <w:t xml:space="preserve">11.3. </w:t>
      </w:r>
      <w:r w:rsidRPr="00BB0C9F">
        <w:rPr>
          <w:rFonts w:ascii="Times New Roman" w:hAnsi="Times New Roman"/>
          <w:sz w:val="24"/>
          <w:szCs w:val="24"/>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06112" w:rsidRPr="00BB0C9F" w:rsidRDefault="00A06112" w:rsidP="008D7B56">
      <w:pPr>
        <w:spacing w:after="0" w:line="240" w:lineRule="auto"/>
        <w:jc w:val="both"/>
        <w:rPr>
          <w:rFonts w:ascii="Times New Roman" w:hAnsi="Times New Roman"/>
          <w:sz w:val="24"/>
          <w:szCs w:val="24"/>
        </w:rPr>
      </w:pPr>
    </w:p>
    <w:p w:rsidR="00715E42" w:rsidRPr="00BB0C9F" w:rsidRDefault="00715E42" w:rsidP="008D7B56">
      <w:pPr>
        <w:pStyle w:val="af"/>
        <w:spacing w:before="0" w:after="0"/>
        <w:jc w:val="center"/>
        <w:rPr>
          <w:b/>
          <w:szCs w:val="24"/>
        </w:rPr>
      </w:pPr>
      <w:r w:rsidRPr="00BB0C9F">
        <w:rPr>
          <w:b/>
          <w:szCs w:val="24"/>
        </w:rPr>
        <w:t>12. Прикінцеві положення</w:t>
      </w:r>
    </w:p>
    <w:p w:rsidR="00715E42" w:rsidRPr="00BB0C9F" w:rsidRDefault="00715E42" w:rsidP="008D7B56">
      <w:pPr>
        <w:pStyle w:val="af"/>
        <w:spacing w:before="0" w:after="0"/>
        <w:jc w:val="center"/>
        <w:rPr>
          <w:b/>
          <w:szCs w:val="24"/>
        </w:rPr>
      </w:pPr>
    </w:p>
    <w:p w:rsidR="00715E42" w:rsidRPr="00BB0C9F" w:rsidRDefault="00715E42" w:rsidP="008D7B56">
      <w:pPr>
        <w:pStyle w:val="13"/>
        <w:jc w:val="both"/>
        <w:rPr>
          <w:rFonts w:ascii="Times New Roman" w:hAnsi="Times New Roman"/>
          <w:sz w:val="24"/>
          <w:szCs w:val="24"/>
        </w:rPr>
      </w:pPr>
      <w:r w:rsidRPr="00BB0C9F">
        <w:rPr>
          <w:rFonts w:ascii="Times New Roman" w:hAnsi="Times New Roman"/>
          <w:sz w:val="24"/>
          <w:szCs w:val="24"/>
        </w:rPr>
        <w:t>12.1.</w:t>
      </w:r>
      <w:r w:rsidRPr="00BB0C9F">
        <w:rPr>
          <w:rFonts w:ascii="Times New Roman" w:hAnsi="Times New Roman"/>
          <w:sz w:val="24"/>
          <w:szCs w:val="24"/>
        </w:rPr>
        <w:tab/>
        <w:t>Цей Договір набирає чинності з моменту підписання його уповноваженими представниками Сторін, і діє до 31.12.20</w:t>
      </w:r>
      <w:r w:rsidR="009C340A" w:rsidRPr="00FF79F3">
        <w:rPr>
          <w:rFonts w:ascii="Times New Roman" w:hAnsi="Times New Roman"/>
          <w:sz w:val="24"/>
          <w:szCs w:val="24"/>
        </w:rPr>
        <w:t>2</w:t>
      </w:r>
      <w:r w:rsidRPr="00BB0C9F">
        <w:rPr>
          <w:rFonts w:ascii="Times New Roman" w:hAnsi="Times New Roman"/>
          <w:sz w:val="24"/>
          <w:szCs w:val="24"/>
        </w:rPr>
        <w:t>_ р., а в частині здійснення розрахунків, сплати штрафних санкцій та гарантійних зобов’язань – до їх повного виконання.</w:t>
      </w:r>
    </w:p>
    <w:p w:rsidR="00715E42" w:rsidRPr="00BB0C9F" w:rsidRDefault="00715E42" w:rsidP="008D7B56">
      <w:pPr>
        <w:pStyle w:val="13"/>
        <w:jc w:val="both"/>
        <w:rPr>
          <w:rFonts w:ascii="Times New Roman" w:hAnsi="Times New Roman"/>
          <w:sz w:val="24"/>
          <w:szCs w:val="24"/>
        </w:rPr>
      </w:pPr>
      <w:r w:rsidRPr="00BB0C9F">
        <w:rPr>
          <w:rFonts w:ascii="Times New Roman" w:hAnsi="Times New Roman"/>
          <w:sz w:val="24"/>
          <w:szCs w:val="24"/>
        </w:rPr>
        <w:t>12.2.</w:t>
      </w:r>
      <w:r w:rsidRPr="00BB0C9F">
        <w:rPr>
          <w:rFonts w:ascii="Times New Roman" w:hAnsi="Times New Roman"/>
          <w:sz w:val="24"/>
          <w:szCs w:val="24"/>
        </w:rPr>
        <w:tab/>
        <w:t>Жодна зі Сторін не має права передавати свої права і зобов'язання за даним Договором  третім особам.</w:t>
      </w:r>
    </w:p>
    <w:p w:rsidR="00715E42" w:rsidRPr="00BB0C9F" w:rsidRDefault="00715E42" w:rsidP="008D7B56">
      <w:pPr>
        <w:pStyle w:val="13"/>
        <w:jc w:val="both"/>
        <w:rPr>
          <w:rFonts w:ascii="Times New Roman" w:hAnsi="Times New Roman"/>
          <w:sz w:val="24"/>
          <w:szCs w:val="24"/>
        </w:rPr>
      </w:pPr>
      <w:r w:rsidRPr="00BB0C9F">
        <w:rPr>
          <w:rFonts w:ascii="Times New Roman" w:hAnsi="Times New Roman"/>
          <w:sz w:val="24"/>
          <w:szCs w:val="24"/>
        </w:rPr>
        <w:t>12.3.</w:t>
      </w:r>
      <w:r w:rsidRPr="00BB0C9F">
        <w:rPr>
          <w:rFonts w:ascii="Times New Roman" w:hAnsi="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715E42" w:rsidRPr="00BB0C9F" w:rsidRDefault="00715E42" w:rsidP="008D7B56">
      <w:pPr>
        <w:pStyle w:val="13"/>
        <w:jc w:val="both"/>
        <w:rPr>
          <w:rFonts w:ascii="Times New Roman" w:hAnsi="Times New Roman"/>
          <w:sz w:val="24"/>
          <w:szCs w:val="24"/>
        </w:rPr>
      </w:pPr>
      <w:r w:rsidRPr="00BB0C9F">
        <w:rPr>
          <w:rFonts w:ascii="Times New Roman" w:hAnsi="Times New Roman"/>
          <w:sz w:val="24"/>
          <w:szCs w:val="24"/>
        </w:rPr>
        <w:t>12.4.</w:t>
      </w:r>
      <w:r w:rsidRPr="00BB0C9F">
        <w:rPr>
          <w:rFonts w:ascii="Times New Roman" w:hAnsi="Times New Roman"/>
          <w:sz w:val="24"/>
          <w:szCs w:val="24"/>
        </w:rPr>
        <w:tab/>
        <w:t>Всі Додатки до цього Договору є його невід'ємною частиною.</w:t>
      </w:r>
    </w:p>
    <w:p w:rsidR="00715E42" w:rsidRPr="00BB0C9F" w:rsidRDefault="00715E42" w:rsidP="008D7B56">
      <w:pPr>
        <w:pStyle w:val="13"/>
        <w:jc w:val="both"/>
        <w:rPr>
          <w:rFonts w:ascii="Times New Roman" w:hAnsi="Times New Roman"/>
          <w:sz w:val="24"/>
          <w:szCs w:val="24"/>
        </w:rPr>
      </w:pPr>
      <w:r w:rsidRPr="00BB0C9F">
        <w:rPr>
          <w:rFonts w:ascii="Times New Roman" w:hAnsi="Times New Roman"/>
          <w:sz w:val="24"/>
          <w:szCs w:val="24"/>
        </w:rPr>
        <w:t>12.5.</w:t>
      </w:r>
      <w:r w:rsidRPr="00BB0C9F">
        <w:rPr>
          <w:rFonts w:ascii="Times New Roman" w:hAnsi="Times New Roman"/>
          <w:sz w:val="24"/>
          <w:szCs w:val="24"/>
        </w:rPr>
        <w:tab/>
        <w:t xml:space="preserve">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w:t>
      </w:r>
      <w:r w:rsidRPr="00BB0C9F">
        <w:rPr>
          <w:rFonts w:ascii="Times New Roman" w:hAnsi="Times New Roman"/>
          <w:sz w:val="24"/>
          <w:szCs w:val="24"/>
        </w:rPr>
        <w:lastRenderedPageBreak/>
        <w:t>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15E42" w:rsidRPr="00BB0C9F" w:rsidRDefault="00715E42" w:rsidP="008D7B56">
      <w:pPr>
        <w:pStyle w:val="13"/>
        <w:jc w:val="both"/>
        <w:rPr>
          <w:rFonts w:ascii="Times New Roman" w:hAnsi="Times New Roman"/>
          <w:sz w:val="24"/>
          <w:szCs w:val="24"/>
        </w:rPr>
      </w:pPr>
    </w:p>
    <w:p w:rsidR="00715E42" w:rsidRPr="00BB0C9F" w:rsidRDefault="00715E42" w:rsidP="008D7B56">
      <w:pPr>
        <w:spacing w:after="0" w:line="240" w:lineRule="auto"/>
        <w:ind w:firstLine="720"/>
        <w:jc w:val="center"/>
        <w:rPr>
          <w:rFonts w:ascii="Times New Roman" w:hAnsi="Times New Roman"/>
          <w:b/>
          <w:snapToGrid w:val="0"/>
          <w:sz w:val="24"/>
          <w:szCs w:val="24"/>
        </w:rPr>
      </w:pPr>
      <w:r w:rsidRPr="00BB0C9F">
        <w:rPr>
          <w:rFonts w:ascii="Times New Roman" w:hAnsi="Times New Roman"/>
          <w:b/>
          <w:snapToGrid w:val="0"/>
          <w:sz w:val="24"/>
          <w:szCs w:val="24"/>
        </w:rPr>
        <w:t>13. Порядок укладення Договору та внесення змін</w:t>
      </w:r>
    </w:p>
    <w:p w:rsidR="00715E42" w:rsidRPr="00BB0C9F" w:rsidRDefault="00715E42" w:rsidP="008D7B56">
      <w:pPr>
        <w:spacing w:after="0" w:line="240" w:lineRule="auto"/>
        <w:ind w:firstLine="720"/>
        <w:jc w:val="center"/>
        <w:rPr>
          <w:rFonts w:ascii="Times New Roman" w:hAnsi="Times New Roman"/>
          <w:b/>
          <w:snapToGrid w:val="0"/>
          <w:sz w:val="24"/>
          <w:szCs w:val="24"/>
        </w:rPr>
      </w:pPr>
    </w:p>
    <w:p w:rsidR="00715E42" w:rsidRPr="00BB0C9F" w:rsidRDefault="00715E42" w:rsidP="008D7B56">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sz w:val="24"/>
          <w:szCs w:val="24"/>
        </w:rPr>
        <w:t>13.1.</w:t>
      </w:r>
      <w:r w:rsidRPr="00BB0C9F">
        <w:rPr>
          <w:rFonts w:ascii="Times New Roman" w:hAnsi="Times New Roman"/>
          <w:sz w:val="24"/>
          <w:szCs w:val="24"/>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B0C9F">
        <w:rPr>
          <w:rFonts w:ascii="Times New Roman" w:hAnsi="Times New Roman"/>
          <w:color w:val="000000"/>
          <w:sz w:val="24"/>
          <w:szCs w:val="24"/>
        </w:rPr>
        <w:t xml:space="preserve">Договору. </w:t>
      </w:r>
    </w:p>
    <w:p w:rsidR="00715E42" w:rsidRPr="00BB0C9F" w:rsidRDefault="00715E42" w:rsidP="008D7B56">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w:t>
      </w:r>
      <w:r w:rsidRPr="00BB0C9F">
        <w:rPr>
          <w:rFonts w:ascii="Times New Roman" w:hAnsi="Times New Roman"/>
          <w:color w:val="000000"/>
          <w:sz w:val="24"/>
          <w:szCs w:val="24"/>
        </w:rPr>
        <w:tab/>
        <w:t xml:space="preserve">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w:t>
      </w:r>
      <w:proofErr w:type="spellStart"/>
      <w:r w:rsidRPr="00BB0C9F">
        <w:rPr>
          <w:rFonts w:ascii="Times New Roman" w:hAnsi="Times New Roman"/>
          <w:color w:val="000000"/>
          <w:sz w:val="24"/>
          <w:szCs w:val="24"/>
        </w:rPr>
        <w:t>Договор</w:t>
      </w:r>
      <w:proofErr w:type="spellEnd"/>
      <w:r w:rsidRPr="00BB0C9F">
        <w:rPr>
          <w:rFonts w:ascii="Times New Roman" w:hAnsi="Times New Roman"/>
          <w:color w:val="000000"/>
          <w:sz w:val="24"/>
          <w:szCs w:val="24"/>
          <w:lang w:val="ru-RU"/>
        </w:rPr>
        <w:t>ом</w:t>
      </w:r>
      <w:r w:rsidRPr="00BB0C9F">
        <w:rPr>
          <w:rFonts w:ascii="Times New Roman" w:hAnsi="Times New Roman"/>
          <w:color w:val="000000"/>
          <w:sz w:val="24"/>
          <w:szCs w:val="24"/>
        </w:rPr>
        <w:t>)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715E42" w:rsidRPr="00BB0C9F" w:rsidRDefault="00715E42" w:rsidP="008D7B56">
      <w:pPr>
        <w:pStyle w:val="af4"/>
        <w:rPr>
          <w:rFonts w:ascii="Times New Roman" w:hAnsi="Times New Roman"/>
          <w:sz w:val="24"/>
          <w:szCs w:val="24"/>
          <w:lang w:val="uk-UA"/>
        </w:rPr>
      </w:pPr>
      <w:r w:rsidRPr="00386EB5">
        <w:rPr>
          <w:rFonts w:ascii="Times New Roman" w:hAnsi="Times New Roman"/>
          <w:color w:val="000000"/>
          <w:sz w:val="24"/>
          <w:szCs w:val="24"/>
          <w:lang w:val="uk-UA"/>
        </w:rPr>
        <w:t>-</w:t>
      </w:r>
      <w:r w:rsidRPr="00BB0C9F">
        <w:rPr>
          <w:rFonts w:ascii="Times New Roman" w:hAnsi="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715E42" w:rsidRPr="00BB0C9F" w:rsidRDefault="00715E42" w:rsidP="008D7B56">
      <w:pPr>
        <w:shd w:val="clear" w:color="auto" w:fill="FFFFFF"/>
        <w:spacing w:after="0" w:line="240" w:lineRule="auto"/>
        <w:jc w:val="both"/>
        <w:rPr>
          <w:rFonts w:ascii="Times New Roman" w:hAnsi="Times New Roman"/>
          <w:sz w:val="24"/>
          <w:szCs w:val="24"/>
        </w:rPr>
      </w:pPr>
      <w:r w:rsidRPr="00BB0C9F">
        <w:rPr>
          <w:rFonts w:ascii="Times New Roman" w:hAnsi="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295961" w:rsidP="008D7B5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715E42" w:rsidRPr="00BB0C9F">
        <w:rPr>
          <w:rFonts w:ascii="Times New Roman" w:hAnsi="Times New Roman"/>
          <w:color w:val="000000"/>
          <w:sz w:val="24"/>
          <w:szCs w:val="24"/>
        </w:rPr>
        <w:t>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w:t>
      </w:r>
      <w:r w:rsidR="00EA6C0D">
        <w:rPr>
          <w:rFonts w:ascii="Times New Roman" w:hAnsi="Times New Roman"/>
          <w:color w:val="000000"/>
          <w:sz w:val="24"/>
          <w:szCs w:val="24"/>
        </w:rPr>
        <w:t xml:space="preserve"> </w:t>
      </w:r>
      <w:r w:rsidR="00715E42" w:rsidRPr="00BB0C9F">
        <w:rPr>
          <w:rFonts w:ascii="Times New Roman" w:hAnsi="Times New Roman"/>
          <w:color w:val="000000"/>
          <w:sz w:val="24"/>
          <w:szCs w:val="24"/>
        </w:rPr>
        <w:t>укладення договору про закупівлю з вини учасника – згідно положень ч. 3 статті 32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715E42" w:rsidRPr="00BB0C9F" w:rsidRDefault="00715E42" w:rsidP="008D7B5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36 Закону України «Про публічні закупівлі».</w:t>
      </w:r>
    </w:p>
    <w:p w:rsidR="00715E42" w:rsidRPr="00BB0C9F" w:rsidRDefault="00715E42" w:rsidP="008D7B5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13.3.</w:t>
      </w:r>
      <w:r w:rsidRPr="00BB0C9F">
        <w:rPr>
          <w:rFonts w:ascii="Times New Roman" w:hAnsi="Times New Roman"/>
          <w:color w:val="000000"/>
          <w:sz w:val="24"/>
          <w:szCs w:val="24"/>
        </w:rPr>
        <w:tab/>
        <w:t xml:space="preserve">Договір укладений у 2-х примірниках (один – для Покупця і один – для Постачальника), які мають однакову юридичну силу. </w:t>
      </w:r>
    </w:p>
    <w:p w:rsidR="00715E42" w:rsidRPr="00BB0C9F" w:rsidRDefault="00715E42" w:rsidP="008D7B5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13.4.</w:t>
      </w:r>
      <w:r w:rsidRPr="00BB0C9F">
        <w:rPr>
          <w:rFonts w:ascii="Times New Roman" w:hAnsi="Times New Roman"/>
          <w:color w:val="000000"/>
          <w:sz w:val="24"/>
          <w:szCs w:val="24"/>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15E42" w:rsidRPr="00BB0C9F" w:rsidRDefault="00715E42" w:rsidP="008D7B56">
      <w:pPr>
        <w:spacing w:after="0" w:line="240" w:lineRule="auto"/>
        <w:jc w:val="both"/>
        <w:rPr>
          <w:rFonts w:ascii="Times New Roman" w:hAnsi="Times New Roman"/>
          <w:sz w:val="24"/>
          <w:szCs w:val="24"/>
        </w:rPr>
      </w:pPr>
      <w:r w:rsidRPr="00BB0C9F">
        <w:rPr>
          <w:rFonts w:ascii="Times New Roman" w:hAnsi="Times New Roman"/>
          <w:color w:val="000000"/>
          <w:sz w:val="24"/>
          <w:szCs w:val="24"/>
        </w:rPr>
        <w:t>13.5.</w:t>
      </w:r>
      <w:r w:rsidRPr="00BB0C9F">
        <w:rPr>
          <w:rFonts w:ascii="Times New Roman" w:hAnsi="Times New Roman"/>
          <w:color w:val="000000"/>
          <w:sz w:val="24"/>
          <w:szCs w:val="24"/>
        </w:rPr>
        <w:tab/>
      </w:r>
      <w:r w:rsidRPr="00BB0C9F">
        <w:rPr>
          <w:rFonts w:ascii="Times New Roman" w:hAnsi="Times New Roman"/>
          <w:snapToGrid w:val="0"/>
          <w:color w:val="000000"/>
          <w:sz w:val="24"/>
          <w:szCs w:val="24"/>
        </w:rPr>
        <w:t>Підписавши цей Договір,</w:t>
      </w:r>
      <w:r w:rsidRPr="00BB0C9F">
        <w:rPr>
          <w:rFonts w:ascii="Times New Roman" w:hAnsi="Times New Roman"/>
          <w:snapToGrid w:val="0"/>
          <w:sz w:val="24"/>
          <w:szCs w:val="24"/>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15E42" w:rsidRPr="00BB0C9F" w:rsidRDefault="00715E42" w:rsidP="008D7B56">
      <w:pPr>
        <w:pStyle w:val="13"/>
        <w:jc w:val="both"/>
        <w:rPr>
          <w:rFonts w:ascii="Times New Roman" w:hAnsi="Times New Roman"/>
          <w:sz w:val="24"/>
          <w:szCs w:val="24"/>
        </w:rPr>
      </w:pPr>
    </w:p>
    <w:p w:rsidR="00715E42" w:rsidRPr="00BB0C9F" w:rsidRDefault="00715E42" w:rsidP="008D7B56">
      <w:pPr>
        <w:pStyle w:val="13"/>
        <w:jc w:val="both"/>
        <w:rPr>
          <w:rFonts w:ascii="Times New Roman" w:hAnsi="Times New Roman"/>
          <w:sz w:val="24"/>
          <w:szCs w:val="24"/>
        </w:rPr>
      </w:pPr>
    </w:p>
    <w:p w:rsidR="00715E42" w:rsidRPr="00BB0C9F" w:rsidRDefault="00715E42" w:rsidP="008D7B56">
      <w:pPr>
        <w:pStyle w:val="22"/>
        <w:ind w:left="0" w:firstLine="0"/>
        <w:jc w:val="center"/>
        <w:rPr>
          <w:b/>
          <w:sz w:val="24"/>
          <w:szCs w:val="24"/>
        </w:rPr>
      </w:pPr>
      <w:r w:rsidRPr="00BB0C9F">
        <w:rPr>
          <w:b/>
          <w:sz w:val="24"/>
          <w:szCs w:val="24"/>
        </w:rPr>
        <w:t>ПІДПИСИ І РЕКВІЗИТИ СТОРІН</w:t>
      </w:r>
    </w:p>
    <w:p w:rsidR="00715E42" w:rsidRPr="00BB0C9F" w:rsidRDefault="00715E42" w:rsidP="008D7B56">
      <w:pPr>
        <w:spacing w:after="0" w:line="240" w:lineRule="auto"/>
        <w:jc w:val="right"/>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485802" w:rsidRDefault="00485802"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715E42" w:rsidRDefault="00715E42" w:rsidP="008D7B56">
      <w:pPr>
        <w:spacing w:after="0" w:line="240" w:lineRule="auto"/>
        <w:jc w:val="center"/>
        <w:rPr>
          <w:rFonts w:ascii="Times New Roman" w:hAnsi="Times New Roman"/>
          <w:b/>
          <w:sz w:val="24"/>
          <w:szCs w:val="24"/>
        </w:rPr>
      </w:pPr>
      <w:r>
        <w:rPr>
          <w:rFonts w:ascii="Times New Roman" w:hAnsi="Times New Roman"/>
          <w:b/>
          <w:sz w:val="24"/>
          <w:szCs w:val="24"/>
        </w:rPr>
        <w:t>Додаток №1</w:t>
      </w:r>
    </w:p>
    <w:p w:rsidR="00715E42" w:rsidRDefault="00715E42" w:rsidP="008D7B56">
      <w:pPr>
        <w:spacing w:after="0" w:line="240" w:lineRule="auto"/>
        <w:jc w:val="right"/>
        <w:rPr>
          <w:rFonts w:ascii="Times New Roman" w:hAnsi="Times New Roman"/>
          <w:bCs/>
          <w:sz w:val="24"/>
          <w:szCs w:val="24"/>
        </w:rPr>
      </w:pPr>
      <w:r>
        <w:rPr>
          <w:rFonts w:ascii="Times New Roman" w:hAnsi="Times New Roman"/>
          <w:bCs/>
          <w:sz w:val="24"/>
          <w:szCs w:val="24"/>
        </w:rPr>
        <w:t xml:space="preserve">до Договору поставки № </w:t>
      </w:r>
      <w:r>
        <w:rPr>
          <w:rFonts w:ascii="Times New Roman" w:hAnsi="Times New Roman"/>
          <w:b/>
          <w:bCs/>
          <w:sz w:val="24"/>
          <w:szCs w:val="24"/>
          <w:lang w:val="ru-RU"/>
        </w:rPr>
        <w:t>___</w:t>
      </w:r>
      <w:r>
        <w:rPr>
          <w:rFonts w:ascii="Times New Roman" w:hAnsi="Times New Roman"/>
          <w:bCs/>
          <w:sz w:val="24"/>
          <w:szCs w:val="24"/>
        </w:rPr>
        <w:t xml:space="preserve"> від </w:t>
      </w:r>
      <w:r>
        <w:rPr>
          <w:rFonts w:ascii="Times New Roman" w:hAnsi="Times New Roman"/>
          <w:sz w:val="24"/>
          <w:szCs w:val="24"/>
        </w:rPr>
        <w:t>«___» _________ 20</w:t>
      </w:r>
      <w:r w:rsidR="008239C1" w:rsidRPr="008239C1">
        <w:rPr>
          <w:rFonts w:ascii="Times New Roman" w:hAnsi="Times New Roman"/>
          <w:sz w:val="24"/>
          <w:szCs w:val="24"/>
          <w:lang w:val="ru-RU"/>
        </w:rPr>
        <w:t>2</w:t>
      </w:r>
      <w:r>
        <w:rPr>
          <w:rFonts w:ascii="Times New Roman" w:hAnsi="Times New Roman"/>
          <w:sz w:val="24"/>
          <w:szCs w:val="24"/>
        </w:rPr>
        <w:t>__ р</w:t>
      </w:r>
      <w:r>
        <w:rPr>
          <w:rFonts w:ascii="Times New Roman" w:hAnsi="Times New Roman"/>
          <w:bCs/>
          <w:sz w:val="24"/>
          <w:szCs w:val="24"/>
        </w:rPr>
        <w:t>.</w:t>
      </w:r>
    </w:p>
    <w:p w:rsidR="00715E42" w:rsidRDefault="00715E42" w:rsidP="008D7B56">
      <w:pPr>
        <w:spacing w:after="0" w:line="240" w:lineRule="auto"/>
        <w:jc w:val="right"/>
        <w:rPr>
          <w:rFonts w:ascii="Times New Roman" w:hAnsi="Times New Roman"/>
          <w:bCs/>
          <w:sz w:val="24"/>
          <w:szCs w:val="24"/>
        </w:rPr>
      </w:pPr>
    </w:p>
    <w:p w:rsidR="00715E42" w:rsidRDefault="00715E42" w:rsidP="008D7B56">
      <w:pPr>
        <w:spacing w:after="0" w:line="240" w:lineRule="auto"/>
        <w:jc w:val="right"/>
        <w:rPr>
          <w:rFonts w:ascii="Times New Roman" w:hAnsi="Times New Roman"/>
          <w:bCs/>
          <w:sz w:val="24"/>
          <w:szCs w:val="24"/>
        </w:rPr>
      </w:pPr>
    </w:p>
    <w:p w:rsidR="00715E42" w:rsidRDefault="00715E42" w:rsidP="008D7B56">
      <w:pPr>
        <w:spacing w:after="0" w:line="240" w:lineRule="auto"/>
        <w:jc w:val="right"/>
        <w:rPr>
          <w:rFonts w:ascii="Times New Roman" w:hAnsi="Times New Roman"/>
          <w:bCs/>
          <w:sz w:val="24"/>
          <w:szCs w:val="24"/>
        </w:rPr>
      </w:pPr>
    </w:p>
    <w:p w:rsidR="00715E42" w:rsidRDefault="00715E42" w:rsidP="008D7B56">
      <w:pPr>
        <w:widowControl w:val="0"/>
        <w:spacing w:after="0" w:line="240" w:lineRule="auto"/>
        <w:jc w:val="center"/>
        <w:rPr>
          <w:rFonts w:ascii="Times New Roman" w:hAnsi="Times New Roman"/>
          <w:sz w:val="24"/>
          <w:szCs w:val="24"/>
        </w:rPr>
      </w:pPr>
      <w:r>
        <w:rPr>
          <w:rFonts w:ascii="Times New Roman" w:hAnsi="Times New Roman"/>
          <w:sz w:val="24"/>
          <w:szCs w:val="24"/>
        </w:rPr>
        <w:t>СПЕЦИФІКАЦІЯ №1</w:t>
      </w:r>
    </w:p>
    <w:p w:rsidR="00715E42" w:rsidRDefault="00715E42" w:rsidP="008D7B56">
      <w:pPr>
        <w:widowControl w:val="0"/>
        <w:spacing w:after="0" w:line="240" w:lineRule="auto"/>
        <w:jc w:val="right"/>
        <w:rPr>
          <w:rFonts w:ascii="Times New Roman" w:hAnsi="Times New Roman"/>
          <w:sz w:val="24"/>
          <w:szCs w:val="24"/>
        </w:rPr>
      </w:pPr>
      <w:r>
        <w:rPr>
          <w:rFonts w:ascii="Times New Roman" w:hAnsi="Times New Roman"/>
          <w:sz w:val="24"/>
          <w:szCs w:val="24"/>
        </w:rPr>
        <w:t>«___» __________ 20__ року</w:t>
      </w:r>
    </w:p>
    <w:p w:rsidR="00715E42" w:rsidRDefault="00715E42" w:rsidP="008D7B56">
      <w:pPr>
        <w:widowControl w:val="0"/>
        <w:spacing w:after="0" w:line="240" w:lineRule="auto"/>
        <w:jc w:val="right"/>
        <w:rPr>
          <w:rFonts w:ascii="Times New Roman" w:hAnsi="Times New Roman"/>
          <w:sz w:val="24"/>
          <w:szCs w:val="24"/>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715E42" w:rsidTr="003E73C4">
        <w:trPr>
          <w:trHeight w:val="2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w:t>
            </w:r>
          </w:p>
        </w:tc>
        <w:tc>
          <w:tcPr>
            <w:tcW w:w="4552" w:type="dxa"/>
            <w:gridSpan w:val="2"/>
            <w:tcBorders>
              <w:top w:val="single" w:sz="4" w:space="0" w:color="auto"/>
              <w:left w:val="nil"/>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 xml:space="preserve">Од. </w:t>
            </w:r>
            <w:proofErr w:type="spellStart"/>
            <w:r>
              <w:rPr>
                <w:rFonts w:ascii="Times New Roman" w:hAnsi="Times New Roman"/>
                <w:sz w:val="24"/>
                <w:szCs w:val="24"/>
              </w:rPr>
              <w:t>вим</w:t>
            </w:r>
            <w:proofErr w:type="spellEnd"/>
            <w:r>
              <w:rPr>
                <w:rFonts w:ascii="Times New Roman" w:hAnsi="Times New Roman"/>
                <w:sz w:val="24"/>
                <w:szCs w:val="24"/>
              </w:rPr>
              <w:t>.</w:t>
            </w:r>
          </w:p>
        </w:tc>
        <w:tc>
          <w:tcPr>
            <w:tcW w:w="709" w:type="dxa"/>
            <w:tcBorders>
              <w:top w:val="single" w:sz="4" w:space="0" w:color="auto"/>
              <w:left w:val="nil"/>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ть</w:t>
            </w:r>
            <w:proofErr w:type="spellEnd"/>
          </w:p>
        </w:tc>
        <w:tc>
          <w:tcPr>
            <w:tcW w:w="1563" w:type="dxa"/>
            <w:tcBorders>
              <w:top w:val="single" w:sz="4" w:space="0" w:color="auto"/>
              <w:left w:val="nil"/>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r>
      <w:tr w:rsidR="00715E42" w:rsidTr="003E73C4">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1</w:t>
            </w:r>
          </w:p>
        </w:tc>
        <w:tc>
          <w:tcPr>
            <w:tcW w:w="4552" w:type="dxa"/>
            <w:gridSpan w:val="2"/>
            <w:tcBorders>
              <w:top w:val="single" w:sz="4" w:space="0" w:color="auto"/>
              <w:left w:val="nil"/>
              <w:bottom w:val="single" w:sz="4" w:space="0" w:color="auto"/>
              <w:right w:val="single" w:sz="4" w:space="0" w:color="auto"/>
            </w:tcBorders>
            <w:vAlign w:val="center"/>
          </w:tcPr>
          <w:p w:rsidR="00715E42" w:rsidRDefault="00715E42" w:rsidP="008D7B5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r>
      <w:tr w:rsidR="00715E42" w:rsidTr="003E73C4">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2</w:t>
            </w:r>
          </w:p>
        </w:tc>
        <w:tc>
          <w:tcPr>
            <w:tcW w:w="4552" w:type="dxa"/>
            <w:gridSpan w:val="2"/>
            <w:tcBorders>
              <w:top w:val="single" w:sz="4" w:space="0" w:color="auto"/>
              <w:left w:val="nil"/>
              <w:bottom w:val="single" w:sz="4" w:space="0" w:color="auto"/>
              <w:right w:val="single" w:sz="4" w:space="0" w:color="auto"/>
            </w:tcBorders>
            <w:vAlign w:val="center"/>
          </w:tcPr>
          <w:p w:rsidR="00715E42" w:rsidRDefault="00715E42" w:rsidP="008D7B5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r>
      <w:tr w:rsidR="00715E42" w:rsidTr="003E73C4">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4552" w:type="dxa"/>
            <w:gridSpan w:val="2"/>
            <w:tcBorders>
              <w:top w:val="single" w:sz="4" w:space="0" w:color="auto"/>
              <w:left w:val="nil"/>
              <w:bottom w:val="single" w:sz="4" w:space="0" w:color="auto"/>
              <w:right w:val="single" w:sz="4" w:space="0" w:color="auto"/>
            </w:tcBorders>
            <w:vAlign w:val="center"/>
          </w:tcPr>
          <w:p w:rsidR="00715E42" w:rsidRDefault="00715E42" w:rsidP="008D7B5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r>
      <w:tr w:rsidR="00715E42" w:rsidTr="003E73C4">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c>
          <w:tcPr>
            <w:tcW w:w="4552" w:type="dxa"/>
            <w:gridSpan w:val="2"/>
            <w:tcBorders>
              <w:top w:val="single" w:sz="4" w:space="0" w:color="auto"/>
              <w:left w:val="nil"/>
              <w:bottom w:val="single" w:sz="4" w:space="0" w:color="auto"/>
              <w:right w:val="single" w:sz="4" w:space="0" w:color="auto"/>
            </w:tcBorders>
            <w:vAlign w:val="center"/>
          </w:tcPr>
          <w:p w:rsidR="00715E42" w:rsidRDefault="00715E42" w:rsidP="008D7B5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r>
      <w:tr w:rsidR="00715E42" w:rsidTr="003E73C4">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4552" w:type="dxa"/>
            <w:gridSpan w:val="2"/>
            <w:tcBorders>
              <w:top w:val="single" w:sz="4" w:space="0" w:color="auto"/>
              <w:left w:val="nil"/>
              <w:bottom w:val="single" w:sz="4" w:space="0" w:color="auto"/>
              <w:right w:val="single" w:sz="4" w:space="0" w:color="auto"/>
            </w:tcBorders>
            <w:vAlign w:val="center"/>
          </w:tcPr>
          <w:p w:rsidR="00715E42" w:rsidRDefault="00715E42" w:rsidP="008D7B5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r>
      <w:tr w:rsidR="00715E42" w:rsidTr="003E73C4">
        <w:trPr>
          <w:trHeight w:val="20"/>
          <w:jc w:val="center"/>
        </w:trPr>
        <w:tc>
          <w:tcPr>
            <w:tcW w:w="560" w:type="dxa"/>
            <w:noWrap/>
            <w:vAlign w:val="center"/>
          </w:tcPr>
          <w:p w:rsidR="00715E42" w:rsidRDefault="00715E42" w:rsidP="008D7B56">
            <w:pPr>
              <w:spacing w:after="0" w:line="240" w:lineRule="auto"/>
              <w:jc w:val="center"/>
              <w:rPr>
                <w:rFonts w:ascii="Times New Roman" w:hAnsi="Times New Roman"/>
                <w:sz w:val="24"/>
                <w:szCs w:val="24"/>
              </w:rPr>
            </w:pPr>
          </w:p>
        </w:tc>
        <w:tc>
          <w:tcPr>
            <w:tcW w:w="3645" w:type="dxa"/>
            <w:noWrap/>
            <w:vAlign w:val="center"/>
          </w:tcPr>
          <w:p w:rsidR="00715E42" w:rsidRDefault="00715E42" w:rsidP="008D7B56">
            <w:pPr>
              <w:spacing w:after="0" w:line="240" w:lineRule="auto"/>
              <w:jc w:val="center"/>
              <w:rPr>
                <w:rFonts w:ascii="Times New Roman" w:hAnsi="Times New Roman"/>
                <w:sz w:val="24"/>
                <w:szCs w:val="24"/>
              </w:rPr>
            </w:pPr>
          </w:p>
        </w:tc>
        <w:tc>
          <w:tcPr>
            <w:tcW w:w="1589" w:type="dxa"/>
            <w:gridSpan w:val="2"/>
            <w:tcBorders>
              <w:top w:val="single" w:sz="4" w:space="0" w:color="auto"/>
              <w:left w:val="nil"/>
              <w:bottom w:val="nil"/>
              <w:right w:val="nil"/>
            </w:tcBorders>
            <w:noWrap/>
            <w:vAlign w:val="center"/>
          </w:tcPr>
          <w:p w:rsidR="00715E42" w:rsidRDefault="00715E42" w:rsidP="008D7B56">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8D7B56">
            <w:pPr>
              <w:spacing w:after="0" w:line="240" w:lineRule="auto"/>
              <w:jc w:val="center"/>
              <w:rPr>
                <w:rFonts w:ascii="Times New Roman" w:hAnsi="Times New Roman"/>
                <w:b/>
                <w:bCs/>
                <w:color w:val="000000"/>
                <w:sz w:val="24"/>
                <w:szCs w:val="24"/>
              </w:rPr>
            </w:pPr>
          </w:p>
        </w:tc>
      </w:tr>
      <w:tr w:rsidR="00715E42" w:rsidTr="003E73C4">
        <w:trPr>
          <w:trHeight w:val="20"/>
          <w:jc w:val="center"/>
        </w:trPr>
        <w:tc>
          <w:tcPr>
            <w:tcW w:w="560" w:type="dxa"/>
            <w:noWrap/>
            <w:vAlign w:val="center"/>
          </w:tcPr>
          <w:p w:rsidR="00715E42" w:rsidRDefault="00715E42" w:rsidP="008D7B56">
            <w:pPr>
              <w:spacing w:after="0" w:line="240" w:lineRule="auto"/>
              <w:jc w:val="center"/>
              <w:rPr>
                <w:rFonts w:ascii="Times New Roman" w:hAnsi="Times New Roman"/>
                <w:sz w:val="24"/>
                <w:szCs w:val="24"/>
              </w:rPr>
            </w:pPr>
          </w:p>
        </w:tc>
        <w:tc>
          <w:tcPr>
            <w:tcW w:w="3645" w:type="dxa"/>
            <w:noWrap/>
            <w:vAlign w:val="center"/>
          </w:tcPr>
          <w:p w:rsidR="00715E42" w:rsidRDefault="00715E42" w:rsidP="008D7B56">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8D7B56">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ПДВ 20%</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8D7B56">
            <w:pPr>
              <w:spacing w:after="0" w:line="240" w:lineRule="auto"/>
              <w:jc w:val="center"/>
              <w:rPr>
                <w:rFonts w:ascii="Times New Roman" w:hAnsi="Times New Roman"/>
                <w:b/>
                <w:bCs/>
                <w:color w:val="000000"/>
                <w:sz w:val="24"/>
                <w:szCs w:val="24"/>
                <w:lang w:val="ru-RU"/>
              </w:rPr>
            </w:pPr>
          </w:p>
        </w:tc>
      </w:tr>
      <w:tr w:rsidR="00715E42" w:rsidTr="003E73C4">
        <w:trPr>
          <w:trHeight w:val="20"/>
          <w:jc w:val="center"/>
        </w:trPr>
        <w:tc>
          <w:tcPr>
            <w:tcW w:w="560" w:type="dxa"/>
            <w:noWrap/>
            <w:vAlign w:val="center"/>
          </w:tcPr>
          <w:p w:rsidR="00715E42" w:rsidRDefault="00715E42" w:rsidP="008D7B56">
            <w:pPr>
              <w:spacing w:after="0" w:line="240" w:lineRule="auto"/>
              <w:jc w:val="center"/>
              <w:rPr>
                <w:rFonts w:ascii="Times New Roman" w:hAnsi="Times New Roman"/>
                <w:sz w:val="24"/>
                <w:szCs w:val="24"/>
              </w:rPr>
            </w:pPr>
          </w:p>
        </w:tc>
        <w:tc>
          <w:tcPr>
            <w:tcW w:w="3645" w:type="dxa"/>
            <w:noWrap/>
            <w:vAlign w:val="center"/>
          </w:tcPr>
          <w:p w:rsidR="00715E42" w:rsidRDefault="00715E42" w:rsidP="008D7B56">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8D7B56">
            <w:pPr>
              <w:spacing w:after="0" w:line="240" w:lineRule="auto"/>
              <w:jc w:val="center"/>
              <w:rPr>
                <w:rFonts w:ascii="Times New Roman" w:hAnsi="Times New Roman"/>
                <w:sz w:val="24"/>
                <w:szCs w:val="24"/>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8D7B56">
            <w:pPr>
              <w:spacing w:after="0" w:line="240" w:lineRule="auto"/>
              <w:jc w:val="center"/>
              <w:rPr>
                <w:rFonts w:ascii="Times New Roman" w:hAnsi="Times New Roman"/>
                <w:b/>
                <w:bCs/>
                <w:color w:val="000000"/>
                <w:sz w:val="24"/>
                <w:szCs w:val="24"/>
              </w:rPr>
            </w:pPr>
          </w:p>
        </w:tc>
      </w:tr>
    </w:tbl>
    <w:p w:rsidR="00715E42" w:rsidRDefault="00715E42" w:rsidP="008D7B56">
      <w:pPr>
        <w:spacing w:after="0" w:line="240" w:lineRule="auto"/>
        <w:jc w:val="both"/>
        <w:rPr>
          <w:rFonts w:ascii="Times New Roman" w:hAnsi="Times New Roman"/>
          <w:sz w:val="24"/>
          <w:szCs w:val="24"/>
        </w:rPr>
      </w:pPr>
    </w:p>
    <w:p w:rsidR="00715E42" w:rsidRDefault="00715E42" w:rsidP="008D7B56">
      <w:pPr>
        <w:widowControl w:val="0"/>
        <w:spacing w:after="0" w:line="240" w:lineRule="auto"/>
        <w:jc w:val="both"/>
        <w:rPr>
          <w:rFonts w:ascii="Times New Roman" w:hAnsi="Times New Roman"/>
          <w:sz w:val="24"/>
          <w:szCs w:val="24"/>
        </w:rPr>
      </w:pPr>
      <w:r>
        <w:rPr>
          <w:rFonts w:ascii="Times New Roman" w:hAnsi="Times New Roman"/>
          <w:sz w:val="24"/>
          <w:szCs w:val="24"/>
        </w:rPr>
        <w:t>Базисна умова поставки – DDP.</w:t>
      </w:r>
    </w:p>
    <w:p w:rsidR="00715E42" w:rsidRDefault="00715E42" w:rsidP="008D7B56">
      <w:pPr>
        <w:widowControl w:val="0"/>
        <w:spacing w:after="0" w:line="240" w:lineRule="auto"/>
        <w:rPr>
          <w:rFonts w:ascii="Times New Roman" w:hAnsi="Times New Roman"/>
          <w:sz w:val="24"/>
          <w:szCs w:val="24"/>
        </w:rPr>
      </w:pPr>
      <w:r>
        <w:rPr>
          <w:rFonts w:ascii="Times New Roman" w:hAnsi="Times New Roman"/>
          <w:sz w:val="24"/>
          <w:szCs w:val="24"/>
        </w:rPr>
        <w:t xml:space="preserve">Місце поставки: </w:t>
      </w:r>
      <w:r>
        <w:rPr>
          <w:rFonts w:ascii="Times New Roman" w:hAnsi="Times New Roman"/>
          <w:sz w:val="24"/>
          <w:szCs w:val="24"/>
          <w:lang w:val="ru-RU"/>
        </w:rPr>
        <w:t>______________________________</w:t>
      </w:r>
      <w:r>
        <w:rPr>
          <w:rFonts w:ascii="Times New Roman" w:hAnsi="Times New Roman"/>
          <w:sz w:val="24"/>
          <w:szCs w:val="24"/>
        </w:rPr>
        <w:t>.</w:t>
      </w:r>
    </w:p>
    <w:p w:rsidR="00715E42" w:rsidRDefault="00715E42" w:rsidP="008D7B56">
      <w:pPr>
        <w:spacing w:after="0" w:line="240" w:lineRule="auto"/>
        <w:jc w:val="both"/>
        <w:rPr>
          <w:rFonts w:ascii="Times New Roman" w:hAnsi="Times New Roman"/>
          <w:sz w:val="24"/>
          <w:szCs w:val="24"/>
        </w:rPr>
      </w:pPr>
    </w:p>
    <w:p w:rsidR="00715E42" w:rsidRDefault="00715E42" w:rsidP="008D7B56">
      <w:pPr>
        <w:spacing w:after="0" w:line="240" w:lineRule="auto"/>
        <w:jc w:val="both"/>
        <w:rPr>
          <w:rFonts w:ascii="Times New Roman" w:hAnsi="Times New Roman"/>
          <w:sz w:val="24"/>
          <w:szCs w:val="24"/>
        </w:rPr>
      </w:pPr>
    </w:p>
    <w:p w:rsidR="00715E42" w:rsidRDefault="00715E42" w:rsidP="008D7B56">
      <w:pPr>
        <w:spacing w:after="0" w:line="240" w:lineRule="auto"/>
        <w:jc w:val="both"/>
        <w:rPr>
          <w:rFonts w:ascii="Times New Roman" w:hAnsi="Times New Roman"/>
          <w:sz w:val="24"/>
          <w:szCs w:val="24"/>
        </w:rPr>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715E42" w:rsidTr="00B60903">
        <w:trPr>
          <w:trHeight w:val="173"/>
        </w:trPr>
        <w:tc>
          <w:tcPr>
            <w:tcW w:w="4705" w:type="dxa"/>
            <w:vAlign w:val="center"/>
            <w:hideMark/>
          </w:tcPr>
          <w:p w:rsidR="00715E42" w:rsidRDefault="00715E42" w:rsidP="008D7B56">
            <w:pPr>
              <w:spacing w:after="0" w:line="240" w:lineRule="auto"/>
              <w:contextualSpacing/>
              <w:jc w:val="both"/>
              <w:rPr>
                <w:rFonts w:ascii="Times New Roman" w:hAnsi="Times New Roman"/>
                <w:b/>
                <w:sz w:val="24"/>
                <w:szCs w:val="24"/>
              </w:rPr>
            </w:pPr>
            <w:r>
              <w:rPr>
                <w:rFonts w:ascii="Times New Roman" w:hAnsi="Times New Roman"/>
                <w:b/>
                <w:sz w:val="24"/>
                <w:szCs w:val="24"/>
              </w:rPr>
              <w:t>Покупець:</w:t>
            </w:r>
          </w:p>
        </w:tc>
        <w:tc>
          <w:tcPr>
            <w:tcW w:w="5435" w:type="dxa"/>
            <w:vAlign w:val="center"/>
            <w:hideMark/>
          </w:tcPr>
          <w:p w:rsidR="00715E42" w:rsidRDefault="00715E42" w:rsidP="008D7B56">
            <w:pPr>
              <w:spacing w:after="0" w:line="240" w:lineRule="auto"/>
              <w:contextualSpacing/>
              <w:jc w:val="both"/>
              <w:rPr>
                <w:rFonts w:ascii="Times New Roman" w:hAnsi="Times New Roman"/>
                <w:b/>
                <w:sz w:val="24"/>
                <w:szCs w:val="24"/>
              </w:rPr>
            </w:pPr>
            <w:r>
              <w:rPr>
                <w:rFonts w:ascii="Times New Roman" w:hAnsi="Times New Roman"/>
                <w:b/>
                <w:sz w:val="24"/>
                <w:szCs w:val="24"/>
              </w:rPr>
              <w:t>Постачальник:</w:t>
            </w:r>
          </w:p>
        </w:tc>
      </w:tr>
      <w:tr w:rsidR="00715E42" w:rsidTr="00B60903">
        <w:trPr>
          <w:trHeight w:val="318"/>
        </w:trPr>
        <w:tc>
          <w:tcPr>
            <w:tcW w:w="4705" w:type="dxa"/>
            <w:vAlign w:val="center"/>
          </w:tcPr>
          <w:p w:rsidR="00715E42" w:rsidRDefault="00715E42" w:rsidP="008D7B56">
            <w:pPr>
              <w:jc w:val="both"/>
              <w:rPr>
                <w:rFonts w:ascii="Times New Roman" w:hAnsi="Times New Roman"/>
                <w:b/>
                <w:sz w:val="24"/>
                <w:szCs w:val="24"/>
              </w:rPr>
            </w:pPr>
          </w:p>
        </w:tc>
        <w:tc>
          <w:tcPr>
            <w:tcW w:w="5435" w:type="dxa"/>
            <w:vAlign w:val="center"/>
          </w:tcPr>
          <w:p w:rsidR="00715E42" w:rsidRDefault="00715E42" w:rsidP="008D7B56">
            <w:pPr>
              <w:jc w:val="both"/>
              <w:rPr>
                <w:rFonts w:ascii="Times New Roman" w:hAnsi="Times New Roman"/>
                <w:b/>
                <w:color w:val="000000"/>
                <w:sz w:val="24"/>
                <w:szCs w:val="24"/>
              </w:rPr>
            </w:pPr>
          </w:p>
        </w:tc>
      </w:tr>
      <w:tr w:rsidR="00715E42" w:rsidTr="00B60903">
        <w:trPr>
          <w:trHeight w:val="1779"/>
        </w:trPr>
        <w:tc>
          <w:tcPr>
            <w:tcW w:w="4705" w:type="dxa"/>
            <w:vAlign w:val="center"/>
          </w:tcPr>
          <w:p w:rsidR="00715E42" w:rsidRDefault="00715E42" w:rsidP="008D7B56">
            <w:pPr>
              <w:jc w:val="both"/>
              <w:rPr>
                <w:rFonts w:ascii="Times New Roman" w:hAnsi="Times New Roman"/>
                <w:sz w:val="24"/>
                <w:szCs w:val="24"/>
              </w:rPr>
            </w:pPr>
          </w:p>
        </w:tc>
        <w:tc>
          <w:tcPr>
            <w:tcW w:w="5435" w:type="dxa"/>
            <w:vAlign w:val="center"/>
          </w:tcPr>
          <w:p w:rsidR="00715E42" w:rsidRDefault="00715E42" w:rsidP="008D7B56">
            <w:pPr>
              <w:jc w:val="both"/>
              <w:rPr>
                <w:rFonts w:ascii="Times New Roman" w:hAnsi="Times New Roman"/>
                <w:sz w:val="24"/>
                <w:szCs w:val="24"/>
              </w:rPr>
            </w:pPr>
          </w:p>
        </w:tc>
      </w:tr>
    </w:tbl>
    <w:p w:rsidR="00715E42" w:rsidRDefault="00715E42" w:rsidP="008D7B56">
      <w:pPr>
        <w:jc w:val="both"/>
        <w:rPr>
          <w:sz w:val="23"/>
          <w:szCs w:val="23"/>
        </w:rPr>
      </w:pPr>
    </w:p>
    <w:p w:rsidR="00715E42" w:rsidRDefault="00715E42" w:rsidP="008D7B56">
      <w:pPr>
        <w:spacing w:line="240" w:lineRule="auto"/>
        <w:ind w:left="-540"/>
        <w:rPr>
          <w:rFonts w:ascii="Times New Roman" w:hAnsi="Times New Roman"/>
        </w:rPr>
      </w:pPr>
      <w:r>
        <w:rPr>
          <w:rFonts w:ascii="Times New Roman" w:hAnsi="Times New Roman"/>
          <w:sz w:val="24"/>
          <w:szCs w:val="24"/>
        </w:rPr>
        <w:t xml:space="preserve">        </w:t>
      </w:r>
      <w:r>
        <w:rPr>
          <w:rFonts w:ascii="Times New Roman" w:eastAsia="Verdana" w:hAnsi="Times New Roman"/>
          <w:b/>
          <w:lang w:eastAsia="ru-RU"/>
        </w:rPr>
        <w:t>Примітка:</w:t>
      </w:r>
    </w:p>
    <w:p w:rsidR="00715E42" w:rsidRDefault="00715E42" w:rsidP="008D7B56">
      <w:pPr>
        <w:spacing w:after="0" w:line="240" w:lineRule="auto"/>
        <w:jc w:val="both"/>
        <w:rPr>
          <w:rFonts w:ascii="Times New Roman" w:hAnsi="Times New Roman"/>
          <w:b/>
          <w:bCs/>
          <w:iCs/>
          <w:sz w:val="24"/>
          <w:szCs w:val="24"/>
        </w:rPr>
      </w:pPr>
      <w:r>
        <w:rPr>
          <w:rFonts w:ascii="Times New Roman" w:hAnsi="Times New Roman"/>
          <w:b/>
          <w:bCs/>
          <w:iCs/>
          <w:sz w:val="24"/>
          <w:szCs w:val="24"/>
        </w:rPr>
        <w:t xml:space="preserve">У разі згоди з цим </w:t>
      </w:r>
      <w:r>
        <w:rPr>
          <w:rFonts w:ascii="Times New Roman" w:eastAsia="Verdana" w:hAnsi="Times New Roman"/>
          <w:b/>
          <w:sz w:val="24"/>
          <w:szCs w:val="24"/>
          <w:lang w:eastAsia="ru-RU"/>
        </w:rPr>
        <w:t>проектом договору</w:t>
      </w:r>
      <w:r>
        <w:rPr>
          <w:rFonts w:ascii="Times New Roman" w:hAnsi="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Pr>
          <w:rFonts w:ascii="Times New Roman" w:eastAsia="Verdana" w:hAnsi="Times New Roman"/>
          <w:b/>
          <w:sz w:val="24"/>
          <w:szCs w:val="24"/>
          <w:lang w:eastAsia="ru-RU"/>
        </w:rPr>
        <w:t>в окремому файлі</w:t>
      </w:r>
      <w:r>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715E42" w:rsidRDefault="00715E42"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715E42" w:rsidRPr="008435DF" w:rsidRDefault="00715E42" w:rsidP="008D7B56">
      <w:pPr>
        <w:pStyle w:val="af6"/>
        <w:spacing w:before="0" w:beforeAutospacing="0" w:after="0" w:afterAutospacing="0"/>
        <w:jc w:val="center"/>
        <w:rPr>
          <w:b/>
        </w:rPr>
      </w:pPr>
      <w:r w:rsidRPr="008435DF">
        <w:rPr>
          <w:b/>
        </w:rPr>
        <w:t>Тендерна документація</w:t>
      </w:r>
    </w:p>
    <w:p w:rsidR="00715E42" w:rsidRPr="0058437F" w:rsidRDefault="00715E42" w:rsidP="008D7B56">
      <w:pPr>
        <w:spacing w:after="0"/>
        <w:rPr>
          <w:rFonts w:ascii="Times New Roman" w:hAnsi="Times New Roman"/>
          <w:b/>
          <w:color w:val="0000FF"/>
          <w:sz w:val="24"/>
          <w:szCs w:val="24"/>
        </w:rPr>
      </w:pPr>
      <w:r>
        <w:rPr>
          <w:rFonts w:ascii="Times New Roman" w:hAnsi="Times New Roman"/>
          <w:b/>
          <w:color w:val="0000FF"/>
          <w:sz w:val="24"/>
          <w:szCs w:val="24"/>
        </w:rPr>
        <w:t xml:space="preserve">                  </w:t>
      </w:r>
    </w:p>
    <w:p w:rsidR="00056CA4" w:rsidRDefault="00C92E5C" w:rsidP="00C92E5C">
      <w:pPr>
        <w:pStyle w:val="HTML"/>
        <w:jc w:val="center"/>
        <w:rPr>
          <w:rFonts w:ascii="Times New Roman" w:hAnsi="Times New Roman"/>
          <w:b/>
          <w:color w:val="0000FF"/>
          <w:sz w:val="24"/>
          <w:szCs w:val="24"/>
        </w:rPr>
      </w:pPr>
      <w:r w:rsidRPr="00814228">
        <w:rPr>
          <w:rFonts w:ascii="Times New Roman" w:hAnsi="Times New Roman"/>
          <w:b/>
          <w:color w:val="0000FF"/>
          <w:sz w:val="24"/>
          <w:szCs w:val="24"/>
        </w:rPr>
        <w:t xml:space="preserve">ДК 021:2015 код </w:t>
      </w:r>
      <w:r w:rsidRPr="0037214B">
        <w:rPr>
          <w:rFonts w:ascii="Times New Roman" w:hAnsi="Times New Roman"/>
          <w:b/>
          <w:color w:val="0000FF"/>
          <w:sz w:val="24"/>
          <w:szCs w:val="24"/>
        </w:rPr>
        <w:t>38550000-5  Лічильники</w:t>
      </w:r>
    </w:p>
    <w:p w:rsidR="00056CA4" w:rsidRDefault="00056CA4" w:rsidP="008D7B56">
      <w:pPr>
        <w:pStyle w:val="rvps2"/>
        <w:spacing w:before="0" w:beforeAutospacing="0" w:after="0" w:afterAutospacing="0"/>
        <w:jc w:val="center"/>
        <w:rPr>
          <w:b/>
          <w:color w:val="0000FF"/>
        </w:rPr>
      </w:pPr>
    </w:p>
    <w:p w:rsidR="00BB2CE3" w:rsidRDefault="00BB2CE3" w:rsidP="008D7B56">
      <w:pPr>
        <w:pStyle w:val="rvps2"/>
        <w:spacing w:before="0" w:beforeAutospacing="0" w:after="0" w:afterAutospacing="0"/>
        <w:jc w:val="center"/>
        <w:rPr>
          <w:b/>
          <w:color w:val="0000FF"/>
        </w:rPr>
      </w:pPr>
    </w:p>
    <w:p w:rsidR="00056CA4" w:rsidRPr="008435DF" w:rsidRDefault="00056CA4" w:rsidP="008D7B56">
      <w:pPr>
        <w:pStyle w:val="rvps2"/>
        <w:spacing w:before="0" w:beforeAutospacing="0" w:after="0" w:afterAutospacing="0"/>
        <w:jc w:val="center"/>
        <w:rPr>
          <w:b/>
          <w:szCs w:val="28"/>
          <w:lang w:bidi="he-IL"/>
        </w:rPr>
      </w:pPr>
    </w:p>
    <w:tbl>
      <w:tblPr>
        <w:tblW w:w="9180" w:type="dxa"/>
        <w:tblInd w:w="828" w:type="dxa"/>
        <w:tblLook w:val="0000" w:firstRow="0" w:lastRow="0" w:firstColumn="0" w:lastColumn="0" w:noHBand="0" w:noVBand="0"/>
      </w:tblPr>
      <w:tblGrid>
        <w:gridCol w:w="4868"/>
        <w:gridCol w:w="4312"/>
      </w:tblGrid>
      <w:tr w:rsidR="00715E42" w:rsidRPr="008435DF" w:rsidTr="00B60903">
        <w:tc>
          <w:tcPr>
            <w:tcW w:w="4868" w:type="dxa"/>
            <w:tcBorders>
              <w:top w:val="nil"/>
              <w:left w:val="nil"/>
              <w:bottom w:val="nil"/>
              <w:right w:val="nil"/>
            </w:tcBorders>
          </w:tcPr>
          <w:p w:rsidR="00715E42" w:rsidRPr="008435DF" w:rsidRDefault="00715E42" w:rsidP="008D7B56">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”ПОГОДЖЕНО”</w:t>
            </w:r>
          </w:p>
          <w:p w:rsidR="00715E42" w:rsidRDefault="00715E42" w:rsidP="008D7B56">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Члени тендерного комітету:</w:t>
            </w:r>
          </w:p>
          <w:p w:rsidR="00262148" w:rsidRDefault="00262148" w:rsidP="00262148">
            <w:pPr>
              <w:suppressAutoHyphens/>
              <w:jc w:val="both"/>
              <w:rPr>
                <w:rFonts w:ascii="Times New Roman" w:hAnsi="Times New Roman"/>
                <w:sz w:val="24"/>
                <w:szCs w:val="24"/>
              </w:rPr>
            </w:pPr>
            <w:r>
              <w:rPr>
                <w:rFonts w:ascii="Times New Roman" w:hAnsi="Times New Roman"/>
                <w:sz w:val="24"/>
                <w:szCs w:val="24"/>
              </w:rPr>
              <w:t>Директор з правової роботи</w:t>
            </w:r>
          </w:p>
          <w:p w:rsidR="00262148" w:rsidRDefault="00262148" w:rsidP="00262148">
            <w:pPr>
              <w:suppressAutoHyphens/>
              <w:jc w:val="both"/>
              <w:rPr>
                <w:rFonts w:ascii="Times New Roman" w:hAnsi="Times New Roman"/>
                <w:sz w:val="24"/>
                <w:szCs w:val="24"/>
              </w:rPr>
            </w:pPr>
            <w:r>
              <w:rPr>
                <w:rFonts w:ascii="Times New Roman" w:hAnsi="Times New Roman"/>
                <w:sz w:val="24"/>
                <w:szCs w:val="24"/>
              </w:rPr>
              <w:t>________________ Р.Б. Кравець</w:t>
            </w:r>
          </w:p>
          <w:p w:rsidR="00715E42" w:rsidRDefault="00715E42" w:rsidP="008D7B56">
            <w:pPr>
              <w:suppressAutoHyphens/>
              <w:jc w:val="both"/>
              <w:rPr>
                <w:rFonts w:ascii="Times New Roman" w:hAnsi="Times New Roman"/>
                <w:sz w:val="24"/>
                <w:szCs w:val="24"/>
              </w:rPr>
            </w:pPr>
            <w:r w:rsidRPr="008435DF">
              <w:rPr>
                <w:rFonts w:ascii="Times New Roman" w:hAnsi="Times New Roman"/>
                <w:sz w:val="24"/>
                <w:szCs w:val="24"/>
              </w:rPr>
              <w:t xml:space="preserve">Начальник служби засобів обліку </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 xml:space="preserve">електроенергії </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________________ В.П. Брига</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Начальник виробничо-технічної служби</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 xml:space="preserve">________________ Т.М. </w:t>
            </w:r>
            <w:proofErr w:type="spellStart"/>
            <w:r w:rsidRPr="008435DF">
              <w:rPr>
                <w:rFonts w:ascii="Times New Roman" w:hAnsi="Times New Roman"/>
                <w:sz w:val="24"/>
                <w:szCs w:val="24"/>
              </w:rPr>
              <w:t>Панасюченко</w:t>
            </w:r>
            <w:proofErr w:type="spellEnd"/>
          </w:p>
          <w:p w:rsidR="00715E42" w:rsidRPr="008435DF" w:rsidRDefault="00715E42" w:rsidP="00D05F8C">
            <w:pPr>
              <w:suppressAutoHyphens/>
              <w:rPr>
                <w:rFonts w:ascii="Times New Roman" w:hAnsi="Times New Roman"/>
                <w:sz w:val="24"/>
                <w:szCs w:val="24"/>
              </w:rPr>
            </w:pPr>
            <w:r w:rsidRPr="008435DF">
              <w:rPr>
                <w:rFonts w:ascii="Times New Roman" w:hAnsi="Times New Roman"/>
                <w:sz w:val="24"/>
                <w:szCs w:val="24"/>
              </w:rPr>
              <w:t xml:space="preserve">Начальник відділу матеріально-технічного забезпечення </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________________  М.В. Лисий</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Начальник тендерного відділу</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 xml:space="preserve">________________   О.Є. </w:t>
            </w:r>
            <w:proofErr w:type="spellStart"/>
            <w:r w:rsidRPr="008435DF">
              <w:rPr>
                <w:rFonts w:ascii="Times New Roman" w:hAnsi="Times New Roman"/>
                <w:sz w:val="24"/>
                <w:szCs w:val="24"/>
              </w:rPr>
              <w:t>Ліщенюк</w:t>
            </w:r>
            <w:proofErr w:type="spellEnd"/>
          </w:p>
          <w:p w:rsidR="00715E42" w:rsidRPr="008435DF" w:rsidRDefault="00715E42" w:rsidP="001E3BA8">
            <w:pPr>
              <w:suppressAutoHyphens/>
              <w:rPr>
                <w:rFonts w:ascii="Times New Roman" w:hAnsi="Times New Roman"/>
                <w:sz w:val="24"/>
                <w:szCs w:val="24"/>
              </w:rPr>
            </w:pPr>
            <w:r w:rsidRPr="008435DF">
              <w:rPr>
                <w:rFonts w:ascii="Times New Roman" w:hAnsi="Times New Roman"/>
                <w:sz w:val="24"/>
                <w:szCs w:val="24"/>
              </w:rPr>
              <w:t>Юрисконсульт відділу правового забезпечення</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 xml:space="preserve">________________  </w:t>
            </w:r>
            <w:r>
              <w:rPr>
                <w:rFonts w:ascii="Times New Roman" w:hAnsi="Times New Roman"/>
                <w:sz w:val="24"/>
                <w:szCs w:val="24"/>
              </w:rPr>
              <w:t>А.А. Дроздова</w:t>
            </w:r>
          </w:p>
          <w:p w:rsidR="00715E42" w:rsidRPr="008435DF" w:rsidRDefault="00715E42" w:rsidP="008D7B56">
            <w:pPr>
              <w:suppressAutoHyphens/>
              <w:jc w:val="both"/>
              <w:rPr>
                <w:rFonts w:ascii="Times New Roman" w:hAnsi="Times New Roman"/>
                <w:sz w:val="24"/>
                <w:szCs w:val="24"/>
              </w:rPr>
            </w:pPr>
          </w:p>
        </w:tc>
        <w:tc>
          <w:tcPr>
            <w:tcW w:w="4312" w:type="dxa"/>
            <w:tcBorders>
              <w:top w:val="nil"/>
              <w:left w:val="nil"/>
              <w:bottom w:val="nil"/>
              <w:right w:val="nil"/>
            </w:tcBorders>
          </w:tcPr>
          <w:p w:rsidR="00715E42" w:rsidRPr="008435DF" w:rsidRDefault="00715E42" w:rsidP="008D7B56">
            <w:pPr>
              <w:suppressAutoHyphens/>
              <w:spacing w:line="360" w:lineRule="auto"/>
              <w:jc w:val="both"/>
              <w:rPr>
                <w:rFonts w:ascii="Times New Roman" w:hAnsi="Times New Roman"/>
                <w:sz w:val="24"/>
                <w:szCs w:val="24"/>
              </w:rPr>
            </w:pPr>
          </w:p>
          <w:p w:rsidR="00715E42" w:rsidRPr="008435DF" w:rsidRDefault="00715E42" w:rsidP="008D7B56">
            <w:pPr>
              <w:spacing w:line="360" w:lineRule="auto"/>
              <w:jc w:val="both"/>
              <w:rPr>
                <w:rFonts w:ascii="Times New Roman" w:hAnsi="Times New Roman"/>
                <w:bCs/>
                <w:sz w:val="24"/>
                <w:szCs w:val="24"/>
              </w:rPr>
            </w:pPr>
            <w:r w:rsidRPr="008435DF">
              <w:rPr>
                <w:rFonts w:ascii="Times New Roman" w:hAnsi="Times New Roman"/>
                <w:bCs/>
                <w:sz w:val="24"/>
                <w:szCs w:val="24"/>
              </w:rPr>
              <w:t>Відповідальні за розробку       тендерної документації:</w:t>
            </w:r>
          </w:p>
          <w:p w:rsidR="006627A9" w:rsidRDefault="00715E42" w:rsidP="008D7B56">
            <w:pPr>
              <w:spacing w:line="360" w:lineRule="auto"/>
              <w:jc w:val="both"/>
              <w:rPr>
                <w:rFonts w:ascii="Times New Roman" w:hAnsi="Times New Roman"/>
                <w:sz w:val="24"/>
                <w:szCs w:val="24"/>
              </w:rPr>
            </w:pPr>
            <w:r w:rsidRPr="008435DF">
              <w:rPr>
                <w:rFonts w:ascii="Times New Roman" w:hAnsi="Times New Roman"/>
                <w:sz w:val="24"/>
                <w:szCs w:val="24"/>
              </w:rPr>
              <w:t>По технічним питанням:</w:t>
            </w:r>
            <w:r w:rsidR="006627A9" w:rsidRPr="00071B3A">
              <w:rPr>
                <w:rFonts w:ascii="Times New Roman" w:hAnsi="Times New Roman"/>
                <w:sz w:val="24"/>
                <w:szCs w:val="24"/>
              </w:rPr>
              <w:t xml:space="preserve"> </w:t>
            </w:r>
          </w:p>
          <w:p w:rsidR="004B4942" w:rsidRDefault="004B4942" w:rsidP="004B4942">
            <w:pPr>
              <w:suppressAutoHyphens/>
              <w:jc w:val="both"/>
              <w:rPr>
                <w:rFonts w:ascii="Times New Roman" w:hAnsi="Times New Roman"/>
                <w:sz w:val="24"/>
                <w:szCs w:val="24"/>
              </w:rPr>
            </w:pPr>
            <w:r w:rsidRPr="008435DF">
              <w:rPr>
                <w:rFonts w:ascii="Times New Roman" w:hAnsi="Times New Roman"/>
                <w:sz w:val="24"/>
                <w:szCs w:val="24"/>
              </w:rPr>
              <w:t xml:space="preserve">Начальник служби засобів обліку </w:t>
            </w:r>
          </w:p>
          <w:p w:rsidR="004B4942" w:rsidRPr="008435DF" w:rsidRDefault="004B4942" w:rsidP="004B4942">
            <w:pPr>
              <w:suppressAutoHyphens/>
              <w:jc w:val="both"/>
              <w:rPr>
                <w:rFonts w:ascii="Times New Roman" w:hAnsi="Times New Roman"/>
                <w:sz w:val="24"/>
                <w:szCs w:val="24"/>
              </w:rPr>
            </w:pPr>
            <w:r w:rsidRPr="008435DF">
              <w:rPr>
                <w:rFonts w:ascii="Times New Roman" w:hAnsi="Times New Roman"/>
                <w:sz w:val="24"/>
                <w:szCs w:val="24"/>
              </w:rPr>
              <w:t xml:space="preserve">електроенергії </w:t>
            </w:r>
          </w:p>
          <w:p w:rsidR="004B4942" w:rsidRPr="008435DF" w:rsidRDefault="004B4942" w:rsidP="004B4942">
            <w:pPr>
              <w:suppressAutoHyphens/>
              <w:jc w:val="both"/>
              <w:rPr>
                <w:rFonts w:ascii="Times New Roman" w:hAnsi="Times New Roman"/>
                <w:sz w:val="24"/>
                <w:szCs w:val="24"/>
              </w:rPr>
            </w:pPr>
            <w:r w:rsidRPr="008435DF">
              <w:rPr>
                <w:rFonts w:ascii="Times New Roman" w:hAnsi="Times New Roman"/>
                <w:sz w:val="24"/>
                <w:szCs w:val="24"/>
              </w:rPr>
              <w:t>________________ В.П. Брига</w:t>
            </w:r>
          </w:p>
          <w:p w:rsidR="00C31C2E" w:rsidRDefault="006627A9" w:rsidP="008D7B56">
            <w:pPr>
              <w:spacing w:after="0"/>
              <w:jc w:val="both"/>
              <w:rPr>
                <w:rFonts w:ascii="Times New Roman" w:hAnsi="Times New Roman"/>
                <w:sz w:val="24"/>
                <w:szCs w:val="24"/>
              </w:rPr>
            </w:pPr>
            <w:r w:rsidRPr="008435DF">
              <w:rPr>
                <w:rFonts w:ascii="Times New Roman" w:hAnsi="Times New Roman"/>
                <w:sz w:val="24"/>
                <w:szCs w:val="24"/>
              </w:rPr>
              <w:t xml:space="preserve"> </w:t>
            </w:r>
          </w:p>
          <w:p w:rsidR="00715E42" w:rsidRPr="008435DF" w:rsidRDefault="00715E42" w:rsidP="008D7B56">
            <w:pPr>
              <w:suppressAutoHyphens/>
              <w:spacing w:line="360" w:lineRule="auto"/>
              <w:jc w:val="both"/>
              <w:rPr>
                <w:rFonts w:ascii="Times New Roman" w:hAnsi="Times New Roman"/>
                <w:bCs/>
                <w:sz w:val="24"/>
                <w:szCs w:val="24"/>
              </w:rPr>
            </w:pPr>
            <w:r w:rsidRPr="008435DF">
              <w:rPr>
                <w:rFonts w:ascii="Times New Roman" w:hAnsi="Times New Roman"/>
                <w:bCs/>
                <w:sz w:val="24"/>
                <w:szCs w:val="24"/>
              </w:rPr>
              <w:t>По організаційним питанням:</w:t>
            </w:r>
          </w:p>
          <w:p w:rsidR="00715E42" w:rsidRPr="008435DF" w:rsidRDefault="00870DD4" w:rsidP="00D05F8C">
            <w:pPr>
              <w:suppressAutoHyphens/>
              <w:rPr>
                <w:rFonts w:ascii="Times New Roman" w:hAnsi="Times New Roman"/>
                <w:sz w:val="24"/>
                <w:szCs w:val="24"/>
              </w:rPr>
            </w:pPr>
            <w:r>
              <w:rPr>
                <w:rFonts w:ascii="Times New Roman" w:hAnsi="Times New Roman"/>
                <w:sz w:val="24"/>
                <w:szCs w:val="24"/>
              </w:rPr>
              <w:t>Провідний і</w:t>
            </w:r>
            <w:r w:rsidR="00715E42" w:rsidRPr="008435DF">
              <w:rPr>
                <w:rFonts w:ascii="Times New Roman" w:hAnsi="Times New Roman"/>
                <w:sz w:val="24"/>
                <w:szCs w:val="24"/>
              </w:rPr>
              <w:t>нженер тендерного відділу</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 xml:space="preserve">________________ </w:t>
            </w:r>
            <w:r w:rsidR="001E3BA8">
              <w:rPr>
                <w:rFonts w:ascii="Times New Roman" w:hAnsi="Times New Roman"/>
                <w:sz w:val="24"/>
                <w:szCs w:val="24"/>
              </w:rPr>
              <w:t xml:space="preserve">І.В. </w:t>
            </w:r>
            <w:proofErr w:type="spellStart"/>
            <w:r w:rsidR="001E3BA8">
              <w:rPr>
                <w:rFonts w:ascii="Times New Roman" w:hAnsi="Times New Roman"/>
                <w:sz w:val="24"/>
                <w:szCs w:val="24"/>
              </w:rPr>
              <w:t>Яцко</w:t>
            </w:r>
            <w:proofErr w:type="spellEnd"/>
          </w:p>
          <w:p w:rsidR="00715E42" w:rsidRPr="008435DF" w:rsidRDefault="00715E42" w:rsidP="008D7B56">
            <w:pPr>
              <w:spacing w:line="360" w:lineRule="auto"/>
              <w:jc w:val="both"/>
              <w:rPr>
                <w:rFonts w:ascii="Times New Roman" w:hAnsi="Times New Roman"/>
                <w:sz w:val="24"/>
                <w:szCs w:val="24"/>
              </w:rPr>
            </w:pPr>
          </w:p>
          <w:p w:rsidR="00715E42" w:rsidRPr="008435DF" w:rsidRDefault="00715E42" w:rsidP="008D7B56">
            <w:pPr>
              <w:suppressAutoHyphens/>
              <w:spacing w:line="360" w:lineRule="auto"/>
              <w:jc w:val="both"/>
              <w:rPr>
                <w:rFonts w:ascii="Times New Roman" w:hAnsi="Times New Roman"/>
                <w:sz w:val="24"/>
                <w:szCs w:val="24"/>
              </w:rPr>
            </w:pPr>
          </w:p>
        </w:tc>
      </w:tr>
    </w:tbl>
    <w:p w:rsidR="00715E42" w:rsidRPr="008435DF" w:rsidRDefault="00715E42" w:rsidP="008D7B56">
      <w:pPr>
        <w:tabs>
          <w:tab w:val="left" w:pos="8490"/>
        </w:tabs>
        <w:spacing w:before="20" w:after="20" w:line="240" w:lineRule="auto"/>
        <w:ind w:firstLine="737"/>
        <w:jc w:val="center"/>
        <w:rPr>
          <w:rFonts w:ascii="Times New Roman" w:eastAsia="Times New Roman" w:hAnsi="Times New Roman"/>
          <w:bCs/>
          <w:snapToGrid w:val="0"/>
          <w:sz w:val="24"/>
          <w:szCs w:val="24"/>
          <w:lang w:eastAsia="ru-RU"/>
        </w:rPr>
      </w:pPr>
      <w:r w:rsidRPr="008435DF">
        <w:rPr>
          <w:rFonts w:ascii="Times New Roman" w:eastAsia="Times New Roman" w:hAnsi="Times New Roman"/>
          <w:bCs/>
          <w:snapToGrid w:val="0"/>
          <w:sz w:val="24"/>
          <w:szCs w:val="24"/>
          <w:lang w:eastAsia="ru-RU"/>
        </w:rPr>
        <w:t xml:space="preserve"> </w:t>
      </w:r>
    </w:p>
    <w:p w:rsidR="00715E42" w:rsidRPr="008435DF" w:rsidRDefault="00715E42" w:rsidP="008D7B56">
      <w:pPr>
        <w:pStyle w:val="af6"/>
        <w:spacing w:before="0" w:beforeAutospacing="0" w:after="0" w:afterAutospacing="0"/>
        <w:jc w:val="both"/>
        <w:rPr>
          <w:snapToGrid w:val="0"/>
        </w:rPr>
      </w:pPr>
    </w:p>
    <w:p w:rsidR="008F4AD9" w:rsidRDefault="008F4AD9" w:rsidP="008D7B56"/>
    <w:sectPr w:rsidR="008F4A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0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8941ED"/>
    <w:multiLevelType w:val="hybridMultilevel"/>
    <w:tmpl w:val="0D1A20E4"/>
    <w:lvl w:ilvl="0" w:tplc="FA58860C">
      <w:start w:val="5"/>
      <w:numFmt w:val="decimal"/>
      <w:lvlText w:val="%1."/>
      <w:lvlJc w:val="left"/>
      <w:pPr>
        <w:ind w:left="720" w:hanging="360"/>
      </w:pPr>
      <w:rPr>
        <w:rFonts w:ascii="Calibri" w:hAnsi="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C4540"/>
    <w:multiLevelType w:val="multilevel"/>
    <w:tmpl w:val="CFD24B4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4">
    <w:nsid w:val="30D21E55"/>
    <w:multiLevelType w:val="hybridMultilevel"/>
    <w:tmpl w:val="B950E598"/>
    <w:lvl w:ilvl="0" w:tplc="A39C06E4">
      <w:start w:val="1"/>
      <w:numFmt w:val="decimal"/>
      <w:lvlText w:val="%1."/>
      <w:lvlJc w:val="left"/>
      <w:pPr>
        <w:ind w:left="3479"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66031EF"/>
    <w:multiLevelType w:val="hybridMultilevel"/>
    <w:tmpl w:val="99B2E032"/>
    <w:lvl w:ilvl="0" w:tplc="45A892C2">
      <w:start w:val="4"/>
      <w:numFmt w:val="bullet"/>
      <w:lvlText w:val="-"/>
      <w:lvlJc w:val="left"/>
      <w:pPr>
        <w:ind w:left="515" w:hanging="360"/>
      </w:pPr>
      <w:rPr>
        <w:rFonts w:ascii="Times New Roman" w:eastAsia="Times New Roman" w:hAnsi="Times New Roman" w:cs="Times New Roman"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7">
    <w:nsid w:val="484B1BDB"/>
    <w:multiLevelType w:val="multilevel"/>
    <w:tmpl w:val="C12425BA"/>
    <w:lvl w:ilvl="0">
      <w:start w:val="1"/>
      <w:numFmt w:val="decimal"/>
      <w:lvlText w:val="%1."/>
      <w:lvlJc w:val="left"/>
      <w:pPr>
        <w:ind w:left="567" w:hanging="20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9">
    <w:nsid w:val="63087002"/>
    <w:multiLevelType w:val="hybridMultilevel"/>
    <w:tmpl w:val="FCF00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num w:numId="1">
    <w:abstractNumId w:val="6"/>
  </w:num>
  <w:num w:numId="2">
    <w:abstractNumId w:val="10"/>
  </w:num>
  <w:num w:numId="3">
    <w:abstractNumId w:val="3"/>
  </w:num>
  <w:num w:numId="4">
    <w:abstractNumId w:val="8"/>
  </w:num>
  <w:num w:numId="5">
    <w:abstractNumId w:val="5"/>
  </w:num>
  <w:num w:numId="6">
    <w:abstractNumId w:val="2"/>
  </w:num>
  <w:num w:numId="7">
    <w:abstractNumId w:val="9"/>
  </w:num>
  <w:num w:numId="8">
    <w:abstractNumId w:val="7"/>
  </w:num>
  <w:num w:numId="9">
    <w:abstractNumId w:val="4"/>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17"/>
    <w:rsid w:val="000016F9"/>
    <w:rsid w:val="00002097"/>
    <w:rsid w:val="00010C92"/>
    <w:rsid w:val="00010CA1"/>
    <w:rsid w:val="00023709"/>
    <w:rsid w:val="00032C04"/>
    <w:rsid w:val="000406F6"/>
    <w:rsid w:val="00056CA4"/>
    <w:rsid w:val="000573F7"/>
    <w:rsid w:val="00057F72"/>
    <w:rsid w:val="000628FD"/>
    <w:rsid w:val="00063EE5"/>
    <w:rsid w:val="00085BF5"/>
    <w:rsid w:val="000918F5"/>
    <w:rsid w:val="000A1FB0"/>
    <w:rsid w:val="000A25E9"/>
    <w:rsid w:val="000A2A34"/>
    <w:rsid w:val="000B4E60"/>
    <w:rsid w:val="000C0548"/>
    <w:rsid w:val="000C47CD"/>
    <w:rsid w:val="000D0575"/>
    <w:rsid w:val="000E6B77"/>
    <w:rsid w:val="000F22A0"/>
    <w:rsid w:val="000F62B2"/>
    <w:rsid w:val="00100872"/>
    <w:rsid w:val="001014B3"/>
    <w:rsid w:val="00101A1F"/>
    <w:rsid w:val="001138D1"/>
    <w:rsid w:val="00113E0F"/>
    <w:rsid w:val="00116727"/>
    <w:rsid w:val="00117A7B"/>
    <w:rsid w:val="00117B16"/>
    <w:rsid w:val="0012184E"/>
    <w:rsid w:val="00122B32"/>
    <w:rsid w:val="00133008"/>
    <w:rsid w:val="00143822"/>
    <w:rsid w:val="00156F1C"/>
    <w:rsid w:val="0016473F"/>
    <w:rsid w:val="00183330"/>
    <w:rsid w:val="00190978"/>
    <w:rsid w:val="00194526"/>
    <w:rsid w:val="00195181"/>
    <w:rsid w:val="0019770D"/>
    <w:rsid w:val="001A2078"/>
    <w:rsid w:val="001A2489"/>
    <w:rsid w:val="001A3A17"/>
    <w:rsid w:val="001A75B3"/>
    <w:rsid w:val="001B22FF"/>
    <w:rsid w:val="001B7479"/>
    <w:rsid w:val="001E02E7"/>
    <w:rsid w:val="001E3BA8"/>
    <w:rsid w:val="001F0D9D"/>
    <w:rsid w:val="001F284B"/>
    <w:rsid w:val="001F3BD7"/>
    <w:rsid w:val="001F4C26"/>
    <w:rsid w:val="001F64A8"/>
    <w:rsid w:val="002033C5"/>
    <w:rsid w:val="002135E4"/>
    <w:rsid w:val="00213813"/>
    <w:rsid w:val="00222377"/>
    <w:rsid w:val="002272B0"/>
    <w:rsid w:val="0023046F"/>
    <w:rsid w:val="00243538"/>
    <w:rsid w:val="0025251C"/>
    <w:rsid w:val="0025741C"/>
    <w:rsid w:val="00262148"/>
    <w:rsid w:val="00262A0C"/>
    <w:rsid w:val="00262D66"/>
    <w:rsid w:val="0027694F"/>
    <w:rsid w:val="0028236E"/>
    <w:rsid w:val="00286A77"/>
    <w:rsid w:val="002935BE"/>
    <w:rsid w:val="00295961"/>
    <w:rsid w:val="002A2E9A"/>
    <w:rsid w:val="002A45E5"/>
    <w:rsid w:val="002A7827"/>
    <w:rsid w:val="002B36E3"/>
    <w:rsid w:val="002C0EB1"/>
    <w:rsid w:val="002C4230"/>
    <w:rsid w:val="002D0462"/>
    <w:rsid w:val="002D3DAB"/>
    <w:rsid w:val="002D798C"/>
    <w:rsid w:val="002E1126"/>
    <w:rsid w:val="002E580A"/>
    <w:rsid w:val="00301AB4"/>
    <w:rsid w:val="00303215"/>
    <w:rsid w:val="00303563"/>
    <w:rsid w:val="003042D8"/>
    <w:rsid w:val="003101DE"/>
    <w:rsid w:val="003120A5"/>
    <w:rsid w:val="00312CD8"/>
    <w:rsid w:val="00321127"/>
    <w:rsid w:val="00323669"/>
    <w:rsid w:val="00323BFE"/>
    <w:rsid w:val="003348A3"/>
    <w:rsid w:val="00356258"/>
    <w:rsid w:val="00370BC4"/>
    <w:rsid w:val="003817D2"/>
    <w:rsid w:val="00385C1E"/>
    <w:rsid w:val="00392DED"/>
    <w:rsid w:val="00394E65"/>
    <w:rsid w:val="00395285"/>
    <w:rsid w:val="003A03FF"/>
    <w:rsid w:val="003A47AB"/>
    <w:rsid w:val="003B5328"/>
    <w:rsid w:val="003B5B24"/>
    <w:rsid w:val="003B7811"/>
    <w:rsid w:val="003B7D1F"/>
    <w:rsid w:val="003C5087"/>
    <w:rsid w:val="003D6804"/>
    <w:rsid w:val="003E73C4"/>
    <w:rsid w:val="003E7588"/>
    <w:rsid w:val="003E7C62"/>
    <w:rsid w:val="0040385B"/>
    <w:rsid w:val="00411AE5"/>
    <w:rsid w:val="00411CF7"/>
    <w:rsid w:val="00413A4D"/>
    <w:rsid w:val="00430856"/>
    <w:rsid w:val="0043126C"/>
    <w:rsid w:val="0043580A"/>
    <w:rsid w:val="00442080"/>
    <w:rsid w:val="00443A37"/>
    <w:rsid w:val="00446F02"/>
    <w:rsid w:val="00447829"/>
    <w:rsid w:val="00455D4A"/>
    <w:rsid w:val="00466CEF"/>
    <w:rsid w:val="00467719"/>
    <w:rsid w:val="00473323"/>
    <w:rsid w:val="00485802"/>
    <w:rsid w:val="00485E86"/>
    <w:rsid w:val="00486F89"/>
    <w:rsid w:val="004A3086"/>
    <w:rsid w:val="004B4942"/>
    <w:rsid w:val="004B5013"/>
    <w:rsid w:val="004B6809"/>
    <w:rsid w:val="004B7921"/>
    <w:rsid w:val="004C47BA"/>
    <w:rsid w:val="004C6A37"/>
    <w:rsid w:val="004E1723"/>
    <w:rsid w:val="004E2EC3"/>
    <w:rsid w:val="004E42EB"/>
    <w:rsid w:val="004F085F"/>
    <w:rsid w:val="004F34FE"/>
    <w:rsid w:val="004F629D"/>
    <w:rsid w:val="005041A3"/>
    <w:rsid w:val="00506670"/>
    <w:rsid w:val="005132A9"/>
    <w:rsid w:val="005152DC"/>
    <w:rsid w:val="00515384"/>
    <w:rsid w:val="005173AA"/>
    <w:rsid w:val="005221D8"/>
    <w:rsid w:val="00525C6B"/>
    <w:rsid w:val="00526E99"/>
    <w:rsid w:val="00536460"/>
    <w:rsid w:val="0054261F"/>
    <w:rsid w:val="00580EA4"/>
    <w:rsid w:val="00581E6D"/>
    <w:rsid w:val="0059094C"/>
    <w:rsid w:val="00593608"/>
    <w:rsid w:val="005940BC"/>
    <w:rsid w:val="005962AD"/>
    <w:rsid w:val="005A637E"/>
    <w:rsid w:val="005B4EC9"/>
    <w:rsid w:val="005C1EC2"/>
    <w:rsid w:val="005C299C"/>
    <w:rsid w:val="005C4841"/>
    <w:rsid w:val="005D6822"/>
    <w:rsid w:val="005E7375"/>
    <w:rsid w:val="005F38B3"/>
    <w:rsid w:val="005F6C53"/>
    <w:rsid w:val="00627C7A"/>
    <w:rsid w:val="00632982"/>
    <w:rsid w:val="006416FB"/>
    <w:rsid w:val="00650733"/>
    <w:rsid w:val="006508F7"/>
    <w:rsid w:val="006510A0"/>
    <w:rsid w:val="00652704"/>
    <w:rsid w:val="00653760"/>
    <w:rsid w:val="00656180"/>
    <w:rsid w:val="0066000B"/>
    <w:rsid w:val="006627A9"/>
    <w:rsid w:val="006642E5"/>
    <w:rsid w:val="00671FD7"/>
    <w:rsid w:val="00672DDA"/>
    <w:rsid w:val="00677BD2"/>
    <w:rsid w:val="00677DC5"/>
    <w:rsid w:val="0069337E"/>
    <w:rsid w:val="006A697D"/>
    <w:rsid w:val="006B54FF"/>
    <w:rsid w:val="006C0E3A"/>
    <w:rsid w:val="006E39CA"/>
    <w:rsid w:val="006E3FBC"/>
    <w:rsid w:val="006E7D27"/>
    <w:rsid w:val="006F36D0"/>
    <w:rsid w:val="006F48DF"/>
    <w:rsid w:val="00705A3A"/>
    <w:rsid w:val="00705DE1"/>
    <w:rsid w:val="0071011D"/>
    <w:rsid w:val="00715396"/>
    <w:rsid w:val="00715805"/>
    <w:rsid w:val="00715DA2"/>
    <w:rsid w:val="00715E42"/>
    <w:rsid w:val="00724B21"/>
    <w:rsid w:val="00733220"/>
    <w:rsid w:val="00737590"/>
    <w:rsid w:val="00754E5A"/>
    <w:rsid w:val="00761E7C"/>
    <w:rsid w:val="00776032"/>
    <w:rsid w:val="007772F5"/>
    <w:rsid w:val="00777FC5"/>
    <w:rsid w:val="00793D6E"/>
    <w:rsid w:val="007947E0"/>
    <w:rsid w:val="007A53E9"/>
    <w:rsid w:val="007A7694"/>
    <w:rsid w:val="007C31BF"/>
    <w:rsid w:val="007C7183"/>
    <w:rsid w:val="007C7A0C"/>
    <w:rsid w:val="007D5B1A"/>
    <w:rsid w:val="007E4243"/>
    <w:rsid w:val="007E768B"/>
    <w:rsid w:val="007F0713"/>
    <w:rsid w:val="008026B5"/>
    <w:rsid w:val="00802DA5"/>
    <w:rsid w:val="0080685E"/>
    <w:rsid w:val="00810380"/>
    <w:rsid w:val="00810498"/>
    <w:rsid w:val="00814228"/>
    <w:rsid w:val="008144B9"/>
    <w:rsid w:val="00814E91"/>
    <w:rsid w:val="008160FD"/>
    <w:rsid w:val="008239C1"/>
    <w:rsid w:val="00834EA6"/>
    <w:rsid w:val="00850453"/>
    <w:rsid w:val="00857DCB"/>
    <w:rsid w:val="00862244"/>
    <w:rsid w:val="00867CD6"/>
    <w:rsid w:val="00870DD4"/>
    <w:rsid w:val="0087148B"/>
    <w:rsid w:val="008752C1"/>
    <w:rsid w:val="008A39D9"/>
    <w:rsid w:val="008A47C4"/>
    <w:rsid w:val="008B04C1"/>
    <w:rsid w:val="008B7B7A"/>
    <w:rsid w:val="008B7ED4"/>
    <w:rsid w:val="008C1404"/>
    <w:rsid w:val="008C532D"/>
    <w:rsid w:val="008D7B56"/>
    <w:rsid w:val="008E1F42"/>
    <w:rsid w:val="008E67A9"/>
    <w:rsid w:val="008F045E"/>
    <w:rsid w:val="008F1D95"/>
    <w:rsid w:val="008F1FCA"/>
    <w:rsid w:val="008F3F5A"/>
    <w:rsid w:val="008F4AD9"/>
    <w:rsid w:val="00902D42"/>
    <w:rsid w:val="00906F06"/>
    <w:rsid w:val="009073FF"/>
    <w:rsid w:val="00913270"/>
    <w:rsid w:val="009135EF"/>
    <w:rsid w:val="009150B0"/>
    <w:rsid w:val="00917DAB"/>
    <w:rsid w:val="009218F3"/>
    <w:rsid w:val="009248AE"/>
    <w:rsid w:val="00941B31"/>
    <w:rsid w:val="00944A49"/>
    <w:rsid w:val="00964619"/>
    <w:rsid w:val="00976478"/>
    <w:rsid w:val="009815DD"/>
    <w:rsid w:val="00982436"/>
    <w:rsid w:val="00990DA5"/>
    <w:rsid w:val="00994282"/>
    <w:rsid w:val="009A339A"/>
    <w:rsid w:val="009A380A"/>
    <w:rsid w:val="009A51EA"/>
    <w:rsid w:val="009A7738"/>
    <w:rsid w:val="009B083B"/>
    <w:rsid w:val="009C1B96"/>
    <w:rsid w:val="009C340A"/>
    <w:rsid w:val="009D399A"/>
    <w:rsid w:val="009D3A41"/>
    <w:rsid w:val="009D5526"/>
    <w:rsid w:val="009D6A3A"/>
    <w:rsid w:val="009E7A6E"/>
    <w:rsid w:val="009F24B1"/>
    <w:rsid w:val="00A0208A"/>
    <w:rsid w:val="00A052D0"/>
    <w:rsid w:val="00A06112"/>
    <w:rsid w:val="00A07C22"/>
    <w:rsid w:val="00A11192"/>
    <w:rsid w:val="00A17C9B"/>
    <w:rsid w:val="00A35B3B"/>
    <w:rsid w:val="00A40F35"/>
    <w:rsid w:val="00A42A35"/>
    <w:rsid w:val="00A435F7"/>
    <w:rsid w:val="00A45752"/>
    <w:rsid w:val="00A6181E"/>
    <w:rsid w:val="00A64B4D"/>
    <w:rsid w:val="00A85AE8"/>
    <w:rsid w:val="00A90D53"/>
    <w:rsid w:val="00AA1485"/>
    <w:rsid w:val="00AA1848"/>
    <w:rsid w:val="00AA6563"/>
    <w:rsid w:val="00AB1D85"/>
    <w:rsid w:val="00AC3109"/>
    <w:rsid w:val="00AD7CBD"/>
    <w:rsid w:val="00AE2755"/>
    <w:rsid w:val="00AE6386"/>
    <w:rsid w:val="00AF2E8C"/>
    <w:rsid w:val="00AF5BD2"/>
    <w:rsid w:val="00AF6F23"/>
    <w:rsid w:val="00B0144C"/>
    <w:rsid w:val="00B021B9"/>
    <w:rsid w:val="00B05340"/>
    <w:rsid w:val="00B1109C"/>
    <w:rsid w:val="00B222F8"/>
    <w:rsid w:val="00B2384A"/>
    <w:rsid w:val="00B25248"/>
    <w:rsid w:val="00B341D3"/>
    <w:rsid w:val="00B428AA"/>
    <w:rsid w:val="00B43405"/>
    <w:rsid w:val="00B44EFE"/>
    <w:rsid w:val="00B450DD"/>
    <w:rsid w:val="00B46A1E"/>
    <w:rsid w:val="00B47CFD"/>
    <w:rsid w:val="00B52ACE"/>
    <w:rsid w:val="00B55518"/>
    <w:rsid w:val="00B60903"/>
    <w:rsid w:val="00B6673F"/>
    <w:rsid w:val="00B712D8"/>
    <w:rsid w:val="00B84FDC"/>
    <w:rsid w:val="00B94C4E"/>
    <w:rsid w:val="00BA1775"/>
    <w:rsid w:val="00BB2CE3"/>
    <w:rsid w:val="00BB74F1"/>
    <w:rsid w:val="00BB7CF4"/>
    <w:rsid w:val="00BC00F5"/>
    <w:rsid w:val="00BD203C"/>
    <w:rsid w:val="00BE0EDD"/>
    <w:rsid w:val="00BE33CF"/>
    <w:rsid w:val="00BE40F6"/>
    <w:rsid w:val="00BF2300"/>
    <w:rsid w:val="00BF4273"/>
    <w:rsid w:val="00C07D6C"/>
    <w:rsid w:val="00C10FD8"/>
    <w:rsid w:val="00C12630"/>
    <w:rsid w:val="00C27EBD"/>
    <w:rsid w:val="00C31C2E"/>
    <w:rsid w:val="00C36D46"/>
    <w:rsid w:val="00C4121A"/>
    <w:rsid w:val="00C43864"/>
    <w:rsid w:val="00C456BE"/>
    <w:rsid w:val="00C57677"/>
    <w:rsid w:val="00C63791"/>
    <w:rsid w:val="00C63EAC"/>
    <w:rsid w:val="00C7601F"/>
    <w:rsid w:val="00C8025F"/>
    <w:rsid w:val="00C86E27"/>
    <w:rsid w:val="00C92E5C"/>
    <w:rsid w:val="00C94CCA"/>
    <w:rsid w:val="00CC05C6"/>
    <w:rsid w:val="00CC57F9"/>
    <w:rsid w:val="00CD2201"/>
    <w:rsid w:val="00CD38F3"/>
    <w:rsid w:val="00CD44A7"/>
    <w:rsid w:val="00CE032C"/>
    <w:rsid w:val="00CE1E19"/>
    <w:rsid w:val="00CE23C4"/>
    <w:rsid w:val="00CE34BE"/>
    <w:rsid w:val="00CE52CD"/>
    <w:rsid w:val="00CF0097"/>
    <w:rsid w:val="00CF1C5B"/>
    <w:rsid w:val="00CF3DCF"/>
    <w:rsid w:val="00CF48F5"/>
    <w:rsid w:val="00D05F8C"/>
    <w:rsid w:val="00D17A74"/>
    <w:rsid w:val="00D22C5D"/>
    <w:rsid w:val="00D25B61"/>
    <w:rsid w:val="00D31894"/>
    <w:rsid w:val="00D410C3"/>
    <w:rsid w:val="00D4230F"/>
    <w:rsid w:val="00D51D29"/>
    <w:rsid w:val="00D5598D"/>
    <w:rsid w:val="00D6706C"/>
    <w:rsid w:val="00D674FC"/>
    <w:rsid w:val="00D76BDF"/>
    <w:rsid w:val="00D805FC"/>
    <w:rsid w:val="00D80E63"/>
    <w:rsid w:val="00D81111"/>
    <w:rsid w:val="00D81401"/>
    <w:rsid w:val="00D9611A"/>
    <w:rsid w:val="00DA3E79"/>
    <w:rsid w:val="00DA61AB"/>
    <w:rsid w:val="00DA75AB"/>
    <w:rsid w:val="00DB4805"/>
    <w:rsid w:val="00DB7172"/>
    <w:rsid w:val="00DC07DE"/>
    <w:rsid w:val="00DC36E4"/>
    <w:rsid w:val="00DE56A1"/>
    <w:rsid w:val="00DE7D3A"/>
    <w:rsid w:val="00DF5C83"/>
    <w:rsid w:val="00E01731"/>
    <w:rsid w:val="00E03078"/>
    <w:rsid w:val="00E10048"/>
    <w:rsid w:val="00E23AA0"/>
    <w:rsid w:val="00E26788"/>
    <w:rsid w:val="00E2704F"/>
    <w:rsid w:val="00E271E9"/>
    <w:rsid w:val="00E43677"/>
    <w:rsid w:val="00E448BC"/>
    <w:rsid w:val="00E46693"/>
    <w:rsid w:val="00E56844"/>
    <w:rsid w:val="00E634C1"/>
    <w:rsid w:val="00E64EA8"/>
    <w:rsid w:val="00E70CA7"/>
    <w:rsid w:val="00E728C5"/>
    <w:rsid w:val="00E75237"/>
    <w:rsid w:val="00E758F2"/>
    <w:rsid w:val="00E85EC7"/>
    <w:rsid w:val="00EA35FE"/>
    <w:rsid w:val="00EA6C0D"/>
    <w:rsid w:val="00EB034C"/>
    <w:rsid w:val="00EB71E9"/>
    <w:rsid w:val="00EC6E4B"/>
    <w:rsid w:val="00ED5AC7"/>
    <w:rsid w:val="00EE0C83"/>
    <w:rsid w:val="00EE44F5"/>
    <w:rsid w:val="00EE6CCC"/>
    <w:rsid w:val="00F168F3"/>
    <w:rsid w:val="00F172F3"/>
    <w:rsid w:val="00F200D5"/>
    <w:rsid w:val="00F265FE"/>
    <w:rsid w:val="00F308C0"/>
    <w:rsid w:val="00F37208"/>
    <w:rsid w:val="00F423D0"/>
    <w:rsid w:val="00F43ACB"/>
    <w:rsid w:val="00F45363"/>
    <w:rsid w:val="00F47CE7"/>
    <w:rsid w:val="00F5161B"/>
    <w:rsid w:val="00F66D27"/>
    <w:rsid w:val="00F70848"/>
    <w:rsid w:val="00F738C8"/>
    <w:rsid w:val="00F771AA"/>
    <w:rsid w:val="00F878EB"/>
    <w:rsid w:val="00F971DE"/>
    <w:rsid w:val="00F97EB8"/>
    <w:rsid w:val="00FA38FA"/>
    <w:rsid w:val="00FA3BD0"/>
    <w:rsid w:val="00FB1BE9"/>
    <w:rsid w:val="00FB793A"/>
    <w:rsid w:val="00FC106C"/>
    <w:rsid w:val="00FC3797"/>
    <w:rsid w:val="00FD54AF"/>
    <w:rsid w:val="00FE4E37"/>
    <w:rsid w:val="00FF79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F5"/>
    <w:pPr>
      <w:spacing w:after="200" w:line="276" w:lineRule="auto"/>
    </w:pPr>
    <w:rPr>
      <w:rFonts w:ascii="Calibri" w:eastAsia="Calibri" w:hAnsi="Calibri" w:cs="Times New Roman"/>
      <w:lang w:eastAsia="en-US"/>
    </w:rPr>
  </w:style>
  <w:style w:type="paragraph" w:styleId="1">
    <w:name w:val="heading 1"/>
    <w:basedOn w:val="a"/>
    <w:next w:val="a"/>
    <w:link w:val="10"/>
    <w:qFormat/>
    <w:rsid w:val="00715E42"/>
    <w:pPr>
      <w:keepNext/>
      <w:spacing w:after="0" w:line="240" w:lineRule="auto"/>
      <w:jc w:val="center"/>
      <w:outlineLvl w:val="0"/>
    </w:pPr>
    <w:rPr>
      <w:rFonts w:ascii="Arial" w:hAnsi="Arial" w:cs="Arial"/>
      <w:b/>
      <w:sz w:val="24"/>
      <w:szCs w:val="24"/>
      <w:lang w:eastAsia="ru-RU"/>
    </w:rPr>
  </w:style>
  <w:style w:type="paragraph" w:styleId="2">
    <w:name w:val="heading 2"/>
    <w:basedOn w:val="a"/>
    <w:next w:val="a"/>
    <w:link w:val="20"/>
    <w:uiPriority w:val="9"/>
    <w:semiHidden/>
    <w:unhideWhenUsed/>
    <w:qFormat/>
    <w:rsid w:val="00941B3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715E42"/>
    <w:pPr>
      <w:keepNext/>
      <w:spacing w:before="240" w:after="60"/>
      <w:outlineLvl w:val="2"/>
    </w:pPr>
    <w:rPr>
      <w:rFonts w:ascii="Arial" w:hAnsi="Arial" w:cs="Arial"/>
      <w:b/>
      <w:bCs/>
      <w:sz w:val="26"/>
      <w:szCs w:val="26"/>
    </w:rPr>
  </w:style>
  <w:style w:type="paragraph" w:styleId="4">
    <w:name w:val="heading 4"/>
    <w:basedOn w:val="a"/>
    <w:next w:val="a"/>
    <w:link w:val="40"/>
    <w:qFormat/>
    <w:rsid w:val="00715E4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E42"/>
    <w:rPr>
      <w:rFonts w:ascii="Arial" w:eastAsia="Calibri" w:hAnsi="Arial" w:cs="Arial"/>
      <w:b/>
      <w:sz w:val="24"/>
      <w:szCs w:val="24"/>
      <w:lang w:eastAsia="ru-RU"/>
    </w:rPr>
  </w:style>
  <w:style w:type="character" w:customStyle="1" w:styleId="30">
    <w:name w:val="Заголовок 3 Знак"/>
    <w:basedOn w:val="a0"/>
    <w:link w:val="3"/>
    <w:rsid w:val="00715E42"/>
    <w:rPr>
      <w:rFonts w:ascii="Arial" w:eastAsia="Calibri" w:hAnsi="Arial" w:cs="Arial"/>
      <w:b/>
      <w:bCs/>
      <w:sz w:val="26"/>
      <w:szCs w:val="26"/>
      <w:lang w:eastAsia="en-US"/>
    </w:rPr>
  </w:style>
  <w:style w:type="character" w:customStyle="1" w:styleId="40">
    <w:name w:val="Заголовок 4 Знак"/>
    <w:basedOn w:val="a0"/>
    <w:link w:val="4"/>
    <w:rsid w:val="00715E42"/>
    <w:rPr>
      <w:rFonts w:ascii="Times New Roman" w:eastAsia="Times New Roman" w:hAnsi="Times New Roman" w:cs="Times New Roman"/>
      <w:b/>
      <w:bCs/>
      <w:sz w:val="28"/>
      <w:szCs w:val="28"/>
      <w:lang w:eastAsia="ru-RU"/>
    </w:rPr>
  </w:style>
  <w:style w:type="paragraph" w:styleId="a3">
    <w:name w:val="header"/>
    <w:basedOn w:val="a"/>
    <w:link w:val="a4"/>
    <w:uiPriority w:val="99"/>
    <w:rsid w:val="00715E4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715E42"/>
    <w:rPr>
      <w:rFonts w:ascii="Calibri" w:eastAsia="Calibri" w:hAnsi="Calibri" w:cs="Times New Roman"/>
      <w:sz w:val="20"/>
      <w:szCs w:val="20"/>
      <w:lang w:val="x-none" w:eastAsia="x-none"/>
    </w:rPr>
  </w:style>
  <w:style w:type="paragraph" w:styleId="a5">
    <w:name w:val="footer"/>
    <w:basedOn w:val="a"/>
    <w:link w:val="a6"/>
    <w:rsid w:val="00715E42"/>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rsid w:val="00715E42"/>
    <w:rPr>
      <w:rFonts w:ascii="Calibri" w:eastAsia="Calibri" w:hAnsi="Calibri" w:cs="Times New Roman"/>
      <w:sz w:val="20"/>
      <w:szCs w:val="20"/>
      <w:lang w:val="x-none" w:eastAsia="x-none"/>
    </w:rPr>
  </w:style>
  <w:style w:type="paragraph" w:styleId="a7">
    <w:name w:val="No Spacing"/>
    <w:uiPriority w:val="1"/>
    <w:qFormat/>
    <w:rsid w:val="00715E42"/>
    <w:pPr>
      <w:spacing w:after="0" w:line="240" w:lineRule="auto"/>
    </w:pPr>
    <w:rPr>
      <w:rFonts w:ascii="Calibri" w:eastAsia="Calibri" w:hAnsi="Calibri" w:cs="Times New Roman"/>
      <w:lang w:eastAsia="en-US"/>
    </w:rPr>
  </w:style>
  <w:style w:type="character" w:customStyle="1" w:styleId="rvts0">
    <w:name w:val="rvts0"/>
    <w:uiPriority w:val="99"/>
    <w:rsid w:val="00715E42"/>
    <w:rPr>
      <w:rFonts w:cs="Times New Roman"/>
    </w:rPr>
  </w:style>
  <w:style w:type="character" w:styleId="a8">
    <w:name w:val="Hyperlink"/>
    <w:semiHidden/>
    <w:rsid w:val="00715E42"/>
    <w:rPr>
      <w:rFonts w:cs="Times New Roman"/>
      <w:color w:val="0000FF"/>
      <w:u w:val="single"/>
    </w:rPr>
  </w:style>
  <w:style w:type="paragraph" w:styleId="a9">
    <w:name w:val="List Paragraph"/>
    <w:basedOn w:val="a"/>
    <w:uiPriority w:val="34"/>
    <w:qFormat/>
    <w:rsid w:val="00715E42"/>
    <w:pPr>
      <w:ind w:left="720"/>
      <w:contextualSpacing/>
    </w:pPr>
  </w:style>
  <w:style w:type="paragraph" w:styleId="aa">
    <w:name w:val="Document Map"/>
    <w:basedOn w:val="a"/>
    <w:link w:val="ab"/>
    <w:uiPriority w:val="99"/>
    <w:semiHidden/>
    <w:rsid w:val="00715E42"/>
    <w:pPr>
      <w:shd w:val="clear" w:color="auto" w:fill="000080"/>
    </w:pPr>
    <w:rPr>
      <w:rFonts w:ascii="Times New Roman" w:hAnsi="Times New Roman"/>
      <w:sz w:val="0"/>
      <w:szCs w:val="0"/>
      <w:lang w:val="x-none"/>
    </w:rPr>
  </w:style>
  <w:style w:type="character" w:customStyle="1" w:styleId="ab">
    <w:name w:val="Схема документа Знак"/>
    <w:basedOn w:val="a0"/>
    <w:link w:val="aa"/>
    <w:uiPriority w:val="99"/>
    <w:semiHidden/>
    <w:rsid w:val="00715E42"/>
    <w:rPr>
      <w:rFonts w:ascii="Times New Roman" w:eastAsia="Calibri" w:hAnsi="Times New Roman" w:cs="Times New Roman"/>
      <w:sz w:val="0"/>
      <w:szCs w:val="0"/>
      <w:shd w:val="clear" w:color="auto" w:fill="000080"/>
      <w:lang w:val="x-none" w:eastAsia="en-US"/>
    </w:rPr>
  </w:style>
  <w:style w:type="paragraph" w:customStyle="1" w:styleId="rvps2">
    <w:name w:val="rvps2"/>
    <w:basedOn w:val="a"/>
    <w:rsid w:val="00715E4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15E42"/>
    <w:rPr>
      <w:rFonts w:cs="Times New Roman"/>
    </w:rPr>
  </w:style>
  <w:style w:type="table" w:styleId="ac">
    <w:name w:val="Table Grid"/>
    <w:basedOn w:val="a1"/>
    <w:rsid w:val="00715E4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715E42"/>
    <w:pPr>
      <w:spacing w:after="0" w:line="240" w:lineRule="auto"/>
    </w:pPr>
    <w:rPr>
      <w:rFonts w:ascii="Tahoma" w:hAnsi="Tahoma"/>
      <w:sz w:val="16"/>
      <w:szCs w:val="16"/>
      <w:lang w:val="x-none"/>
    </w:rPr>
  </w:style>
  <w:style w:type="character" w:customStyle="1" w:styleId="ae">
    <w:name w:val="Текст выноски Знак"/>
    <w:basedOn w:val="a0"/>
    <w:link w:val="ad"/>
    <w:semiHidden/>
    <w:rsid w:val="00715E42"/>
    <w:rPr>
      <w:rFonts w:ascii="Tahoma" w:eastAsia="Calibri" w:hAnsi="Tahoma" w:cs="Times New Roman"/>
      <w:sz w:val="16"/>
      <w:szCs w:val="16"/>
      <w:lang w:val="x-none" w:eastAsia="en-US"/>
    </w:rPr>
  </w:style>
  <w:style w:type="paragraph" w:styleId="af">
    <w:name w:val="Body Text"/>
    <w:basedOn w:val="a"/>
    <w:link w:val="11"/>
    <w:rsid w:val="00715E42"/>
    <w:pPr>
      <w:spacing w:before="20" w:after="20" w:line="240" w:lineRule="auto"/>
      <w:ind w:firstLine="737"/>
      <w:jc w:val="both"/>
    </w:pPr>
    <w:rPr>
      <w:rFonts w:ascii="Times New Roman" w:eastAsia="Times New Roman" w:hAnsi="Times New Roman"/>
      <w:snapToGrid w:val="0"/>
      <w:sz w:val="24"/>
      <w:szCs w:val="20"/>
      <w:lang w:eastAsia="x-none"/>
    </w:rPr>
  </w:style>
  <w:style w:type="character" w:customStyle="1" w:styleId="af0">
    <w:name w:val="Основной текст Знак"/>
    <w:basedOn w:val="a0"/>
    <w:semiHidden/>
    <w:rsid w:val="00715E42"/>
    <w:rPr>
      <w:rFonts w:ascii="Calibri" w:eastAsia="Calibri" w:hAnsi="Calibri" w:cs="Times New Roman"/>
      <w:lang w:eastAsia="en-US"/>
    </w:rPr>
  </w:style>
  <w:style w:type="character" w:customStyle="1" w:styleId="11">
    <w:name w:val="Основной текст Знак1"/>
    <w:link w:val="af"/>
    <w:rsid w:val="00715E42"/>
    <w:rPr>
      <w:rFonts w:ascii="Times New Roman" w:eastAsia="Times New Roman" w:hAnsi="Times New Roman" w:cs="Times New Roman"/>
      <w:snapToGrid w:val="0"/>
      <w:sz w:val="24"/>
      <w:szCs w:val="20"/>
      <w:lang w:eastAsia="x-none"/>
    </w:rPr>
  </w:style>
  <w:style w:type="paragraph" w:styleId="af1">
    <w:name w:val="Body Text Indent"/>
    <w:basedOn w:val="a"/>
    <w:link w:val="af2"/>
    <w:uiPriority w:val="99"/>
    <w:semiHidden/>
    <w:unhideWhenUsed/>
    <w:rsid w:val="00715E42"/>
    <w:pPr>
      <w:spacing w:after="120"/>
      <w:ind w:left="283"/>
    </w:pPr>
  </w:style>
  <w:style w:type="character" w:customStyle="1" w:styleId="af2">
    <w:name w:val="Основной текст с отступом Знак"/>
    <w:basedOn w:val="a0"/>
    <w:link w:val="af1"/>
    <w:uiPriority w:val="99"/>
    <w:semiHidden/>
    <w:rsid w:val="00715E42"/>
    <w:rPr>
      <w:rFonts w:ascii="Calibri" w:eastAsia="Calibri" w:hAnsi="Calibri" w:cs="Times New Roman"/>
      <w:lang w:eastAsia="en-US"/>
    </w:rPr>
  </w:style>
  <w:style w:type="table" w:customStyle="1" w:styleId="12">
    <w:name w:val="Сетка таблицы1"/>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нак Знак Знак Знак2 Знак Знак2 Знак Знак Знак Знак Знак Знак1 Знак Знак Знак Знак"/>
    <w:basedOn w:val="a"/>
    <w:rsid w:val="00715E42"/>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715E42"/>
    <w:pPr>
      <w:spacing w:after="120"/>
    </w:pPr>
    <w:rPr>
      <w:sz w:val="16"/>
      <w:szCs w:val="16"/>
    </w:rPr>
  </w:style>
  <w:style w:type="character" w:customStyle="1" w:styleId="32">
    <w:name w:val="Основной текст 3 Знак"/>
    <w:basedOn w:val="a0"/>
    <w:link w:val="31"/>
    <w:uiPriority w:val="99"/>
    <w:semiHidden/>
    <w:rsid w:val="00715E42"/>
    <w:rPr>
      <w:rFonts w:ascii="Calibri" w:eastAsia="Calibri" w:hAnsi="Calibri" w:cs="Times New Roman"/>
      <w:sz w:val="16"/>
      <w:szCs w:val="16"/>
      <w:lang w:eastAsia="en-US"/>
    </w:rPr>
  </w:style>
  <w:style w:type="paragraph" w:customStyle="1" w:styleId="310">
    <w:name w:val="Основной текст 31"/>
    <w:basedOn w:val="a"/>
    <w:rsid w:val="00715E42"/>
    <w:pPr>
      <w:suppressAutoHyphens/>
      <w:spacing w:after="0" w:line="240" w:lineRule="auto"/>
    </w:pPr>
    <w:rPr>
      <w:rFonts w:ascii="Times New Roman" w:eastAsia="Times New Roman" w:hAnsi="Times New Roman"/>
      <w:noProof/>
      <w:sz w:val="24"/>
      <w:szCs w:val="20"/>
      <w:lang w:eastAsia="ar-SA"/>
    </w:rPr>
  </w:style>
  <w:style w:type="paragraph" w:customStyle="1" w:styleId="af3">
    <w:name w:val="Знак Знак Знак Знак"/>
    <w:basedOn w:val="a"/>
    <w:rsid w:val="00715E42"/>
    <w:pPr>
      <w:spacing w:after="0" w:line="240" w:lineRule="auto"/>
    </w:pPr>
    <w:rPr>
      <w:rFonts w:ascii="Verdana" w:eastAsia="Times New Roman" w:hAnsi="Verdana" w:cs="Verdana"/>
      <w:sz w:val="20"/>
      <w:szCs w:val="20"/>
      <w:lang w:val="en-US"/>
    </w:rPr>
  </w:style>
  <w:style w:type="paragraph" w:styleId="22">
    <w:name w:val="List 2"/>
    <w:basedOn w:val="a"/>
    <w:uiPriority w:val="99"/>
    <w:unhideWhenUsed/>
    <w:rsid w:val="00715E42"/>
    <w:pPr>
      <w:spacing w:after="0" w:line="240" w:lineRule="auto"/>
      <w:ind w:left="566" w:hanging="283"/>
    </w:pPr>
    <w:rPr>
      <w:rFonts w:ascii="Times New Roman" w:eastAsia="Times New Roman" w:hAnsi="Times New Roman"/>
      <w:szCs w:val="20"/>
      <w:lang w:eastAsia="ru-RU"/>
    </w:rPr>
  </w:style>
  <w:style w:type="paragraph" w:styleId="af4">
    <w:name w:val="Plain Text"/>
    <w:basedOn w:val="a"/>
    <w:link w:val="af5"/>
    <w:uiPriority w:val="99"/>
    <w:unhideWhenUsed/>
    <w:rsid w:val="00715E42"/>
    <w:pPr>
      <w:spacing w:after="0" w:line="240" w:lineRule="auto"/>
    </w:pPr>
    <w:rPr>
      <w:rFonts w:ascii="Courier New" w:eastAsia="MS Mincho" w:hAnsi="Courier New"/>
      <w:sz w:val="20"/>
      <w:szCs w:val="20"/>
      <w:lang w:val="x-none" w:eastAsia="x-none"/>
    </w:rPr>
  </w:style>
  <w:style w:type="character" w:customStyle="1" w:styleId="af5">
    <w:name w:val="Текст Знак"/>
    <w:basedOn w:val="a0"/>
    <w:link w:val="af4"/>
    <w:uiPriority w:val="99"/>
    <w:rsid w:val="00715E42"/>
    <w:rPr>
      <w:rFonts w:ascii="Courier New" w:eastAsia="MS Mincho" w:hAnsi="Courier New" w:cs="Times New Roman"/>
      <w:sz w:val="20"/>
      <w:szCs w:val="20"/>
      <w:lang w:val="x-none" w:eastAsia="x-none"/>
    </w:rPr>
  </w:style>
  <w:style w:type="paragraph" w:customStyle="1" w:styleId="13">
    <w:name w:val="Без интервала1"/>
    <w:uiPriority w:val="99"/>
    <w:rsid w:val="00715E42"/>
    <w:pPr>
      <w:spacing w:after="0" w:line="240" w:lineRule="auto"/>
    </w:pPr>
    <w:rPr>
      <w:rFonts w:ascii="Calibri" w:eastAsia="Times New Roman" w:hAnsi="Calibri" w:cs="Times New Roman"/>
      <w:lang w:eastAsia="en-US"/>
    </w:rPr>
  </w:style>
  <w:style w:type="paragraph" w:styleId="af6">
    <w:name w:val="Normal (Web)"/>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character" w:styleId="af7">
    <w:name w:val="Strong"/>
    <w:qFormat/>
    <w:rsid w:val="00715E42"/>
    <w:rPr>
      <w:b/>
      <w:bCs/>
    </w:rPr>
  </w:style>
  <w:style w:type="paragraph" w:customStyle="1" w:styleId="41">
    <w:name w:val="Знак Знак Знак Знак4 Знак Знак"/>
    <w:basedOn w:val="a"/>
    <w:rsid w:val="00715E42"/>
    <w:pPr>
      <w:spacing w:after="0" w:line="240" w:lineRule="auto"/>
    </w:pPr>
    <w:rPr>
      <w:rFonts w:ascii="Verdana" w:eastAsia="Times New Roman" w:hAnsi="Verdana" w:cs="Verdana"/>
      <w:sz w:val="20"/>
      <w:szCs w:val="20"/>
      <w:lang w:val="en-US"/>
    </w:rPr>
  </w:style>
  <w:style w:type="paragraph" w:customStyle="1" w:styleId="14">
    <w:name w:val="Основной текст с отступом1"/>
    <w:basedOn w:val="a"/>
    <w:rsid w:val="00715E42"/>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styleId="23">
    <w:name w:val="Body Text 2"/>
    <w:basedOn w:val="a"/>
    <w:link w:val="24"/>
    <w:rsid w:val="00715E42"/>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715E42"/>
    <w:rPr>
      <w:rFonts w:ascii="Times New Roman" w:eastAsia="Times New Roman" w:hAnsi="Times New Roman" w:cs="Times New Roman"/>
      <w:sz w:val="24"/>
      <w:szCs w:val="24"/>
      <w:lang w:eastAsia="ru-RU"/>
    </w:rPr>
  </w:style>
  <w:style w:type="paragraph" w:customStyle="1" w:styleId="210">
    <w:name w:val="Основной текст 21"/>
    <w:basedOn w:val="a"/>
    <w:rsid w:val="00715E42"/>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customStyle="1" w:styleId="15">
    <w:name w:val="Знак Знак Знак Знак Знак Знак Знак Знак1"/>
    <w:basedOn w:val="a"/>
    <w:rsid w:val="00715E42"/>
    <w:pPr>
      <w:spacing w:after="0" w:line="240" w:lineRule="auto"/>
    </w:pPr>
    <w:rPr>
      <w:rFonts w:ascii="Verdana" w:eastAsia="Times New Roman" w:hAnsi="Verdana" w:cs="Verdana"/>
      <w:sz w:val="20"/>
      <w:szCs w:val="20"/>
      <w:lang w:val="en-US"/>
    </w:rPr>
  </w:style>
  <w:style w:type="paragraph" w:customStyle="1" w:styleId="Style1">
    <w:name w:val="Style1"/>
    <w:basedOn w:val="a"/>
    <w:rsid w:val="00715E4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8">
    <w:name w:val="Style8"/>
    <w:basedOn w:val="a"/>
    <w:rsid w:val="00715E42"/>
    <w:pPr>
      <w:widowControl w:val="0"/>
      <w:autoSpaceDE w:val="0"/>
      <w:autoSpaceDN w:val="0"/>
      <w:adjustRightInd w:val="0"/>
      <w:spacing w:after="0" w:line="274" w:lineRule="exact"/>
      <w:jc w:val="center"/>
    </w:pPr>
    <w:rPr>
      <w:rFonts w:ascii="Times New Roman" w:eastAsia="Times New Roman" w:hAnsi="Times New Roman"/>
      <w:sz w:val="24"/>
      <w:szCs w:val="24"/>
      <w:lang w:val="ru-RU" w:eastAsia="ru-RU"/>
    </w:rPr>
  </w:style>
  <w:style w:type="character" w:customStyle="1" w:styleId="FontStyle12">
    <w:name w:val="Font Style12"/>
    <w:rsid w:val="00715E42"/>
    <w:rPr>
      <w:rFonts w:ascii="Times New Roman" w:hAnsi="Times New Roman" w:cs="Times New Roman"/>
      <w:sz w:val="22"/>
      <w:szCs w:val="22"/>
    </w:rPr>
  </w:style>
  <w:style w:type="paragraph" w:customStyle="1" w:styleId="Style3">
    <w:name w:val="Style3"/>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character" w:customStyle="1" w:styleId="FontStyle11">
    <w:name w:val="Font Style11"/>
    <w:rsid w:val="00715E42"/>
    <w:rPr>
      <w:rFonts w:ascii="Times New Roman" w:hAnsi="Times New Roman" w:cs="Times New Roman"/>
      <w:sz w:val="22"/>
      <w:szCs w:val="22"/>
    </w:rPr>
  </w:style>
  <w:style w:type="paragraph" w:customStyle="1" w:styleId="Style4">
    <w:name w:val="Style4"/>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Style5">
    <w:name w:val="Style5"/>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paragraph" w:customStyle="1" w:styleId="Style6">
    <w:name w:val="Style6"/>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
    <w:name w:val="Style2"/>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8">
    <w:name w:val="Знак Знак8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220">
    <w:name w:val="Знак Знак Знак Знак2 Знак Знак2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715E42"/>
    <w:pPr>
      <w:spacing w:after="0" w:line="240" w:lineRule="auto"/>
    </w:pPr>
    <w:rPr>
      <w:rFonts w:ascii="Verdana" w:eastAsia="Times New Roman" w:hAnsi="Verdana" w:cs="Verdana"/>
      <w:sz w:val="20"/>
      <w:szCs w:val="20"/>
      <w:lang w:val="en-US"/>
    </w:rPr>
  </w:style>
  <w:style w:type="paragraph" w:customStyle="1" w:styleId="25">
    <w:name w:val="2"/>
    <w:basedOn w:val="a"/>
    <w:next w:val="af8"/>
    <w:link w:val="af9"/>
    <w:qFormat/>
    <w:rsid w:val="00715E42"/>
    <w:pPr>
      <w:spacing w:after="0" w:line="240" w:lineRule="auto"/>
      <w:jc w:val="center"/>
    </w:pPr>
    <w:rPr>
      <w:rFonts w:ascii="Times New Roman" w:eastAsia="Times New Roman" w:hAnsi="Times New Roman" w:cstheme="minorBidi"/>
      <w:b/>
      <w:bCs/>
      <w:sz w:val="28"/>
      <w:lang w:val="x-none" w:eastAsia="ru-RU"/>
    </w:rPr>
  </w:style>
  <w:style w:type="character" w:customStyle="1" w:styleId="af9">
    <w:name w:val="Название Знак"/>
    <w:link w:val="25"/>
    <w:rsid w:val="00715E42"/>
    <w:rPr>
      <w:rFonts w:ascii="Times New Roman" w:eastAsia="Times New Roman" w:hAnsi="Times New Roman"/>
      <w:b/>
      <w:bCs/>
      <w:sz w:val="28"/>
      <w:lang w:val="x-none" w:eastAsia="ru-RU"/>
    </w:rPr>
  </w:style>
  <w:style w:type="character" w:styleId="afa">
    <w:name w:val="annotation reference"/>
    <w:uiPriority w:val="99"/>
    <w:semiHidden/>
    <w:rsid w:val="00715E42"/>
    <w:rPr>
      <w:rFonts w:cs="Times New Roman"/>
      <w:sz w:val="16"/>
      <w:szCs w:val="16"/>
    </w:rPr>
  </w:style>
  <w:style w:type="paragraph" w:styleId="afb">
    <w:name w:val="annotation text"/>
    <w:basedOn w:val="a"/>
    <w:link w:val="afc"/>
    <w:uiPriority w:val="99"/>
    <w:rsid w:val="00715E42"/>
    <w:pPr>
      <w:spacing w:after="0" w:line="240" w:lineRule="auto"/>
    </w:pPr>
    <w:rPr>
      <w:rFonts w:ascii="Times New Roman" w:eastAsia="Times New Roman" w:hAnsi="Times New Roman"/>
      <w:sz w:val="20"/>
      <w:szCs w:val="20"/>
      <w:lang w:eastAsia="ru-RU"/>
    </w:rPr>
  </w:style>
  <w:style w:type="character" w:customStyle="1" w:styleId="afc">
    <w:name w:val="Текст примечания Знак"/>
    <w:basedOn w:val="a0"/>
    <w:link w:val="afb"/>
    <w:uiPriority w:val="99"/>
    <w:rsid w:val="00715E42"/>
    <w:rPr>
      <w:rFonts w:ascii="Times New Roman" w:eastAsia="Times New Roman" w:hAnsi="Times New Roman" w:cs="Times New Roman"/>
      <w:sz w:val="20"/>
      <w:szCs w:val="20"/>
      <w:lang w:eastAsia="ru-RU"/>
    </w:rPr>
  </w:style>
  <w:style w:type="paragraph" w:customStyle="1" w:styleId="80">
    <w:name w:val="Знак Знак8"/>
    <w:basedOn w:val="a"/>
    <w:rsid w:val="00715E42"/>
    <w:pPr>
      <w:spacing w:after="0" w:line="240" w:lineRule="auto"/>
    </w:pPr>
    <w:rPr>
      <w:rFonts w:ascii="Verdana" w:eastAsia="Times New Roman" w:hAnsi="Verdana" w:cs="Verdana"/>
      <w:sz w:val="20"/>
      <w:szCs w:val="20"/>
      <w:lang w:val="en-US"/>
    </w:rPr>
  </w:style>
  <w:style w:type="character" w:styleId="afd">
    <w:name w:val="FollowedHyperlink"/>
    <w:uiPriority w:val="99"/>
    <w:semiHidden/>
    <w:unhideWhenUsed/>
    <w:rsid w:val="00715E42"/>
    <w:rPr>
      <w:color w:val="954F72"/>
      <w:u w:val="single"/>
    </w:rPr>
  </w:style>
  <w:style w:type="paragraph" w:customStyle="1" w:styleId="msonormal0">
    <w:name w:val="msonormal"/>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e">
    <w:name w:val="Знак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aff">
    <w:name w:val="Заголовок таблицы"/>
    <w:basedOn w:val="a"/>
    <w:rsid w:val="00715E42"/>
    <w:pPr>
      <w:suppressLineNumbers/>
      <w:suppressAutoHyphens/>
      <w:spacing w:after="0" w:line="240" w:lineRule="auto"/>
      <w:jc w:val="center"/>
    </w:pPr>
    <w:rPr>
      <w:rFonts w:ascii="Times New Roman" w:eastAsia="Times New Roman" w:hAnsi="Times New Roman"/>
      <w:b/>
      <w:bCs/>
      <w:sz w:val="24"/>
      <w:szCs w:val="24"/>
      <w:lang w:val="ru-RU" w:eastAsia="ar-SA"/>
    </w:rPr>
  </w:style>
  <w:style w:type="paragraph" w:styleId="af8">
    <w:name w:val="Title"/>
    <w:basedOn w:val="a"/>
    <w:next w:val="a"/>
    <w:link w:val="17"/>
    <w:uiPriority w:val="10"/>
    <w:qFormat/>
    <w:rsid w:val="00715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8"/>
    <w:uiPriority w:val="10"/>
    <w:rsid w:val="00715E42"/>
    <w:rPr>
      <w:rFonts w:asciiTheme="majorHAnsi" w:eastAsiaTheme="majorEastAsia" w:hAnsiTheme="majorHAnsi" w:cstheme="majorBidi"/>
      <w:spacing w:val="-10"/>
      <w:kern w:val="28"/>
      <w:sz w:val="56"/>
      <w:szCs w:val="56"/>
      <w:lang w:eastAsia="en-US"/>
    </w:rPr>
  </w:style>
  <w:style w:type="character" w:customStyle="1" w:styleId="notranslate">
    <w:name w:val="notranslate"/>
    <w:rsid w:val="005041A3"/>
  </w:style>
  <w:style w:type="paragraph" w:styleId="HTML">
    <w:name w:val="HTML Preformatted"/>
    <w:basedOn w:val="a"/>
    <w:link w:val="HTML0"/>
    <w:uiPriority w:val="99"/>
    <w:unhideWhenUsed/>
    <w:rsid w:val="0075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54E5A"/>
    <w:rPr>
      <w:rFonts w:ascii="Courier New" w:eastAsia="Times New Roman" w:hAnsi="Courier New" w:cs="Courier New"/>
      <w:sz w:val="20"/>
      <w:szCs w:val="20"/>
    </w:rPr>
  </w:style>
  <w:style w:type="paragraph" w:customStyle="1" w:styleId="m7561234765068441962gmail-31">
    <w:name w:val="m_7561234765068441962gmail-31"/>
    <w:basedOn w:val="a"/>
    <w:rsid w:val="00754E5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8">
    <w:name w:val="1"/>
    <w:basedOn w:val="a"/>
    <w:next w:val="af8"/>
    <w:qFormat/>
    <w:rsid w:val="00194526"/>
    <w:pPr>
      <w:spacing w:after="0" w:line="240" w:lineRule="auto"/>
      <w:jc w:val="center"/>
    </w:pPr>
    <w:rPr>
      <w:rFonts w:ascii="Times New Roman" w:eastAsia="Times New Roman" w:hAnsi="Times New Roman"/>
      <w:b/>
      <w:bCs/>
      <w:sz w:val="28"/>
      <w:szCs w:val="20"/>
      <w:lang w:eastAsia="ru-RU"/>
    </w:rPr>
  </w:style>
  <w:style w:type="paragraph" w:styleId="26">
    <w:name w:val="Body Text Indent 2"/>
    <w:basedOn w:val="a"/>
    <w:link w:val="27"/>
    <w:uiPriority w:val="99"/>
    <w:semiHidden/>
    <w:unhideWhenUsed/>
    <w:rsid w:val="00982436"/>
    <w:pPr>
      <w:spacing w:after="120" w:line="480" w:lineRule="auto"/>
      <w:ind w:left="283"/>
    </w:pPr>
  </w:style>
  <w:style w:type="character" w:customStyle="1" w:styleId="27">
    <w:name w:val="Основной текст с отступом 2 Знак"/>
    <w:basedOn w:val="a0"/>
    <w:link w:val="26"/>
    <w:uiPriority w:val="99"/>
    <w:semiHidden/>
    <w:rsid w:val="00982436"/>
    <w:rPr>
      <w:rFonts w:ascii="Calibri" w:eastAsia="Calibri" w:hAnsi="Calibri" w:cs="Times New Roman"/>
      <w:lang w:eastAsia="en-US"/>
    </w:rPr>
  </w:style>
  <w:style w:type="character" w:customStyle="1" w:styleId="20">
    <w:name w:val="Заголовок 2 Знак"/>
    <w:basedOn w:val="a0"/>
    <w:link w:val="2"/>
    <w:uiPriority w:val="9"/>
    <w:semiHidden/>
    <w:rsid w:val="00941B31"/>
    <w:rPr>
      <w:rFonts w:asciiTheme="majorHAnsi" w:eastAsiaTheme="majorEastAsia" w:hAnsiTheme="majorHAnsi" w:cstheme="majorBidi"/>
      <w:b/>
      <w:bCs/>
      <w:color w:val="5B9BD5" w:themeColor="accent1"/>
      <w:sz w:val="26"/>
      <w:szCs w:val="26"/>
      <w:lang w:eastAsia="en-US"/>
    </w:rPr>
  </w:style>
  <w:style w:type="character" w:customStyle="1" w:styleId="28">
    <w:name w:val="Основной текст (2) + Не полужирный"/>
    <w:rsid w:val="00385C1E"/>
    <w:rPr>
      <w:rFonts w:ascii="Times New Roman" w:hAnsi="Times New Roman" w:cs="Times New Roman"/>
      <w:b/>
      <w:bCs/>
      <w:color w:val="000000"/>
      <w:spacing w:val="0"/>
      <w:w w:val="100"/>
      <w:position w:val="0"/>
      <w:sz w:val="22"/>
      <w:szCs w:val="22"/>
      <w:u w:val="none"/>
      <w:lang w:val="uk-UA" w:eastAsia="uk-UA"/>
    </w:rPr>
  </w:style>
  <w:style w:type="character" w:customStyle="1" w:styleId="29">
    <w:name w:val="Основной текст (2)"/>
    <w:rsid w:val="00385C1E"/>
    <w:rPr>
      <w:rFonts w:ascii="Times New Roman" w:hAnsi="Times New Roman" w:cs="Times New Roman"/>
      <w:b/>
      <w:bCs/>
      <w:color w:val="000000"/>
      <w:spacing w:val="0"/>
      <w:w w:val="100"/>
      <w:position w:val="0"/>
      <w:sz w:val="22"/>
      <w:szCs w:val="22"/>
      <w:u w:val="none"/>
      <w:lang w:val="uk-UA" w:eastAsia="uk-UA"/>
    </w:rPr>
  </w:style>
  <w:style w:type="paragraph" w:customStyle="1" w:styleId="19">
    <w:name w:val="Абзац списка1"/>
    <w:basedOn w:val="a"/>
    <w:rsid w:val="00385C1E"/>
    <w:pPr>
      <w:widowControl w:val="0"/>
      <w:spacing w:after="0" w:line="240" w:lineRule="auto"/>
      <w:ind w:left="720"/>
      <w:contextualSpacing/>
    </w:pPr>
    <w:rPr>
      <w:rFonts w:ascii="Arial Unicode MS" w:eastAsia="Arial Unicode MS" w:hAnsi="Arial Unicode MS" w:cs="Arial Unicode MS"/>
      <w:color w:val="000000"/>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F5"/>
    <w:pPr>
      <w:spacing w:after="200" w:line="276" w:lineRule="auto"/>
    </w:pPr>
    <w:rPr>
      <w:rFonts w:ascii="Calibri" w:eastAsia="Calibri" w:hAnsi="Calibri" w:cs="Times New Roman"/>
      <w:lang w:eastAsia="en-US"/>
    </w:rPr>
  </w:style>
  <w:style w:type="paragraph" w:styleId="1">
    <w:name w:val="heading 1"/>
    <w:basedOn w:val="a"/>
    <w:next w:val="a"/>
    <w:link w:val="10"/>
    <w:qFormat/>
    <w:rsid w:val="00715E42"/>
    <w:pPr>
      <w:keepNext/>
      <w:spacing w:after="0" w:line="240" w:lineRule="auto"/>
      <w:jc w:val="center"/>
      <w:outlineLvl w:val="0"/>
    </w:pPr>
    <w:rPr>
      <w:rFonts w:ascii="Arial" w:hAnsi="Arial" w:cs="Arial"/>
      <w:b/>
      <w:sz w:val="24"/>
      <w:szCs w:val="24"/>
      <w:lang w:eastAsia="ru-RU"/>
    </w:rPr>
  </w:style>
  <w:style w:type="paragraph" w:styleId="2">
    <w:name w:val="heading 2"/>
    <w:basedOn w:val="a"/>
    <w:next w:val="a"/>
    <w:link w:val="20"/>
    <w:uiPriority w:val="9"/>
    <w:semiHidden/>
    <w:unhideWhenUsed/>
    <w:qFormat/>
    <w:rsid w:val="00941B3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715E42"/>
    <w:pPr>
      <w:keepNext/>
      <w:spacing w:before="240" w:after="60"/>
      <w:outlineLvl w:val="2"/>
    </w:pPr>
    <w:rPr>
      <w:rFonts w:ascii="Arial" w:hAnsi="Arial" w:cs="Arial"/>
      <w:b/>
      <w:bCs/>
      <w:sz w:val="26"/>
      <w:szCs w:val="26"/>
    </w:rPr>
  </w:style>
  <w:style w:type="paragraph" w:styleId="4">
    <w:name w:val="heading 4"/>
    <w:basedOn w:val="a"/>
    <w:next w:val="a"/>
    <w:link w:val="40"/>
    <w:qFormat/>
    <w:rsid w:val="00715E4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E42"/>
    <w:rPr>
      <w:rFonts w:ascii="Arial" w:eastAsia="Calibri" w:hAnsi="Arial" w:cs="Arial"/>
      <w:b/>
      <w:sz w:val="24"/>
      <w:szCs w:val="24"/>
      <w:lang w:eastAsia="ru-RU"/>
    </w:rPr>
  </w:style>
  <w:style w:type="character" w:customStyle="1" w:styleId="30">
    <w:name w:val="Заголовок 3 Знак"/>
    <w:basedOn w:val="a0"/>
    <w:link w:val="3"/>
    <w:rsid w:val="00715E42"/>
    <w:rPr>
      <w:rFonts w:ascii="Arial" w:eastAsia="Calibri" w:hAnsi="Arial" w:cs="Arial"/>
      <w:b/>
      <w:bCs/>
      <w:sz w:val="26"/>
      <w:szCs w:val="26"/>
      <w:lang w:eastAsia="en-US"/>
    </w:rPr>
  </w:style>
  <w:style w:type="character" w:customStyle="1" w:styleId="40">
    <w:name w:val="Заголовок 4 Знак"/>
    <w:basedOn w:val="a0"/>
    <w:link w:val="4"/>
    <w:rsid w:val="00715E42"/>
    <w:rPr>
      <w:rFonts w:ascii="Times New Roman" w:eastAsia="Times New Roman" w:hAnsi="Times New Roman" w:cs="Times New Roman"/>
      <w:b/>
      <w:bCs/>
      <w:sz w:val="28"/>
      <w:szCs w:val="28"/>
      <w:lang w:eastAsia="ru-RU"/>
    </w:rPr>
  </w:style>
  <w:style w:type="paragraph" w:styleId="a3">
    <w:name w:val="header"/>
    <w:basedOn w:val="a"/>
    <w:link w:val="a4"/>
    <w:uiPriority w:val="99"/>
    <w:rsid w:val="00715E4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715E42"/>
    <w:rPr>
      <w:rFonts w:ascii="Calibri" w:eastAsia="Calibri" w:hAnsi="Calibri" w:cs="Times New Roman"/>
      <w:sz w:val="20"/>
      <w:szCs w:val="20"/>
      <w:lang w:val="x-none" w:eastAsia="x-none"/>
    </w:rPr>
  </w:style>
  <w:style w:type="paragraph" w:styleId="a5">
    <w:name w:val="footer"/>
    <w:basedOn w:val="a"/>
    <w:link w:val="a6"/>
    <w:rsid w:val="00715E42"/>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rsid w:val="00715E42"/>
    <w:rPr>
      <w:rFonts w:ascii="Calibri" w:eastAsia="Calibri" w:hAnsi="Calibri" w:cs="Times New Roman"/>
      <w:sz w:val="20"/>
      <w:szCs w:val="20"/>
      <w:lang w:val="x-none" w:eastAsia="x-none"/>
    </w:rPr>
  </w:style>
  <w:style w:type="paragraph" w:styleId="a7">
    <w:name w:val="No Spacing"/>
    <w:uiPriority w:val="1"/>
    <w:qFormat/>
    <w:rsid w:val="00715E42"/>
    <w:pPr>
      <w:spacing w:after="0" w:line="240" w:lineRule="auto"/>
    </w:pPr>
    <w:rPr>
      <w:rFonts w:ascii="Calibri" w:eastAsia="Calibri" w:hAnsi="Calibri" w:cs="Times New Roman"/>
      <w:lang w:eastAsia="en-US"/>
    </w:rPr>
  </w:style>
  <w:style w:type="character" w:customStyle="1" w:styleId="rvts0">
    <w:name w:val="rvts0"/>
    <w:uiPriority w:val="99"/>
    <w:rsid w:val="00715E42"/>
    <w:rPr>
      <w:rFonts w:cs="Times New Roman"/>
    </w:rPr>
  </w:style>
  <w:style w:type="character" w:styleId="a8">
    <w:name w:val="Hyperlink"/>
    <w:semiHidden/>
    <w:rsid w:val="00715E42"/>
    <w:rPr>
      <w:rFonts w:cs="Times New Roman"/>
      <w:color w:val="0000FF"/>
      <w:u w:val="single"/>
    </w:rPr>
  </w:style>
  <w:style w:type="paragraph" w:styleId="a9">
    <w:name w:val="List Paragraph"/>
    <w:basedOn w:val="a"/>
    <w:uiPriority w:val="34"/>
    <w:qFormat/>
    <w:rsid w:val="00715E42"/>
    <w:pPr>
      <w:ind w:left="720"/>
      <w:contextualSpacing/>
    </w:pPr>
  </w:style>
  <w:style w:type="paragraph" w:styleId="aa">
    <w:name w:val="Document Map"/>
    <w:basedOn w:val="a"/>
    <w:link w:val="ab"/>
    <w:uiPriority w:val="99"/>
    <w:semiHidden/>
    <w:rsid w:val="00715E42"/>
    <w:pPr>
      <w:shd w:val="clear" w:color="auto" w:fill="000080"/>
    </w:pPr>
    <w:rPr>
      <w:rFonts w:ascii="Times New Roman" w:hAnsi="Times New Roman"/>
      <w:sz w:val="0"/>
      <w:szCs w:val="0"/>
      <w:lang w:val="x-none"/>
    </w:rPr>
  </w:style>
  <w:style w:type="character" w:customStyle="1" w:styleId="ab">
    <w:name w:val="Схема документа Знак"/>
    <w:basedOn w:val="a0"/>
    <w:link w:val="aa"/>
    <w:uiPriority w:val="99"/>
    <w:semiHidden/>
    <w:rsid w:val="00715E42"/>
    <w:rPr>
      <w:rFonts w:ascii="Times New Roman" w:eastAsia="Calibri" w:hAnsi="Times New Roman" w:cs="Times New Roman"/>
      <w:sz w:val="0"/>
      <w:szCs w:val="0"/>
      <w:shd w:val="clear" w:color="auto" w:fill="000080"/>
      <w:lang w:val="x-none" w:eastAsia="en-US"/>
    </w:rPr>
  </w:style>
  <w:style w:type="paragraph" w:customStyle="1" w:styleId="rvps2">
    <w:name w:val="rvps2"/>
    <w:basedOn w:val="a"/>
    <w:rsid w:val="00715E4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15E42"/>
    <w:rPr>
      <w:rFonts w:cs="Times New Roman"/>
    </w:rPr>
  </w:style>
  <w:style w:type="table" w:styleId="ac">
    <w:name w:val="Table Grid"/>
    <w:basedOn w:val="a1"/>
    <w:rsid w:val="00715E4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715E42"/>
    <w:pPr>
      <w:spacing w:after="0" w:line="240" w:lineRule="auto"/>
    </w:pPr>
    <w:rPr>
      <w:rFonts w:ascii="Tahoma" w:hAnsi="Tahoma"/>
      <w:sz w:val="16"/>
      <w:szCs w:val="16"/>
      <w:lang w:val="x-none"/>
    </w:rPr>
  </w:style>
  <w:style w:type="character" w:customStyle="1" w:styleId="ae">
    <w:name w:val="Текст выноски Знак"/>
    <w:basedOn w:val="a0"/>
    <w:link w:val="ad"/>
    <w:semiHidden/>
    <w:rsid w:val="00715E42"/>
    <w:rPr>
      <w:rFonts w:ascii="Tahoma" w:eastAsia="Calibri" w:hAnsi="Tahoma" w:cs="Times New Roman"/>
      <w:sz w:val="16"/>
      <w:szCs w:val="16"/>
      <w:lang w:val="x-none" w:eastAsia="en-US"/>
    </w:rPr>
  </w:style>
  <w:style w:type="paragraph" w:styleId="af">
    <w:name w:val="Body Text"/>
    <w:basedOn w:val="a"/>
    <w:link w:val="11"/>
    <w:rsid w:val="00715E42"/>
    <w:pPr>
      <w:spacing w:before="20" w:after="20" w:line="240" w:lineRule="auto"/>
      <w:ind w:firstLine="737"/>
      <w:jc w:val="both"/>
    </w:pPr>
    <w:rPr>
      <w:rFonts w:ascii="Times New Roman" w:eastAsia="Times New Roman" w:hAnsi="Times New Roman"/>
      <w:snapToGrid w:val="0"/>
      <w:sz w:val="24"/>
      <w:szCs w:val="20"/>
      <w:lang w:eastAsia="x-none"/>
    </w:rPr>
  </w:style>
  <w:style w:type="character" w:customStyle="1" w:styleId="af0">
    <w:name w:val="Основной текст Знак"/>
    <w:basedOn w:val="a0"/>
    <w:semiHidden/>
    <w:rsid w:val="00715E42"/>
    <w:rPr>
      <w:rFonts w:ascii="Calibri" w:eastAsia="Calibri" w:hAnsi="Calibri" w:cs="Times New Roman"/>
      <w:lang w:eastAsia="en-US"/>
    </w:rPr>
  </w:style>
  <w:style w:type="character" w:customStyle="1" w:styleId="11">
    <w:name w:val="Основной текст Знак1"/>
    <w:link w:val="af"/>
    <w:rsid w:val="00715E42"/>
    <w:rPr>
      <w:rFonts w:ascii="Times New Roman" w:eastAsia="Times New Roman" w:hAnsi="Times New Roman" w:cs="Times New Roman"/>
      <w:snapToGrid w:val="0"/>
      <w:sz w:val="24"/>
      <w:szCs w:val="20"/>
      <w:lang w:eastAsia="x-none"/>
    </w:rPr>
  </w:style>
  <w:style w:type="paragraph" w:styleId="af1">
    <w:name w:val="Body Text Indent"/>
    <w:basedOn w:val="a"/>
    <w:link w:val="af2"/>
    <w:uiPriority w:val="99"/>
    <w:semiHidden/>
    <w:unhideWhenUsed/>
    <w:rsid w:val="00715E42"/>
    <w:pPr>
      <w:spacing w:after="120"/>
      <w:ind w:left="283"/>
    </w:pPr>
  </w:style>
  <w:style w:type="character" w:customStyle="1" w:styleId="af2">
    <w:name w:val="Основной текст с отступом Знак"/>
    <w:basedOn w:val="a0"/>
    <w:link w:val="af1"/>
    <w:uiPriority w:val="99"/>
    <w:semiHidden/>
    <w:rsid w:val="00715E42"/>
    <w:rPr>
      <w:rFonts w:ascii="Calibri" w:eastAsia="Calibri" w:hAnsi="Calibri" w:cs="Times New Roman"/>
      <w:lang w:eastAsia="en-US"/>
    </w:rPr>
  </w:style>
  <w:style w:type="table" w:customStyle="1" w:styleId="12">
    <w:name w:val="Сетка таблицы1"/>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нак Знак Знак Знак2 Знак Знак2 Знак Знак Знак Знак Знак Знак1 Знак Знак Знак Знак"/>
    <w:basedOn w:val="a"/>
    <w:rsid w:val="00715E42"/>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715E42"/>
    <w:pPr>
      <w:spacing w:after="120"/>
    </w:pPr>
    <w:rPr>
      <w:sz w:val="16"/>
      <w:szCs w:val="16"/>
    </w:rPr>
  </w:style>
  <w:style w:type="character" w:customStyle="1" w:styleId="32">
    <w:name w:val="Основной текст 3 Знак"/>
    <w:basedOn w:val="a0"/>
    <w:link w:val="31"/>
    <w:uiPriority w:val="99"/>
    <w:semiHidden/>
    <w:rsid w:val="00715E42"/>
    <w:rPr>
      <w:rFonts w:ascii="Calibri" w:eastAsia="Calibri" w:hAnsi="Calibri" w:cs="Times New Roman"/>
      <w:sz w:val="16"/>
      <w:szCs w:val="16"/>
      <w:lang w:eastAsia="en-US"/>
    </w:rPr>
  </w:style>
  <w:style w:type="paragraph" w:customStyle="1" w:styleId="310">
    <w:name w:val="Основной текст 31"/>
    <w:basedOn w:val="a"/>
    <w:rsid w:val="00715E42"/>
    <w:pPr>
      <w:suppressAutoHyphens/>
      <w:spacing w:after="0" w:line="240" w:lineRule="auto"/>
    </w:pPr>
    <w:rPr>
      <w:rFonts w:ascii="Times New Roman" w:eastAsia="Times New Roman" w:hAnsi="Times New Roman"/>
      <w:noProof/>
      <w:sz w:val="24"/>
      <w:szCs w:val="20"/>
      <w:lang w:eastAsia="ar-SA"/>
    </w:rPr>
  </w:style>
  <w:style w:type="paragraph" w:customStyle="1" w:styleId="af3">
    <w:name w:val="Знак Знак Знак Знак"/>
    <w:basedOn w:val="a"/>
    <w:rsid w:val="00715E42"/>
    <w:pPr>
      <w:spacing w:after="0" w:line="240" w:lineRule="auto"/>
    </w:pPr>
    <w:rPr>
      <w:rFonts w:ascii="Verdana" w:eastAsia="Times New Roman" w:hAnsi="Verdana" w:cs="Verdana"/>
      <w:sz w:val="20"/>
      <w:szCs w:val="20"/>
      <w:lang w:val="en-US"/>
    </w:rPr>
  </w:style>
  <w:style w:type="paragraph" w:styleId="22">
    <w:name w:val="List 2"/>
    <w:basedOn w:val="a"/>
    <w:uiPriority w:val="99"/>
    <w:unhideWhenUsed/>
    <w:rsid w:val="00715E42"/>
    <w:pPr>
      <w:spacing w:after="0" w:line="240" w:lineRule="auto"/>
      <w:ind w:left="566" w:hanging="283"/>
    </w:pPr>
    <w:rPr>
      <w:rFonts w:ascii="Times New Roman" w:eastAsia="Times New Roman" w:hAnsi="Times New Roman"/>
      <w:szCs w:val="20"/>
      <w:lang w:eastAsia="ru-RU"/>
    </w:rPr>
  </w:style>
  <w:style w:type="paragraph" w:styleId="af4">
    <w:name w:val="Plain Text"/>
    <w:basedOn w:val="a"/>
    <w:link w:val="af5"/>
    <w:uiPriority w:val="99"/>
    <w:unhideWhenUsed/>
    <w:rsid w:val="00715E42"/>
    <w:pPr>
      <w:spacing w:after="0" w:line="240" w:lineRule="auto"/>
    </w:pPr>
    <w:rPr>
      <w:rFonts w:ascii="Courier New" w:eastAsia="MS Mincho" w:hAnsi="Courier New"/>
      <w:sz w:val="20"/>
      <w:szCs w:val="20"/>
      <w:lang w:val="x-none" w:eastAsia="x-none"/>
    </w:rPr>
  </w:style>
  <w:style w:type="character" w:customStyle="1" w:styleId="af5">
    <w:name w:val="Текст Знак"/>
    <w:basedOn w:val="a0"/>
    <w:link w:val="af4"/>
    <w:uiPriority w:val="99"/>
    <w:rsid w:val="00715E42"/>
    <w:rPr>
      <w:rFonts w:ascii="Courier New" w:eastAsia="MS Mincho" w:hAnsi="Courier New" w:cs="Times New Roman"/>
      <w:sz w:val="20"/>
      <w:szCs w:val="20"/>
      <w:lang w:val="x-none" w:eastAsia="x-none"/>
    </w:rPr>
  </w:style>
  <w:style w:type="paragraph" w:customStyle="1" w:styleId="13">
    <w:name w:val="Без интервала1"/>
    <w:uiPriority w:val="99"/>
    <w:rsid w:val="00715E42"/>
    <w:pPr>
      <w:spacing w:after="0" w:line="240" w:lineRule="auto"/>
    </w:pPr>
    <w:rPr>
      <w:rFonts w:ascii="Calibri" w:eastAsia="Times New Roman" w:hAnsi="Calibri" w:cs="Times New Roman"/>
      <w:lang w:eastAsia="en-US"/>
    </w:rPr>
  </w:style>
  <w:style w:type="paragraph" w:styleId="af6">
    <w:name w:val="Normal (Web)"/>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character" w:styleId="af7">
    <w:name w:val="Strong"/>
    <w:qFormat/>
    <w:rsid w:val="00715E42"/>
    <w:rPr>
      <w:b/>
      <w:bCs/>
    </w:rPr>
  </w:style>
  <w:style w:type="paragraph" w:customStyle="1" w:styleId="41">
    <w:name w:val="Знак Знак Знак Знак4 Знак Знак"/>
    <w:basedOn w:val="a"/>
    <w:rsid w:val="00715E42"/>
    <w:pPr>
      <w:spacing w:after="0" w:line="240" w:lineRule="auto"/>
    </w:pPr>
    <w:rPr>
      <w:rFonts w:ascii="Verdana" w:eastAsia="Times New Roman" w:hAnsi="Verdana" w:cs="Verdana"/>
      <w:sz w:val="20"/>
      <w:szCs w:val="20"/>
      <w:lang w:val="en-US"/>
    </w:rPr>
  </w:style>
  <w:style w:type="paragraph" w:customStyle="1" w:styleId="14">
    <w:name w:val="Основной текст с отступом1"/>
    <w:basedOn w:val="a"/>
    <w:rsid w:val="00715E42"/>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styleId="23">
    <w:name w:val="Body Text 2"/>
    <w:basedOn w:val="a"/>
    <w:link w:val="24"/>
    <w:rsid w:val="00715E42"/>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715E42"/>
    <w:rPr>
      <w:rFonts w:ascii="Times New Roman" w:eastAsia="Times New Roman" w:hAnsi="Times New Roman" w:cs="Times New Roman"/>
      <w:sz w:val="24"/>
      <w:szCs w:val="24"/>
      <w:lang w:eastAsia="ru-RU"/>
    </w:rPr>
  </w:style>
  <w:style w:type="paragraph" w:customStyle="1" w:styleId="210">
    <w:name w:val="Основной текст 21"/>
    <w:basedOn w:val="a"/>
    <w:rsid w:val="00715E42"/>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customStyle="1" w:styleId="15">
    <w:name w:val="Знак Знак Знак Знак Знак Знак Знак Знак1"/>
    <w:basedOn w:val="a"/>
    <w:rsid w:val="00715E42"/>
    <w:pPr>
      <w:spacing w:after="0" w:line="240" w:lineRule="auto"/>
    </w:pPr>
    <w:rPr>
      <w:rFonts w:ascii="Verdana" w:eastAsia="Times New Roman" w:hAnsi="Verdana" w:cs="Verdana"/>
      <w:sz w:val="20"/>
      <w:szCs w:val="20"/>
      <w:lang w:val="en-US"/>
    </w:rPr>
  </w:style>
  <w:style w:type="paragraph" w:customStyle="1" w:styleId="Style1">
    <w:name w:val="Style1"/>
    <w:basedOn w:val="a"/>
    <w:rsid w:val="00715E4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8">
    <w:name w:val="Style8"/>
    <w:basedOn w:val="a"/>
    <w:rsid w:val="00715E42"/>
    <w:pPr>
      <w:widowControl w:val="0"/>
      <w:autoSpaceDE w:val="0"/>
      <w:autoSpaceDN w:val="0"/>
      <w:adjustRightInd w:val="0"/>
      <w:spacing w:after="0" w:line="274" w:lineRule="exact"/>
      <w:jc w:val="center"/>
    </w:pPr>
    <w:rPr>
      <w:rFonts w:ascii="Times New Roman" w:eastAsia="Times New Roman" w:hAnsi="Times New Roman"/>
      <w:sz w:val="24"/>
      <w:szCs w:val="24"/>
      <w:lang w:val="ru-RU" w:eastAsia="ru-RU"/>
    </w:rPr>
  </w:style>
  <w:style w:type="character" w:customStyle="1" w:styleId="FontStyle12">
    <w:name w:val="Font Style12"/>
    <w:rsid w:val="00715E42"/>
    <w:rPr>
      <w:rFonts w:ascii="Times New Roman" w:hAnsi="Times New Roman" w:cs="Times New Roman"/>
      <w:sz w:val="22"/>
      <w:szCs w:val="22"/>
    </w:rPr>
  </w:style>
  <w:style w:type="paragraph" w:customStyle="1" w:styleId="Style3">
    <w:name w:val="Style3"/>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character" w:customStyle="1" w:styleId="FontStyle11">
    <w:name w:val="Font Style11"/>
    <w:rsid w:val="00715E42"/>
    <w:rPr>
      <w:rFonts w:ascii="Times New Roman" w:hAnsi="Times New Roman" w:cs="Times New Roman"/>
      <w:sz w:val="22"/>
      <w:szCs w:val="22"/>
    </w:rPr>
  </w:style>
  <w:style w:type="paragraph" w:customStyle="1" w:styleId="Style4">
    <w:name w:val="Style4"/>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Style5">
    <w:name w:val="Style5"/>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paragraph" w:customStyle="1" w:styleId="Style6">
    <w:name w:val="Style6"/>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
    <w:name w:val="Style2"/>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8">
    <w:name w:val="Знак Знак8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220">
    <w:name w:val="Знак Знак Знак Знак2 Знак Знак2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715E42"/>
    <w:pPr>
      <w:spacing w:after="0" w:line="240" w:lineRule="auto"/>
    </w:pPr>
    <w:rPr>
      <w:rFonts w:ascii="Verdana" w:eastAsia="Times New Roman" w:hAnsi="Verdana" w:cs="Verdana"/>
      <w:sz w:val="20"/>
      <w:szCs w:val="20"/>
      <w:lang w:val="en-US"/>
    </w:rPr>
  </w:style>
  <w:style w:type="paragraph" w:customStyle="1" w:styleId="25">
    <w:name w:val="2"/>
    <w:basedOn w:val="a"/>
    <w:next w:val="af8"/>
    <w:link w:val="af9"/>
    <w:qFormat/>
    <w:rsid w:val="00715E42"/>
    <w:pPr>
      <w:spacing w:after="0" w:line="240" w:lineRule="auto"/>
      <w:jc w:val="center"/>
    </w:pPr>
    <w:rPr>
      <w:rFonts w:ascii="Times New Roman" w:eastAsia="Times New Roman" w:hAnsi="Times New Roman" w:cstheme="minorBidi"/>
      <w:b/>
      <w:bCs/>
      <w:sz w:val="28"/>
      <w:lang w:val="x-none" w:eastAsia="ru-RU"/>
    </w:rPr>
  </w:style>
  <w:style w:type="character" w:customStyle="1" w:styleId="af9">
    <w:name w:val="Название Знак"/>
    <w:link w:val="25"/>
    <w:rsid w:val="00715E42"/>
    <w:rPr>
      <w:rFonts w:ascii="Times New Roman" w:eastAsia="Times New Roman" w:hAnsi="Times New Roman"/>
      <w:b/>
      <w:bCs/>
      <w:sz w:val="28"/>
      <w:lang w:val="x-none" w:eastAsia="ru-RU"/>
    </w:rPr>
  </w:style>
  <w:style w:type="character" w:styleId="afa">
    <w:name w:val="annotation reference"/>
    <w:uiPriority w:val="99"/>
    <w:semiHidden/>
    <w:rsid w:val="00715E42"/>
    <w:rPr>
      <w:rFonts w:cs="Times New Roman"/>
      <w:sz w:val="16"/>
      <w:szCs w:val="16"/>
    </w:rPr>
  </w:style>
  <w:style w:type="paragraph" w:styleId="afb">
    <w:name w:val="annotation text"/>
    <w:basedOn w:val="a"/>
    <w:link w:val="afc"/>
    <w:uiPriority w:val="99"/>
    <w:rsid w:val="00715E42"/>
    <w:pPr>
      <w:spacing w:after="0" w:line="240" w:lineRule="auto"/>
    </w:pPr>
    <w:rPr>
      <w:rFonts w:ascii="Times New Roman" w:eastAsia="Times New Roman" w:hAnsi="Times New Roman"/>
      <w:sz w:val="20"/>
      <w:szCs w:val="20"/>
      <w:lang w:eastAsia="ru-RU"/>
    </w:rPr>
  </w:style>
  <w:style w:type="character" w:customStyle="1" w:styleId="afc">
    <w:name w:val="Текст примечания Знак"/>
    <w:basedOn w:val="a0"/>
    <w:link w:val="afb"/>
    <w:uiPriority w:val="99"/>
    <w:rsid w:val="00715E42"/>
    <w:rPr>
      <w:rFonts w:ascii="Times New Roman" w:eastAsia="Times New Roman" w:hAnsi="Times New Roman" w:cs="Times New Roman"/>
      <w:sz w:val="20"/>
      <w:szCs w:val="20"/>
      <w:lang w:eastAsia="ru-RU"/>
    </w:rPr>
  </w:style>
  <w:style w:type="paragraph" w:customStyle="1" w:styleId="80">
    <w:name w:val="Знак Знак8"/>
    <w:basedOn w:val="a"/>
    <w:rsid w:val="00715E42"/>
    <w:pPr>
      <w:spacing w:after="0" w:line="240" w:lineRule="auto"/>
    </w:pPr>
    <w:rPr>
      <w:rFonts w:ascii="Verdana" w:eastAsia="Times New Roman" w:hAnsi="Verdana" w:cs="Verdana"/>
      <w:sz w:val="20"/>
      <w:szCs w:val="20"/>
      <w:lang w:val="en-US"/>
    </w:rPr>
  </w:style>
  <w:style w:type="character" w:styleId="afd">
    <w:name w:val="FollowedHyperlink"/>
    <w:uiPriority w:val="99"/>
    <w:semiHidden/>
    <w:unhideWhenUsed/>
    <w:rsid w:val="00715E42"/>
    <w:rPr>
      <w:color w:val="954F72"/>
      <w:u w:val="single"/>
    </w:rPr>
  </w:style>
  <w:style w:type="paragraph" w:customStyle="1" w:styleId="msonormal0">
    <w:name w:val="msonormal"/>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e">
    <w:name w:val="Знак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aff">
    <w:name w:val="Заголовок таблицы"/>
    <w:basedOn w:val="a"/>
    <w:rsid w:val="00715E42"/>
    <w:pPr>
      <w:suppressLineNumbers/>
      <w:suppressAutoHyphens/>
      <w:spacing w:after="0" w:line="240" w:lineRule="auto"/>
      <w:jc w:val="center"/>
    </w:pPr>
    <w:rPr>
      <w:rFonts w:ascii="Times New Roman" w:eastAsia="Times New Roman" w:hAnsi="Times New Roman"/>
      <w:b/>
      <w:bCs/>
      <w:sz w:val="24"/>
      <w:szCs w:val="24"/>
      <w:lang w:val="ru-RU" w:eastAsia="ar-SA"/>
    </w:rPr>
  </w:style>
  <w:style w:type="paragraph" w:styleId="af8">
    <w:name w:val="Title"/>
    <w:basedOn w:val="a"/>
    <w:next w:val="a"/>
    <w:link w:val="17"/>
    <w:uiPriority w:val="10"/>
    <w:qFormat/>
    <w:rsid w:val="00715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8"/>
    <w:uiPriority w:val="10"/>
    <w:rsid w:val="00715E42"/>
    <w:rPr>
      <w:rFonts w:asciiTheme="majorHAnsi" w:eastAsiaTheme="majorEastAsia" w:hAnsiTheme="majorHAnsi" w:cstheme="majorBidi"/>
      <w:spacing w:val="-10"/>
      <w:kern w:val="28"/>
      <w:sz w:val="56"/>
      <w:szCs w:val="56"/>
      <w:lang w:eastAsia="en-US"/>
    </w:rPr>
  </w:style>
  <w:style w:type="character" w:customStyle="1" w:styleId="notranslate">
    <w:name w:val="notranslate"/>
    <w:rsid w:val="005041A3"/>
  </w:style>
  <w:style w:type="paragraph" w:styleId="HTML">
    <w:name w:val="HTML Preformatted"/>
    <w:basedOn w:val="a"/>
    <w:link w:val="HTML0"/>
    <w:uiPriority w:val="99"/>
    <w:unhideWhenUsed/>
    <w:rsid w:val="0075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54E5A"/>
    <w:rPr>
      <w:rFonts w:ascii="Courier New" w:eastAsia="Times New Roman" w:hAnsi="Courier New" w:cs="Courier New"/>
      <w:sz w:val="20"/>
      <w:szCs w:val="20"/>
    </w:rPr>
  </w:style>
  <w:style w:type="paragraph" w:customStyle="1" w:styleId="m7561234765068441962gmail-31">
    <w:name w:val="m_7561234765068441962gmail-31"/>
    <w:basedOn w:val="a"/>
    <w:rsid w:val="00754E5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8">
    <w:name w:val="1"/>
    <w:basedOn w:val="a"/>
    <w:next w:val="af8"/>
    <w:qFormat/>
    <w:rsid w:val="00194526"/>
    <w:pPr>
      <w:spacing w:after="0" w:line="240" w:lineRule="auto"/>
      <w:jc w:val="center"/>
    </w:pPr>
    <w:rPr>
      <w:rFonts w:ascii="Times New Roman" w:eastAsia="Times New Roman" w:hAnsi="Times New Roman"/>
      <w:b/>
      <w:bCs/>
      <w:sz w:val="28"/>
      <w:szCs w:val="20"/>
      <w:lang w:eastAsia="ru-RU"/>
    </w:rPr>
  </w:style>
  <w:style w:type="paragraph" w:styleId="26">
    <w:name w:val="Body Text Indent 2"/>
    <w:basedOn w:val="a"/>
    <w:link w:val="27"/>
    <w:uiPriority w:val="99"/>
    <w:semiHidden/>
    <w:unhideWhenUsed/>
    <w:rsid w:val="00982436"/>
    <w:pPr>
      <w:spacing w:after="120" w:line="480" w:lineRule="auto"/>
      <w:ind w:left="283"/>
    </w:pPr>
  </w:style>
  <w:style w:type="character" w:customStyle="1" w:styleId="27">
    <w:name w:val="Основной текст с отступом 2 Знак"/>
    <w:basedOn w:val="a0"/>
    <w:link w:val="26"/>
    <w:uiPriority w:val="99"/>
    <w:semiHidden/>
    <w:rsid w:val="00982436"/>
    <w:rPr>
      <w:rFonts w:ascii="Calibri" w:eastAsia="Calibri" w:hAnsi="Calibri" w:cs="Times New Roman"/>
      <w:lang w:eastAsia="en-US"/>
    </w:rPr>
  </w:style>
  <w:style w:type="character" w:customStyle="1" w:styleId="20">
    <w:name w:val="Заголовок 2 Знак"/>
    <w:basedOn w:val="a0"/>
    <w:link w:val="2"/>
    <w:uiPriority w:val="9"/>
    <w:semiHidden/>
    <w:rsid w:val="00941B31"/>
    <w:rPr>
      <w:rFonts w:asciiTheme="majorHAnsi" w:eastAsiaTheme="majorEastAsia" w:hAnsiTheme="majorHAnsi" w:cstheme="majorBidi"/>
      <w:b/>
      <w:bCs/>
      <w:color w:val="5B9BD5" w:themeColor="accent1"/>
      <w:sz w:val="26"/>
      <w:szCs w:val="26"/>
      <w:lang w:eastAsia="en-US"/>
    </w:rPr>
  </w:style>
  <w:style w:type="character" w:customStyle="1" w:styleId="28">
    <w:name w:val="Основной текст (2) + Не полужирный"/>
    <w:rsid w:val="00385C1E"/>
    <w:rPr>
      <w:rFonts w:ascii="Times New Roman" w:hAnsi="Times New Roman" w:cs="Times New Roman"/>
      <w:b/>
      <w:bCs/>
      <w:color w:val="000000"/>
      <w:spacing w:val="0"/>
      <w:w w:val="100"/>
      <w:position w:val="0"/>
      <w:sz w:val="22"/>
      <w:szCs w:val="22"/>
      <w:u w:val="none"/>
      <w:lang w:val="uk-UA" w:eastAsia="uk-UA"/>
    </w:rPr>
  </w:style>
  <w:style w:type="character" w:customStyle="1" w:styleId="29">
    <w:name w:val="Основной текст (2)"/>
    <w:rsid w:val="00385C1E"/>
    <w:rPr>
      <w:rFonts w:ascii="Times New Roman" w:hAnsi="Times New Roman" w:cs="Times New Roman"/>
      <w:b/>
      <w:bCs/>
      <w:color w:val="000000"/>
      <w:spacing w:val="0"/>
      <w:w w:val="100"/>
      <w:position w:val="0"/>
      <w:sz w:val="22"/>
      <w:szCs w:val="22"/>
      <w:u w:val="none"/>
      <w:lang w:val="uk-UA" w:eastAsia="uk-UA"/>
    </w:rPr>
  </w:style>
  <w:style w:type="paragraph" w:customStyle="1" w:styleId="19">
    <w:name w:val="Абзац списка1"/>
    <w:basedOn w:val="a"/>
    <w:rsid w:val="00385C1E"/>
    <w:pPr>
      <w:widowControl w:val="0"/>
      <w:spacing w:after="0" w:line="240" w:lineRule="auto"/>
      <w:ind w:left="720"/>
      <w:contextualSpacing/>
    </w:pPr>
    <w:rPr>
      <w:rFonts w:ascii="Arial Unicode MS" w:eastAsia="Arial Unicode MS" w:hAnsi="Arial Unicode MS" w:cs="Arial Unicode MS"/>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9259">
      <w:bodyDiv w:val="1"/>
      <w:marLeft w:val="0"/>
      <w:marRight w:val="0"/>
      <w:marTop w:val="0"/>
      <w:marBottom w:val="0"/>
      <w:divBdr>
        <w:top w:val="none" w:sz="0" w:space="0" w:color="auto"/>
        <w:left w:val="none" w:sz="0" w:space="0" w:color="auto"/>
        <w:bottom w:val="none" w:sz="0" w:space="0" w:color="auto"/>
        <w:right w:val="none" w:sz="0" w:space="0" w:color="auto"/>
      </w:divBdr>
    </w:div>
    <w:div w:id="872812312">
      <w:bodyDiv w:val="1"/>
      <w:marLeft w:val="0"/>
      <w:marRight w:val="0"/>
      <w:marTop w:val="0"/>
      <w:marBottom w:val="0"/>
      <w:divBdr>
        <w:top w:val="none" w:sz="0" w:space="0" w:color="auto"/>
        <w:left w:val="none" w:sz="0" w:space="0" w:color="auto"/>
        <w:bottom w:val="none" w:sz="0" w:space="0" w:color="auto"/>
        <w:right w:val="none" w:sz="0" w:space="0" w:color="auto"/>
      </w:divBdr>
    </w:div>
    <w:div w:id="1896887066">
      <w:bodyDiv w:val="1"/>
      <w:marLeft w:val="0"/>
      <w:marRight w:val="0"/>
      <w:marTop w:val="0"/>
      <w:marBottom w:val="0"/>
      <w:divBdr>
        <w:top w:val="none" w:sz="0" w:space="0" w:color="auto"/>
        <w:left w:val="none" w:sz="0" w:space="0" w:color="auto"/>
        <w:bottom w:val="none" w:sz="0" w:space="0" w:color="auto"/>
        <w:right w:val="none" w:sz="0" w:space="0" w:color="auto"/>
      </w:divBdr>
    </w:div>
    <w:div w:id="1937447095">
      <w:bodyDiv w:val="1"/>
      <w:marLeft w:val="0"/>
      <w:marRight w:val="0"/>
      <w:marTop w:val="0"/>
      <w:marBottom w:val="0"/>
      <w:divBdr>
        <w:top w:val="none" w:sz="0" w:space="0" w:color="auto"/>
        <w:left w:val="none" w:sz="0" w:space="0" w:color="auto"/>
        <w:bottom w:val="none" w:sz="0" w:space="0" w:color="auto"/>
        <w:right w:val="none" w:sz="0" w:space="0" w:color="auto"/>
      </w:divBdr>
    </w:div>
    <w:div w:id="2010987947">
      <w:bodyDiv w:val="1"/>
      <w:marLeft w:val="0"/>
      <w:marRight w:val="0"/>
      <w:marTop w:val="0"/>
      <w:marBottom w:val="0"/>
      <w:divBdr>
        <w:top w:val="none" w:sz="0" w:space="0" w:color="auto"/>
        <w:left w:val="none" w:sz="0" w:space="0" w:color="auto"/>
        <w:bottom w:val="none" w:sz="0" w:space="0" w:color="auto"/>
        <w:right w:val="none" w:sz="0" w:space="0" w:color="auto"/>
      </w:divBdr>
    </w:div>
    <w:div w:id="209531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922-19/print14436051670651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fin.com.ua/currency/mb" TargetMode="External"/><Relationship Id="rId5" Type="http://schemas.openxmlformats.org/officeDocument/2006/relationships/settings" Target="settings.xml"/><Relationship Id="rId10" Type="http://schemas.openxmlformats.org/officeDocument/2006/relationships/hyperlink" Target="http://minfin.com.ua/currency/mb" TargetMode="External"/><Relationship Id="rId4" Type="http://schemas.microsoft.com/office/2007/relationships/stylesWithEffects" Target="stylesWithEffect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03F4A-D037-4013-9668-3B0B653D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46</Pages>
  <Words>13761</Words>
  <Characters>78442</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Бєлоус Галина Романівна</dc:creator>
  <cp:keywords/>
  <dc:description/>
  <cp:lastModifiedBy>Яцко Іван Васильович</cp:lastModifiedBy>
  <cp:revision>21</cp:revision>
  <cp:lastPrinted>2020-04-09T06:27:00Z</cp:lastPrinted>
  <dcterms:created xsi:type="dcterms:W3CDTF">2020-04-02T11:49:00Z</dcterms:created>
  <dcterms:modified xsi:type="dcterms:W3CDTF">2020-04-09T08:27:00Z</dcterms:modified>
</cp:coreProperties>
</file>