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Pr="004B3AA1">
        <w:rPr>
          <w:bCs/>
          <w:color w:val="000000" w:themeColor="text1"/>
          <w:lang w:val="uk-UA"/>
        </w:rPr>
        <w:t xml:space="preserve">від </w:t>
      </w:r>
      <w:r w:rsidR="00966A69">
        <w:rPr>
          <w:bCs/>
          <w:color w:val="000000" w:themeColor="text1"/>
          <w:lang w:val="uk-UA"/>
        </w:rPr>
        <w:t>10</w:t>
      </w:r>
      <w:r w:rsidRPr="004B3AA1">
        <w:rPr>
          <w:bCs/>
          <w:color w:val="000000" w:themeColor="text1"/>
          <w:lang w:val="uk-UA"/>
        </w:rPr>
        <w:t>.0</w:t>
      </w:r>
      <w:r w:rsidR="00966A69">
        <w:rPr>
          <w:bCs/>
          <w:color w:val="000000" w:themeColor="text1"/>
          <w:lang w:val="uk-UA"/>
        </w:rPr>
        <w:t>9</w:t>
      </w:r>
      <w:r w:rsidRPr="004B3AA1">
        <w:rPr>
          <w:bCs/>
          <w:color w:val="000000" w:themeColor="text1"/>
          <w:lang w:val="uk-UA"/>
        </w:rPr>
        <w:t xml:space="preserve">.2020 </w:t>
      </w:r>
      <w:r w:rsidRPr="00DD3ABF">
        <w:rPr>
          <w:bCs/>
          <w:lang w:val="uk-UA"/>
        </w:rPr>
        <w:t>№</w:t>
      </w:r>
      <w:r w:rsidR="001E3346">
        <w:rPr>
          <w:bCs/>
          <w:lang w:val="uk-UA"/>
        </w:rPr>
        <w:t>16</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____________ С.О.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F20500" w:rsidRDefault="00D45EDC" w:rsidP="00D45EDC">
      <w:pPr>
        <w:jc w:val="center"/>
        <w:rPr>
          <w:b/>
          <w:lang w:val="uk-UA"/>
        </w:rPr>
      </w:pPr>
    </w:p>
    <w:p w:rsidR="00D45EDC" w:rsidRPr="004D0389" w:rsidRDefault="001F2EDE" w:rsidP="00F56DDB">
      <w:pPr>
        <w:tabs>
          <w:tab w:val="left" w:pos="1700"/>
        </w:tabs>
        <w:jc w:val="center"/>
        <w:rPr>
          <w:b/>
          <w:color w:val="0000FF"/>
          <w:sz w:val="36"/>
          <w:szCs w:val="36"/>
        </w:rPr>
      </w:pPr>
      <w:r w:rsidRPr="004C6EC0">
        <w:rPr>
          <w:b/>
          <w:color w:val="0000FF"/>
          <w:sz w:val="36"/>
          <w:szCs w:val="36"/>
          <w:lang w:val="uk-UA"/>
        </w:rPr>
        <w:t>ДК 021:2015 код</w:t>
      </w:r>
      <w:r w:rsidRPr="004D0389">
        <w:rPr>
          <w:b/>
          <w:color w:val="0000FF"/>
          <w:sz w:val="36"/>
          <w:szCs w:val="36"/>
          <w:lang w:val="uk-UA"/>
        </w:rPr>
        <w:t xml:space="preserve"> </w:t>
      </w:r>
      <w:r w:rsidR="004D0389" w:rsidRPr="004D0389">
        <w:rPr>
          <w:b/>
          <w:color w:val="0000FF"/>
          <w:sz w:val="36"/>
          <w:szCs w:val="36"/>
        </w:rPr>
        <w:t>31680000-6</w:t>
      </w:r>
      <w:r w:rsidR="00A16BD5" w:rsidRPr="004D0389">
        <w:rPr>
          <w:b/>
          <w:color w:val="0000FF"/>
          <w:sz w:val="36"/>
          <w:szCs w:val="36"/>
        </w:rPr>
        <w:t xml:space="preserve"> </w:t>
      </w:r>
      <w:r w:rsidR="004D0389" w:rsidRPr="004D0389">
        <w:rPr>
          <w:b/>
          <w:color w:val="0000FF"/>
          <w:sz w:val="36"/>
          <w:szCs w:val="36"/>
        </w:rPr>
        <w:t>Електричне приладдя та супутні товари до електричного обладнання</w:t>
      </w:r>
    </w:p>
    <w:p w:rsidR="004C6EC0" w:rsidRPr="004D0389" w:rsidRDefault="004C6EC0" w:rsidP="00F56DDB">
      <w:pPr>
        <w:tabs>
          <w:tab w:val="left" w:pos="1700"/>
        </w:tabs>
        <w:jc w:val="center"/>
        <w:rPr>
          <w:b/>
          <w:i/>
          <w:color w:val="0000FF"/>
          <w:sz w:val="36"/>
          <w:szCs w:val="36"/>
          <w:lang w:val="uk-UA"/>
        </w:rPr>
      </w:pPr>
    </w:p>
    <w:p w:rsidR="00D45EDC" w:rsidRPr="004D0389" w:rsidRDefault="00564D22" w:rsidP="00D45EDC">
      <w:pPr>
        <w:tabs>
          <w:tab w:val="left" w:pos="1700"/>
        </w:tabs>
        <w:jc w:val="center"/>
        <w:rPr>
          <w:b/>
          <w:i/>
          <w:color w:val="0000FF"/>
          <w:sz w:val="36"/>
          <w:szCs w:val="36"/>
          <w:lang w:val="uk-UA"/>
        </w:rPr>
      </w:pPr>
      <w:r w:rsidRPr="004D0389">
        <w:rPr>
          <w:b/>
          <w:color w:val="0000FF"/>
          <w:sz w:val="36"/>
          <w:szCs w:val="36"/>
          <w:lang w:val="uk-UA"/>
        </w:rPr>
        <w:t>(</w:t>
      </w:r>
      <w:r w:rsidR="004D0389" w:rsidRPr="00EF033F">
        <w:rPr>
          <w:b/>
          <w:color w:val="0000FF"/>
          <w:sz w:val="36"/>
          <w:szCs w:val="36"/>
          <w:lang w:val="uk-UA"/>
        </w:rPr>
        <w:t>Покажчики напруги</w:t>
      </w:r>
      <w:r w:rsidRPr="004D0389">
        <w:rPr>
          <w:b/>
          <w:color w:val="0000FF"/>
          <w:sz w:val="36"/>
          <w:szCs w:val="36"/>
          <w:lang w:val="uk-UA"/>
        </w:rPr>
        <w:t>)</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C22668" w:rsidRDefault="00C22668" w:rsidP="00D45EDC">
      <w:pPr>
        <w:tabs>
          <w:tab w:val="left" w:pos="1700"/>
        </w:tabs>
        <w:rPr>
          <w:lang w:val="uk-UA"/>
        </w:rPr>
      </w:pPr>
    </w:p>
    <w:p w:rsidR="00EE4233" w:rsidRDefault="00EE4233" w:rsidP="00D45EDC">
      <w:pPr>
        <w:tabs>
          <w:tab w:val="left" w:pos="1700"/>
        </w:tabs>
        <w:rPr>
          <w:lang w:val="uk-UA"/>
        </w:rPr>
      </w:pPr>
    </w:p>
    <w:p w:rsidR="00D45EDC" w:rsidRPr="002E183B" w:rsidRDefault="00D45EDC" w:rsidP="00D45EDC">
      <w:pPr>
        <w:jc w:val="center"/>
        <w:rPr>
          <w:lang w:val="uk-UA"/>
        </w:rPr>
      </w:pPr>
      <w:r>
        <w:rPr>
          <w:b/>
          <w:lang w:val="uk-UA"/>
        </w:rPr>
        <w:t>м. Вінниця - 2020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2E183B">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45104" w:rsidTr="00C22668">
        <w:trPr>
          <w:trHeight w:val="229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D0389" w:rsidRPr="004D0389" w:rsidRDefault="004D0389" w:rsidP="004D0389">
            <w:pPr>
              <w:tabs>
                <w:tab w:val="left" w:pos="1700"/>
              </w:tabs>
              <w:jc w:val="both"/>
              <w:rPr>
                <w:b/>
                <w:color w:val="0000FF"/>
              </w:rPr>
            </w:pPr>
            <w:r w:rsidRPr="004D0389">
              <w:rPr>
                <w:b/>
                <w:color w:val="0000FF"/>
                <w:lang w:val="uk-UA"/>
              </w:rPr>
              <w:t xml:space="preserve">ДК 021:2015 код </w:t>
            </w:r>
            <w:r w:rsidRPr="004D0389">
              <w:rPr>
                <w:b/>
                <w:color w:val="0000FF"/>
              </w:rPr>
              <w:t>31680000-6 Електричне приладдя та супутні товари до електричного обладнання</w:t>
            </w:r>
          </w:p>
          <w:p w:rsidR="004D0389" w:rsidRPr="00EF033F" w:rsidRDefault="004D0389" w:rsidP="004D0389">
            <w:pPr>
              <w:tabs>
                <w:tab w:val="left" w:pos="1700"/>
              </w:tabs>
              <w:jc w:val="both"/>
              <w:rPr>
                <w:b/>
                <w:i/>
                <w:color w:val="0000FF"/>
                <w:lang w:val="uk-UA"/>
              </w:rPr>
            </w:pPr>
            <w:r w:rsidRPr="004D0389">
              <w:rPr>
                <w:b/>
                <w:color w:val="0000FF"/>
                <w:lang w:val="uk-UA"/>
              </w:rPr>
              <w:t>(</w:t>
            </w:r>
            <w:r w:rsidRPr="00EF033F">
              <w:rPr>
                <w:b/>
                <w:color w:val="0000FF"/>
                <w:lang w:val="uk-UA"/>
              </w:rPr>
              <w:t>Покажчики напруги)</w:t>
            </w:r>
          </w:p>
          <w:p w:rsidR="00D45EDC" w:rsidRPr="00C7473C" w:rsidRDefault="00D45EDC" w:rsidP="00445104">
            <w:pPr>
              <w:spacing w:after="150"/>
              <w:jc w:val="both"/>
              <w:rPr>
                <w:lang w:val="uk-UA"/>
              </w:rPr>
            </w:pPr>
            <w:r w:rsidRPr="00C74C07">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445104">
              <w:rPr>
                <w:lang w:val="uk-UA"/>
              </w:rPr>
              <w:t>45</w:t>
            </w:r>
            <w:r w:rsidRPr="00C74C07">
              <w:rPr>
                <w:lang w:val="uk-UA"/>
              </w:rPr>
              <w:t>31.</w:t>
            </w:r>
          </w:p>
        </w:tc>
      </w:tr>
      <w:tr w:rsidR="00D45EDC" w:rsidRPr="00B01E04" w:rsidTr="00077B09">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9E3A32">
            <w:pPr>
              <w:spacing w:after="150"/>
              <w:jc w:val="both"/>
              <w:rPr>
                <w:lang w:val="uk-UA"/>
              </w:rPr>
            </w:pPr>
            <w:r>
              <w:rPr>
                <w:lang w:val="uk-UA"/>
              </w:rPr>
              <w:t xml:space="preserve">м. Вінниця </w:t>
            </w:r>
            <w:r w:rsidR="0095137A">
              <w:rPr>
                <w:lang w:val="uk-UA"/>
              </w:rPr>
              <w:t xml:space="preserve">, </w:t>
            </w:r>
            <w:r w:rsidR="004D0389">
              <w:rPr>
                <w:b/>
                <w:color w:val="0000FF"/>
                <w:lang w:val="uk-UA"/>
              </w:rPr>
              <w:t>60</w:t>
            </w:r>
            <w:r w:rsidR="0095137A" w:rsidRPr="0095137A">
              <w:rPr>
                <w:b/>
                <w:color w:val="0000FF"/>
                <w:lang w:val="uk-UA"/>
              </w:rPr>
              <w:t xml:space="preserve"> шт</w:t>
            </w:r>
            <w:r w:rsidR="0095137A">
              <w:rPr>
                <w:lang w:val="uk-UA"/>
              </w:rPr>
              <w:t>.</w:t>
            </w:r>
            <w:r w:rsidR="00EE4233">
              <w:rPr>
                <w:lang w:val="uk-UA"/>
              </w:rPr>
              <w:t xml:space="preserve"> </w:t>
            </w:r>
            <w:r w:rsidR="00EE4233" w:rsidRPr="00EE4233">
              <w:rPr>
                <w:lang w:val="uk-UA"/>
              </w:rPr>
              <w:t>(</w:t>
            </w:r>
            <w:r w:rsidR="009E3A32">
              <w:rPr>
                <w:lang w:val="uk-UA"/>
              </w:rPr>
              <w:t>П</w:t>
            </w:r>
            <w:r w:rsidR="009E3A32" w:rsidRPr="00EE4233">
              <w:rPr>
                <w:lang w:val="uk-UA"/>
              </w:rPr>
              <w:t>окажчик напруги УВН Пошук-10АМ – 53 шт.</w:t>
            </w:r>
            <w:r w:rsidR="009E3A32">
              <w:rPr>
                <w:lang w:val="uk-UA"/>
              </w:rPr>
              <w:t>; покажчик напруги 20-35кВ – 7шт)</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34309B" w:rsidRDefault="00D45EDC" w:rsidP="000111E0">
            <w:pPr>
              <w:spacing w:after="150"/>
              <w:jc w:val="both"/>
              <w:rPr>
                <w:lang w:val="uk-UA"/>
              </w:rPr>
            </w:pPr>
            <w:r w:rsidRPr="00C7473C">
              <w:rPr>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EC6EA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66A69" w:rsidRDefault="00D45EDC" w:rsidP="000111E0">
            <w:pPr>
              <w:tabs>
                <w:tab w:val="left" w:pos="284"/>
              </w:tabs>
              <w:spacing w:after="150"/>
              <w:jc w:val="both"/>
              <w:rPr>
                <w:rStyle w:val="a4"/>
                <w:b w:val="0"/>
                <w:color w:val="000000" w:themeColor="text1"/>
                <w:lang w:val="uk-UA"/>
              </w:rPr>
            </w:pPr>
            <w:r w:rsidRPr="00966A69">
              <w:rPr>
                <w:rStyle w:val="a4"/>
                <w:b w:val="0"/>
                <w:color w:val="000000" w:themeColor="text1"/>
                <w:lang w:val="uk-UA"/>
              </w:rPr>
              <w:t>7</w:t>
            </w:r>
            <w:r w:rsidRPr="00966A69">
              <w:rPr>
                <w:rStyle w:val="a4"/>
                <w:color w:val="000000" w:themeColor="text1"/>
              </w:rPr>
              <w:t>.</w:t>
            </w:r>
            <w:r w:rsidRPr="00966A69">
              <w:rPr>
                <w:rStyle w:val="a3"/>
                <w:color w:val="000000" w:themeColor="text1"/>
              </w:rPr>
              <w:t xml:space="preserve"> </w:t>
            </w:r>
            <w:r w:rsidRPr="00966A69">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966A69" w:rsidRDefault="005D2521" w:rsidP="00EF033F">
            <w:pPr>
              <w:jc w:val="both"/>
              <w:rPr>
                <w:color w:val="000000" w:themeColor="text1"/>
                <w:sz w:val="23"/>
                <w:szCs w:val="23"/>
                <w:lang w:val="uk-UA"/>
              </w:rPr>
            </w:pPr>
            <w:r w:rsidRPr="00966A69">
              <w:rPr>
                <w:color w:val="000000" w:themeColor="text1"/>
              </w:rPr>
              <w:t>65</w:t>
            </w:r>
            <w:r w:rsidRPr="00966A69">
              <w:rPr>
                <w:color w:val="000000" w:themeColor="text1"/>
                <w:lang w:val="en-US"/>
              </w:rPr>
              <w:t> </w:t>
            </w:r>
            <w:r w:rsidRPr="00966A69">
              <w:rPr>
                <w:color w:val="000000" w:themeColor="text1"/>
              </w:rPr>
              <w:t>000</w:t>
            </w:r>
            <w:r w:rsidRPr="00966A69">
              <w:rPr>
                <w:color w:val="000000" w:themeColor="text1"/>
                <w:lang w:val="uk-UA"/>
              </w:rPr>
              <w:t>, 00</w:t>
            </w:r>
            <w:r w:rsidR="00D45EDC" w:rsidRPr="00966A69">
              <w:rPr>
                <w:color w:val="000000" w:themeColor="text1"/>
                <w:sz w:val="23"/>
                <w:szCs w:val="23"/>
                <w:lang w:val="uk-UA"/>
              </w:rPr>
              <w:t xml:space="preserve"> грн. з ПДВ.   </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77B09">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2D75D6" w:rsidRDefault="00C24CAC" w:rsidP="00966A69">
            <w:pPr>
              <w:spacing w:after="150"/>
              <w:rPr>
                <w:color w:val="0000FF"/>
                <w:lang w:val="uk-UA"/>
              </w:rPr>
            </w:pPr>
            <w:r>
              <w:rPr>
                <w:rStyle w:val="rvts0"/>
                <w:b/>
                <w:color w:val="0000FF"/>
                <w:lang w:val="uk-UA"/>
              </w:rPr>
              <w:t>20</w:t>
            </w:r>
            <w:r w:rsidRPr="002D75D6">
              <w:rPr>
                <w:rStyle w:val="rvts0"/>
                <w:b/>
                <w:color w:val="0000FF"/>
                <w:lang w:val="uk-UA"/>
              </w:rPr>
              <w:t>.0</w:t>
            </w:r>
            <w:r>
              <w:rPr>
                <w:rStyle w:val="rvts0"/>
                <w:b/>
                <w:color w:val="0000FF"/>
                <w:lang w:val="uk-UA"/>
              </w:rPr>
              <w:t>9</w:t>
            </w:r>
            <w:r w:rsidRPr="002D75D6">
              <w:rPr>
                <w:rStyle w:val="rvts0"/>
                <w:b/>
                <w:color w:val="0000FF"/>
                <w:lang w:val="uk-UA"/>
              </w:rPr>
              <w:t>.2020</w:t>
            </w:r>
            <w:r w:rsidRPr="002D75D6">
              <w:rPr>
                <w:rStyle w:val="rvts0"/>
                <w:b/>
                <w:color w:val="0000FF"/>
              </w:rPr>
              <w:t xml:space="preserve"> </w:t>
            </w:r>
            <w:r w:rsidRPr="002D75D6">
              <w:rPr>
                <w:rStyle w:val="rvts0"/>
                <w:b/>
                <w:color w:val="0000FF"/>
                <w:lang w:val="uk-UA"/>
              </w:rPr>
              <w:t>р. до</w:t>
            </w:r>
            <w:r>
              <w:rPr>
                <w:rStyle w:val="rvts0"/>
                <w:b/>
                <w:color w:val="0000FF"/>
                <w:lang w:val="uk-UA"/>
              </w:rPr>
              <w:t xml:space="preserve"> 09</w:t>
            </w:r>
            <w:r w:rsidRPr="002D75D6">
              <w:rPr>
                <w:rStyle w:val="rvts0"/>
                <w:b/>
                <w:color w:val="0000FF"/>
                <w:lang w:val="uk-UA"/>
              </w:rPr>
              <w:t>:</w:t>
            </w:r>
            <w:r>
              <w:rPr>
                <w:rStyle w:val="rvts0"/>
                <w:b/>
                <w:color w:val="0000FF"/>
                <w:lang w:val="uk-UA"/>
              </w:rPr>
              <w:t>0</w:t>
            </w:r>
            <w:r w:rsidRPr="002D75D6">
              <w:rPr>
                <w:rStyle w:val="rvts0"/>
                <w:b/>
                <w:color w:val="0000FF"/>
                <w:lang w:val="uk-UA"/>
              </w:rPr>
              <w:t>0 год</w:t>
            </w:r>
            <w:r w:rsidRPr="002D75D6">
              <w:rPr>
                <w:rStyle w:val="rvts0"/>
                <w:b/>
                <w:color w:val="0000FF"/>
              </w:rPr>
              <w:t>;</w:t>
            </w:r>
            <w:bookmarkStart w:id="0" w:name="_GoBack"/>
            <w:bookmarkEnd w:id="0"/>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7662A1" w:rsidRDefault="00D45EDC" w:rsidP="000111E0">
            <w:pPr>
              <w:pStyle w:val="HTML"/>
              <w:ind w:left="17"/>
              <w:jc w:val="both"/>
              <w:rPr>
                <w:rStyle w:val="rvts0"/>
                <w:rFonts w:ascii="Times New Roman" w:hAnsi="Times New Roman"/>
                <w:color w:val="FF0000"/>
                <w:sz w:val="24"/>
                <w:szCs w:val="24"/>
                <w:highlight w:val="lightGray"/>
                <w:lang w:val="uk-UA" w:eastAsia="ru-RU"/>
              </w:rPr>
            </w:pPr>
            <w:r w:rsidRPr="00DD3ABF">
              <w:rPr>
                <w:rStyle w:val="rvts0"/>
                <w:rFonts w:ascii="Times New Roman" w:hAnsi="Times New Roman"/>
                <w:sz w:val="24"/>
                <w:szCs w:val="24"/>
                <w:lang w:val="uk-UA" w:eastAsia="ru-RU"/>
              </w:rPr>
              <w:t xml:space="preserve">розмір забезпечення пропозиції: </w:t>
            </w:r>
            <w:r w:rsidR="00EE4233">
              <w:rPr>
                <w:rStyle w:val="rvts0"/>
                <w:rFonts w:ascii="Times New Roman" w:hAnsi="Times New Roman"/>
                <w:b/>
                <w:color w:val="0000FF"/>
                <w:sz w:val="24"/>
                <w:szCs w:val="24"/>
                <w:lang w:val="uk-UA" w:eastAsia="ru-RU"/>
              </w:rPr>
              <w:t>1</w:t>
            </w:r>
            <w:r w:rsidR="00966A69">
              <w:rPr>
                <w:rStyle w:val="rvts0"/>
                <w:rFonts w:ascii="Times New Roman" w:hAnsi="Times New Roman"/>
                <w:b/>
                <w:color w:val="0000FF"/>
                <w:sz w:val="24"/>
                <w:szCs w:val="24"/>
                <w:lang w:val="uk-UA" w:eastAsia="ru-RU"/>
              </w:rPr>
              <w:t xml:space="preserve"> 300</w:t>
            </w:r>
            <w:r w:rsidR="00611AB6">
              <w:rPr>
                <w:rStyle w:val="rvts0"/>
                <w:rFonts w:ascii="Times New Roman" w:hAnsi="Times New Roman"/>
                <w:b/>
                <w:color w:val="0000FF"/>
                <w:sz w:val="24"/>
                <w:szCs w:val="24"/>
                <w:lang w:val="uk-UA" w:eastAsia="ru-RU"/>
              </w:rPr>
              <w:t>,</w:t>
            </w:r>
            <w:r w:rsidR="00C22668">
              <w:rPr>
                <w:rStyle w:val="rvts0"/>
                <w:rFonts w:ascii="Times New Roman" w:hAnsi="Times New Roman"/>
                <w:b/>
                <w:color w:val="0000FF"/>
                <w:sz w:val="24"/>
                <w:szCs w:val="24"/>
                <w:lang w:val="uk-UA" w:eastAsia="ru-RU"/>
              </w:rPr>
              <w:t>00</w:t>
            </w:r>
            <w:r w:rsidRPr="00870E62">
              <w:rPr>
                <w:rStyle w:val="rvts0"/>
                <w:rFonts w:ascii="Times New Roman" w:hAnsi="Times New Roman"/>
                <w:b/>
                <w:color w:val="0000FF"/>
                <w:sz w:val="24"/>
                <w:szCs w:val="24"/>
                <w:lang w:val="uk-UA" w:eastAsia="ru-RU"/>
              </w:rPr>
              <w:t xml:space="preserve"> грн</w:t>
            </w:r>
            <w:r w:rsidRPr="00496F33">
              <w:rPr>
                <w:rStyle w:val="rvts0"/>
                <w:rFonts w:ascii="Times New Roman" w:hAnsi="Times New Roman"/>
                <w:b/>
                <w:color w:val="0000FF"/>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B74379">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77B09">
        <w:trPr>
          <w:trHeight w:val="80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C22668">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C22668">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C22668">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EF033F">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0111E0">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Pr="00FB7855" w:rsidRDefault="00D45EDC" w:rsidP="000111E0">
            <w:pPr>
              <w:ind w:left="17"/>
              <w:jc w:val="both"/>
              <w:rPr>
                <w:lang w:val="uk-UA"/>
              </w:rPr>
            </w:pPr>
            <w:r>
              <w:rPr>
                <w:lang w:val="uk-UA"/>
              </w:rPr>
              <w:t>5.</w:t>
            </w:r>
            <w:r w:rsidRPr="00FB7855">
              <w:rPr>
                <w:lang w:val="uk-UA"/>
              </w:rPr>
              <w:t>Електронну банківську гарантію;</w:t>
            </w:r>
          </w:p>
          <w:p w:rsidR="00C94855" w:rsidRPr="00C74C07" w:rsidRDefault="009F5C32" w:rsidP="009F5C32">
            <w:pPr>
              <w:jc w:val="both"/>
              <w:rPr>
                <w:lang w:val="uk-UA"/>
              </w:rPr>
            </w:pPr>
            <w:r w:rsidRPr="00332B8E">
              <w:rPr>
                <w:lang w:val="uk-UA"/>
              </w:rPr>
              <w:t>6.</w:t>
            </w:r>
            <w:r>
              <w:t xml:space="preserve">Інші документи, передбачені цією документацією. </w:t>
            </w:r>
          </w:p>
          <w:p w:rsidR="00D45EDC" w:rsidRDefault="00D45EDC" w:rsidP="000111E0">
            <w:pPr>
              <w:widowControl w:val="0"/>
              <w:ind w:hanging="21"/>
              <w:contextualSpacing/>
              <w:jc w:val="both"/>
            </w:pPr>
            <w:r w:rsidRPr="00427F6F">
              <w:lastRenderedPageBreak/>
              <w:t>Кожен учасник має право подати тільки одну  пропозицію.</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123001" w:rsidRDefault="00123001" w:rsidP="00123001">
      <w:pPr>
        <w:tabs>
          <w:tab w:val="left" w:pos="142"/>
        </w:tabs>
        <w:ind w:left="7560"/>
        <w:jc w:val="right"/>
        <w:rPr>
          <w:rFonts w:cs="Times New Roman CYR"/>
          <w:b/>
          <w:bCs/>
          <w:lang w:val="uk-UA"/>
        </w:rPr>
      </w:pPr>
      <w:bookmarkStart w:id="3" w:name="bookmark1"/>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123001" w:rsidRPr="002D0C46" w:rsidRDefault="00123001" w:rsidP="00123001">
      <w:pPr>
        <w:tabs>
          <w:tab w:val="left" w:pos="142"/>
        </w:tabs>
        <w:jc w:val="center"/>
        <w:rPr>
          <w:rFonts w:cs="Times New Roman CYR"/>
          <w:b/>
          <w:bCs/>
          <w:lang w:val="uk-UA"/>
        </w:rPr>
      </w:pPr>
      <w:r>
        <w:rPr>
          <w:rFonts w:cs="Times New Roman CYR"/>
          <w:b/>
          <w:bCs/>
          <w:lang w:val="uk-UA"/>
        </w:rPr>
        <w:t xml:space="preserve">                                                                                                                                     до оголошення</w:t>
      </w:r>
    </w:p>
    <w:p w:rsidR="00123001" w:rsidRDefault="00123001" w:rsidP="00123001">
      <w:pPr>
        <w:tabs>
          <w:tab w:val="left" w:pos="142"/>
          <w:tab w:val="right" w:pos="9159"/>
        </w:tabs>
        <w:ind w:left="180" w:right="196"/>
        <w:jc w:val="center"/>
        <w:rPr>
          <w:b/>
          <w:lang w:val="uk-UA"/>
        </w:rPr>
      </w:pPr>
    </w:p>
    <w:p w:rsidR="00123001" w:rsidRDefault="00123001" w:rsidP="00123001">
      <w:pPr>
        <w:tabs>
          <w:tab w:val="left" w:pos="142"/>
        </w:tabs>
        <w:ind w:left="6804" w:firstLine="5"/>
        <w:rPr>
          <w:rFonts w:cs="Times New Roman CYR"/>
          <w:b/>
          <w:bCs/>
          <w:lang w:val="uk-UA"/>
        </w:rPr>
      </w:pPr>
    </w:p>
    <w:p w:rsidR="00123001" w:rsidRPr="00F356C9" w:rsidRDefault="00123001" w:rsidP="00123001">
      <w:pPr>
        <w:pStyle w:val="a6"/>
        <w:spacing w:after="0"/>
        <w:jc w:val="center"/>
        <w:rPr>
          <w:b/>
          <w:lang w:val="uk-UA"/>
        </w:rPr>
      </w:pPr>
      <w:r w:rsidRPr="00F356C9">
        <w:rPr>
          <w:b/>
          <w:lang w:val="uk-UA"/>
        </w:rPr>
        <w:t xml:space="preserve">ТЕХНІЧНІ ВИМОГИ ДО ПРЕДМЕТУ ЗАКУПІВЛІ </w:t>
      </w:r>
    </w:p>
    <w:p w:rsidR="00123001" w:rsidRDefault="00123001" w:rsidP="00123001">
      <w:pPr>
        <w:rPr>
          <w:sz w:val="28"/>
          <w:szCs w:val="28"/>
          <w:lang w:val="uk-UA"/>
        </w:rPr>
      </w:pPr>
    </w:p>
    <w:bookmarkEnd w:id="3"/>
    <w:p w:rsidR="00EE4233" w:rsidRDefault="00EE4233" w:rsidP="00EE4233">
      <w:pPr>
        <w:jc w:val="center"/>
        <w:rPr>
          <w:b/>
          <w:u w:val="single"/>
          <w:lang w:val="uk-UA" w:eastAsia="ar-SA"/>
        </w:rPr>
      </w:pPr>
      <w:r w:rsidRPr="00EE4233">
        <w:rPr>
          <w:b/>
          <w:u w:val="single"/>
          <w:lang w:val="uk-UA" w:eastAsia="ar-SA"/>
        </w:rPr>
        <w:t>Покажчик напруги 10 кВ</w:t>
      </w:r>
    </w:p>
    <w:p w:rsidR="00F92FB6" w:rsidRPr="00EE4233" w:rsidRDefault="00F92FB6" w:rsidP="00EE4233">
      <w:pPr>
        <w:jc w:val="center"/>
        <w:rPr>
          <w:b/>
          <w:u w:val="single"/>
          <w:lang w:val="uk-UA" w:eastAsia="ar-SA"/>
        </w:rPr>
      </w:pPr>
    </w:p>
    <w:p w:rsidR="00EE4233" w:rsidRPr="00EE4233" w:rsidRDefault="00EE4233" w:rsidP="00EE4233">
      <w:pPr>
        <w:tabs>
          <w:tab w:val="left" w:pos="2805"/>
        </w:tabs>
        <w:jc w:val="both"/>
        <w:rPr>
          <w:lang w:val="uk-UA"/>
        </w:rPr>
      </w:pPr>
      <w:r w:rsidRPr="00EE4233">
        <w:rPr>
          <w:lang w:val="uk-UA"/>
        </w:rPr>
        <w:t xml:space="preserve">      Покажчик напруги для перевірки наявності чи відсутності напруги 6-10 кВ в електроустановках змінного струму частоти 50 Гц з комбінованою (світловою і звуковою) індикацією наявності напруги. </w:t>
      </w:r>
      <w:r w:rsidRPr="00EE4233">
        <w:rPr>
          <w:color w:val="080808"/>
          <w:shd w:val="clear" w:color="auto" w:fill="FFFFFF"/>
          <w:lang w:val="uk-UA"/>
        </w:rPr>
        <w:t>Рукоятка і ізолювальна частина виконані із електроізоляційного склопластику з високими діелектричними характеристиками.</w:t>
      </w:r>
    </w:p>
    <w:p w:rsidR="00EE4233" w:rsidRPr="00EE4233" w:rsidRDefault="00EE4233" w:rsidP="00EE4233">
      <w:pPr>
        <w:tabs>
          <w:tab w:val="left" w:pos="2805"/>
        </w:tabs>
        <w:jc w:val="both"/>
      </w:pPr>
      <w:r w:rsidRPr="00EE4233">
        <w:rPr>
          <w:lang w:val="uk-UA"/>
        </w:rPr>
        <w:t xml:space="preserve">      Основні параметри покажчика: номінальна напруга електроустановки – 6-10 кВ; напруга індикації – 1,5 кВ; наявність гачка і пластини на кінці покажчика (робочій частині) для можливості закріплення на проводах ПЛ обов’язкова.</w:t>
      </w:r>
    </w:p>
    <w:p w:rsidR="00EE4233" w:rsidRPr="00EE4233" w:rsidRDefault="00EE4233" w:rsidP="00EE4233">
      <w:pPr>
        <w:tabs>
          <w:tab w:val="left" w:pos="2805"/>
        </w:tabs>
        <w:jc w:val="both"/>
      </w:pPr>
    </w:p>
    <w:p w:rsidR="00EE4233" w:rsidRPr="00EE4233" w:rsidRDefault="00EE4233" w:rsidP="00EE4233">
      <w:pPr>
        <w:jc w:val="center"/>
        <w:rPr>
          <w:b/>
          <w:lang w:eastAsia="ar-SA"/>
        </w:rPr>
      </w:pPr>
      <w:r w:rsidRPr="00EE4233">
        <w:rPr>
          <w:b/>
          <w:lang w:val="uk-UA" w:eastAsia="ar-SA"/>
        </w:rPr>
        <w:t>Технічна вимога (характеристика) до предмета закупівлі</w:t>
      </w:r>
    </w:p>
    <w:p w:rsidR="00EE4233" w:rsidRDefault="00EE4233" w:rsidP="00EE4233">
      <w:pPr>
        <w:jc w:val="center"/>
        <w:rPr>
          <w:b/>
          <w:u w:val="single"/>
          <w:lang w:val="uk-UA" w:eastAsia="ar-SA"/>
        </w:rPr>
      </w:pPr>
      <w:r w:rsidRPr="00EE4233">
        <w:rPr>
          <w:b/>
          <w:u w:val="single"/>
          <w:lang w:val="uk-UA" w:eastAsia="ar-SA"/>
        </w:rPr>
        <w:t>Покажчик напруги 20-35 кВ</w:t>
      </w:r>
    </w:p>
    <w:p w:rsidR="00F92FB6" w:rsidRPr="00EE4233" w:rsidRDefault="00F92FB6" w:rsidP="00EE4233">
      <w:pPr>
        <w:jc w:val="center"/>
        <w:rPr>
          <w:b/>
          <w:u w:val="single"/>
          <w:lang w:val="uk-UA" w:eastAsia="ar-SA"/>
        </w:rPr>
      </w:pPr>
    </w:p>
    <w:p w:rsidR="00EE4233" w:rsidRPr="00EE4233" w:rsidRDefault="00EE4233" w:rsidP="00EE4233">
      <w:pPr>
        <w:tabs>
          <w:tab w:val="left" w:pos="2805"/>
        </w:tabs>
        <w:jc w:val="both"/>
        <w:rPr>
          <w:lang w:val="uk-UA"/>
        </w:rPr>
      </w:pPr>
      <w:r w:rsidRPr="00EE4233">
        <w:rPr>
          <w:lang w:val="uk-UA"/>
        </w:rPr>
        <w:t xml:space="preserve">      Покажчик напруги для перевірки наявності чи відсутності напруги 20-35 кВ в електроустановках змінного струму частоти 50 Гц з комбінованою (світловою і звуковою) індикацією наявності напруги. </w:t>
      </w:r>
      <w:r w:rsidRPr="00EE4233">
        <w:rPr>
          <w:color w:val="080808"/>
          <w:shd w:val="clear" w:color="auto" w:fill="FFFFFF"/>
          <w:lang w:val="uk-UA"/>
        </w:rPr>
        <w:t>Рукоятка і ізолювальна частина виконані із електроізоляційного склопластику з високими діелектричними характеристиками.</w:t>
      </w:r>
    </w:p>
    <w:p w:rsidR="00EE4233" w:rsidRPr="00EE4233" w:rsidRDefault="00EE4233" w:rsidP="00EE4233">
      <w:pPr>
        <w:tabs>
          <w:tab w:val="left" w:pos="2805"/>
        </w:tabs>
        <w:jc w:val="both"/>
        <w:rPr>
          <w:lang w:val="uk-UA"/>
        </w:rPr>
      </w:pPr>
      <w:r w:rsidRPr="00EE4233">
        <w:rPr>
          <w:lang w:val="uk-UA"/>
        </w:rPr>
        <w:t xml:space="preserve">      Основні параметри покажчика: номінальна напруга електроустановки – 20-35 кВ; напруга індикації – не більше 5 кВ; наявність гачка і пластини на кінці покажчика (робочій частині) для можливості закріплення на проводах ПЛ обов’язкова.</w:t>
      </w:r>
    </w:p>
    <w:p w:rsidR="00C22668" w:rsidRPr="00EE4233" w:rsidRDefault="00C22668" w:rsidP="00F44BBC">
      <w:pPr>
        <w:jc w:val="center"/>
        <w:rPr>
          <w:lang w:val="uk-UA"/>
        </w:rPr>
        <w:sectPr w:rsidR="00C22668" w:rsidRPr="00EE4233" w:rsidSect="00C22668">
          <w:pgSz w:w="11906" w:h="16838"/>
          <w:pgMar w:top="720" w:right="1134" w:bottom="992" w:left="1134" w:header="709" w:footer="709" w:gutter="0"/>
          <w:cols w:space="708"/>
          <w:titlePg/>
          <w:docGrid w:linePitch="360"/>
        </w:sect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0273C3">
        <w:tc>
          <w:tcPr>
            <w:tcW w:w="5006" w:type="dxa"/>
            <w:shd w:val="clear" w:color="auto" w:fill="auto"/>
          </w:tcPr>
          <w:p w:rsidR="00F56DDB" w:rsidRPr="00BB0C9F" w:rsidRDefault="00F56DDB" w:rsidP="000273C3">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0273C3">
            <w:pPr>
              <w:pStyle w:val="12"/>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proofErr w:type="gramStart"/>
      <w:r w:rsidRPr="00BB0C9F">
        <w:rPr>
          <w:color w:val="000000"/>
        </w:rPr>
        <w:t>Ц</w:t>
      </w:r>
      <w:proofErr w:type="gramEnd"/>
      <w:r w:rsidRPr="00BB0C9F">
        <w:rPr>
          <w:color w:val="000000"/>
        </w:rPr>
        <w:t>= (К1/К2) х Цт, де</w:t>
      </w:r>
    </w:p>
    <w:p w:rsidR="00F56DDB" w:rsidRPr="00BB0C9F" w:rsidRDefault="00F56DDB" w:rsidP="00F56DDB">
      <w:pPr>
        <w:jc w:val="both"/>
        <w:rPr>
          <w:color w:val="000000"/>
        </w:rPr>
      </w:pPr>
      <w:r w:rsidRPr="00BB0C9F">
        <w:rPr>
          <w:color w:val="000000"/>
        </w:rPr>
        <w:lastRenderedPageBreak/>
        <w:t>К</w:t>
      </w:r>
      <w:proofErr w:type="gramStart"/>
      <w:r w:rsidRPr="00BB0C9F">
        <w:rPr>
          <w:color w:val="000000"/>
        </w:rPr>
        <w:t>1</w:t>
      </w:r>
      <w:proofErr w:type="gramEnd"/>
      <w:r w:rsidRPr="00BB0C9F">
        <w:rPr>
          <w:color w:val="000000"/>
        </w:rPr>
        <w:t xml:space="preserve"> – міжбанківський курс продажу (за даними системи ВалКлі) долара США/гривні згідно сайту </w:t>
      </w:r>
      <w:hyperlink r:id="rId9"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К</w:t>
      </w:r>
      <w:proofErr w:type="gramStart"/>
      <w:r w:rsidRPr="00BB0C9F">
        <w:rPr>
          <w:color w:val="000000"/>
        </w:rPr>
        <w:t>2</w:t>
      </w:r>
      <w:proofErr w:type="gramEnd"/>
      <w:r w:rsidRPr="00BB0C9F">
        <w:rPr>
          <w:color w:val="000000"/>
        </w:rPr>
        <w:t xml:space="preserve"> – міжбанківський курс продажу (за даними системи ВалКлі) долара США /гривні згідно сайту </w:t>
      </w:r>
      <w:hyperlink r:id="rId10"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BB0C9F">
        <w:rPr>
          <w:color w:val="000000"/>
        </w:rPr>
        <w:t>у</w:t>
      </w:r>
      <w:proofErr w:type="gramEnd"/>
      <w:r w:rsidRPr="00BB0C9F">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r>
      <w:proofErr w:type="gramStart"/>
      <w:r w:rsidRPr="00BB0C9F">
        <w:rPr>
          <w:color w:val="000000"/>
        </w:rPr>
        <w:t>П</w:t>
      </w:r>
      <w:proofErr w:type="gramEnd"/>
      <w:r w:rsidRPr="00BB0C9F">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BB0C9F">
        <w:rPr>
          <w:color w:val="000000"/>
        </w:rPr>
        <w:t>до</w:t>
      </w:r>
      <w:proofErr w:type="gramEnd"/>
      <w:r w:rsidRPr="00BB0C9F">
        <w:rPr>
          <w:color w:val="000000"/>
        </w:rPr>
        <w:t xml:space="preserve"> </w:t>
      </w:r>
      <w:proofErr w:type="gramStart"/>
      <w:r w:rsidRPr="00BB0C9F">
        <w:rPr>
          <w:color w:val="000000"/>
        </w:rPr>
        <w:t>Договору</w:t>
      </w:r>
      <w:proofErr w:type="gramEnd"/>
      <w:r w:rsidRPr="00BB0C9F">
        <w:rPr>
          <w:color w:val="000000"/>
        </w:rPr>
        <w:t>,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BB0C9F">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CA4B4B" w:rsidRDefault="00F56DDB" w:rsidP="00F56DDB">
      <w:pPr>
        <w:rPr>
          <w:lang w:val="uk-UA" w:eastAsia="uk-UA"/>
        </w:rPr>
      </w:pPr>
      <w:r w:rsidRPr="00CA4B4B">
        <w:rPr>
          <w:lang w:val="uk-UA"/>
        </w:rPr>
        <w:t>- документ про відповідність, якщо Товар підлягає підтвердженню відповідності;</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6"/>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w:t>
      </w:r>
      <w:proofErr w:type="gramStart"/>
      <w:r w:rsidRPr="00BB0C9F">
        <w:t>техн</w:t>
      </w:r>
      <w:proofErr w:type="gramEnd"/>
      <w:r w:rsidRPr="00BB0C9F">
        <w:t xml:space="preserve">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6"/>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6"/>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Default="00F56DDB" w:rsidP="00F56DDB">
      <w:pPr>
        <w:pStyle w:val="2"/>
        <w:ind w:left="0" w:firstLine="0"/>
        <w:jc w:val="both"/>
        <w:rPr>
          <w:sz w:val="24"/>
          <w:szCs w:val="24"/>
          <w:lang w:val="ru-RU"/>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593CCB" w:rsidRDefault="00593CCB" w:rsidP="00F56DDB">
      <w:pPr>
        <w:pStyle w:val="2"/>
        <w:ind w:left="0" w:firstLine="0"/>
        <w:jc w:val="both"/>
        <w:rPr>
          <w:sz w:val="24"/>
          <w:szCs w:val="24"/>
          <w:lang w:val="ru-RU"/>
        </w:rPr>
      </w:pPr>
    </w:p>
    <w:p w:rsidR="00593CCB" w:rsidRDefault="00593CCB" w:rsidP="00F56DDB">
      <w:pPr>
        <w:pStyle w:val="2"/>
        <w:ind w:left="0" w:firstLine="0"/>
        <w:jc w:val="both"/>
        <w:rPr>
          <w:sz w:val="24"/>
          <w:szCs w:val="24"/>
          <w:lang w:val="ru-RU"/>
        </w:rPr>
      </w:pPr>
    </w:p>
    <w:p w:rsidR="00593CCB" w:rsidRPr="00593CCB" w:rsidRDefault="00593CCB" w:rsidP="00F56DDB">
      <w:pPr>
        <w:pStyle w:val="2"/>
        <w:ind w:left="0" w:firstLine="0"/>
        <w:jc w:val="both"/>
        <w:rPr>
          <w:sz w:val="24"/>
          <w:szCs w:val="24"/>
          <w:lang w:val="ru-RU"/>
        </w:rPr>
      </w:pP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lastRenderedPageBreak/>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F56DD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F56DD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F56DD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F56DD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F56DD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F56DD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F56DD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BB0C9F">
        <w:t>обл</w:t>
      </w:r>
      <w:proofErr w:type="gramEnd"/>
      <w:r w:rsidRPr="00BB0C9F">
        <w:t xml:space="preserve">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lastRenderedPageBreak/>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BB0C9F">
        <w:t>р</w:t>
      </w:r>
      <w:proofErr w:type="gramEnd"/>
      <w:r w:rsidRPr="00BB0C9F">
        <w:t xml:space="preserve">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w:t>
      </w:r>
      <w:proofErr w:type="gramStart"/>
      <w:r w:rsidRPr="00BB0C9F">
        <w:t>м</w:t>
      </w:r>
      <w:proofErr w:type="gramEnd"/>
      <w:r w:rsidRPr="00BB0C9F">
        <w:t xml:space="preserve">ісцем державної реєстрації; господарськими відносинами </w:t>
      </w:r>
      <w:r w:rsidRPr="00BB0C9F">
        <w:rPr>
          <w:bCs/>
        </w:rPr>
        <w:t>Постачальник</w:t>
      </w:r>
      <w:r w:rsidRPr="00BB0C9F">
        <w:t xml:space="preserve">а та/або його контрагентів з </w:t>
      </w:r>
      <w:proofErr w:type="gramStart"/>
      <w:r w:rsidRPr="00BB0C9F">
        <w:t>п</w:t>
      </w:r>
      <w:proofErr w:type="gramEnd"/>
      <w:r w:rsidRPr="00BB0C9F">
        <w:t xml:space="preserve">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F56DDB">
      <w:pPr>
        <w:pStyle w:val="a6"/>
        <w:spacing w:after="0"/>
      </w:pPr>
      <w:r w:rsidRPr="00BB0C9F">
        <w:t>8.7.</w:t>
      </w:r>
      <w:r w:rsidRPr="00BB0C9F">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BB0C9F">
        <w:t>п</w:t>
      </w:r>
      <w:proofErr w:type="gramEnd"/>
      <w:r w:rsidRPr="00BB0C9F">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BB0C9F">
        <w:t>п</w:t>
      </w:r>
      <w:proofErr w:type="gramEnd"/>
      <w:r w:rsidRPr="00BB0C9F">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F56DDB">
      <w:pPr>
        <w:pStyle w:val="a6"/>
        <w:spacing w:after="0"/>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BB0C9F">
        <w:t>р</w:t>
      </w:r>
      <w:proofErr w:type="gramEnd"/>
      <w:r w:rsidRPr="00BB0C9F">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F56DDB">
      <w:pPr>
        <w:pStyle w:val="a6"/>
        <w:spacing w:after="0"/>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BB0C9F">
        <w:t>р</w:t>
      </w:r>
      <w:proofErr w:type="gramEnd"/>
      <w:r w:rsidRPr="00BB0C9F">
        <w:t>і 1 000,00 грн. за кожний випадок такого незабезпечення збереження інформації понад відшкодування у повному розмі</w:t>
      </w:r>
      <w:proofErr w:type="gramStart"/>
      <w:r w:rsidRPr="00BB0C9F">
        <w:t>р</w:t>
      </w:r>
      <w:proofErr w:type="gramEnd"/>
      <w:r w:rsidRPr="00BB0C9F">
        <w:t>і збитків протягом 5 (п’яти) календарних днів з дня направлення Постачальнику відповідної вимоги Покупця.</w:t>
      </w:r>
    </w:p>
    <w:p w:rsidR="00F56DDB" w:rsidRPr="00BB0C9F" w:rsidRDefault="00F56DDB" w:rsidP="00F56DDB">
      <w:pPr>
        <w:pStyle w:val="a6"/>
        <w:spacing w:after="0"/>
      </w:pPr>
      <w:r w:rsidRPr="00BB0C9F">
        <w:t>8.10.</w:t>
      </w:r>
      <w:r w:rsidRPr="00BB0C9F">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BB0C9F">
        <w:t>п</w:t>
      </w:r>
      <w:proofErr w:type="gramEnd"/>
      <w:r w:rsidRPr="00BB0C9F">
        <w:t>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F56DDB">
      <w:pPr>
        <w:pStyle w:val="a6"/>
        <w:spacing w:after="0"/>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F56DDB">
      <w:pPr>
        <w:pStyle w:val="a6"/>
        <w:spacing w:after="0"/>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F56DDB">
      <w:pPr>
        <w:pStyle w:val="a6"/>
        <w:spacing w:after="0"/>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BB0C9F">
        <w:t>р</w:t>
      </w:r>
      <w:proofErr w:type="gramEnd"/>
      <w:r w:rsidRPr="00BB0C9F">
        <w:t xml:space="preserve">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F56DDB">
      <w:pPr>
        <w:pStyle w:val="a6"/>
        <w:spacing w:after="0"/>
      </w:pPr>
    </w:p>
    <w:p w:rsidR="00F56DDB" w:rsidRPr="00BB0C9F" w:rsidRDefault="00F56DDB" w:rsidP="00F56DDB">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F56DDB">
      <w:pPr>
        <w:pStyle w:val="a6"/>
        <w:spacing w:after="0"/>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BB0C9F">
        <w:t>п</w:t>
      </w:r>
      <w:proofErr w:type="gramEnd"/>
      <w:r w:rsidRPr="00BB0C9F">
        <w:t xml:space="preserve">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xml:space="preserve">, умови, передбачені Договором, будуть продовжені на період, </w:t>
      </w:r>
      <w:proofErr w:type="gramStart"/>
      <w:r w:rsidRPr="00BB0C9F">
        <w:t>р</w:t>
      </w:r>
      <w:proofErr w:type="gramEnd"/>
      <w:r w:rsidRPr="00BB0C9F">
        <w:t>івний по тривалості цим обставинам.</w:t>
      </w:r>
    </w:p>
    <w:p w:rsidR="00F56DDB" w:rsidRPr="00BB0C9F" w:rsidRDefault="00F56DDB" w:rsidP="00F56DDB">
      <w:pPr>
        <w:pStyle w:val="a6"/>
        <w:spacing w:after="0"/>
      </w:pPr>
      <w:r w:rsidRPr="00BB0C9F">
        <w:t>9.2.</w:t>
      </w:r>
      <w:r w:rsidRPr="00BB0C9F">
        <w:tab/>
        <w:t xml:space="preserve">Сторони протягом трьох календарних днів, повинні сповістити один одного про початок вказаних обставин, що має бути </w:t>
      </w:r>
      <w:proofErr w:type="gramStart"/>
      <w:r w:rsidRPr="00BB0C9F">
        <w:t>п</w:t>
      </w:r>
      <w:proofErr w:type="gramEnd"/>
      <w:r w:rsidRPr="00BB0C9F">
        <w:t>ідтверджено сертифікатом Торгово-промислової палати України.</w:t>
      </w:r>
    </w:p>
    <w:p w:rsidR="00F56DDB" w:rsidRPr="00BB0C9F" w:rsidRDefault="00F56DDB" w:rsidP="00F56DDB">
      <w:pPr>
        <w:pStyle w:val="a6"/>
        <w:spacing w:after="0"/>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BB0C9F">
        <w:t>в</w:t>
      </w:r>
      <w:proofErr w:type="gramEnd"/>
      <w:r w:rsidRPr="00BB0C9F">
        <w:t>, коли саме ця обставина не давала можливості надіслати повідомлення.</w:t>
      </w:r>
    </w:p>
    <w:p w:rsidR="00F56DDB" w:rsidRDefault="00F56DDB" w:rsidP="00F56DDB">
      <w:pPr>
        <w:pStyle w:val="a6"/>
        <w:spacing w:after="0"/>
      </w:pPr>
      <w:r w:rsidRPr="00BB0C9F">
        <w:t>9.4.</w:t>
      </w:r>
      <w:r w:rsidRPr="00BB0C9F">
        <w:tab/>
      </w:r>
      <w:proofErr w:type="gramStart"/>
      <w:r w:rsidRPr="00BB0C9F">
        <w:t>П</w:t>
      </w:r>
      <w:proofErr w:type="gramEnd"/>
      <w:r w:rsidRPr="00BB0C9F">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BB0C9F">
        <w:t>такою</w:t>
      </w:r>
      <w:proofErr w:type="gramEnd"/>
      <w:r w:rsidRPr="00BB0C9F">
        <w:t>,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F56DDB">
      <w:pPr>
        <w:pStyle w:val="a6"/>
        <w:spacing w:after="0"/>
      </w:pPr>
    </w:p>
    <w:p w:rsidR="00F56DDB" w:rsidRPr="00BB0C9F" w:rsidRDefault="00F56DDB" w:rsidP="00F56DDB">
      <w:pPr>
        <w:pStyle w:val="a6"/>
        <w:spacing w:after="0"/>
        <w:jc w:val="center"/>
        <w:rPr>
          <w:b/>
        </w:rPr>
      </w:pPr>
      <w:r w:rsidRPr="00BB0C9F">
        <w:rPr>
          <w:b/>
        </w:rPr>
        <w:t>10. Врегулювання спорі</w:t>
      </w:r>
      <w:proofErr w:type="gramStart"/>
      <w:r w:rsidRPr="00BB0C9F">
        <w:rPr>
          <w:b/>
        </w:rPr>
        <w:t>в</w:t>
      </w:r>
      <w:proofErr w:type="gramEnd"/>
    </w:p>
    <w:p w:rsidR="00F56DDB" w:rsidRPr="00BB0C9F" w:rsidRDefault="00F56DDB" w:rsidP="00F56DDB">
      <w:pPr>
        <w:pStyle w:val="a6"/>
        <w:widowControl w:val="0"/>
        <w:tabs>
          <w:tab w:val="left" w:pos="709"/>
        </w:tabs>
        <w:spacing w:after="0"/>
      </w:pPr>
      <w:r w:rsidRPr="00BB0C9F">
        <w:t>10.1.</w:t>
      </w:r>
      <w:r w:rsidRPr="00BB0C9F">
        <w:tab/>
        <w:t xml:space="preserve">Сторони домовилися, що всі можливі суперечки і розбіжності, які </w:t>
      </w:r>
      <w:proofErr w:type="gramStart"/>
      <w:r w:rsidRPr="00BB0C9F">
        <w:t>пов’язан</w:t>
      </w:r>
      <w:proofErr w:type="gramEnd"/>
      <w:r w:rsidRPr="00BB0C9F">
        <w:t>і з виконанням цього Договору, будуть розв’язуватися шляхом переговорів та листування.</w:t>
      </w:r>
    </w:p>
    <w:p w:rsidR="00F56DDB" w:rsidRPr="00BB0C9F" w:rsidRDefault="00F56DDB" w:rsidP="00F56DDB">
      <w:pPr>
        <w:pStyle w:val="a6"/>
        <w:widowControl w:val="0"/>
        <w:tabs>
          <w:tab w:val="left" w:pos="709"/>
        </w:tabs>
        <w:spacing w:after="0"/>
      </w:pPr>
      <w:r w:rsidRPr="00BB0C9F">
        <w:t>10.2.</w:t>
      </w:r>
      <w:r w:rsidRPr="00BB0C9F">
        <w:tab/>
      </w:r>
      <w:proofErr w:type="gramStart"/>
      <w:r w:rsidRPr="00BB0C9F">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56DDB" w:rsidRPr="00BB0C9F" w:rsidRDefault="00F56DDB" w:rsidP="00F56DDB">
      <w:pPr>
        <w:pStyle w:val="a6"/>
        <w:widowControl w:val="0"/>
        <w:tabs>
          <w:tab w:val="left" w:pos="993"/>
        </w:tabs>
        <w:spacing w:after="0"/>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BB0C9F">
        <w:t>р</w:t>
      </w:r>
      <w:proofErr w:type="gramEnd"/>
      <w:r w:rsidRPr="00BB0C9F">
        <w:t xml:space="preserve">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w:t>
      </w:r>
      <w:proofErr w:type="gramStart"/>
      <w:r w:rsidRPr="00BB0C9F">
        <w:t>п</w:t>
      </w:r>
      <w:proofErr w:type="gramEnd"/>
      <w:r w:rsidRPr="00BB0C9F">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BB0C9F">
        <w:t>в</w:t>
      </w:r>
      <w:proofErr w:type="gramEnd"/>
      <w:r w:rsidRPr="00BB0C9F">
        <w:t xml:space="preserve">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6"/>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w:t>
      </w:r>
      <w:proofErr w:type="gramStart"/>
      <w:r w:rsidRPr="00BB0C9F">
        <w:t>п</w:t>
      </w:r>
      <w:proofErr w:type="gramEnd"/>
      <w:r w:rsidRPr="00BB0C9F">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r>
      <w:proofErr w:type="gramStart"/>
      <w:r w:rsidRPr="00BB0C9F">
        <w:rPr>
          <w:color w:val="000000"/>
        </w:rPr>
        <w:t>П</w:t>
      </w:r>
      <w:proofErr w:type="gramEnd"/>
      <w:r w:rsidRPr="00BB0C9F">
        <w:rPr>
          <w:color w:val="000000"/>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BB0C9F">
        <w:rPr>
          <w:color w:val="000000"/>
        </w:rPr>
        <w:t>п</w:t>
      </w:r>
      <w:proofErr w:type="gramEnd"/>
      <w:r w:rsidRPr="00BB0C9F">
        <w:rPr>
          <w:color w:val="000000"/>
        </w:rPr>
        <w:t xml:space="preserve">ід час укладення Договору (разом із підписаним Договором) зобов’язується передати Покупцю </w:t>
      </w:r>
      <w:r w:rsidRPr="00BB0C9F">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d"/>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xml:space="preserve">- паспорт або сертифікат якості </w:t>
      </w:r>
      <w:proofErr w:type="gramStart"/>
      <w:r w:rsidRPr="00BB0C9F">
        <w:t>п</w:t>
      </w:r>
      <w:proofErr w:type="gramEnd"/>
      <w:r w:rsidRPr="00BB0C9F">
        <w:t>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 xml:space="preserve">У випадку невиконання Постачальником умов даного пункту (ненадання </w:t>
      </w:r>
      <w:proofErr w:type="gramStart"/>
      <w:r w:rsidRPr="00BB0C9F">
        <w:rPr>
          <w:color w:val="000000"/>
        </w:rPr>
        <w:t>п</w:t>
      </w:r>
      <w:proofErr w:type="gramEnd"/>
      <w:r w:rsidRPr="00BB0C9F">
        <w:rPr>
          <w:color w:val="000000"/>
        </w:rPr>
        <w:t>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BB0C9F">
        <w:rPr>
          <w:color w:val="000000"/>
        </w:rPr>
        <w:t>тих</w:t>
      </w:r>
      <w:proofErr w:type="gramEnd"/>
      <w:r w:rsidRPr="00BB0C9F">
        <w:rPr>
          <w:color w:val="000000"/>
        </w:rPr>
        <w:t xml:space="preserve">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w:t>
      </w:r>
      <w:proofErr w:type="gramStart"/>
      <w:r w:rsidRPr="00BB0C9F">
        <w:rPr>
          <w:color w:val="000000"/>
        </w:rPr>
        <w:t>п</w:t>
      </w:r>
      <w:proofErr w:type="gramEnd"/>
      <w:r w:rsidRPr="00BB0C9F">
        <w:rPr>
          <w:color w:val="000000"/>
        </w:rPr>
        <w:t xml:space="preserve">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Догові</w:t>
      </w:r>
      <w:proofErr w:type="gramStart"/>
      <w:r w:rsidRPr="00BB0C9F">
        <w:rPr>
          <w:color w:val="000000"/>
        </w:rPr>
        <w:t>р</w:t>
      </w:r>
      <w:proofErr w:type="gramEnd"/>
      <w:r w:rsidRPr="00BB0C9F">
        <w:rPr>
          <w:color w:val="000000"/>
        </w:rPr>
        <w:t xml:space="preserve">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 xml:space="preserve">Якщо </w:t>
      </w:r>
      <w:proofErr w:type="gramStart"/>
      <w:r w:rsidRPr="00BB0C9F">
        <w:rPr>
          <w:color w:val="000000"/>
        </w:rPr>
        <w:t>р</w:t>
      </w:r>
      <w:proofErr w:type="gramEnd"/>
      <w:r w:rsidRPr="00BB0C9F">
        <w:rPr>
          <w:color w:val="000000"/>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proofErr w:type="gramStart"/>
      <w:r w:rsidRPr="00BB0C9F">
        <w:rPr>
          <w:snapToGrid w:val="0"/>
          <w:color w:val="000000"/>
        </w:rPr>
        <w:t>П</w:t>
      </w:r>
      <w:proofErr w:type="gramEnd"/>
      <w:r w:rsidRPr="00BB0C9F">
        <w:rPr>
          <w:snapToGrid w:val="0"/>
          <w:color w:val="000000"/>
        </w:rPr>
        <w:t>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BB0C9F">
        <w:rPr>
          <w:snapToGrid w:val="0"/>
        </w:rPr>
        <w:t>будь-яко</w:t>
      </w:r>
      <w:proofErr w:type="gramEnd"/>
      <w:r w:rsidRPr="00BB0C9F">
        <w:rPr>
          <w:snapToGrid w:val="0"/>
        </w:rPr>
        <w:t>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F56DDB" w:rsidRDefault="00F56DDB" w:rsidP="00F56DDB">
      <w:pPr>
        <w:jc w:val="center"/>
        <w:rPr>
          <w:b/>
        </w:rPr>
      </w:pPr>
      <w:r>
        <w:rPr>
          <w:b/>
        </w:rPr>
        <w:t>Додаток №1</w:t>
      </w:r>
    </w:p>
    <w:p w:rsidR="00F56DDB" w:rsidRDefault="00F56DDB" w:rsidP="00F56DDB">
      <w:pPr>
        <w:jc w:val="right"/>
        <w:rPr>
          <w:bCs/>
        </w:rPr>
      </w:pPr>
      <w:proofErr w:type="gramStart"/>
      <w:r>
        <w:rPr>
          <w:bCs/>
        </w:rPr>
        <w:t>до</w:t>
      </w:r>
      <w:proofErr w:type="gramEnd"/>
      <w:r>
        <w:rPr>
          <w:bCs/>
        </w:rPr>
        <w:t xml:space="preserve"> </w:t>
      </w:r>
      <w:proofErr w:type="gramStart"/>
      <w:r>
        <w:rPr>
          <w:bCs/>
        </w:rPr>
        <w:t>Договору</w:t>
      </w:r>
      <w:proofErr w:type="gramEnd"/>
      <w:r>
        <w:rPr>
          <w:bCs/>
        </w:rPr>
        <w:t xml:space="preserve">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0273C3">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0273C3">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Од</w:t>
            </w:r>
            <w:proofErr w:type="gramStart"/>
            <w:r>
              <w:t>.</w:t>
            </w:r>
            <w:proofErr w:type="gramEnd"/>
            <w:r>
              <w:t xml:space="preserve"> </w:t>
            </w:r>
            <w:proofErr w:type="gramStart"/>
            <w:r>
              <w:t>в</w:t>
            </w:r>
            <w:proofErr w:type="gramEnd"/>
            <w:r>
              <w:t>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proofErr w:type="gramStart"/>
            <w:r>
              <w:t>К-</w:t>
            </w:r>
            <w:proofErr w:type="gramEnd"/>
            <w:r>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proofErr w:type="gramStart"/>
            <w:r>
              <w:t>Ц</w:t>
            </w:r>
            <w:proofErr w:type="gramEnd"/>
            <w: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Сума без ПДВ, грн.</w:t>
            </w: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tcBorders>
              <w:top w:val="single" w:sz="4" w:space="0" w:color="auto"/>
              <w:left w:val="nil"/>
              <w:bottom w:val="nil"/>
              <w:right w:val="nil"/>
            </w:tcBorders>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0273C3">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0273C3">
        <w:trPr>
          <w:trHeight w:val="173"/>
        </w:trPr>
        <w:tc>
          <w:tcPr>
            <w:tcW w:w="4705" w:type="dxa"/>
            <w:vAlign w:val="center"/>
            <w:hideMark/>
          </w:tcPr>
          <w:p w:rsidR="00F56DDB" w:rsidRDefault="00F56DDB" w:rsidP="000273C3">
            <w:pPr>
              <w:contextualSpacing/>
              <w:jc w:val="both"/>
              <w:rPr>
                <w:b/>
              </w:rPr>
            </w:pPr>
            <w:r>
              <w:rPr>
                <w:b/>
              </w:rPr>
              <w:t>Покупець:</w:t>
            </w:r>
          </w:p>
        </w:tc>
        <w:tc>
          <w:tcPr>
            <w:tcW w:w="5435" w:type="dxa"/>
            <w:vAlign w:val="center"/>
            <w:hideMark/>
          </w:tcPr>
          <w:p w:rsidR="00F56DDB" w:rsidRDefault="00F56DDB" w:rsidP="000273C3">
            <w:pPr>
              <w:contextualSpacing/>
              <w:jc w:val="both"/>
              <w:rPr>
                <w:b/>
              </w:rPr>
            </w:pPr>
            <w:r>
              <w:rPr>
                <w:b/>
              </w:rPr>
              <w:t>Постачальник:</w:t>
            </w:r>
          </w:p>
        </w:tc>
      </w:tr>
      <w:tr w:rsidR="00F56DDB" w:rsidRPr="00812825" w:rsidTr="000273C3">
        <w:trPr>
          <w:trHeight w:val="318"/>
        </w:trPr>
        <w:tc>
          <w:tcPr>
            <w:tcW w:w="4705" w:type="dxa"/>
            <w:vAlign w:val="center"/>
          </w:tcPr>
          <w:p w:rsidR="00F56DDB" w:rsidRDefault="00F56DDB" w:rsidP="000273C3">
            <w:pPr>
              <w:jc w:val="both"/>
              <w:rPr>
                <w:b/>
              </w:rPr>
            </w:pPr>
          </w:p>
        </w:tc>
        <w:tc>
          <w:tcPr>
            <w:tcW w:w="5435" w:type="dxa"/>
            <w:vAlign w:val="center"/>
          </w:tcPr>
          <w:p w:rsidR="00F56DDB" w:rsidRPr="00812825" w:rsidRDefault="00F56DDB" w:rsidP="000273C3">
            <w:pPr>
              <w:jc w:val="both"/>
              <w:rPr>
                <w:b/>
                <w:color w:val="000000"/>
                <w:lang w:val="uk-UA"/>
              </w:rPr>
            </w:pPr>
          </w:p>
        </w:tc>
      </w:tr>
    </w:tbl>
    <w:p w:rsidR="00F56DDB" w:rsidRPr="00636D0D" w:rsidRDefault="00F56DDB" w:rsidP="00496F33">
      <w:pPr>
        <w:jc w:val="both"/>
        <w:rPr>
          <w:b/>
          <w:bCs/>
          <w:iCs/>
        </w:rPr>
      </w:pPr>
    </w:p>
    <w:sectPr w:rsidR="00F56DDB" w:rsidRPr="00636D0D"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D5" w:rsidRDefault="003657D5" w:rsidP="00496F33">
      <w:r>
        <w:separator/>
      </w:r>
    </w:p>
  </w:endnote>
  <w:endnote w:type="continuationSeparator" w:id="0">
    <w:p w:rsidR="003657D5" w:rsidRDefault="003657D5"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D5" w:rsidRDefault="003657D5" w:rsidP="00496F33">
      <w:r>
        <w:separator/>
      </w:r>
    </w:p>
  </w:footnote>
  <w:footnote w:type="continuationSeparator" w:id="0">
    <w:p w:rsidR="003657D5" w:rsidRDefault="003657D5"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7">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36296"/>
    <w:rsid w:val="00077B09"/>
    <w:rsid w:val="000A06C7"/>
    <w:rsid w:val="000D2E4A"/>
    <w:rsid w:val="000D3FAB"/>
    <w:rsid w:val="0010475D"/>
    <w:rsid w:val="00123001"/>
    <w:rsid w:val="00140AA5"/>
    <w:rsid w:val="00180BB3"/>
    <w:rsid w:val="001A59FE"/>
    <w:rsid w:val="001D496F"/>
    <w:rsid w:val="001E3346"/>
    <w:rsid w:val="001F2EDE"/>
    <w:rsid w:val="00295CFE"/>
    <w:rsid w:val="002D75D6"/>
    <w:rsid w:val="002E183B"/>
    <w:rsid w:val="00332005"/>
    <w:rsid w:val="003657D5"/>
    <w:rsid w:val="003C5C6D"/>
    <w:rsid w:val="00426B12"/>
    <w:rsid w:val="00427BA5"/>
    <w:rsid w:val="00445104"/>
    <w:rsid w:val="004460C8"/>
    <w:rsid w:val="00476B0F"/>
    <w:rsid w:val="00496F33"/>
    <w:rsid w:val="004A72C3"/>
    <w:rsid w:val="004B3AA1"/>
    <w:rsid w:val="004C1D52"/>
    <w:rsid w:val="004C6EC0"/>
    <w:rsid w:val="004D0389"/>
    <w:rsid w:val="004D49BA"/>
    <w:rsid w:val="004F3921"/>
    <w:rsid w:val="00551681"/>
    <w:rsid w:val="00564D22"/>
    <w:rsid w:val="00593CCB"/>
    <w:rsid w:val="005D2521"/>
    <w:rsid w:val="005D6496"/>
    <w:rsid w:val="00611AB6"/>
    <w:rsid w:val="006471A5"/>
    <w:rsid w:val="00732414"/>
    <w:rsid w:val="00750FC9"/>
    <w:rsid w:val="0076296A"/>
    <w:rsid w:val="007662A1"/>
    <w:rsid w:val="00792A9D"/>
    <w:rsid w:val="00870E62"/>
    <w:rsid w:val="0095137A"/>
    <w:rsid w:val="0095432D"/>
    <w:rsid w:val="00966A69"/>
    <w:rsid w:val="00984869"/>
    <w:rsid w:val="009E3A32"/>
    <w:rsid w:val="009F2D85"/>
    <w:rsid w:val="009F5C32"/>
    <w:rsid w:val="00A16BD5"/>
    <w:rsid w:val="00A62974"/>
    <w:rsid w:val="00A75ABF"/>
    <w:rsid w:val="00AD5BCB"/>
    <w:rsid w:val="00B17719"/>
    <w:rsid w:val="00B55EE0"/>
    <w:rsid w:val="00B66F77"/>
    <w:rsid w:val="00B74379"/>
    <w:rsid w:val="00BE0458"/>
    <w:rsid w:val="00C22668"/>
    <w:rsid w:val="00C24CAC"/>
    <w:rsid w:val="00C46E0F"/>
    <w:rsid w:val="00C94855"/>
    <w:rsid w:val="00CA4B4B"/>
    <w:rsid w:val="00CD7B00"/>
    <w:rsid w:val="00CF5F96"/>
    <w:rsid w:val="00D02827"/>
    <w:rsid w:val="00D02840"/>
    <w:rsid w:val="00D45EDC"/>
    <w:rsid w:val="00D723DC"/>
    <w:rsid w:val="00D82495"/>
    <w:rsid w:val="00D8432C"/>
    <w:rsid w:val="00DE00CF"/>
    <w:rsid w:val="00E6109A"/>
    <w:rsid w:val="00EE4233"/>
    <w:rsid w:val="00EF033F"/>
    <w:rsid w:val="00F44BBC"/>
    <w:rsid w:val="00F56DDB"/>
    <w:rsid w:val="00F92FB6"/>
    <w:rsid w:val="00FB15E2"/>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21168</Words>
  <Characters>12066</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Ковальчук Наталія Євгенівна</cp:lastModifiedBy>
  <cp:revision>16</cp:revision>
  <dcterms:created xsi:type="dcterms:W3CDTF">2020-07-07T13:01:00Z</dcterms:created>
  <dcterms:modified xsi:type="dcterms:W3CDTF">2020-09-11T05:30:00Z</dcterms:modified>
</cp:coreProperties>
</file>