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245F65">
        <w:rPr>
          <w:bCs/>
          <w:lang w:val="uk-UA"/>
        </w:rPr>
        <w:t>13</w:t>
      </w:r>
      <w:r w:rsidR="001E69C3" w:rsidRPr="001E69C3">
        <w:rPr>
          <w:bCs/>
        </w:rPr>
        <w:t>/1</w:t>
      </w:r>
      <w:r w:rsidR="00F476B1" w:rsidRPr="00B52709">
        <w:rPr>
          <w:bCs/>
        </w:rPr>
        <w:t xml:space="preserve"> </w:t>
      </w:r>
      <w:r>
        <w:rPr>
          <w:bCs/>
          <w:lang w:val="uk-UA"/>
        </w:rPr>
        <w:t>від</w:t>
      </w:r>
      <w:r w:rsidR="001E69C3" w:rsidRPr="001E69C3">
        <w:rPr>
          <w:bCs/>
        </w:rPr>
        <w:t xml:space="preserve"> </w:t>
      </w:r>
      <w:r w:rsidR="0095616F">
        <w:rPr>
          <w:bCs/>
          <w:lang w:val="uk-UA"/>
        </w:rPr>
        <w:t>09</w:t>
      </w:r>
      <w:r w:rsidR="001E69C3" w:rsidRPr="001E69C3">
        <w:rPr>
          <w:bCs/>
        </w:rPr>
        <w:t>.</w:t>
      </w:r>
      <w:r w:rsidR="002377DE">
        <w:rPr>
          <w:bCs/>
          <w:lang w:val="uk-UA"/>
        </w:rPr>
        <w:t>12</w:t>
      </w:r>
      <w:r w:rsidR="001E69C3" w:rsidRPr="001E69C3">
        <w:rPr>
          <w:bCs/>
        </w:rPr>
        <w:t>.</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3E74B1" w:rsidRPr="003E74B1">
        <w:rPr>
          <w:b/>
          <w:sz w:val="44"/>
          <w:szCs w:val="44"/>
          <w:lang w:val="uk-UA"/>
        </w:rPr>
        <w:t>72250000-2</w:t>
      </w:r>
      <w:r w:rsidR="00255F69" w:rsidRPr="003E74B1">
        <w:rPr>
          <w:b/>
          <w:sz w:val="44"/>
          <w:szCs w:val="44"/>
          <w:lang w:val="uk-UA"/>
        </w:rPr>
        <w:t xml:space="preserve"> </w:t>
      </w:r>
      <w:r w:rsidR="003E74B1" w:rsidRPr="003E74B1">
        <w:rPr>
          <w:b/>
          <w:sz w:val="44"/>
          <w:szCs w:val="44"/>
          <w:lang w:val="uk-UA"/>
        </w:rPr>
        <w:t>Послуги, пов’язані із системами та підтримкою</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D45EDC" w:rsidRPr="00245F65" w:rsidRDefault="001B01CD" w:rsidP="003E74B1">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i w:val="0"/>
          <w:color w:val="0000FF"/>
          <w:sz w:val="32"/>
          <w:szCs w:val="32"/>
          <w:lang w:val="uk-UA" w:eastAsia="he-IL" w:bidi="he-IL"/>
        </w:rPr>
        <w:t>(</w:t>
      </w:r>
      <w:r w:rsidR="003E74B1" w:rsidRPr="00245F65">
        <w:rPr>
          <w:rFonts w:ascii="Times New Roman" w:hAnsi="Times New Roman" w:cs="Times New Roman"/>
          <w:i w:val="0"/>
          <w:color w:val="0000FF"/>
          <w:sz w:val="32"/>
          <w:szCs w:val="32"/>
          <w:lang w:val="uk-UA" w:eastAsia="he-IL" w:bidi="he-IL"/>
        </w:rPr>
        <w:t xml:space="preserve">ЛОТ №1 </w:t>
      </w:r>
      <w:r w:rsidR="003E74B1" w:rsidRPr="00245F65">
        <w:rPr>
          <w:rFonts w:ascii="Times New Roman" w:hAnsi="Times New Roman" w:cs="Times New Roman"/>
          <w:bCs w:val="0"/>
          <w:i w:val="0"/>
          <w:color w:val="0000FF"/>
          <w:sz w:val="32"/>
          <w:szCs w:val="32"/>
          <w:lang w:val="uk-UA"/>
        </w:rPr>
        <w:t xml:space="preserve">Послуги з підтримки системи електронного документообігу </w:t>
      </w:r>
      <w:proofErr w:type="spellStart"/>
      <w:r w:rsidR="003E74B1" w:rsidRPr="00245F65">
        <w:rPr>
          <w:rFonts w:ascii="Times New Roman" w:hAnsi="Times New Roman" w:cs="Times New Roman"/>
          <w:bCs w:val="0"/>
          <w:i w:val="0"/>
          <w:color w:val="0000FF"/>
          <w:sz w:val="32"/>
          <w:szCs w:val="32"/>
        </w:rPr>
        <w:t>Megapolis</w:t>
      </w:r>
      <w:proofErr w:type="spellEnd"/>
      <w:r w:rsidR="003E74B1" w:rsidRPr="00245F65">
        <w:rPr>
          <w:rFonts w:ascii="Times New Roman" w:hAnsi="Times New Roman" w:cs="Times New Roman"/>
          <w:bCs w:val="0"/>
          <w:i w:val="0"/>
          <w:color w:val="0000FF"/>
          <w:sz w:val="32"/>
          <w:szCs w:val="32"/>
          <w:lang w:val="uk-UA"/>
        </w:rPr>
        <w:t>.</w:t>
      </w:r>
      <w:proofErr w:type="spellStart"/>
      <w:r w:rsidR="003E74B1" w:rsidRPr="00245F65">
        <w:rPr>
          <w:rFonts w:ascii="Times New Roman" w:hAnsi="Times New Roman" w:cs="Times New Roman"/>
          <w:bCs w:val="0"/>
          <w:i w:val="0"/>
          <w:color w:val="0000FF"/>
          <w:sz w:val="32"/>
          <w:szCs w:val="32"/>
        </w:rPr>
        <w:t>DocNet</w:t>
      </w:r>
      <w:proofErr w:type="spellEnd"/>
    </w:p>
    <w:p w:rsidR="003E74B1" w:rsidRPr="00245F65" w:rsidRDefault="003E74B1" w:rsidP="003E74B1">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bCs w:val="0"/>
          <w:i w:val="0"/>
          <w:color w:val="0000FF"/>
          <w:sz w:val="32"/>
          <w:szCs w:val="32"/>
          <w:lang w:val="uk-UA"/>
        </w:rPr>
        <w:t xml:space="preserve">ЛОТ №2 </w:t>
      </w:r>
      <w:proofErr w:type="spellStart"/>
      <w:r w:rsidRPr="00245F65">
        <w:rPr>
          <w:rFonts w:ascii="Times New Roman" w:hAnsi="Times New Roman" w:cs="Times New Roman"/>
          <w:bCs w:val="0"/>
          <w:i w:val="0"/>
          <w:color w:val="0000FF"/>
          <w:sz w:val="32"/>
          <w:szCs w:val="32"/>
        </w:rPr>
        <w:t>Мобільний</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додаток</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особистого</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кабінету</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споживача</w:t>
      </w:r>
      <w:proofErr w:type="spellEnd"/>
    </w:p>
    <w:p w:rsidR="003E74B1" w:rsidRPr="00245F65" w:rsidRDefault="003E74B1" w:rsidP="003E74B1">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bCs w:val="0"/>
          <w:i w:val="0"/>
          <w:color w:val="0000FF"/>
          <w:sz w:val="32"/>
          <w:szCs w:val="32"/>
          <w:lang w:val="uk-UA"/>
        </w:rPr>
        <w:t xml:space="preserve">ЛОТ №3 </w:t>
      </w:r>
      <w:proofErr w:type="spellStart"/>
      <w:r w:rsidR="00311B19">
        <w:rPr>
          <w:rFonts w:ascii="Times New Roman" w:hAnsi="Times New Roman" w:cs="Times New Roman"/>
          <w:bCs w:val="0"/>
          <w:i w:val="0"/>
          <w:color w:val="0000FF"/>
          <w:sz w:val="32"/>
          <w:szCs w:val="32"/>
        </w:rPr>
        <w:t>Послуги</w:t>
      </w:r>
      <w:proofErr w:type="spellEnd"/>
      <w:r w:rsidR="00311B19">
        <w:rPr>
          <w:rFonts w:ascii="Times New Roman" w:hAnsi="Times New Roman" w:cs="Times New Roman"/>
          <w:bCs w:val="0"/>
          <w:i w:val="0"/>
          <w:color w:val="0000FF"/>
          <w:sz w:val="32"/>
          <w:szCs w:val="32"/>
        </w:rPr>
        <w:t xml:space="preserve"> по </w:t>
      </w:r>
      <w:proofErr w:type="spellStart"/>
      <w:r w:rsidR="00311B19">
        <w:rPr>
          <w:rFonts w:ascii="Times New Roman" w:hAnsi="Times New Roman" w:cs="Times New Roman"/>
          <w:bCs w:val="0"/>
          <w:i w:val="0"/>
          <w:color w:val="0000FF"/>
          <w:sz w:val="32"/>
          <w:szCs w:val="32"/>
        </w:rPr>
        <w:t>супров</w:t>
      </w:r>
      <w:proofErr w:type="spellEnd"/>
      <w:r w:rsidR="00311B19">
        <w:rPr>
          <w:rFonts w:ascii="Times New Roman" w:hAnsi="Times New Roman" w:cs="Times New Roman"/>
          <w:bCs w:val="0"/>
          <w:i w:val="0"/>
          <w:color w:val="0000FF"/>
          <w:sz w:val="32"/>
          <w:szCs w:val="32"/>
          <w:lang w:val="uk-UA"/>
        </w:rPr>
        <w:t>о</w:t>
      </w:r>
      <w:proofErr w:type="spellStart"/>
      <w:r w:rsidRPr="00245F65">
        <w:rPr>
          <w:rFonts w:ascii="Times New Roman" w:hAnsi="Times New Roman" w:cs="Times New Roman"/>
          <w:bCs w:val="0"/>
          <w:i w:val="0"/>
          <w:color w:val="0000FF"/>
          <w:sz w:val="32"/>
          <w:szCs w:val="32"/>
        </w:rPr>
        <w:t>ду</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особистого</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кабінету</w:t>
      </w:r>
      <w:proofErr w:type="spellEnd"/>
    </w:p>
    <w:p w:rsidR="003E74B1" w:rsidRPr="00245F65" w:rsidRDefault="003E74B1" w:rsidP="003E74B1">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245F65">
        <w:rPr>
          <w:rFonts w:ascii="Times New Roman" w:hAnsi="Times New Roman" w:cs="Times New Roman"/>
          <w:bCs w:val="0"/>
          <w:i w:val="0"/>
          <w:color w:val="0000FF"/>
          <w:sz w:val="32"/>
          <w:szCs w:val="32"/>
          <w:lang w:val="uk-UA"/>
        </w:rPr>
        <w:t xml:space="preserve">ЛОТ №4 </w:t>
      </w:r>
      <w:proofErr w:type="spellStart"/>
      <w:r w:rsidRPr="00245F65">
        <w:rPr>
          <w:rFonts w:ascii="Times New Roman" w:hAnsi="Times New Roman" w:cs="Times New Roman"/>
          <w:bCs w:val="0"/>
          <w:i w:val="0"/>
          <w:color w:val="0000FF"/>
          <w:sz w:val="32"/>
          <w:szCs w:val="32"/>
        </w:rPr>
        <w:t>Технічна</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підтримка</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програмного</w:t>
      </w:r>
      <w:proofErr w:type="spellEnd"/>
      <w:r w:rsidRPr="00245F65">
        <w:rPr>
          <w:rFonts w:ascii="Times New Roman" w:hAnsi="Times New Roman" w:cs="Times New Roman"/>
          <w:bCs w:val="0"/>
          <w:i w:val="0"/>
          <w:color w:val="0000FF"/>
          <w:sz w:val="32"/>
          <w:szCs w:val="32"/>
        </w:rPr>
        <w:t xml:space="preserve"> </w:t>
      </w:r>
      <w:proofErr w:type="spellStart"/>
      <w:r w:rsidRPr="00245F65">
        <w:rPr>
          <w:rFonts w:ascii="Times New Roman" w:hAnsi="Times New Roman" w:cs="Times New Roman"/>
          <w:bCs w:val="0"/>
          <w:i w:val="0"/>
          <w:color w:val="0000FF"/>
          <w:sz w:val="32"/>
          <w:szCs w:val="32"/>
        </w:rPr>
        <w:t>комплексу"Послуги</w:t>
      </w:r>
      <w:proofErr w:type="spellEnd"/>
      <w:r w:rsidRPr="00245F65">
        <w:rPr>
          <w:rFonts w:ascii="Times New Roman" w:hAnsi="Times New Roman" w:cs="Times New Roman"/>
          <w:bCs w:val="0"/>
          <w:i w:val="0"/>
          <w:color w:val="0000FF"/>
          <w:sz w:val="32"/>
          <w:szCs w:val="32"/>
        </w:rPr>
        <w:t>"</w:t>
      </w:r>
      <w:r w:rsidRPr="00245F65">
        <w:rPr>
          <w:rFonts w:ascii="Times New Roman" w:hAnsi="Times New Roman" w:cs="Times New Roman"/>
          <w:bCs w:val="0"/>
          <w:i w:val="0"/>
          <w:color w:val="0000FF"/>
          <w:sz w:val="32"/>
          <w:szCs w:val="32"/>
          <w:lang w:val="uk-UA"/>
        </w:rPr>
        <w:t>)</w:t>
      </w: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3E74B1" w:rsidRDefault="003E74B1" w:rsidP="00D45EDC">
      <w:pPr>
        <w:tabs>
          <w:tab w:val="left" w:pos="1700"/>
        </w:tabs>
        <w:rPr>
          <w:b/>
          <w:lang w:val="uk-UA"/>
        </w:rPr>
      </w:pPr>
    </w:p>
    <w:p w:rsidR="00D45EDC" w:rsidRDefault="00D45EDC" w:rsidP="00D45EDC">
      <w:pPr>
        <w:jc w:val="center"/>
        <w:rPr>
          <w:b/>
          <w:lang w:val="uk-UA"/>
        </w:rPr>
      </w:pPr>
      <w:r>
        <w:rPr>
          <w:b/>
          <w:lang w:val="uk-UA"/>
        </w:rPr>
        <w:t>м. Вінниця - 2020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3D4D8C">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3D4D8C">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5616F" w:rsidTr="003D4D8C">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E74B1" w:rsidRPr="003E74B1" w:rsidRDefault="003E74B1" w:rsidP="003E74B1">
            <w:pPr>
              <w:tabs>
                <w:tab w:val="left" w:pos="1700"/>
              </w:tabs>
              <w:jc w:val="both"/>
              <w:rPr>
                <w:bCs/>
                <w:color w:val="0000FF"/>
                <w:lang w:val="uk-UA"/>
              </w:rPr>
            </w:pPr>
            <w:r w:rsidRPr="003E74B1">
              <w:rPr>
                <w:b/>
                <w:lang w:val="uk-UA"/>
              </w:rPr>
              <w:t xml:space="preserve">ДК 021:2015 код 72250000-2 Послуги, пов’язані із системами та підтримкою. </w:t>
            </w:r>
            <w:r w:rsidRPr="003E74B1">
              <w:rPr>
                <w:color w:val="0000FF"/>
                <w:lang w:val="uk-UA" w:eastAsia="he-IL" w:bidi="he-IL"/>
              </w:rPr>
              <w:t xml:space="preserve">ЛОТ №1 </w:t>
            </w:r>
            <w:r w:rsidRPr="003E74B1">
              <w:rPr>
                <w:bCs/>
                <w:color w:val="0000FF"/>
                <w:lang w:val="uk-UA"/>
              </w:rPr>
              <w:t xml:space="preserve">Послуги з підтримки системи електронного документообігу </w:t>
            </w:r>
            <w:proofErr w:type="spellStart"/>
            <w:r w:rsidRPr="003E74B1">
              <w:rPr>
                <w:bCs/>
                <w:color w:val="0000FF"/>
              </w:rPr>
              <w:t>Megapolis</w:t>
            </w:r>
            <w:proofErr w:type="spellEnd"/>
            <w:r w:rsidRPr="003E74B1">
              <w:rPr>
                <w:bCs/>
                <w:color w:val="0000FF"/>
                <w:lang w:val="uk-UA"/>
              </w:rPr>
              <w:t>.</w:t>
            </w:r>
            <w:proofErr w:type="spellStart"/>
            <w:r w:rsidRPr="003E74B1">
              <w:rPr>
                <w:bCs/>
                <w:color w:val="0000FF"/>
              </w:rPr>
              <w:t>DocNet</w:t>
            </w:r>
            <w:proofErr w:type="spellEnd"/>
          </w:p>
          <w:p w:rsidR="003E74B1" w:rsidRPr="003E74B1" w:rsidRDefault="003E74B1" w:rsidP="003E74B1">
            <w:pPr>
              <w:tabs>
                <w:tab w:val="left" w:pos="1700"/>
              </w:tabs>
              <w:jc w:val="both"/>
              <w:rPr>
                <w:bCs/>
                <w:color w:val="0000FF"/>
                <w:lang w:val="uk-UA"/>
              </w:rPr>
            </w:pPr>
            <w:r w:rsidRPr="003E74B1">
              <w:rPr>
                <w:b/>
                <w:lang w:val="uk-UA"/>
              </w:rPr>
              <w:t xml:space="preserve">ДК 021:2015 код 72250000-2 Послуги, пов’язані із системами та підтримкою </w:t>
            </w:r>
            <w:r w:rsidRPr="003E74B1">
              <w:rPr>
                <w:bCs/>
                <w:color w:val="0000FF"/>
                <w:lang w:val="uk-UA"/>
              </w:rPr>
              <w:t xml:space="preserve">ЛОТ №2 </w:t>
            </w:r>
            <w:r w:rsidRPr="00245F65">
              <w:rPr>
                <w:bCs/>
                <w:color w:val="0000FF"/>
                <w:lang w:val="uk-UA"/>
              </w:rPr>
              <w:t>Мобільний додаток особистого кабінету споживача</w:t>
            </w:r>
          </w:p>
          <w:p w:rsidR="003E74B1" w:rsidRPr="003E74B1" w:rsidRDefault="003E74B1" w:rsidP="003E74B1">
            <w:pPr>
              <w:tabs>
                <w:tab w:val="left" w:pos="1700"/>
              </w:tabs>
              <w:jc w:val="both"/>
              <w:rPr>
                <w:bCs/>
                <w:color w:val="0000FF"/>
                <w:lang w:val="uk-UA"/>
              </w:rPr>
            </w:pPr>
            <w:r w:rsidRPr="003E74B1">
              <w:rPr>
                <w:b/>
                <w:lang w:val="uk-UA"/>
              </w:rPr>
              <w:t xml:space="preserve">ДК 021:2015 код 72250000-2 Послуги, пов’язані із системами та підтримкою </w:t>
            </w:r>
            <w:r w:rsidRPr="003E74B1">
              <w:rPr>
                <w:bCs/>
                <w:color w:val="0000FF"/>
                <w:lang w:val="uk-UA"/>
              </w:rPr>
              <w:t xml:space="preserve">ЛОТ №3 </w:t>
            </w:r>
            <w:proofErr w:type="spellStart"/>
            <w:r w:rsidRPr="003E74B1">
              <w:rPr>
                <w:bCs/>
                <w:color w:val="0000FF"/>
              </w:rPr>
              <w:t>Послуги</w:t>
            </w:r>
            <w:proofErr w:type="spellEnd"/>
            <w:r w:rsidRPr="003E74B1">
              <w:rPr>
                <w:bCs/>
                <w:color w:val="0000FF"/>
              </w:rPr>
              <w:t xml:space="preserve"> по </w:t>
            </w:r>
            <w:proofErr w:type="spellStart"/>
            <w:r w:rsidRPr="003E74B1">
              <w:rPr>
                <w:bCs/>
                <w:color w:val="0000FF"/>
              </w:rPr>
              <w:t>супров</w:t>
            </w:r>
            <w:proofErr w:type="spellEnd"/>
            <w:r w:rsidR="00311B19">
              <w:rPr>
                <w:bCs/>
                <w:color w:val="0000FF"/>
                <w:lang w:val="uk-UA"/>
              </w:rPr>
              <w:t>о</w:t>
            </w:r>
            <w:proofErr w:type="spellStart"/>
            <w:r w:rsidRPr="003E74B1">
              <w:rPr>
                <w:bCs/>
                <w:color w:val="0000FF"/>
              </w:rPr>
              <w:t>ду</w:t>
            </w:r>
            <w:proofErr w:type="spellEnd"/>
            <w:r w:rsidRPr="003E74B1">
              <w:rPr>
                <w:bCs/>
                <w:color w:val="0000FF"/>
              </w:rPr>
              <w:t xml:space="preserve"> </w:t>
            </w:r>
            <w:proofErr w:type="spellStart"/>
            <w:r w:rsidRPr="003E74B1">
              <w:rPr>
                <w:bCs/>
                <w:color w:val="0000FF"/>
              </w:rPr>
              <w:t>особистого</w:t>
            </w:r>
            <w:proofErr w:type="spellEnd"/>
            <w:r w:rsidRPr="003E74B1">
              <w:rPr>
                <w:bCs/>
                <w:color w:val="0000FF"/>
              </w:rPr>
              <w:t xml:space="preserve"> </w:t>
            </w:r>
            <w:proofErr w:type="spellStart"/>
            <w:r w:rsidRPr="003E74B1">
              <w:rPr>
                <w:bCs/>
                <w:color w:val="0000FF"/>
              </w:rPr>
              <w:t>кабінету</w:t>
            </w:r>
            <w:proofErr w:type="spellEnd"/>
          </w:p>
          <w:p w:rsidR="003E74B1" w:rsidRPr="003E74B1" w:rsidRDefault="003E74B1" w:rsidP="003E74B1">
            <w:pPr>
              <w:tabs>
                <w:tab w:val="left" w:pos="1700"/>
              </w:tabs>
              <w:jc w:val="both"/>
              <w:rPr>
                <w:i/>
                <w:color w:val="0000FF"/>
                <w:lang w:val="uk-UA"/>
              </w:rPr>
            </w:pPr>
            <w:r w:rsidRPr="003E74B1">
              <w:rPr>
                <w:b/>
                <w:lang w:val="uk-UA"/>
              </w:rPr>
              <w:t xml:space="preserve">ДК 021:2015 код 72250000-2 Послуги, пов’язані із системами та підтримкою </w:t>
            </w:r>
            <w:r w:rsidRPr="003E74B1">
              <w:rPr>
                <w:bCs/>
                <w:color w:val="0000FF"/>
                <w:lang w:val="uk-UA"/>
              </w:rPr>
              <w:t>ЛОТ №4 Технічна підтримка програмного комплексу"Послуги"</w:t>
            </w:r>
          </w:p>
          <w:p w:rsidR="00D45EDC" w:rsidRPr="00885C4A" w:rsidRDefault="00885C4A" w:rsidP="001B1AE0">
            <w:pPr>
              <w:tabs>
                <w:tab w:val="left" w:pos="1700"/>
              </w:tabs>
              <w:jc w:val="both"/>
              <w:rPr>
                <w:sz w:val="20"/>
                <w:szCs w:val="20"/>
                <w:lang w:val="uk-UA"/>
              </w:rPr>
            </w:pPr>
            <w:r>
              <w:rPr>
                <w:sz w:val="20"/>
                <w:szCs w:val="20"/>
                <w:lang w:val="uk-UA"/>
              </w:rPr>
              <w:t>(</w:t>
            </w:r>
            <w:r w:rsidRPr="00885C4A">
              <w:rPr>
                <w:sz w:val="20"/>
                <w:szCs w:val="20"/>
                <w:lang w:val="uk-UA"/>
              </w:rPr>
              <w:t xml:space="preserve">ДК 021:2015 </w:t>
            </w:r>
            <w:r w:rsidR="00D45EDC" w:rsidRPr="00885C4A">
              <w:rPr>
                <w:sz w:val="20"/>
                <w:szCs w:val="20"/>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Pr>
                <w:sz w:val="20"/>
                <w:szCs w:val="20"/>
                <w:lang w:val="uk-UA"/>
              </w:rPr>
              <w:t>)</w:t>
            </w:r>
          </w:p>
        </w:tc>
      </w:tr>
      <w:tr w:rsidR="00D45EDC" w:rsidRPr="00B01E04"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3D4D8C">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3D4D8C">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5616F" w:rsidTr="003D4D8C">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6C45E6">
              <w:rPr>
                <w:rStyle w:val="rvts0"/>
                <w:lang w:val="uk-UA"/>
              </w:rPr>
              <w:t>надання</w:t>
            </w:r>
            <w:r w:rsidR="008E40D3">
              <w:rPr>
                <w:rStyle w:val="rvts0"/>
                <w:lang w:val="uk-UA"/>
              </w:rPr>
              <w:t xml:space="preserve"> послуг</w:t>
            </w:r>
          </w:p>
        </w:tc>
        <w:tc>
          <w:tcPr>
            <w:tcW w:w="5925" w:type="dxa"/>
            <w:tcBorders>
              <w:top w:val="outset" w:sz="6" w:space="0" w:color="auto"/>
              <w:left w:val="outset" w:sz="6" w:space="0" w:color="auto"/>
              <w:bottom w:val="outset" w:sz="6" w:space="0" w:color="auto"/>
              <w:right w:val="outset" w:sz="6" w:space="0" w:color="auto"/>
            </w:tcBorders>
          </w:tcPr>
          <w:p w:rsidR="00D45EDC" w:rsidRPr="00885C4A" w:rsidRDefault="00885C4A" w:rsidP="00BF28E5">
            <w:pPr>
              <w:rPr>
                <w:color w:val="000000" w:themeColor="text1"/>
                <w:lang w:val="uk-UA"/>
              </w:rPr>
            </w:pPr>
            <w:r>
              <w:rPr>
                <w:color w:val="000000"/>
                <w:lang w:val="uk-UA"/>
              </w:rPr>
              <w:t xml:space="preserve">ЛОТ №1 – 1 </w:t>
            </w:r>
            <w:r w:rsidRPr="00885C4A">
              <w:rPr>
                <w:color w:val="000000" w:themeColor="text1"/>
                <w:lang w:val="uk-UA"/>
              </w:rPr>
              <w:t>послуга</w:t>
            </w:r>
            <w:r w:rsidR="00B22812" w:rsidRPr="00885C4A">
              <w:rPr>
                <w:color w:val="000000" w:themeColor="text1"/>
                <w:lang w:val="uk-UA"/>
              </w:rPr>
              <w:t>,</w:t>
            </w:r>
            <w:r w:rsidR="004867FD" w:rsidRPr="00885C4A">
              <w:rPr>
                <w:color w:val="000000" w:themeColor="text1"/>
                <w:lang w:val="uk-UA" w:bidi="he-IL"/>
              </w:rPr>
              <w:t xml:space="preserve"> </w:t>
            </w:r>
            <w:proofErr w:type="spellStart"/>
            <w:r w:rsidRPr="00885C4A">
              <w:rPr>
                <w:color w:val="000000" w:themeColor="text1"/>
                <w:lang w:val="uk-UA"/>
              </w:rPr>
              <w:t>м.Вінниця</w:t>
            </w:r>
            <w:proofErr w:type="spellEnd"/>
          </w:p>
          <w:p w:rsidR="00885C4A" w:rsidRPr="00885C4A" w:rsidRDefault="00885C4A" w:rsidP="00885C4A">
            <w:pPr>
              <w:rPr>
                <w:color w:val="000000" w:themeColor="text1"/>
                <w:lang w:val="uk-UA"/>
              </w:rPr>
            </w:pPr>
            <w:r w:rsidRPr="00885C4A">
              <w:rPr>
                <w:color w:val="000000" w:themeColor="text1"/>
                <w:lang w:val="uk-UA"/>
              </w:rPr>
              <w:t xml:space="preserve">ЛОТ №2 – 1 послуга, </w:t>
            </w:r>
            <w:proofErr w:type="spellStart"/>
            <w:r w:rsidRPr="00885C4A">
              <w:rPr>
                <w:color w:val="000000" w:themeColor="text1"/>
                <w:lang w:val="uk-UA"/>
              </w:rPr>
              <w:t>м.Вінниця</w:t>
            </w:r>
            <w:proofErr w:type="spellEnd"/>
          </w:p>
          <w:p w:rsidR="00885C4A" w:rsidRPr="00885C4A" w:rsidRDefault="00885C4A" w:rsidP="00885C4A">
            <w:pPr>
              <w:rPr>
                <w:color w:val="000000" w:themeColor="text1"/>
                <w:lang w:val="uk-UA"/>
              </w:rPr>
            </w:pPr>
            <w:r w:rsidRPr="00885C4A">
              <w:rPr>
                <w:color w:val="000000" w:themeColor="text1"/>
                <w:lang w:val="uk-UA"/>
              </w:rPr>
              <w:t xml:space="preserve">ЛОТ №3 – 1 послуга, </w:t>
            </w:r>
            <w:proofErr w:type="spellStart"/>
            <w:r w:rsidRPr="00885C4A">
              <w:rPr>
                <w:color w:val="000000" w:themeColor="text1"/>
                <w:lang w:val="uk-UA"/>
              </w:rPr>
              <w:t>м.Вінниця</w:t>
            </w:r>
            <w:proofErr w:type="spellEnd"/>
          </w:p>
          <w:p w:rsidR="00885C4A" w:rsidRPr="006576F8" w:rsidRDefault="00885C4A" w:rsidP="00885C4A">
            <w:pPr>
              <w:rPr>
                <w:lang w:val="uk-UA"/>
              </w:rPr>
            </w:pPr>
            <w:r w:rsidRPr="00885C4A">
              <w:rPr>
                <w:color w:val="000000" w:themeColor="text1"/>
                <w:lang w:val="uk-UA"/>
              </w:rPr>
              <w:t xml:space="preserve">ЛОТ №4 – 1 послуга, </w:t>
            </w:r>
            <w:proofErr w:type="spellStart"/>
            <w:r w:rsidRPr="00885C4A">
              <w:rPr>
                <w:color w:val="000000" w:themeColor="text1"/>
                <w:lang w:val="uk-UA"/>
              </w:rPr>
              <w:t>м.Вінниця</w:t>
            </w:r>
            <w:proofErr w:type="spellEnd"/>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6C45E6">
              <w:rPr>
                <w:lang w:val="uk-UA"/>
              </w:rPr>
              <w:t>надання</w:t>
            </w:r>
            <w:r w:rsidR="002377DE">
              <w:rPr>
                <w:lang w:val="uk-UA"/>
              </w:rPr>
              <w:t xml:space="preserve"> </w:t>
            </w:r>
            <w:r w:rsidR="008E40D3">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342551">
            <w:pPr>
              <w:spacing w:after="150"/>
              <w:jc w:val="both"/>
              <w:rPr>
                <w:lang w:val="uk-UA"/>
              </w:rPr>
            </w:pPr>
            <w:r w:rsidRPr="00342551">
              <w:rPr>
                <w:lang w:val="uk-UA"/>
              </w:rPr>
              <w:t>згідно договору</w:t>
            </w:r>
          </w:p>
        </w:tc>
      </w:tr>
      <w:tr w:rsidR="00D45EDC" w:rsidRPr="006C798C" w:rsidTr="003D4D8C">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3D4D8C">
            <w:pPr>
              <w:jc w:val="both"/>
              <w:rPr>
                <w:sz w:val="23"/>
                <w:szCs w:val="23"/>
                <w:lang w:val="uk-UA"/>
              </w:rPr>
            </w:pPr>
            <w:r>
              <w:rPr>
                <w:sz w:val="23"/>
                <w:szCs w:val="23"/>
                <w:lang w:val="uk-UA"/>
              </w:rPr>
              <w:t xml:space="preserve">згідно проекту договору </w:t>
            </w:r>
          </w:p>
        </w:tc>
      </w:tr>
      <w:tr w:rsidR="00D45EDC" w:rsidRPr="001B1AE0"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Default="00885C4A" w:rsidP="00885C4A">
            <w:pPr>
              <w:jc w:val="both"/>
              <w:rPr>
                <w:b/>
                <w:lang w:val="uk-UA"/>
              </w:rPr>
            </w:pPr>
            <w:r>
              <w:rPr>
                <w:b/>
                <w:lang w:val="uk-UA" w:bidi="he-IL"/>
              </w:rPr>
              <w:t>ЛОТ №1 – 218 592</w:t>
            </w:r>
            <w:r w:rsidR="002377DE" w:rsidRPr="002377DE">
              <w:rPr>
                <w:b/>
                <w:lang w:val="uk-UA" w:bidi="he-IL"/>
              </w:rPr>
              <w:t>,00</w:t>
            </w:r>
            <w:r w:rsidR="00332AB7" w:rsidRPr="00332AB7">
              <w:rPr>
                <w:b/>
                <w:lang w:val="uk-UA" w:bidi="he-IL"/>
              </w:rPr>
              <w:t xml:space="preserve"> </w:t>
            </w:r>
            <w:r w:rsidR="00F94F7D" w:rsidRPr="00332AB7">
              <w:rPr>
                <w:b/>
                <w:lang w:val="uk-UA"/>
              </w:rPr>
              <w:t xml:space="preserve">грн. </w:t>
            </w:r>
            <w:r w:rsidR="00D45EDC" w:rsidRPr="00332AB7">
              <w:rPr>
                <w:b/>
                <w:lang w:val="uk-UA"/>
              </w:rPr>
              <w:t xml:space="preserve">з ПДВ.   </w:t>
            </w:r>
          </w:p>
          <w:p w:rsidR="00885C4A" w:rsidRDefault="00885C4A" w:rsidP="00885C4A">
            <w:pPr>
              <w:jc w:val="both"/>
              <w:rPr>
                <w:b/>
                <w:lang w:val="uk-UA"/>
              </w:rPr>
            </w:pPr>
            <w:r>
              <w:rPr>
                <w:b/>
                <w:lang w:val="uk-UA" w:bidi="he-IL"/>
              </w:rPr>
              <w:t>ЛОТ №2 – 145 440</w:t>
            </w:r>
            <w:r w:rsidRPr="002377DE">
              <w:rPr>
                <w:b/>
                <w:lang w:val="uk-UA" w:bidi="he-IL"/>
              </w:rPr>
              <w:t>,00</w:t>
            </w:r>
            <w:r w:rsidRPr="00332AB7">
              <w:rPr>
                <w:b/>
                <w:lang w:val="uk-UA" w:bidi="he-IL"/>
              </w:rPr>
              <w:t xml:space="preserve"> </w:t>
            </w:r>
            <w:r w:rsidRPr="00332AB7">
              <w:rPr>
                <w:b/>
                <w:lang w:val="uk-UA"/>
              </w:rPr>
              <w:t xml:space="preserve">грн. з ПДВ.   </w:t>
            </w:r>
          </w:p>
          <w:p w:rsidR="00885C4A" w:rsidRDefault="00885C4A" w:rsidP="00885C4A">
            <w:pPr>
              <w:jc w:val="both"/>
              <w:rPr>
                <w:b/>
                <w:lang w:val="uk-UA"/>
              </w:rPr>
            </w:pPr>
            <w:r>
              <w:rPr>
                <w:b/>
                <w:lang w:val="uk-UA" w:bidi="he-IL"/>
              </w:rPr>
              <w:t>ЛОТ №3 – 145 440</w:t>
            </w:r>
            <w:r w:rsidRPr="002377DE">
              <w:rPr>
                <w:b/>
                <w:lang w:val="uk-UA" w:bidi="he-IL"/>
              </w:rPr>
              <w:t>,00</w:t>
            </w:r>
            <w:r w:rsidRPr="00332AB7">
              <w:rPr>
                <w:b/>
                <w:lang w:val="uk-UA" w:bidi="he-IL"/>
              </w:rPr>
              <w:t xml:space="preserve"> </w:t>
            </w:r>
            <w:r w:rsidRPr="00332AB7">
              <w:rPr>
                <w:b/>
                <w:lang w:val="uk-UA"/>
              </w:rPr>
              <w:t xml:space="preserve">грн. з ПДВ.   </w:t>
            </w:r>
          </w:p>
          <w:p w:rsidR="00885C4A" w:rsidRPr="00332AB7" w:rsidRDefault="00885C4A" w:rsidP="00885C4A">
            <w:pPr>
              <w:jc w:val="both"/>
              <w:rPr>
                <w:b/>
                <w:lang w:val="uk-UA"/>
              </w:rPr>
            </w:pPr>
            <w:r>
              <w:rPr>
                <w:b/>
                <w:lang w:val="uk-UA" w:bidi="he-IL"/>
              </w:rPr>
              <w:t>ЛОТ №4 – 214 776</w:t>
            </w:r>
            <w:r w:rsidRPr="002377DE">
              <w:rPr>
                <w:b/>
                <w:lang w:val="uk-UA" w:bidi="he-IL"/>
              </w:rPr>
              <w:t>,00</w:t>
            </w:r>
            <w:r w:rsidRPr="00332AB7">
              <w:rPr>
                <w:b/>
                <w:lang w:val="uk-UA" w:bidi="he-IL"/>
              </w:rPr>
              <w:t xml:space="preserve"> </w:t>
            </w:r>
            <w:r w:rsidRPr="00332AB7">
              <w:rPr>
                <w:b/>
                <w:lang w:val="uk-UA"/>
              </w:rPr>
              <w:t xml:space="preserve">грн. з ПДВ.   </w:t>
            </w:r>
          </w:p>
        </w:tc>
      </w:tr>
      <w:tr w:rsidR="00D45EDC" w:rsidRPr="00F94F7D"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3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3D4D8C">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jc w:val="both"/>
              <w:rPr>
                <w:b/>
                <w:color w:val="FF0000"/>
                <w:lang w:val="uk-UA"/>
              </w:rPr>
            </w:pPr>
            <w:r w:rsidRPr="00942145">
              <w:rPr>
                <w:rStyle w:val="a4"/>
                <w:b w:val="0"/>
                <w:lang w:val="uk-UA"/>
              </w:rPr>
              <w:lastRenderedPageBreak/>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95616F" w:rsidP="0095616F">
            <w:pPr>
              <w:spacing w:after="150"/>
              <w:rPr>
                <w:color w:val="FF0000"/>
                <w:lang w:val="uk-UA"/>
              </w:rPr>
            </w:pPr>
            <w:r>
              <w:rPr>
                <w:rStyle w:val="rvts0"/>
                <w:b/>
                <w:lang w:val="uk-UA"/>
              </w:rPr>
              <w:t>18</w:t>
            </w:r>
            <w:r w:rsidR="00FB5397">
              <w:rPr>
                <w:rStyle w:val="rvts0"/>
                <w:b/>
                <w:lang w:val="en-US"/>
              </w:rPr>
              <w:t>.12.</w:t>
            </w:r>
            <w:r w:rsidR="00D45EDC" w:rsidRPr="006676C5">
              <w:rPr>
                <w:rStyle w:val="rvts0"/>
                <w:b/>
                <w:lang w:val="uk-UA"/>
              </w:rPr>
              <w:t>2020</w:t>
            </w:r>
            <w:r w:rsidR="00D45EDC" w:rsidRPr="006676C5">
              <w:rPr>
                <w:rStyle w:val="rvts0"/>
                <w:b/>
              </w:rPr>
              <w:t xml:space="preserve"> </w:t>
            </w:r>
            <w:r w:rsidR="00D45EDC" w:rsidRPr="006676C5">
              <w:rPr>
                <w:rStyle w:val="rvts0"/>
                <w:b/>
                <w:lang w:val="uk-UA"/>
              </w:rPr>
              <w:t xml:space="preserve">р. до </w:t>
            </w:r>
            <w:r>
              <w:rPr>
                <w:rStyle w:val="rvts0"/>
                <w:b/>
                <w:lang w:val="uk-UA"/>
              </w:rPr>
              <w:t>09</w:t>
            </w:r>
            <w:bookmarkStart w:id="0" w:name="_GoBack"/>
            <w:bookmarkEnd w:id="0"/>
            <w:r w:rsidR="00D45EDC" w:rsidRPr="006676C5">
              <w:rPr>
                <w:rStyle w:val="rvts0"/>
                <w:b/>
                <w:lang w:val="uk-UA"/>
              </w:rPr>
              <w:t xml:space="preserve">:00 </w:t>
            </w:r>
            <w:proofErr w:type="spellStart"/>
            <w:r w:rsidR="00D45EDC" w:rsidRPr="006676C5">
              <w:rPr>
                <w:rStyle w:val="rvts0"/>
                <w:b/>
                <w:lang w:val="uk-UA"/>
              </w:rPr>
              <w:t>год</w:t>
            </w:r>
            <w:proofErr w:type="spellEnd"/>
            <w:r w:rsidR="00D45EDC" w:rsidRPr="006676C5">
              <w:rPr>
                <w:rStyle w:val="rvts0"/>
                <w:b/>
              </w:rPr>
              <w:t xml:space="preserve">; </w:t>
            </w:r>
          </w:p>
        </w:tc>
      </w:tr>
      <w:tr w:rsidR="00D45EDC" w:rsidRPr="00A05FB5"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3D4D8C">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3D4D8C">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3D4D8C">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597C35"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p>
          <w:p w:rsidR="00D45EDC" w:rsidRPr="00597C35" w:rsidRDefault="00597C35" w:rsidP="004B5A13">
            <w:pPr>
              <w:pStyle w:val="HTML"/>
              <w:ind w:left="17"/>
              <w:jc w:val="both"/>
              <w:rPr>
                <w:rStyle w:val="rvts0"/>
                <w:rFonts w:ascii="Times New Roman" w:hAnsi="Times New Roman"/>
                <w:b/>
                <w:color w:val="0000FF"/>
                <w:sz w:val="24"/>
                <w:szCs w:val="24"/>
                <w:lang w:val="uk-UA" w:eastAsia="ru-RU"/>
              </w:rPr>
            </w:pPr>
            <w:r>
              <w:rPr>
                <w:rStyle w:val="rvts0"/>
                <w:rFonts w:ascii="Times New Roman" w:hAnsi="Times New Roman"/>
                <w:b/>
                <w:color w:val="0000FF"/>
                <w:sz w:val="24"/>
                <w:szCs w:val="24"/>
                <w:lang w:val="uk-UA" w:eastAsia="ru-RU"/>
              </w:rPr>
              <w:t>ЛОТ №1 – 4 371</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w:t>
            </w:r>
            <w:r w:rsidR="004B5A13" w:rsidRPr="00597C35">
              <w:rPr>
                <w:rStyle w:val="rvts0"/>
                <w:rFonts w:ascii="Times New Roman" w:hAnsi="Times New Roman"/>
                <w:b/>
                <w:color w:val="0000FF"/>
                <w:sz w:val="24"/>
                <w:szCs w:val="24"/>
                <w:lang w:val="uk-UA" w:eastAsia="ru-RU"/>
              </w:rPr>
              <w:t>грн.</w:t>
            </w:r>
            <w:r w:rsidRPr="00597C35">
              <w:rPr>
                <w:rStyle w:val="rvts0"/>
                <w:rFonts w:ascii="Times New Roman" w:hAnsi="Times New Roman"/>
                <w:b/>
                <w:color w:val="0000FF"/>
                <w:sz w:val="24"/>
                <w:szCs w:val="24"/>
                <w:lang w:val="uk-UA" w:eastAsia="ru-RU"/>
              </w:rPr>
              <w:t xml:space="preserve"> ЛОТ № 2 – 2 908,00 грн.</w:t>
            </w:r>
          </w:p>
          <w:p w:rsidR="00597C35" w:rsidRPr="00597C35" w:rsidRDefault="00597C35" w:rsidP="004B5A13">
            <w:pPr>
              <w:pStyle w:val="HTML"/>
              <w:ind w:left="17"/>
              <w:jc w:val="both"/>
              <w:rPr>
                <w:rStyle w:val="rvts0"/>
                <w:rFonts w:ascii="Times New Roman" w:hAnsi="Times New Roman"/>
                <w:b/>
                <w:color w:val="0000FF"/>
                <w:sz w:val="24"/>
                <w:szCs w:val="24"/>
                <w:lang w:val="uk-UA" w:eastAsia="ru-RU"/>
              </w:rPr>
            </w:pPr>
            <w:r w:rsidRPr="00597C35">
              <w:rPr>
                <w:rStyle w:val="rvts0"/>
                <w:rFonts w:ascii="Times New Roman" w:hAnsi="Times New Roman"/>
                <w:b/>
                <w:color w:val="0000FF"/>
                <w:sz w:val="24"/>
                <w:szCs w:val="24"/>
                <w:lang w:val="uk-UA" w:eastAsia="ru-RU"/>
              </w:rPr>
              <w:t>ЛОТ №3 – 2 908,00 грн. ЛОТ № 4 – 4 295,00 грн.</w:t>
            </w:r>
          </w:p>
          <w:p w:rsidR="00D45ED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3D4D8C">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3D4D8C">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3D4D8C">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3D4D8C">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3D4D8C">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3D4D8C">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3D4D8C">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3D4D8C">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3D4D8C">
            <w:pPr>
              <w:pStyle w:val="a5"/>
              <w:jc w:val="both"/>
              <w:rPr>
                <w:lang w:val="uk-UA"/>
              </w:rPr>
            </w:pPr>
            <w:r>
              <w:rPr>
                <w:lang w:val="uk-UA"/>
              </w:rPr>
              <w:t>Не вимагається.</w:t>
            </w:r>
          </w:p>
        </w:tc>
      </w:tr>
      <w:tr w:rsidR="00D45EDC" w:rsidRPr="006C798C" w:rsidTr="003D4D8C">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3D4D8C">
            <w:pPr>
              <w:spacing w:after="150"/>
              <w:jc w:val="both"/>
              <w:rPr>
                <w:lang w:val="uk-UA"/>
              </w:rPr>
            </w:pPr>
            <w:r w:rsidRPr="00FB7855">
              <w:rPr>
                <w:lang w:val="uk-UA"/>
              </w:rPr>
              <w:t>0,5% очікуваної вартості предмета закупівлі.</w:t>
            </w:r>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lastRenderedPageBreak/>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3D4D8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3D4D8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3D4D8C">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sidR="003B692C">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3D4D8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3D4D8C">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B42B70" w:rsidRPr="00B42B70" w:rsidRDefault="00B42B70" w:rsidP="00B42B70">
            <w:pPr>
              <w:pStyle w:val="afa"/>
              <w:ind w:left="23"/>
              <w:rPr>
                <w:rFonts w:ascii="Times New Roman" w:hAnsi="Times New Roman" w:cs="Times New Roman"/>
                <w:color w:val="000000"/>
                <w:sz w:val="24"/>
                <w:szCs w:val="24"/>
                <w:lang w:val="uk-UA"/>
              </w:rPr>
            </w:pPr>
            <w:r>
              <w:rPr>
                <w:rFonts w:ascii="Times New Roman" w:hAnsi="Times New Roman" w:cs="Times New Roman"/>
                <w:sz w:val="24"/>
                <w:szCs w:val="24"/>
                <w:lang w:val="uk-UA"/>
              </w:rPr>
              <w:t>5</w:t>
            </w:r>
            <w:r w:rsidR="00014BB2" w:rsidRPr="00B42B70">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Д</w:t>
            </w:r>
            <w:r w:rsidRPr="00B42B70">
              <w:rPr>
                <w:rFonts w:ascii="Times New Roman" w:hAnsi="Times New Roman" w:cs="Times New Roman"/>
                <w:color w:val="000000"/>
                <w:sz w:val="24"/>
                <w:szCs w:val="24"/>
                <w:lang w:val="uk-UA"/>
              </w:rPr>
              <w:t>окумент</w:t>
            </w:r>
            <w:r>
              <w:rPr>
                <w:rFonts w:ascii="Times New Roman" w:hAnsi="Times New Roman" w:cs="Times New Roman"/>
                <w:color w:val="000000"/>
                <w:sz w:val="24"/>
                <w:szCs w:val="24"/>
                <w:lang w:val="uk-UA"/>
              </w:rPr>
              <w:t xml:space="preserve">и до </w:t>
            </w:r>
            <w:proofErr w:type="spellStart"/>
            <w:r>
              <w:rPr>
                <w:rFonts w:ascii="Times New Roman" w:hAnsi="Times New Roman" w:cs="Times New Roman"/>
                <w:color w:val="000000"/>
                <w:sz w:val="24"/>
                <w:szCs w:val="24"/>
                <w:lang w:val="uk-UA"/>
              </w:rPr>
              <w:t>ЛОТу</w:t>
            </w:r>
            <w:proofErr w:type="spellEnd"/>
            <w:r>
              <w:rPr>
                <w:rFonts w:ascii="Times New Roman" w:hAnsi="Times New Roman" w:cs="Times New Roman"/>
                <w:color w:val="000000"/>
                <w:sz w:val="24"/>
                <w:szCs w:val="24"/>
                <w:lang w:val="uk-UA"/>
              </w:rPr>
              <w:t xml:space="preserve"> №1</w:t>
            </w:r>
            <w:r w:rsidRPr="00B42B70">
              <w:rPr>
                <w:rFonts w:ascii="Times New Roman" w:hAnsi="Times New Roman" w:cs="Times New Roman"/>
                <w:color w:val="000000"/>
                <w:sz w:val="24"/>
                <w:szCs w:val="24"/>
                <w:lang w:val="uk-UA"/>
              </w:rPr>
              <w:t>:</w:t>
            </w:r>
          </w:p>
          <w:p w:rsidR="00B42B70" w:rsidRPr="00B42B70" w:rsidRDefault="00B42B70" w:rsidP="00B42B70">
            <w:pPr>
              <w:pStyle w:val="afa"/>
              <w:ind w:left="23"/>
              <w:contextualSpacing/>
              <w:rPr>
                <w:rFonts w:ascii="Times New Roman" w:hAnsi="Times New Roman" w:cs="Times New Roman"/>
                <w:sz w:val="24"/>
                <w:szCs w:val="24"/>
                <w:lang w:val="uk-UA"/>
              </w:rPr>
            </w:pPr>
            <w:r w:rsidRPr="00B42B70">
              <w:rPr>
                <w:rFonts w:ascii="Times New Roman" w:hAnsi="Times New Roman" w:cs="Times New Roman"/>
                <w:sz w:val="24"/>
                <w:szCs w:val="24"/>
                <w:lang w:val="uk-UA"/>
              </w:rPr>
              <w:t>-Наявність партнерського договору з компанією розробником (копія договору);</w:t>
            </w:r>
          </w:p>
          <w:p w:rsidR="00B42B70" w:rsidRPr="00885C4A" w:rsidRDefault="00B42B70" w:rsidP="00B42B70">
            <w:pPr>
              <w:pStyle w:val="afa"/>
              <w:ind w:left="23"/>
              <w:contextualSpacing/>
              <w:rPr>
                <w:rFonts w:ascii="Times New Roman" w:hAnsi="Times New Roman" w:cs="Times New Roman"/>
                <w:sz w:val="24"/>
                <w:szCs w:val="24"/>
                <w:lang w:val="uk-UA"/>
              </w:rPr>
            </w:pPr>
            <w:r>
              <w:rPr>
                <w:rFonts w:ascii="Times New Roman" w:hAnsi="Times New Roman" w:cs="Times New Roman"/>
                <w:sz w:val="24"/>
                <w:szCs w:val="24"/>
                <w:lang w:val="uk-UA"/>
              </w:rPr>
              <w:t>-</w:t>
            </w:r>
            <w:r w:rsidRPr="00B42B70">
              <w:rPr>
                <w:rFonts w:ascii="Times New Roman" w:hAnsi="Times New Roman" w:cs="Times New Roman"/>
                <w:sz w:val="24"/>
                <w:szCs w:val="24"/>
                <w:lang w:val="uk-UA"/>
              </w:rPr>
              <w:t>Наявність в штаті сертифікованої групи підтримки (</w:t>
            </w:r>
            <w:r w:rsidRPr="00885C4A">
              <w:rPr>
                <w:rFonts w:ascii="Times New Roman" w:hAnsi="Times New Roman" w:cs="Times New Roman"/>
                <w:sz w:val="24"/>
                <w:szCs w:val="24"/>
                <w:lang w:val="uk-UA"/>
              </w:rPr>
              <w:t>копія сертифікатів)</w:t>
            </w:r>
            <w:r w:rsidR="006C45E6">
              <w:rPr>
                <w:rFonts w:ascii="Times New Roman" w:hAnsi="Times New Roman" w:cs="Times New Roman"/>
                <w:sz w:val="24"/>
                <w:szCs w:val="24"/>
                <w:lang w:val="uk-UA"/>
              </w:rPr>
              <w:t>;</w:t>
            </w:r>
          </w:p>
          <w:p w:rsidR="00B42B70" w:rsidRPr="00B42B70" w:rsidRDefault="00B42B70" w:rsidP="00B42B70">
            <w:pPr>
              <w:ind w:left="17"/>
              <w:jc w:val="both"/>
              <w:rPr>
                <w:lang w:val="uk-UA"/>
              </w:rPr>
            </w:pPr>
            <w:r>
              <w:rPr>
                <w:lang w:val="uk-UA"/>
              </w:rPr>
              <w:t>6</w:t>
            </w:r>
            <w:r w:rsidRPr="00B42B70">
              <w:rPr>
                <w:lang w:val="uk-UA"/>
              </w:rPr>
              <w:t>. Електронну банківську гарантію;</w:t>
            </w:r>
          </w:p>
          <w:p w:rsidR="004B5A13" w:rsidRPr="004B5A13" w:rsidRDefault="00B42B70"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3D4D8C">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3D4D8C">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lastRenderedPageBreak/>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3D4D8C">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705A1" w:rsidRDefault="006705A1" w:rsidP="00D45EDC">
      <w:pPr>
        <w:ind w:left="7560"/>
        <w:jc w:val="right"/>
        <w:rPr>
          <w:rFonts w:cs="Times New Roman CYR"/>
          <w:b/>
          <w:bCs/>
          <w:lang w:val="uk-UA"/>
        </w:rPr>
      </w:pPr>
    </w:p>
    <w:p w:rsidR="006705A1" w:rsidRDefault="006705A1" w:rsidP="00D45EDC">
      <w:pPr>
        <w:ind w:left="7560"/>
        <w:jc w:val="right"/>
        <w:rPr>
          <w:rFonts w:cs="Times New Roman CYR"/>
          <w:b/>
          <w:bCs/>
          <w:lang w:val="uk-UA"/>
        </w:rPr>
      </w:pPr>
    </w:p>
    <w:p w:rsidR="00B42B70" w:rsidRDefault="00B42B70" w:rsidP="00D45EDC">
      <w:pPr>
        <w:ind w:left="7560"/>
        <w:jc w:val="right"/>
        <w:rPr>
          <w:rFonts w:cs="Times New Roman CYR"/>
          <w:b/>
          <w:bCs/>
          <w:lang w:val="uk-UA"/>
        </w:rPr>
      </w:pPr>
    </w:p>
    <w:p w:rsidR="00B42B70" w:rsidRDefault="00B42B70" w:rsidP="00D45EDC">
      <w:pPr>
        <w:ind w:left="7560"/>
        <w:jc w:val="right"/>
        <w:rPr>
          <w:rFonts w:cs="Times New Roman CYR"/>
          <w:b/>
          <w:bCs/>
          <w:lang w:val="uk-UA"/>
        </w:rPr>
      </w:pPr>
    </w:p>
    <w:p w:rsidR="00B42B70" w:rsidRDefault="00B42B70" w:rsidP="00D45EDC">
      <w:pPr>
        <w:ind w:left="7560"/>
        <w:jc w:val="right"/>
        <w:rPr>
          <w:rFonts w:cs="Times New Roman CYR"/>
          <w:b/>
          <w:bCs/>
          <w:lang w:val="uk-UA"/>
        </w:rPr>
      </w:pPr>
    </w:p>
    <w:p w:rsidR="00B42B70" w:rsidRDefault="00B42B70" w:rsidP="00D45EDC">
      <w:pPr>
        <w:ind w:left="7560"/>
        <w:jc w:val="right"/>
        <w:rPr>
          <w:rFonts w:cs="Times New Roman CYR"/>
          <w:b/>
          <w:bCs/>
          <w:lang w:val="uk-UA"/>
        </w:rPr>
      </w:pPr>
    </w:p>
    <w:p w:rsidR="00B42B70" w:rsidRDefault="00B42B70"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Pr="0046578F" w:rsidRDefault="0046578F" w:rsidP="0046578F">
      <w:pPr>
        <w:jc w:val="center"/>
        <w:rPr>
          <w:lang w:val="uk-UA"/>
        </w:rPr>
      </w:pPr>
      <w:r w:rsidRPr="0046578F">
        <w:rPr>
          <w:b/>
          <w:color w:val="000000"/>
          <w:lang w:val="uk-UA"/>
        </w:rPr>
        <w:t xml:space="preserve">Технічне завдання на виконання </w:t>
      </w:r>
      <w:r w:rsidR="00885C4A">
        <w:rPr>
          <w:b/>
          <w:color w:val="000000"/>
          <w:lang w:val="uk-UA"/>
        </w:rPr>
        <w:t>послуг</w:t>
      </w:r>
      <w:r w:rsidRPr="0046578F">
        <w:rPr>
          <w:b/>
          <w:color w:val="000000"/>
          <w:lang w:val="uk-UA"/>
        </w:rPr>
        <w:t xml:space="preserve"> </w:t>
      </w:r>
    </w:p>
    <w:p w:rsidR="00885C4A" w:rsidRDefault="00885C4A" w:rsidP="0046578F">
      <w:pPr>
        <w:jc w:val="center"/>
        <w:rPr>
          <w:b/>
          <w:color w:val="000000"/>
          <w:lang w:val="uk-UA"/>
        </w:rPr>
      </w:pPr>
    </w:p>
    <w:p w:rsidR="00885C4A" w:rsidRPr="00885C4A" w:rsidRDefault="00885C4A" w:rsidP="00885C4A">
      <w:pPr>
        <w:ind w:left="-284"/>
        <w:jc w:val="center"/>
        <w:rPr>
          <w:color w:val="0000FF"/>
          <w:lang w:val="uk-UA"/>
        </w:rPr>
      </w:pPr>
      <w:r w:rsidRPr="00885C4A">
        <w:rPr>
          <w:b/>
          <w:color w:val="0000FF"/>
          <w:lang w:val="uk-UA"/>
        </w:rPr>
        <w:t xml:space="preserve">ЛОТ №1 Послуги з інформаційно-технічної підтримки системи електронного документообігу  </w:t>
      </w:r>
      <w:proofErr w:type="spellStart"/>
      <w:r w:rsidRPr="00885C4A">
        <w:rPr>
          <w:b/>
          <w:color w:val="0000FF"/>
          <w:lang w:val="uk-UA"/>
        </w:rPr>
        <w:t>Megapolis.DocNet</w:t>
      </w:r>
      <w:proofErr w:type="spellEnd"/>
      <w:r w:rsidRPr="00885C4A">
        <w:rPr>
          <w:b/>
          <w:color w:val="0000FF"/>
          <w:lang w:val="uk-UA"/>
        </w:rPr>
        <w:t xml:space="preserve"> </w:t>
      </w:r>
    </w:p>
    <w:p w:rsidR="00885C4A" w:rsidRDefault="00885C4A" w:rsidP="00885C4A">
      <w:pPr>
        <w:pStyle w:val="afa"/>
        <w:ind w:left="0"/>
        <w:rPr>
          <w:rFonts w:ascii="Times New Roman" w:hAnsi="Times New Roman" w:cs="Times New Roman"/>
          <w:b/>
          <w:color w:val="000000"/>
          <w:sz w:val="24"/>
          <w:szCs w:val="24"/>
          <w:lang w:val="uk-UA"/>
        </w:rPr>
      </w:pPr>
      <w:r w:rsidRPr="00885C4A">
        <w:rPr>
          <w:rFonts w:ascii="Times New Roman" w:hAnsi="Times New Roman" w:cs="Times New Roman"/>
          <w:b/>
          <w:color w:val="000000"/>
          <w:sz w:val="24"/>
          <w:szCs w:val="24"/>
          <w:lang w:val="uk-UA"/>
        </w:rPr>
        <w:t xml:space="preserve">          </w:t>
      </w:r>
    </w:p>
    <w:p w:rsidR="00885C4A" w:rsidRPr="00885C4A" w:rsidRDefault="00885C4A" w:rsidP="00885C4A">
      <w:pPr>
        <w:pStyle w:val="afa"/>
        <w:ind w:left="0"/>
        <w:rPr>
          <w:rFonts w:ascii="Times New Roman" w:hAnsi="Times New Roman" w:cs="Times New Roman"/>
          <w:b/>
          <w:color w:val="000000"/>
          <w:sz w:val="24"/>
          <w:szCs w:val="24"/>
          <w:lang w:val="uk-UA"/>
        </w:rPr>
      </w:pPr>
      <w:r w:rsidRPr="00885C4A">
        <w:rPr>
          <w:rFonts w:ascii="Times New Roman" w:hAnsi="Times New Roman" w:cs="Times New Roman"/>
          <w:b/>
          <w:color w:val="000000"/>
          <w:sz w:val="24"/>
          <w:szCs w:val="24"/>
          <w:lang w:val="uk-UA"/>
        </w:rPr>
        <w:t>До послуг системи входить:</w:t>
      </w:r>
    </w:p>
    <w:p w:rsidR="00885C4A" w:rsidRPr="00885C4A" w:rsidRDefault="00885C4A" w:rsidP="00885C4A">
      <w:pPr>
        <w:pStyle w:val="afa"/>
        <w:ind w:left="0"/>
        <w:rPr>
          <w:rFonts w:ascii="Times New Roman" w:hAnsi="Times New Roman" w:cs="Times New Roman"/>
          <w:b/>
          <w:color w:val="000000"/>
          <w:sz w:val="24"/>
          <w:szCs w:val="24"/>
          <w:lang w:val="uk-UA"/>
        </w:rPr>
      </w:pPr>
    </w:p>
    <w:p w:rsidR="00885C4A" w:rsidRPr="00885C4A" w:rsidRDefault="00885C4A" w:rsidP="00885C4A">
      <w:pPr>
        <w:rPr>
          <w:color w:val="000000"/>
          <w:lang w:val="uk-UA"/>
        </w:rPr>
      </w:pPr>
      <w:r w:rsidRPr="00885C4A">
        <w:rPr>
          <w:color w:val="000000"/>
        </w:rPr>
        <w:t>-</w:t>
      </w:r>
      <w:r w:rsidRPr="00885C4A">
        <w:rPr>
          <w:color w:val="000000"/>
        </w:rPr>
        <w:tab/>
      </w:r>
      <w:r w:rsidRPr="00885C4A">
        <w:rPr>
          <w:color w:val="000000"/>
          <w:lang w:val="uk-UA"/>
        </w:rPr>
        <w:t>Збір та впорядкування первинної інформації щодо організаційної структури та штатного розкладу компанії, діючої номенклатури справ, особливостей діловодства та бізнес-процесів компанії. Створення ядра впровадження, організаційна підтримка процесу запуску СЕД на підприємстві. Аналіз та впорядкування існуючої апаратної платформи підприємства згідно технічних вимог СЕД. Встановлення системи та первинне налаштування відповідно до зібраної інформації.</w:t>
      </w:r>
    </w:p>
    <w:p w:rsidR="00885C4A" w:rsidRPr="00885C4A" w:rsidRDefault="00885C4A" w:rsidP="00885C4A">
      <w:pPr>
        <w:rPr>
          <w:color w:val="000000"/>
          <w:lang w:val="uk-UA"/>
        </w:rPr>
      </w:pPr>
      <w:r w:rsidRPr="00885C4A">
        <w:rPr>
          <w:color w:val="000000"/>
          <w:lang w:val="uk-UA"/>
        </w:rPr>
        <w:t>- Забезпечення технічної та консультаційної підтримки користувачів в режимі 24/7;</w:t>
      </w:r>
    </w:p>
    <w:p w:rsidR="00885C4A" w:rsidRPr="00885C4A" w:rsidRDefault="00885C4A" w:rsidP="00885C4A">
      <w:pPr>
        <w:rPr>
          <w:color w:val="000000"/>
          <w:lang w:val="uk-UA"/>
        </w:rPr>
      </w:pPr>
      <w:r w:rsidRPr="00885C4A">
        <w:rPr>
          <w:color w:val="000000"/>
          <w:lang w:val="uk-UA"/>
        </w:rPr>
        <w:t>- Забезпечення безвідмовної інтеграції СЕД з інформаційно-аналітичними системами підприємства:</w:t>
      </w:r>
    </w:p>
    <w:p w:rsidR="00885C4A" w:rsidRPr="00885C4A" w:rsidRDefault="00885C4A" w:rsidP="00C95AA0">
      <w:pPr>
        <w:pStyle w:val="afa"/>
        <w:numPr>
          <w:ilvl w:val="1"/>
          <w:numId w:val="2"/>
        </w:numPr>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ПТК </w:t>
      </w:r>
      <w:proofErr w:type="spellStart"/>
      <w:r w:rsidRPr="00885C4A">
        <w:rPr>
          <w:rFonts w:ascii="Times New Roman" w:hAnsi="Times New Roman" w:cs="Times New Roman"/>
          <w:sz w:val="24"/>
          <w:szCs w:val="24"/>
          <w:lang w:val="uk-UA"/>
        </w:rPr>
        <w:t>Кол-центр</w:t>
      </w:r>
      <w:proofErr w:type="spellEnd"/>
      <w:r w:rsidRPr="00885C4A">
        <w:rPr>
          <w:rFonts w:ascii="Times New Roman" w:hAnsi="Times New Roman" w:cs="Times New Roman"/>
          <w:sz w:val="24"/>
          <w:szCs w:val="24"/>
          <w:lang w:val="uk-UA"/>
        </w:rPr>
        <w:t>;</w:t>
      </w:r>
    </w:p>
    <w:p w:rsidR="00885C4A" w:rsidRPr="00885C4A" w:rsidRDefault="00885C4A" w:rsidP="00885C4A">
      <w:pPr>
        <w:rPr>
          <w:color w:val="000000"/>
          <w:lang w:val="uk-UA"/>
        </w:rPr>
      </w:pPr>
      <w:r w:rsidRPr="00885C4A">
        <w:rPr>
          <w:color w:val="000000"/>
          <w:lang w:val="uk-UA"/>
        </w:rPr>
        <w:t>- Збір та упорядкування побажань клієнтів на доробку нового функціоналу СЕД;</w:t>
      </w:r>
    </w:p>
    <w:p w:rsidR="00885C4A" w:rsidRPr="00885C4A" w:rsidRDefault="00885C4A" w:rsidP="00885C4A">
      <w:pPr>
        <w:rPr>
          <w:color w:val="000000"/>
          <w:lang w:val="uk-UA"/>
        </w:rPr>
      </w:pPr>
      <w:r w:rsidRPr="00885C4A">
        <w:rPr>
          <w:color w:val="000000"/>
          <w:lang w:val="uk-UA"/>
        </w:rPr>
        <w:t>- Реалізація нового функціоналу СЕД власними силами або супровід реалізації за допомогою компанії-розробника;</w:t>
      </w:r>
    </w:p>
    <w:p w:rsidR="00885C4A" w:rsidRPr="00885C4A" w:rsidRDefault="00885C4A" w:rsidP="00885C4A">
      <w:pPr>
        <w:rPr>
          <w:color w:val="000000"/>
          <w:lang w:val="uk-UA"/>
        </w:rPr>
      </w:pPr>
      <w:r w:rsidRPr="00885C4A">
        <w:rPr>
          <w:color w:val="000000"/>
          <w:lang w:val="uk-UA"/>
        </w:rPr>
        <w:t>-  Збереження та відновлення напрацьованих доопрацювань СЕД під час оновлення версій</w:t>
      </w:r>
    </w:p>
    <w:p w:rsidR="00885C4A" w:rsidRPr="00885C4A" w:rsidRDefault="00885C4A" w:rsidP="00885C4A">
      <w:pPr>
        <w:rPr>
          <w:color w:val="000000"/>
          <w:shd w:val="clear" w:color="auto" w:fill="FFFFFF"/>
          <w:lang w:val="uk-UA"/>
        </w:rPr>
      </w:pPr>
      <w:r w:rsidRPr="00885C4A">
        <w:rPr>
          <w:color w:val="000000"/>
          <w:shd w:val="clear" w:color="auto" w:fill="FFFFFF"/>
          <w:lang w:val="uk-UA"/>
        </w:rPr>
        <w:t>-</w:t>
      </w:r>
      <w:r w:rsidRPr="00885C4A">
        <w:rPr>
          <w:color w:val="000000"/>
          <w:shd w:val="clear" w:color="auto" w:fill="FFFFFF"/>
          <w:lang w:val="uk-UA"/>
        </w:rPr>
        <w:tab/>
      </w:r>
      <w:proofErr w:type="spellStart"/>
      <w:r w:rsidRPr="00885C4A">
        <w:rPr>
          <w:color w:val="000000"/>
          <w:shd w:val="clear" w:color="auto" w:fill="FFFFFF"/>
          <w:lang w:val="uk-UA"/>
        </w:rPr>
        <w:t>Перв</w:t>
      </w:r>
      <w:r w:rsidRPr="00885C4A">
        <w:rPr>
          <w:color w:val="000000"/>
          <w:shd w:val="clear" w:color="auto" w:fill="FFFFFF"/>
        </w:rPr>
        <w:t>инне</w:t>
      </w:r>
      <w:proofErr w:type="spellEnd"/>
      <w:r w:rsidRPr="00885C4A">
        <w:rPr>
          <w:color w:val="000000"/>
          <w:shd w:val="clear" w:color="auto" w:fill="FFFFFF"/>
          <w:lang w:val="uk-UA"/>
        </w:rPr>
        <w:t xml:space="preserve"> налагодження, проведення тестових випробувань, супровід документарного оформлення підключення підприємства </w:t>
      </w:r>
      <w:r w:rsidRPr="00885C4A">
        <w:rPr>
          <w:color w:val="000000"/>
          <w:lang w:val="uk-UA"/>
        </w:rPr>
        <w:t xml:space="preserve">до </w:t>
      </w:r>
      <w:r w:rsidRPr="00885C4A">
        <w:rPr>
          <w:color w:val="000000"/>
          <w:shd w:val="clear" w:color="auto" w:fill="FFFFFF"/>
          <w:lang w:val="uk-UA"/>
        </w:rPr>
        <w:t>системи електронної взаємодії органів виконавчої влади (СЕВОВВ);</w:t>
      </w:r>
    </w:p>
    <w:p w:rsidR="00885C4A" w:rsidRPr="00885C4A" w:rsidRDefault="00885C4A" w:rsidP="00885C4A">
      <w:pPr>
        <w:rPr>
          <w:color w:val="000000"/>
          <w:lang w:val="uk-UA"/>
        </w:rPr>
      </w:pPr>
      <w:r w:rsidRPr="00885C4A">
        <w:rPr>
          <w:color w:val="000000"/>
          <w:shd w:val="clear" w:color="auto" w:fill="FFFFFF"/>
          <w:lang w:val="uk-UA"/>
        </w:rPr>
        <w:t>- Проведення навчання та консультації персоналу роботі з системою електронної взаємодії органів виконавчої влади (СЕВОВВ);</w:t>
      </w:r>
    </w:p>
    <w:p w:rsidR="00885C4A" w:rsidRPr="00885C4A" w:rsidRDefault="00885C4A" w:rsidP="00885C4A">
      <w:pPr>
        <w:rPr>
          <w:color w:val="000000"/>
          <w:lang w:val="uk-UA"/>
        </w:rPr>
      </w:pPr>
      <w:r w:rsidRPr="00885C4A">
        <w:rPr>
          <w:color w:val="000000"/>
          <w:lang w:val="uk-UA"/>
        </w:rPr>
        <w:t>- Створення додаткових звітів на вимогу користувачів;</w:t>
      </w:r>
    </w:p>
    <w:p w:rsidR="00885C4A" w:rsidRPr="00885C4A" w:rsidRDefault="00885C4A" w:rsidP="00885C4A">
      <w:pPr>
        <w:rPr>
          <w:color w:val="000000"/>
          <w:lang w:val="uk-UA"/>
        </w:rPr>
      </w:pPr>
      <w:r w:rsidRPr="00885C4A">
        <w:rPr>
          <w:color w:val="000000"/>
          <w:lang w:val="uk-UA"/>
        </w:rPr>
        <w:t xml:space="preserve">- Збір інформації по помилкам, аналіз </w:t>
      </w:r>
      <w:proofErr w:type="spellStart"/>
      <w:r w:rsidRPr="00885C4A">
        <w:rPr>
          <w:color w:val="000000"/>
          <w:lang w:val="uk-UA"/>
        </w:rPr>
        <w:t>логів</w:t>
      </w:r>
      <w:proofErr w:type="spellEnd"/>
      <w:r w:rsidRPr="00885C4A">
        <w:rPr>
          <w:color w:val="000000"/>
          <w:lang w:val="uk-UA"/>
        </w:rPr>
        <w:t xml:space="preserve"> системи. Виправлення помилок або формування запитів в системі обліку запитів компанії розробника (</w:t>
      </w:r>
      <w:r w:rsidRPr="00885C4A">
        <w:rPr>
          <w:color w:val="000000"/>
        </w:rPr>
        <w:t>JIRA</w:t>
      </w:r>
      <w:r w:rsidRPr="00885C4A">
        <w:rPr>
          <w:color w:val="000000"/>
          <w:lang w:val="uk-UA"/>
        </w:rPr>
        <w:t>);</w:t>
      </w:r>
    </w:p>
    <w:p w:rsidR="00885C4A" w:rsidRPr="00885C4A" w:rsidRDefault="00885C4A" w:rsidP="00885C4A">
      <w:pPr>
        <w:rPr>
          <w:color w:val="000000"/>
          <w:lang w:val="uk-UA"/>
        </w:rPr>
      </w:pPr>
      <w:r w:rsidRPr="00885C4A">
        <w:rPr>
          <w:color w:val="000000"/>
          <w:lang w:val="uk-UA"/>
        </w:rPr>
        <w:t>- Відслідковування виходу нових версій. Первинне тестування версії, яка планується до встановлення. Планування черги та часу оновлення клієнтів. Оновлення системи до нової версії. Ознайомлення клієнтів щодо нових можливостей встановленої версії;</w:t>
      </w:r>
    </w:p>
    <w:p w:rsidR="00885C4A" w:rsidRPr="00885C4A" w:rsidRDefault="00885C4A" w:rsidP="00885C4A">
      <w:pPr>
        <w:rPr>
          <w:color w:val="000000"/>
          <w:lang w:val="uk-UA"/>
        </w:rPr>
      </w:pPr>
      <w:r w:rsidRPr="00885C4A">
        <w:rPr>
          <w:color w:val="000000"/>
          <w:lang w:val="uk-UA"/>
        </w:rPr>
        <w:t xml:space="preserve">- Навчання персоналу роботі в СЕД </w:t>
      </w:r>
      <w:proofErr w:type="spellStart"/>
      <w:r w:rsidRPr="00885C4A">
        <w:rPr>
          <w:color w:val="000000"/>
          <w:lang w:val="uk-UA"/>
        </w:rPr>
        <w:t>Megapolis.DocNet</w:t>
      </w:r>
      <w:proofErr w:type="spellEnd"/>
      <w:r w:rsidRPr="00885C4A">
        <w:rPr>
          <w:color w:val="000000"/>
          <w:lang w:val="uk-UA"/>
        </w:rPr>
        <w:t>;</w:t>
      </w:r>
    </w:p>
    <w:p w:rsidR="00885C4A" w:rsidRPr="00885C4A" w:rsidRDefault="00885C4A" w:rsidP="00885C4A">
      <w:pPr>
        <w:rPr>
          <w:color w:val="000000"/>
          <w:lang w:val="uk-UA"/>
        </w:rPr>
      </w:pPr>
      <w:r w:rsidRPr="00885C4A">
        <w:rPr>
          <w:color w:val="000000"/>
          <w:lang w:val="uk-UA"/>
        </w:rPr>
        <w:t>- Взаємодія з командою розробників;</w:t>
      </w:r>
    </w:p>
    <w:p w:rsidR="00885C4A" w:rsidRPr="00885C4A" w:rsidRDefault="00885C4A" w:rsidP="00885C4A">
      <w:pPr>
        <w:rPr>
          <w:color w:val="000000"/>
          <w:lang w:val="uk-UA"/>
        </w:rPr>
      </w:pPr>
      <w:r w:rsidRPr="00885C4A">
        <w:rPr>
          <w:color w:val="000000"/>
          <w:lang w:val="uk-UA"/>
        </w:rPr>
        <w:t>- Системна підтримка серверів СЕД:</w:t>
      </w:r>
    </w:p>
    <w:p w:rsidR="00885C4A" w:rsidRPr="00885C4A" w:rsidRDefault="00885C4A" w:rsidP="00885C4A">
      <w:pPr>
        <w:ind w:left="360" w:firstLine="360"/>
        <w:jc w:val="both"/>
        <w:rPr>
          <w:lang w:val="uk-UA"/>
        </w:rPr>
      </w:pPr>
      <w:r w:rsidRPr="00885C4A">
        <w:rPr>
          <w:lang w:val="uk-UA"/>
        </w:rPr>
        <w:t xml:space="preserve">-    Встановлення та адміністрування </w:t>
      </w:r>
      <w:proofErr w:type="spellStart"/>
      <w:r w:rsidRPr="00885C4A">
        <w:t>Linux</w:t>
      </w:r>
      <w:proofErr w:type="spellEnd"/>
      <w:r w:rsidRPr="00885C4A">
        <w:rPr>
          <w:lang w:val="uk-UA"/>
        </w:rPr>
        <w:t xml:space="preserve"> ;</w:t>
      </w:r>
    </w:p>
    <w:p w:rsidR="00885C4A" w:rsidRPr="00885C4A" w:rsidRDefault="00885C4A" w:rsidP="00C95AA0">
      <w:pPr>
        <w:pStyle w:val="afa"/>
        <w:numPr>
          <w:ilvl w:val="0"/>
          <w:numId w:val="2"/>
        </w:numPr>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Встановлення та адміністрування </w:t>
      </w:r>
      <w:proofErr w:type="spellStart"/>
      <w:r w:rsidRPr="00885C4A">
        <w:rPr>
          <w:rFonts w:ascii="Times New Roman" w:hAnsi="Times New Roman" w:cs="Times New Roman"/>
          <w:sz w:val="24"/>
          <w:szCs w:val="24"/>
        </w:rPr>
        <w:t>Postgresql</w:t>
      </w:r>
      <w:proofErr w:type="spellEnd"/>
      <w:r w:rsidRPr="00885C4A">
        <w:rPr>
          <w:rFonts w:ascii="Times New Roman" w:hAnsi="Times New Roman" w:cs="Times New Roman"/>
          <w:sz w:val="24"/>
          <w:szCs w:val="24"/>
          <w:lang w:val="uk-UA"/>
        </w:rPr>
        <w:t>-11+</w:t>
      </w:r>
    </w:p>
    <w:p w:rsidR="00885C4A" w:rsidRPr="00885C4A" w:rsidRDefault="00885C4A" w:rsidP="00C95AA0">
      <w:pPr>
        <w:pStyle w:val="afa"/>
        <w:numPr>
          <w:ilvl w:val="0"/>
          <w:numId w:val="2"/>
        </w:numPr>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Оновлення версій </w:t>
      </w:r>
      <w:proofErr w:type="spellStart"/>
      <w:r w:rsidRPr="00885C4A">
        <w:rPr>
          <w:rFonts w:ascii="Times New Roman" w:hAnsi="Times New Roman" w:cs="Times New Roman"/>
          <w:sz w:val="24"/>
          <w:szCs w:val="24"/>
        </w:rPr>
        <w:t>Postgresql</w:t>
      </w:r>
      <w:proofErr w:type="spellEnd"/>
      <w:r w:rsidRPr="00885C4A">
        <w:rPr>
          <w:rFonts w:ascii="Times New Roman" w:hAnsi="Times New Roman" w:cs="Times New Roman"/>
          <w:sz w:val="24"/>
          <w:szCs w:val="24"/>
          <w:lang w:val="uk-UA"/>
        </w:rPr>
        <w:t>;</w:t>
      </w:r>
    </w:p>
    <w:p w:rsidR="00885C4A" w:rsidRPr="00885C4A" w:rsidRDefault="00885C4A" w:rsidP="00885C4A">
      <w:pPr>
        <w:rPr>
          <w:color w:val="000000"/>
          <w:lang w:val="uk-UA"/>
        </w:rPr>
      </w:pPr>
      <w:r w:rsidRPr="00885C4A">
        <w:rPr>
          <w:color w:val="000000"/>
          <w:lang w:val="uk-UA"/>
        </w:rPr>
        <w:t xml:space="preserve">- Супровід мобільного додатку </w:t>
      </w:r>
      <w:proofErr w:type="spellStart"/>
      <w:r w:rsidRPr="00885C4A">
        <w:rPr>
          <w:color w:val="000000"/>
        </w:rPr>
        <w:t>Mobile</w:t>
      </w:r>
      <w:proofErr w:type="spellEnd"/>
      <w:r w:rsidRPr="00885C4A">
        <w:rPr>
          <w:color w:val="000000"/>
          <w:lang w:val="uk-UA"/>
        </w:rPr>
        <w:t xml:space="preserve"> </w:t>
      </w:r>
      <w:proofErr w:type="spellStart"/>
      <w:r w:rsidRPr="00885C4A">
        <w:rPr>
          <w:color w:val="000000"/>
        </w:rPr>
        <w:t>Docnet</w:t>
      </w:r>
      <w:proofErr w:type="spellEnd"/>
      <w:r w:rsidRPr="00885C4A">
        <w:rPr>
          <w:color w:val="000000"/>
          <w:lang w:val="uk-UA"/>
        </w:rPr>
        <w:t xml:space="preserve"> під </w:t>
      </w:r>
      <w:proofErr w:type="spellStart"/>
      <w:r w:rsidRPr="00885C4A">
        <w:rPr>
          <w:color w:val="000000"/>
        </w:rPr>
        <w:t>Android</w:t>
      </w:r>
      <w:proofErr w:type="spellEnd"/>
      <w:r w:rsidRPr="00885C4A">
        <w:rPr>
          <w:color w:val="000000"/>
          <w:lang w:val="uk-UA"/>
        </w:rPr>
        <w:t xml:space="preserve"> та і</w:t>
      </w:r>
      <w:r w:rsidRPr="00885C4A">
        <w:rPr>
          <w:color w:val="000000"/>
        </w:rPr>
        <w:t>OS</w:t>
      </w:r>
      <w:r w:rsidRPr="00885C4A">
        <w:rPr>
          <w:color w:val="000000"/>
          <w:lang w:val="uk-UA"/>
        </w:rPr>
        <w:t>;</w:t>
      </w:r>
    </w:p>
    <w:p w:rsidR="00885C4A" w:rsidRPr="00885C4A" w:rsidRDefault="00885C4A" w:rsidP="00885C4A">
      <w:pPr>
        <w:rPr>
          <w:color w:val="000000"/>
          <w:lang w:val="uk-UA"/>
        </w:rPr>
      </w:pPr>
      <w:r w:rsidRPr="00885C4A">
        <w:rPr>
          <w:color w:val="000000"/>
          <w:lang w:val="uk-UA"/>
        </w:rPr>
        <w:t>- Супровід компанії під час проведення реорганізації пов’язаної зі змінами регіонального устрою або загального характеру;</w:t>
      </w:r>
    </w:p>
    <w:p w:rsidR="00885C4A" w:rsidRPr="00885C4A" w:rsidRDefault="00885C4A" w:rsidP="00885C4A">
      <w:pPr>
        <w:rPr>
          <w:color w:val="000000"/>
          <w:lang w:val="uk-UA"/>
        </w:rPr>
      </w:pPr>
      <w:r w:rsidRPr="00885C4A">
        <w:rPr>
          <w:color w:val="000000"/>
          <w:lang w:val="uk-UA"/>
        </w:rPr>
        <w:t>- Супровід компанії під час щорічних регламентних робіт щодо закриття старих документарних журналів та відкриття поточних на наступний рік;</w:t>
      </w:r>
    </w:p>
    <w:p w:rsidR="00885C4A" w:rsidRPr="00885C4A" w:rsidRDefault="00885C4A" w:rsidP="00885C4A">
      <w:pPr>
        <w:rPr>
          <w:color w:val="000000"/>
          <w:lang w:val="uk-UA"/>
        </w:rPr>
      </w:pPr>
      <w:r w:rsidRPr="00885C4A">
        <w:rPr>
          <w:color w:val="000000"/>
          <w:lang w:val="uk-UA"/>
        </w:rPr>
        <w:t>- Підготування кваліфікованого адміністратора СЕД з персоналу підприємства;</w:t>
      </w:r>
    </w:p>
    <w:p w:rsidR="00885C4A" w:rsidRPr="00885C4A" w:rsidRDefault="00885C4A" w:rsidP="00C95AA0">
      <w:pPr>
        <w:pStyle w:val="afa"/>
        <w:numPr>
          <w:ilvl w:val="0"/>
          <w:numId w:val="2"/>
        </w:numPr>
        <w:ind w:left="142" w:hanging="142"/>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Забезпечення резервного збереження даних.</w:t>
      </w:r>
    </w:p>
    <w:p w:rsidR="00885C4A" w:rsidRPr="00885C4A" w:rsidRDefault="00885C4A" w:rsidP="00885C4A">
      <w:pPr>
        <w:pStyle w:val="2"/>
        <w:widowControl w:val="0"/>
        <w:spacing w:before="0" w:after="0"/>
        <w:ind w:firstLine="1134"/>
        <w:rPr>
          <w:rFonts w:ascii="Times New Roman" w:hAnsi="Times New Roman"/>
          <w:b w:val="0"/>
          <w:i w:val="0"/>
          <w:sz w:val="24"/>
          <w:szCs w:val="24"/>
          <w:lang w:val="uk-UA"/>
        </w:rPr>
      </w:pPr>
    </w:p>
    <w:p w:rsidR="0046578F" w:rsidRDefault="0046578F" w:rsidP="0046578F">
      <w:pPr>
        <w:rPr>
          <w:b/>
          <w:color w:val="000000"/>
          <w:sz w:val="28"/>
          <w:szCs w:val="28"/>
          <w:lang w:val="uk-UA"/>
        </w:rPr>
      </w:pPr>
    </w:p>
    <w:p w:rsidR="00B42B70" w:rsidRDefault="00B42B70" w:rsidP="0046578F">
      <w:pPr>
        <w:rPr>
          <w:b/>
          <w:color w:val="000000"/>
          <w:sz w:val="28"/>
          <w:szCs w:val="28"/>
          <w:lang w:val="uk-UA"/>
        </w:rPr>
      </w:pPr>
    </w:p>
    <w:p w:rsidR="00885C4A" w:rsidRDefault="00885C4A" w:rsidP="0046578F">
      <w:pPr>
        <w:rPr>
          <w:b/>
          <w:color w:val="000000"/>
          <w:sz w:val="28"/>
          <w:szCs w:val="28"/>
          <w:lang w:val="uk-UA"/>
        </w:rPr>
      </w:pPr>
    </w:p>
    <w:p w:rsidR="00885C4A" w:rsidRPr="00885C4A" w:rsidRDefault="00885C4A" w:rsidP="00885C4A">
      <w:pPr>
        <w:spacing w:after="200" w:line="276" w:lineRule="auto"/>
        <w:ind w:left="-284"/>
        <w:jc w:val="center"/>
        <w:rPr>
          <w:b/>
          <w:color w:val="0000FF"/>
          <w:lang w:val="uk-UA"/>
        </w:rPr>
      </w:pPr>
      <w:r w:rsidRPr="00885C4A">
        <w:rPr>
          <w:b/>
          <w:color w:val="0000FF"/>
          <w:lang w:val="uk-UA"/>
        </w:rPr>
        <w:lastRenderedPageBreak/>
        <w:t>ЛОТ №2 Послуги з інформаційно-технічної підтримки особистого кабінету споживача мобільна версія (</w:t>
      </w:r>
      <w:proofErr w:type="spellStart"/>
      <w:r w:rsidRPr="00885C4A">
        <w:rPr>
          <w:b/>
          <w:color w:val="0000FF"/>
        </w:rPr>
        <w:t>mob</w:t>
      </w:r>
      <w:proofErr w:type="spellEnd"/>
      <w:r w:rsidRPr="00885C4A">
        <w:rPr>
          <w:b/>
          <w:color w:val="0000FF"/>
          <w:lang w:val="uk-UA"/>
        </w:rPr>
        <w:t xml:space="preserve"> ОК)</w:t>
      </w:r>
    </w:p>
    <w:p w:rsidR="00885C4A" w:rsidRPr="00885C4A" w:rsidRDefault="00885C4A" w:rsidP="00885C4A">
      <w:pPr>
        <w:spacing w:after="200" w:line="276" w:lineRule="auto"/>
        <w:ind w:left="709"/>
        <w:rPr>
          <w:lang w:val="uk-UA"/>
        </w:rPr>
      </w:pPr>
      <w:r w:rsidRPr="00885C4A">
        <w:rPr>
          <w:b/>
          <w:color w:val="000000"/>
          <w:lang w:val="uk-UA"/>
        </w:rPr>
        <w:t>До послуг системи входить:</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b/>
          <w:color w:val="000000"/>
          <w:sz w:val="24"/>
          <w:szCs w:val="24"/>
          <w:lang w:val="uk-UA"/>
        </w:rPr>
      </w:pPr>
      <w:r w:rsidRPr="00885C4A">
        <w:rPr>
          <w:rFonts w:ascii="Times New Roman" w:hAnsi="Times New Roman" w:cs="Times New Roman"/>
          <w:sz w:val="24"/>
          <w:szCs w:val="24"/>
          <w:lang w:val="uk-UA"/>
        </w:rPr>
        <w:t xml:space="preserve">оновлення версій ПЗ у разі зміни законодавства України чи функціонального оновлення </w:t>
      </w:r>
      <w:proofErr w:type="spellStart"/>
      <w:r w:rsidRPr="00885C4A">
        <w:rPr>
          <w:rFonts w:ascii="Times New Roman" w:hAnsi="Times New Roman" w:cs="Times New Roman"/>
          <w:color w:val="000000"/>
          <w:sz w:val="24"/>
          <w:szCs w:val="24"/>
        </w:rPr>
        <w:t>mob</w:t>
      </w:r>
      <w:proofErr w:type="spellEnd"/>
      <w:r w:rsidRPr="00885C4A">
        <w:rPr>
          <w:rFonts w:ascii="Times New Roman" w:hAnsi="Times New Roman" w:cs="Times New Roman"/>
          <w:color w:val="000000"/>
          <w:sz w:val="24"/>
          <w:szCs w:val="24"/>
          <w:lang w:val="uk-UA"/>
        </w:rPr>
        <w:t xml:space="preserve"> ОК</w:t>
      </w:r>
      <w:r w:rsidRPr="00885C4A">
        <w:rPr>
          <w:rFonts w:ascii="Times New Roman" w:hAnsi="Times New Roman" w:cs="Times New Roman"/>
          <w:sz w:val="24"/>
          <w:szCs w:val="24"/>
          <w:lang w:val="uk-UA"/>
        </w:rPr>
        <w:t xml:space="preserve">  для потреб бізнес процесів (</w:t>
      </w:r>
      <w:proofErr w:type="spellStart"/>
      <w:r w:rsidRPr="00885C4A">
        <w:rPr>
          <w:rFonts w:ascii="Times New Roman" w:hAnsi="Times New Roman" w:cs="Times New Roman"/>
          <w:sz w:val="24"/>
          <w:szCs w:val="24"/>
          <w:lang w:val="uk-UA"/>
        </w:rPr>
        <w:t>бэкенд</w:t>
      </w:r>
      <w:proofErr w:type="spellEnd"/>
      <w:r w:rsidRPr="00885C4A">
        <w:rPr>
          <w:rFonts w:ascii="Times New Roman" w:hAnsi="Times New Roman" w:cs="Times New Roman"/>
          <w:sz w:val="24"/>
          <w:szCs w:val="24"/>
          <w:lang w:val="uk-UA"/>
        </w:rPr>
        <w:t xml:space="preserve">   </w:t>
      </w:r>
      <w:proofErr w:type="spellStart"/>
      <w:r w:rsidRPr="00885C4A">
        <w:rPr>
          <w:rFonts w:ascii="Times New Roman" w:hAnsi="Times New Roman" w:cs="Times New Roman"/>
          <w:sz w:val="24"/>
          <w:szCs w:val="24"/>
          <w:lang w:val="uk-UA"/>
        </w:rPr>
        <w:t>python</w:t>
      </w:r>
      <w:proofErr w:type="spellEnd"/>
      <w:r w:rsidRPr="00885C4A">
        <w:rPr>
          <w:rFonts w:ascii="Times New Roman" w:hAnsi="Times New Roman" w:cs="Times New Roman"/>
          <w:sz w:val="24"/>
          <w:szCs w:val="24"/>
          <w:lang w:val="uk-UA"/>
        </w:rPr>
        <w:t xml:space="preserve"> web2py Framework, </w:t>
      </w:r>
      <w:proofErr w:type="spellStart"/>
      <w:r w:rsidRPr="00885C4A">
        <w:rPr>
          <w:rFonts w:ascii="Times New Roman" w:hAnsi="Times New Roman" w:cs="Times New Roman"/>
          <w:sz w:val="24"/>
          <w:szCs w:val="24"/>
          <w:lang w:val="uk-UA"/>
        </w:rPr>
        <w:t>фронтенд</w:t>
      </w:r>
      <w:proofErr w:type="spellEnd"/>
      <w:r w:rsidRPr="00885C4A">
        <w:rPr>
          <w:rFonts w:ascii="Times New Roman" w:hAnsi="Times New Roman" w:cs="Times New Roman"/>
          <w:sz w:val="24"/>
          <w:szCs w:val="24"/>
          <w:lang w:val="uk-UA"/>
        </w:rPr>
        <w:t xml:space="preserve"> </w:t>
      </w:r>
      <w:proofErr w:type="spellStart"/>
      <w:r w:rsidRPr="00885C4A">
        <w:rPr>
          <w:rFonts w:ascii="Times New Roman" w:hAnsi="Times New Roman" w:cs="Times New Roman"/>
          <w:sz w:val="24"/>
          <w:szCs w:val="24"/>
        </w:rPr>
        <w:t>Java</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b/>
          <w:color w:val="000000"/>
          <w:sz w:val="24"/>
          <w:szCs w:val="24"/>
          <w:lang w:val="uk-UA"/>
        </w:rPr>
      </w:pPr>
      <w:r w:rsidRPr="00885C4A">
        <w:rPr>
          <w:rFonts w:ascii="Times New Roman" w:hAnsi="Times New Roman" w:cs="Times New Roman"/>
          <w:sz w:val="24"/>
          <w:szCs w:val="24"/>
          <w:lang w:val="uk-UA"/>
        </w:rPr>
        <w:t xml:space="preserve">Забезпечення безвідмовної інтеграції </w:t>
      </w:r>
      <w:proofErr w:type="spellStart"/>
      <w:r w:rsidRPr="00885C4A">
        <w:rPr>
          <w:rFonts w:ascii="Times New Roman" w:hAnsi="Times New Roman" w:cs="Times New Roman"/>
          <w:color w:val="000000"/>
          <w:sz w:val="24"/>
          <w:szCs w:val="24"/>
        </w:rPr>
        <w:t>mob</w:t>
      </w:r>
      <w:proofErr w:type="spellEnd"/>
      <w:r w:rsidRPr="00885C4A">
        <w:rPr>
          <w:rFonts w:ascii="Times New Roman" w:hAnsi="Times New Roman" w:cs="Times New Roman"/>
          <w:color w:val="000000"/>
          <w:sz w:val="24"/>
          <w:szCs w:val="24"/>
          <w:lang w:val="uk-UA"/>
        </w:rPr>
        <w:t xml:space="preserve"> ОК</w:t>
      </w:r>
      <w:r w:rsidRPr="00885C4A">
        <w:rPr>
          <w:rFonts w:ascii="Times New Roman" w:hAnsi="Times New Roman" w:cs="Times New Roman"/>
          <w:sz w:val="24"/>
          <w:szCs w:val="24"/>
          <w:lang w:val="uk-UA"/>
        </w:rPr>
        <w:t xml:space="preserve"> з інформаційно-аналітичними системами підприємства та зовнішніми ресурсами, а саме: </w:t>
      </w:r>
    </w:p>
    <w:p w:rsidR="00885C4A" w:rsidRPr="00885C4A" w:rsidRDefault="00885C4A" w:rsidP="00C95AA0">
      <w:pPr>
        <w:pStyle w:val="afa"/>
        <w:numPr>
          <w:ilvl w:val="1"/>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rPr>
        <w:t>SAP</w:t>
      </w:r>
      <w:r w:rsidRPr="00885C4A">
        <w:rPr>
          <w:rFonts w:ascii="Times New Roman" w:hAnsi="Times New Roman" w:cs="Times New Roman"/>
          <w:sz w:val="24"/>
          <w:szCs w:val="24"/>
          <w:lang w:val="uk-UA"/>
        </w:rPr>
        <w:t xml:space="preserve"> </w:t>
      </w:r>
      <w:r w:rsidRPr="00885C4A">
        <w:rPr>
          <w:rFonts w:ascii="Times New Roman" w:hAnsi="Times New Roman" w:cs="Times New Roman"/>
          <w:sz w:val="24"/>
          <w:szCs w:val="24"/>
        </w:rPr>
        <w:t>I</w:t>
      </w:r>
      <w:r w:rsidRPr="00885C4A">
        <w:rPr>
          <w:rFonts w:ascii="Times New Roman" w:hAnsi="Times New Roman" w:cs="Times New Roman"/>
          <w:sz w:val="24"/>
          <w:szCs w:val="24"/>
          <w:lang w:val="uk-UA"/>
        </w:rPr>
        <w:t>-</w:t>
      </w:r>
      <w:r w:rsidRPr="00885C4A">
        <w:rPr>
          <w:rFonts w:ascii="Times New Roman" w:hAnsi="Times New Roman" w:cs="Times New Roman"/>
          <w:sz w:val="24"/>
          <w:szCs w:val="24"/>
        </w:rPr>
        <w:t>SU</w:t>
      </w:r>
      <w:r w:rsidRPr="00885C4A">
        <w:rPr>
          <w:rFonts w:ascii="Times New Roman" w:hAnsi="Times New Roman" w:cs="Times New Roman"/>
          <w:sz w:val="24"/>
          <w:szCs w:val="24"/>
          <w:lang w:val="uk-UA"/>
        </w:rPr>
        <w:t>:</w:t>
      </w:r>
    </w:p>
    <w:p w:rsidR="00885C4A" w:rsidRPr="00885C4A" w:rsidRDefault="00885C4A" w:rsidP="00C95AA0">
      <w:pPr>
        <w:pStyle w:val="afa"/>
        <w:numPr>
          <w:ilvl w:val="2"/>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для отримання та відображення інформації по засобам обліку, історії змін засобів обліку, нарахування за розподіл, обсягам споживання, переданим показникам об’ємів споживання тощо, </w:t>
      </w:r>
    </w:p>
    <w:p w:rsidR="00885C4A" w:rsidRPr="00885C4A" w:rsidRDefault="00885C4A" w:rsidP="00C95AA0">
      <w:pPr>
        <w:pStyle w:val="afa"/>
        <w:numPr>
          <w:ilvl w:val="2"/>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для онлайн передачі показників;</w:t>
      </w:r>
    </w:p>
    <w:p w:rsidR="00885C4A" w:rsidRPr="00885C4A" w:rsidRDefault="00885C4A" w:rsidP="00C95AA0">
      <w:pPr>
        <w:pStyle w:val="afa"/>
        <w:numPr>
          <w:ilvl w:val="1"/>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ПТК </w:t>
      </w:r>
      <w:proofErr w:type="spellStart"/>
      <w:r w:rsidRPr="00885C4A">
        <w:rPr>
          <w:rFonts w:ascii="Times New Roman" w:hAnsi="Times New Roman" w:cs="Times New Roman"/>
          <w:sz w:val="24"/>
          <w:szCs w:val="24"/>
          <w:lang w:val="uk-UA"/>
        </w:rPr>
        <w:t>Кол-центр</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2"/>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Для оперативної обробки звернень споживачів та інформування споживачів про стан виконання звернень; </w:t>
      </w:r>
    </w:p>
    <w:p w:rsidR="00885C4A" w:rsidRPr="00885C4A" w:rsidRDefault="00885C4A" w:rsidP="00C95AA0">
      <w:pPr>
        <w:pStyle w:val="afa"/>
        <w:numPr>
          <w:ilvl w:val="2"/>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Для інформування споживачів про відключення та виконання нормативних документів НКРЕ КП;</w:t>
      </w:r>
    </w:p>
    <w:p w:rsidR="00885C4A" w:rsidRPr="00885C4A" w:rsidRDefault="00885C4A" w:rsidP="00C95AA0">
      <w:pPr>
        <w:pStyle w:val="afa"/>
        <w:numPr>
          <w:ilvl w:val="1"/>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з платіжними системами для онлайн оплати рахунків за розподіл електричної енергії;</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відновлення роботи ПЗ на протязі 4 годин.</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Встановлення та адміністрування </w:t>
      </w:r>
      <w:proofErr w:type="spellStart"/>
      <w:r w:rsidRPr="00885C4A">
        <w:rPr>
          <w:rFonts w:ascii="Times New Roman" w:hAnsi="Times New Roman" w:cs="Times New Roman"/>
          <w:sz w:val="24"/>
          <w:szCs w:val="24"/>
        </w:rPr>
        <w:t>Linux</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Встановлення та адміністрування </w:t>
      </w:r>
      <w:proofErr w:type="spellStart"/>
      <w:r w:rsidRPr="00885C4A">
        <w:rPr>
          <w:rFonts w:ascii="Times New Roman" w:hAnsi="Times New Roman" w:cs="Times New Roman"/>
          <w:sz w:val="24"/>
          <w:szCs w:val="24"/>
        </w:rPr>
        <w:t>MySql</w:t>
      </w:r>
      <w:proofErr w:type="spellEnd"/>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proofErr w:type="spellStart"/>
      <w:r w:rsidRPr="00885C4A">
        <w:rPr>
          <w:rFonts w:ascii="Times New Roman" w:hAnsi="Times New Roman" w:cs="Times New Roman"/>
          <w:sz w:val="24"/>
          <w:szCs w:val="24"/>
        </w:rPr>
        <w:t>Забезпечення</w:t>
      </w:r>
      <w:proofErr w:type="spellEnd"/>
      <w:r w:rsidRPr="00885C4A">
        <w:rPr>
          <w:rFonts w:ascii="Times New Roman" w:hAnsi="Times New Roman" w:cs="Times New Roman"/>
          <w:sz w:val="24"/>
          <w:szCs w:val="24"/>
        </w:rPr>
        <w:t xml:space="preserve"> </w:t>
      </w:r>
      <w:proofErr w:type="spellStart"/>
      <w:r w:rsidRPr="00885C4A">
        <w:rPr>
          <w:rFonts w:ascii="Times New Roman" w:hAnsi="Times New Roman" w:cs="Times New Roman"/>
          <w:sz w:val="24"/>
          <w:szCs w:val="24"/>
          <w:lang w:val="uk-UA"/>
        </w:rPr>
        <w:t>онлайн</w:t>
      </w:r>
      <w:proofErr w:type="spellEnd"/>
      <w:r w:rsidRPr="00885C4A">
        <w:rPr>
          <w:rFonts w:ascii="Times New Roman" w:hAnsi="Times New Roman" w:cs="Times New Roman"/>
          <w:sz w:val="24"/>
          <w:szCs w:val="24"/>
          <w:lang w:val="uk-UA"/>
        </w:rPr>
        <w:t xml:space="preserve"> резервування;</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Проведення регламентних заходів з сервером баз даних;</w:t>
      </w:r>
    </w:p>
    <w:p w:rsidR="00885C4A" w:rsidRPr="00885C4A" w:rsidRDefault="00885C4A" w:rsidP="00C95AA0">
      <w:pPr>
        <w:pStyle w:val="afa"/>
        <w:numPr>
          <w:ilvl w:val="0"/>
          <w:numId w:val="4"/>
        </w:numPr>
        <w:autoSpaceDN w:val="0"/>
        <w:spacing w:after="160" w:line="256" w:lineRule="auto"/>
        <w:contextualSpacing/>
        <w:rPr>
          <w:rFonts w:ascii="Times New Roman" w:hAnsi="Times New Roman" w:cs="Times New Roman"/>
          <w:sz w:val="24"/>
          <w:szCs w:val="24"/>
          <w:lang w:val="uk-UA"/>
        </w:rPr>
      </w:pPr>
      <w:r w:rsidRPr="00885C4A">
        <w:rPr>
          <w:rFonts w:ascii="Times New Roman" w:hAnsi="Times New Roman" w:cs="Times New Roman"/>
          <w:sz w:val="24"/>
          <w:szCs w:val="24"/>
          <w:lang w:val="uk-UA"/>
        </w:rPr>
        <w:t>Створення та актуалізація документації для користувачів;</w:t>
      </w:r>
    </w:p>
    <w:p w:rsidR="00885C4A" w:rsidRPr="00885C4A" w:rsidRDefault="00885C4A" w:rsidP="0046578F">
      <w:pPr>
        <w:rPr>
          <w:b/>
          <w:color w:val="000000"/>
          <w:lang w:val="uk-UA"/>
        </w:rPr>
      </w:pPr>
    </w:p>
    <w:p w:rsidR="0046578F" w:rsidRPr="00885C4A" w:rsidRDefault="0046578F" w:rsidP="0046578F">
      <w:pPr>
        <w:rPr>
          <w:b/>
          <w:lang w:val="uk-UA"/>
        </w:rPr>
      </w:pPr>
    </w:p>
    <w:p w:rsidR="00885C4A" w:rsidRPr="00885C4A" w:rsidRDefault="00885C4A" w:rsidP="00885C4A">
      <w:pPr>
        <w:spacing w:line="276" w:lineRule="auto"/>
        <w:jc w:val="center"/>
        <w:rPr>
          <w:b/>
          <w:color w:val="0000FF"/>
          <w:lang w:val="uk-UA"/>
        </w:rPr>
      </w:pPr>
      <w:r w:rsidRPr="00885C4A">
        <w:rPr>
          <w:b/>
          <w:color w:val="0000FF"/>
          <w:lang w:val="uk-UA"/>
        </w:rPr>
        <w:t xml:space="preserve">ЛОТ №3 Послуги з інформаційно-технічної підтримки особистого кабінету споживача </w:t>
      </w:r>
      <w:proofErr w:type="spellStart"/>
      <w:r w:rsidRPr="00885C4A">
        <w:rPr>
          <w:b/>
          <w:color w:val="0000FF"/>
        </w:rPr>
        <w:t>web</w:t>
      </w:r>
      <w:proofErr w:type="spellEnd"/>
      <w:r w:rsidRPr="00885C4A">
        <w:rPr>
          <w:b/>
          <w:color w:val="0000FF"/>
          <w:lang w:val="uk-UA"/>
        </w:rPr>
        <w:t xml:space="preserve"> версія (</w:t>
      </w:r>
      <w:proofErr w:type="spellStart"/>
      <w:r w:rsidRPr="00885C4A">
        <w:rPr>
          <w:b/>
          <w:color w:val="0000FF"/>
        </w:rPr>
        <w:t>web</w:t>
      </w:r>
      <w:proofErr w:type="spellEnd"/>
      <w:r w:rsidRPr="00885C4A">
        <w:rPr>
          <w:b/>
          <w:color w:val="0000FF"/>
          <w:lang w:val="uk-UA"/>
        </w:rPr>
        <w:t xml:space="preserve"> ОК)</w:t>
      </w:r>
    </w:p>
    <w:p w:rsidR="00885C4A" w:rsidRPr="00156D23" w:rsidRDefault="00885C4A" w:rsidP="00885C4A">
      <w:pPr>
        <w:spacing w:line="276" w:lineRule="auto"/>
        <w:jc w:val="center"/>
        <w:rPr>
          <w:color w:val="000000"/>
          <w:sz w:val="32"/>
          <w:szCs w:val="32"/>
          <w:lang w:val="uk-UA"/>
        </w:rPr>
      </w:pPr>
    </w:p>
    <w:p w:rsidR="00885C4A" w:rsidRPr="00885C4A" w:rsidRDefault="00885C4A" w:rsidP="00885C4A">
      <w:pPr>
        <w:spacing w:after="200" w:line="276" w:lineRule="auto"/>
        <w:ind w:left="709"/>
        <w:rPr>
          <w:lang w:val="uk-UA"/>
        </w:rPr>
      </w:pPr>
      <w:r w:rsidRPr="00885C4A">
        <w:rPr>
          <w:b/>
          <w:color w:val="000000"/>
          <w:lang w:val="uk-UA"/>
        </w:rPr>
        <w:t>До послуг системи входить:</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b/>
          <w:color w:val="000000"/>
          <w:sz w:val="24"/>
          <w:szCs w:val="24"/>
          <w:lang w:val="uk-UA"/>
        </w:rPr>
      </w:pPr>
      <w:r w:rsidRPr="00885C4A">
        <w:rPr>
          <w:rFonts w:ascii="Times New Roman" w:hAnsi="Times New Roman" w:cs="Times New Roman"/>
          <w:sz w:val="24"/>
          <w:szCs w:val="24"/>
          <w:lang w:val="uk-UA"/>
        </w:rPr>
        <w:t xml:space="preserve">Оновлення версій ПЗ у разі зміни законодавства України чи функціонального оновлення </w:t>
      </w:r>
      <w:proofErr w:type="spellStart"/>
      <w:r w:rsidRPr="00885C4A">
        <w:rPr>
          <w:rFonts w:ascii="Times New Roman" w:hAnsi="Times New Roman" w:cs="Times New Roman"/>
          <w:color w:val="000000"/>
          <w:sz w:val="24"/>
          <w:szCs w:val="24"/>
        </w:rPr>
        <w:t>web</w:t>
      </w:r>
      <w:proofErr w:type="spellEnd"/>
      <w:r w:rsidRPr="00885C4A">
        <w:rPr>
          <w:rFonts w:ascii="Times New Roman" w:hAnsi="Times New Roman" w:cs="Times New Roman"/>
          <w:color w:val="000000"/>
          <w:sz w:val="24"/>
          <w:szCs w:val="24"/>
          <w:lang w:val="uk-UA"/>
        </w:rPr>
        <w:t xml:space="preserve"> ОК</w:t>
      </w:r>
      <w:r w:rsidRPr="00885C4A">
        <w:rPr>
          <w:rFonts w:ascii="Times New Roman" w:hAnsi="Times New Roman" w:cs="Times New Roman"/>
          <w:sz w:val="24"/>
          <w:szCs w:val="24"/>
          <w:lang w:val="uk-UA"/>
        </w:rPr>
        <w:t xml:space="preserve"> для потреб бізнес процесів (</w:t>
      </w:r>
      <w:proofErr w:type="spellStart"/>
      <w:r w:rsidRPr="00885C4A">
        <w:rPr>
          <w:rFonts w:ascii="Times New Roman" w:hAnsi="Times New Roman" w:cs="Times New Roman"/>
          <w:sz w:val="24"/>
          <w:szCs w:val="24"/>
          <w:lang w:val="uk-UA"/>
        </w:rPr>
        <w:t>python</w:t>
      </w:r>
      <w:proofErr w:type="spellEnd"/>
      <w:r w:rsidRPr="00885C4A">
        <w:rPr>
          <w:rFonts w:ascii="Times New Roman" w:hAnsi="Times New Roman" w:cs="Times New Roman"/>
          <w:sz w:val="24"/>
          <w:szCs w:val="24"/>
          <w:lang w:val="uk-UA"/>
        </w:rPr>
        <w:t xml:space="preserve"> web2py Framework);</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b/>
          <w:color w:val="000000"/>
          <w:sz w:val="24"/>
          <w:szCs w:val="24"/>
          <w:lang w:val="uk-UA"/>
        </w:rPr>
      </w:pPr>
      <w:r w:rsidRPr="00885C4A">
        <w:rPr>
          <w:rFonts w:ascii="Times New Roman" w:hAnsi="Times New Roman" w:cs="Times New Roman"/>
          <w:sz w:val="24"/>
          <w:szCs w:val="24"/>
          <w:lang w:val="uk-UA"/>
        </w:rPr>
        <w:t xml:space="preserve">Забезпечення безвідмовної інтеграції </w:t>
      </w:r>
      <w:proofErr w:type="spellStart"/>
      <w:r w:rsidRPr="00885C4A">
        <w:rPr>
          <w:rFonts w:ascii="Times New Roman" w:hAnsi="Times New Roman" w:cs="Times New Roman"/>
          <w:color w:val="000000"/>
          <w:sz w:val="24"/>
          <w:szCs w:val="24"/>
        </w:rPr>
        <w:t>web</w:t>
      </w:r>
      <w:proofErr w:type="spellEnd"/>
      <w:r w:rsidRPr="00885C4A">
        <w:rPr>
          <w:rFonts w:ascii="Times New Roman" w:hAnsi="Times New Roman" w:cs="Times New Roman"/>
          <w:color w:val="000000"/>
          <w:sz w:val="24"/>
          <w:szCs w:val="24"/>
          <w:lang w:val="uk-UA"/>
        </w:rPr>
        <w:t xml:space="preserve"> ОК</w:t>
      </w:r>
      <w:r w:rsidRPr="00885C4A">
        <w:rPr>
          <w:rFonts w:ascii="Times New Roman" w:hAnsi="Times New Roman" w:cs="Times New Roman"/>
          <w:sz w:val="24"/>
          <w:szCs w:val="24"/>
          <w:lang w:val="uk-UA"/>
        </w:rPr>
        <w:t xml:space="preserve"> з інформаційно-аналітичними системами підприємства та зовнішніми ресурсами, а саме: </w:t>
      </w:r>
    </w:p>
    <w:p w:rsidR="00885C4A" w:rsidRPr="00885C4A" w:rsidRDefault="00885C4A" w:rsidP="00C95AA0">
      <w:pPr>
        <w:pStyle w:val="afa"/>
        <w:numPr>
          <w:ilvl w:val="1"/>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rPr>
        <w:t>SAP</w:t>
      </w:r>
      <w:r w:rsidRPr="00885C4A">
        <w:rPr>
          <w:rFonts w:ascii="Times New Roman" w:hAnsi="Times New Roman" w:cs="Times New Roman"/>
          <w:sz w:val="24"/>
          <w:szCs w:val="24"/>
          <w:lang w:val="uk-UA"/>
        </w:rPr>
        <w:t xml:space="preserve"> </w:t>
      </w:r>
      <w:r w:rsidRPr="00885C4A">
        <w:rPr>
          <w:rFonts w:ascii="Times New Roman" w:hAnsi="Times New Roman" w:cs="Times New Roman"/>
          <w:sz w:val="24"/>
          <w:szCs w:val="24"/>
        </w:rPr>
        <w:t>I</w:t>
      </w:r>
      <w:r w:rsidRPr="00885C4A">
        <w:rPr>
          <w:rFonts w:ascii="Times New Roman" w:hAnsi="Times New Roman" w:cs="Times New Roman"/>
          <w:sz w:val="24"/>
          <w:szCs w:val="24"/>
          <w:lang w:val="uk-UA"/>
        </w:rPr>
        <w:t>-</w:t>
      </w:r>
      <w:r w:rsidRPr="00885C4A">
        <w:rPr>
          <w:rFonts w:ascii="Times New Roman" w:hAnsi="Times New Roman" w:cs="Times New Roman"/>
          <w:sz w:val="24"/>
          <w:szCs w:val="24"/>
        </w:rPr>
        <w:t>SU</w:t>
      </w:r>
      <w:r w:rsidRPr="00885C4A">
        <w:rPr>
          <w:rFonts w:ascii="Times New Roman" w:hAnsi="Times New Roman" w:cs="Times New Roman"/>
          <w:sz w:val="24"/>
          <w:szCs w:val="24"/>
          <w:lang w:val="uk-UA"/>
        </w:rPr>
        <w:t>:</w:t>
      </w:r>
    </w:p>
    <w:p w:rsidR="00885C4A" w:rsidRPr="00885C4A" w:rsidRDefault="00885C4A" w:rsidP="00C95AA0">
      <w:pPr>
        <w:pStyle w:val="afa"/>
        <w:numPr>
          <w:ilvl w:val="2"/>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для отримання та відображення інформації по засобам обліку, історії змін засобів обліку, нарахування за розподіл, обсягам споживання, переданим показникам об’ємів споживання тощо, </w:t>
      </w:r>
    </w:p>
    <w:p w:rsidR="00885C4A" w:rsidRPr="00885C4A" w:rsidRDefault="00885C4A" w:rsidP="00C95AA0">
      <w:pPr>
        <w:pStyle w:val="afa"/>
        <w:numPr>
          <w:ilvl w:val="2"/>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для онлайн передачі показників;</w:t>
      </w:r>
    </w:p>
    <w:p w:rsidR="00885C4A" w:rsidRPr="00885C4A" w:rsidRDefault="00885C4A" w:rsidP="00C95AA0">
      <w:pPr>
        <w:pStyle w:val="afa"/>
        <w:numPr>
          <w:ilvl w:val="1"/>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ПТК </w:t>
      </w:r>
      <w:proofErr w:type="spellStart"/>
      <w:r w:rsidRPr="00885C4A">
        <w:rPr>
          <w:rFonts w:ascii="Times New Roman" w:hAnsi="Times New Roman" w:cs="Times New Roman"/>
          <w:sz w:val="24"/>
          <w:szCs w:val="24"/>
          <w:lang w:val="uk-UA"/>
        </w:rPr>
        <w:t>Кол-центр</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2"/>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Для оперативної обробки звернень споживачів та інформування споживачів про стан виконання звернень; </w:t>
      </w:r>
    </w:p>
    <w:p w:rsidR="00885C4A" w:rsidRPr="00885C4A" w:rsidRDefault="00885C4A" w:rsidP="00C95AA0">
      <w:pPr>
        <w:pStyle w:val="afa"/>
        <w:numPr>
          <w:ilvl w:val="2"/>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Для інформування споживачів про відключення та виконання нормативних документів НКРЕ КП;</w:t>
      </w:r>
    </w:p>
    <w:p w:rsidR="00885C4A" w:rsidRPr="00885C4A" w:rsidRDefault="00885C4A" w:rsidP="00C95AA0">
      <w:pPr>
        <w:pStyle w:val="afa"/>
        <w:numPr>
          <w:ilvl w:val="1"/>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lastRenderedPageBreak/>
        <w:t>з платіжними системами для онлайн оплати рахунків за розподіл електричної енергії;</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Відновлення роботи ПЗ на протязі 4 годин;</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Встановлення та адміністрування </w:t>
      </w:r>
      <w:proofErr w:type="spellStart"/>
      <w:r w:rsidRPr="00885C4A">
        <w:rPr>
          <w:rFonts w:ascii="Times New Roman" w:hAnsi="Times New Roman" w:cs="Times New Roman"/>
          <w:sz w:val="24"/>
          <w:szCs w:val="24"/>
        </w:rPr>
        <w:t>Linux</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 xml:space="preserve">Встановлення та адміністрування </w:t>
      </w:r>
      <w:proofErr w:type="spellStart"/>
      <w:r w:rsidRPr="00885C4A">
        <w:rPr>
          <w:rFonts w:ascii="Times New Roman" w:hAnsi="Times New Roman" w:cs="Times New Roman"/>
          <w:sz w:val="24"/>
          <w:szCs w:val="24"/>
        </w:rPr>
        <w:t>MySql</w:t>
      </w:r>
      <w:proofErr w:type="spellEnd"/>
      <w:r w:rsidRPr="00885C4A">
        <w:rPr>
          <w:rFonts w:ascii="Times New Roman" w:hAnsi="Times New Roman" w:cs="Times New Roman"/>
          <w:sz w:val="24"/>
          <w:szCs w:val="24"/>
          <w:lang w:val="uk-UA"/>
        </w:rPr>
        <w:t>;</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proofErr w:type="spellStart"/>
      <w:r w:rsidRPr="00885C4A">
        <w:rPr>
          <w:rFonts w:ascii="Times New Roman" w:hAnsi="Times New Roman" w:cs="Times New Roman"/>
          <w:sz w:val="24"/>
          <w:szCs w:val="24"/>
        </w:rPr>
        <w:t>Забезпечення</w:t>
      </w:r>
      <w:proofErr w:type="spellEnd"/>
      <w:r w:rsidRPr="00885C4A">
        <w:rPr>
          <w:rFonts w:ascii="Times New Roman" w:hAnsi="Times New Roman" w:cs="Times New Roman"/>
          <w:sz w:val="24"/>
          <w:szCs w:val="24"/>
        </w:rPr>
        <w:t xml:space="preserve"> </w:t>
      </w:r>
      <w:proofErr w:type="spellStart"/>
      <w:r w:rsidRPr="00885C4A">
        <w:rPr>
          <w:rFonts w:ascii="Times New Roman" w:hAnsi="Times New Roman" w:cs="Times New Roman"/>
          <w:sz w:val="24"/>
          <w:szCs w:val="24"/>
          <w:lang w:val="uk-UA"/>
        </w:rPr>
        <w:t>онлайн</w:t>
      </w:r>
      <w:proofErr w:type="spellEnd"/>
      <w:r w:rsidRPr="00885C4A">
        <w:rPr>
          <w:rFonts w:ascii="Times New Roman" w:hAnsi="Times New Roman" w:cs="Times New Roman"/>
          <w:sz w:val="24"/>
          <w:szCs w:val="24"/>
          <w:lang w:val="uk-UA"/>
        </w:rPr>
        <w:t xml:space="preserve"> резервування;</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Проведення регламентних заходів з сервером баз даних;</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Створення та актуалізація документації для користувачів;</w:t>
      </w:r>
    </w:p>
    <w:p w:rsidR="00885C4A" w:rsidRPr="00885C4A" w:rsidRDefault="00885C4A" w:rsidP="00C95AA0">
      <w:pPr>
        <w:pStyle w:val="afa"/>
        <w:numPr>
          <w:ilvl w:val="0"/>
          <w:numId w:val="2"/>
        </w:numPr>
        <w:spacing w:after="160" w:line="276" w:lineRule="auto"/>
        <w:contextualSpacing/>
        <w:jc w:val="both"/>
        <w:rPr>
          <w:rFonts w:ascii="Times New Roman" w:hAnsi="Times New Roman" w:cs="Times New Roman"/>
          <w:sz w:val="24"/>
          <w:szCs w:val="24"/>
          <w:lang w:val="uk-UA"/>
        </w:rPr>
      </w:pPr>
      <w:r w:rsidRPr="00885C4A">
        <w:rPr>
          <w:rFonts w:ascii="Times New Roman" w:hAnsi="Times New Roman" w:cs="Times New Roman"/>
          <w:sz w:val="24"/>
          <w:szCs w:val="24"/>
          <w:lang w:val="uk-UA"/>
        </w:rPr>
        <w:t>Розробка аналітичних звітів.</w:t>
      </w:r>
    </w:p>
    <w:p w:rsidR="00906D8E" w:rsidRPr="00885C4A" w:rsidRDefault="00906D8E" w:rsidP="00906D8E">
      <w:pPr>
        <w:rPr>
          <w:b/>
          <w:lang w:val="uk-UA"/>
        </w:rPr>
      </w:pPr>
    </w:p>
    <w:p w:rsidR="00DC357F" w:rsidRPr="00DC357F" w:rsidRDefault="00885C4A" w:rsidP="00DC357F">
      <w:pPr>
        <w:pStyle w:val="afa"/>
        <w:spacing w:line="276" w:lineRule="auto"/>
        <w:ind w:firstLine="360"/>
        <w:jc w:val="both"/>
        <w:rPr>
          <w:rFonts w:ascii="Times New Roman" w:hAnsi="Times New Roman" w:cs="Times New Roman"/>
          <w:b/>
          <w:color w:val="0000FF"/>
          <w:sz w:val="24"/>
          <w:szCs w:val="24"/>
          <w:lang w:val="uk-UA"/>
        </w:rPr>
      </w:pPr>
      <w:r w:rsidRPr="00DC357F">
        <w:rPr>
          <w:rFonts w:ascii="Times New Roman" w:hAnsi="Times New Roman" w:cs="Times New Roman"/>
          <w:b/>
          <w:color w:val="0000FF"/>
          <w:sz w:val="24"/>
          <w:szCs w:val="24"/>
          <w:lang w:val="uk-UA"/>
        </w:rPr>
        <w:t xml:space="preserve">ЛОТ №4 </w:t>
      </w:r>
      <w:proofErr w:type="spellStart"/>
      <w:r w:rsidR="00DC357F" w:rsidRPr="00DC357F">
        <w:rPr>
          <w:rFonts w:ascii="Times New Roman" w:hAnsi="Times New Roman" w:cs="Times New Roman"/>
          <w:b/>
          <w:color w:val="0000FF"/>
          <w:sz w:val="24"/>
          <w:szCs w:val="24"/>
        </w:rPr>
        <w:t>Послуги</w:t>
      </w:r>
      <w:proofErr w:type="spellEnd"/>
      <w:r w:rsidR="00DC357F" w:rsidRPr="00DC357F">
        <w:rPr>
          <w:rFonts w:ascii="Times New Roman" w:hAnsi="Times New Roman" w:cs="Times New Roman"/>
          <w:b/>
          <w:color w:val="0000FF"/>
          <w:sz w:val="24"/>
          <w:szCs w:val="24"/>
        </w:rPr>
        <w:t xml:space="preserve"> з </w:t>
      </w:r>
      <w:proofErr w:type="spellStart"/>
      <w:r w:rsidR="00DC357F" w:rsidRPr="00DC357F">
        <w:rPr>
          <w:rFonts w:ascii="Times New Roman" w:hAnsi="Times New Roman" w:cs="Times New Roman"/>
          <w:b/>
          <w:color w:val="0000FF"/>
          <w:sz w:val="24"/>
          <w:szCs w:val="24"/>
        </w:rPr>
        <w:t>інформаційно-технічної</w:t>
      </w:r>
      <w:proofErr w:type="spellEnd"/>
      <w:r w:rsidR="00DC357F" w:rsidRPr="00DC357F">
        <w:rPr>
          <w:rFonts w:ascii="Times New Roman" w:hAnsi="Times New Roman" w:cs="Times New Roman"/>
          <w:b/>
          <w:color w:val="0000FF"/>
          <w:sz w:val="24"/>
          <w:szCs w:val="24"/>
        </w:rPr>
        <w:t xml:space="preserve"> </w:t>
      </w:r>
      <w:proofErr w:type="spellStart"/>
      <w:r w:rsidR="00DC357F" w:rsidRPr="00DC357F">
        <w:rPr>
          <w:rFonts w:ascii="Times New Roman" w:hAnsi="Times New Roman" w:cs="Times New Roman"/>
          <w:b/>
          <w:color w:val="0000FF"/>
          <w:sz w:val="24"/>
          <w:szCs w:val="24"/>
        </w:rPr>
        <w:t>підтримки</w:t>
      </w:r>
      <w:proofErr w:type="spellEnd"/>
      <w:r w:rsidR="00DC357F" w:rsidRPr="00DC357F">
        <w:rPr>
          <w:rFonts w:ascii="Times New Roman" w:hAnsi="Times New Roman" w:cs="Times New Roman"/>
          <w:b/>
          <w:color w:val="0000FF"/>
          <w:sz w:val="24"/>
          <w:szCs w:val="24"/>
        </w:rPr>
        <w:t xml:space="preserve"> </w:t>
      </w:r>
      <w:r w:rsidR="00DC357F" w:rsidRPr="00DC357F">
        <w:rPr>
          <w:rFonts w:ascii="Times New Roman" w:hAnsi="Times New Roman" w:cs="Times New Roman"/>
          <w:b/>
          <w:color w:val="0000FF"/>
          <w:sz w:val="24"/>
          <w:szCs w:val="24"/>
          <w:lang w:val="uk-UA"/>
        </w:rPr>
        <w:t>модулю «Приєднання»</w:t>
      </w:r>
      <w:r w:rsidR="00DC357F" w:rsidRPr="00DC357F">
        <w:rPr>
          <w:rFonts w:ascii="Times New Roman" w:hAnsi="Times New Roman" w:cs="Times New Roman"/>
          <w:b/>
          <w:color w:val="0000FF"/>
          <w:sz w:val="24"/>
          <w:szCs w:val="24"/>
        </w:rPr>
        <w:t xml:space="preserve"> </w:t>
      </w:r>
      <w:proofErr w:type="spellStart"/>
      <w:r w:rsidR="00DC357F" w:rsidRPr="00DC357F">
        <w:rPr>
          <w:rFonts w:ascii="Times New Roman" w:hAnsi="Times New Roman" w:cs="Times New Roman"/>
          <w:b/>
          <w:color w:val="0000FF"/>
          <w:sz w:val="24"/>
          <w:szCs w:val="24"/>
        </w:rPr>
        <w:t>програмно</w:t>
      </w:r>
      <w:proofErr w:type="spellEnd"/>
      <w:r w:rsidR="00DC357F" w:rsidRPr="00DC357F">
        <w:rPr>
          <w:rFonts w:ascii="Times New Roman" w:hAnsi="Times New Roman" w:cs="Times New Roman"/>
          <w:b/>
          <w:color w:val="0000FF"/>
          <w:sz w:val="24"/>
          <w:szCs w:val="24"/>
        </w:rPr>
        <w:t>-комплексу «</w:t>
      </w:r>
      <w:r w:rsidR="00DC357F" w:rsidRPr="00DC357F">
        <w:rPr>
          <w:rFonts w:ascii="Times New Roman" w:hAnsi="Times New Roman" w:cs="Times New Roman"/>
          <w:b/>
          <w:color w:val="0000FF"/>
          <w:sz w:val="24"/>
          <w:szCs w:val="24"/>
          <w:lang w:val="uk-UA"/>
        </w:rPr>
        <w:t>Послуга</w:t>
      </w:r>
      <w:r w:rsidR="00DC357F" w:rsidRPr="00DC357F">
        <w:rPr>
          <w:rFonts w:ascii="Times New Roman" w:hAnsi="Times New Roman" w:cs="Times New Roman"/>
          <w:b/>
          <w:color w:val="0000FF"/>
          <w:sz w:val="24"/>
          <w:szCs w:val="24"/>
        </w:rPr>
        <w:t>» (ПК)</w:t>
      </w:r>
    </w:p>
    <w:p w:rsidR="00DC357F" w:rsidRPr="00DC357F" w:rsidRDefault="00DC357F" w:rsidP="00DC357F">
      <w:pPr>
        <w:pStyle w:val="afa"/>
        <w:spacing w:line="276" w:lineRule="auto"/>
        <w:ind w:firstLine="360"/>
        <w:jc w:val="both"/>
        <w:rPr>
          <w:rFonts w:ascii="Times New Roman" w:hAnsi="Times New Roman" w:cs="Times New Roman"/>
          <w:b/>
          <w:color w:val="000000"/>
          <w:sz w:val="24"/>
          <w:szCs w:val="24"/>
          <w:lang w:val="uk-UA"/>
        </w:rPr>
      </w:pPr>
    </w:p>
    <w:p w:rsidR="00DC357F" w:rsidRPr="00DC357F" w:rsidRDefault="00DC357F" w:rsidP="00DC357F">
      <w:pPr>
        <w:pStyle w:val="afa"/>
        <w:spacing w:line="276" w:lineRule="auto"/>
        <w:ind w:firstLine="360"/>
        <w:jc w:val="both"/>
        <w:rPr>
          <w:rFonts w:ascii="Times New Roman" w:hAnsi="Times New Roman" w:cs="Times New Roman"/>
          <w:b/>
          <w:color w:val="000000"/>
          <w:sz w:val="24"/>
          <w:szCs w:val="24"/>
          <w:lang w:val="uk-UA"/>
        </w:rPr>
      </w:pPr>
      <w:r w:rsidRPr="00DC357F">
        <w:rPr>
          <w:rFonts w:ascii="Times New Roman" w:hAnsi="Times New Roman" w:cs="Times New Roman"/>
          <w:b/>
          <w:color w:val="000000"/>
          <w:sz w:val="24"/>
          <w:szCs w:val="24"/>
          <w:lang w:val="uk-UA"/>
        </w:rPr>
        <w:t>До послуг системи входить:</w:t>
      </w:r>
    </w:p>
    <w:p w:rsidR="00DC357F" w:rsidRPr="00DC357F" w:rsidRDefault="00DC357F" w:rsidP="00DC357F">
      <w:pPr>
        <w:pStyle w:val="afa"/>
        <w:spacing w:line="276" w:lineRule="auto"/>
        <w:jc w:val="both"/>
        <w:rPr>
          <w:rFonts w:ascii="Times New Roman" w:hAnsi="Times New Roman" w:cs="Times New Roman"/>
          <w:b/>
          <w:color w:val="000000"/>
          <w:sz w:val="24"/>
          <w:szCs w:val="24"/>
        </w:rPr>
      </w:pP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b/>
          <w:color w:val="000000"/>
          <w:sz w:val="24"/>
          <w:szCs w:val="24"/>
          <w:lang w:val="uk-UA"/>
        </w:rPr>
      </w:pPr>
      <w:r w:rsidRPr="00DC357F">
        <w:rPr>
          <w:rFonts w:ascii="Times New Roman" w:hAnsi="Times New Roman" w:cs="Times New Roman"/>
          <w:sz w:val="24"/>
          <w:szCs w:val="24"/>
          <w:lang w:val="uk-UA"/>
        </w:rPr>
        <w:t>Оновлення версій ПЗ у разі зміни законодавства України чи функціонального оновлення ПТК для потреб бізнес процесів (</w:t>
      </w:r>
      <w:proofErr w:type="spellStart"/>
      <w:r w:rsidRPr="00DC357F">
        <w:rPr>
          <w:rFonts w:ascii="Times New Roman" w:hAnsi="Times New Roman" w:cs="Times New Roman"/>
          <w:sz w:val="24"/>
          <w:szCs w:val="24"/>
          <w:lang w:val="uk-UA"/>
        </w:rPr>
        <w:t>python</w:t>
      </w:r>
      <w:proofErr w:type="spellEnd"/>
      <w:r w:rsidRPr="00DC357F">
        <w:rPr>
          <w:rFonts w:ascii="Times New Roman" w:hAnsi="Times New Roman" w:cs="Times New Roman"/>
          <w:sz w:val="24"/>
          <w:szCs w:val="24"/>
          <w:lang w:val="uk-UA"/>
        </w:rPr>
        <w:t xml:space="preserve"> web2py Framework);</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b/>
          <w:color w:val="000000"/>
          <w:sz w:val="24"/>
          <w:szCs w:val="24"/>
          <w:lang w:val="uk-UA"/>
        </w:rPr>
      </w:pPr>
      <w:r w:rsidRPr="00DC357F">
        <w:rPr>
          <w:rFonts w:ascii="Times New Roman" w:hAnsi="Times New Roman" w:cs="Times New Roman"/>
          <w:sz w:val="24"/>
          <w:szCs w:val="24"/>
          <w:lang w:val="uk-UA"/>
        </w:rPr>
        <w:t xml:space="preserve">Забезпечення безвідмовної інтеграції ПК  з інформаційно-аналітичними системами підприємства та зовнішніми ресурсами, а саме: </w:t>
      </w:r>
    </w:p>
    <w:p w:rsidR="00DC357F" w:rsidRPr="00DC357F" w:rsidRDefault="00DC357F" w:rsidP="00C95AA0">
      <w:pPr>
        <w:pStyle w:val="afa"/>
        <w:numPr>
          <w:ilvl w:val="1"/>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rPr>
        <w:t>SAP</w:t>
      </w:r>
      <w:r w:rsidRPr="00DC357F">
        <w:rPr>
          <w:rFonts w:ascii="Times New Roman" w:hAnsi="Times New Roman" w:cs="Times New Roman"/>
          <w:sz w:val="24"/>
          <w:szCs w:val="24"/>
          <w:lang w:val="uk-UA"/>
        </w:rPr>
        <w:t xml:space="preserve"> </w:t>
      </w:r>
      <w:r w:rsidRPr="00DC357F">
        <w:rPr>
          <w:rFonts w:ascii="Times New Roman" w:hAnsi="Times New Roman" w:cs="Times New Roman"/>
          <w:sz w:val="24"/>
          <w:szCs w:val="24"/>
        </w:rPr>
        <w:t xml:space="preserve">ERP для </w:t>
      </w:r>
      <w:proofErr w:type="spellStart"/>
      <w:r w:rsidRPr="00DC357F">
        <w:rPr>
          <w:rFonts w:ascii="Times New Roman" w:hAnsi="Times New Roman" w:cs="Times New Roman"/>
          <w:sz w:val="24"/>
          <w:szCs w:val="24"/>
        </w:rPr>
        <w:t>формування</w:t>
      </w:r>
      <w:proofErr w:type="spellEnd"/>
      <w:r w:rsidRPr="00DC357F">
        <w:rPr>
          <w:rFonts w:ascii="Times New Roman" w:hAnsi="Times New Roman" w:cs="Times New Roman"/>
          <w:sz w:val="24"/>
          <w:szCs w:val="24"/>
        </w:rPr>
        <w:t xml:space="preserve"> </w:t>
      </w:r>
      <w:proofErr w:type="spellStart"/>
      <w:r w:rsidRPr="00DC357F">
        <w:rPr>
          <w:rFonts w:ascii="Times New Roman" w:hAnsi="Times New Roman" w:cs="Times New Roman"/>
          <w:sz w:val="24"/>
          <w:szCs w:val="24"/>
        </w:rPr>
        <w:t>кошторису</w:t>
      </w:r>
      <w:proofErr w:type="spellEnd"/>
      <w:r w:rsidRPr="00DC357F">
        <w:rPr>
          <w:rFonts w:ascii="Times New Roman" w:hAnsi="Times New Roman" w:cs="Times New Roman"/>
          <w:sz w:val="24"/>
          <w:szCs w:val="24"/>
          <w:lang w:val="uk-UA"/>
        </w:rPr>
        <w:t>;</w:t>
      </w:r>
    </w:p>
    <w:p w:rsidR="00DC357F" w:rsidRPr="00DC357F" w:rsidRDefault="00DC357F" w:rsidP="00C95AA0">
      <w:pPr>
        <w:pStyle w:val="afa"/>
        <w:numPr>
          <w:ilvl w:val="1"/>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rPr>
        <w:t>SAP</w:t>
      </w:r>
      <w:r w:rsidRPr="00DC357F">
        <w:rPr>
          <w:rFonts w:ascii="Times New Roman" w:hAnsi="Times New Roman" w:cs="Times New Roman"/>
          <w:sz w:val="24"/>
          <w:szCs w:val="24"/>
          <w:lang w:val="uk-UA"/>
        </w:rPr>
        <w:t xml:space="preserve"> </w:t>
      </w:r>
      <w:r w:rsidRPr="00DC357F">
        <w:rPr>
          <w:rFonts w:ascii="Times New Roman" w:hAnsi="Times New Roman" w:cs="Times New Roman"/>
          <w:sz w:val="24"/>
          <w:szCs w:val="24"/>
        </w:rPr>
        <w:t xml:space="preserve">I-SU для </w:t>
      </w:r>
      <w:proofErr w:type="spellStart"/>
      <w:r w:rsidRPr="00DC357F">
        <w:rPr>
          <w:rFonts w:ascii="Times New Roman" w:hAnsi="Times New Roman" w:cs="Times New Roman"/>
          <w:sz w:val="24"/>
          <w:szCs w:val="24"/>
        </w:rPr>
        <w:t>пошуку</w:t>
      </w:r>
      <w:proofErr w:type="spellEnd"/>
      <w:r w:rsidRPr="00DC357F">
        <w:rPr>
          <w:rFonts w:ascii="Times New Roman" w:hAnsi="Times New Roman" w:cs="Times New Roman"/>
          <w:sz w:val="24"/>
          <w:szCs w:val="24"/>
        </w:rPr>
        <w:t xml:space="preserve"> </w:t>
      </w:r>
      <w:r w:rsidRPr="00DC357F">
        <w:rPr>
          <w:rFonts w:ascii="Times New Roman" w:hAnsi="Times New Roman" w:cs="Times New Roman"/>
          <w:sz w:val="24"/>
          <w:szCs w:val="24"/>
          <w:lang w:val="uk-UA"/>
        </w:rPr>
        <w:t>існуючих споживачів послуг;</w:t>
      </w:r>
    </w:p>
    <w:p w:rsidR="00DC357F" w:rsidRPr="00DC357F" w:rsidRDefault="00DC357F" w:rsidP="00C95AA0">
      <w:pPr>
        <w:pStyle w:val="afa"/>
        <w:numPr>
          <w:ilvl w:val="1"/>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Сайтом підприємства;</w:t>
      </w:r>
    </w:p>
    <w:p w:rsidR="00DC357F" w:rsidRPr="00DC357F" w:rsidRDefault="00DC357F" w:rsidP="00C95AA0">
      <w:pPr>
        <w:pStyle w:val="afa"/>
        <w:numPr>
          <w:ilvl w:val="1"/>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 xml:space="preserve">Особистим кабінетом для </w:t>
      </w:r>
      <w:proofErr w:type="spellStart"/>
      <w:r w:rsidRPr="00DC357F">
        <w:rPr>
          <w:rFonts w:ascii="Times New Roman" w:hAnsi="Times New Roman" w:cs="Times New Roman"/>
          <w:sz w:val="24"/>
          <w:szCs w:val="24"/>
          <w:lang w:val="uk-UA"/>
        </w:rPr>
        <w:t>уніфікції</w:t>
      </w:r>
      <w:proofErr w:type="spellEnd"/>
      <w:r w:rsidRPr="00DC357F">
        <w:rPr>
          <w:rFonts w:ascii="Times New Roman" w:hAnsi="Times New Roman" w:cs="Times New Roman"/>
          <w:sz w:val="24"/>
          <w:szCs w:val="24"/>
          <w:lang w:val="uk-UA"/>
        </w:rPr>
        <w:t xml:space="preserve"> облікових записів споживача;</w:t>
      </w:r>
    </w:p>
    <w:p w:rsidR="00DC357F" w:rsidRPr="00DC357F" w:rsidRDefault="00DC357F" w:rsidP="00C95AA0">
      <w:pPr>
        <w:pStyle w:val="afa"/>
        <w:numPr>
          <w:ilvl w:val="1"/>
          <w:numId w:val="2"/>
        </w:numPr>
        <w:autoSpaceDN w:val="0"/>
        <w:spacing w:after="160" w:line="276" w:lineRule="auto"/>
        <w:contextualSpacing/>
        <w:jc w:val="both"/>
        <w:rPr>
          <w:rFonts w:ascii="Times New Roman" w:hAnsi="Times New Roman" w:cs="Times New Roman"/>
          <w:sz w:val="24"/>
          <w:szCs w:val="24"/>
          <w:lang w:val="uk-UA"/>
        </w:rPr>
      </w:pPr>
      <w:proofErr w:type="spellStart"/>
      <w:r w:rsidRPr="00DC357F">
        <w:rPr>
          <w:rFonts w:ascii="Times New Roman" w:hAnsi="Times New Roman" w:cs="Times New Roman"/>
          <w:sz w:val="24"/>
          <w:szCs w:val="24"/>
          <w:lang w:val="uk-UA"/>
        </w:rPr>
        <w:t>Геоінформаційною</w:t>
      </w:r>
      <w:proofErr w:type="spellEnd"/>
      <w:r w:rsidRPr="00DC357F">
        <w:rPr>
          <w:rFonts w:ascii="Times New Roman" w:hAnsi="Times New Roman" w:cs="Times New Roman"/>
          <w:sz w:val="24"/>
          <w:szCs w:val="24"/>
          <w:lang w:val="uk-UA"/>
        </w:rPr>
        <w:t xml:space="preserve"> системою підприємства :</w:t>
      </w:r>
    </w:p>
    <w:p w:rsidR="00DC357F" w:rsidRPr="00DC357F" w:rsidRDefault="00DC357F" w:rsidP="00C95AA0">
      <w:pPr>
        <w:pStyle w:val="afa"/>
        <w:numPr>
          <w:ilvl w:val="2"/>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для візуалізації об’єкту надання послуг та розрахунку відстані для надання послуги;</w:t>
      </w:r>
    </w:p>
    <w:p w:rsidR="00DC357F" w:rsidRPr="00DC357F" w:rsidRDefault="00DC357F" w:rsidP="00C95AA0">
      <w:pPr>
        <w:pStyle w:val="afa"/>
        <w:numPr>
          <w:ilvl w:val="2"/>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для розрахунку маршруту автотранспорту;</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Відновлення роботи ПЗ на протязі 4 годин;</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 xml:space="preserve">Встановлення та адміністрування </w:t>
      </w:r>
      <w:proofErr w:type="spellStart"/>
      <w:r w:rsidRPr="00DC357F">
        <w:rPr>
          <w:rFonts w:ascii="Times New Roman" w:hAnsi="Times New Roman" w:cs="Times New Roman"/>
          <w:sz w:val="24"/>
          <w:szCs w:val="24"/>
        </w:rPr>
        <w:t>Linux</w:t>
      </w:r>
      <w:proofErr w:type="spellEnd"/>
      <w:r w:rsidRPr="00DC357F">
        <w:rPr>
          <w:rFonts w:ascii="Times New Roman" w:hAnsi="Times New Roman" w:cs="Times New Roman"/>
          <w:sz w:val="24"/>
          <w:szCs w:val="24"/>
          <w:lang w:val="uk-UA"/>
        </w:rPr>
        <w:t>;</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 xml:space="preserve">Встановлення та адміністрування </w:t>
      </w:r>
      <w:proofErr w:type="spellStart"/>
      <w:r w:rsidRPr="00DC357F">
        <w:rPr>
          <w:rFonts w:ascii="Times New Roman" w:hAnsi="Times New Roman" w:cs="Times New Roman"/>
          <w:sz w:val="24"/>
          <w:szCs w:val="24"/>
        </w:rPr>
        <w:t>MySql</w:t>
      </w:r>
      <w:proofErr w:type="spellEnd"/>
      <w:r w:rsidRPr="00DC357F">
        <w:rPr>
          <w:rFonts w:ascii="Times New Roman" w:hAnsi="Times New Roman" w:cs="Times New Roman"/>
          <w:sz w:val="24"/>
          <w:szCs w:val="24"/>
          <w:lang w:val="uk-UA"/>
        </w:rPr>
        <w:t>;</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proofErr w:type="spellStart"/>
      <w:r w:rsidRPr="00DC357F">
        <w:rPr>
          <w:rFonts w:ascii="Times New Roman" w:hAnsi="Times New Roman" w:cs="Times New Roman"/>
          <w:sz w:val="24"/>
          <w:szCs w:val="24"/>
        </w:rPr>
        <w:t>Забезпечення</w:t>
      </w:r>
      <w:proofErr w:type="spellEnd"/>
      <w:r w:rsidRPr="00DC357F">
        <w:rPr>
          <w:rFonts w:ascii="Times New Roman" w:hAnsi="Times New Roman" w:cs="Times New Roman"/>
          <w:sz w:val="24"/>
          <w:szCs w:val="24"/>
        </w:rPr>
        <w:t xml:space="preserve"> </w:t>
      </w:r>
      <w:proofErr w:type="spellStart"/>
      <w:r w:rsidRPr="00DC357F">
        <w:rPr>
          <w:rFonts w:ascii="Times New Roman" w:hAnsi="Times New Roman" w:cs="Times New Roman"/>
          <w:sz w:val="24"/>
          <w:szCs w:val="24"/>
          <w:lang w:val="uk-UA"/>
        </w:rPr>
        <w:t>онлайн</w:t>
      </w:r>
      <w:proofErr w:type="spellEnd"/>
      <w:r w:rsidRPr="00DC357F">
        <w:rPr>
          <w:rFonts w:ascii="Times New Roman" w:hAnsi="Times New Roman" w:cs="Times New Roman"/>
          <w:sz w:val="24"/>
          <w:szCs w:val="24"/>
          <w:lang w:val="uk-UA"/>
        </w:rPr>
        <w:t xml:space="preserve"> резервування;</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Проведення регламентних заходів з сервером баз даних;</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Створення та актуалізація документації для користувачів;</w:t>
      </w:r>
    </w:p>
    <w:p w:rsidR="00DC357F" w:rsidRPr="00DC357F" w:rsidRDefault="00DC357F" w:rsidP="00C95AA0">
      <w:pPr>
        <w:pStyle w:val="afa"/>
        <w:numPr>
          <w:ilvl w:val="0"/>
          <w:numId w:val="2"/>
        </w:numPr>
        <w:autoSpaceDN w:val="0"/>
        <w:spacing w:after="160" w:line="276" w:lineRule="auto"/>
        <w:contextualSpacing/>
        <w:jc w:val="both"/>
        <w:rPr>
          <w:rFonts w:ascii="Times New Roman" w:hAnsi="Times New Roman" w:cs="Times New Roman"/>
          <w:sz w:val="24"/>
          <w:szCs w:val="24"/>
          <w:lang w:val="uk-UA"/>
        </w:rPr>
      </w:pPr>
      <w:r w:rsidRPr="00DC357F">
        <w:rPr>
          <w:rFonts w:ascii="Times New Roman" w:hAnsi="Times New Roman" w:cs="Times New Roman"/>
          <w:sz w:val="24"/>
          <w:szCs w:val="24"/>
          <w:lang w:val="uk-UA"/>
        </w:rPr>
        <w:t xml:space="preserve">Розробка аналітичних звітів. </w:t>
      </w:r>
    </w:p>
    <w:p w:rsidR="00A24712" w:rsidRPr="00885C4A" w:rsidRDefault="00A24712" w:rsidP="00D45EDC">
      <w:pPr>
        <w:tabs>
          <w:tab w:val="left" w:pos="3225"/>
        </w:tabs>
        <w:ind w:left="6663"/>
        <w:rPr>
          <w:b/>
          <w:lang w:val="uk-UA"/>
        </w:rPr>
      </w:pPr>
    </w:p>
    <w:p w:rsidR="002A0C56" w:rsidRPr="00885C4A" w:rsidRDefault="002A0C56" w:rsidP="00D45EDC">
      <w:pPr>
        <w:tabs>
          <w:tab w:val="left" w:pos="3225"/>
        </w:tabs>
        <w:ind w:left="6663"/>
        <w:rPr>
          <w:b/>
          <w:lang w:val="uk-UA"/>
        </w:rPr>
      </w:pPr>
    </w:p>
    <w:p w:rsidR="002A0C56" w:rsidRPr="00885C4A"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A24712" w:rsidRDefault="00A24712" w:rsidP="00D45EDC">
      <w:pPr>
        <w:tabs>
          <w:tab w:val="left" w:pos="3225"/>
        </w:tabs>
        <w:ind w:left="6663"/>
        <w:rPr>
          <w:rFonts w:cs="Times New Roman CYR"/>
          <w:b/>
          <w:lang w:val="uk-UA"/>
        </w:rPr>
      </w:pPr>
    </w:p>
    <w:p w:rsidR="00DC357F" w:rsidRDefault="00DC357F"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666336" w:rsidRDefault="00666336"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DC357F" w:rsidRDefault="00DC357F" w:rsidP="00D45EDC">
      <w:pPr>
        <w:tabs>
          <w:tab w:val="left" w:pos="3225"/>
        </w:tabs>
        <w:ind w:left="6663"/>
        <w:rPr>
          <w:rFonts w:cs="Times New Roman CYR"/>
          <w:b/>
          <w:lang w:val="uk-UA"/>
        </w:rPr>
      </w:pPr>
    </w:p>
    <w:p w:rsidR="007650D7" w:rsidRDefault="007650D7" w:rsidP="001212E8">
      <w:pPr>
        <w:tabs>
          <w:tab w:val="left" w:pos="3225"/>
        </w:tabs>
        <w:rPr>
          <w:rFonts w:cs="Times New Roman CYR"/>
          <w:b/>
          <w:lang w:val="uk-UA"/>
        </w:rPr>
      </w:pPr>
    </w:p>
    <w:p w:rsidR="00D45EDC" w:rsidRPr="00D12881" w:rsidRDefault="005724D0" w:rsidP="00D45EDC">
      <w:pPr>
        <w:tabs>
          <w:tab w:val="left" w:pos="3225"/>
        </w:tabs>
        <w:ind w:left="6663"/>
        <w:rPr>
          <w:rFonts w:cs="Times New Roman CYR"/>
          <w:b/>
          <w:color w:val="0000FF"/>
          <w:lang w:val="uk-UA"/>
        </w:rPr>
      </w:pPr>
      <w:r w:rsidRPr="00D12881">
        <w:rPr>
          <w:rFonts w:cs="Times New Roman CYR"/>
          <w:b/>
          <w:color w:val="0000FF"/>
          <w:lang w:val="uk-UA"/>
        </w:rPr>
        <w:lastRenderedPageBreak/>
        <w:t xml:space="preserve"> </w:t>
      </w:r>
      <w:r w:rsidR="00D45EDC" w:rsidRPr="00D12881">
        <w:rPr>
          <w:rFonts w:cs="Times New Roman CYR"/>
          <w:b/>
          <w:color w:val="0000FF"/>
          <w:lang w:val="uk-UA"/>
        </w:rPr>
        <w:t xml:space="preserve">                    ДОДАТОК №2</w:t>
      </w:r>
    </w:p>
    <w:p w:rsidR="00D45EDC" w:rsidRPr="00D12881" w:rsidRDefault="001212E8" w:rsidP="00D45EDC">
      <w:pPr>
        <w:tabs>
          <w:tab w:val="left" w:pos="3225"/>
        </w:tabs>
        <w:ind w:left="6663"/>
        <w:rPr>
          <w:rFonts w:cs="Times New Roman CYR"/>
          <w:b/>
          <w:color w:val="0000FF"/>
          <w:lang w:val="uk-UA"/>
        </w:rPr>
      </w:pPr>
      <w:r w:rsidRPr="00D12881">
        <w:rPr>
          <w:rFonts w:cs="Times New Roman CYR"/>
          <w:b/>
          <w:color w:val="0000FF"/>
          <w:lang w:val="uk-UA"/>
        </w:rPr>
        <w:t xml:space="preserve">                     </w:t>
      </w:r>
      <w:r w:rsidR="00D45EDC" w:rsidRPr="00D12881">
        <w:rPr>
          <w:rFonts w:cs="Times New Roman CYR"/>
          <w:b/>
          <w:color w:val="0000FF"/>
          <w:lang w:val="uk-UA"/>
        </w:rPr>
        <w:t>до оголошення</w:t>
      </w:r>
    </w:p>
    <w:p w:rsidR="00175261" w:rsidRDefault="00245F65"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Проект договору до </w:t>
      </w:r>
      <w:proofErr w:type="spellStart"/>
      <w:r w:rsidR="00175261">
        <w:rPr>
          <w:b/>
          <w:color w:val="0000FF"/>
          <w:lang w:val="uk-UA"/>
        </w:rPr>
        <w:t>ЛОТу</w:t>
      </w:r>
      <w:proofErr w:type="spellEnd"/>
      <w:r w:rsidR="00175261">
        <w:rPr>
          <w:b/>
          <w:color w:val="0000FF"/>
          <w:lang w:val="uk-UA"/>
        </w:rPr>
        <w:t xml:space="preserve"> №1</w:t>
      </w:r>
    </w:p>
    <w:p w:rsidR="00245F65" w:rsidRPr="003D4D8C" w:rsidRDefault="00245F65" w:rsidP="00D45EDC">
      <w:pPr>
        <w:tabs>
          <w:tab w:val="left" w:pos="3225"/>
        </w:tabs>
        <w:ind w:left="6663"/>
        <w:rPr>
          <w:b/>
          <w:color w:val="0000FF"/>
          <w:lang w:val="uk-UA"/>
        </w:rPr>
      </w:pPr>
    </w:p>
    <w:p w:rsidR="00D12881" w:rsidRPr="003D4D8C" w:rsidRDefault="00D12881" w:rsidP="00D12881">
      <w:pPr>
        <w:pStyle w:val="Iau"/>
        <w:tabs>
          <w:tab w:val="left" w:pos="-5501"/>
        </w:tabs>
        <w:contextualSpacing/>
        <w:jc w:val="center"/>
        <w:rPr>
          <w:b/>
          <w:bCs/>
          <w:sz w:val="24"/>
          <w:szCs w:val="24"/>
          <w:lang w:val="uk-UA"/>
        </w:rPr>
      </w:pPr>
      <w:r w:rsidRPr="003D4D8C">
        <w:rPr>
          <w:b/>
          <w:bCs/>
          <w:sz w:val="24"/>
          <w:szCs w:val="24"/>
          <w:lang w:val="uk-UA"/>
        </w:rPr>
        <w:t>Договір №____________</w:t>
      </w:r>
    </w:p>
    <w:p w:rsidR="00D12881" w:rsidRDefault="00D12881" w:rsidP="00D12881">
      <w:pPr>
        <w:jc w:val="center"/>
        <w:rPr>
          <w:lang w:val="uk-UA"/>
        </w:rPr>
      </w:pPr>
      <w:r w:rsidRPr="003D4D8C">
        <w:rPr>
          <w:lang w:val="uk-UA"/>
        </w:rPr>
        <w:t>про надання послуг</w:t>
      </w:r>
    </w:p>
    <w:p w:rsidR="003D4D8C" w:rsidRPr="003D4D8C" w:rsidRDefault="003D4D8C" w:rsidP="00D12881">
      <w:pPr>
        <w:jc w:val="center"/>
        <w:rPr>
          <w:lang w:val="uk-UA"/>
        </w:rPr>
      </w:pPr>
    </w:p>
    <w:p w:rsidR="00D12881" w:rsidRPr="003D4D8C" w:rsidRDefault="00D12881" w:rsidP="00D12881">
      <w:pPr>
        <w:pStyle w:val="afb"/>
        <w:contextualSpacing/>
        <w:rPr>
          <w:szCs w:val="24"/>
        </w:rPr>
      </w:pPr>
    </w:p>
    <w:p w:rsidR="00D12881" w:rsidRPr="003D4D8C" w:rsidRDefault="00D12881" w:rsidP="00D12881">
      <w:pPr>
        <w:pStyle w:val="afb"/>
        <w:tabs>
          <w:tab w:val="left" w:pos="6946"/>
        </w:tabs>
        <w:contextualSpacing/>
        <w:rPr>
          <w:b/>
          <w:szCs w:val="24"/>
          <w:lang w:eastAsia="uk-UA"/>
        </w:rPr>
      </w:pPr>
      <w:r w:rsidRPr="003D4D8C">
        <w:rPr>
          <w:b/>
          <w:szCs w:val="24"/>
          <w:lang w:eastAsia="uk-UA"/>
        </w:rPr>
        <w:t>м. Вінниця                                                                                                 «__» ________202_ року</w:t>
      </w:r>
    </w:p>
    <w:p w:rsidR="00D12881" w:rsidRPr="003D4D8C" w:rsidRDefault="00D12881" w:rsidP="00D12881">
      <w:pPr>
        <w:pStyle w:val="afb"/>
        <w:tabs>
          <w:tab w:val="left" w:pos="6946"/>
        </w:tabs>
        <w:contextualSpacing/>
        <w:jc w:val="left"/>
        <w:rPr>
          <w:szCs w:val="24"/>
        </w:rPr>
      </w:pPr>
    </w:p>
    <w:p w:rsidR="00D12881" w:rsidRPr="003D4D8C" w:rsidRDefault="00D12881" w:rsidP="00D12881">
      <w:pPr>
        <w:pStyle w:val="style121"/>
        <w:ind w:firstLine="504"/>
        <w:jc w:val="both"/>
        <w:rPr>
          <w:color w:val="auto"/>
          <w:sz w:val="24"/>
          <w:szCs w:val="24"/>
          <w:lang w:val="uk-UA"/>
        </w:rPr>
      </w:pPr>
      <w:r w:rsidRPr="003D4D8C">
        <w:rPr>
          <w:b/>
          <w:color w:val="auto"/>
          <w:sz w:val="24"/>
          <w:szCs w:val="24"/>
          <w:lang w:val="uk-UA" w:eastAsia="ar-SA"/>
        </w:rPr>
        <w:t>АКЦІОНЕРНЕ ТОВАРИСТВО «ВІННИЦЯОБЛЕНЕРГО»</w:t>
      </w:r>
      <w:r w:rsidRPr="003D4D8C">
        <w:rPr>
          <w:color w:val="auto"/>
          <w:sz w:val="24"/>
          <w:szCs w:val="24"/>
          <w:lang w:val="uk-UA"/>
        </w:rPr>
        <w:t xml:space="preserve"> (надалі іменується </w:t>
      </w:r>
      <w:r w:rsidRPr="003D4D8C">
        <w:rPr>
          <w:b/>
          <w:color w:val="auto"/>
          <w:sz w:val="24"/>
          <w:szCs w:val="24"/>
          <w:lang w:val="uk-UA"/>
        </w:rPr>
        <w:t>«Замовник»</w:t>
      </w:r>
      <w:r w:rsidRPr="003D4D8C">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3D4D8C">
        <w:rPr>
          <w:color w:val="auto"/>
          <w:sz w:val="24"/>
          <w:szCs w:val="24"/>
          <w:lang w:val="uk-UA" w:eastAsia="ar-SA"/>
        </w:rPr>
        <w:t>з однієї сторони</w:t>
      </w:r>
      <w:r w:rsidRPr="003D4D8C">
        <w:rPr>
          <w:color w:val="auto"/>
          <w:sz w:val="24"/>
          <w:szCs w:val="24"/>
          <w:lang w:val="uk-UA"/>
        </w:rPr>
        <w:t>, та</w:t>
      </w:r>
    </w:p>
    <w:p w:rsidR="00D12881" w:rsidRPr="003D4D8C" w:rsidRDefault="00D12881" w:rsidP="00D12881">
      <w:pPr>
        <w:pStyle w:val="style121"/>
        <w:ind w:firstLine="504"/>
        <w:jc w:val="both"/>
        <w:rPr>
          <w:color w:val="auto"/>
          <w:sz w:val="24"/>
          <w:szCs w:val="24"/>
          <w:lang w:val="uk-UA" w:eastAsia="ar-SA"/>
        </w:rPr>
      </w:pPr>
      <w:r w:rsidRPr="003D4D8C">
        <w:rPr>
          <w:sz w:val="24"/>
          <w:szCs w:val="24"/>
          <w:lang w:val="uk-UA" w:eastAsia="ar-SA"/>
        </w:rPr>
        <w:t>__________________________</w:t>
      </w:r>
      <w:r w:rsidRPr="003D4D8C">
        <w:rPr>
          <w:color w:val="auto"/>
          <w:sz w:val="24"/>
          <w:szCs w:val="24"/>
          <w:lang w:val="uk-UA"/>
        </w:rPr>
        <w:t xml:space="preserve">(надалі іменується </w:t>
      </w:r>
      <w:r w:rsidRPr="003D4D8C">
        <w:rPr>
          <w:b/>
          <w:color w:val="auto"/>
          <w:sz w:val="24"/>
          <w:szCs w:val="24"/>
          <w:lang w:val="uk-UA"/>
        </w:rPr>
        <w:t>«Виконавець»</w:t>
      </w:r>
      <w:r w:rsidRPr="003D4D8C">
        <w:rPr>
          <w:color w:val="auto"/>
          <w:sz w:val="24"/>
          <w:szCs w:val="24"/>
          <w:lang w:val="uk-UA"/>
        </w:rPr>
        <w:t>)</w:t>
      </w:r>
      <w:r w:rsidRPr="003D4D8C">
        <w:rPr>
          <w:sz w:val="24"/>
          <w:szCs w:val="24"/>
          <w:lang w:val="uk-UA" w:eastAsia="ar-SA"/>
        </w:rPr>
        <w:t>, що діє на підставі _______</w:t>
      </w:r>
      <w:r w:rsidRPr="003D4D8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D12881" w:rsidRPr="003D4D8C" w:rsidRDefault="00D12881" w:rsidP="00D12881">
      <w:pPr>
        <w:pStyle w:val="style121"/>
        <w:ind w:firstLine="504"/>
        <w:jc w:val="both"/>
        <w:rPr>
          <w:color w:val="auto"/>
          <w:sz w:val="24"/>
          <w:szCs w:val="24"/>
          <w:lang w:val="uk-UA" w:eastAsia="ar-SA"/>
        </w:rPr>
      </w:pPr>
    </w:p>
    <w:p w:rsidR="00D12881" w:rsidRPr="003D4D8C" w:rsidRDefault="00D12881" w:rsidP="00C95AA0">
      <w:pPr>
        <w:pStyle w:val="style121"/>
        <w:numPr>
          <w:ilvl w:val="0"/>
          <w:numId w:val="5"/>
        </w:numPr>
        <w:tabs>
          <w:tab w:val="left" w:pos="284"/>
          <w:tab w:val="left" w:pos="3544"/>
          <w:tab w:val="left" w:pos="4395"/>
        </w:tabs>
        <w:ind w:left="0" w:firstLine="0"/>
        <w:jc w:val="center"/>
        <w:rPr>
          <w:color w:val="auto"/>
          <w:sz w:val="24"/>
          <w:szCs w:val="24"/>
          <w:lang w:val="uk-UA" w:eastAsia="ar-SA"/>
        </w:rPr>
      </w:pPr>
      <w:r w:rsidRPr="003D4D8C">
        <w:rPr>
          <w:b/>
          <w:color w:val="auto"/>
          <w:sz w:val="24"/>
          <w:szCs w:val="24"/>
          <w:lang w:val="uk-UA" w:eastAsia="uk-UA"/>
        </w:rPr>
        <w:t>Предмет Договору</w:t>
      </w:r>
    </w:p>
    <w:p w:rsidR="00D12881" w:rsidRPr="003D4D8C" w:rsidRDefault="00D12881" w:rsidP="00C95AA0">
      <w:pPr>
        <w:pStyle w:val="style121"/>
        <w:numPr>
          <w:ilvl w:val="1"/>
          <w:numId w:val="6"/>
        </w:numPr>
        <w:tabs>
          <w:tab w:val="left" w:pos="993"/>
        </w:tabs>
        <w:ind w:left="0" w:firstLine="567"/>
        <w:jc w:val="both"/>
        <w:rPr>
          <w:color w:val="auto"/>
          <w:sz w:val="24"/>
          <w:szCs w:val="24"/>
          <w:lang w:val="uk-UA" w:eastAsia="uk-UA"/>
        </w:rPr>
      </w:pPr>
      <w:r w:rsidRPr="003D4D8C">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«Система електронного документообігу </w:t>
      </w:r>
      <w:proofErr w:type="spellStart"/>
      <w:r w:rsidRPr="003D4D8C">
        <w:rPr>
          <w:color w:val="auto"/>
          <w:sz w:val="24"/>
          <w:szCs w:val="24"/>
          <w:lang w:val="uk-UA" w:eastAsia="uk-UA"/>
        </w:rPr>
        <w:t>Megapolis.DocNet</w:t>
      </w:r>
      <w:proofErr w:type="spellEnd"/>
      <w:r w:rsidRPr="003D4D8C">
        <w:rPr>
          <w:color w:val="auto"/>
          <w:sz w:val="24"/>
          <w:szCs w:val="24"/>
          <w:lang w:val="uk-UA" w:eastAsia="uk-UA"/>
        </w:rPr>
        <w:t xml:space="preserve">» (надалі – Система), що передбачають комплекс заходів з налаштування програмного забезпечення та устаткування Системи з метою забезпечення її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Системи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D12881" w:rsidRPr="003D4D8C" w:rsidRDefault="00D12881" w:rsidP="00D12881">
      <w:pPr>
        <w:pStyle w:val="style121"/>
        <w:tabs>
          <w:tab w:val="left" w:pos="993"/>
        </w:tabs>
        <w:jc w:val="both"/>
        <w:rPr>
          <w:color w:val="auto"/>
          <w:sz w:val="24"/>
          <w:szCs w:val="24"/>
          <w:lang w:val="uk-UA"/>
        </w:rPr>
      </w:pPr>
    </w:p>
    <w:p w:rsidR="00D12881" w:rsidRPr="003D4D8C" w:rsidRDefault="00D12881" w:rsidP="00C95AA0">
      <w:pPr>
        <w:pStyle w:val="style121"/>
        <w:numPr>
          <w:ilvl w:val="0"/>
          <w:numId w:val="6"/>
        </w:numPr>
        <w:tabs>
          <w:tab w:val="left" w:pos="567"/>
          <w:tab w:val="left" w:pos="851"/>
          <w:tab w:val="left" w:pos="1276"/>
          <w:tab w:val="left" w:pos="1701"/>
          <w:tab w:val="left" w:pos="2835"/>
        </w:tabs>
        <w:suppressAutoHyphens/>
        <w:jc w:val="center"/>
        <w:rPr>
          <w:b/>
          <w:color w:val="auto"/>
          <w:sz w:val="24"/>
          <w:szCs w:val="24"/>
          <w:lang w:val="uk-UA" w:eastAsia="uk-UA"/>
        </w:rPr>
      </w:pPr>
      <w:r w:rsidRPr="003D4D8C">
        <w:rPr>
          <w:b/>
          <w:color w:val="auto"/>
          <w:sz w:val="24"/>
          <w:szCs w:val="24"/>
          <w:lang w:val="uk-UA" w:eastAsia="uk-UA"/>
        </w:rPr>
        <w:t>Порядок і строки надання та приймання Послуг</w:t>
      </w:r>
    </w:p>
    <w:p w:rsidR="00D12881" w:rsidRPr="003D4D8C" w:rsidRDefault="00D12881" w:rsidP="00D12881">
      <w:pPr>
        <w:spacing w:after="52"/>
        <w:ind w:left="86" w:right="64"/>
        <w:jc w:val="both"/>
        <w:rPr>
          <w:lang w:val="uk-UA" w:eastAsia="uk-UA"/>
        </w:rPr>
      </w:pPr>
      <w:r w:rsidRPr="003D4D8C">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w:t>
      </w:r>
      <w:r w:rsidRPr="003D4D8C">
        <w:rPr>
          <w:rFonts w:ascii="Times New Roman" w:hAnsi="Times New Roman" w:cs="Times New Roman"/>
          <w:sz w:val="24"/>
          <w:szCs w:val="24"/>
          <w:lang w:val="uk-UA" w:eastAsia="uk-UA"/>
        </w:rPr>
        <w:lastRenderedPageBreak/>
        <w:t xml:space="preserve">Замовником без заперечень та підлягають оплаті у визначений у п. 3.5 цього Договору строк. </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D12881" w:rsidRPr="003D4D8C" w:rsidRDefault="00D12881" w:rsidP="00C95AA0">
      <w:pPr>
        <w:pStyle w:val="afa"/>
        <w:numPr>
          <w:ilvl w:val="1"/>
          <w:numId w:val="7"/>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D12881" w:rsidRPr="003D4D8C" w:rsidRDefault="00D12881" w:rsidP="00D12881">
      <w:pPr>
        <w:pStyle w:val="style121"/>
        <w:ind w:left="360"/>
        <w:rPr>
          <w:b/>
          <w:color w:val="auto"/>
          <w:sz w:val="24"/>
          <w:szCs w:val="24"/>
          <w:lang w:val="uk-UA" w:eastAsia="uk-UA"/>
        </w:rPr>
      </w:pPr>
    </w:p>
    <w:p w:rsidR="00D12881" w:rsidRPr="003D4D8C" w:rsidRDefault="00D12881" w:rsidP="00C95AA0">
      <w:pPr>
        <w:pStyle w:val="style121"/>
        <w:numPr>
          <w:ilvl w:val="0"/>
          <w:numId w:val="6"/>
        </w:numPr>
        <w:tabs>
          <w:tab w:val="left" w:pos="0"/>
        </w:tabs>
        <w:suppressAutoHyphens/>
        <w:jc w:val="center"/>
        <w:rPr>
          <w:b/>
          <w:color w:val="auto"/>
          <w:sz w:val="24"/>
          <w:szCs w:val="24"/>
          <w:lang w:val="uk-UA" w:eastAsia="uk-UA"/>
        </w:rPr>
      </w:pPr>
      <w:r w:rsidRPr="003D4D8C">
        <w:rPr>
          <w:b/>
          <w:color w:val="auto"/>
          <w:sz w:val="24"/>
          <w:szCs w:val="24"/>
          <w:lang w:val="uk-UA" w:eastAsia="uk-UA"/>
        </w:rPr>
        <w:t>Вартість Послуг, ціна Договору та порядок розрахунків</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т.ч. ПДВ 20% </w:t>
      </w:r>
      <w:r w:rsidRPr="003D4D8C">
        <w:rPr>
          <w:rFonts w:ascii="Times New Roman" w:eastAsia="Symbol" w:hAnsi="Times New Roman" w:cs="Times New Roman"/>
          <w:sz w:val="24"/>
          <w:szCs w:val="24"/>
          <w:lang w:val="uk-UA" w:eastAsia="uk-UA"/>
        </w:rPr>
        <w:t></w:t>
      </w:r>
      <w:r w:rsidRPr="003D4D8C">
        <w:rPr>
          <w:rFonts w:ascii="Times New Roman" w:hAnsi="Times New Roman" w:cs="Times New Roman"/>
          <w:sz w:val="24"/>
          <w:szCs w:val="24"/>
          <w:lang w:val="uk-UA" w:eastAsia="uk-UA"/>
        </w:rPr>
        <w:t xml:space="preserve"> ______________ грн. (____________________гривень ________ копійок). </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D12881" w:rsidRPr="003D4D8C" w:rsidRDefault="00D12881" w:rsidP="00C95AA0">
      <w:pPr>
        <w:pStyle w:val="afa"/>
        <w:numPr>
          <w:ilvl w:val="1"/>
          <w:numId w:val="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D12881" w:rsidRPr="003D4D8C" w:rsidRDefault="00D12881" w:rsidP="00D12881">
      <w:pPr>
        <w:pStyle w:val="style121"/>
        <w:ind w:firstLine="646"/>
        <w:jc w:val="both"/>
        <w:rPr>
          <w:color w:val="auto"/>
          <w:sz w:val="24"/>
          <w:szCs w:val="24"/>
          <w:lang w:val="uk-UA" w:eastAsia="uk-UA"/>
        </w:rPr>
      </w:pPr>
    </w:p>
    <w:p w:rsidR="00D12881" w:rsidRPr="003D4D8C" w:rsidRDefault="00D12881" w:rsidP="00C95AA0">
      <w:pPr>
        <w:pStyle w:val="style121"/>
        <w:numPr>
          <w:ilvl w:val="0"/>
          <w:numId w:val="6"/>
        </w:numPr>
        <w:tabs>
          <w:tab w:val="left" w:pos="567"/>
        </w:tabs>
        <w:suppressAutoHyphens/>
        <w:ind w:left="63" w:firstLine="66"/>
        <w:jc w:val="center"/>
        <w:rPr>
          <w:b/>
          <w:color w:val="auto"/>
          <w:sz w:val="24"/>
          <w:szCs w:val="24"/>
          <w:lang w:val="uk-UA" w:eastAsia="uk-UA"/>
        </w:rPr>
      </w:pPr>
      <w:r w:rsidRPr="003D4D8C">
        <w:rPr>
          <w:b/>
          <w:color w:val="auto"/>
          <w:sz w:val="24"/>
          <w:szCs w:val="24"/>
          <w:lang w:val="uk-UA" w:eastAsia="uk-UA"/>
        </w:rPr>
        <w:t>Права та обов’язки Сторін</w:t>
      </w:r>
    </w:p>
    <w:p w:rsidR="00D12881" w:rsidRPr="003D4D8C" w:rsidRDefault="00D12881" w:rsidP="00C95AA0">
      <w:pPr>
        <w:pStyle w:val="style121"/>
        <w:numPr>
          <w:ilvl w:val="1"/>
          <w:numId w:val="8"/>
        </w:numPr>
        <w:tabs>
          <w:tab w:val="left" w:pos="993"/>
        </w:tabs>
        <w:suppressAutoHyphens/>
        <w:jc w:val="both"/>
        <w:rPr>
          <w:b/>
          <w:color w:val="auto"/>
          <w:spacing w:val="-2"/>
          <w:sz w:val="24"/>
          <w:szCs w:val="24"/>
          <w:lang w:val="uk-UA" w:eastAsia="uk-UA"/>
        </w:rPr>
      </w:pPr>
      <w:r w:rsidRPr="003D4D8C">
        <w:rPr>
          <w:b/>
          <w:color w:val="auto"/>
          <w:spacing w:val="-2"/>
          <w:sz w:val="24"/>
          <w:szCs w:val="24"/>
          <w:lang w:val="uk-UA" w:eastAsia="uk-UA"/>
        </w:rPr>
        <w:t xml:space="preserve"> Замовник зобов’язується:</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Додатку у режимі реального часу та у режимі віддаленого доступу;</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забезпечити доступ працівників Виконавця та/або залучених організацій на територію Замовника для надання Послуг у рамках цього Договору;</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Додатку;</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D12881" w:rsidRPr="003D4D8C" w:rsidRDefault="00D12881" w:rsidP="00C95AA0">
      <w:pPr>
        <w:pStyle w:val="afa"/>
        <w:numPr>
          <w:ilvl w:val="1"/>
          <w:numId w:val="8"/>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Замовник має право:</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ініціювати внесення змін та доповнень до цього Договору;</w:t>
      </w:r>
    </w:p>
    <w:p w:rsidR="00D12881" w:rsidRPr="003D4D8C" w:rsidRDefault="00D12881"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D12881" w:rsidRPr="003D4D8C" w:rsidRDefault="00D12881" w:rsidP="00D12881">
      <w:pPr>
        <w:spacing w:after="52"/>
        <w:ind w:left="142" w:right="64"/>
        <w:jc w:val="both"/>
        <w:rPr>
          <w:lang w:val="uk-UA" w:eastAsia="uk-UA"/>
        </w:rPr>
      </w:pPr>
      <w:r w:rsidRPr="003D4D8C">
        <w:rPr>
          <w:b/>
          <w:lang w:val="uk-UA" w:eastAsia="uk-UA"/>
        </w:rPr>
        <w:t>4.3.</w:t>
      </w:r>
      <w:r w:rsidRPr="003D4D8C">
        <w:rPr>
          <w:lang w:val="uk-UA" w:eastAsia="uk-UA"/>
        </w:rPr>
        <w:t xml:space="preserve"> Замовник має інші права, не зазначені у цьому Договорі, але передбачені чинним законодавством України.</w:t>
      </w:r>
    </w:p>
    <w:p w:rsidR="00D12881" w:rsidRPr="003D4D8C" w:rsidRDefault="00D12881" w:rsidP="00C95AA0">
      <w:pPr>
        <w:pStyle w:val="afa"/>
        <w:numPr>
          <w:ilvl w:val="0"/>
          <w:numId w:val="15"/>
        </w:numPr>
        <w:suppressAutoHyphens/>
        <w:spacing w:after="52"/>
        <w:ind w:right="64"/>
        <w:jc w:val="both"/>
        <w:rPr>
          <w:rFonts w:ascii="Times New Roman" w:hAnsi="Times New Roman" w:cs="Times New Roman"/>
          <w:b/>
          <w:vanish/>
          <w:sz w:val="24"/>
          <w:szCs w:val="24"/>
          <w:lang w:val="uk-UA" w:eastAsia="uk-UA"/>
        </w:rPr>
      </w:pPr>
    </w:p>
    <w:p w:rsidR="00D12881" w:rsidRPr="003D4D8C" w:rsidRDefault="00D12881" w:rsidP="00C95AA0">
      <w:pPr>
        <w:pStyle w:val="afa"/>
        <w:numPr>
          <w:ilvl w:val="1"/>
          <w:numId w:val="15"/>
        </w:numPr>
        <w:suppressAutoHyphens/>
        <w:spacing w:after="52"/>
        <w:ind w:right="64"/>
        <w:jc w:val="both"/>
        <w:rPr>
          <w:rFonts w:ascii="Times New Roman" w:hAnsi="Times New Roman" w:cs="Times New Roman"/>
          <w:b/>
          <w:vanish/>
          <w:sz w:val="24"/>
          <w:szCs w:val="24"/>
          <w:lang w:val="uk-UA" w:eastAsia="uk-UA"/>
        </w:rPr>
      </w:pPr>
    </w:p>
    <w:p w:rsidR="00D12881" w:rsidRPr="003D4D8C" w:rsidRDefault="00D12881" w:rsidP="00C95AA0">
      <w:pPr>
        <w:pStyle w:val="afa"/>
        <w:numPr>
          <w:ilvl w:val="1"/>
          <w:numId w:val="15"/>
        </w:numPr>
        <w:suppressAutoHyphens/>
        <w:spacing w:after="52"/>
        <w:ind w:right="64"/>
        <w:jc w:val="both"/>
        <w:rPr>
          <w:rFonts w:ascii="Times New Roman" w:hAnsi="Times New Roman" w:cs="Times New Roman"/>
          <w:b/>
          <w:vanish/>
          <w:sz w:val="24"/>
          <w:szCs w:val="24"/>
          <w:lang w:val="uk-UA" w:eastAsia="uk-UA"/>
        </w:rPr>
      </w:pPr>
    </w:p>
    <w:p w:rsidR="00D12881" w:rsidRPr="003D4D8C" w:rsidRDefault="00D12881" w:rsidP="00C95AA0">
      <w:pPr>
        <w:pStyle w:val="afa"/>
        <w:numPr>
          <w:ilvl w:val="1"/>
          <w:numId w:val="15"/>
        </w:numPr>
        <w:suppressAutoHyphens/>
        <w:spacing w:after="52"/>
        <w:ind w:right="64"/>
        <w:jc w:val="both"/>
        <w:rPr>
          <w:rFonts w:ascii="Times New Roman" w:hAnsi="Times New Roman" w:cs="Times New Roman"/>
          <w:b/>
          <w:vanish/>
          <w:sz w:val="24"/>
          <w:szCs w:val="24"/>
          <w:lang w:val="uk-UA" w:eastAsia="uk-UA"/>
        </w:rPr>
      </w:pPr>
    </w:p>
    <w:p w:rsidR="00D12881" w:rsidRPr="003D4D8C" w:rsidRDefault="00D12881" w:rsidP="00C95AA0">
      <w:pPr>
        <w:pStyle w:val="afa"/>
        <w:numPr>
          <w:ilvl w:val="1"/>
          <w:numId w:val="15"/>
        </w:numPr>
        <w:suppressAutoHyphens/>
        <w:spacing w:after="52"/>
        <w:ind w:left="502" w:right="64"/>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Виконавець зобов’язується:</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проводити заходи з аварійного відновлення функціонування Додатку;</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при зміні регламенту функціонування Додатку здійснювати інформаційну підтримку шляхом актуалізації і розширення нормативно-довідкової інформації та конфігурування Додатку;</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Додатку;</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Додатку, здійснювати </w:t>
      </w:r>
      <w:proofErr w:type="spellStart"/>
      <w:r w:rsidRPr="003D4D8C">
        <w:rPr>
          <w:rFonts w:ascii="Times New Roman" w:hAnsi="Times New Roman" w:cs="Times New Roman"/>
          <w:sz w:val="24"/>
          <w:szCs w:val="24"/>
          <w:lang w:val="uk-UA" w:eastAsia="uk-UA"/>
        </w:rPr>
        <w:t>реконфігурування</w:t>
      </w:r>
      <w:proofErr w:type="spellEnd"/>
      <w:r w:rsidRPr="003D4D8C">
        <w:rPr>
          <w:rFonts w:ascii="Times New Roman" w:hAnsi="Times New Roman" w:cs="Times New Roman"/>
          <w:sz w:val="24"/>
          <w:szCs w:val="24"/>
          <w:lang w:val="uk-UA" w:eastAsia="uk-UA"/>
        </w:rPr>
        <w:t xml:space="preserve"> мережевих служб Замовника;</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D12881" w:rsidRPr="003D4D8C" w:rsidRDefault="00D12881" w:rsidP="00C95AA0">
      <w:pPr>
        <w:pStyle w:val="afa"/>
        <w:numPr>
          <w:ilvl w:val="1"/>
          <w:numId w:val="15"/>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Виконавець має право:</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та у повному обсязі отримувати платежі за цим Договором;</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D12881" w:rsidRPr="003D4D8C" w:rsidRDefault="00D12881" w:rsidP="00C95AA0">
      <w:pPr>
        <w:pStyle w:val="afa"/>
        <w:numPr>
          <w:ilvl w:val="2"/>
          <w:numId w:val="15"/>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D12881" w:rsidRPr="003D4D8C" w:rsidRDefault="00D12881" w:rsidP="00D12881">
      <w:pPr>
        <w:spacing w:after="52"/>
        <w:ind w:left="142" w:right="64"/>
        <w:jc w:val="both"/>
        <w:rPr>
          <w:lang w:val="uk-UA" w:eastAsia="uk-UA"/>
        </w:rPr>
      </w:pPr>
      <w:r w:rsidRPr="003D4D8C">
        <w:rPr>
          <w:b/>
          <w:lang w:val="uk-UA" w:eastAsia="uk-UA"/>
        </w:rPr>
        <w:t>4.6.</w:t>
      </w:r>
      <w:r w:rsidRPr="003D4D8C">
        <w:rPr>
          <w:lang w:val="uk-UA" w:eastAsia="uk-UA"/>
        </w:rPr>
        <w:t xml:space="preserve"> Виконавець має інші права, не зазначені у цьому Договорі, але передбачені чинним законодавством України.</w:t>
      </w:r>
    </w:p>
    <w:p w:rsidR="00D12881" w:rsidRPr="003D4D8C" w:rsidRDefault="00D12881" w:rsidP="00D12881">
      <w:pPr>
        <w:pStyle w:val="style121"/>
        <w:ind w:firstLine="646"/>
        <w:jc w:val="both"/>
        <w:rPr>
          <w:color w:val="auto"/>
          <w:spacing w:val="-2"/>
          <w:sz w:val="24"/>
          <w:szCs w:val="24"/>
          <w:lang w:val="uk-UA" w:eastAsia="uk-UA"/>
        </w:rPr>
      </w:pPr>
    </w:p>
    <w:p w:rsidR="00D12881" w:rsidRPr="003D4D8C" w:rsidRDefault="00D12881" w:rsidP="00C95AA0">
      <w:pPr>
        <w:pStyle w:val="style121"/>
        <w:numPr>
          <w:ilvl w:val="0"/>
          <w:numId w:val="6"/>
        </w:numPr>
        <w:tabs>
          <w:tab w:val="left" w:pos="0"/>
        </w:tabs>
        <w:suppressAutoHyphens/>
        <w:jc w:val="center"/>
        <w:rPr>
          <w:b/>
          <w:color w:val="auto"/>
          <w:sz w:val="24"/>
          <w:szCs w:val="24"/>
          <w:lang w:val="uk-UA" w:eastAsia="uk-UA"/>
        </w:rPr>
      </w:pPr>
      <w:r w:rsidRPr="003D4D8C">
        <w:rPr>
          <w:b/>
          <w:color w:val="auto"/>
          <w:sz w:val="24"/>
          <w:szCs w:val="24"/>
          <w:lang w:val="uk-UA" w:eastAsia="uk-UA"/>
        </w:rPr>
        <w:t>Відповідальність Сторін</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w:t>
      </w:r>
      <w:r w:rsidRPr="003D4D8C">
        <w:rPr>
          <w:rFonts w:ascii="Times New Roman" w:hAnsi="Times New Roman" w:cs="Times New Roman"/>
          <w:sz w:val="24"/>
          <w:szCs w:val="24"/>
          <w:lang w:val="uk-UA" w:eastAsia="uk-UA"/>
        </w:rPr>
        <w:lastRenderedPageBreak/>
        <w:t>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D12881" w:rsidRPr="003D4D8C" w:rsidRDefault="00D12881" w:rsidP="00C95AA0">
      <w:pPr>
        <w:pStyle w:val="afa"/>
        <w:numPr>
          <w:ilvl w:val="1"/>
          <w:numId w:val="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D12881" w:rsidRPr="003D4D8C" w:rsidRDefault="00D12881" w:rsidP="00D12881">
      <w:pPr>
        <w:pStyle w:val="style121"/>
        <w:ind w:firstLine="646"/>
        <w:jc w:val="both"/>
        <w:rPr>
          <w:color w:val="auto"/>
          <w:sz w:val="24"/>
          <w:szCs w:val="24"/>
          <w:lang w:val="uk-UA"/>
        </w:rPr>
      </w:pPr>
    </w:p>
    <w:p w:rsidR="00D12881" w:rsidRPr="003D4D8C" w:rsidRDefault="00D12881" w:rsidP="00C95AA0">
      <w:pPr>
        <w:pStyle w:val="style121"/>
        <w:numPr>
          <w:ilvl w:val="0"/>
          <w:numId w:val="6"/>
        </w:numPr>
        <w:tabs>
          <w:tab w:val="left" w:pos="0"/>
        </w:tabs>
        <w:suppressAutoHyphens/>
        <w:jc w:val="center"/>
        <w:rPr>
          <w:b/>
          <w:color w:val="auto"/>
          <w:sz w:val="24"/>
          <w:szCs w:val="24"/>
          <w:lang w:val="uk-UA" w:eastAsia="uk-UA"/>
        </w:rPr>
      </w:pPr>
      <w:r w:rsidRPr="003D4D8C">
        <w:rPr>
          <w:b/>
          <w:color w:val="auto"/>
          <w:sz w:val="24"/>
          <w:szCs w:val="24"/>
          <w:lang w:val="uk-UA" w:eastAsia="uk-UA"/>
        </w:rPr>
        <w:t>Обставини непереборної сили (форс-мажор)</w:t>
      </w:r>
    </w:p>
    <w:p w:rsidR="00D12881" w:rsidRPr="003D4D8C" w:rsidRDefault="00D12881" w:rsidP="00C95AA0">
      <w:pPr>
        <w:pStyle w:val="style121"/>
        <w:numPr>
          <w:ilvl w:val="1"/>
          <w:numId w:val="10"/>
        </w:numPr>
        <w:tabs>
          <w:tab w:val="left" w:pos="993"/>
        </w:tabs>
        <w:suppressAutoHyphens/>
        <w:ind w:left="284" w:firstLine="0"/>
        <w:jc w:val="both"/>
        <w:rPr>
          <w:color w:val="auto"/>
          <w:sz w:val="24"/>
          <w:szCs w:val="24"/>
          <w:lang w:val="uk-UA"/>
        </w:rPr>
      </w:pPr>
      <w:r w:rsidRPr="003D4D8C">
        <w:rPr>
          <w:color w:val="auto"/>
          <w:sz w:val="24"/>
          <w:szCs w:val="24"/>
          <w:lang w:val="uk-UA"/>
        </w:rPr>
        <w:t xml:space="preserve">Сторони звільняються від відповідальності за часткове, повне невиконання або неналежне </w:t>
      </w:r>
      <w:r w:rsidRPr="003D4D8C">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3D4D8C">
        <w:rPr>
          <w:color w:val="auto"/>
          <w:sz w:val="24"/>
          <w:szCs w:val="24"/>
          <w:lang w:val="uk-UA"/>
        </w:rPr>
        <w:t xml:space="preserve"> цим Договором. </w:t>
      </w:r>
    </w:p>
    <w:p w:rsidR="00D12881" w:rsidRPr="003D4D8C" w:rsidRDefault="00D12881" w:rsidP="00C95AA0">
      <w:pPr>
        <w:pStyle w:val="style121"/>
        <w:numPr>
          <w:ilvl w:val="1"/>
          <w:numId w:val="10"/>
        </w:numPr>
        <w:tabs>
          <w:tab w:val="left" w:pos="993"/>
        </w:tabs>
        <w:suppressAutoHyphens/>
        <w:ind w:left="284" w:firstLine="0"/>
        <w:jc w:val="both"/>
        <w:rPr>
          <w:color w:val="auto"/>
          <w:sz w:val="24"/>
          <w:szCs w:val="24"/>
          <w:lang w:val="uk-UA"/>
        </w:rPr>
      </w:pPr>
      <w:r w:rsidRPr="003D4D8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D12881" w:rsidRPr="003D4D8C" w:rsidRDefault="00D12881" w:rsidP="00C95AA0">
      <w:pPr>
        <w:pStyle w:val="style121"/>
        <w:numPr>
          <w:ilvl w:val="1"/>
          <w:numId w:val="10"/>
        </w:numPr>
        <w:tabs>
          <w:tab w:val="left" w:pos="993"/>
        </w:tabs>
        <w:suppressAutoHyphens/>
        <w:ind w:left="284" w:firstLine="0"/>
        <w:jc w:val="both"/>
        <w:rPr>
          <w:color w:val="auto"/>
          <w:sz w:val="24"/>
          <w:szCs w:val="24"/>
          <w:lang w:val="uk-UA"/>
        </w:rPr>
      </w:pPr>
      <w:r w:rsidRPr="003D4D8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D12881" w:rsidRPr="003D4D8C" w:rsidRDefault="00D12881" w:rsidP="00C95AA0">
      <w:pPr>
        <w:pStyle w:val="style121"/>
        <w:numPr>
          <w:ilvl w:val="1"/>
          <w:numId w:val="10"/>
        </w:numPr>
        <w:tabs>
          <w:tab w:val="left" w:pos="993"/>
        </w:tabs>
        <w:suppressAutoHyphens/>
        <w:ind w:left="284" w:firstLine="0"/>
        <w:jc w:val="both"/>
        <w:rPr>
          <w:color w:val="auto"/>
          <w:sz w:val="24"/>
          <w:szCs w:val="24"/>
          <w:lang w:val="uk-UA"/>
        </w:rPr>
      </w:pPr>
      <w:r w:rsidRPr="003D4D8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D12881" w:rsidRPr="003D4D8C" w:rsidRDefault="00D12881" w:rsidP="00C95AA0">
      <w:pPr>
        <w:pStyle w:val="style121"/>
        <w:numPr>
          <w:ilvl w:val="1"/>
          <w:numId w:val="10"/>
        </w:numPr>
        <w:tabs>
          <w:tab w:val="left" w:pos="993"/>
        </w:tabs>
        <w:suppressAutoHyphens/>
        <w:ind w:left="284" w:firstLine="0"/>
        <w:jc w:val="both"/>
        <w:rPr>
          <w:color w:val="auto"/>
          <w:sz w:val="24"/>
          <w:szCs w:val="24"/>
          <w:lang w:val="uk-UA"/>
        </w:rPr>
      </w:pPr>
      <w:r w:rsidRPr="003D4D8C">
        <w:rPr>
          <w:color w:val="auto"/>
          <w:sz w:val="24"/>
          <w:szCs w:val="24"/>
          <w:lang w:val="uk-UA"/>
        </w:rPr>
        <w:lastRenderedPageBreak/>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D12881" w:rsidRPr="003D4D8C" w:rsidRDefault="00D12881" w:rsidP="00D12881">
      <w:pPr>
        <w:pStyle w:val="style121"/>
        <w:ind w:firstLine="646"/>
        <w:jc w:val="both"/>
        <w:rPr>
          <w:color w:val="auto"/>
          <w:sz w:val="24"/>
          <w:szCs w:val="24"/>
          <w:lang w:val="uk-UA"/>
        </w:rPr>
      </w:pPr>
    </w:p>
    <w:p w:rsidR="00D12881" w:rsidRPr="003D4D8C" w:rsidRDefault="00D12881" w:rsidP="00C95AA0">
      <w:pPr>
        <w:pStyle w:val="style121"/>
        <w:numPr>
          <w:ilvl w:val="0"/>
          <w:numId w:val="6"/>
        </w:numPr>
        <w:tabs>
          <w:tab w:val="left" w:pos="0"/>
        </w:tabs>
        <w:suppressAutoHyphens/>
        <w:jc w:val="center"/>
        <w:rPr>
          <w:b/>
          <w:bCs/>
          <w:color w:val="auto"/>
          <w:sz w:val="24"/>
          <w:szCs w:val="24"/>
          <w:lang w:val="uk-UA"/>
        </w:rPr>
      </w:pPr>
      <w:r w:rsidRPr="003D4D8C">
        <w:rPr>
          <w:b/>
          <w:color w:val="auto"/>
          <w:sz w:val="24"/>
          <w:szCs w:val="24"/>
          <w:lang w:val="uk-UA" w:eastAsia="uk-UA"/>
        </w:rPr>
        <w:t>Кон</w:t>
      </w:r>
      <w:r w:rsidRPr="003D4D8C">
        <w:rPr>
          <w:b/>
          <w:bCs/>
          <w:color w:val="auto"/>
          <w:sz w:val="24"/>
          <w:szCs w:val="24"/>
          <w:lang w:val="uk-UA"/>
        </w:rPr>
        <w:t>фіденційна інформація</w:t>
      </w:r>
    </w:p>
    <w:p w:rsidR="00D12881" w:rsidRPr="003D4D8C" w:rsidRDefault="00D12881" w:rsidP="00C95AA0">
      <w:pPr>
        <w:pStyle w:val="style121"/>
        <w:numPr>
          <w:ilvl w:val="1"/>
          <w:numId w:val="11"/>
        </w:numPr>
        <w:suppressAutoHyphens/>
        <w:ind w:left="284" w:firstLine="0"/>
        <w:jc w:val="both"/>
        <w:rPr>
          <w:color w:val="auto"/>
          <w:sz w:val="24"/>
          <w:szCs w:val="24"/>
          <w:lang w:val="uk-UA"/>
        </w:rPr>
      </w:pPr>
      <w:r w:rsidRPr="003D4D8C">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D12881" w:rsidRPr="003D4D8C" w:rsidRDefault="00D12881" w:rsidP="00C95AA0">
      <w:pPr>
        <w:pStyle w:val="style121"/>
        <w:numPr>
          <w:ilvl w:val="1"/>
          <w:numId w:val="11"/>
        </w:numPr>
        <w:suppressAutoHyphens/>
        <w:ind w:left="284" w:firstLine="0"/>
        <w:jc w:val="both"/>
        <w:rPr>
          <w:color w:val="auto"/>
          <w:sz w:val="24"/>
          <w:szCs w:val="24"/>
          <w:lang w:val="uk-UA"/>
        </w:rPr>
      </w:pPr>
      <w:r w:rsidRPr="003D4D8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D12881" w:rsidRPr="003D4D8C" w:rsidRDefault="00D12881" w:rsidP="00C95AA0">
      <w:pPr>
        <w:pStyle w:val="style121"/>
        <w:numPr>
          <w:ilvl w:val="1"/>
          <w:numId w:val="11"/>
        </w:numPr>
        <w:suppressAutoHyphens/>
        <w:ind w:left="284" w:firstLine="0"/>
        <w:jc w:val="both"/>
        <w:rPr>
          <w:color w:val="auto"/>
          <w:sz w:val="24"/>
          <w:szCs w:val="24"/>
          <w:lang w:val="uk-UA"/>
        </w:rPr>
      </w:pPr>
      <w:r w:rsidRPr="003D4D8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D12881" w:rsidRPr="003D4D8C" w:rsidRDefault="00D12881" w:rsidP="00C95AA0">
      <w:pPr>
        <w:pStyle w:val="style121"/>
        <w:numPr>
          <w:ilvl w:val="1"/>
          <w:numId w:val="11"/>
        </w:numPr>
        <w:suppressAutoHyphens/>
        <w:ind w:left="284" w:firstLine="0"/>
        <w:jc w:val="both"/>
        <w:rPr>
          <w:color w:val="auto"/>
          <w:sz w:val="24"/>
          <w:szCs w:val="24"/>
          <w:lang w:val="uk-UA"/>
        </w:rPr>
      </w:pPr>
      <w:r w:rsidRPr="003D4D8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D12881" w:rsidRPr="003D4D8C" w:rsidRDefault="00D12881" w:rsidP="00C95AA0">
      <w:pPr>
        <w:pStyle w:val="style121"/>
        <w:numPr>
          <w:ilvl w:val="1"/>
          <w:numId w:val="11"/>
        </w:numPr>
        <w:suppressAutoHyphens/>
        <w:ind w:left="284" w:firstLine="0"/>
        <w:jc w:val="both"/>
        <w:rPr>
          <w:color w:val="auto"/>
          <w:sz w:val="24"/>
          <w:szCs w:val="24"/>
          <w:lang w:val="uk-UA"/>
        </w:rPr>
      </w:pPr>
      <w:r w:rsidRPr="003D4D8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D12881" w:rsidRPr="003D4D8C" w:rsidRDefault="00D12881" w:rsidP="00C95AA0">
      <w:pPr>
        <w:pStyle w:val="style121"/>
        <w:numPr>
          <w:ilvl w:val="1"/>
          <w:numId w:val="16"/>
        </w:numPr>
        <w:suppressAutoHyphens/>
        <w:ind w:left="284" w:firstLine="0"/>
        <w:jc w:val="both"/>
        <w:rPr>
          <w:color w:val="auto"/>
          <w:sz w:val="24"/>
          <w:szCs w:val="24"/>
          <w:lang w:val="uk-UA"/>
        </w:rPr>
      </w:pPr>
      <w:r w:rsidRPr="003D4D8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D12881" w:rsidRPr="003D4D8C" w:rsidRDefault="00D12881" w:rsidP="00C95AA0">
      <w:pPr>
        <w:pStyle w:val="style121"/>
        <w:numPr>
          <w:ilvl w:val="1"/>
          <w:numId w:val="16"/>
        </w:numPr>
        <w:suppressAutoHyphens/>
        <w:ind w:left="284" w:firstLine="0"/>
        <w:jc w:val="both"/>
        <w:rPr>
          <w:color w:val="auto"/>
          <w:sz w:val="24"/>
          <w:szCs w:val="24"/>
          <w:lang w:val="uk-UA"/>
        </w:rPr>
      </w:pPr>
      <w:r w:rsidRPr="003D4D8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D12881" w:rsidRPr="003D4D8C" w:rsidRDefault="00D12881" w:rsidP="00D12881">
      <w:pPr>
        <w:pStyle w:val="style121"/>
        <w:ind w:left="284"/>
        <w:jc w:val="both"/>
        <w:rPr>
          <w:color w:val="auto"/>
          <w:sz w:val="24"/>
          <w:szCs w:val="24"/>
          <w:lang w:val="uk-UA"/>
        </w:rPr>
      </w:pPr>
      <w:r w:rsidRPr="003D4D8C">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D12881" w:rsidRPr="003D4D8C" w:rsidRDefault="00D12881" w:rsidP="00D12881">
      <w:pPr>
        <w:pStyle w:val="style121"/>
        <w:ind w:firstLine="646"/>
        <w:jc w:val="center"/>
        <w:rPr>
          <w:b/>
          <w:bCs/>
          <w:color w:val="auto"/>
          <w:sz w:val="24"/>
          <w:szCs w:val="24"/>
          <w:lang w:val="uk-UA"/>
        </w:rPr>
      </w:pPr>
    </w:p>
    <w:p w:rsidR="00D12881" w:rsidRPr="003D4D8C" w:rsidRDefault="00D12881" w:rsidP="00C95AA0">
      <w:pPr>
        <w:pStyle w:val="style121"/>
        <w:numPr>
          <w:ilvl w:val="0"/>
          <w:numId w:val="6"/>
        </w:numPr>
        <w:tabs>
          <w:tab w:val="left" w:pos="0"/>
        </w:tabs>
        <w:suppressAutoHyphens/>
        <w:jc w:val="center"/>
        <w:rPr>
          <w:b/>
          <w:bCs/>
          <w:color w:val="auto"/>
          <w:sz w:val="24"/>
          <w:szCs w:val="24"/>
          <w:lang w:val="uk-UA"/>
        </w:rPr>
      </w:pPr>
      <w:r w:rsidRPr="003D4D8C">
        <w:rPr>
          <w:b/>
          <w:bCs/>
          <w:color w:val="auto"/>
          <w:sz w:val="24"/>
          <w:szCs w:val="24"/>
          <w:lang w:val="uk-UA"/>
        </w:rPr>
        <w:t>Вирішення суперечностей</w:t>
      </w:r>
    </w:p>
    <w:p w:rsidR="00D12881" w:rsidRPr="003D4D8C" w:rsidRDefault="00D12881" w:rsidP="00C95AA0">
      <w:pPr>
        <w:pStyle w:val="style121"/>
        <w:widowControl w:val="0"/>
        <w:numPr>
          <w:ilvl w:val="1"/>
          <w:numId w:val="12"/>
        </w:numPr>
        <w:tabs>
          <w:tab w:val="left" w:pos="567"/>
        </w:tabs>
        <w:suppressAutoHyphens/>
        <w:ind w:left="284" w:right="62" w:firstLine="0"/>
        <w:jc w:val="both"/>
        <w:rPr>
          <w:color w:val="auto"/>
          <w:sz w:val="24"/>
          <w:szCs w:val="24"/>
          <w:lang w:val="uk-UA"/>
        </w:rPr>
      </w:pPr>
      <w:r w:rsidRPr="003D4D8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D12881" w:rsidRPr="003D4D8C" w:rsidRDefault="00D12881" w:rsidP="00C95AA0">
      <w:pPr>
        <w:pStyle w:val="style121"/>
        <w:widowControl w:val="0"/>
        <w:numPr>
          <w:ilvl w:val="1"/>
          <w:numId w:val="12"/>
        </w:numPr>
        <w:tabs>
          <w:tab w:val="left" w:pos="567"/>
        </w:tabs>
        <w:suppressAutoHyphens/>
        <w:ind w:left="284" w:right="62" w:firstLine="0"/>
        <w:jc w:val="both"/>
        <w:rPr>
          <w:color w:val="auto"/>
          <w:sz w:val="24"/>
          <w:szCs w:val="24"/>
          <w:lang w:val="uk-UA"/>
        </w:rPr>
      </w:pPr>
      <w:r w:rsidRPr="003D4D8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D12881" w:rsidRDefault="00D12881" w:rsidP="00D12881">
      <w:pPr>
        <w:pStyle w:val="style121"/>
        <w:tabs>
          <w:tab w:val="left" w:pos="0"/>
        </w:tabs>
        <w:ind w:left="0"/>
        <w:rPr>
          <w:color w:val="auto"/>
          <w:sz w:val="24"/>
          <w:szCs w:val="24"/>
          <w:lang w:val="uk-UA"/>
        </w:rPr>
      </w:pPr>
    </w:p>
    <w:p w:rsidR="003D4D8C" w:rsidRDefault="003D4D8C" w:rsidP="00D12881">
      <w:pPr>
        <w:pStyle w:val="style121"/>
        <w:tabs>
          <w:tab w:val="left" w:pos="0"/>
        </w:tabs>
        <w:ind w:left="0"/>
        <w:rPr>
          <w:color w:val="auto"/>
          <w:sz w:val="24"/>
          <w:szCs w:val="24"/>
          <w:lang w:val="uk-UA"/>
        </w:rPr>
      </w:pPr>
    </w:p>
    <w:p w:rsidR="003D4D8C" w:rsidRPr="003D4D8C" w:rsidRDefault="003D4D8C" w:rsidP="00D12881">
      <w:pPr>
        <w:pStyle w:val="style121"/>
        <w:tabs>
          <w:tab w:val="left" w:pos="0"/>
        </w:tabs>
        <w:ind w:left="0"/>
        <w:rPr>
          <w:color w:val="auto"/>
          <w:sz w:val="24"/>
          <w:szCs w:val="24"/>
          <w:lang w:val="uk-UA"/>
        </w:rPr>
      </w:pPr>
    </w:p>
    <w:p w:rsidR="00D12881" w:rsidRPr="003D4D8C" w:rsidRDefault="00D12881" w:rsidP="00C95AA0">
      <w:pPr>
        <w:pStyle w:val="style121"/>
        <w:numPr>
          <w:ilvl w:val="0"/>
          <w:numId w:val="6"/>
        </w:numPr>
        <w:tabs>
          <w:tab w:val="left" w:pos="0"/>
        </w:tabs>
        <w:suppressAutoHyphens/>
        <w:jc w:val="center"/>
        <w:rPr>
          <w:b/>
          <w:color w:val="auto"/>
          <w:sz w:val="24"/>
          <w:szCs w:val="24"/>
          <w:lang w:val="uk-UA" w:eastAsia="uk-UA"/>
        </w:rPr>
      </w:pPr>
      <w:r w:rsidRPr="003D4D8C">
        <w:rPr>
          <w:b/>
          <w:color w:val="auto"/>
          <w:sz w:val="24"/>
          <w:szCs w:val="24"/>
          <w:lang w:val="uk-UA" w:eastAsia="uk-UA"/>
        </w:rPr>
        <w:lastRenderedPageBreak/>
        <w:t>Термін дії Договору</w:t>
      </w:r>
    </w:p>
    <w:p w:rsidR="00D12881" w:rsidRPr="003D4D8C" w:rsidRDefault="00D12881" w:rsidP="00C95AA0">
      <w:pPr>
        <w:pStyle w:val="style121"/>
        <w:numPr>
          <w:ilvl w:val="1"/>
          <w:numId w:val="13"/>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Цей</w:t>
      </w:r>
      <w:r w:rsidRPr="003D4D8C">
        <w:rPr>
          <w:color w:val="auto"/>
          <w:sz w:val="24"/>
          <w:szCs w:val="24"/>
          <w:lang w:val="uk-UA"/>
        </w:rPr>
        <w:t xml:space="preserve"> Договір набуває чинності з </w:t>
      </w:r>
      <w:r w:rsidRPr="003D4D8C">
        <w:rPr>
          <w:color w:val="auto"/>
          <w:sz w:val="24"/>
          <w:szCs w:val="24"/>
          <w:lang w:val="uk-UA" w:eastAsia="uk-UA"/>
        </w:rPr>
        <w:t>дати</w:t>
      </w:r>
      <w:r w:rsidRPr="003D4D8C">
        <w:rPr>
          <w:color w:val="auto"/>
          <w:sz w:val="24"/>
          <w:szCs w:val="24"/>
          <w:lang w:val="uk-UA"/>
        </w:rPr>
        <w:t xml:space="preserve"> його підписання </w:t>
      </w:r>
      <w:r w:rsidRPr="003D4D8C">
        <w:rPr>
          <w:color w:val="auto"/>
          <w:sz w:val="24"/>
          <w:szCs w:val="24"/>
          <w:lang w:val="uk-UA" w:eastAsia="uk-UA"/>
        </w:rPr>
        <w:t xml:space="preserve">Сторонами </w:t>
      </w:r>
      <w:r w:rsidRPr="003D4D8C">
        <w:rPr>
          <w:color w:val="auto"/>
          <w:sz w:val="24"/>
          <w:szCs w:val="24"/>
          <w:lang w:val="uk-UA"/>
        </w:rPr>
        <w:t xml:space="preserve">і діє до 31 грудня  </w:t>
      </w:r>
      <w:r w:rsidRPr="003D4D8C">
        <w:rPr>
          <w:color w:val="auto"/>
          <w:sz w:val="24"/>
          <w:szCs w:val="24"/>
          <w:lang w:val="uk-UA" w:eastAsia="uk-UA"/>
        </w:rPr>
        <w:t>2021 року</w:t>
      </w:r>
      <w:r w:rsidRPr="003D4D8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D12881" w:rsidRPr="003D4D8C" w:rsidRDefault="00D12881" w:rsidP="00C95AA0">
      <w:pPr>
        <w:pStyle w:val="style121"/>
        <w:numPr>
          <w:ilvl w:val="1"/>
          <w:numId w:val="13"/>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D12881" w:rsidRPr="003D4D8C" w:rsidRDefault="00D12881" w:rsidP="00C95AA0">
      <w:pPr>
        <w:pStyle w:val="style121"/>
        <w:numPr>
          <w:ilvl w:val="1"/>
          <w:numId w:val="13"/>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D12881" w:rsidRPr="003D4D8C" w:rsidRDefault="00D12881" w:rsidP="00D12881">
      <w:pPr>
        <w:pStyle w:val="style121"/>
        <w:tabs>
          <w:tab w:val="left" w:pos="1134"/>
        </w:tabs>
        <w:ind w:left="567"/>
        <w:jc w:val="both"/>
        <w:rPr>
          <w:b/>
          <w:color w:val="auto"/>
          <w:sz w:val="24"/>
          <w:szCs w:val="24"/>
          <w:lang w:val="uk-UA" w:eastAsia="uk-UA"/>
        </w:rPr>
      </w:pPr>
    </w:p>
    <w:p w:rsidR="00D12881" w:rsidRPr="003D4D8C" w:rsidRDefault="00D12881" w:rsidP="00C95AA0">
      <w:pPr>
        <w:pStyle w:val="style121"/>
        <w:numPr>
          <w:ilvl w:val="0"/>
          <w:numId w:val="6"/>
        </w:numPr>
        <w:tabs>
          <w:tab w:val="left" w:pos="0"/>
          <w:tab w:val="left" w:pos="142"/>
        </w:tabs>
        <w:suppressAutoHyphens/>
        <w:jc w:val="center"/>
        <w:rPr>
          <w:b/>
          <w:color w:val="auto"/>
          <w:sz w:val="24"/>
          <w:szCs w:val="24"/>
          <w:lang w:val="uk-UA" w:eastAsia="uk-UA"/>
        </w:rPr>
      </w:pPr>
      <w:r w:rsidRPr="003D4D8C">
        <w:rPr>
          <w:b/>
          <w:color w:val="auto"/>
          <w:sz w:val="24"/>
          <w:szCs w:val="24"/>
          <w:lang w:val="uk-UA" w:eastAsia="uk-UA"/>
        </w:rPr>
        <w:t>Інші умови Договору</w:t>
      </w:r>
    </w:p>
    <w:p w:rsidR="00D12881" w:rsidRPr="003D4D8C" w:rsidRDefault="00D12881" w:rsidP="00C95AA0">
      <w:pPr>
        <w:pStyle w:val="style121"/>
        <w:numPr>
          <w:ilvl w:val="1"/>
          <w:numId w:val="14"/>
        </w:numPr>
        <w:tabs>
          <w:tab w:val="left" w:pos="709"/>
          <w:tab w:val="left" w:pos="851"/>
        </w:tabs>
        <w:suppressAutoHyphens/>
        <w:ind w:left="284" w:firstLine="0"/>
        <w:jc w:val="both"/>
        <w:rPr>
          <w:color w:val="auto"/>
          <w:sz w:val="24"/>
          <w:szCs w:val="24"/>
          <w:lang w:val="uk-UA" w:eastAsia="uk-UA"/>
        </w:rPr>
      </w:pPr>
      <w:r w:rsidRPr="003D4D8C">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D12881" w:rsidRPr="003D4D8C" w:rsidRDefault="00D12881" w:rsidP="00C95AA0">
      <w:pPr>
        <w:pStyle w:val="style121"/>
        <w:numPr>
          <w:ilvl w:val="1"/>
          <w:numId w:val="14"/>
        </w:numPr>
        <w:tabs>
          <w:tab w:val="left" w:pos="709"/>
          <w:tab w:val="left" w:pos="851"/>
        </w:tabs>
        <w:suppressAutoHyphens/>
        <w:ind w:left="284" w:firstLine="0"/>
        <w:jc w:val="both"/>
        <w:rPr>
          <w:color w:val="auto"/>
          <w:sz w:val="24"/>
          <w:szCs w:val="24"/>
          <w:lang w:val="uk-UA" w:eastAsia="uk-UA"/>
        </w:rPr>
      </w:pPr>
      <w:r w:rsidRPr="003D4D8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D12881" w:rsidRPr="003D4D8C" w:rsidRDefault="00D12881" w:rsidP="00C95AA0">
      <w:pPr>
        <w:pStyle w:val="style121"/>
        <w:numPr>
          <w:ilvl w:val="1"/>
          <w:numId w:val="14"/>
        </w:numPr>
        <w:tabs>
          <w:tab w:val="left" w:pos="709"/>
          <w:tab w:val="left" w:pos="851"/>
        </w:tabs>
        <w:suppressAutoHyphens/>
        <w:ind w:left="284" w:firstLine="0"/>
        <w:jc w:val="both"/>
        <w:rPr>
          <w:color w:val="auto"/>
          <w:sz w:val="24"/>
          <w:szCs w:val="24"/>
          <w:lang w:val="uk-UA" w:eastAsia="uk-UA"/>
        </w:rPr>
      </w:pPr>
      <w:r w:rsidRPr="003D4D8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12881" w:rsidRPr="003D4D8C" w:rsidRDefault="00D12881" w:rsidP="00C95AA0">
      <w:pPr>
        <w:pStyle w:val="style121"/>
        <w:numPr>
          <w:ilvl w:val="1"/>
          <w:numId w:val="14"/>
        </w:numPr>
        <w:tabs>
          <w:tab w:val="left" w:pos="709"/>
          <w:tab w:val="left" w:pos="851"/>
        </w:tabs>
        <w:suppressAutoHyphens/>
        <w:ind w:left="284" w:firstLine="0"/>
        <w:jc w:val="both"/>
        <w:rPr>
          <w:color w:val="auto"/>
          <w:sz w:val="24"/>
          <w:szCs w:val="24"/>
          <w:lang w:val="uk-UA" w:eastAsia="uk-UA"/>
        </w:rPr>
      </w:pPr>
      <w:r w:rsidRPr="003D4D8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D12881" w:rsidRPr="003D4D8C" w:rsidRDefault="00D12881" w:rsidP="00C95AA0">
      <w:pPr>
        <w:pStyle w:val="style121"/>
        <w:numPr>
          <w:ilvl w:val="1"/>
          <w:numId w:val="14"/>
        </w:numPr>
        <w:tabs>
          <w:tab w:val="left" w:pos="709"/>
          <w:tab w:val="left" w:pos="851"/>
        </w:tabs>
        <w:suppressAutoHyphens/>
        <w:ind w:left="284" w:firstLine="0"/>
        <w:jc w:val="both"/>
        <w:rPr>
          <w:color w:val="auto"/>
          <w:sz w:val="24"/>
          <w:szCs w:val="24"/>
          <w:lang w:val="uk-UA" w:eastAsia="uk-UA"/>
        </w:rPr>
      </w:pPr>
      <w:r w:rsidRPr="003D4D8C">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D12881" w:rsidRPr="003D4D8C" w:rsidRDefault="00D12881" w:rsidP="00D12881">
      <w:pPr>
        <w:tabs>
          <w:tab w:val="left" w:pos="1134"/>
        </w:tabs>
        <w:ind w:left="426"/>
        <w:jc w:val="both"/>
        <w:rPr>
          <w:lang w:val="uk-UA"/>
        </w:rPr>
      </w:pPr>
      <w:r w:rsidRPr="003D4D8C">
        <w:rPr>
          <w:lang w:val="uk-UA"/>
        </w:rPr>
        <w:t xml:space="preserve">- предмет договору – страхування </w:t>
      </w:r>
      <w:r w:rsidRPr="003D4D8C">
        <w:rPr>
          <w:bCs/>
          <w:lang w:val="uk-UA"/>
        </w:rPr>
        <w:t xml:space="preserve">майнової відповідальності </w:t>
      </w:r>
      <w:r w:rsidRPr="003D4D8C">
        <w:rPr>
          <w:lang w:val="uk-UA"/>
        </w:rPr>
        <w:t>Виконавця</w:t>
      </w:r>
      <w:r w:rsidRPr="003D4D8C">
        <w:rPr>
          <w:bCs/>
          <w:lang w:val="uk-UA"/>
        </w:rPr>
        <w:t xml:space="preserve"> у разі</w:t>
      </w:r>
      <w:r w:rsidRPr="003D4D8C">
        <w:rPr>
          <w:lang w:val="uk-UA"/>
        </w:rPr>
        <w:t xml:space="preserve"> невиконання (неналежного виконання) Виконавцем взятих на себе зобов’язань за даним Договором;</w:t>
      </w:r>
    </w:p>
    <w:p w:rsidR="00D12881" w:rsidRPr="003D4D8C" w:rsidRDefault="00D12881" w:rsidP="00D12881">
      <w:pPr>
        <w:tabs>
          <w:tab w:val="left" w:pos="1134"/>
        </w:tabs>
        <w:ind w:left="426"/>
        <w:jc w:val="both"/>
        <w:rPr>
          <w:lang w:val="uk-UA"/>
        </w:rPr>
      </w:pPr>
      <w:r w:rsidRPr="003D4D8C">
        <w:rPr>
          <w:lang w:val="uk-UA"/>
        </w:rPr>
        <w:t xml:space="preserve">- </w:t>
      </w:r>
      <w:proofErr w:type="spellStart"/>
      <w:r w:rsidRPr="003D4D8C">
        <w:rPr>
          <w:lang w:val="uk-UA"/>
        </w:rPr>
        <w:t>вигодонабувач</w:t>
      </w:r>
      <w:proofErr w:type="spellEnd"/>
      <w:r w:rsidRPr="003D4D8C">
        <w:rPr>
          <w:lang w:val="uk-UA"/>
        </w:rPr>
        <w:t xml:space="preserve"> за договором страхування – Замовник;</w:t>
      </w:r>
    </w:p>
    <w:p w:rsidR="00D12881" w:rsidRPr="003D4D8C" w:rsidRDefault="00D12881" w:rsidP="00D12881">
      <w:pPr>
        <w:tabs>
          <w:tab w:val="left" w:pos="1134"/>
        </w:tabs>
        <w:ind w:left="426"/>
        <w:jc w:val="both"/>
        <w:rPr>
          <w:lang w:val="uk-UA"/>
        </w:rPr>
      </w:pPr>
      <w:r w:rsidRPr="003D4D8C">
        <w:rPr>
          <w:lang w:val="uk-UA"/>
        </w:rPr>
        <w:t>- сума договору страхування – ліміт відповідальності Виконавця, який дорівнює ціні даного Договору (з ПДВ);</w:t>
      </w:r>
    </w:p>
    <w:p w:rsidR="00D12881" w:rsidRPr="003D4D8C" w:rsidRDefault="00D12881" w:rsidP="00D12881">
      <w:pPr>
        <w:tabs>
          <w:tab w:val="left" w:pos="1134"/>
        </w:tabs>
        <w:ind w:left="426"/>
        <w:jc w:val="both"/>
        <w:rPr>
          <w:lang w:val="uk-UA"/>
        </w:rPr>
      </w:pPr>
      <w:r w:rsidRPr="003D4D8C">
        <w:rPr>
          <w:lang w:val="uk-UA"/>
        </w:rPr>
        <w:t>- франшиза – в межах від 0% до 5 % від суми страхового відшкодування за кожним страховим випадком;</w:t>
      </w:r>
    </w:p>
    <w:p w:rsidR="00D12881" w:rsidRPr="003D4D8C" w:rsidRDefault="00D12881" w:rsidP="00D12881">
      <w:pPr>
        <w:tabs>
          <w:tab w:val="left" w:pos="1134"/>
        </w:tabs>
        <w:ind w:left="426"/>
        <w:jc w:val="both"/>
        <w:rPr>
          <w:lang w:val="uk-UA"/>
        </w:rPr>
      </w:pPr>
      <w:r w:rsidRPr="003D4D8C">
        <w:rPr>
          <w:lang w:val="uk-UA"/>
        </w:rPr>
        <w:t>- усі витрати, пов’язані з виконанням договору страхування, здійснюються за рахунок Виконавця;</w:t>
      </w:r>
    </w:p>
    <w:p w:rsidR="00D12881" w:rsidRPr="003D4D8C" w:rsidRDefault="00D12881" w:rsidP="00D12881">
      <w:pPr>
        <w:tabs>
          <w:tab w:val="left" w:pos="1134"/>
        </w:tabs>
        <w:ind w:left="426"/>
        <w:jc w:val="both"/>
        <w:rPr>
          <w:lang w:val="uk-UA"/>
        </w:rPr>
      </w:pPr>
      <w:r w:rsidRPr="003D4D8C">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3D4D8C">
        <w:rPr>
          <w:lang w:val="uk-UA"/>
        </w:rPr>
        <w:t>вигодонабувача</w:t>
      </w:r>
      <w:proofErr w:type="spellEnd"/>
      <w:r w:rsidRPr="003D4D8C">
        <w:rPr>
          <w:lang w:val="uk-UA"/>
        </w:rPr>
        <w:t>;</w:t>
      </w:r>
    </w:p>
    <w:p w:rsidR="00D12881" w:rsidRPr="003D4D8C" w:rsidRDefault="00D12881" w:rsidP="00D12881">
      <w:pPr>
        <w:tabs>
          <w:tab w:val="left" w:pos="1134"/>
        </w:tabs>
        <w:ind w:left="426"/>
        <w:jc w:val="both"/>
        <w:rPr>
          <w:lang w:val="uk-UA"/>
        </w:rPr>
      </w:pPr>
      <w:r w:rsidRPr="003D4D8C">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D12881" w:rsidRPr="003D4D8C" w:rsidRDefault="00D12881" w:rsidP="00D12881">
      <w:pPr>
        <w:tabs>
          <w:tab w:val="left" w:pos="1134"/>
        </w:tabs>
        <w:ind w:left="426"/>
        <w:jc w:val="both"/>
        <w:rPr>
          <w:lang w:val="uk-UA"/>
        </w:rPr>
      </w:pPr>
      <w:r w:rsidRPr="003D4D8C">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D12881" w:rsidRPr="003D4D8C" w:rsidRDefault="00D12881" w:rsidP="00D12881">
      <w:pPr>
        <w:tabs>
          <w:tab w:val="left" w:pos="1134"/>
        </w:tabs>
        <w:ind w:left="426"/>
        <w:jc w:val="both"/>
        <w:rPr>
          <w:lang w:val="uk-UA"/>
        </w:rPr>
      </w:pPr>
      <w:r w:rsidRPr="003D4D8C">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D12881" w:rsidRPr="003D4D8C" w:rsidRDefault="00D12881" w:rsidP="00D12881">
      <w:pPr>
        <w:tabs>
          <w:tab w:val="left" w:pos="1134"/>
        </w:tabs>
        <w:jc w:val="both"/>
        <w:rPr>
          <w:lang w:val="uk-UA"/>
        </w:rPr>
      </w:pPr>
    </w:p>
    <w:p w:rsidR="00D12881" w:rsidRPr="003D4D8C" w:rsidRDefault="00D12881" w:rsidP="00D12881">
      <w:pPr>
        <w:pStyle w:val="style121"/>
        <w:ind w:firstLine="646"/>
        <w:jc w:val="center"/>
        <w:rPr>
          <w:b/>
          <w:color w:val="auto"/>
          <w:sz w:val="24"/>
          <w:szCs w:val="24"/>
          <w:lang w:val="uk-UA" w:eastAsia="uk-UA"/>
        </w:rPr>
      </w:pPr>
    </w:p>
    <w:p w:rsidR="00D12881" w:rsidRPr="003D4D8C" w:rsidRDefault="00D12881" w:rsidP="00C95AA0">
      <w:pPr>
        <w:pStyle w:val="style121"/>
        <w:numPr>
          <w:ilvl w:val="0"/>
          <w:numId w:val="6"/>
        </w:numPr>
        <w:tabs>
          <w:tab w:val="left" w:pos="0"/>
        </w:tabs>
        <w:suppressAutoHyphens/>
        <w:jc w:val="center"/>
        <w:rPr>
          <w:b/>
          <w:color w:val="auto"/>
          <w:sz w:val="24"/>
          <w:szCs w:val="24"/>
          <w:lang w:val="uk-UA" w:eastAsia="uk-UA"/>
        </w:rPr>
      </w:pPr>
      <w:r w:rsidRPr="003D4D8C">
        <w:rPr>
          <w:b/>
          <w:color w:val="auto"/>
          <w:sz w:val="24"/>
          <w:szCs w:val="24"/>
          <w:lang w:val="uk-UA" w:eastAsia="uk-UA"/>
        </w:rPr>
        <w:lastRenderedPageBreak/>
        <w:t>Місцезнаходження та реквізити Сторін</w:t>
      </w:r>
    </w:p>
    <w:p w:rsidR="00D12881" w:rsidRPr="003D4D8C" w:rsidRDefault="00D12881" w:rsidP="00D12881">
      <w:pPr>
        <w:pStyle w:val="style121"/>
        <w:ind w:left="0"/>
        <w:rPr>
          <w:b/>
          <w:color w:val="auto"/>
          <w:sz w:val="24"/>
          <w:szCs w:val="24"/>
          <w:lang w:val="uk-UA" w:eastAsia="uk-UA"/>
        </w:rPr>
      </w:pPr>
    </w:p>
    <w:tbl>
      <w:tblPr>
        <w:tblW w:w="10031" w:type="dxa"/>
        <w:tblLook w:val="0000" w:firstRow="0" w:lastRow="0" w:firstColumn="0" w:lastColumn="0" w:noHBand="0" w:noVBand="0"/>
      </w:tblPr>
      <w:tblGrid>
        <w:gridCol w:w="5070"/>
        <w:gridCol w:w="4961"/>
      </w:tblGrid>
      <w:tr w:rsidR="00D12881" w:rsidRPr="003D4D8C" w:rsidTr="003D4D8C">
        <w:trPr>
          <w:trHeight w:val="521"/>
        </w:trPr>
        <w:tc>
          <w:tcPr>
            <w:tcW w:w="5069" w:type="dxa"/>
          </w:tcPr>
          <w:p w:rsidR="00D12881" w:rsidRPr="003D4D8C" w:rsidRDefault="00D12881" w:rsidP="003D4D8C">
            <w:pPr>
              <w:jc w:val="both"/>
              <w:rPr>
                <w:b/>
                <w:color w:val="000000"/>
              </w:rPr>
            </w:pPr>
            <w:r w:rsidRPr="003D4D8C">
              <w:rPr>
                <w:b/>
                <w:color w:val="000000"/>
              </w:rPr>
              <w:t xml:space="preserve">                       </w:t>
            </w:r>
            <w:proofErr w:type="spellStart"/>
            <w:r w:rsidRPr="003D4D8C">
              <w:rPr>
                <w:b/>
                <w:color w:val="000000"/>
              </w:rPr>
              <w:t>Виконавець</w:t>
            </w:r>
            <w:proofErr w:type="spellEnd"/>
            <w:r w:rsidRPr="003D4D8C">
              <w:rPr>
                <w:b/>
                <w:color w:val="000000"/>
              </w:rPr>
              <w:t>:</w:t>
            </w:r>
          </w:p>
          <w:p w:rsidR="00D12881" w:rsidRPr="003D4D8C" w:rsidRDefault="00D12881" w:rsidP="003D4D8C">
            <w:pPr>
              <w:ind w:right="45"/>
            </w:pPr>
          </w:p>
        </w:tc>
        <w:tc>
          <w:tcPr>
            <w:tcW w:w="4961" w:type="dxa"/>
          </w:tcPr>
          <w:p w:rsidR="00D12881" w:rsidRPr="003D4D8C" w:rsidRDefault="00D12881" w:rsidP="003D4D8C">
            <w:pPr>
              <w:jc w:val="center"/>
            </w:pPr>
            <w:proofErr w:type="spellStart"/>
            <w:r w:rsidRPr="003D4D8C">
              <w:rPr>
                <w:b/>
              </w:rPr>
              <w:t>Замовник</w:t>
            </w:r>
            <w:proofErr w:type="spellEnd"/>
            <w:r w:rsidRPr="003D4D8C">
              <w:rPr>
                <w:b/>
              </w:rPr>
              <w:t>:</w:t>
            </w:r>
          </w:p>
        </w:tc>
      </w:tr>
      <w:tr w:rsidR="00D12881" w:rsidRPr="003D4D8C" w:rsidTr="003D4D8C">
        <w:tc>
          <w:tcPr>
            <w:tcW w:w="5069" w:type="dxa"/>
          </w:tcPr>
          <w:p w:rsidR="00D12881" w:rsidRPr="003D4D8C" w:rsidRDefault="00D12881" w:rsidP="003D4D8C">
            <w:pPr>
              <w:jc w:val="both"/>
              <w:rPr>
                <w:b/>
                <w:color w:val="000000"/>
                <w:lang w:val="uk-UA"/>
              </w:rPr>
            </w:pPr>
            <w:r w:rsidRPr="003D4D8C">
              <w:rPr>
                <w:b/>
                <w:color w:val="000000"/>
                <w:lang w:val="uk-UA"/>
              </w:rPr>
              <w:t xml:space="preserve"> </w:t>
            </w: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b/>
                <w:color w:val="000000"/>
                <w:lang w:val="uk-UA"/>
              </w:rPr>
            </w:pPr>
          </w:p>
          <w:p w:rsidR="00D12881" w:rsidRPr="003D4D8C" w:rsidRDefault="00D12881" w:rsidP="003D4D8C">
            <w:pPr>
              <w:jc w:val="both"/>
              <w:rPr>
                <w:color w:val="000000"/>
                <w:lang w:val="uk-UA"/>
              </w:rPr>
            </w:pPr>
          </w:p>
          <w:p w:rsidR="00D12881" w:rsidRPr="003D4D8C" w:rsidRDefault="00D12881" w:rsidP="003D4D8C">
            <w:pPr>
              <w:jc w:val="both"/>
              <w:rPr>
                <w:color w:val="000000"/>
                <w:lang w:val="en-US"/>
              </w:rPr>
            </w:pPr>
          </w:p>
          <w:p w:rsidR="00D12881" w:rsidRPr="003D4D8C" w:rsidRDefault="00D12881" w:rsidP="003D4D8C">
            <w:pPr>
              <w:jc w:val="both"/>
              <w:rPr>
                <w:color w:val="000000"/>
                <w:lang w:val="en-US"/>
              </w:rPr>
            </w:pPr>
          </w:p>
          <w:p w:rsidR="00D12881" w:rsidRPr="003D4D8C" w:rsidRDefault="00D12881" w:rsidP="003D4D8C">
            <w:pPr>
              <w:jc w:val="both"/>
              <w:rPr>
                <w:b/>
                <w:color w:val="000000"/>
              </w:rPr>
            </w:pPr>
            <w:r w:rsidRPr="003D4D8C">
              <w:rPr>
                <w:b/>
                <w:color w:val="000000"/>
              </w:rPr>
              <w:t>Директор</w:t>
            </w:r>
          </w:p>
          <w:p w:rsidR="00D12881" w:rsidRPr="003D4D8C" w:rsidRDefault="00D12881" w:rsidP="003D4D8C">
            <w:pPr>
              <w:jc w:val="both"/>
              <w:rPr>
                <w:color w:val="000000"/>
              </w:rPr>
            </w:pPr>
            <w:r w:rsidRPr="003D4D8C">
              <w:rPr>
                <w:color w:val="000000"/>
              </w:rPr>
              <w:t>___________________</w:t>
            </w:r>
          </w:p>
          <w:p w:rsidR="00D12881" w:rsidRPr="003D4D8C" w:rsidRDefault="00D12881" w:rsidP="003D4D8C">
            <w:pPr>
              <w:widowControl w:val="0"/>
              <w:rPr>
                <w:rFonts w:eastAsia="Calibri"/>
              </w:rPr>
            </w:pPr>
            <w:proofErr w:type="spellStart"/>
            <w:r w:rsidRPr="003D4D8C">
              <w:rPr>
                <w:color w:val="000000"/>
              </w:rPr>
              <w:t>м.п</w:t>
            </w:r>
            <w:proofErr w:type="spellEnd"/>
            <w:r w:rsidRPr="003D4D8C">
              <w:rPr>
                <w:color w:val="000000"/>
              </w:rPr>
              <w:t>.</w:t>
            </w:r>
          </w:p>
        </w:tc>
        <w:tc>
          <w:tcPr>
            <w:tcW w:w="4961" w:type="dxa"/>
          </w:tcPr>
          <w:p w:rsidR="00D12881" w:rsidRPr="003D4D8C" w:rsidRDefault="00D12881" w:rsidP="003D4D8C">
            <w:pPr>
              <w:ind w:left="-36"/>
              <w:rPr>
                <w:b/>
                <w:bCs/>
              </w:rPr>
            </w:pPr>
            <w:r w:rsidRPr="003D4D8C">
              <w:rPr>
                <w:b/>
                <w:bCs/>
              </w:rPr>
              <w:t>АТ «ВІННИЦЯОБЛЕНЕРГО»</w:t>
            </w:r>
          </w:p>
          <w:p w:rsidR="00D12881" w:rsidRPr="003D4D8C" w:rsidRDefault="00D12881" w:rsidP="003D4D8C">
            <w:pPr>
              <w:ind w:left="-36"/>
              <w:rPr>
                <w:bCs/>
              </w:rPr>
            </w:pPr>
            <w:proofErr w:type="spellStart"/>
            <w:r w:rsidRPr="003D4D8C">
              <w:rPr>
                <w:bCs/>
              </w:rPr>
              <w:t>вул</w:t>
            </w:r>
            <w:proofErr w:type="spellEnd"/>
            <w:r w:rsidRPr="003D4D8C">
              <w:rPr>
                <w:bCs/>
              </w:rPr>
              <w:t xml:space="preserve">. </w:t>
            </w:r>
            <w:proofErr w:type="spellStart"/>
            <w:r w:rsidRPr="003D4D8C">
              <w:rPr>
                <w:bCs/>
              </w:rPr>
              <w:t>Магістратська</w:t>
            </w:r>
            <w:proofErr w:type="spellEnd"/>
            <w:r w:rsidRPr="003D4D8C">
              <w:rPr>
                <w:bCs/>
              </w:rPr>
              <w:t>,  буд. 2, м. ВІННИЦЯ, ВІННИЦЬКА обл., 21050</w:t>
            </w:r>
          </w:p>
          <w:p w:rsidR="00D12881" w:rsidRPr="003D4D8C" w:rsidRDefault="00D12881" w:rsidP="003D4D8C">
            <w:pPr>
              <w:ind w:left="-36"/>
              <w:rPr>
                <w:bCs/>
              </w:rPr>
            </w:pPr>
            <w:r w:rsidRPr="003D4D8C">
              <w:rPr>
                <w:bCs/>
              </w:rPr>
              <w:t>код за ЄДРПОУ 00130694, тел.: (0432) 65-96-58,</w:t>
            </w:r>
          </w:p>
          <w:p w:rsidR="00D12881" w:rsidRPr="003D4D8C" w:rsidRDefault="00D12881" w:rsidP="003D4D8C">
            <w:pPr>
              <w:ind w:left="-36"/>
              <w:rPr>
                <w:bCs/>
              </w:rPr>
            </w:pPr>
            <w:r w:rsidRPr="003D4D8C">
              <w:rPr>
                <w:bCs/>
              </w:rPr>
              <w:t xml:space="preserve">ІПН 001306902284, № </w:t>
            </w:r>
            <w:proofErr w:type="spellStart"/>
            <w:r w:rsidRPr="003D4D8C">
              <w:rPr>
                <w:bCs/>
              </w:rPr>
              <w:t>свід</w:t>
            </w:r>
            <w:proofErr w:type="spellEnd"/>
            <w:r w:rsidRPr="003D4D8C">
              <w:rPr>
                <w:bCs/>
              </w:rPr>
              <w:t>. 100329729,</w:t>
            </w:r>
          </w:p>
          <w:p w:rsidR="00D12881" w:rsidRPr="003D4D8C" w:rsidRDefault="00D12881" w:rsidP="003D4D8C">
            <w:pPr>
              <w:ind w:left="-36"/>
              <w:rPr>
                <w:bCs/>
              </w:rPr>
            </w:pPr>
            <w:r w:rsidRPr="003D4D8C">
              <w:rPr>
                <w:bCs/>
              </w:rPr>
              <w:t xml:space="preserve">п/р UA573005280000026008455026503 </w:t>
            </w:r>
          </w:p>
          <w:p w:rsidR="00D12881" w:rsidRPr="003D4D8C" w:rsidRDefault="00D12881" w:rsidP="003D4D8C">
            <w:pPr>
              <w:ind w:left="-36"/>
              <w:rPr>
                <w:bCs/>
              </w:rPr>
            </w:pPr>
            <w:proofErr w:type="gramStart"/>
            <w:r w:rsidRPr="003D4D8C">
              <w:rPr>
                <w:bCs/>
              </w:rPr>
              <w:t>у</w:t>
            </w:r>
            <w:proofErr w:type="gramEnd"/>
            <w:r w:rsidRPr="003D4D8C">
              <w:rPr>
                <w:bCs/>
              </w:rPr>
              <w:t xml:space="preserve"> банку АТ "ОТП Банк",</w:t>
            </w:r>
          </w:p>
          <w:p w:rsidR="00D12881" w:rsidRPr="003D4D8C" w:rsidRDefault="00D12881" w:rsidP="003D4D8C">
            <w:pPr>
              <w:ind w:left="-36"/>
              <w:rPr>
                <w:bCs/>
              </w:rPr>
            </w:pPr>
            <w:r w:rsidRPr="003D4D8C">
              <w:rPr>
                <w:bCs/>
              </w:rPr>
              <w:t>тел.: (0432) 52 50 64</w:t>
            </w:r>
          </w:p>
          <w:p w:rsidR="00D12881" w:rsidRPr="003D4D8C" w:rsidRDefault="00D12881" w:rsidP="003D4D8C">
            <w:pPr>
              <w:ind w:left="-36"/>
              <w:rPr>
                <w:bCs/>
              </w:rPr>
            </w:pPr>
            <w:r w:rsidRPr="003D4D8C">
              <w:rPr>
                <w:bCs/>
              </w:rPr>
              <w:t>тел./факс: (0432) 52-50-11</w:t>
            </w:r>
          </w:p>
          <w:p w:rsidR="00D12881" w:rsidRPr="003D4D8C" w:rsidRDefault="00D12881" w:rsidP="003D4D8C">
            <w:pPr>
              <w:ind w:left="-36"/>
              <w:rPr>
                <w:bCs/>
              </w:rPr>
            </w:pPr>
            <w:r w:rsidRPr="003D4D8C">
              <w:rPr>
                <w:bCs/>
              </w:rPr>
              <w:t>E-</w:t>
            </w:r>
            <w:proofErr w:type="spellStart"/>
            <w:r w:rsidRPr="003D4D8C">
              <w:rPr>
                <w:bCs/>
              </w:rPr>
              <w:t>mail</w:t>
            </w:r>
            <w:proofErr w:type="spellEnd"/>
            <w:r w:rsidRPr="003D4D8C">
              <w:rPr>
                <w:bCs/>
              </w:rPr>
              <w:t>: kanc@voe.com.ua</w:t>
            </w:r>
          </w:p>
          <w:p w:rsidR="00D12881" w:rsidRPr="003D4D8C" w:rsidRDefault="00D12881" w:rsidP="003D4D8C">
            <w:pPr>
              <w:ind w:left="-36"/>
              <w:rPr>
                <w:b/>
                <w:bCs/>
              </w:rPr>
            </w:pPr>
            <w:proofErr w:type="spellStart"/>
            <w:r w:rsidRPr="003D4D8C">
              <w:rPr>
                <w:b/>
                <w:bCs/>
              </w:rPr>
              <w:t>Генеральний</w:t>
            </w:r>
            <w:proofErr w:type="spellEnd"/>
            <w:r w:rsidRPr="003D4D8C">
              <w:rPr>
                <w:b/>
                <w:bCs/>
              </w:rPr>
              <w:t xml:space="preserve"> директор</w:t>
            </w:r>
          </w:p>
          <w:p w:rsidR="00D12881" w:rsidRPr="003D4D8C" w:rsidRDefault="00D12881" w:rsidP="003D4D8C">
            <w:pPr>
              <w:ind w:left="-36"/>
              <w:rPr>
                <w:b/>
                <w:bCs/>
              </w:rPr>
            </w:pPr>
          </w:p>
          <w:p w:rsidR="00D12881" w:rsidRPr="003D4D8C" w:rsidRDefault="00D12881" w:rsidP="003D4D8C">
            <w:pPr>
              <w:ind w:left="-36"/>
              <w:rPr>
                <w:b/>
                <w:bCs/>
              </w:rPr>
            </w:pPr>
          </w:p>
          <w:p w:rsidR="00D12881" w:rsidRPr="003D4D8C" w:rsidRDefault="00D12881" w:rsidP="003D4D8C">
            <w:pPr>
              <w:ind w:left="-36"/>
              <w:rPr>
                <w:b/>
                <w:bCs/>
              </w:rPr>
            </w:pPr>
          </w:p>
          <w:p w:rsidR="00D12881" w:rsidRPr="003D4D8C" w:rsidRDefault="00D12881" w:rsidP="003D4D8C">
            <w:pPr>
              <w:ind w:left="-36"/>
              <w:rPr>
                <w:b/>
                <w:bCs/>
              </w:rPr>
            </w:pPr>
            <w:r w:rsidRPr="003D4D8C">
              <w:rPr>
                <w:b/>
                <w:bCs/>
              </w:rPr>
              <w:t xml:space="preserve">______________________ А.Л. </w:t>
            </w:r>
            <w:proofErr w:type="spellStart"/>
            <w:r w:rsidRPr="003D4D8C">
              <w:rPr>
                <w:b/>
                <w:bCs/>
              </w:rPr>
              <w:t>Поліщук</w:t>
            </w:r>
            <w:proofErr w:type="spellEnd"/>
          </w:p>
          <w:p w:rsidR="00D12881" w:rsidRPr="003D4D8C" w:rsidRDefault="00D12881" w:rsidP="003D4D8C">
            <w:pPr>
              <w:widowControl w:val="0"/>
            </w:pPr>
            <w:r w:rsidRPr="003D4D8C">
              <w:rPr>
                <w:color w:val="000000"/>
              </w:rPr>
              <w:t>М.П.</w:t>
            </w:r>
          </w:p>
        </w:tc>
      </w:tr>
    </w:tbl>
    <w:p w:rsidR="00D12881" w:rsidRPr="003D4D8C" w:rsidRDefault="00D12881" w:rsidP="00D12881">
      <w:pPr>
        <w:pStyle w:val="style121"/>
        <w:ind w:left="0"/>
        <w:rPr>
          <w:b/>
          <w:color w:val="auto"/>
          <w:sz w:val="24"/>
          <w:szCs w:val="24"/>
          <w:lang w:eastAsia="uk-UA"/>
        </w:rPr>
      </w:pPr>
    </w:p>
    <w:p w:rsidR="00D45EDC" w:rsidRDefault="00D45ED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Default="003D4D8C" w:rsidP="00BF38A3">
      <w:pPr>
        <w:jc w:val="center"/>
        <w:rPr>
          <w:b/>
          <w:lang w:val="uk-UA"/>
        </w:rPr>
      </w:pPr>
    </w:p>
    <w:p w:rsidR="003D4D8C" w:rsidRPr="003D4D8C" w:rsidRDefault="003D4D8C" w:rsidP="00BF38A3">
      <w:pPr>
        <w:jc w:val="center"/>
        <w:rPr>
          <w:b/>
          <w:lang w:val="uk-UA"/>
        </w:rPr>
      </w:pPr>
    </w:p>
    <w:p w:rsidR="00175261" w:rsidRDefault="00175261" w:rsidP="00175261">
      <w:pPr>
        <w:tabs>
          <w:tab w:val="left" w:pos="3225"/>
        </w:tabs>
        <w:jc w:val="right"/>
        <w:rPr>
          <w:b/>
          <w:color w:val="0000FF"/>
          <w:lang w:val="uk-UA"/>
        </w:rPr>
      </w:pPr>
      <w:r w:rsidRPr="0053667A">
        <w:rPr>
          <w:b/>
          <w:color w:val="0000FF"/>
          <w:lang w:val="uk-UA"/>
        </w:rPr>
        <w:t xml:space="preserve">Проект договору до </w:t>
      </w:r>
      <w:proofErr w:type="spellStart"/>
      <w:r w:rsidRPr="0053667A">
        <w:rPr>
          <w:b/>
          <w:color w:val="0000FF"/>
          <w:lang w:val="uk-UA"/>
        </w:rPr>
        <w:t>ЛОТу</w:t>
      </w:r>
      <w:proofErr w:type="spellEnd"/>
      <w:r w:rsidRPr="0053667A">
        <w:rPr>
          <w:b/>
          <w:color w:val="0000FF"/>
          <w:lang w:val="uk-UA"/>
        </w:rPr>
        <w:t xml:space="preserve"> №2</w:t>
      </w:r>
    </w:p>
    <w:p w:rsidR="003D4D8C" w:rsidRPr="003D4D8C" w:rsidRDefault="003D4D8C" w:rsidP="003D4D8C">
      <w:pPr>
        <w:pStyle w:val="Iau"/>
        <w:tabs>
          <w:tab w:val="left" w:pos="-5501"/>
        </w:tabs>
        <w:contextualSpacing/>
        <w:jc w:val="center"/>
        <w:rPr>
          <w:b/>
          <w:bCs/>
          <w:sz w:val="24"/>
          <w:szCs w:val="24"/>
          <w:lang w:val="uk-UA"/>
        </w:rPr>
      </w:pPr>
      <w:r w:rsidRPr="003D4D8C">
        <w:rPr>
          <w:b/>
          <w:bCs/>
          <w:sz w:val="24"/>
          <w:szCs w:val="24"/>
          <w:lang w:val="uk-UA"/>
        </w:rPr>
        <w:t>Договір №____________</w:t>
      </w:r>
    </w:p>
    <w:p w:rsidR="003D4D8C" w:rsidRPr="003D4D8C" w:rsidRDefault="003D4D8C" w:rsidP="003D4D8C">
      <w:pPr>
        <w:jc w:val="center"/>
        <w:rPr>
          <w:lang w:val="uk-UA"/>
        </w:rPr>
      </w:pPr>
      <w:r w:rsidRPr="003D4D8C">
        <w:rPr>
          <w:lang w:val="uk-UA"/>
        </w:rPr>
        <w:t>про надання послуг</w:t>
      </w:r>
    </w:p>
    <w:p w:rsidR="003D4D8C" w:rsidRPr="003D4D8C" w:rsidRDefault="003D4D8C" w:rsidP="003D4D8C">
      <w:pPr>
        <w:pStyle w:val="afb"/>
        <w:contextualSpacing/>
        <w:rPr>
          <w:szCs w:val="24"/>
        </w:rPr>
      </w:pPr>
    </w:p>
    <w:p w:rsidR="003D4D8C" w:rsidRPr="003D4D8C" w:rsidRDefault="003D4D8C" w:rsidP="003D4D8C">
      <w:pPr>
        <w:pStyle w:val="afb"/>
        <w:tabs>
          <w:tab w:val="left" w:pos="6946"/>
        </w:tabs>
        <w:contextualSpacing/>
        <w:rPr>
          <w:b/>
          <w:szCs w:val="24"/>
          <w:lang w:eastAsia="uk-UA"/>
        </w:rPr>
      </w:pPr>
      <w:r w:rsidRPr="003D4D8C">
        <w:rPr>
          <w:b/>
          <w:szCs w:val="24"/>
          <w:lang w:eastAsia="uk-UA"/>
        </w:rPr>
        <w:t xml:space="preserve">м. Вінниця                                                                     </w:t>
      </w:r>
      <w:r>
        <w:rPr>
          <w:b/>
          <w:szCs w:val="24"/>
          <w:lang w:eastAsia="uk-UA"/>
        </w:rPr>
        <w:t xml:space="preserve">                      </w:t>
      </w:r>
      <w:r w:rsidRPr="003D4D8C">
        <w:rPr>
          <w:b/>
          <w:szCs w:val="24"/>
          <w:lang w:eastAsia="uk-UA"/>
        </w:rPr>
        <w:t xml:space="preserve">      «__» ________202_ року</w:t>
      </w:r>
    </w:p>
    <w:p w:rsidR="00C95AA0" w:rsidRPr="00C95AA0" w:rsidRDefault="00C95AA0" w:rsidP="003D4D8C">
      <w:pPr>
        <w:pStyle w:val="style121"/>
        <w:ind w:firstLine="504"/>
        <w:jc w:val="both"/>
        <w:rPr>
          <w:b/>
          <w:color w:val="auto"/>
          <w:sz w:val="10"/>
          <w:szCs w:val="10"/>
          <w:lang w:val="uk-UA" w:eastAsia="ar-SA"/>
        </w:rPr>
      </w:pPr>
    </w:p>
    <w:p w:rsidR="003D4D8C" w:rsidRPr="003D4D8C" w:rsidRDefault="003D4D8C" w:rsidP="003D4D8C">
      <w:pPr>
        <w:pStyle w:val="style121"/>
        <w:ind w:firstLine="504"/>
        <w:jc w:val="both"/>
        <w:rPr>
          <w:color w:val="auto"/>
          <w:sz w:val="24"/>
          <w:szCs w:val="24"/>
          <w:lang w:val="uk-UA"/>
        </w:rPr>
      </w:pPr>
      <w:r w:rsidRPr="003D4D8C">
        <w:rPr>
          <w:b/>
          <w:color w:val="auto"/>
          <w:sz w:val="24"/>
          <w:szCs w:val="24"/>
          <w:lang w:val="uk-UA" w:eastAsia="ar-SA"/>
        </w:rPr>
        <w:t>АКЦІОНЕРНЕ ТОВАРИСТВО «ВІННИЦЯОБЛЕНЕРГО»</w:t>
      </w:r>
      <w:r w:rsidRPr="003D4D8C">
        <w:rPr>
          <w:color w:val="auto"/>
          <w:sz w:val="24"/>
          <w:szCs w:val="24"/>
          <w:lang w:val="uk-UA"/>
        </w:rPr>
        <w:t xml:space="preserve"> (надалі іменується </w:t>
      </w:r>
      <w:r w:rsidRPr="003D4D8C">
        <w:rPr>
          <w:b/>
          <w:color w:val="auto"/>
          <w:sz w:val="24"/>
          <w:szCs w:val="24"/>
          <w:lang w:val="uk-UA"/>
        </w:rPr>
        <w:t>«Замовник»</w:t>
      </w:r>
      <w:r w:rsidRPr="003D4D8C">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3D4D8C">
        <w:rPr>
          <w:color w:val="auto"/>
          <w:sz w:val="24"/>
          <w:szCs w:val="24"/>
          <w:lang w:val="uk-UA" w:eastAsia="ar-SA"/>
        </w:rPr>
        <w:t>з однієї сторони</w:t>
      </w:r>
      <w:r w:rsidRPr="003D4D8C">
        <w:rPr>
          <w:color w:val="auto"/>
          <w:sz w:val="24"/>
          <w:szCs w:val="24"/>
          <w:lang w:val="uk-UA"/>
        </w:rPr>
        <w:t>, та</w:t>
      </w:r>
    </w:p>
    <w:p w:rsidR="003D4D8C" w:rsidRPr="003D4D8C" w:rsidRDefault="003D4D8C" w:rsidP="003D4D8C">
      <w:pPr>
        <w:pStyle w:val="style121"/>
        <w:ind w:firstLine="504"/>
        <w:jc w:val="both"/>
        <w:rPr>
          <w:color w:val="auto"/>
          <w:sz w:val="24"/>
          <w:szCs w:val="24"/>
          <w:lang w:val="uk-UA" w:eastAsia="ar-SA"/>
        </w:rPr>
      </w:pPr>
      <w:r w:rsidRPr="003D4D8C">
        <w:rPr>
          <w:sz w:val="24"/>
          <w:szCs w:val="24"/>
          <w:lang w:val="uk-UA" w:eastAsia="ar-SA"/>
        </w:rPr>
        <w:t>__________________________</w:t>
      </w:r>
      <w:r w:rsidRPr="003D4D8C">
        <w:rPr>
          <w:color w:val="auto"/>
          <w:sz w:val="24"/>
          <w:szCs w:val="24"/>
          <w:lang w:val="uk-UA"/>
        </w:rPr>
        <w:t xml:space="preserve">(надалі іменується </w:t>
      </w:r>
      <w:r w:rsidRPr="003D4D8C">
        <w:rPr>
          <w:b/>
          <w:color w:val="auto"/>
          <w:sz w:val="24"/>
          <w:szCs w:val="24"/>
          <w:lang w:val="uk-UA"/>
        </w:rPr>
        <w:t>«Виконавець»</w:t>
      </w:r>
      <w:r w:rsidRPr="003D4D8C">
        <w:rPr>
          <w:color w:val="auto"/>
          <w:sz w:val="24"/>
          <w:szCs w:val="24"/>
          <w:lang w:val="uk-UA"/>
        </w:rPr>
        <w:t>)</w:t>
      </w:r>
      <w:r w:rsidRPr="003D4D8C">
        <w:rPr>
          <w:sz w:val="24"/>
          <w:szCs w:val="24"/>
          <w:lang w:val="uk-UA" w:eastAsia="ar-SA"/>
        </w:rPr>
        <w:t>, що діє на підставі _______</w:t>
      </w:r>
      <w:r w:rsidRPr="003D4D8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3D4D8C" w:rsidRPr="00C95AA0" w:rsidRDefault="003D4D8C" w:rsidP="003D4D8C">
      <w:pPr>
        <w:pStyle w:val="style121"/>
        <w:ind w:left="360" w:firstLine="207"/>
        <w:jc w:val="both"/>
        <w:rPr>
          <w:color w:val="auto"/>
          <w:sz w:val="10"/>
          <w:szCs w:val="10"/>
          <w:lang w:val="uk-UA" w:eastAsia="ar-SA"/>
        </w:rPr>
      </w:pPr>
    </w:p>
    <w:p w:rsidR="003D4D8C" w:rsidRPr="003D4D8C" w:rsidRDefault="003D4D8C" w:rsidP="00C95AA0">
      <w:pPr>
        <w:pStyle w:val="style121"/>
        <w:numPr>
          <w:ilvl w:val="1"/>
          <w:numId w:val="5"/>
        </w:numPr>
        <w:tabs>
          <w:tab w:val="left" w:pos="567"/>
          <w:tab w:val="left" w:pos="851"/>
          <w:tab w:val="left" w:pos="1276"/>
          <w:tab w:val="left" w:pos="1701"/>
          <w:tab w:val="left" w:pos="2835"/>
        </w:tabs>
        <w:suppressAutoHyphens/>
        <w:ind w:left="709"/>
        <w:jc w:val="center"/>
        <w:rPr>
          <w:b/>
          <w:color w:val="auto"/>
          <w:sz w:val="24"/>
          <w:szCs w:val="24"/>
          <w:lang w:val="uk-UA" w:eastAsia="uk-UA"/>
        </w:rPr>
      </w:pPr>
      <w:r w:rsidRPr="003D4D8C">
        <w:rPr>
          <w:b/>
          <w:color w:val="auto"/>
          <w:sz w:val="24"/>
          <w:szCs w:val="24"/>
          <w:lang w:val="uk-UA" w:eastAsia="uk-UA"/>
        </w:rPr>
        <w:t>Предмет Договору</w:t>
      </w:r>
    </w:p>
    <w:p w:rsidR="003D4D8C" w:rsidRPr="003D4D8C" w:rsidRDefault="003D4D8C" w:rsidP="00C95AA0">
      <w:pPr>
        <w:pStyle w:val="style121"/>
        <w:numPr>
          <w:ilvl w:val="1"/>
          <w:numId w:val="17"/>
        </w:numPr>
        <w:tabs>
          <w:tab w:val="left" w:pos="0"/>
        </w:tabs>
        <w:suppressAutoHyphens/>
        <w:ind w:left="0" w:firstLine="142"/>
        <w:jc w:val="both"/>
        <w:rPr>
          <w:color w:val="auto"/>
          <w:spacing w:val="-2"/>
          <w:sz w:val="24"/>
          <w:szCs w:val="24"/>
          <w:lang w:val="uk-UA" w:eastAsia="uk-UA"/>
        </w:rPr>
      </w:pPr>
      <w:r w:rsidRPr="003D4D8C">
        <w:rPr>
          <w:color w:val="auto"/>
          <w:sz w:val="24"/>
          <w:szCs w:val="24"/>
          <w:lang w:val="uk-UA" w:eastAsia="uk-UA"/>
        </w:rPr>
        <w:t>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мобільного додатку особистого кабінету споживача (надалі – Додаток), що передбачають комплекс заходів з настроювання програмного забезпечення з метою забезпечення її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Додатку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w:t>
      </w:r>
    </w:p>
    <w:p w:rsidR="003D4D8C" w:rsidRPr="00C95AA0" w:rsidRDefault="003D4D8C" w:rsidP="003D4D8C">
      <w:pPr>
        <w:pStyle w:val="style121"/>
        <w:tabs>
          <w:tab w:val="left" w:pos="993"/>
        </w:tabs>
        <w:ind w:left="142"/>
        <w:jc w:val="both"/>
        <w:rPr>
          <w:color w:val="auto"/>
          <w:spacing w:val="-2"/>
          <w:sz w:val="10"/>
          <w:szCs w:val="10"/>
          <w:lang w:val="uk-UA" w:eastAsia="uk-UA"/>
        </w:rPr>
      </w:pPr>
    </w:p>
    <w:p w:rsidR="003D4D8C" w:rsidRPr="003D4D8C" w:rsidRDefault="003D4D8C" w:rsidP="00C95AA0">
      <w:pPr>
        <w:pStyle w:val="style121"/>
        <w:numPr>
          <w:ilvl w:val="0"/>
          <w:numId w:val="5"/>
        </w:numPr>
        <w:tabs>
          <w:tab w:val="left" w:pos="567"/>
          <w:tab w:val="left" w:pos="851"/>
          <w:tab w:val="left" w:pos="1276"/>
          <w:tab w:val="left" w:pos="1701"/>
          <w:tab w:val="left" w:pos="2835"/>
        </w:tabs>
        <w:suppressAutoHyphens/>
        <w:jc w:val="center"/>
        <w:rPr>
          <w:b/>
          <w:color w:val="auto"/>
          <w:sz w:val="24"/>
          <w:szCs w:val="24"/>
          <w:lang w:val="uk-UA" w:eastAsia="uk-UA"/>
        </w:rPr>
      </w:pPr>
      <w:r w:rsidRPr="003D4D8C">
        <w:rPr>
          <w:b/>
          <w:color w:val="auto"/>
          <w:sz w:val="24"/>
          <w:szCs w:val="24"/>
          <w:lang w:val="uk-UA" w:eastAsia="uk-UA"/>
        </w:rPr>
        <w:t>Порядок і строки надання та приймання Послуг</w:t>
      </w:r>
    </w:p>
    <w:p w:rsidR="003D4D8C" w:rsidRPr="003D4D8C" w:rsidRDefault="003D4D8C" w:rsidP="003D4D8C">
      <w:pPr>
        <w:spacing w:after="52"/>
        <w:ind w:left="86" w:right="64"/>
        <w:jc w:val="both"/>
        <w:rPr>
          <w:lang w:val="uk-UA" w:eastAsia="uk-UA"/>
        </w:rPr>
      </w:pPr>
      <w:r w:rsidRPr="003D4D8C">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3D4D8C" w:rsidRPr="003D4D8C" w:rsidRDefault="003D4D8C" w:rsidP="00C95AA0">
      <w:pPr>
        <w:pStyle w:val="afa"/>
        <w:numPr>
          <w:ilvl w:val="1"/>
          <w:numId w:val="18"/>
        </w:numPr>
        <w:suppressAutoHyphens/>
        <w:spacing w:after="52"/>
        <w:ind w:left="86"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3D4D8C" w:rsidRPr="003D4D8C" w:rsidRDefault="003D4D8C" w:rsidP="00C95AA0">
      <w:pPr>
        <w:pStyle w:val="afa"/>
        <w:numPr>
          <w:ilvl w:val="1"/>
          <w:numId w:val="18"/>
        </w:numPr>
        <w:suppressAutoHyphens/>
        <w:spacing w:after="52"/>
        <w:ind w:left="86"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3D4D8C" w:rsidRPr="003D4D8C" w:rsidRDefault="003D4D8C" w:rsidP="00C95AA0">
      <w:pPr>
        <w:pStyle w:val="afa"/>
        <w:numPr>
          <w:ilvl w:val="1"/>
          <w:numId w:val="18"/>
        </w:numPr>
        <w:suppressAutoHyphens/>
        <w:spacing w:after="52"/>
        <w:ind w:left="86"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3D4D8C" w:rsidRPr="003D4D8C" w:rsidRDefault="003D4D8C" w:rsidP="00C95AA0">
      <w:pPr>
        <w:pStyle w:val="afa"/>
        <w:numPr>
          <w:ilvl w:val="1"/>
          <w:numId w:val="18"/>
        </w:numPr>
        <w:suppressAutoHyphens/>
        <w:spacing w:after="52"/>
        <w:ind w:left="86"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3D4D8C" w:rsidRPr="003D4D8C" w:rsidRDefault="003D4D8C" w:rsidP="00C95AA0">
      <w:pPr>
        <w:pStyle w:val="afa"/>
        <w:numPr>
          <w:ilvl w:val="1"/>
          <w:numId w:val="1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3D4D8C" w:rsidRPr="003D4D8C" w:rsidRDefault="003D4D8C" w:rsidP="00C95AA0">
      <w:pPr>
        <w:pStyle w:val="afa"/>
        <w:numPr>
          <w:ilvl w:val="1"/>
          <w:numId w:val="1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3D4D8C" w:rsidRPr="00C95AA0" w:rsidRDefault="003D4D8C" w:rsidP="003D4D8C">
      <w:pPr>
        <w:pStyle w:val="style121"/>
        <w:ind w:left="360"/>
        <w:rPr>
          <w:b/>
          <w:color w:val="auto"/>
          <w:sz w:val="10"/>
          <w:szCs w:val="10"/>
          <w:lang w:val="uk-UA" w:eastAsia="uk-UA"/>
        </w:rPr>
      </w:pPr>
    </w:p>
    <w:p w:rsidR="003D4D8C" w:rsidRPr="003D4D8C" w:rsidRDefault="003D4D8C" w:rsidP="00C95AA0">
      <w:pPr>
        <w:pStyle w:val="style121"/>
        <w:numPr>
          <w:ilvl w:val="0"/>
          <w:numId w:val="5"/>
        </w:numPr>
        <w:tabs>
          <w:tab w:val="left" w:pos="0"/>
        </w:tabs>
        <w:suppressAutoHyphens/>
        <w:jc w:val="center"/>
        <w:rPr>
          <w:b/>
          <w:color w:val="auto"/>
          <w:sz w:val="24"/>
          <w:szCs w:val="24"/>
          <w:lang w:val="uk-UA" w:eastAsia="uk-UA"/>
        </w:rPr>
      </w:pPr>
      <w:r w:rsidRPr="003D4D8C">
        <w:rPr>
          <w:b/>
          <w:color w:val="auto"/>
          <w:sz w:val="24"/>
          <w:szCs w:val="24"/>
          <w:lang w:val="uk-UA" w:eastAsia="uk-UA"/>
        </w:rPr>
        <w:t>Вартість Послуг, ціна Договору та порядок розрахунків</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т.ч. ПДВ 20% </w:t>
      </w:r>
      <w:r w:rsidRPr="003D4D8C">
        <w:rPr>
          <w:rFonts w:ascii="Times New Roman" w:eastAsia="Symbol" w:hAnsi="Times New Roman" w:cs="Times New Roman"/>
          <w:sz w:val="24"/>
          <w:szCs w:val="24"/>
          <w:lang w:val="uk-UA" w:eastAsia="uk-UA"/>
        </w:rPr>
        <w:t></w:t>
      </w:r>
      <w:r w:rsidRPr="003D4D8C">
        <w:rPr>
          <w:rFonts w:ascii="Times New Roman" w:hAnsi="Times New Roman" w:cs="Times New Roman"/>
          <w:sz w:val="24"/>
          <w:szCs w:val="24"/>
          <w:lang w:val="uk-UA" w:eastAsia="uk-UA"/>
        </w:rPr>
        <w:t xml:space="preserve"> ______________ грн. (____________________гривень ________ копійок). </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3D4D8C" w:rsidRPr="003D4D8C" w:rsidRDefault="003D4D8C" w:rsidP="00C95AA0">
      <w:pPr>
        <w:pStyle w:val="afa"/>
        <w:numPr>
          <w:ilvl w:val="1"/>
          <w:numId w:val="19"/>
        </w:numPr>
        <w:suppressAutoHyphens/>
        <w:spacing w:after="52"/>
        <w:ind w:left="0"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3D4D8C" w:rsidRPr="00C95AA0" w:rsidRDefault="003D4D8C" w:rsidP="003D4D8C">
      <w:pPr>
        <w:pStyle w:val="style121"/>
        <w:ind w:firstLine="646"/>
        <w:jc w:val="both"/>
        <w:rPr>
          <w:color w:val="auto"/>
          <w:sz w:val="10"/>
          <w:szCs w:val="10"/>
          <w:lang w:val="uk-UA" w:eastAsia="uk-UA"/>
        </w:rPr>
      </w:pPr>
    </w:p>
    <w:p w:rsidR="003D4D8C" w:rsidRPr="003D4D8C" w:rsidRDefault="003D4D8C" w:rsidP="00C95AA0">
      <w:pPr>
        <w:pStyle w:val="style121"/>
        <w:numPr>
          <w:ilvl w:val="0"/>
          <w:numId w:val="19"/>
        </w:numPr>
        <w:tabs>
          <w:tab w:val="left" w:pos="567"/>
        </w:tabs>
        <w:suppressAutoHyphens/>
        <w:ind w:left="63" w:hanging="63"/>
        <w:jc w:val="center"/>
        <w:rPr>
          <w:b/>
          <w:color w:val="auto"/>
          <w:sz w:val="24"/>
          <w:szCs w:val="24"/>
          <w:lang w:val="uk-UA" w:eastAsia="uk-UA"/>
        </w:rPr>
      </w:pPr>
      <w:r w:rsidRPr="003D4D8C">
        <w:rPr>
          <w:b/>
          <w:color w:val="auto"/>
          <w:sz w:val="24"/>
          <w:szCs w:val="24"/>
          <w:lang w:val="uk-UA" w:eastAsia="uk-UA"/>
        </w:rPr>
        <w:t>Права та обов’язки Сторін</w:t>
      </w:r>
    </w:p>
    <w:p w:rsidR="003D4D8C" w:rsidRPr="003D4D8C" w:rsidRDefault="003D4D8C" w:rsidP="00C95AA0">
      <w:pPr>
        <w:pStyle w:val="style121"/>
        <w:numPr>
          <w:ilvl w:val="1"/>
          <w:numId w:val="8"/>
        </w:numPr>
        <w:tabs>
          <w:tab w:val="left" w:pos="993"/>
        </w:tabs>
        <w:suppressAutoHyphens/>
        <w:ind w:left="63" w:hanging="63"/>
        <w:jc w:val="both"/>
        <w:rPr>
          <w:b/>
          <w:color w:val="auto"/>
          <w:spacing w:val="-2"/>
          <w:sz w:val="24"/>
          <w:szCs w:val="24"/>
          <w:lang w:val="uk-UA" w:eastAsia="uk-UA"/>
        </w:rPr>
      </w:pPr>
      <w:r w:rsidRPr="003D4D8C">
        <w:rPr>
          <w:b/>
          <w:color w:val="auto"/>
          <w:spacing w:val="-2"/>
          <w:sz w:val="24"/>
          <w:szCs w:val="24"/>
          <w:lang w:val="uk-UA" w:eastAsia="uk-UA"/>
        </w:rPr>
        <w:t xml:space="preserve"> Замовник зобов’язується:</w:t>
      </w:r>
    </w:p>
    <w:p w:rsidR="003D4D8C" w:rsidRPr="003D4D8C" w:rsidRDefault="003D4D8C" w:rsidP="00C95AA0">
      <w:pPr>
        <w:pStyle w:val="afa"/>
        <w:numPr>
          <w:ilvl w:val="2"/>
          <w:numId w:val="8"/>
        </w:numPr>
        <w:suppressAutoHyphens/>
        <w:spacing w:after="52"/>
        <w:ind w:left="63" w:right="64" w:hanging="63"/>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3D4D8C" w:rsidRPr="003D4D8C" w:rsidRDefault="003D4D8C" w:rsidP="00C95AA0">
      <w:pPr>
        <w:pStyle w:val="afa"/>
        <w:numPr>
          <w:ilvl w:val="2"/>
          <w:numId w:val="8"/>
        </w:numPr>
        <w:suppressAutoHyphens/>
        <w:spacing w:after="52"/>
        <w:ind w:left="63" w:right="64" w:hanging="63"/>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Додатку у режимі реального часу та у режимі віддаленого доступу;</w:t>
      </w:r>
    </w:p>
    <w:p w:rsidR="003D4D8C" w:rsidRPr="003D4D8C" w:rsidRDefault="003D4D8C" w:rsidP="00C95AA0">
      <w:pPr>
        <w:pStyle w:val="afa"/>
        <w:numPr>
          <w:ilvl w:val="2"/>
          <w:numId w:val="8"/>
        </w:numPr>
        <w:suppressAutoHyphens/>
        <w:spacing w:after="52"/>
        <w:ind w:left="63" w:right="64" w:hanging="63"/>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3D4D8C" w:rsidRPr="003D4D8C" w:rsidRDefault="003D4D8C" w:rsidP="00C95AA0">
      <w:pPr>
        <w:pStyle w:val="afa"/>
        <w:numPr>
          <w:ilvl w:val="2"/>
          <w:numId w:val="8"/>
        </w:numPr>
        <w:suppressAutoHyphens/>
        <w:spacing w:after="52"/>
        <w:ind w:left="63" w:right="64" w:hanging="63"/>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Додатку;</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виконувати інші зобов’язання, що не зазначені в п. 4.1 цього Договору, але випливають з цього Договору або додаткових угод до нього.</w:t>
      </w:r>
    </w:p>
    <w:p w:rsidR="003D4D8C" w:rsidRPr="003D4D8C" w:rsidRDefault="003D4D8C" w:rsidP="00C95AA0">
      <w:pPr>
        <w:pStyle w:val="afa"/>
        <w:numPr>
          <w:ilvl w:val="1"/>
          <w:numId w:val="8"/>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Замовник має право:</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ініціювати внесення змін та доповнень до цього Договору;</w:t>
      </w:r>
    </w:p>
    <w:p w:rsidR="003D4D8C" w:rsidRPr="003D4D8C" w:rsidRDefault="003D4D8C" w:rsidP="00C95AA0">
      <w:pPr>
        <w:pStyle w:val="afa"/>
        <w:numPr>
          <w:ilvl w:val="2"/>
          <w:numId w:val="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3D4D8C" w:rsidRPr="003D4D8C" w:rsidRDefault="003D4D8C" w:rsidP="00C95AA0">
      <w:pPr>
        <w:spacing w:after="52"/>
        <w:ind w:left="142" w:right="64"/>
        <w:jc w:val="both"/>
        <w:rPr>
          <w:lang w:val="uk-UA" w:eastAsia="uk-UA"/>
        </w:rPr>
      </w:pPr>
      <w:r w:rsidRPr="003D4D8C">
        <w:rPr>
          <w:b/>
          <w:lang w:val="uk-UA" w:eastAsia="uk-UA"/>
        </w:rPr>
        <w:t>4.3.</w:t>
      </w:r>
      <w:r w:rsidRPr="003D4D8C">
        <w:rPr>
          <w:lang w:val="uk-UA" w:eastAsia="uk-UA"/>
        </w:rPr>
        <w:t xml:space="preserve"> Замовник має інші права, не зазначені у цьому Договорі, але передбачені чинним законодавством України.</w:t>
      </w:r>
    </w:p>
    <w:p w:rsidR="003D4D8C" w:rsidRPr="003D4D8C" w:rsidRDefault="003D4D8C" w:rsidP="00C95AA0">
      <w:pPr>
        <w:pStyle w:val="afa"/>
        <w:numPr>
          <w:ilvl w:val="0"/>
          <w:numId w:val="15"/>
        </w:numPr>
        <w:suppressAutoHyphens/>
        <w:spacing w:after="52"/>
        <w:ind w:left="142" w:right="64" w:firstLine="0"/>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3D4D8C" w:rsidRPr="00C95AA0" w:rsidRDefault="003D4D8C" w:rsidP="00C95AA0">
      <w:pPr>
        <w:pStyle w:val="afa"/>
        <w:numPr>
          <w:ilvl w:val="1"/>
          <w:numId w:val="20"/>
        </w:numPr>
        <w:suppressAutoHyphens/>
        <w:spacing w:after="52"/>
        <w:ind w:left="142" w:right="64" w:firstLine="0"/>
        <w:jc w:val="both"/>
        <w:rPr>
          <w:rFonts w:ascii="Times New Roman" w:hAnsi="Times New Roman" w:cs="Times New Roman"/>
          <w:b/>
          <w:sz w:val="24"/>
          <w:szCs w:val="24"/>
          <w:lang w:val="uk-UA" w:eastAsia="uk-UA"/>
        </w:rPr>
      </w:pPr>
      <w:r w:rsidRPr="00C95AA0">
        <w:rPr>
          <w:rFonts w:ascii="Times New Roman" w:hAnsi="Times New Roman" w:cs="Times New Roman"/>
          <w:b/>
          <w:sz w:val="24"/>
          <w:szCs w:val="24"/>
          <w:lang w:val="uk-UA" w:eastAsia="uk-UA"/>
        </w:rPr>
        <w:t>Виконавець зобов’язується:</w:t>
      </w:r>
    </w:p>
    <w:p w:rsidR="003D4D8C" w:rsidRPr="00C95AA0"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3D4D8C" w:rsidRPr="00C95AA0"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3D4D8C" w:rsidRPr="00C95AA0"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проводити заходи з аварійного відновлення функціонування Додатку;</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при зміні регламенту функціонування Додатку здійснювати інформаційну підтримку шляхом</w:t>
      </w:r>
      <w:r w:rsidRPr="003D4D8C">
        <w:rPr>
          <w:rFonts w:ascii="Times New Roman" w:hAnsi="Times New Roman" w:cs="Times New Roman"/>
          <w:sz w:val="24"/>
          <w:szCs w:val="24"/>
          <w:lang w:val="uk-UA" w:eastAsia="uk-UA"/>
        </w:rPr>
        <w:t xml:space="preserve"> актуалізації і розширення нормативно-довідкової інформації та конфігурування Додатку;</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Додатку;</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Додатку, здійснювати </w:t>
      </w:r>
      <w:proofErr w:type="spellStart"/>
      <w:r w:rsidRPr="003D4D8C">
        <w:rPr>
          <w:rFonts w:ascii="Times New Roman" w:hAnsi="Times New Roman" w:cs="Times New Roman"/>
          <w:sz w:val="24"/>
          <w:szCs w:val="24"/>
          <w:lang w:val="uk-UA" w:eastAsia="uk-UA"/>
        </w:rPr>
        <w:t>реконфігурування</w:t>
      </w:r>
      <w:proofErr w:type="spellEnd"/>
      <w:r w:rsidRPr="003D4D8C">
        <w:rPr>
          <w:rFonts w:ascii="Times New Roman" w:hAnsi="Times New Roman" w:cs="Times New Roman"/>
          <w:sz w:val="24"/>
          <w:szCs w:val="24"/>
          <w:lang w:val="uk-UA" w:eastAsia="uk-UA"/>
        </w:rPr>
        <w:t xml:space="preserve"> мережевих служб Замовника;</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3D4D8C" w:rsidRPr="003D4D8C" w:rsidRDefault="003D4D8C" w:rsidP="00C95AA0">
      <w:pPr>
        <w:pStyle w:val="afa"/>
        <w:numPr>
          <w:ilvl w:val="1"/>
          <w:numId w:val="20"/>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Виконавець має право:</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та у повному обсязі отримувати платежі за цим Договором;</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3D4D8C" w:rsidRPr="003D4D8C" w:rsidRDefault="003D4D8C" w:rsidP="00C95AA0">
      <w:pPr>
        <w:pStyle w:val="afa"/>
        <w:numPr>
          <w:ilvl w:val="2"/>
          <w:numId w:val="20"/>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3D4D8C" w:rsidRPr="003D4D8C" w:rsidRDefault="003D4D8C" w:rsidP="00C95AA0">
      <w:pPr>
        <w:spacing w:after="52"/>
        <w:ind w:left="142" w:right="64"/>
        <w:jc w:val="both"/>
        <w:rPr>
          <w:lang w:val="uk-UA" w:eastAsia="uk-UA"/>
        </w:rPr>
      </w:pPr>
      <w:r w:rsidRPr="003D4D8C">
        <w:rPr>
          <w:b/>
          <w:lang w:val="uk-UA" w:eastAsia="uk-UA"/>
        </w:rPr>
        <w:t>4.6.</w:t>
      </w:r>
      <w:r w:rsidRPr="003D4D8C">
        <w:rPr>
          <w:lang w:val="uk-UA" w:eastAsia="uk-UA"/>
        </w:rPr>
        <w:t xml:space="preserve"> Виконавець має інші права, не зазначені у цьому Договорі, але передбачені чинним законодавством України.</w:t>
      </w:r>
    </w:p>
    <w:p w:rsidR="003D4D8C" w:rsidRPr="003D4D8C" w:rsidRDefault="003D4D8C" w:rsidP="00C95AA0">
      <w:pPr>
        <w:pStyle w:val="style121"/>
        <w:numPr>
          <w:ilvl w:val="0"/>
          <w:numId w:val="20"/>
        </w:numPr>
        <w:tabs>
          <w:tab w:val="left" w:pos="0"/>
        </w:tabs>
        <w:suppressAutoHyphens/>
        <w:ind w:left="142" w:firstLine="0"/>
        <w:jc w:val="center"/>
        <w:rPr>
          <w:b/>
          <w:color w:val="auto"/>
          <w:sz w:val="24"/>
          <w:szCs w:val="24"/>
          <w:lang w:val="uk-UA" w:eastAsia="uk-UA"/>
        </w:rPr>
      </w:pPr>
      <w:r w:rsidRPr="003D4D8C">
        <w:rPr>
          <w:b/>
          <w:color w:val="auto"/>
          <w:sz w:val="24"/>
          <w:szCs w:val="24"/>
          <w:lang w:val="uk-UA" w:eastAsia="uk-UA"/>
        </w:rPr>
        <w:lastRenderedPageBreak/>
        <w:t>Відповідальність Сторін</w:t>
      </w:r>
    </w:p>
    <w:p w:rsidR="003D4D8C" w:rsidRPr="003D4D8C" w:rsidRDefault="00C95AA0" w:rsidP="00C95AA0">
      <w:pPr>
        <w:pStyle w:val="afa"/>
        <w:suppressAutoHyphens/>
        <w:spacing w:after="52"/>
        <w:ind w:left="142" w:right="6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5.1</w:t>
      </w:r>
      <w:r w:rsidR="003D4D8C" w:rsidRPr="003D4D8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w:t>
      </w:r>
      <w:r w:rsidRPr="003D4D8C">
        <w:rPr>
          <w:rFonts w:ascii="Times New Roman" w:hAnsi="Times New Roman" w:cs="Times New Roman"/>
          <w:sz w:val="24"/>
          <w:szCs w:val="24"/>
          <w:lang w:val="uk-UA" w:eastAsia="uk-UA"/>
        </w:rPr>
        <w:lastRenderedPageBreak/>
        <w:t>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3D4D8C" w:rsidRPr="003D4D8C" w:rsidRDefault="003D4D8C" w:rsidP="00C95AA0">
      <w:pPr>
        <w:pStyle w:val="afa"/>
        <w:numPr>
          <w:ilvl w:val="1"/>
          <w:numId w:val="1"/>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3D4D8C" w:rsidRPr="00C95AA0" w:rsidRDefault="003D4D8C" w:rsidP="003D4D8C">
      <w:pPr>
        <w:pStyle w:val="style121"/>
        <w:ind w:firstLine="646"/>
        <w:jc w:val="both"/>
        <w:rPr>
          <w:color w:val="auto"/>
          <w:sz w:val="10"/>
          <w:szCs w:val="10"/>
          <w:lang w:val="uk-UA"/>
        </w:rPr>
      </w:pPr>
    </w:p>
    <w:p w:rsidR="003D4D8C" w:rsidRPr="003D4D8C" w:rsidRDefault="003D4D8C" w:rsidP="00C95AA0">
      <w:pPr>
        <w:pStyle w:val="style121"/>
        <w:numPr>
          <w:ilvl w:val="0"/>
          <w:numId w:val="20"/>
        </w:numPr>
        <w:tabs>
          <w:tab w:val="left" w:pos="0"/>
        </w:tabs>
        <w:suppressAutoHyphens/>
        <w:jc w:val="center"/>
        <w:rPr>
          <w:b/>
          <w:color w:val="auto"/>
          <w:sz w:val="24"/>
          <w:szCs w:val="24"/>
          <w:lang w:val="uk-UA" w:eastAsia="uk-UA"/>
        </w:rPr>
      </w:pPr>
      <w:r w:rsidRPr="003D4D8C">
        <w:rPr>
          <w:b/>
          <w:color w:val="auto"/>
          <w:sz w:val="24"/>
          <w:szCs w:val="24"/>
          <w:lang w:val="uk-UA" w:eastAsia="uk-UA"/>
        </w:rPr>
        <w:t>Обставини непереборної сили (форс-мажор)</w:t>
      </w:r>
    </w:p>
    <w:p w:rsidR="003D4D8C" w:rsidRPr="003D4D8C" w:rsidRDefault="003D4D8C" w:rsidP="00C95AA0">
      <w:pPr>
        <w:pStyle w:val="style121"/>
        <w:numPr>
          <w:ilvl w:val="1"/>
          <w:numId w:val="21"/>
        </w:numPr>
        <w:tabs>
          <w:tab w:val="left" w:pos="993"/>
        </w:tabs>
        <w:suppressAutoHyphens/>
        <w:ind w:left="142" w:firstLine="0"/>
        <w:jc w:val="both"/>
        <w:rPr>
          <w:color w:val="auto"/>
          <w:sz w:val="24"/>
          <w:szCs w:val="24"/>
          <w:lang w:val="uk-UA"/>
        </w:rPr>
      </w:pPr>
      <w:r w:rsidRPr="003D4D8C">
        <w:rPr>
          <w:color w:val="auto"/>
          <w:sz w:val="24"/>
          <w:szCs w:val="24"/>
          <w:lang w:val="uk-UA"/>
        </w:rPr>
        <w:t xml:space="preserve">Сторони звільняються від відповідальності за часткове, повне невиконання або неналежне </w:t>
      </w:r>
      <w:r w:rsidRPr="003D4D8C">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3D4D8C">
        <w:rPr>
          <w:color w:val="auto"/>
          <w:sz w:val="24"/>
          <w:szCs w:val="24"/>
          <w:lang w:val="uk-UA"/>
        </w:rPr>
        <w:t xml:space="preserve"> цим Договором. </w:t>
      </w:r>
    </w:p>
    <w:p w:rsidR="003D4D8C" w:rsidRPr="003D4D8C" w:rsidRDefault="003D4D8C" w:rsidP="00C95AA0">
      <w:pPr>
        <w:pStyle w:val="style121"/>
        <w:numPr>
          <w:ilvl w:val="1"/>
          <w:numId w:val="21"/>
        </w:numPr>
        <w:tabs>
          <w:tab w:val="left" w:pos="993"/>
        </w:tabs>
        <w:suppressAutoHyphens/>
        <w:ind w:left="142" w:firstLine="0"/>
        <w:jc w:val="both"/>
        <w:rPr>
          <w:color w:val="auto"/>
          <w:sz w:val="24"/>
          <w:szCs w:val="24"/>
          <w:lang w:val="uk-UA"/>
        </w:rPr>
      </w:pPr>
      <w:r w:rsidRPr="003D4D8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3D4D8C" w:rsidRPr="003D4D8C" w:rsidRDefault="003D4D8C" w:rsidP="00C95AA0">
      <w:pPr>
        <w:pStyle w:val="style121"/>
        <w:numPr>
          <w:ilvl w:val="1"/>
          <w:numId w:val="21"/>
        </w:numPr>
        <w:tabs>
          <w:tab w:val="left" w:pos="993"/>
        </w:tabs>
        <w:suppressAutoHyphens/>
        <w:ind w:left="142" w:firstLine="0"/>
        <w:jc w:val="both"/>
        <w:rPr>
          <w:color w:val="auto"/>
          <w:sz w:val="24"/>
          <w:szCs w:val="24"/>
          <w:lang w:val="uk-UA"/>
        </w:rPr>
      </w:pPr>
      <w:r w:rsidRPr="003D4D8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3D4D8C" w:rsidRPr="003D4D8C" w:rsidRDefault="003D4D8C" w:rsidP="00C95AA0">
      <w:pPr>
        <w:pStyle w:val="style121"/>
        <w:numPr>
          <w:ilvl w:val="1"/>
          <w:numId w:val="21"/>
        </w:numPr>
        <w:tabs>
          <w:tab w:val="left" w:pos="993"/>
        </w:tabs>
        <w:suppressAutoHyphens/>
        <w:ind w:left="142" w:firstLine="0"/>
        <w:jc w:val="both"/>
        <w:rPr>
          <w:color w:val="auto"/>
          <w:sz w:val="24"/>
          <w:szCs w:val="24"/>
          <w:lang w:val="uk-UA"/>
        </w:rPr>
      </w:pPr>
      <w:r w:rsidRPr="003D4D8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3D4D8C" w:rsidRPr="003D4D8C" w:rsidRDefault="003D4D8C" w:rsidP="00C95AA0">
      <w:pPr>
        <w:pStyle w:val="style121"/>
        <w:numPr>
          <w:ilvl w:val="1"/>
          <w:numId w:val="21"/>
        </w:numPr>
        <w:tabs>
          <w:tab w:val="left" w:pos="993"/>
        </w:tabs>
        <w:suppressAutoHyphens/>
        <w:ind w:left="142" w:firstLine="0"/>
        <w:jc w:val="both"/>
        <w:rPr>
          <w:color w:val="auto"/>
          <w:sz w:val="24"/>
          <w:szCs w:val="24"/>
          <w:lang w:val="uk-UA"/>
        </w:rPr>
      </w:pPr>
      <w:r w:rsidRPr="003D4D8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3D4D8C" w:rsidRPr="003D4D8C" w:rsidRDefault="003D4D8C" w:rsidP="00C95AA0">
      <w:pPr>
        <w:pStyle w:val="style121"/>
        <w:numPr>
          <w:ilvl w:val="0"/>
          <w:numId w:val="21"/>
        </w:numPr>
        <w:tabs>
          <w:tab w:val="left" w:pos="0"/>
        </w:tabs>
        <w:suppressAutoHyphens/>
        <w:jc w:val="center"/>
        <w:rPr>
          <w:b/>
          <w:bCs/>
          <w:color w:val="auto"/>
          <w:sz w:val="24"/>
          <w:szCs w:val="24"/>
          <w:lang w:val="uk-UA"/>
        </w:rPr>
      </w:pPr>
      <w:r w:rsidRPr="003D4D8C">
        <w:rPr>
          <w:b/>
          <w:color w:val="auto"/>
          <w:sz w:val="24"/>
          <w:szCs w:val="24"/>
          <w:lang w:val="uk-UA" w:eastAsia="uk-UA"/>
        </w:rPr>
        <w:t>Кон</w:t>
      </w:r>
      <w:r w:rsidRPr="003D4D8C">
        <w:rPr>
          <w:b/>
          <w:bCs/>
          <w:color w:val="auto"/>
          <w:sz w:val="24"/>
          <w:szCs w:val="24"/>
          <w:lang w:val="uk-UA"/>
        </w:rPr>
        <w:t>фіденційна інформація</w:t>
      </w:r>
    </w:p>
    <w:p w:rsidR="003D4D8C" w:rsidRPr="003D4D8C" w:rsidRDefault="003D4D8C" w:rsidP="00C95AA0">
      <w:pPr>
        <w:pStyle w:val="style121"/>
        <w:numPr>
          <w:ilvl w:val="1"/>
          <w:numId w:val="21"/>
        </w:numPr>
        <w:suppressAutoHyphens/>
        <w:ind w:left="284" w:firstLine="0"/>
        <w:jc w:val="both"/>
        <w:rPr>
          <w:color w:val="auto"/>
          <w:sz w:val="24"/>
          <w:szCs w:val="24"/>
          <w:lang w:val="uk-UA"/>
        </w:rPr>
      </w:pPr>
      <w:r w:rsidRPr="003D4D8C">
        <w:rPr>
          <w:color w:val="auto"/>
          <w:sz w:val="24"/>
          <w:szCs w:val="24"/>
          <w:lang w:val="uk-UA"/>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w:t>
      </w:r>
      <w:r w:rsidRPr="003D4D8C">
        <w:rPr>
          <w:color w:val="auto"/>
          <w:sz w:val="24"/>
          <w:szCs w:val="24"/>
          <w:lang w:val="uk-UA"/>
        </w:rPr>
        <w:lastRenderedPageBreak/>
        <w:t>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3D4D8C" w:rsidRPr="003D4D8C" w:rsidRDefault="003D4D8C" w:rsidP="00C95AA0">
      <w:pPr>
        <w:pStyle w:val="style121"/>
        <w:numPr>
          <w:ilvl w:val="1"/>
          <w:numId w:val="21"/>
        </w:numPr>
        <w:suppressAutoHyphens/>
        <w:ind w:left="284" w:firstLine="0"/>
        <w:jc w:val="both"/>
        <w:rPr>
          <w:color w:val="auto"/>
          <w:sz w:val="24"/>
          <w:szCs w:val="24"/>
          <w:lang w:val="uk-UA"/>
        </w:rPr>
      </w:pPr>
      <w:r w:rsidRPr="003D4D8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3D4D8C" w:rsidRPr="003D4D8C" w:rsidRDefault="003D4D8C" w:rsidP="00C95AA0">
      <w:pPr>
        <w:pStyle w:val="style121"/>
        <w:numPr>
          <w:ilvl w:val="1"/>
          <w:numId w:val="21"/>
        </w:numPr>
        <w:suppressAutoHyphens/>
        <w:ind w:left="284" w:firstLine="0"/>
        <w:jc w:val="both"/>
        <w:rPr>
          <w:color w:val="auto"/>
          <w:sz w:val="24"/>
          <w:szCs w:val="24"/>
          <w:lang w:val="uk-UA"/>
        </w:rPr>
      </w:pPr>
      <w:r w:rsidRPr="003D4D8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3D4D8C" w:rsidRPr="003D4D8C" w:rsidRDefault="003D4D8C" w:rsidP="00C95AA0">
      <w:pPr>
        <w:pStyle w:val="style121"/>
        <w:numPr>
          <w:ilvl w:val="1"/>
          <w:numId w:val="21"/>
        </w:numPr>
        <w:suppressAutoHyphens/>
        <w:ind w:left="284" w:firstLine="0"/>
        <w:jc w:val="both"/>
        <w:rPr>
          <w:color w:val="auto"/>
          <w:sz w:val="24"/>
          <w:szCs w:val="24"/>
          <w:lang w:val="uk-UA"/>
        </w:rPr>
      </w:pPr>
      <w:r w:rsidRPr="003D4D8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3D4D8C" w:rsidRPr="003D4D8C" w:rsidRDefault="003D4D8C" w:rsidP="00C95AA0">
      <w:pPr>
        <w:pStyle w:val="style121"/>
        <w:numPr>
          <w:ilvl w:val="1"/>
          <w:numId w:val="21"/>
        </w:numPr>
        <w:suppressAutoHyphens/>
        <w:ind w:left="284" w:firstLine="0"/>
        <w:jc w:val="both"/>
        <w:rPr>
          <w:color w:val="auto"/>
          <w:sz w:val="24"/>
          <w:szCs w:val="24"/>
          <w:lang w:val="uk-UA"/>
        </w:rPr>
      </w:pPr>
      <w:r w:rsidRPr="003D4D8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3D4D8C" w:rsidRPr="003D4D8C" w:rsidRDefault="00C95AA0" w:rsidP="00C95AA0">
      <w:pPr>
        <w:pStyle w:val="style121"/>
        <w:suppressAutoHyphens/>
        <w:ind w:left="284"/>
        <w:jc w:val="both"/>
        <w:rPr>
          <w:color w:val="auto"/>
          <w:sz w:val="24"/>
          <w:szCs w:val="24"/>
          <w:lang w:val="uk-UA"/>
        </w:rPr>
      </w:pPr>
      <w:r>
        <w:rPr>
          <w:color w:val="auto"/>
          <w:sz w:val="24"/>
          <w:szCs w:val="24"/>
          <w:lang w:val="uk-UA"/>
        </w:rPr>
        <w:t xml:space="preserve">7.5.1 </w:t>
      </w:r>
      <w:r w:rsidR="003D4D8C" w:rsidRPr="003D4D8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3D4D8C" w:rsidRPr="003D4D8C" w:rsidRDefault="003D4D8C" w:rsidP="00C95AA0">
      <w:pPr>
        <w:pStyle w:val="style121"/>
        <w:numPr>
          <w:ilvl w:val="2"/>
          <w:numId w:val="22"/>
        </w:numPr>
        <w:suppressAutoHyphens/>
        <w:ind w:left="284" w:firstLine="0"/>
        <w:jc w:val="both"/>
        <w:rPr>
          <w:color w:val="auto"/>
          <w:sz w:val="24"/>
          <w:szCs w:val="24"/>
          <w:lang w:val="uk-UA"/>
        </w:rPr>
      </w:pPr>
      <w:r w:rsidRPr="003D4D8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3D4D8C" w:rsidRPr="003D4D8C" w:rsidRDefault="003D4D8C" w:rsidP="00C95AA0">
      <w:pPr>
        <w:pStyle w:val="style121"/>
        <w:ind w:left="284"/>
        <w:jc w:val="both"/>
        <w:rPr>
          <w:color w:val="auto"/>
          <w:sz w:val="24"/>
          <w:szCs w:val="24"/>
          <w:lang w:val="uk-UA"/>
        </w:rPr>
      </w:pPr>
      <w:r w:rsidRPr="003D4D8C">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3D4D8C" w:rsidRPr="00C95AA0" w:rsidRDefault="003D4D8C" w:rsidP="003D4D8C">
      <w:pPr>
        <w:pStyle w:val="style121"/>
        <w:ind w:firstLine="646"/>
        <w:jc w:val="center"/>
        <w:rPr>
          <w:b/>
          <w:bCs/>
          <w:color w:val="auto"/>
          <w:sz w:val="10"/>
          <w:szCs w:val="10"/>
          <w:lang w:val="uk-UA"/>
        </w:rPr>
      </w:pPr>
    </w:p>
    <w:p w:rsidR="003D4D8C" w:rsidRPr="003D4D8C" w:rsidRDefault="003D4D8C" w:rsidP="00C95AA0">
      <w:pPr>
        <w:pStyle w:val="style121"/>
        <w:numPr>
          <w:ilvl w:val="0"/>
          <w:numId w:val="22"/>
        </w:numPr>
        <w:tabs>
          <w:tab w:val="left" w:pos="0"/>
        </w:tabs>
        <w:suppressAutoHyphens/>
        <w:jc w:val="center"/>
        <w:rPr>
          <w:b/>
          <w:bCs/>
          <w:color w:val="auto"/>
          <w:sz w:val="24"/>
          <w:szCs w:val="24"/>
          <w:lang w:val="uk-UA"/>
        </w:rPr>
      </w:pPr>
      <w:r w:rsidRPr="003D4D8C">
        <w:rPr>
          <w:b/>
          <w:bCs/>
          <w:color w:val="auto"/>
          <w:sz w:val="24"/>
          <w:szCs w:val="24"/>
          <w:lang w:val="uk-UA"/>
        </w:rPr>
        <w:t>Вирішення суперечностей</w:t>
      </w:r>
    </w:p>
    <w:p w:rsidR="003D4D8C" w:rsidRPr="003D4D8C" w:rsidRDefault="003D4D8C" w:rsidP="00C95AA0">
      <w:pPr>
        <w:pStyle w:val="style121"/>
        <w:widowControl w:val="0"/>
        <w:numPr>
          <w:ilvl w:val="1"/>
          <w:numId w:val="23"/>
        </w:numPr>
        <w:tabs>
          <w:tab w:val="left" w:pos="426"/>
        </w:tabs>
        <w:suppressAutoHyphens/>
        <w:ind w:left="426" w:right="62" w:firstLine="0"/>
        <w:jc w:val="both"/>
        <w:rPr>
          <w:color w:val="auto"/>
          <w:sz w:val="24"/>
          <w:szCs w:val="24"/>
          <w:lang w:val="uk-UA"/>
        </w:rPr>
      </w:pPr>
      <w:r w:rsidRPr="003D4D8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3D4D8C" w:rsidRPr="003D4D8C" w:rsidRDefault="003D4D8C" w:rsidP="00C95AA0">
      <w:pPr>
        <w:pStyle w:val="style121"/>
        <w:widowControl w:val="0"/>
        <w:numPr>
          <w:ilvl w:val="1"/>
          <w:numId w:val="23"/>
        </w:numPr>
        <w:tabs>
          <w:tab w:val="left" w:pos="426"/>
        </w:tabs>
        <w:suppressAutoHyphens/>
        <w:ind w:left="426" w:right="62" w:firstLine="0"/>
        <w:jc w:val="both"/>
        <w:rPr>
          <w:color w:val="auto"/>
          <w:sz w:val="24"/>
          <w:szCs w:val="24"/>
          <w:lang w:val="uk-UA"/>
        </w:rPr>
      </w:pPr>
      <w:r w:rsidRPr="003D4D8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3D4D8C" w:rsidRPr="00C95AA0" w:rsidRDefault="003D4D8C" w:rsidP="003D4D8C">
      <w:pPr>
        <w:pStyle w:val="style121"/>
        <w:tabs>
          <w:tab w:val="left" w:pos="0"/>
        </w:tabs>
        <w:ind w:left="0"/>
        <w:rPr>
          <w:color w:val="auto"/>
          <w:sz w:val="10"/>
          <w:szCs w:val="10"/>
          <w:lang w:val="uk-UA"/>
        </w:rPr>
      </w:pPr>
    </w:p>
    <w:p w:rsidR="003D4D8C" w:rsidRPr="003D4D8C" w:rsidRDefault="003D4D8C" w:rsidP="00C95AA0">
      <w:pPr>
        <w:pStyle w:val="style121"/>
        <w:numPr>
          <w:ilvl w:val="0"/>
          <w:numId w:val="23"/>
        </w:numPr>
        <w:tabs>
          <w:tab w:val="left" w:pos="0"/>
        </w:tabs>
        <w:suppressAutoHyphens/>
        <w:jc w:val="center"/>
        <w:rPr>
          <w:b/>
          <w:color w:val="auto"/>
          <w:sz w:val="24"/>
          <w:szCs w:val="24"/>
          <w:lang w:val="uk-UA" w:eastAsia="uk-UA"/>
        </w:rPr>
      </w:pPr>
      <w:r w:rsidRPr="003D4D8C">
        <w:rPr>
          <w:b/>
          <w:color w:val="auto"/>
          <w:sz w:val="24"/>
          <w:szCs w:val="24"/>
          <w:lang w:val="uk-UA" w:eastAsia="uk-UA"/>
        </w:rPr>
        <w:t>Термін дії Договору</w:t>
      </w:r>
    </w:p>
    <w:p w:rsidR="003D4D8C" w:rsidRPr="003D4D8C" w:rsidRDefault="003D4D8C" w:rsidP="00C95AA0">
      <w:pPr>
        <w:pStyle w:val="style121"/>
        <w:numPr>
          <w:ilvl w:val="1"/>
          <w:numId w:val="23"/>
        </w:numPr>
        <w:tabs>
          <w:tab w:val="left" w:pos="284"/>
        </w:tabs>
        <w:suppressAutoHyphens/>
        <w:ind w:left="284" w:firstLine="142"/>
        <w:jc w:val="both"/>
        <w:rPr>
          <w:color w:val="auto"/>
          <w:sz w:val="24"/>
          <w:szCs w:val="24"/>
          <w:lang w:val="uk-UA" w:eastAsia="uk-UA"/>
        </w:rPr>
      </w:pPr>
      <w:r w:rsidRPr="003D4D8C">
        <w:rPr>
          <w:color w:val="auto"/>
          <w:sz w:val="24"/>
          <w:szCs w:val="24"/>
          <w:lang w:val="uk-UA" w:eastAsia="uk-UA"/>
        </w:rPr>
        <w:t>Цей</w:t>
      </w:r>
      <w:r w:rsidRPr="003D4D8C">
        <w:rPr>
          <w:color w:val="auto"/>
          <w:sz w:val="24"/>
          <w:szCs w:val="24"/>
          <w:lang w:val="uk-UA"/>
        </w:rPr>
        <w:t xml:space="preserve"> Договір набуває чинності з </w:t>
      </w:r>
      <w:r w:rsidRPr="003D4D8C">
        <w:rPr>
          <w:color w:val="auto"/>
          <w:sz w:val="24"/>
          <w:szCs w:val="24"/>
          <w:lang w:val="uk-UA" w:eastAsia="uk-UA"/>
        </w:rPr>
        <w:t>дати</w:t>
      </w:r>
      <w:r w:rsidRPr="003D4D8C">
        <w:rPr>
          <w:color w:val="auto"/>
          <w:sz w:val="24"/>
          <w:szCs w:val="24"/>
          <w:lang w:val="uk-UA"/>
        </w:rPr>
        <w:t xml:space="preserve"> його підписання </w:t>
      </w:r>
      <w:r w:rsidRPr="003D4D8C">
        <w:rPr>
          <w:color w:val="auto"/>
          <w:sz w:val="24"/>
          <w:szCs w:val="24"/>
          <w:lang w:val="uk-UA" w:eastAsia="uk-UA"/>
        </w:rPr>
        <w:t xml:space="preserve">Сторонами </w:t>
      </w:r>
      <w:r w:rsidRPr="003D4D8C">
        <w:rPr>
          <w:color w:val="auto"/>
          <w:sz w:val="24"/>
          <w:szCs w:val="24"/>
          <w:lang w:val="uk-UA"/>
        </w:rPr>
        <w:t xml:space="preserve">і діє до 31 грудня  </w:t>
      </w:r>
      <w:r w:rsidRPr="003D4D8C">
        <w:rPr>
          <w:color w:val="auto"/>
          <w:sz w:val="24"/>
          <w:szCs w:val="24"/>
          <w:lang w:val="uk-UA" w:eastAsia="uk-UA"/>
        </w:rPr>
        <w:t>2021 року</w:t>
      </w:r>
      <w:r w:rsidRPr="003D4D8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3D4D8C" w:rsidRPr="003D4D8C" w:rsidRDefault="003D4D8C" w:rsidP="00C95AA0">
      <w:pPr>
        <w:pStyle w:val="style121"/>
        <w:numPr>
          <w:ilvl w:val="1"/>
          <w:numId w:val="23"/>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3D4D8C" w:rsidRPr="003D4D8C" w:rsidRDefault="003D4D8C" w:rsidP="00C95AA0">
      <w:pPr>
        <w:pStyle w:val="style121"/>
        <w:numPr>
          <w:ilvl w:val="1"/>
          <w:numId w:val="23"/>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3D4D8C" w:rsidRPr="00C95AA0" w:rsidRDefault="003D4D8C" w:rsidP="003D4D8C">
      <w:pPr>
        <w:pStyle w:val="style121"/>
        <w:tabs>
          <w:tab w:val="left" w:pos="1134"/>
        </w:tabs>
        <w:ind w:left="567"/>
        <w:jc w:val="both"/>
        <w:rPr>
          <w:b/>
          <w:color w:val="auto"/>
          <w:sz w:val="10"/>
          <w:szCs w:val="10"/>
          <w:lang w:val="uk-UA" w:eastAsia="uk-UA"/>
        </w:rPr>
      </w:pPr>
    </w:p>
    <w:p w:rsidR="003D4D8C" w:rsidRPr="003D4D8C" w:rsidRDefault="003D4D8C" w:rsidP="00C95AA0">
      <w:pPr>
        <w:pStyle w:val="style121"/>
        <w:numPr>
          <w:ilvl w:val="0"/>
          <w:numId w:val="23"/>
        </w:numPr>
        <w:tabs>
          <w:tab w:val="left" w:pos="0"/>
          <w:tab w:val="left" w:pos="142"/>
        </w:tabs>
        <w:suppressAutoHyphens/>
        <w:jc w:val="center"/>
        <w:rPr>
          <w:b/>
          <w:color w:val="auto"/>
          <w:sz w:val="24"/>
          <w:szCs w:val="24"/>
          <w:lang w:val="uk-UA" w:eastAsia="uk-UA"/>
        </w:rPr>
      </w:pPr>
      <w:r w:rsidRPr="003D4D8C">
        <w:rPr>
          <w:b/>
          <w:color w:val="auto"/>
          <w:sz w:val="24"/>
          <w:szCs w:val="24"/>
          <w:lang w:val="uk-UA" w:eastAsia="uk-UA"/>
        </w:rPr>
        <w:t>Інші умови Договору</w:t>
      </w:r>
    </w:p>
    <w:p w:rsidR="003D4D8C" w:rsidRPr="003D4D8C" w:rsidRDefault="00C95AA0" w:rsidP="00C95AA0">
      <w:pPr>
        <w:pStyle w:val="style121"/>
        <w:numPr>
          <w:ilvl w:val="1"/>
          <w:numId w:val="23"/>
        </w:numPr>
        <w:tabs>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3D4D8C" w:rsidRPr="003D4D8C" w:rsidRDefault="00C95AA0" w:rsidP="00C95AA0">
      <w:pPr>
        <w:pStyle w:val="style121"/>
        <w:numPr>
          <w:ilvl w:val="1"/>
          <w:numId w:val="23"/>
        </w:numPr>
        <w:tabs>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3D4D8C" w:rsidRPr="003D4D8C" w:rsidRDefault="00C95AA0" w:rsidP="00C95AA0">
      <w:pPr>
        <w:pStyle w:val="style121"/>
        <w:numPr>
          <w:ilvl w:val="1"/>
          <w:numId w:val="23"/>
        </w:numPr>
        <w:tabs>
          <w:tab w:val="left" w:pos="851"/>
        </w:tabs>
        <w:suppressAutoHyphens/>
        <w:ind w:left="284" w:firstLine="0"/>
        <w:jc w:val="both"/>
        <w:rPr>
          <w:color w:val="auto"/>
          <w:sz w:val="24"/>
          <w:szCs w:val="24"/>
          <w:lang w:val="uk-UA" w:eastAsia="uk-UA"/>
        </w:rPr>
      </w:pPr>
      <w:r>
        <w:rPr>
          <w:color w:val="auto"/>
          <w:sz w:val="24"/>
          <w:szCs w:val="24"/>
          <w:lang w:val="uk-UA" w:eastAsia="uk-UA"/>
        </w:rPr>
        <w:lastRenderedPageBreak/>
        <w:t xml:space="preserve"> </w:t>
      </w:r>
      <w:r w:rsidR="003D4D8C" w:rsidRPr="003D4D8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D4D8C" w:rsidRPr="003D4D8C" w:rsidRDefault="00C95AA0" w:rsidP="00C95AA0">
      <w:pPr>
        <w:pStyle w:val="style121"/>
        <w:numPr>
          <w:ilvl w:val="1"/>
          <w:numId w:val="23"/>
        </w:numPr>
        <w:tabs>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3D4D8C" w:rsidRPr="003D4D8C" w:rsidRDefault="00C95AA0" w:rsidP="00C95AA0">
      <w:pPr>
        <w:pStyle w:val="style121"/>
        <w:numPr>
          <w:ilvl w:val="1"/>
          <w:numId w:val="23"/>
        </w:numPr>
        <w:tabs>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3D4D8C" w:rsidRPr="003D4D8C" w:rsidRDefault="003D4D8C" w:rsidP="00C95AA0">
      <w:pPr>
        <w:tabs>
          <w:tab w:val="left" w:pos="1134"/>
        </w:tabs>
        <w:ind w:left="284"/>
        <w:jc w:val="both"/>
        <w:rPr>
          <w:lang w:val="uk-UA"/>
        </w:rPr>
      </w:pPr>
      <w:r w:rsidRPr="003D4D8C">
        <w:rPr>
          <w:lang w:val="uk-UA"/>
        </w:rPr>
        <w:t xml:space="preserve">- предмет договору – страхування </w:t>
      </w:r>
      <w:r w:rsidRPr="003D4D8C">
        <w:rPr>
          <w:bCs/>
          <w:lang w:val="uk-UA"/>
        </w:rPr>
        <w:t xml:space="preserve">майнової відповідальності </w:t>
      </w:r>
      <w:r w:rsidRPr="003D4D8C">
        <w:rPr>
          <w:lang w:val="uk-UA"/>
        </w:rPr>
        <w:t>Виконавця</w:t>
      </w:r>
      <w:r w:rsidRPr="003D4D8C">
        <w:rPr>
          <w:bCs/>
          <w:lang w:val="uk-UA"/>
        </w:rPr>
        <w:t xml:space="preserve"> у разі</w:t>
      </w:r>
      <w:r w:rsidRPr="003D4D8C">
        <w:rPr>
          <w:lang w:val="uk-UA"/>
        </w:rPr>
        <w:t xml:space="preserve"> невиконання (неналежного виконання) Виконавцем взятих на себе зобов’язань за даним Договором;</w:t>
      </w:r>
    </w:p>
    <w:p w:rsidR="003D4D8C" w:rsidRPr="003D4D8C" w:rsidRDefault="003D4D8C" w:rsidP="00C95AA0">
      <w:pPr>
        <w:tabs>
          <w:tab w:val="left" w:pos="1134"/>
        </w:tabs>
        <w:ind w:left="284"/>
        <w:jc w:val="both"/>
        <w:rPr>
          <w:lang w:val="uk-UA"/>
        </w:rPr>
      </w:pPr>
      <w:r w:rsidRPr="003D4D8C">
        <w:rPr>
          <w:lang w:val="uk-UA"/>
        </w:rPr>
        <w:t xml:space="preserve">- </w:t>
      </w:r>
      <w:proofErr w:type="spellStart"/>
      <w:r w:rsidRPr="003D4D8C">
        <w:rPr>
          <w:lang w:val="uk-UA"/>
        </w:rPr>
        <w:t>вигодонабувач</w:t>
      </w:r>
      <w:proofErr w:type="spellEnd"/>
      <w:r w:rsidRPr="003D4D8C">
        <w:rPr>
          <w:lang w:val="uk-UA"/>
        </w:rPr>
        <w:t xml:space="preserve"> за договором страхування – Замовник;</w:t>
      </w:r>
    </w:p>
    <w:p w:rsidR="003D4D8C" w:rsidRPr="003D4D8C" w:rsidRDefault="003D4D8C" w:rsidP="00C95AA0">
      <w:pPr>
        <w:tabs>
          <w:tab w:val="left" w:pos="1134"/>
        </w:tabs>
        <w:ind w:left="284"/>
        <w:jc w:val="both"/>
        <w:rPr>
          <w:lang w:val="uk-UA"/>
        </w:rPr>
      </w:pPr>
      <w:r w:rsidRPr="003D4D8C">
        <w:rPr>
          <w:lang w:val="uk-UA"/>
        </w:rPr>
        <w:t>- сума договору страхування – ліміт відповідальності Виконавця, який дорівнює ціні даного Договору (з ПДВ);</w:t>
      </w:r>
    </w:p>
    <w:p w:rsidR="003D4D8C" w:rsidRPr="003D4D8C" w:rsidRDefault="003D4D8C" w:rsidP="00C95AA0">
      <w:pPr>
        <w:tabs>
          <w:tab w:val="left" w:pos="1134"/>
        </w:tabs>
        <w:ind w:left="284"/>
        <w:jc w:val="both"/>
        <w:rPr>
          <w:lang w:val="uk-UA"/>
        </w:rPr>
      </w:pPr>
      <w:r w:rsidRPr="003D4D8C">
        <w:rPr>
          <w:lang w:val="uk-UA"/>
        </w:rPr>
        <w:t>- франшиза – в межах від 0% до 5 % від суми страхового відшкодування за кожним страховим випадком;</w:t>
      </w:r>
    </w:p>
    <w:p w:rsidR="003D4D8C" w:rsidRPr="003D4D8C" w:rsidRDefault="003D4D8C" w:rsidP="00C95AA0">
      <w:pPr>
        <w:tabs>
          <w:tab w:val="left" w:pos="1134"/>
        </w:tabs>
        <w:ind w:left="284"/>
        <w:jc w:val="both"/>
        <w:rPr>
          <w:lang w:val="uk-UA"/>
        </w:rPr>
      </w:pPr>
      <w:r w:rsidRPr="003D4D8C">
        <w:rPr>
          <w:lang w:val="uk-UA"/>
        </w:rPr>
        <w:t>- усі витрати, пов’язані з виконанням договору страхування, здійснюються за рахунок Виконавця;</w:t>
      </w:r>
    </w:p>
    <w:p w:rsidR="003D4D8C" w:rsidRPr="003D4D8C" w:rsidRDefault="003D4D8C" w:rsidP="00C95AA0">
      <w:pPr>
        <w:tabs>
          <w:tab w:val="left" w:pos="1134"/>
        </w:tabs>
        <w:ind w:left="284"/>
        <w:jc w:val="both"/>
        <w:rPr>
          <w:lang w:val="uk-UA"/>
        </w:rPr>
      </w:pPr>
      <w:r w:rsidRPr="003D4D8C">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3D4D8C">
        <w:rPr>
          <w:lang w:val="uk-UA"/>
        </w:rPr>
        <w:t>вигодонабувача</w:t>
      </w:r>
      <w:proofErr w:type="spellEnd"/>
      <w:r w:rsidRPr="003D4D8C">
        <w:rPr>
          <w:lang w:val="uk-UA"/>
        </w:rPr>
        <w:t>;</w:t>
      </w:r>
    </w:p>
    <w:p w:rsidR="003D4D8C" w:rsidRPr="003D4D8C" w:rsidRDefault="003D4D8C" w:rsidP="00C95AA0">
      <w:pPr>
        <w:tabs>
          <w:tab w:val="left" w:pos="1134"/>
        </w:tabs>
        <w:ind w:left="284"/>
        <w:jc w:val="both"/>
        <w:rPr>
          <w:lang w:val="uk-UA"/>
        </w:rPr>
      </w:pPr>
      <w:r w:rsidRPr="003D4D8C">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3D4D8C" w:rsidRPr="003D4D8C" w:rsidRDefault="003D4D8C" w:rsidP="00C95AA0">
      <w:pPr>
        <w:tabs>
          <w:tab w:val="left" w:pos="1134"/>
        </w:tabs>
        <w:ind w:left="284"/>
        <w:jc w:val="both"/>
        <w:rPr>
          <w:lang w:val="uk-UA"/>
        </w:rPr>
      </w:pPr>
      <w:r w:rsidRPr="003D4D8C">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3D4D8C" w:rsidRPr="003D4D8C" w:rsidRDefault="003D4D8C" w:rsidP="00C95AA0">
      <w:pPr>
        <w:tabs>
          <w:tab w:val="left" w:pos="1134"/>
        </w:tabs>
        <w:ind w:left="284"/>
        <w:jc w:val="both"/>
        <w:rPr>
          <w:lang w:val="uk-UA"/>
        </w:rPr>
      </w:pPr>
      <w:r w:rsidRPr="003D4D8C">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3D4D8C" w:rsidRPr="00C95AA0" w:rsidRDefault="003D4D8C" w:rsidP="003D4D8C">
      <w:pPr>
        <w:pStyle w:val="style121"/>
        <w:ind w:firstLine="646"/>
        <w:jc w:val="center"/>
        <w:rPr>
          <w:b/>
          <w:color w:val="auto"/>
          <w:sz w:val="10"/>
          <w:szCs w:val="10"/>
          <w:lang w:val="uk-UA" w:eastAsia="uk-UA"/>
        </w:rPr>
      </w:pPr>
    </w:p>
    <w:p w:rsidR="003D4D8C" w:rsidRPr="003D4D8C" w:rsidRDefault="003D4D8C" w:rsidP="00C95AA0">
      <w:pPr>
        <w:pStyle w:val="style121"/>
        <w:numPr>
          <w:ilvl w:val="0"/>
          <w:numId w:val="23"/>
        </w:numPr>
        <w:tabs>
          <w:tab w:val="left" w:pos="0"/>
        </w:tabs>
        <w:suppressAutoHyphens/>
        <w:jc w:val="center"/>
        <w:rPr>
          <w:b/>
          <w:color w:val="auto"/>
          <w:sz w:val="24"/>
          <w:szCs w:val="24"/>
          <w:lang w:val="uk-UA" w:eastAsia="uk-UA"/>
        </w:rPr>
      </w:pPr>
      <w:r w:rsidRPr="003D4D8C">
        <w:rPr>
          <w:b/>
          <w:color w:val="auto"/>
          <w:sz w:val="24"/>
          <w:szCs w:val="24"/>
          <w:lang w:val="uk-UA" w:eastAsia="uk-UA"/>
        </w:rPr>
        <w:t>Місцезнаходження та реквізити Сторін</w:t>
      </w:r>
    </w:p>
    <w:tbl>
      <w:tblPr>
        <w:tblW w:w="10031" w:type="dxa"/>
        <w:tblLook w:val="0000" w:firstRow="0" w:lastRow="0" w:firstColumn="0" w:lastColumn="0" w:noHBand="0" w:noVBand="0"/>
      </w:tblPr>
      <w:tblGrid>
        <w:gridCol w:w="5070"/>
        <w:gridCol w:w="4961"/>
      </w:tblGrid>
      <w:tr w:rsidR="003D4D8C" w:rsidRPr="003D4D8C" w:rsidTr="00C95AA0">
        <w:trPr>
          <w:trHeight w:val="521"/>
        </w:trPr>
        <w:tc>
          <w:tcPr>
            <w:tcW w:w="5070" w:type="dxa"/>
          </w:tcPr>
          <w:p w:rsidR="003D4D8C" w:rsidRPr="003D4D8C" w:rsidRDefault="003D4D8C" w:rsidP="003D4D8C">
            <w:pPr>
              <w:jc w:val="both"/>
              <w:rPr>
                <w:b/>
                <w:color w:val="000000"/>
              </w:rPr>
            </w:pPr>
            <w:r w:rsidRPr="003D4D8C">
              <w:rPr>
                <w:b/>
                <w:color w:val="000000"/>
              </w:rPr>
              <w:t xml:space="preserve">                       </w:t>
            </w:r>
            <w:proofErr w:type="spellStart"/>
            <w:r w:rsidRPr="003D4D8C">
              <w:rPr>
                <w:b/>
                <w:color w:val="000000"/>
              </w:rPr>
              <w:t>Виконавець</w:t>
            </w:r>
            <w:proofErr w:type="spellEnd"/>
            <w:r w:rsidRPr="003D4D8C">
              <w:rPr>
                <w:b/>
                <w:color w:val="000000"/>
              </w:rPr>
              <w:t>:</w:t>
            </w:r>
          </w:p>
          <w:p w:rsidR="003D4D8C" w:rsidRPr="003D4D8C" w:rsidRDefault="003D4D8C" w:rsidP="003D4D8C">
            <w:pPr>
              <w:ind w:right="45"/>
            </w:pPr>
          </w:p>
        </w:tc>
        <w:tc>
          <w:tcPr>
            <w:tcW w:w="4961" w:type="dxa"/>
          </w:tcPr>
          <w:p w:rsidR="003D4D8C" w:rsidRPr="003D4D8C" w:rsidRDefault="003D4D8C" w:rsidP="003D4D8C">
            <w:pPr>
              <w:jc w:val="center"/>
            </w:pPr>
            <w:proofErr w:type="spellStart"/>
            <w:r w:rsidRPr="003D4D8C">
              <w:rPr>
                <w:b/>
              </w:rPr>
              <w:t>Замовник</w:t>
            </w:r>
            <w:proofErr w:type="spellEnd"/>
            <w:r w:rsidRPr="003D4D8C">
              <w:rPr>
                <w:b/>
              </w:rPr>
              <w:t>:</w:t>
            </w:r>
          </w:p>
        </w:tc>
      </w:tr>
      <w:tr w:rsidR="003D4D8C" w:rsidRPr="003D4D8C" w:rsidTr="00C95AA0">
        <w:tc>
          <w:tcPr>
            <w:tcW w:w="5070" w:type="dxa"/>
          </w:tcPr>
          <w:p w:rsidR="003D4D8C" w:rsidRPr="003D4D8C" w:rsidRDefault="003D4D8C" w:rsidP="003D4D8C">
            <w:pPr>
              <w:jc w:val="both"/>
              <w:rPr>
                <w:b/>
                <w:color w:val="000000"/>
                <w:lang w:val="uk-UA"/>
              </w:rPr>
            </w:pPr>
            <w:r w:rsidRPr="003D4D8C">
              <w:rPr>
                <w:b/>
                <w:color w:val="000000"/>
                <w:lang w:val="uk-UA"/>
              </w:rPr>
              <w:t xml:space="preserve"> </w:t>
            </w: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b/>
                <w:color w:val="000000"/>
                <w:lang w:val="uk-UA"/>
              </w:rPr>
            </w:pPr>
          </w:p>
          <w:p w:rsidR="003D4D8C" w:rsidRPr="003D4D8C" w:rsidRDefault="003D4D8C" w:rsidP="003D4D8C">
            <w:pPr>
              <w:jc w:val="both"/>
              <w:rPr>
                <w:color w:val="000000"/>
                <w:lang w:val="uk-UA"/>
              </w:rPr>
            </w:pPr>
          </w:p>
          <w:p w:rsidR="003D4D8C" w:rsidRPr="003D4D8C" w:rsidRDefault="003D4D8C" w:rsidP="003D4D8C">
            <w:pPr>
              <w:jc w:val="both"/>
              <w:rPr>
                <w:color w:val="000000"/>
                <w:lang w:val="en-US"/>
              </w:rPr>
            </w:pPr>
          </w:p>
          <w:p w:rsidR="003D4D8C" w:rsidRPr="003D4D8C" w:rsidRDefault="003D4D8C" w:rsidP="003D4D8C">
            <w:pPr>
              <w:jc w:val="both"/>
              <w:rPr>
                <w:color w:val="000000"/>
                <w:lang w:val="en-US"/>
              </w:rPr>
            </w:pPr>
          </w:p>
          <w:p w:rsidR="003D4D8C" w:rsidRPr="003D4D8C" w:rsidRDefault="003D4D8C" w:rsidP="003D4D8C">
            <w:pPr>
              <w:jc w:val="both"/>
              <w:rPr>
                <w:b/>
                <w:color w:val="000000"/>
              </w:rPr>
            </w:pPr>
            <w:r w:rsidRPr="003D4D8C">
              <w:rPr>
                <w:b/>
                <w:color w:val="000000"/>
              </w:rPr>
              <w:t>Директор</w:t>
            </w:r>
          </w:p>
          <w:p w:rsidR="003D4D8C" w:rsidRPr="003D4D8C" w:rsidRDefault="003D4D8C" w:rsidP="003D4D8C">
            <w:pPr>
              <w:jc w:val="both"/>
              <w:rPr>
                <w:color w:val="000000"/>
              </w:rPr>
            </w:pPr>
            <w:r w:rsidRPr="003D4D8C">
              <w:rPr>
                <w:color w:val="000000"/>
              </w:rPr>
              <w:t>___________________</w:t>
            </w:r>
          </w:p>
          <w:p w:rsidR="003D4D8C" w:rsidRPr="003D4D8C" w:rsidRDefault="003D4D8C" w:rsidP="003D4D8C">
            <w:pPr>
              <w:widowControl w:val="0"/>
              <w:rPr>
                <w:rFonts w:eastAsia="Calibri"/>
              </w:rPr>
            </w:pPr>
            <w:proofErr w:type="spellStart"/>
            <w:r w:rsidRPr="003D4D8C">
              <w:rPr>
                <w:color w:val="000000"/>
              </w:rPr>
              <w:t>м.п</w:t>
            </w:r>
            <w:proofErr w:type="spellEnd"/>
            <w:r w:rsidRPr="003D4D8C">
              <w:rPr>
                <w:color w:val="000000"/>
              </w:rPr>
              <w:t>.</w:t>
            </w:r>
          </w:p>
        </w:tc>
        <w:tc>
          <w:tcPr>
            <w:tcW w:w="4961" w:type="dxa"/>
          </w:tcPr>
          <w:p w:rsidR="003D4D8C" w:rsidRPr="003D4D8C" w:rsidRDefault="003D4D8C" w:rsidP="003D4D8C">
            <w:pPr>
              <w:ind w:left="-36"/>
              <w:rPr>
                <w:b/>
                <w:bCs/>
              </w:rPr>
            </w:pPr>
            <w:r w:rsidRPr="003D4D8C">
              <w:rPr>
                <w:b/>
                <w:bCs/>
              </w:rPr>
              <w:t>АТ «ВІННИЦЯОБЛЕНЕРГО»</w:t>
            </w:r>
          </w:p>
          <w:p w:rsidR="003D4D8C" w:rsidRPr="003D4D8C" w:rsidRDefault="003D4D8C" w:rsidP="003D4D8C">
            <w:pPr>
              <w:ind w:left="-36"/>
              <w:rPr>
                <w:bCs/>
              </w:rPr>
            </w:pPr>
            <w:proofErr w:type="spellStart"/>
            <w:r w:rsidRPr="003D4D8C">
              <w:rPr>
                <w:bCs/>
              </w:rPr>
              <w:t>вул</w:t>
            </w:r>
            <w:proofErr w:type="spellEnd"/>
            <w:r w:rsidRPr="003D4D8C">
              <w:rPr>
                <w:bCs/>
              </w:rPr>
              <w:t xml:space="preserve">. </w:t>
            </w:r>
            <w:proofErr w:type="spellStart"/>
            <w:r w:rsidRPr="003D4D8C">
              <w:rPr>
                <w:bCs/>
              </w:rPr>
              <w:t>Магістратська</w:t>
            </w:r>
            <w:proofErr w:type="spellEnd"/>
            <w:r w:rsidRPr="003D4D8C">
              <w:rPr>
                <w:bCs/>
              </w:rPr>
              <w:t>,  буд. 2, м. ВІННИЦЯ, ВІННИЦЬКА обл., 21050</w:t>
            </w:r>
          </w:p>
          <w:p w:rsidR="003D4D8C" w:rsidRPr="003D4D8C" w:rsidRDefault="003D4D8C" w:rsidP="003D4D8C">
            <w:pPr>
              <w:ind w:left="-36"/>
              <w:rPr>
                <w:bCs/>
              </w:rPr>
            </w:pPr>
            <w:r w:rsidRPr="003D4D8C">
              <w:rPr>
                <w:bCs/>
              </w:rPr>
              <w:t>код за ЄДРПОУ 00130694, тел.: (0432) 65-96-58,</w:t>
            </w:r>
          </w:p>
          <w:p w:rsidR="003D4D8C" w:rsidRPr="003D4D8C" w:rsidRDefault="003D4D8C" w:rsidP="003D4D8C">
            <w:pPr>
              <w:ind w:left="-36"/>
              <w:rPr>
                <w:bCs/>
              </w:rPr>
            </w:pPr>
            <w:r w:rsidRPr="003D4D8C">
              <w:rPr>
                <w:bCs/>
              </w:rPr>
              <w:t xml:space="preserve">ІПН 001306902284, № </w:t>
            </w:r>
            <w:proofErr w:type="spellStart"/>
            <w:r w:rsidRPr="003D4D8C">
              <w:rPr>
                <w:bCs/>
              </w:rPr>
              <w:t>свід</w:t>
            </w:r>
            <w:proofErr w:type="spellEnd"/>
            <w:r w:rsidRPr="003D4D8C">
              <w:rPr>
                <w:bCs/>
              </w:rPr>
              <w:t>. 100329729,</w:t>
            </w:r>
          </w:p>
          <w:p w:rsidR="003D4D8C" w:rsidRPr="003D4D8C" w:rsidRDefault="003D4D8C" w:rsidP="003D4D8C">
            <w:pPr>
              <w:ind w:left="-36"/>
              <w:rPr>
                <w:bCs/>
              </w:rPr>
            </w:pPr>
            <w:r w:rsidRPr="003D4D8C">
              <w:rPr>
                <w:bCs/>
              </w:rPr>
              <w:t xml:space="preserve">п/р UA573005280000026008455026503 </w:t>
            </w:r>
          </w:p>
          <w:p w:rsidR="003D4D8C" w:rsidRPr="003D4D8C" w:rsidRDefault="003D4D8C" w:rsidP="003D4D8C">
            <w:pPr>
              <w:ind w:left="-36"/>
              <w:rPr>
                <w:bCs/>
              </w:rPr>
            </w:pPr>
            <w:proofErr w:type="gramStart"/>
            <w:r w:rsidRPr="003D4D8C">
              <w:rPr>
                <w:bCs/>
              </w:rPr>
              <w:t>у</w:t>
            </w:r>
            <w:proofErr w:type="gramEnd"/>
            <w:r w:rsidRPr="003D4D8C">
              <w:rPr>
                <w:bCs/>
              </w:rPr>
              <w:t xml:space="preserve"> банку АТ "ОТП Банк",</w:t>
            </w:r>
          </w:p>
          <w:p w:rsidR="003D4D8C" w:rsidRPr="003D4D8C" w:rsidRDefault="003D4D8C" w:rsidP="003D4D8C">
            <w:pPr>
              <w:ind w:left="-36"/>
              <w:rPr>
                <w:bCs/>
              </w:rPr>
            </w:pPr>
            <w:r w:rsidRPr="003D4D8C">
              <w:rPr>
                <w:bCs/>
              </w:rPr>
              <w:t>тел.: (0432) 52 50 64</w:t>
            </w:r>
          </w:p>
          <w:p w:rsidR="003D4D8C" w:rsidRPr="003D4D8C" w:rsidRDefault="003D4D8C" w:rsidP="003D4D8C">
            <w:pPr>
              <w:ind w:left="-36"/>
              <w:rPr>
                <w:bCs/>
              </w:rPr>
            </w:pPr>
            <w:r w:rsidRPr="003D4D8C">
              <w:rPr>
                <w:bCs/>
              </w:rPr>
              <w:t>тел./факс: (0432) 52-50-11</w:t>
            </w:r>
          </w:p>
          <w:p w:rsidR="003D4D8C" w:rsidRPr="003D4D8C" w:rsidRDefault="003D4D8C" w:rsidP="003D4D8C">
            <w:pPr>
              <w:ind w:left="-36"/>
              <w:rPr>
                <w:bCs/>
              </w:rPr>
            </w:pPr>
            <w:r w:rsidRPr="003D4D8C">
              <w:rPr>
                <w:bCs/>
              </w:rPr>
              <w:t>E-</w:t>
            </w:r>
            <w:proofErr w:type="spellStart"/>
            <w:r w:rsidRPr="003D4D8C">
              <w:rPr>
                <w:bCs/>
              </w:rPr>
              <w:t>mail</w:t>
            </w:r>
            <w:proofErr w:type="spellEnd"/>
            <w:r w:rsidRPr="003D4D8C">
              <w:rPr>
                <w:bCs/>
              </w:rPr>
              <w:t>: kanc@voe.com.ua</w:t>
            </w:r>
          </w:p>
          <w:p w:rsidR="003D4D8C" w:rsidRPr="003D4D8C" w:rsidRDefault="003D4D8C" w:rsidP="003D4D8C">
            <w:pPr>
              <w:ind w:left="-36"/>
              <w:rPr>
                <w:b/>
                <w:bCs/>
              </w:rPr>
            </w:pPr>
            <w:proofErr w:type="spellStart"/>
            <w:r w:rsidRPr="003D4D8C">
              <w:rPr>
                <w:b/>
                <w:bCs/>
              </w:rPr>
              <w:t>Генеральний</w:t>
            </w:r>
            <w:proofErr w:type="spellEnd"/>
            <w:r w:rsidRPr="003D4D8C">
              <w:rPr>
                <w:b/>
                <w:bCs/>
              </w:rPr>
              <w:t xml:space="preserve"> директор</w:t>
            </w:r>
          </w:p>
          <w:p w:rsidR="003D4D8C" w:rsidRPr="003D4D8C" w:rsidRDefault="003D4D8C" w:rsidP="003D4D8C">
            <w:pPr>
              <w:ind w:left="-36"/>
              <w:rPr>
                <w:b/>
                <w:bCs/>
              </w:rPr>
            </w:pPr>
          </w:p>
          <w:p w:rsidR="003D4D8C" w:rsidRPr="003D4D8C" w:rsidRDefault="003D4D8C" w:rsidP="003D4D8C">
            <w:pPr>
              <w:ind w:left="-36"/>
              <w:rPr>
                <w:b/>
                <w:bCs/>
              </w:rPr>
            </w:pPr>
          </w:p>
          <w:p w:rsidR="003D4D8C" w:rsidRPr="003D4D8C" w:rsidRDefault="003D4D8C" w:rsidP="003D4D8C">
            <w:pPr>
              <w:ind w:left="-36"/>
              <w:rPr>
                <w:b/>
                <w:bCs/>
              </w:rPr>
            </w:pPr>
            <w:r w:rsidRPr="003D4D8C">
              <w:rPr>
                <w:b/>
                <w:bCs/>
              </w:rPr>
              <w:t xml:space="preserve">______________________ А.Л. </w:t>
            </w:r>
            <w:proofErr w:type="spellStart"/>
            <w:r w:rsidRPr="003D4D8C">
              <w:rPr>
                <w:b/>
                <w:bCs/>
              </w:rPr>
              <w:t>Поліщук</w:t>
            </w:r>
            <w:proofErr w:type="spellEnd"/>
          </w:p>
          <w:p w:rsidR="003D4D8C" w:rsidRPr="003D4D8C" w:rsidRDefault="003D4D8C" w:rsidP="003D4D8C">
            <w:pPr>
              <w:widowControl w:val="0"/>
            </w:pPr>
            <w:r w:rsidRPr="003D4D8C">
              <w:rPr>
                <w:color w:val="000000"/>
              </w:rPr>
              <w:t>М.П.</w:t>
            </w:r>
          </w:p>
        </w:tc>
      </w:tr>
    </w:tbl>
    <w:p w:rsidR="00175261" w:rsidRDefault="003D4D8C" w:rsidP="00175261">
      <w:pPr>
        <w:tabs>
          <w:tab w:val="left" w:pos="3225"/>
        </w:tabs>
        <w:jc w:val="right"/>
        <w:rPr>
          <w:b/>
          <w:color w:val="0000FF"/>
          <w:lang w:val="uk-UA"/>
        </w:rPr>
      </w:pPr>
      <w:r w:rsidRPr="003D4D8C">
        <w:rPr>
          <w:b/>
          <w:color w:val="0000FF"/>
          <w:lang w:val="uk-UA"/>
        </w:rPr>
        <w:lastRenderedPageBreak/>
        <w:t xml:space="preserve">                    </w:t>
      </w:r>
      <w:r w:rsidR="00175261">
        <w:rPr>
          <w:b/>
          <w:color w:val="0000FF"/>
          <w:lang w:val="uk-UA"/>
        </w:rPr>
        <w:t xml:space="preserve">Проект договору до </w:t>
      </w:r>
      <w:proofErr w:type="spellStart"/>
      <w:r w:rsidR="00175261">
        <w:rPr>
          <w:b/>
          <w:color w:val="0000FF"/>
          <w:lang w:val="uk-UA"/>
        </w:rPr>
        <w:t>ЛОТу</w:t>
      </w:r>
      <w:proofErr w:type="spellEnd"/>
      <w:r w:rsidR="00175261">
        <w:rPr>
          <w:b/>
          <w:color w:val="0000FF"/>
          <w:lang w:val="uk-UA"/>
        </w:rPr>
        <w:t xml:space="preserve"> №3</w:t>
      </w:r>
    </w:p>
    <w:p w:rsidR="00175261" w:rsidRDefault="00175261" w:rsidP="00175261">
      <w:pPr>
        <w:tabs>
          <w:tab w:val="left" w:pos="3225"/>
        </w:tabs>
        <w:jc w:val="center"/>
        <w:rPr>
          <w:b/>
          <w:bCs/>
          <w:lang w:val="uk-UA"/>
        </w:rPr>
      </w:pPr>
    </w:p>
    <w:p w:rsidR="003D4D8C" w:rsidRDefault="003D4D8C" w:rsidP="00175261">
      <w:pPr>
        <w:tabs>
          <w:tab w:val="left" w:pos="3225"/>
        </w:tabs>
        <w:jc w:val="center"/>
        <w:rPr>
          <w:b/>
          <w:bCs/>
          <w:lang w:val="uk-UA"/>
        </w:rPr>
      </w:pPr>
      <w:r w:rsidRPr="003D4D8C">
        <w:rPr>
          <w:b/>
          <w:bCs/>
          <w:lang w:val="uk-UA"/>
        </w:rPr>
        <w:t>Договір №____________</w:t>
      </w:r>
    </w:p>
    <w:p w:rsidR="00175261" w:rsidRPr="003D4D8C" w:rsidRDefault="00175261" w:rsidP="00175261">
      <w:pPr>
        <w:tabs>
          <w:tab w:val="left" w:pos="3225"/>
        </w:tabs>
        <w:ind w:left="6663"/>
        <w:jc w:val="center"/>
        <w:rPr>
          <w:b/>
          <w:bCs/>
          <w:lang w:val="uk-UA"/>
        </w:rPr>
      </w:pPr>
    </w:p>
    <w:p w:rsidR="003D4D8C" w:rsidRPr="003D4D8C" w:rsidRDefault="003D4D8C" w:rsidP="003D4D8C">
      <w:pPr>
        <w:jc w:val="center"/>
        <w:rPr>
          <w:lang w:val="uk-UA"/>
        </w:rPr>
      </w:pPr>
      <w:r w:rsidRPr="003D4D8C">
        <w:rPr>
          <w:lang w:val="uk-UA"/>
        </w:rPr>
        <w:t>про надання послуг</w:t>
      </w:r>
    </w:p>
    <w:p w:rsidR="003D4D8C" w:rsidRPr="003D4D8C" w:rsidRDefault="003D4D8C" w:rsidP="003D4D8C">
      <w:pPr>
        <w:pStyle w:val="afb"/>
        <w:tabs>
          <w:tab w:val="left" w:pos="6946"/>
        </w:tabs>
        <w:contextualSpacing/>
        <w:rPr>
          <w:b/>
          <w:szCs w:val="24"/>
          <w:lang w:eastAsia="uk-UA"/>
        </w:rPr>
      </w:pPr>
      <w:r w:rsidRPr="003D4D8C">
        <w:rPr>
          <w:b/>
          <w:szCs w:val="24"/>
          <w:lang w:eastAsia="uk-UA"/>
        </w:rPr>
        <w:t>м. Вінниця                                                                                              «__» ________202_ року</w:t>
      </w:r>
    </w:p>
    <w:p w:rsidR="003D4D8C" w:rsidRPr="00A43E3C" w:rsidRDefault="003D4D8C" w:rsidP="003D4D8C">
      <w:pPr>
        <w:pStyle w:val="afb"/>
        <w:tabs>
          <w:tab w:val="left" w:pos="6946"/>
        </w:tabs>
        <w:contextualSpacing/>
        <w:jc w:val="left"/>
        <w:rPr>
          <w:sz w:val="8"/>
          <w:szCs w:val="8"/>
        </w:rPr>
      </w:pPr>
    </w:p>
    <w:p w:rsidR="003D4D8C" w:rsidRPr="003D4D8C" w:rsidRDefault="003D4D8C" w:rsidP="003D4D8C">
      <w:pPr>
        <w:pStyle w:val="style121"/>
        <w:ind w:firstLine="504"/>
        <w:jc w:val="both"/>
        <w:rPr>
          <w:color w:val="auto"/>
          <w:sz w:val="24"/>
          <w:szCs w:val="24"/>
          <w:lang w:val="uk-UA"/>
        </w:rPr>
      </w:pPr>
      <w:r w:rsidRPr="003D4D8C">
        <w:rPr>
          <w:b/>
          <w:color w:val="auto"/>
          <w:sz w:val="24"/>
          <w:szCs w:val="24"/>
          <w:lang w:val="uk-UA" w:eastAsia="ar-SA"/>
        </w:rPr>
        <w:t>АКЦІОНЕРНЕ ТОВАРИСТВО «ВІННИЦЯОБЛЕНЕРГО»</w:t>
      </w:r>
      <w:r w:rsidRPr="003D4D8C">
        <w:rPr>
          <w:color w:val="auto"/>
          <w:sz w:val="24"/>
          <w:szCs w:val="24"/>
          <w:lang w:val="uk-UA"/>
        </w:rPr>
        <w:t xml:space="preserve"> (надалі іменується </w:t>
      </w:r>
      <w:r w:rsidRPr="003D4D8C">
        <w:rPr>
          <w:b/>
          <w:color w:val="auto"/>
          <w:sz w:val="24"/>
          <w:szCs w:val="24"/>
          <w:lang w:val="uk-UA"/>
        </w:rPr>
        <w:t>«Замовник»</w:t>
      </w:r>
      <w:r w:rsidRPr="003D4D8C">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3D4D8C">
        <w:rPr>
          <w:color w:val="auto"/>
          <w:sz w:val="24"/>
          <w:szCs w:val="24"/>
          <w:lang w:val="uk-UA" w:eastAsia="ar-SA"/>
        </w:rPr>
        <w:t>з однієї сторони</w:t>
      </w:r>
      <w:r w:rsidRPr="003D4D8C">
        <w:rPr>
          <w:color w:val="auto"/>
          <w:sz w:val="24"/>
          <w:szCs w:val="24"/>
          <w:lang w:val="uk-UA"/>
        </w:rPr>
        <w:t>, та</w:t>
      </w:r>
    </w:p>
    <w:p w:rsidR="003D4D8C" w:rsidRPr="003D4D8C" w:rsidRDefault="003D4D8C" w:rsidP="003D4D8C">
      <w:pPr>
        <w:pStyle w:val="style121"/>
        <w:ind w:firstLine="504"/>
        <w:jc w:val="both"/>
        <w:rPr>
          <w:color w:val="auto"/>
          <w:sz w:val="24"/>
          <w:szCs w:val="24"/>
          <w:lang w:val="uk-UA" w:eastAsia="ar-SA"/>
        </w:rPr>
      </w:pPr>
      <w:r w:rsidRPr="003D4D8C">
        <w:rPr>
          <w:sz w:val="24"/>
          <w:szCs w:val="24"/>
          <w:lang w:val="uk-UA" w:eastAsia="ar-SA"/>
        </w:rPr>
        <w:t>__________________________</w:t>
      </w:r>
      <w:r w:rsidRPr="003D4D8C">
        <w:rPr>
          <w:color w:val="auto"/>
          <w:sz w:val="24"/>
          <w:szCs w:val="24"/>
          <w:lang w:val="uk-UA"/>
        </w:rPr>
        <w:t xml:space="preserve">(надалі іменується </w:t>
      </w:r>
      <w:r w:rsidRPr="003D4D8C">
        <w:rPr>
          <w:b/>
          <w:color w:val="auto"/>
          <w:sz w:val="24"/>
          <w:szCs w:val="24"/>
          <w:lang w:val="uk-UA"/>
        </w:rPr>
        <w:t>«Виконавець»</w:t>
      </w:r>
      <w:r w:rsidRPr="003D4D8C">
        <w:rPr>
          <w:color w:val="auto"/>
          <w:sz w:val="24"/>
          <w:szCs w:val="24"/>
          <w:lang w:val="uk-UA"/>
        </w:rPr>
        <w:t>)</w:t>
      </w:r>
      <w:r w:rsidRPr="003D4D8C">
        <w:rPr>
          <w:sz w:val="24"/>
          <w:szCs w:val="24"/>
          <w:lang w:val="uk-UA" w:eastAsia="ar-SA"/>
        </w:rPr>
        <w:t>, що діє на підставі _______</w:t>
      </w:r>
      <w:r w:rsidRPr="003D4D8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3D4D8C" w:rsidRPr="003D4D8C" w:rsidRDefault="003D4D8C" w:rsidP="00C95AA0">
      <w:pPr>
        <w:pStyle w:val="style121"/>
        <w:numPr>
          <w:ilvl w:val="0"/>
          <w:numId w:val="24"/>
        </w:numPr>
        <w:tabs>
          <w:tab w:val="left" w:pos="567"/>
          <w:tab w:val="left" w:pos="851"/>
          <w:tab w:val="left" w:pos="1276"/>
          <w:tab w:val="left" w:pos="1701"/>
          <w:tab w:val="left" w:pos="2835"/>
        </w:tabs>
        <w:suppressAutoHyphens/>
        <w:jc w:val="center"/>
        <w:rPr>
          <w:b/>
          <w:color w:val="auto"/>
          <w:sz w:val="24"/>
          <w:szCs w:val="24"/>
          <w:lang w:val="uk-UA" w:eastAsia="uk-UA"/>
        </w:rPr>
      </w:pPr>
      <w:r w:rsidRPr="003D4D8C">
        <w:rPr>
          <w:b/>
          <w:color w:val="auto"/>
          <w:sz w:val="24"/>
          <w:szCs w:val="24"/>
          <w:lang w:val="uk-UA" w:eastAsia="uk-UA"/>
        </w:rPr>
        <w:t>Предмет Договору</w:t>
      </w:r>
    </w:p>
    <w:p w:rsidR="003D4D8C" w:rsidRPr="006C45E6" w:rsidRDefault="003D4D8C" w:rsidP="009D1614">
      <w:pPr>
        <w:pStyle w:val="style121"/>
        <w:numPr>
          <w:ilvl w:val="1"/>
          <w:numId w:val="25"/>
        </w:numPr>
        <w:tabs>
          <w:tab w:val="left" w:pos="993"/>
        </w:tabs>
        <w:ind w:left="0" w:firstLine="0"/>
        <w:jc w:val="both"/>
        <w:rPr>
          <w:color w:val="auto"/>
          <w:sz w:val="24"/>
          <w:szCs w:val="24"/>
          <w:lang w:val="uk-UA" w:eastAsia="uk-UA"/>
        </w:rPr>
      </w:pPr>
      <w:r w:rsidRPr="006C45E6">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особистого кабінету споживача (надалі – Система), що передбачають комплекс заходів з настроювання програмного забезпечення з метою забезпечення її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Системи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3D4D8C" w:rsidRPr="003D4D8C" w:rsidRDefault="003D4D8C" w:rsidP="00C95AA0">
      <w:pPr>
        <w:pStyle w:val="style121"/>
        <w:numPr>
          <w:ilvl w:val="0"/>
          <w:numId w:val="17"/>
        </w:numPr>
        <w:tabs>
          <w:tab w:val="left" w:pos="567"/>
          <w:tab w:val="left" w:pos="851"/>
          <w:tab w:val="left" w:pos="1276"/>
          <w:tab w:val="left" w:pos="1701"/>
          <w:tab w:val="left" w:pos="2835"/>
        </w:tabs>
        <w:suppressAutoHyphens/>
        <w:jc w:val="center"/>
        <w:rPr>
          <w:b/>
          <w:color w:val="auto"/>
          <w:sz w:val="24"/>
          <w:szCs w:val="24"/>
          <w:lang w:val="uk-UA" w:eastAsia="uk-UA"/>
        </w:rPr>
      </w:pPr>
      <w:r w:rsidRPr="003D4D8C">
        <w:rPr>
          <w:b/>
          <w:color w:val="auto"/>
          <w:sz w:val="24"/>
          <w:szCs w:val="24"/>
          <w:lang w:val="uk-UA" w:eastAsia="uk-UA"/>
        </w:rPr>
        <w:t>Порядок і строки надання та приймання Послуг</w:t>
      </w:r>
    </w:p>
    <w:p w:rsidR="003D4D8C" w:rsidRPr="00C95AA0" w:rsidRDefault="003D4D8C" w:rsidP="00C95AA0">
      <w:pPr>
        <w:spacing w:after="52"/>
        <w:ind w:left="86" w:right="64"/>
        <w:jc w:val="both"/>
        <w:rPr>
          <w:lang w:val="uk-UA" w:eastAsia="uk-UA"/>
        </w:rPr>
      </w:pPr>
      <w:r w:rsidRPr="00C95AA0">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3D4D8C" w:rsidRPr="00C95AA0" w:rsidRDefault="003D4D8C" w:rsidP="00C95AA0">
      <w:pPr>
        <w:pStyle w:val="afa"/>
        <w:numPr>
          <w:ilvl w:val="1"/>
          <w:numId w:val="26"/>
        </w:numPr>
        <w:suppressAutoHyphens/>
        <w:spacing w:after="52"/>
        <w:ind w:left="86"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3D4D8C" w:rsidRPr="00C95AA0" w:rsidRDefault="003D4D8C" w:rsidP="00C95AA0">
      <w:pPr>
        <w:pStyle w:val="afa"/>
        <w:numPr>
          <w:ilvl w:val="1"/>
          <w:numId w:val="26"/>
        </w:numPr>
        <w:suppressAutoHyphens/>
        <w:spacing w:after="52"/>
        <w:ind w:left="86" w:right="64" w:firstLine="0"/>
        <w:jc w:val="both"/>
        <w:rPr>
          <w:rFonts w:ascii="Times New Roman" w:hAnsi="Times New Roman" w:cs="Times New Roman"/>
          <w:lang w:val="uk-UA" w:eastAsia="uk-UA"/>
        </w:rPr>
      </w:pPr>
      <w:r w:rsidRPr="00C95AA0">
        <w:rPr>
          <w:rFonts w:ascii="Times New Roman" w:hAnsi="Times New Roman" w:cs="Times New Roman"/>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3D4D8C" w:rsidRPr="00C95AA0" w:rsidRDefault="003D4D8C" w:rsidP="00C95AA0">
      <w:pPr>
        <w:pStyle w:val="afa"/>
        <w:numPr>
          <w:ilvl w:val="1"/>
          <w:numId w:val="26"/>
        </w:numPr>
        <w:suppressAutoHyphens/>
        <w:spacing w:after="52"/>
        <w:ind w:left="86"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3D4D8C" w:rsidRPr="003D4D8C" w:rsidRDefault="003D4D8C" w:rsidP="00C95AA0">
      <w:pPr>
        <w:pStyle w:val="afa"/>
        <w:numPr>
          <w:ilvl w:val="1"/>
          <w:numId w:val="26"/>
        </w:numPr>
        <w:suppressAutoHyphens/>
        <w:spacing w:after="52"/>
        <w:ind w:left="86" w:right="64" w:firstLine="0"/>
        <w:jc w:val="both"/>
        <w:rPr>
          <w:rFonts w:ascii="Times New Roman" w:hAnsi="Times New Roman" w:cs="Times New Roman"/>
          <w:sz w:val="24"/>
          <w:szCs w:val="24"/>
          <w:lang w:val="uk-UA" w:eastAsia="uk-UA"/>
        </w:rPr>
      </w:pPr>
      <w:r w:rsidRPr="00C95AA0">
        <w:rPr>
          <w:rFonts w:ascii="Times New Roman" w:hAnsi="Times New Roman" w:cs="Times New Roman"/>
          <w:sz w:val="24"/>
          <w:szCs w:val="24"/>
          <w:lang w:val="uk-UA" w:eastAsia="uk-UA"/>
        </w:rPr>
        <w:t>Замовник протягом 7 (семи) календарних днів з дня отримання від Виконавця двох примірників</w:t>
      </w:r>
      <w:r w:rsidRPr="003D4D8C">
        <w:rPr>
          <w:rFonts w:ascii="Times New Roman" w:hAnsi="Times New Roman" w:cs="Times New Roman"/>
          <w:sz w:val="24"/>
          <w:szCs w:val="24"/>
          <w:lang w:val="uk-UA" w:eastAsia="uk-UA"/>
        </w:rPr>
        <w:t xml:space="preserve">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w:t>
      </w:r>
      <w:r w:rsidRPr="003D4D8C">
        <w:rPr>
          <w:rFonts w:ascii="Times New Roman" w:hAnsi="Times New Roman" w:cs="Times New Roman"/>
          <w:sz w:val="24"/>
          <w:szCs w:val="24"/>
          <w:lang w:val="uk-UA" w:eastAsia="uk-UA"/>
        </w:rPr>
        <w:lastRenderedPageBreak/>
        <w:t>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3D4D8C" w:rsidRPr="003D4D8C" w:rsidRDefault="003D4D8C" w:rsidP="00C95AA0">
      <w:pPr>
        <w:pStyle w:val="style121"/>
        <w:numPr>
          <w:ilvl w:val="0"/>
          <w:numId w:val="26"/>
        </w:numPr>
        <w:tabs>
          <w:tab w:val="left" w:pos="0"/>
        </w:tabs>
        <w:suppressAutoHyphens/>
        <w:jc w:val="center"/>
        <w:rPr>
          <w:b/>
          <w:color w:val="auto"/>
          <w:sz w:val="24"/>
          <w:szCs w:val="24"/>
          <w:lang w:val="uk-UA" w:eastAsia="uk-UA"/>
        </w:rPr>
      </w:pPr>
      <w:r w:rsidRPr="003D4D8C">
        <w:rPr>
          <w:b/>
          <w:color w:val="auto"/>
          <w:sz w:val="24"/>
          <w:szCs w:val="24"/>
          <w:lang w:val="uk-UA" w:eastAsia="uk-UA"/>
        </w:rPr>
        <w:t>Вартість Послуг, ціна Договору та порядок розрахунків</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т.ч. ПДВ 20% </w:t>
      </w:r>
      <w:r w:rsidRPr="003D4D8C">
        <w:rPr>
          <w:rFonts w:ascii="Times New Roman" w:eastAsia="Symbol" w:hAnsi="Times New Roman" w:cs="Times New Roman"/>
          <w:sz w:val="24"/>
          <w:szCs w:val="24"/>
          <w:lang w:val="uk-UA" w:eastAsia="uk-UA"/>
        </w:rPr>
        <w:t></w:t>
      </w:r>
      <w:r w:rsidRPr="003D4D8C">
        <w:rPr>
          <w:rFonts w:ascii="Times New Roman" w:hAnsi="Times New Roman" w:cs="Times New Roman"/>
          <w:sz w:val="24"/>
          <w:szCs w:val="24"/>
          <w:lang w:val="uk-UA" w:eastAsia="uk-UA"/>
        </w:rPr>
        <w:t xml:space="preserve"> ______________ грн. (____________________гривень ________ копійок). </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3D4D8C" w:rsidRPr="003D4D8C" w:rsidRDefault="003D4D8C" w:rsidP="00C95AA0">
      <w:pPr>
        <w:pStyle w:val="style121"/>
        <w:numPr>
          <w:ilvl w:val="0"/>
          <w:numId w:val="26"/>
        </w:numPr>
        <w:tabs>
          <w:tab w:val="left" w:pos="567"/>
        </w:tabs>
        <w:suppressAutoHyphens/>
        <w:ind w:left="63" w:firstLine="66"/>
        <w:jc w:val="center"/>
        <w:rPr>
          <w:b/>
          <w:color w:val="auto"/>
          <w:sz w:val="24"/>
          <w:szCs w:val="24"/>
          <w:lang w:val="uk-UA" w:eastAsia="uk-UA"/>
        </w:rPr>
      </w:pPr>
      <w:r w:rsidRPr="003D4D8C">
        <w:rPr>
          <w:b/>
          <w:color w:val="auto"/>
          <w:sz w:val="24"/>
          <w:szCs w:val="24"/>
          <w:lang w:val="uk-UA" w:eastAsia="uk-UA"/>
        </w:rPr>
        <w:t>Права та обов’язки Сторін</w:t>
      </w:r>
    </w:p>
    <w:p w:rsidR="003D4D8C" w:rsidRPr="003D4D8C" w:rsidRDefault="003D4D8C" w:rsidP="00C95AA0">
      <w:pPr>
        <w:pStyle w:val="style121"/>
        <w:numPr>
          <w:ilvl w:val="1"/>
          <w:numId w:val="26"/>
        </w:numPr>
        <w:tabs>
          <w:tab w:val="left" w:pos="993"/>
        </w:tabs>
        <w:suppressAutoHyphens/>
        <w:jc w:val="both"/>
        <w:rPr>
          <w:b/>
          <w:color w:val="auto"/>
          <w:spacing w:val="-2"/>
          <w:sz w:val="24"/>
          <w:szCs w:val="24"/>
          <w:lang w:val="uk-UA" w:eastAsia="uk-UA"/>
        </w:rPr>
      </w:pPr>
      <w:r w:rsidRPr="003D4D8C">
        <w:rPr>
          <w:b/>
          <w:color w:val="auto"/>
          <w:spacing w:val="-2"/>
          <w:sz w:val="24"/>
          <w:szCs w:val="24"/>
          <w:lang w:val="uk-UA" w:eastAsia="uk-UA"/>
        </w:rPr>
        <w:t xml:space="preserve"> Замовник зобов’язується:</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Системи;</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3D4D8C" w:rsidRPr="003D4D8C" w:rsidRDefault="003D4D8C" w:rsidP="00C95AA0">
      <w:pPr>
        <w:pStyle w:val="afa"/>
        <w:numPr>
          <w:ilvl w:val="1"/>
          <w:numId w:val="26"/>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Замовник має право:</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ініціювати внесення змін та доповнень до цього Договору;</w:t>
      </w:r>
    </w:p>
    <w:p w:rsidR="003D4D8C" w:rsidRPr="003D4D8C" w:rsidRDefault="003D4D8C" w:rsidP="00C95AA0">
      <w:pPr>
        <w:pStyle w:val="afa"/>
        <w:numPr>
          <w:ilvl w:val="2"/>
          <w:numId w:val="26"/>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3D4D8C" w:rsidRPr="003D4D8C" w:rsidRDefault="003D4D8C" w:rsidP="003D4D8C">
      <w:pPr>
        <w:spacing w:after="52"/>
        <w:ind w:left="142" w:right="64"/>
        <w:jc w:val="both"/>
        <w:rPr>
          <w:lang w:val="uk-UA" w:eastAsia="uk-UA"/>
        </w:rPr>
      </w:pPr>
      <w:r w:rsidRPr="003D4D8C">
        <w:rPr>
          <w:b/>
          <w:lang w:val="uk-UA" w:eastAsia="uk-UA"/>
        </w:rPr>
        <w:t>4.3.</w:t>
      </w:r>
      <w:r w:rsidRPr="003D4D8C">
        <w:rPr>
          <w:lang w:val="uk-UA" w:eastAsia="uk-UA"/>
        </w:rPr>
        <w:t xml:space="preserve"> Замовник має інші права, не зазначені у цьому Договорі, але передбачені чинним законодавством України.</w:t>
      </w:r>
    </w:p>
    <w:p w:rsidR="003D4D8C" w:rsidRPr="003D4D8C" w:rsidRDefault="003D4D8C" w:rsidP="00C95AA0">
      <w:pPr>
        <w:pStyle w:val="afa"/>
        <w:numPr>
          <w:ilvl w:val="0"/>
          <w:numId w:val="26"/>
        </w:numPr>
        <w:suppressAutoHyphens/>
        <w:spacing w:after="52"/>
        <w:ind w:right="64"/>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26"/>
        </w:numPr>
        <w:suppressAutoHyphens/>
        <w:spacing w:after="52"/>
        <w:ind w:right="64"/>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26"/>
        </w:numPr>
        <w:suppressAutoHyphens/>
        <w:spacing w:after="52"/>
        <w:ind w:right="64"/>
        <w:jc w:val="both"/>
        <w:rPr>
          <w:rFonts w:ascii="Times New Roman" w:hAnsi="Times New Roman" w:cs="Times New Roman"/>
          <w:b/>
          <w:vanish/>
          <w:sz w:val="24"/>
          <w:szCs w:val="24"/>
          <w:lang w:val="uk-UA" w:eastAsia="uk-UA"/>
        </w:rPr>
      </w:pPr>
    </w:p>
    <w:p w:rsidR="003D4D8C" w:rsidRPr="003D4D8C" w:rsidRDefault="003D4D8C" w:rsidP="00C95AA0">
      <w:pPr>
        <w:pStyle w:val="afa"/>
        <w:numPr>
          <w:ilvl w:val="1"/>
          <w:numId w:val="26"/>
        </w:numPr>
        <w:suppressAutoHyphens/>
        <w:spacing w:after="52"/>
        <w:ind w:right="64"/>
        <w:jc w:val="both"/>
        <w:rPr>
          <w:rFonts w:ascii="Times New Roman" w:hAnsi="Times New Roman" w:cs="Times New Roman"/>
          <w:b/>
          <w:vanish/>
          <w:sz w:val="24"/>
          <w:szCs w:val="24"/>
          <w:lang w:val="uk-UA" w:eastAsia="uk-UA"/>
        </w:rPr>
      </w:pPr>
    </w:p>
    <w:p w:rsidR="003D4D8C" w:rsidRPr="003D4D8C" w:rsidRDefault="003D4D8C" w:rsidP="00BF4C53">
      <w:pPr>
        <w:pStyle w:val="afa"/>
        <w:numPr>
          <w:ilvl w:val="1"/>
          <w:numId w:val="28"/>
        </w:numPr>
        <w:suppressAutoHyphens/>
        <w:spacing w:after="52"/>
        <w:ind w:right="64"/>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Виконавець зобов’язується:</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проводити заходи з аварійного відновлення функціонування Системи;</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3D4D8C">
        <w:rPr>
          <w:rFonts w:ascii="Times New Roman" w:hAnsi="Times New Roman" w:cs="Times New Roman"/>
          <w:sz w:val="24"/>
          <w:szCs w:val="24"/>
          <w:lang w:val="uk-UA" w:eastAsia="uk-UA"/>
        </w:rPr>
        <w:t>реконфігурування</w:t>
      </w:r>
      <w:proofErr w:type="spellEnd"/>
      <w:r w:rsidRPr="003D4D8C">
        <w:rPr>
          <w:rFonts w:ascii="Times New Roman" w:hAnsi="Times New Roman" w:cs="Times New Roman"/>
          <w:sz w:val="24"/>
          <w:szCs w:val="24"/>
          <w:lang w:val="uk-UA" w:eastAsia="uk-UA"/>
        </w:rPr>
        <w:t xml:space="preserve"> мережевих служб Замовника;</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3D4D8C" w:rsidRPr="003D4D8C" w:rsidRDefault="003D4D8C" w:rsidP="00BF4C53">
      <w:pPr>
        <w:pStyle w:val="afa"/>
        <w:numPr>
          <w:ilvl w:val="1"/>
          <w:numId w:val="28"/>
        </w:numPr>
        <w:suppressAutoHyphens/>
        <w:spacing w:after="52"/>
        <w:ind w:left="142" w:right="64" w:firstLine="0"/>
        <w:jc w:val="both"/>
        <w:rPr>
          <w:rFonts w:ascii="Times New Roman" w:hAnsi="Times New Roman" w:cs="Times New Roman"/>
          <w:b/>
          <w:sz w:val="24"/>
          <w:szCs w:val="24"/>
          <w:lang w:val="uk-UA" w:eastAsia="uk-UA"/>
        </w:rPr>
      </w:pPr>
      <w:r w:rsidRPr="003D4D8C">
        <w:rPr>
          <w:rFonts w:ascii="Times New Roman" w:hAnsi="Times New Roman" w:cs="Times New Roman"/>
          <w:b/>
          <w:sz w:val="24"/>
          <w:szCs w:val="24"/>
          <w:lang w:val="uk-UA" w:eastAsia="uk-UA"/>
        </w:rPr>
        <w:t>Виконавець має право:</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своєчасно та у повному обсязі отримувати платежі за цим Договором;</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3D4D8C" w:rsidRPr="003D4D8C" w:rsidRDefault="003D4D8C" w:rsidP="00BF4C53">
      <w:pPr>
        <w:pStyle w:val="afa"/>
        <w:numPr>
          <w:ilvl w:val="2"/>
          <w:numId w:val="28"/>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3D4D8C" w:rsidRPr="003D4D8C" w:rsidRDefault="003D4D8C" w:rsidP="003D4D8C">
      <w:pPr>
        <w:spacing w:after="52"/>
        <w:ind w:left="142" w:right="64"/>
        <w:jc w:val="both"/>
        <w:rPr>
          <w:lang w:val="uk-UA" w:eastAsia="uk-UA"/>
        </w:rPr>
      </w:pPr>
      <w:r w:rsidRPr="003D4D8C">
        <w:rPr>
          <w:b/>
          <w:lang w:val="uk-UA" w:eastAsia="uk-UA"/>
        </w:rPr>
        <w:t>4.6.</w:t>
      </w:r>
      <w:r w:rsidRPr="003D4D8C">
        <w:rPr>
          <w:lang w:val="uk-UA" w:eastAsia="uk-UA"/>
        </w:rPr>
        <w:t xml:space="preserve"> Виконавець має інші права, не зазначені у цьому Договорі, але передбачені чинним законодавством України.</w:t>
      </w:r>
    </w:p>
    <w:p w:rsidR="003D4D8C" w:rsidRPr="003D4D8C" w:rsidRDefault="003D4D8C" w:rsidP="00BF4C53">
      <w:pPr>
        <w:pStyle w:val="style121"/>
        <w:numPr>
          <w:ilvl w:val="0"/>
          <w:numId w:val="28"/>
        </w:numPr>
        <w:tabs>
          <w:tab w:val="left" w:pos="0"/>
        </w:tabs>
        <w:suppressAutoHyphens/>
        <w:jc w:val="center"/>
        <w:rPr>
          <w:b/>
          <w:color w:val="auto"/>
          <w:sz w:val="24"/>
          <w:szCs w:val="24"/>
          <w:lang w:val="uk-UA" w:eastAsia="uk-UA"/>
        </w:rPr>
      </w:pPr>
      <w:r w:rsidRPr="003D4D8C">
        <w:rPr>
          <w:b/>
          <w:color w:val="auto"/>
          <w:sz w:val="24"/>
          <w:szCs w:val="24"/>
          <w:lang w:val="uk-UA" w:eastAsia="uk-UA"/>
        </w:rPr>
        <w:t>Відповідальність Сторін</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lastRenderedPageBreak/>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 xml:space="preserve">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w:t>
      </w:r>
      <w:r w:rsidRPr="003D4D8C">
        <w:rPr>
          <w:rFonts w:ascii="Times New Roman" w:hAnsi="Times New Roman" w:cs="Times New Roman"/>
          <w:sz w:val="24"/>
          <w:szCs w:val="24"/>
          <w:lang w:val="uk-UA" w:eastAsia="uk-UA"/>
        </w:rPr>
        <w:lastRenderedPageBreak/>
        <w:t>податкових накладних протягом 10 (десяти) днів з дня направлення відповідної вимоги Стороною-2.</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3D4D8C" w:rsidRPr="003D4D8C" w:rsidRDefault="003D4D8C" w:rsidP="00BF4C53">
      <w:pPr>
        <w:pStyle w:val="afa"/>
        <w:numPr>
          <w:ilvl w:val="1"/>
          <w:numId w:val="29"/>
        </w:numPr>
        <w:suppressAutoHyphens/>
        <w:spacing w:after="52"/>
        <w:ind w:left="142" w:right="64" w:firstLine="0"/>
        <w:jc w:val="both"/>
        <w:rPr>
          <w:rFonts w:ascii="Times New Roman" w:hAnsi="Times New Roman" w:cs="Times New Roman"/>
          <w:sz w:val="24"/>
          <w:szCs w:val="24"/>
          <w:lang w:val="uk-UA" w:eastAsia="uk-UA"/>
        </w:rPr>
      </w:pPr>
      <w:r w:rsidRPr="003D4D8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3D4D8C" w:rsidRPr="003D4D8C" w:rsidRDefault="003D4D8C" w:rsidP="00BF4C53">
      <w:pPr>
        <w:pStyle w:val="style121"/>
        <w:numPr>
          <w:ilvl w:val="0"/>
          <w:numId w:val="29"/>
        </w:numPr>
        <w:tabs>
          <w:tab w:val="left" w:pos="0"/>
        </w:tabs>
        <w:suppressAutoHyphens/>
        <w:jc w:val="center"/>
        <w:rPr>
          <w:b/>
          <w:color w:val="auto"/>
          <w:sz w:val="24"/>
          <w:szCs w:val="24"/>
          <w:lang w:val="uk-UA" w:eastAsia="uk-UA"/>
        </w:rPr>
      </w:pPr>
      <w:r w:rsidRPr="003D4D8C">
        <w:rPr>
          <w:b/>
          <w:color w:val="auto"/>
          <w:sz w:val="24"/>
          <w:szCs w:val="24"/>
          <w:lang w:val="uk-UA" w:eastAsia="uk-UA"/>
        </w:rPr>
        <w:t>Обставини непереборної сили (форс-мажор)</w:t>
      </w:r>
    </w:p>
    <w:p w:rsidR="003D4D8C" w:rsidRPr="003D4D8C" w:rsidRDefault="003D4D8C" w:rsidP="00BF4C53">
      <w:pPr>
        <w:pStyle w:val="style121"/>
        <w:numPr>
          <w:ilvl w:val="1"/>
          <w:numId w:val="29"/>
        </w:numPr>
        <w:tabs>
          <w:tab w:val="left" w:pos="993"/>
        </w:tabs>
        <w:suppressAutoHyphens/>
        <w:ind w:left="284" w:firstLine="0"/>
        <w:jc w:val="both"/>
        <w:rPr>
          <w:color w:val="auto"/>
          <w:sz w:val="24"/>
          <w:szCs w:val="24"/>
          <w:lang w:val="uk-UA"/>
        </w:rPr>
      </w:pPr>
      <w:r w:rsidRPr="003D4D8C">
        <w:rPr>
          <w:color w:val="auto"/>
          <w:sz w:val="24"/>
          <w:szCs w:val="24"/>
          <w:lang w:val="uk-UA"/>
        </w:rPr>
        <w:t xml:space="preserve">Сторони звільняються від відповідальності за часткове, повне невиконання або неналежне </w:t>
      </w:r>
      <w:r w:rsidRPr="003D4D8C">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3D4D8C">
        <w:rPr>
          <w:color w:val="auto"/>
          <w:sz w:val="24"/>
          <w:szCs w:val="24"/>
          <w:lang w:val="uk-UA"/>
        </w:rPr>
        <w:t xml:space="preserve"> цим Договором. </w:t>
      </w:r>
    </w:p>
    <w:p w:rsidR="003D4D8C" w:rsidRPr="003D4D8C" w:rsidRDefault="003D4D8C" w:rsidP="00BF4C53">
      <w:pPr>
        <w:pStyle w:val="style121"/>
        <w:numPr>
          <w:ilvl w:val="1"/>
          <w:numId w:val="29"/>
        </w:numPr>
        <w:tabs>
          <w:tab w:val="left" w:pos="993"/>
        </w:tabs>
        <w:suppressAutoHyphens/>
        <w:ind w:left="284" w:firstLine="0"/>
        <w:jc w:val="both"/>
        <w:rPr>
          <w:color w:val="auto"/>
          <w:sz w:val="24"/>
          <w:szCs w:val="24"/>
          <w:lang w:val="uk-UA"/>
        </w:rPr>
      </w:pPr>
      <w:r w:rsidRPr="003D4D8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3D4D8C" w:rsidRPr="003D4D8C" w:rsidRDefault="003D4D8C" w:rsidP="00BF4C53">
      <w:pPr>
        <w:pStyle w:val="style121"/>
        <w:numPr>
          <w:ilvl w:val="1"/>
          <w:numId w:val="29"/>
        </w:numPr>
        <w:tabs>
          <w:tab w:val="left" w:pos="993"/>
        </w:tabs>
        <w:suppressAutoHyphens/>
        <w:ind w:left="284" w:firstLine="0"/>
        <w:jc w:val="both"/>
        <w:rPr>
          <w:color w:val="auto"/>
          <w:sz w:val="24"/>
          <w:szCs w:val="24"/>
          <w:lang w:val="uk-UA"/>
        </w:rPr>
      </w:pPr>
      <w:r w:rsidRPr="003D4D8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3D4D8C" w:rsidRPr="003D4D8C" w:rsidRDefault="003D4D8C" w:rsidP="00BF4C53">
      <w:pPr>
        <w:pStyle w:val="style121"/>
        <w:numPr>
          <w:ilvl w:val="1"/>
          <w:numId w:val="29"/>
        </w:numPr>
        <w:tabs>
          <w:tab w:val="left" w:pos="993"/>
        </w:tabs>
        <w:suppressAutoHyphens/>
        <w:ind w:left="284" w:firstLine="0"/>
        <w:jc w:val="both"/>
        <w:rPr>
          <w:color w:val="auto"/>
          <w:sz w:val="24"/>
          <w:szCs w:val="24"/>
          <w:lang w:val="uk-UA"/>
        </w:rPr>
      </w:pPr>
      <w:r w:rsidRPr="003D4D8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3D4D8C" w:rsidRPr="003D4D8C" w:rsidRDefault="003D4D8C" w:rsidP="00BF4C53">
      <w:pPr>
        <w:pStyle w:val="style121"/>
        <w:numPr>
          <w:ilvl w:val="1"/>
          <w:numId w:val="29"/>
        </w:numPr>
        <w:tabs>
          <w:tab w:val="left" w:pos="993"/>
        </w:tabs>
        <w:suppressAutoHyphens/>
        <w:ind w:left="284" w:firstLine="0"/>
        <w:jc w:val="both"/>
        <w:rPr>
          <w:color w:val="auto"/>
          <w:sz w:val="24"/>
          <w:szCs w:val="24"/>
          <w:lang w:val="uk-UA"/>
        </w:rPr>
      </w:pPr>
      <w:r w:rsidRPr="003D4D8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3D4D8C" w:rsidRPr="003D4D8C" w:rsidRDefault="003D4D8C" w:rsidP="00BF4C53">
      <w:pPr>
        <w:pStyle w:val="style121"/>
        <w:numPr>
          <w:ilvl w:val="0"/>
          <w:numId w:val="29"/>
        </w:numPr>
        <w:tabs>
          <w:tab w:val="left" w:pos="0"/>
        </w:tabs>
        <w:suppressAutoHyphens/>
        <w:jc w:val="center"/>
        <w:rPr>
          <w:b/>
          <w:bCs/>
          <w:color w:val="auto"/>
          <w:sz w:val="24"/>
          <w:szCs w:val="24"/>
          <w:lang w:val="uk-UA"/>
        </w:rPr>
      </w:pPr>
      <w:r w:rsidRPr="003D4D8C">
        <w:rPr>
          <w:b/>
          <w:color w:val="auto"/>
          <w:sz w:val="24"/>
          <w:szCs w:val="24"/>
          <w:lang w:val="uk-UA" w:eastAsia="uk-UA"/>
        </w:rPr>
        <w:t>Кон</w:t>
      </w:r>
      <w:r w:rsidRPr="003D4D8C">
        <w:rPr>
          <w:b/>
          <w:bCs/>
          <w:color w:val="auto"/>
          <w:sz w:val="24"/>
          <w:szCs w:val="24"/>
          <w:lang w:val="uk-UA"/>
        </w:rPr>
        <w:t>фіденційна інформація</w:t>
      </w:r>
    </w:p>
    <w:p w:rsidR="003D4D8C" w:rsidRPr="003D4D8C" w:rsidRDefault="003D4D8C" w:rsidP="00BF4C53">
      <w:pPr>
        <w:pStyle w:val="style121"/>
        <w:numPr>
          <w:ilvl w:val="1"/>
          <w:numId w:val="29"/>
        </w:numPr>
        <w:suppressAutoHyphens/>
        <w:ind w:left="284" w:firstLine="0"/>
        <w:jc w:val="both"/>
        <w:rPr>
          <w:color w:val="auto"/>
          <w:sz w:val="24"/>
          <w:szCs w:val="24"/>
          <w:lang w:val="uk-UA"/>
        </w:rPr>
      </w:pPr>
      <w:r w:rsidRPr="003D4D8C">
        <w:rPr>
          <w:color w:val="auto"/>
          <w:sz w:val="24"/>
          <w:szCs w:val="24"/>
          <w:lang w:val="uk-UA"/>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w:t>
      </w:r>
      <w:r w:rsidRPr="003D4D8C">
        <w:rPr>
          <w:color w:val="auto"/>
          <w:sz w:val="24"/>
          <w:szCs w:val="24"/>
          <w:lang w:val="uk-UA"/>
        </w:rPr>
        <w:lastRenderedPageBreak/>
        <w:t>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3D4D8C" w:rsidRPr="003D4D8C" w:rsidRDefault="003D4D8C" w:rsidP="00BF4C53">
      <w:pPr>
        <w:pStyle w:val="style121"/>
        <w:numPr>
          <w:ilvl w:val="1"/>
          <w:numId w:val="29"/>
        </w:numPr>
        <w:suppressAutoHyphens/>
        <w:ind w:left="284" w:firstLine="0"/>
        <w:jc w:val="both"/>
        <w:rPr>
          <w:color w:val="auto"/>
          <w:sz w:val="24"/>
          <w:szCs w:val="24"/>
          <w:lang w:val="uk-UA"/>
        </w:rPr>
      </w:pPr>
      <w:r w:rsidRPr="003D4D8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3D4D8C" w:rsidRPr="003D4D8C" w:rsidRDefault="003D4D8C" w:rsidP="00BF4C53">
      <w:pPr>
        <w:pStyle w:val="style121"/>
        <w:numPr>
          <w:ilvl w:val="1"/>
          <w:numId w:val="29"/>
        </w:numPr>
        <w:suppressAutoHyphens/>
        <w:ind w:left="284" w:firstLine="0"/>
        <w:jc w:val="both"/>
        <w:rPr>
          <w:color w:val="auto"/>
          <w:sz w:val="24"/>
          <w:szCs w:val="24"/>
          <w:lang w:val="uk-UA"/>
        </w:rPr>
      </w:pPr>
      <w:r w:rsidRPr="003D4D8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3D4D8C" w:rsidRPr="003D4D8C" w:rsidRDefault="003D4D8C" w:rsidP="00BF4C53">
      <w:pPr>
        <w:pStyle w:val="style121"/>
        <w:numPr>
          <w:ilvl w:val="1"/>
          <w:numId w:val="29"/>
        </w:numPr>
        <w:suppressAutoHyphens/>
        <w:ind w:left="284" w:firstLine="0"/>
        <w:jc w:val="both"/>
        <w:rPr>
          <w:color w:val="auto"/>
          <w:sz w:val="24"/>
          <w:szCs w:val="24"/>
          <w:lang w:val="uk-UA"/>
        </w:rPr>
      </w:pPr>
      <w:r w:rsidRPr="003D4D8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3D4D8C" w:rsidRPr="003D4D8C" w:rsidRDefault="003D4D8C" w:rsidP="00BF4C53">
      <w:pPr>
        <w:pStyle w:val="style121"/>
        <w:numPr>
          <w:ilvl w:val="1"/>
          <w:numId w:val="29"/>
        </w:numPr>
        <w:suppressAutoHyphens/>
        <w:ind w:left="284" w:firstLine="0"/>
        <w:jc w:val="both"/>
        <w:rPr>
          <w:color w:val="auto"/>
          <w:sz w:val="24"/>
          <w:szCs w:val="24"/>
          <w:lang w:val="uk-UA"/>
        </w:rPr>
      </w:pPr>
      <w:r w:rsidRPr="003D4D8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3D4D8C" w:rsidRPr="003D4D8C" w:rsidRDefault="003D4D8C" w:rsidP="00C95AA0">
      <w:pPr>
        <w:pStyle w:val="style121"/>
        <w:numPr>
          <w:ilvl w:val="1"/>
          <w:numId w:val="16"/>
        </w:numPr>
        <w:suppressAutoHyphens/>
        <w:ind w:left="284" w:firstLine="0"/>
        <w:jc w:val="both"/>
        <w:rPr>
          <w:color w:val="auto"/>
          <w:sz w:val="24"/>
          <w:szCs w:val="24"/>
          <w:lang w:val="uk-UA"/>
        </w:rPr>
      </w:pPr>
      <w:r w:rsidRPr="003D4D8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3D4D8C" w:rsidRPr="003D4D8C" w:rsidRDefault="003D4D8C" w:rsidP="00C95AA0">
      <w:pPr>
        <w:pStyle w:val="style121"/>
        <w:numPr>
          <w:ilvl w:val="1"/>
          <w:numId w:val="16"/>
        </w:numPr>
        <w:suppressAutoHyphens/>
        <w:ind w:left="284" w:firstLine="0"/>
        <w:jc w:val="both"/>
        <w:rPr>
          <w:color w:val="auto"/>
          <w:sz w:val="24"/>
          <w:szCs w:val="24"/>
          <w:lang w:val="uk-UA"/>
        </w:rPr>
      </w:pPr>
      <w:r w:rsidRPr="003D4D8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3D4D8C" w:rsidRPr="003D4D8C" w:rsidRDefault="003D4D8C" w:rsidP="003D4D8C">
      <w:pPr>
        <w:pStyle w:val="style121"/>
        <w:ind w:left="284"/>
        <w:jc w:val="both"/>
        <w:rPr>
          <w:color w:val="auto"/>
          <w:sz w:val="24"/>
          <w:szCs w:val="24"/>
          <w:lang w:val="uk-UA"/>
        </w:rPr>
      </w:pPr>
      <w:r w:rsidRPr="003D4D8C">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3D4D8C" w:rsidRPr="003D4D8C" w:rsidRDefault="003D4D8C" w:rsidP="00BF4C53">
      <w:pPr>
        <w:pStyle w:val="style121"/>
        <w:numPr>
          <w:ilvl w:val="0"/>
          <w:numId w:val="29"/>
        </w:numPr>
        <w:tabs>
          <w:tab w:val="left" w:pos="0"/>
        </w:tabs>
        <w:suppressAutoHyphens/>
        <w:jc w:val="center"/>
        <w:rPr>
          <w:b/>
          <w:bCs/>
          <w:color w:val="auto"/>
          <w:sz w:val="24"/>
          <w:szCs w:val="24"/>
          <w:lang w:val="uk-UA"/>
        </w:rPr>
      </w:pPr>
      <w:r w:rsidRPr="003D4D8C">
        <w:rPr>
          <w:b/>
          <w:bCs/>
          <w:color w:val="auto"/>
          <w:sz w:val="24"/>
          <w:szCs w:val="24"/>
          <w:lang w:val="uk-UA"/>
        </w:rPr>
        <w:t>Вирішення суперечностей</w:t>
      </w:r>
    </w:p>
    <w:p w:rsidR="003D4D8C" w:rsidRPr="003D4D8C" w:rsidRDefault="003D4D8C" w:rsidP="00BF4C53">
      <w:pPr>
        <w:pStyle w:val="style121"/>
        <w:widowControl w:val="0"/>
        <w:numPr>
          <w:ilvl w:val="1"/>
          <w:numId w:val="29"/>
        </w:numPr>
        <w:tabs>
          <w:tab w:val="left" w:pos="567"/>
        </w:tabs>
        <w:suppressAutoHyphens/>
        <w:ind w:left="284" w:right="62" w:firstLine="0"/>
        <w:jc w:val="both"/>
        <w:rPr>
          <w:color w:val="auto"/>
          <w:sz w:val="24"/>
          <w:szCs w:val="24"/>
          <w:lang w:val="uk-UA"/>
        </w:rPr>
      </w:pPr>
      <w:r w:rsidRPr="003D4D8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3D4D8C" w:rsidRPr="003D4D8C" w:rsidRDefault="003D4D8C" w:rsidP="00BF4C53">
      <w:pPr>
        <w:pStyle w:val="style121"/>
        <w:widowControl w:val="0"/>
        <w:numPr>
          <w:ilvl w:val="1"/>
          <w:numId w:val="29"/>
        </w:numPr>
        <w:tabs>
          <w:tab w:val="left" w:pos="567"/>
        </w:tabs>
        <w:suppressAutoHyphens/>
        <w:ind w:left="284" w:right="62" w:firstLine="0"/>
        <w:jc w:val="both"/>
        <w:rPr>
          <w:color w:val="auto"/>
          <w:sz w:val="24"/>
          <w:szCs w:val="24"/>
          <w:lang w:val="uk-UA"/>
        </w:rPr>
      </w:pPr>
      <w:r w:rsidRPr="003D4D8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3D4D8C" w:rsidRPr="003D4D8C" w:rsidRDefault="003D4D8C" w:rsidP="00BF4C53">
      <w:pPr>
        <w:pStyle w:val="style121"/>
        <w:numPr>
          <w:ilvl w:val="0"/>
          <w:numId w:val="29"/>
        </w:numPr>
        <w:tabs>
          <w:tab w:val="left" w:pos="0"/>
        </w:tabs>
        <w:suppressAutoHyphens/>
        <w:jc w:val="center"/>
        <w:rPr>
          <w:b/>
          <w:color w:val="auto"/>
          <w:sz w:val="24"/>
          <w:szCs w:val="24"/>
          <w:lang w:val="uk-UA" w:eastAsia="uk-UA"/>
        </w:rPr>
      </w:pPr>
      <w:r w:rsidRPr="003D4D8C">
        <w:rPr>
          <w:b/>
          <w:color w:val="auto"/>
          <w:sz w:val="24"/>
          <w:szCs w:val="24"/>
          <w:lang w:val="uk-UA" w:eastAsia="uk-UA"/>
        </w:rPr>
        <w:t>Термін дії Договору</w:t>
      </w:r>
    </w:p>
    <w:p w:rsidR="003D4D8C" w:rsidRPr="003D4D8C" w:rsidRDefault="003D4D8C" w:rsidP="00BF4C53">
      <w:pPr>
        <w:pStyle w:val="style121"/>
        <w:numPr>
          <w:ilvl w:val="1"/>
          <w:numId w:val="29"/>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Цей</w:t>
      </w:r>
      <w:r w:rsidRPr="003D4D8C">
        <w:rPr>
          <w:color w:val="auto"/>
          <w:sz w:val="24"/>
          <w:szCs w:val="24"/>
          <w:lang w:val="uk-UA"/>
        </w:rPr>
        <w:t xml:space="preserve"> Договір набуває чинності з </w:t>
      </w:r>
      <w:r w:rsidRPr="003D4D8C">
        <w:rPr>
          <w:color w:val="auto"/>
          <w:sz w:val="24"/>
          <w:szCs w:val="24"/>
          <w:lang w:val="uk-UA" w:eastAsia="uk-UA"/>
        </w:rPr>
        <w:t>дати</w:t>
      </w:r>
      <w:r w:rsidRPr="003D4D8C">
        <w:rPr>
          <w:color w:val="auto"/>
          <w:sz w:val="24"/>
          <w:szCs w:val="24"/>
          <w:lang w:val="uk-UA"/>
        </w:rPr>
        <w:t xml:space="preserve"> його підписання </w:t>
      </w:r>
      <w:r w:rsidRPr="003D4D8C">
        <w:rPr>
          <w:color w:val="auto"/>
          <w:sz w:val="24"/>
          <w:szCs w:val="24"/>
          <w:lang w:val="uk-UA" w:eastAsia="uk-UA"/>
        </w:rPr>
        <w:t xml:space="preserve">Сторонами </w:t>
      </w:r>
      <w:r w:rsidRPr="003D4D8C">
        <w:rPr>
          <w:color w:val="auto"/>
          <w:sz w:val="24"/>
          <w:szCs w:val="24"/>
          <w:lang w:val="uk-UA"/>
        </w:rPr>
        <w:t xml:space="preserve">і діє до 31 грудня  </w:t>
      </w:r>
      <w:r w:rsidRPr="003D4D8C">
        <w:rPr>
          <w:color w:val="auto"/>
          <w:sz w:val="24"/>
          <w:szCs w:val="24"/>
          <w:lang w:val="uk-UA" w:eastAsia="uk-UA"/>
        </w:rPr>
        <w:t>2021 року</w:t>
      </w:r>
      <w:r w:rsidRPr="003D4D8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3D4D8C" w:rsidRPr="003D4D8C" w:rsidRDefault="003D4D8C" w:rsidP="00BF4C53">
      <w:pPr>
        <w:pStyle w:val="style121"/>
        <w:numPr>
          <w:ilvl w:val="1"/>
          <w:numId w:val="29"/>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3D4D8C" w:rsidRPr="003D4D8C" w:rsidRDefault="003D4D8C" w:rsidP="00BF4C53">
      <w:pPr>
        <w:pStyle w:val="style121"/>
        <w:numPr>
          <w:ilvl w:val="1"/>
          <w:numId w:val="29"/>
        </w:numPr>
        <w:tabs>
          <w:tab w:val="left" w:pos="284"/>
        </w:tabs>
        <w:suppressAutoHyphens/>
        <w:ind w:left="284" w:firstLine="0"/>
        <w:jc w:val="both"/>
        <w:rPr>
          <w:color w:val="auto"/>
          <w:sz w:val="24"/>
          <w:szCs w:val="24"/>
          <w:lang w:val="uk-UA" w:eastAsia="uk-UA"/>
        </w:rPr>
      </w:pPr>
      <w:r w:rsidRPr="003D4D8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3D4D8C" w:rsidRPr="003D4D8C" w:rsidRDefault="003D4D8C" w:rsidP="00BF4C53">
      <w:pPr>
        <w:pStyle w:val="style121"/>
        <w:numPr>
          <w:ilvl w:val="0"/>
          <w:numId w:val="29"/>
        </w:numPr>
        <w:tabs>
          <w:tab w:val="left" w:pos="0"/>
          <w:tab w:val="left" w:pos="142"/>
        </w:tabs>
        <w:suppressAutoHyphens/>
        <w:jc w:val="center"/>
        <w:rPr>
          <w:b/>
          <w:color w:val="auto"/>
          <w:sz w:val="24"/>
          <w:szCs w:val="24"/>
          <w:lang w:val="uk-UA" w:eastAsia="uk-UA"/>
        </w:rPr>
      </w:pPr>
      <w:r w:rsidRPr="003D4D8C">
        <w:rPr>
          <w:b/>
          <w:color w:val="auto"/>
          <w:sz w:val="24"/>
          <w:szCs w:val="24"/>
          <w:lang w:val="uk-UA" w:eastAsia="uk-UA"/>
        </w:rPr>
        <w:t>Інші умови Договору</w:t>
      </w:r>
    </w:p>
    <w:p w:rsidR="003D4D8C" w:rsidRPr="003D4D8C" w:rsidRDefault="00A43E3C" w:rsidP="00BF4C53">
      <w:pPr>
        <w:pStyle w:val="style121"/>
        <w:numPr>
          <w:ilvl w:val="1"/>
          <w:numId w:val="29"/>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3D4D8C" w:rsidRPr="003D4D8C" w:rsidRDefault="00A43E3C" w:rsidP="00BF4C53">
      <w:pPr>
        <w:pStyle w:val="style121"/>
        <w:numPr>
          <w:ilvl w:val="1"/>
          <w:numId w:val="29"/>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3D4D8C" w:rsidRPr="003D4D8C" w:rsidRDefault="00A43E3C" w:rsidP="00BF4C53">
      <w:pPr>
        <w:pStyle w:val="style121"/>
        <w:numPr>
          <w:ilvl w:val="1"/>
          <w:numId w:val="29"/>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lastRenderedPageBreak/>
        <w:t xml:space="preserve"> </w:t>
      </w:r>
      <w:r w:rsidR="003D4D8C" w:rsidRPr="003D4D8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D4D8C" w:rsidRPr="003D4D8C" w:rsidRDefault="00A43E3C" w:rsidP="00BF4C53">
      <w:pPr>
        <w:pStyle w:val="style121"/>
        <w:numPr>
          <w:ilvl w:val="1"/>
          <w:numId w:val="29"/>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3D4D8C" w:rsidRPr="003D4D8C" w:rsidRDefault="00A43E3C" w:rsidP="00BF4C53">
      <w:pPr>
        <w:pStyle w:val="style121"/>
        <w:numPr>
          <w:ilvl w:val="1"/>
          <w:numId w:val="29"/>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003D4D8C" w:rsidRPr="003D4D8C">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3D4D8C" w:rsidRPr="003D4D8C" w:rsidRDefault="003D4D8C" w:rsidP="003D4D8C">
      <w:pPr>
        <w:tabs>
          <w:tab w:val="left" w:pos="1134"/>
        </w:tabs>
        <w:ind w:left="426"/>
        <w:jc w:val="both"/>
        <w:rPr>
          <w:lang w:val="uk-UA"/>
        </w:rPr>
      </w:pPr>
      <w:r w:rsidRPr="003D4D8C">
        <w:rPr>
          <w:lang w:val="uk-UA"/>
        </w:rPr>
        <w:t xml:space="preserve">- предмет договору – страхування </w:t>
      </w:r>
      <w:r w:rsidRPr="003D4D8C">
        <w:rPr>
          <w:bCs/>
          <w:lang w:val="uk-UA"/>
        </w:rPr>
        <w:t xml:space="preserve">майнової відповідальності </w:t>
      </w:r>
      <w:r w:rsidRPr="003D4D8C">
        <w:rPr>
          <w:lang w:val="uk-UA"/>
        </w:rPr>
        <w:t>Виконавця</w:t>
      </w:r>
      <w:r w:rsidRPr="003D4D8C">
        <w:rPr>
          <w:bCs/>
          <w:lang w:val="uk-UA"/>
        </w:rPr>
        <w:t xml:space="preserve"> у разі</w:t>
      </w:r>
      <w:r w:rsidRPr="003D4D8C">
        <w:rPr>
          <w:lang w:val="uk-UA"/>
        </w:rPr>
        <w:t xml:space="preserve"> невиконання (неналежного виконання) Виконавцем взятих на себе зобов’язань за даним Договором;</w:t>
      </w:r>
    </w:p>
    <w:p w:rsidR="003D4D8C" w:rsidRPr="003D4D8C" w:rsidRDefault="003D4D8C" w:rsidP="003D4D8C">
      <w:pPr>
        <w:tabs>
          <w:tab w:val="left" w:pos="1134"/>
        </w:tabs>
        <w:ind w:left="426"/>
        <w:jc w:val="both"/>
        <w:rPr>
          <w:lang w:val="uk-UA"/>
        </w:rPr>
      </w:pPr>
      <w:r w:rsidRPr="003D4D8C">
        <w:rPr>
          <w:lang w:val="uk-UA"/>
        </w:rPr>
        <w:t xml:space="preserve">- </w:t>
      </w:r>
      <w:proofErr w:type="spellStart"/>
      <w:r w:rsidRPr="003D4D8C">
        <w:rPr>
          <w:lang w:val="uk-UA"/>
        </w:rPr>
        <w:t>вигодонабувач</w:t>
      </w:r>
      <w:proofErr w:type="spellEnd"/>
      <w:r w:rsidRPr="003D4D8C">
        <w:rPr>
          <w:lang w:val="uk-UA"/>
        </w:rPr>
        <w:t xml:space="preserve"> за договором страхування – Замовник;</w:t>
      </w:r>
    </w:p>
    <w:p w:rsidR="003D4D8C" w:rsidRPr="003D4D8C" w:rsidRDefault="003D4D8C" w:rsidP="003D4D8C">
      <w:pPr>
        <w:tabs>
          <w:tab w:val="left" w:pos="1134"/>
        </w:tabs>
        <w:ind w:left="426"/>
        <w:jc w:val="both"/>
        <w:rPr>
          <w:lang w:val="uk-UA"/>
        </w:rPr>
      </w:pPr>
      <w:r w:rsidRPr="003D4D8C">
        <w:rPr>
          <w:lang w:val="uk-UA"/>
        </w:rPr>
        <w:t>- сума договору страхування – ліміт відповідальності Виконавця, який дорівнює ціні даного Договору (з ПДВ);</w:t>
      </w:r>
    </w:p>
    <w:p w:rsidR="003D4D8C" w:rsidRPr="003D4D8C" w:rsidRDefault="003D4D8C" w:rsidP="003D4D8C">
      <w:pPr>
        <w:tabs>
          <w:tab w:val="left" w:pos="1134"/>
        </w:tabs>
        <w:ind w:left="426"/>
        <w:jc w:val="both"/>
        <w:rPr>
          <w:lang w:val="uk-UA"/>
        </w:rPr>
      </w:pPr>
      <w:r w:rsidRPr="003D4D8C">
        <w:rPr>
          <w:lang w:val="uk-UA"/>
        </w:rPr>
        <w:t>- франшиза – в межах від 0% до 5 % від суми страхового відшкодування за кожним страховим випадком;</w:t>
      </w:r>
    </w:p>
    <w:p w:rsidR="003D4D8C" w:rsidRPr="003D4D8C" w:rsidRDefault="003D4D8C" w:rsidP="003D4D8C">
      <w:pPr>
        <w:tabs>
          <w:tab w:val="left" w:pos="1134"/>
        </w:tabs>
        <w:ind w:left="426"/>
        <w:jc w:val="both"/>
        <w:rPr>
          <w:lang w:val="uk-UA"/>
        </w:rPr>
      </w:pPr>
      <w:r w:rsidRPr="003D4D8C">
        <w:rPr>
          <w:lang w:val="uk-UA"/>
        </w:rPr>
        <w:t>- усі витрати, пов’язані з виконанням договору страхування, здійснюються за рахунок Виконавця;</w:t>
      </w:r>
    </w:p>
    <w:p w:rsidR="003D4D8C" w:rsidRPr="003D4D8C" w:rsidRDefault="003D4D8C" w:rsidP="003D4D8C">
      <w:pPr>
        <w:tabs>
          <w:tab w:val="left" w:pos="1134"/>
        </w:tabs>
        <w:ind w:left="426"/>
        <w:jc w:val="both"/>
        <w:rPr>
          <w:lang w:val="uk-UA"/>
        </w:rPr>
      </w:pPr>
      <w:r w:rsidRPr="003D4D8C">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3D4D8C">
        <w:rPr>
          <w:lang w:val="uk-UA"/>
        </w:rPr>
        <w:t>вигодонабувача</w:t>
      </w:r>
      <w:proofErr w:type="spellEnd"/>
      <w:r w:rsidRPr="003D4D8C">
        <w:rPr>
          <w:lang w:val="uk-UA"/>
        </w:rPr>
        <w:t>;</w:t>
      </w:r>
    </w:p>
    <w:p w:rsidR="003D4D8C" w:rsidRPr="003D4D8C" w:rsidRDefault="003D4D8C" w:rsidP="003D4D8C">
      <w:pPr>
        <w:tabs>
          <w:tab w:val="left" w:pos="1134"/>
        </w:tabs>
        <w:ind w:left="426"/>
        <w:jc w:val="both"/>
        <w:rPr>
          <w:lang w:val="uk-UA"/>
        </w:rPr>
      </w:pPr>
      <w:r w:rsidRPr="003D4D8C">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3D4D8C" w:rsidRPr="003D4D8C" w:rsidRDefault="003D4D8C" w:rsidP="003D4D8C">
      <w:pPr>
        <w:tabs>
          <w:tab w:val="left" w:pos="1134"/>
        </w:tabs>
        <w:ind w:left="426"/>
        <w:jc w:val="both"/>
        <w:rPr>
          <w:lang w:val="uk-UA"/>
        </w:rPr>
      </w:pPr>
      <w:r w:rsidRPr="003D4D8C">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3D4D8C" w:rsidRPr="003D4D8C" w:rsidRDefault="003D4D8C" w:rsidP="003D4D8C">
      <w:pPr>
        <w:tabs>
          <w:tab w:val="left" w:pos="1134"/>
        </w:tabs>
        <w:ind w:left="426"/>
        <w:jc w:val="both"/>
        <w:rPr>
          <w:lang w:val="uk-UA"/>
        </w:rPr>
      </w:pPr>
      <w:r w:rsidRPr="003D4D8C">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3D4D8C" w:rsidRPr="00A43E3C" w:rsidRDefault="003D4D8C" w:rsidP="00BF4C53">
      <w:pPr>
        <w:pStyle w:val="style121"/>
        <w:numPr>
          <w:ilvl w:val="0"/>
          <w:numId w:val="29"/>
        </w:numPr>
        <w:tabs>
          <w:tab w:val="left" w:pos="0"/>
        </w:tabs>
        <w:suppressAutoHyphens/>
        <w:jc w:val="center"/>
        <w:rPr>
          <w:b/>
          <w:color w:val="auto"/>
          <w:sz w:val="23"/>
          <w:szCs w:val="23"/>
          <w:lang w:val="uk-UA" w:eastAsia="uk-UA"/>
        </w:rPr>
      </w:pPr>
      <w:r w:rsidRPr="00A43E3C">
        <w:rPr>
          <w:b/>
          <w:color w:val="auto"/>
          <w:sz w:val="23"/>
          <w:szCs w:val="23"/>
          <w:lang w:val="uk-UA" w:eastAsia="uk-UA"/>
        </w:rPr>
        <w:t>Місцезнаходження та реквізити Сторін</w:t>
      </w:r>
    </w:p>
    <w:tbl>
      <w:tblPr>
        <w:tblW w:w="10031" w:type="dxa"/>
        <w:tblLook w:val="0000" w:firstRow="0" w:lastRow="0" w:firstColumn="0" w:lastColumn="0" w:noHBand="0" w:noVBand="0"/>
      </w:tblPr>
      <w:tblGrid>
        <w:gridCol w:w="5070"/>
        <w:gridCol w:w="4961"/>
      </w:tblGrid>
      <w:tr w:rsidR="003D4D8C" w:rsidRPr="00A43E3C" w:rsidTr="00A43E3C">
        <w:trPr>
          <w:trHeight w:val="521"/>
        </w:trPr>
        <w:tc>
          <w:tcPr>
            <w:tcW w:w="5070" w:type="dxa"/>
          </w:tcPr>
          <w:p w:rsidR="003D4D8C" w:rsidRPr="00A43E3C" w:rsidRDefault="003D4D8C" w:rsidP="003D4D8C">
            <w:pPr>
              <w:jc w:val="both"/>
              <w:rPr>
                <w:b/>
                <w:color w:val="000000"/>
                <w:sz w:val="23"/>
                <w:szCs w:val="23"/>
              </w:rPr>
            </w:pPr>
            <w:r w:rsidRPr="00A43E3C">
              <w:rPr>
                <w:b/>
                <w:color w:val="000000"/>
                <w:sz w:val="23"/>
                <w:szCs w:val="23"/>
              </w:rPr>
              <w:t xml:space="preserve">                       </w:t>
            </w:r>
            <w:proofErr w:type="spellStart"/>
            <w:r w:rsidRPr="00A43E3C">
              <w:rPr>
                <w:b/>
                <w:color w:val="000000"/>
                <w:sz w:val="23"/>
                <w:szCs w:val="23"/>
              </w:rPr>
              <w:t>Виконавець</w:t>
            </w:r>
            <w:proofErr w:type="spellEnd"/>
            <w:r w:rsidRPr="00A43E3C">
              <w:rPr>
                <w:b/>
                <w:color w:val="000000"/>
                <w:sz w:val="23"/>
                <w:szCs w:val="23"/>
              </w:rPr>
              <w:t>:</w:t>
            </w:r>
          </w:p>
          <w:p w:rsidR="003D4D8C" w:rsidRPr="00A43E3C" w:rsidRDefault="003D4D8C" w:rsidP="003D4D8C">
            <w:pPr>
              <w:ind w:right="45"/>
              <w:rPr>
                <w:sz w:val="23"/>
                <w:szCs w:val="23"/>
              </w:rPr>
            </w:pPr>
          </w:p>
        </w:tc>
        <w:tc>
          <w:tcPr>
            <w:tcW w:w="4961" w:type="dxa"/>
          </w:tcPr>
          <w:p w:rsidR="003D4D8C" w:rsidRPr="00A43E3C" w:rsidRDefault="003D4D8C" w:rsidP="003D4D8C">
            <w:pPr>
              <w:jc w:val="center"/>
              <w:rPr>
                <w:sz w:val="23"/>
                <w:szCs w:val="23"/>
              </w:rPr>
            </w:pPr>
            <w:proofErr w:type="spellStart"/>
            <w:r w:rsidRPr="00A43E3C">
              <w:rPr>
                <w:b/>
                <w:sz w:val="23"/>
                <w:szCs w:val="23"/>
              </w:rPr>
              <w:t>Замовник</w:t>
            </w:r>
            <w:proofErr w:type="spellEnd"/>
            <w:r w:rsidRPr="00A43E3C">
              <w:rPr>
                <w:b/>
                <w:sz w:val="23"/>
                <w:szCs w:val="23"/>
              </w:rPr>
              <w:t>:</w:t>
            </w:r>
          </w:p>
        </w:tc>
      </w:tr>
      <w:tr w:rsidR="003D4D8C" w:rsidRPr="00A43E3C" w:rsidTr="00A43E3C">
        <w:tc>
          <w:tcPr>
            <w:tcW w:w="5070" w:type="dxa"/>
          </w:tcPr>
          <w:p w:rsidR="003D4D8C" w:rsidRPr="00A43E3C" w:rsidRDefault="003D4D8C" w:rsidP="003D4D8C">
            <w:pPr>
              <w:jc w:val="both"/>
              <w:rPr>
                <w:b/>
                <w:color w:val="000000"/>
                <w:sz w:val="23"/>
                <w:szCs w:val="23"/>
                <w:lang w:val="uk-UA"/>
              </w:rPr>
            </w:pPr>
            <w:r w:rsidRPr="00A43E3C">
              <w:rPr>
                <w:b/>
                <w:color w:val="000000"/>
                <w:sz w:val="23"/>
                <w:szCs w:val="23"/>
                <w:lang w:val="uk-UA"/>
              </w:rPr>
              <w:t xml:space="preserve"> </w:t>
            </w: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b/>
                <w:color w:val="000000"/>
                <w:sz w:val="23"/>
                <w:szCs w:val="23"/>
                <w:lang w:val="uk-UA"/>
              </w:rPr>
            </w:pPr>
          </w:p>
          <w:p w:rsidR="003D4D8C" w:rsidRPr="00A43E3C" w:rsidRDefault="003D4D8C" w:rsidP="003D4D8C">
            <w:pPr>
              <w:jc w:val="both"/>
              <w:rPr>
                <w:color w:val="000000"/>
                <w:sz w:val="23"/>
                <w:szCs w:val="23"/>
                <w:lang w:val="uk-UA"/>
              </w:rPr>
            </w:pPr>
          </w:p>
          <w:p w:rsidR="003D4D8C" w:rsidRPr="00A43E3C" w:rsidRDefault="003D4D8C" w:rsidP="003D4D8C">
            <w:pPr>
              <w:jc w:val="both"/>
              <w:rPr>
                <w:color w:val="000000"/>
                <w:sz w:val="23"/>
                <w:szCs w:val="23"/>
                <w:lang w:val="en-US"/>
              </w:rPr>
            </w:pPr>
          </w:p>
          <w:p w:rsidR="003D4D8C" w:rsidRPr="00A43E3C" w:rsidRDefault="003D4D8C" w:rsidP="003D4D8C">
            <w:pPr>
              <w:jc w:val="both"/>
              <w:rPr>
                <w:color w:val="000000"/>
                <w:sz w:val="23"/>
                <w:szCs w:val="23"/>
                <w:lang w:val="en-US"/>
              </w:rPr>
            </w:pPr>
          </w:p>
          <w:p w:rsidR="003D4D8C" w:rsidRPr="00A43E3C" w:rsidRDefault="003D4D8C" w:rsidP="003D4D8C">
            <w:pPr>
              <w:jc w:val="both"/>
              <w:rPr>
                <w:b/>
                <w:color w:val="000000"/>
                <w:sz w:val="23"/>
                <w:szCs w:val="23"/>
              </w:rPr>
            </w:pPr>
            <w:r w:rsidRPr="00A43E3C">
              <w:rPr>
                <w:b/>
                <w:color w:val="000000"/>
                <w:sz w:val="23"/>
                <w:szCs w:val="23"/>
              </w:rPr>
              <w:t>Директор</w:t>
            </w:r>
          </w:p>
          <w:p w:rsidR="003D4D8C" w:rsidRPr="00A43E3C" w:rsidRDefault="003D4D8C" w:rsidP="003D4D8C">
            <w:pPr>
              <w:jc w:val="both"/>
              <w:rPr>
                <w:color w:val="000000"/>
                <w:sz w:val="23"/>
                <w:szCs w:val="23"/>
              </w:rPr>
            </w:pPr>
            <w:r w:rsidRPr="00A43E3C">
              <w:rPr>
                <w:color w:val="000000"/>
                <w:sz w:val="23"/>
                <w:szCs w:val="23"/>
              </w:rPr>
              <w:t>___________________</w:t>
            </w:r>
          </w:p>
          <w:p w:rsidR="003D4D8C" w:rsidRPr="00A43E3C" w:rsidRDefault="003D4D8C" w:rsidP="003D4D8C">
            <w:pPr>
              <w:widowControl w:val="0"/>
              <w:rPr>
                <w:rFonts w:eastAsia="Calibri"/>
                <w:sz w:val="23"/>
                <w:szCs w:val="23"/>
              </w:rPr>
            </w:pPr>
            <w:proofErr w:type="spellStart"/>
            <w:r w:rsidRPr="00A43E3C">
              <w:rPr>
                <w:color w:val="000000"/>
                <w:sz w:val="23"/>
                <w:szCs w:val="23"/>
              </w:rPr>
              <w:t>м.п</w:t>
            </w:r>
            <w:proofErr w:type="spellEnd"/>
            <w:r w:rsidRPr="00A43E3C">
              <w:rPr>
                <w:color w:val="000000"/>
                <w:sz w:val="23"/>
                <w:szCs w:val="23"/>
              </w:rPr>
              <w:t>.</w:t>
            </w:r>
          </w:p>
        </w:tc>
        <w:tc>
          <w:tcPr>
            <w:tcW w:w="4961" w:type="dxa"/>
          </w:tcPr>
          <w:p w:rsidR="003D4D8C" w:rsidRPr="00A43E3C" w:rsidRDefault="003D4D8C" w:rsidP="003D4D8C">
            <w:pPr>
              <w:ind w:left="-36"/>
              <w:rPr>
                <w:b/>
                <w:bCs/>
                <w:sz w:val="23"/>
                <w:szCs w:val="23"/>
              </w:rPr>
            </w:pPr>
            <w:r w:rsidRPr="00A43E3C">
              <w:rPr>
                <w:b/>
                <w:bCs/>
                <w:sz w:val="23"/>
                <w:szCs w:val="23"/>
              </w:rPr>
              <w:t>АТ «ВІННИЦЯОБЛЕНЕРГО»</w:t>
            </w:r>
          </w:p>
          <w:p w:rsidR="003D4D8C" w:rsidRPr="00A43E3C" w:rsidRDefault="003D4D8C" w:rsidP="003D4D8C">
            <w:pPr>
              <w:ind w:left="-36"/>
              <w:rPr>
                <w:bCs/>
                <w:sz w:val="23"/>
                <w:szCs w:val="23"/>
              </w:rPr>
            </w:pPr>
            <w:proofErr w:type="spellStart"/>
            <w:r w:rsidRPr="00A43E3C">
              <w:rPr>
                <w:bCs/>
                <w:sz w:val="23"/>
                <w:szCs w:val="23"/>
              </w:rPr>
              <w:t>вул</w:t>
            </w:r>
            <w:proofErr w:type="spellEnd"/>
            <w:r w:rsidRPr="00A43E3C">
              <w:rPr>
                <w:bCs/>
                <w:sz w:val="23"/>
                <w:szCs w:val="23"/>
              </w:rPr>
              <w:t xml:space="preserve">. </w:t>
            </w:r>
            <w:proofErr w:type="spellStart"/>
            <w:r w:rsidRPr="00A43E3C">
              <w:rPr>
                <w:bCs/>
                <w:sz w:val="23"/>
                <w:szCs w:val="23"/>
              </w:rPr>
              <w:t>Магістратська</w:t>
            </w:r>
            <w:proofErr w:type="spellEnd"/>
            <w:r w:rsidRPr="00A43E3C">
              <w:rPr>
                <w:bCs/>
                <w:sz w:val="23"/>
                <w:szCs w:val="23"/>
              </w:rPr>
              <w:t>,  буд. 2, м. ВІННИЦЯ, ВІННИЦЬКА обл., 21050</w:t>
            </w:r>
          </w:p>
          <w:p w:rsidR="003D4D8C" w:rsidRPr="00A43E3C" w:rsidRDefault="003D4D8C" w:rsidP="003D4D8C">
            <w:pPr>
              <w:ind w:left="-36"/>
              <w:rPr>
                <w:bCs/>
                <w:sz w:val="23"/>
                <w:szCs w:val="23"/>
              </w:rPr>
            </w:pPr>
            <w:r w:rsidRPr="00A43E3C">
              <w:rPr>
                <w:bCs/>
                <w:sz w:val="23"/>
                <w:szCs w:val="23"/>
              </w:rPr>
              <w:t>код за ЄДРПОУ 00130694, тел.: (0432) 65-96-58,</w:t>
            </w:r>
          </w:p>
          <w:p w:rsidR="003D4D8C" w:rsidRPr="00A43E3C" w:rsidRDefault="003D4D8C" w:rsidP="003D4D8C">
            <w:pPr>
              <w:ind w:left="-36"/>
              <w:rPr>
                <w:bCs/>
                <w:sz w:val="23"/>
                <w:szCs w:val="23"/>
              </w:rPr>
            </w:pPr>
            <w:r w:rsidRPr="00A43E3C">
              <w:rPr>
                <w:bCs/>
                <w:sz w:val="23"/>
                <w:szCs w:val="23"/>
              </w:rPr>
              <w:t xml:space="preserve">ІПН 001306902284, № </w:t>
            </w:r>
            <w:proofErr w:type="spellStart"/>
            <w:r w:rsidRPr="00A43E3C">
              <w:rPr>
                <w:bCs/>
                <w:sz w:val="23"/>
                <w:szCs w:val="23"/>
              </w:rPr>
              <w:t>свід</w:t>
            </w:r>
            <w:proofErr w:type="spellEnd"/>
            <w:r w:rsidRPr="00A43E3C">
              <w:rPr>
                <w:bCs/>
                <w:sz w:val="23"/>
                <w:szCs w:val="23"/>
              </w:rPr>
              <w:t>. 100329729,</w:t>
            </w:r>
          </w:p>
          <w:p w:rsidR="003D4D8C" w:rsidRPr="00A43E3C" w:rsidRDefault="003D4D8C" w:rsidP="003D4D8C">
            <w:pPr>
              <w:ind w:left="-36"/>
              <w:rPr>
                <w:bCs/>
                <w:sz w:val="23"/>
                <w:szCs w:val="23"/>
              </w:rPr>
            </w:pPr>
            <w:r w:rsidRPr="00A43E3C">
              <w:rPr>
                <w:bCs/>
                <w:sz w:val="23"/>
                <w:szCs w:val="23"/>
              </w:rPr>
              <w:t xml:space="preserve">п/р UA573005280000026008455026503 </w:t>
            </w:r>
          </w:p>
          <w:p w:rsidR="003D4D8C" w:rsidRPr="00A43E3C" w:rsidRDefault="003D4D8C" w:rsidP="003D4D8C">
            <w:pPr>
              <w:ind w:left="-36"/>
              <w:rPr>
                <w:bCs/>
                <w:sz w:val="23"/>
                <w:szCs w:val="23"/>
              </w:rPr>
            </w:pPr>
            <w:proofErr w:type="gramStart"/>
            <w:r w:rsidRPr="00A43E3C">
              <w:rPr>
                <w:bCs/>
                <w:sz w:val="23"/>
                <w:szCs w:val="23"/>
              </w:rPr>
              <w:t>у</w:t>
            </w:r>
            <w:proofErr w:type="gramEnd"/>
            <w:r w:rsidRPr="00A43E3C">
              <w:rPr>
                <w:bCs/>
                <w:sz w:val="23"/>
                <w:szCs w:val="23"/>
              </w:rPr>
              <w:t xml:space="preserve"> банку АТ "ОТП Банк",</w:t>
            </w:r>
          </w:p>
          <w:p w:rsidR="003D4D8C" w:rsidRPr="00A43E3C" w:rsidRDefault="003D4D8C" w:rsidP="003D4D8C">
            <w:pPr>
              <w:ind w:left="-36"/>
              <w:rPr>
                <w:bCs/>
                <w:sz w:val="23"/>
                <w:szCs w:val="23"/>
              </w:rPr>
            </w:pPr>
            <w:r w:rsidRPr="00A43E3C">
              <w:rPr>
                <w:bCs/>
                <w:sz w:val="23"/>
                <w:szCs w:val="23"/>
              </w:rPr>
              <w:t>тел.: (0432) 52 50 64</w:t>
            </w:r>
          </w:p>
          <w:p w:rsidR="003D4D8C" w:rsidRPr="00A43E3C" w:rsidRDefault="003D4D8C" w:rsidP="003D4D8C">
            <w:pPr>
              <w:ind w:left="-36"/>
              <w:rPr>
                <w:bCs/>
                <w:sz w:val="23"/>
                <w:szCs w:val="23"/>
              </w:rPr>
            </w:pPr>
            <w:r w:rsidRPr="00A43E3C">
              <w:rPr>
                <w:bCs/>
                <w:sz w:val="23"/>
                <w:szCs w:val="23"/>
              </w:rPr>
              <w:t>тел./факс: (0432) 52-50-11</w:t>
            </w:r>
          </w:p>
          <w:p w:rsidR="003D4D8C" w:rsidRPr="00A43E3C" w:rsidRDefault="003D4D8C" w:rsidP="003D4D8C">
            <w:pPr>
              <w:ind w:left="-36"/>
              <w:rPr>
                <w:bCs/>
                <w:sz w:val="23"/>
                <w:szCs w:val="23"/>
              </w:rPr>
            </w:pPr>
            <w:r w:rsidRPr="00A43E3C">
              <w:rPr>
                <w:bCs/>
                <w:sz w:val="23"/>
                <w:szCs w:val="23"/>
              </w:rPr>
              <w:t>E-</w:t>
            </w:r>
            <w:proofErr w:type="spellStart"/>
            <w:r w:rsidRPr="00A43E3C">
              <w:rPr>
                <w:bCs/>
                <w:sz w:val="23"/>
                <w:szCs w:val="23"/>
              </w:rPr>
              <w:t>mail</w:t>
            </w:r>
            <w:proofErr w:type="spellEnd"/>
            <w:r w:rsidRPr="00A43E3C">
              <w:rPr>
                <w:bCs/>
                <w:sz w:val="23"/>
                <w:szCs w:val="23"/>
              </w:rPr>
              <w:t>: kanc@voe.com.ua</w:t>
            </w:r>
          </w:p>
          <w:p w:rsidR="003D4D8C" w:rsidRPr="00A43E3C" w:rsidRDefault="003D4D8C" w:rsidP="003D4D8C">
            <w:pPr>
              <w:ind w:left="-36"/>
              <w:rPr>
                <w:b/>
                <w:bCs/>
                <w:sz w:val="23"/>
                <w:szCs w:val="23"/>
              </w:rPr>
            </w:pPr>
            <w:proofErr w:type="spellStart"/>
            <w:r w:rsidRPr="00A43E3C">
              <w:rPr>
                <w:b/>
                <w:bCs/>
                <w:sz w:val="23"/>
                <w:szCs w:val="23"/>
              </w:rPr>
              <w:t>Генеральний</w:t>
            </w:r>
            <w:proofErr w:type="spellEnd"/>
            <w:r w:rsidRPr="00A43E3C">
              <w:rPr>
                <w:b/>
                <w:bCs/>
                <w:sz w:val="23"/>
                <w:szCs w:val="23"/>
              </w:rPr>
              <w:t xml:space="preserve"> директор</w:t>
            </w:r>
          </w:p>
          <w:p w:rsidR="003D4D8C" w:rsidRPr="00A43E3C" w:rsidRDefault="003D4D8C" w:rsidP="003D4D8C">
            <w:pPr>
              <w:ind w:left="-36"/>
              <w:rPr>
                <w:b/>
                <w:bCs/>
                <w:sz w:val="23"/>
                <w:szCs w:val="23"/>
              </w:rPr>
            </w:pPr>
          </w:p>
          <w:p w:rsidR="003D4D8C" w:rsidRPr="00A43E3C" w:rsidRDefault="003D4D8C" w:rsidP="003D4D8C">
            <w:pPr>
              <w:ind w:left="-36"/>
              <w:rPr>
                <w:b/>
                <w:bCs/>
                <w:sz w:val="23"/>
                <w:szCs w:val="23"/>
              </w:rPr>
            </w:pPr>
          </w:p>
          <w:p w:rsidR="003D4D8C" w:rsidRPr="00A43E3C" w:rsidRDefault="003D4D8C" w:rsidP="003D4D8C">
            <w:pPr>
              <w:ind w:left="-36"/>
              <w:rPr>
                <w:b/>
                <w:bCs/>
                <w:sz w:val="23"/>
                <w:szCs w:val="23"/>
              </w:rPr>
            </w:pPr>
          </w:p>
          <w:p w:rsidR="003D4D8C" w:rsidRPr="00A43E3C" w:rsidRDefault="003D4D8C" w:rsidP="003D4D8C">
            <w:pPr>
              <w:ind w:left="-36"/>
              <w:rPr>
                <w:b/>
                <w:bCs/>
                <w:sz w:val="23"/>
                <w:szCs w:val="23"/>
              </w:rPr>
            </w:pPr>
            <w:r w:rsidRPr="00A43E3C">
              <w:rPr>
                <w:b/>
                <w:bCs/>
                <w:sz w:val="23"/>
                <w:szCs w:val="23"/>
              </w:rPr>
              <w:t xml:space="preserve">______________________ А.Л. </w:t>
            </w:r>
            <w:proofErr w:type="spellStart"/>
            <w:r w:rsidRPr="00A43E3C">
              <w:rPr>
                <w:b/>
                <w:bCs/>
                <w:sz w:val="23"/>
                <w:szCs w:val="23"/>
              </w:rPr>
              <w:t>Поліщук</w:t>
            </w:r>
            <w:proofErr w:type="spellEnd"/>
          </w:p>
          <w:p w:rsidR="003D4D8C" w:rsidRPr="00A43E3C" w:rsidRDefault="003D4D8C" w:rsidP="003D4D8C">
            <w:pPr>
              <w:widowControl w:val="0"/>
              <w:rPr>
                <w:sz w:val="23"/>
                <w:szCs w:val="23"/>
              </w:rPr>
            </w:pPr>
            <w:r w:rsidRPr="00A43E3C">
              <w:rPr>
                <w:color w:val="000000"/>
                <w:sz w:val="23"/>
                <w:szCs w:val="23"/>
              </w:rPr>
              <w:t>М.П.</w:t>
            </w:r>
          </w:p>
        </w:tc>
      </w:tr>
    </w:tbl>
    <w:p w:rsidR="003D4D8C" w:rsidRPr="003D4D8C" w:rsidRDefault="003D4D8C" w:rsidP="003D4D8C">
      <w:pPr>
        <w:pStyle w:val="style121"/>
        <w:ind w:left="0"/>
        <w:rPr>
          <w:b/>
          <w:color w:val="auto"/>
          <w:sz w:val="24"/>
          <w:szCs w:val="24"/>
          <w:lang w:eastAsia="uk-UA"/>
        </w:rPr>
      </w:pPr>
    </w:p>
    <w:p w:rsidR="003D4D8C" w:rsidRPr="003D4D8C" w:rsidRDefault="003D4D8C" w:rsidP="003D4D8C">
      <w:pPr>
        <w:pStyle w:val="style121"/>
        <w:ind w:firstLine="646"/>
        <w:jc w:val="both"/>
        <w:rPr>
          <w:b/>
          <w:color w:val="auto"/>
          <w:sz w:val="24"/>
          <w:szCs w:val="24"/>
          <w:lang w:val="uk-UA" w:eastAsia="ar-SA"/>
        </w:rPr>
      </w:pPr>
      <w:r w:rsidRPr="003D4D8C">
        <w:rPr>
          <w:b/>
          <w:color w:val="auto"/>
          <w:sz w:val="24"/>
          <w:szCs w:val="24"/>
          <w:lang w:val="uk-UA" w:eastAsia="ar-SA"/>
        </w:rPr>
        <w:lastRenderedPageBreak/>
        <w:tab/>
      </w:r>
    </w:p>
    <w:p w:rsidR="00175261" w:rsidRDefault="003D4D8C" w:rsidP="00175261">
      <w:pPr>
        <w:tabs>
          <w:tab w:val="left" w:pos="3225"/>
        </w:tabs>
        <w:jc w:val="right"/>
        <w:rPr>
          <w:b/>
          <w:color w:val="0000FF"/>
          <w:lang w:val="uk-UA"/>
        </w:rPr>
      </w:pPr>
      <w:r w:rsidRPr="003D4D8C">
        <w:rPr>
          <w:b/>
          <w:lang w:val="uk-UA"/>
        </w:rPr>
        <w:t xml:space="preserve"> </w:t>
      </w:r>
      <w:r w:rsidR="00175261">
        <w:rPr>
          <w:b/>
          <w:color w:val="0000FF"/>
          <w:lang w:val="uk-UA"/>
        </w:rPr>
        <w:t xml:space="preserve">Проект договору до </w:t>
      </w:r>
      <w:proofErr w:type="spellStart"/>
      <w:r w:rsidR="00175261">
        <w:rPr>
          <w:b/>
          <w:color w:val="0000FF"/>
          <w:lang w:val="uk-UA"/>
        </w:rPr>
        <w:t>ЛОТу</w:t>
      </w:r>
      <w:proofErr w:type="spellEnd"/>
      <w:r w:rsidR="00175261">
        <w:rPr>
          <w:b/>
          <w:color w:val="0000FF"/>
          <w:lang w:val="uk-UA"/>
        </w:rPr>
        <w:t xml:space="preserve"> №4</w:t>
      </w:r>
    </w:p>
    <w:p w:rsidR="00175261" w:rsidRDefault="00175261" w:rsidP="00175261">
      <w:pPr>
        <w:tabs>
          <w:tab w:val="left" w:pos="3225"/>
        </w:tabs>
        <w:jc w:val="right"/>
        <w:rPr>
          <w:b/>
          <w:color w:val="0000FF"/>
          <w:lang w:val="uk-UA"/>
        </w:rPr>
      </w:pPr>
    </w:p>
    <w:p w:rsidR="00A43E3C" w:rsidRPr="00A43E3C" w:rsidRDefault="00A43E3C" w:rsidP="00175261">
      <w:pPr>
        <w:pStyle w:val="style121"/>
        <w:ind w:left="0"/>
        <w:jc w:val="center"/>
        <w:rPr>
          <w:b/>
          <w:bCs/>
          <w:sz w:val="24"/>
          <w:szCs w:val="24"/>
          <w:lang w:val="uk-UA"/>
        </w:rPr>
      </w:pPr>
      <w:r w:rsidRPr="00A43E3C">
        <w:rPr>
          <w:b/>
          <w:bCs/>
          <w:sz w:val="24"/>
          <w:szCs w:val="24"/>
          <w:lang w:val="uk-UA"/>
        </w:rPr>
        <w:t>Договір №____________</w:t>
      </w:r>
    </w:p>
    <w:p w:rsidR="00A43E3C" w:rsidRPr="00A43E3C" w:rsidRDefault="00A43E3C" w:rsidP="00A43E3C">
      <w:pPr>
        <w:jc w:val="center"/>
        <w:rPr>
          <w:lang w:val="uk-UA"/>
        </w:rPr>
      </w:pPr>
      <w:r w:rsidRPr="00A43E3C">
        <w:rPr>
          <w:lang w:val="uk-UA"/>
        </w:rPr>
        <w:t>про надання послуг</w:t>
      </w:r>
    </w:p>
    <w:p w:rsidR="00A43E3C" w:rsidRPr="00A43E3C" w:rsidRDefault="00A43E3C" w:rsidP="00A43E3C">
      <w:pPr>
        <w:pStyle w:val="afb"/>
        <w:contextualSpacing/>
        <w:rPr>
          <w:szCs w:val="24"/>
        </w:rPr>
      </w:pPr>
    </w:p>
    <w:p w:rsidR="00A43E3C" w:rsidRPr="00A43E3C" w:rsidRDefault="00A43E3C" w:rsidP="00A43E3C">
      <w:pPr>
        <w:pStyle w:val="afb"/>
        <w:tabs>
          <w:tab w:val="left" w:pos="6946"/>
        </w:tabs>
        <w:contextualSpacing/>
        <w:rPr>
          <w:b/>
          <w:szCs w:val="24"/>
          <w:lang w:eastAsia="uk-UA"/>
        </w:rPr>
      </w:pPr>
      <w:r w:rsidRPr="00A43E3C">
        <w:rPr>
          <w:b/>
          <w:szCs w:val="24"/>
          <w:lang w:eastAsia="uk-UA"/>
        </w:rPr>
        <w:t>м. Вінниця                                                                                                 «__» ________202_ року</w:t>
      </w:r>
    </w:p>
    <w:p w:rsidR="00A43E3C" w:rsidRPr="00A43E3C" w:rsidRDefault="00A43E3C" w:rsidP="00A43E3C">
      <w:pPr>
        <w:pStyle w:val="afb"/>
        <w:tabs>
          <w:tab w:val="left" w:pos="6946"/>
        </w:tabs>
        <w:contextualSpacing/>
        <w:jc w:val="left"/>
        <w:rPr>
          <w:szCs w:val="24"/>
        </w:rPr>
      </w:pPr>
    </w:p>
    <w:p w:rsidR="00A43E3C" w:rsidRPr="00A43E3C" w:rsidRDefault="00A43E3C" w:rsidP="00A43E3C">
      <w:pPr>
        <w:pStyle w:val="style121"/>
        <w:ind w:firstLine="504"/>
        <w:jc w:val="both"/>
        <w:rPr>
          <w:color w:val="auto"/>
          <w:sz w:val="24"/>
          <w:szCs w:val="24"/>
          <w:lang w:val="uk-UA"/>
        </w:rPr>
      </w:pPr>
      <w:r w:rsidRPr="00A43E3C">
        <w:rPr>
          <w:b/>
          <w:color w:val="auto"/>
          <w:sz w:val="24"/>
          <w:szCs w:val="24"/>
          <w:lang w:val="uk-UA" w:eastAsia="ar-SA"/>
        </w:rPr>
        <w:t>АКЦІОНЕРНЕ ТОВАРИСТВО «ВІННИЦЯОБЛЕНЕРГО»</w:t>
      </w:r>
      <w:r w:rsidRPr="00A43E3C">
        <w:rPr>
          <w:color w:val="auto"/>
          <w:sz w:val="24"/>
          <w:szCs w:val="24"/>
          <w:lang w:val="uk-UA"/>
        </w:rPr>
        <w:t xml:space="preserve"> (надалі іменується </w:t>
      </w:r>
      <w:r w:rsidRPr="00A43E3C">
        <w:rPr>
          <w:b/>
          <w:color w:val="auto"/>
          <w:sz w:val="24"/>
          <w:szCs w:val="24"/>
          <w:lang w:val="uk-UA"/>
        </w:rPr>
        <w:t>«Замовник»</w:t>
      </w:r>
      <w:r w:rsidRPr="00A43E3C">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A43E3C">
        <w:rPr>
          <w:color w:val="auto"/>
          <w:sz w:val="24"/>
          <w:szCs w:val="24"/>
          <w:lang w:val="uk-UA" w:eastAsia="ar-SA"/>
        </w:rPr>
        <w:t>з однієї сторони</w:t>
      </w:r>
      <w:r w:rsidRPr="00A43E3C">
        <w:rPr>
          <w:color w:val="auto"/>
          <w:sz w:val="24"/>
          <w:szCs w:val="24"/>
          <w:lang w:val="uk-UA"/>
        </w:rPr>
        <w:t>, та</w:t>
      </w:r>
    </w:p>
    <w:p w:rsidR="00A43E3C" w:rsidRPr="00A43E3C" w:rsidRDefault="00A43E3C" w:rsidP="00A43E3C">
      <w:pPr>
        <w:pStyle w:val="style121"/>
        <w:ind w:firstLine="504"/>
        <w:jc w:val="both"/>
        <w:rPr>
          <w:color w:val="auto"/>
          <w:sz w:val="24"/>
          <w:szCs w:val="24"/>
          <w:lang w:val="uk-UA" w:eastAsia="ar-SA"/>
        </w:rPr>
      </w:pPr>
      <w:r w:rsidRPr="00A43E3C">
        <w:rPr>
          <w:sz w:val="24"/>
          <w:szCs w:val="24"/>
          <w:lang w:val="uk-UA" w:eastAsia="ar-SA"/>
        </w:rPr>
        <w:t>__________________________</w:t>
      </w:r>
      <w:r w:rsidRPr="00A43E3C">
        <w:rPr>
          <w:color w:val="auto"/>
          <w:sz w:val="24"/>
          <w:szCs w:val="24"/>
          <w:lang w:val="uk-UA"/>
        </w:rPr>
        <w:t xml:space="preserve">(надалі іменується </w:t>
      </w:r>
      <w:r w:rsidRPr="00A43E3C">
        <w:rPr>
          <w:b/>
          <w:color w:val="auto"/>
          <w:sz w:val="24"/>
          <w:szCs w:val="24"/>
          <w:lang w:val="uk-UA"/>
        </w:rPr>
        <w:t>«Виконавець»</w:t>
      </w:r>
      <w:r w:rsidRPr="00A43E3C">
        <w:rPr>
          <w:color w:val="auto"/>
          <w:sz w:val="24"/>
          <w:szCs w:val="24"/>
          <w:lang w:val="uk-UA"/>
        </w:rPr>
        <w:t>)</w:t>
      </w:r>
      <w:r w:rsidRPr="00A43E3C">
        <w:rPr>
          <w:sz w:val="24"/>
          <w:szCs w:val="24"/>
          <w:lang w:val="uk-UA" w:eastAsia="ar-SA"/>
        </w:rPr>
        <w:t>, що діє на підставі _______</w:t>
      </w:r>
      <w:r w:rsidRPr="00A43E3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A43E3C" w:rsidRPr="00A43E3C" w:rsidRDefault="00A43E3C" w:rsidP="00A43E3C">
      <w:pPr>
        <w:pStyle w:val="style121"/>
        <w:ind w:left="360" w:firstLine="207"/>
        <w:jc w:val="both"/>
        <w:rPr>
          <w:color w:val="auto"/>
          <w:sz w:val="24"/>
          <w:szCs w:val="24"/>
          <w:lang w:val="uk-UA" w:eastAsia="ar-SA"/>
        </w:rPr>
      </w:pPr>
    </w:p>
    <w:p w:rsidR="00A43E3C" w:rsidRPr="00A43E3C" w:rsidRDefault="00A43E3C" w:rsidP="00A43E3C">
      <w:pPr>
        <w:pStyle w:val="style121"/>
        <w:numPr>
          <w:ilvl w:val="0"/>
          <w:numId w:val="30"/>
        </w:numPr>
        <w:tabs>
          <w:tab w:val="clear" w:pos="720"/>
          <w:tab w:val="left" w:pos="567"/>
          <w:tab w:val="left" w:pos="851"/>
          <w:tab w:val="left" w:pos="1276"/>
          <w:tab w:val="left" w:pos="1701"/>
          <w:tab w:val="left" w:pos="2835"/>
        </w:tabs>
        <w:suppressAutoHyphens/>
        <w:ind w:left="63" w:firstLine="66"/>
        <w:jc w:val="center"/>
        <w:rPr>
          <w:b/>
          <w:color w:val="auto"/>
          <w:sz w:val="24"/>
          <w:szCs w:val="24"/>
          <w:lang w:val="uk-UA" w:eastAsia="uk-UA"/>
        </w:rPr>
      </w:pPr>
      <w:r w:rsidRPr="00A43E3C">
        <w:rPr>
          <w:b/>
          <w:color w:val="auto"/>
          <w:sz w:val="24"/>
          <w:szCs w:val="24"/>
          <w:lang w:val="uk-UA" w:eastAsia="uk-UA"/>
        </w:rPr>
        <w:t>Предмет Договору</w:t>
      </w:r>
    </w:p>
    <w:p w:rsidR="00A43E3C" w:rsidRPr="00A43E3C" w:rsidRDefault="00A43E3C" w:rsidP="00A43E3C">
      <w:pPr>
        <w:pStyle w:val="style121"/>
        <w:numPr>
          <w:ilvl w:val="1"/>
          <w:numId w:val="30"/>
        </w:numPr>
        <w:tabs>
          <w:tab w:val="left" w:pos="993"/>
        </w:tabs>
        <w:suppressAutoHyphens/>
        <w:ind w:left="0" w:firstLine="567"/>
        <w:jc w:val="both"/>
        <w:rPr>
          <w:color w:val="auto"/>
          <w:sz w:val="24"/>
          <w:szCs w:val="24"/>
          <w:lang w:val="uk-UA" w:eastAsia="uk-UA"/>
        </w:rPr>
      </w:pPr>
      <w:r w:rsidRPr="00A43E3C">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інформаційно-консультативної підтримки, обслуговування та супроводу </w:t>
      </w:r>
      <w:r w:rsidRPr="00A43E3C">
        <w:rPr>
          <w:color w:val="000000"/>
          <w:sz w:val="24"/>
          <w:szCs w:val="24"/>
          <w:lang w:val="uk-UA"/>
        </w:rPr>
        <w:t>модулю «Приєднання» програмного-технічного комплексу «Послуга</w:t>
      </w:r>
      <w:r w:rsidRPr="00A43E3C">
        <w:rPr>
          <w:color w:val="auto"/>
          <w:spacing w:val="-2"/>
          <w:sz w:val="24"/>
          <w:szCs w:val="24"/>
          <w:lang w:val="uk-UA" w:eastAsia="uk-UA"/>
        </w:rPr>
        <w:t xml:space="preserve"> </w:t>
      </w:r>
      <w:r w:rsidRPr="00A43E3C">
        <w:rPr>
          <w:color w:val="auto"/>
          <w:sz w:val="24"/>
          <w:szCs w:val="24"/>
          <w:lang w:val="uk-UA"/>
        </w:rPr>
        <w:t>АТ «Вінницяобленерго»</w:t>
      </w:r>
      <w:r w:rsidRPr="00A43E3C">
        <w:rPr>
          <w:color w:val="auto"/>
          <w:spacing w:val="-2"/>
          <w:sz w:val="24"/>
          <w:szCs w:val="24"/>
          <w:lang w:val="uk-UA" w:eastAsia="uk-UA"/>
        </w:rPr>
        <w:t xml:space="preserve"> </w:t>
      </w:r>
      <w:r w:rsidRPr="00A43E3C">
        <w:rPr>
          <w:color w:val="auto"/>
          <w:sz w:val="24"/>
          <w:szCs w:val="24"/>
          <w:lang w:val="uk-UA" w:eastAsia="uk-UA"/>
        </w:rPr>
        <w:t xml:space="preserve">(надалі – Комплекс), що передбачають комплекс заходів з настроювання програмного забезпечення та устаткування Комплексу з метою забезпечення його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програмного забезпечення Замовника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A43E3C" w:rsidRPr="00A43E3C" w:rsidRDefault="00A43E3C" w:rsidP="00A43E3C">
      <w:pPr>
        <w:pStyle w:val="style121"/>
        <w:tabs>
          <w:tab w:val="left" w:pos="993"/>
        </w:tabs>
        <w:ind w:left="567"/>
        <w:jc w:val="both"/>
        <w:rPr>
          <w:color w:val="auto"/>
          <w:spacing w:val="-2"/>
          <w:sz w:val="24"/>
          <w:szCs w:val="24"/>
          <w:lang w:val="uk-UA" w:eastAsia="uk-UA"/>
        </w:rPr>
      </w:pPr>
    </w:p>
    <w:p w:rsidR="00A43E3C" w:rsidRPr="00A43E3C" w:rsidRDefault="00A43E3C" w:rsidP="00A43E3C">
      <w:pPr>
        <w:pStyle w:val="style121"/>
        <w:numPr>
          <w:ilvl w:val="0"/>
          <w:numId w:val="30"/>
        </w:numPr>
        <w:tabs>
          <w:tab w:val="clear" w:pos="720"/>
          <w:tab w:val="left" w:pos="567"/>
          <w:tab w:val="left" w:pos="851"/>
          <w:tab w:val="left" w:pos="1276"/>
          <w:tab w:val="left" w:pos="1701"/>
          <w:tab w:val="left" w:pos="2835"/>
        </w:tabs>
        <w:suppressAutoHyphens/>
        <w:jc w:val="center"/>
        <w:rPr>
          <w:b/>
          <w:color w:val="auto"/>
          <w:sz w:val="24"/>
          <w:szCs w:val="24"/>
          <w:lang w:val="uk-UA" w:eastAsia="uk-UA"/>
        </w:rPr>
      </w:pPr>
      <w:r w:rsidRPr="00A43E3C">
        <w:rPr>
          <w:b/>
          <w:color w:val="auto"/>
          <w:sz w:val="24"/>
          <w:szCs w:val="24"/>
          <w:lang w:val="uk-UA" w:eastAsia="uk-UA"/>
        </w:rPr>
        <w:t>Порядок і строки надання та приймання Послуг</w:t>
      </w:r>
    </w:p>
    <w:p w:rsidR="00A43E3C" w:rsidRPr="00A43E3C" w:rsidRDefault="00A43E3C" w:rsidP="00A43E3C">
      <w:pPr>
        <w:spacing w:after="52"/>
        <w:ind w:left="86" w:right="64"/>
        <w:jc w:val="both"/>
        <w:rPr>
          <w:lang w:val="uk-UA" w:eastAsia="uk-UA"/>
        </w:rPr>
      </w:pPr>
      <w:r w:rsidRPr="00A43E3C">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A43E3C" w:rsidRPr="00A43E3C" w:rsidRDefault="00A43E3C" w:rsidP="00A43E3C">
      <w:pPr>
        <w:pStyle w:val="afa"/>
        <w:numPr>
          <w:ilvl w:val="1"/>
          <w:numId w:val="31"/>
        </w:numPr>
        <w:suppressAutoHyphens/>
        <w:spacing w:after="52"/>
        <w:ind w:left="86"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A43E3C" w:rsidRPr="00A43E3C" w:rsidRDefault="00A43E3C" w:rsidP="00A43E3C">
      <w:pPr>
        <w:pStyle w:val="afa"/>
        <w:numPr>
          <w:ilvl w:val="1"/>
          <w:numId w:val="31"/>
        </w:numPr>
        <w:suppressAutoHyphens/>
        <w:spacing w:after="52"/>
        <w:ind w:left="86"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A43E3C" w:rsidRPr="00A43E3C" w:rsidRDefault="00A43E3C" w:rsidP="00A43E3C">
      <w:pPr>
        <w:pStyle w:val="afa"/>
        <w:numPr>
          <w:ilvl w:val="1"/>
          <w:numId w:val="31"/>
        </w:numPr>
        <w:suppressAutoHyphens/>
        <w:spacing w:after="52"/>
        <w:ind w:left="86"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A43E3C" w:rsidRPr="00A43E3C" w:rsidRDefault="00A43E3C" w:rsidP="00A43E3C">
      <w:pPr>
        <w:pStyle w:val="afa"/>
        <w:suppressAutoHyphens/>
        <w:spacing w:after="52"/>
        <w:ind w:left="86" w:right="64"/>
        <w:jc w:val="both"/>
        <w:rPr>
          <w:rFonts w:ascii="Times New Roman" w:hAnsi="Times New Roman" w:cs="Times New Roman"/>
          <w:sz w:val="24"/>
          <w:szCs w:val="24"/>
          <w:highlight w:val="yellow"/>
          <w:lang w:val="uk-UA" w:eastAsia="uk-UA"/>
        </w:rPr>
      </w:pPr>
      <w:r>
        <w:rPr>
          <w:rFonts w:ascii="Times New Roman" w:hAnsi="Times New Roman" w:cs="Times New Roman"/>
          <w:sz w:val="24"/>
          <w:szCs w:val="24"/>
          <w:lang w:val="uk-UA" w:eastAsia="uk-UA"/>
        </w:rPr>
        <w:t xml:space="preserve">2.5 </w:t>
      </w:r>
      <w:r w:rsidRPr="00A43E3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A43E3C" w:rsidRPr="00A43E3C" w:rsidRDefault="00A43E3C" w:rsidP="00A43E3C">
      <w:pPr>
        <w:pStyle w:val="afa"/>
        <w:numPr>
          <w:ilvl w:val="1"/>
          <w:numId w:val="32"/>
        </w:numPr>
        <w:suppressAutoHyphens/>
        <w:spacing w:after="52"/>
        <w:ind w:left="86"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lastRenderedPageBreak/>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A43E3C" w:rsidRPr="00A43E3C" w:rsidRDefault="00A43E3C" w:rsidP="00A43E3C">
      <w:pPr>
        <w:pStyle w:val="afa"/>
        <w:numPr>
          <w:ilvl w:val="1"/>
          <w:numId w:val="32"/>
        </w:numPr>
        <w:suppressAutoHyphens/>
        <w:spacing w:after="52"/>
        <w:ind w:left="86"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A43E3C" w:rsidRPr="00A43E3C" w:rsidRDefault="00A43E3C" w:rsidP="00A43E3C">
      <w:pPr>
        <w:pStyle w:val="style121"/>
        <w:ind w:left="360"/>
        <w:rPr>
          <w:b/>
          <w:color w:val="auto"/>
          <w:sz w:val="24"/>
          <w:szCs w:val="24"/>
          <w:lang w:val="uk-UA" w:eastAsia="uk-UA"/>
        </w:rPr>
      </w:pPr>
    </w:p>
    <w:p w:rsidR="00A43E3C" w:rsidRPr="00A43E3C" w:rsidRDefault="00A43E3C" w:rsidP="00A43E3C">
      <w:pPr>
        <w:pStyle w:val="style121"/>
        <w:numPr>
          <w:ilvl w:val="0"/>
          <w:numId w:val="30"/>
        </w:numPr>
        <w:tabs>
          <w:tab w:val="clear" w:pos="720"/>
          <w:tab w:val="left" w:pos="0"/>
        </w:tabs>
        <w:suppressAutoHyphens/>
        <w:jc w:val="center"/>
        <w:rPr>
          <w:b/>
          <w:color w:val="auto"/>
          <w:sz w:val="24"/>
          <w:szCs w:val="24"/>
          <w:lang w:val="uk-UA" w:eastAsia="uk-UA"/>
        </w:rPr>
      </w:pPr>
      <w:r w:rsidRPr="00A43E3C">
        <w:rPr>
          <w:b/>
          <w:color w:val="auto"/>
          <w:sz w:val="24"/>
          <w:szCs w:val="24"/>
          <w:lang w:val="uk-UA" w:eastAsia="uk-UA"/>
        </w:rPr>
        <w:t>Вартість Послуг, ціна Договору та порядок розрахунків</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т.ч. ПДВ 20% </w:t>
      </w:r>
      <w:r w:rsidRPr="00A43E3C">
        <w:rPr>
          <w:rFonts w:ascii="Times New Roman" w:eastAsia="Symbol" w:hAnsi="Times New Roman" w:cs="Times New Roman"/>
          <w:sz w:val="24"/>
          <w:szCs w:val="24"/>
          <w:lang w:val="uk-UA" w:eastAsia="uk-UA"/>
        </w:rPr>
        <w:t></w:t>
      </w:r>
      <w:r w:rsidRPr="00A43E3C">
        <w:rPr>
          <w:rFonts w:ascii="Times New Roman" w:hAnsi="Times New Roman" w:cs="Times New Roman"/>
          <w:sz w:val="24"/>
          <w:szCs w:val="24"/>
          <w:lang w:val="uk-UA" w:eastAsia="uk-UA"/>
        </w:rPr>
        <w:t xml:space="preserve"> ______________ грн. (____________________гривень ________ копійок). </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A43E3C" w:rsidRPr="00A43E3C" w:rsidRDefault="00A43E3C" w:rsidP="00A43E3C">
      <w:pPr>
        <w:pStyle w:val="afa"/>
        <w:numPr>
          <w:ilvl w:val="1"/>
          <w:numId w:val="30"/>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A43E3C" w:rsidRPr="00A43E3C" w:rsidRDefault="00A43E3C" w:rsidP="00A43E3C">
      <w:pPr>
        <w:pStyle w:val="style121"/>
        <w:ind w:firstLine="646"/>
        <w:jc w:val="both"/>
        <w:rPr>
          <w:color w:val="auto"/>
          <w:sz w:val="24"/>
          <w:szCs w:val="24"/>
          <w:lang w:val="uk-UA" w:eastAsia="uk-UA"/>
        </w:rPr>
      </w:pPr>
    </w:p>
    <w:p w:rsidR="00A43E3C" w:rsidRPr="00A43E3C" w:rsidRDefault="00A43E3C" w:rsidP="00A43E3C">
      <w:pPr>
        <w:pStyle w:val="style121"/>
        <w:numPr>
          <w:ilvl w:val="0"/>
          <w:numId w:val="30"/>
        </w:numPr>
        <w:tabs>
          <w:tab w:val="clear" w:pos="720"/>
          <w:tab w:val="left" w:pos="567"/>
        </w:tabs>
        <w:suppressAutoHyphens/>
        <w:ind w:left="63" w:firstLine="66"/>
        <w:jc w:val="center"/>
        <w:rPr>
          <w:b/>
          <w:color w:val="auto"/>
          <w:sz w:val="24"/>
          <w:szCs w:val="24"/>
          <w:lang w:val="uk-UA" w:eastAsia="uk-UA"/>
        </w:rPr>
      </w:pPr>
      <w:r w:rsidRPr="00A43E3C">
        <w:rPr>
          <w:b/>
          <w:color w:val="auto"/>
          <w:sz w:val="24"/>
          <w:szCs w:val="24"/>
          <w:lang w:val="uk-UA" w:eastAsia="uk-UA"/>
        </w:rPr>
        <w:t>Права та обов’язки Сторін</w:t>
      </w:r>
    </w:p>
    <w:p w:rsidR="00A43E3C" w:rsidRPr="00A43E3C" w:rsidRDefault="00A43E3C" w:rsidP="00A43E3C">
      <w:pPr>
        <w:pStyle w:val="style121"/>
        <w:numPr>
          <w:ilvl w:val="1"/>
          <w:numId w:val="19"/>
        </w:numPr>
        <w:tabs>
          <w:tab w:val="left" w:pos="993"/>
        </w:tabs>
        <w:suppressAutoHyphens/>
        <w:jc w:val="both"/>
        <w:rPr>
          <w:b/>
          <w:color w:val="auto"/>
          <w:spacing w:val="-2"/>
          <w:sz w:val="24"/>
          <w:szCs w:val="24"/>
          <w:lang w:val="uk-UA" w:eastAsia="uk-UA"/>
        </w:rPr>
      </w:pPr>
      <w:r w:rsidRPr="00A43E3C">
        <w:rPr>
          <w:b/>
          <w:color w:val="auto"/>
          <w:spacing w:val="-2"/>
          <w:sz w:val="24"/>
          <w:szCs w:val="24"/>
          <w:lang w:val="uk-UA" w:eastAsia="uk-UA"/>
        </w:rPr>
        <w:t>Замовник зобов’язується:</w:t>
      </w:r>
    </w:p>
    <w:p w:rsidR="00A43E3C" w:rsidRPr="00A43E3C" w:rsidRDefault="00A43E3C" w:rsidP="00A43E3C">
      <w:pPr>
        <w:pStyle w:val="afa"/>
        <w:suppressAutoHyphens/>
        <w:spacing w:after="52"/>
        <w:ind w:left="142" w:right="6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4.1.1 </w:t>
      </w:r>
      <w:r w:rsidRPr="00A43E3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організувати для Виконавця віддалений доступ до Комплексу та забезпечити Виконавцю можливість виконання ним своїх зобов’язань за цим Договором у режимі реального часу та у режимі віддаленого доступу до Комплексу;</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Комплексу у режимі реального часу та у режимі віддаленого доступу;</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lastRenderedPageBreak/>
        <w:t>забезпечити доступ працівників Виконавця та/або залучених організацій на територію Замовника для надання Послуг у рамках цього Договору;</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Комплексу;</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A43E3C" w:rsidRPr="00A43E3C" w:rsidRDefault="00A43E3C" w:rsidP="00A43E3C">
      <w:pPr>
        <w:pStyle w:val="afa"/>
        <w:numPr>
          <w:ilvl w:val="1"/>
          <w:numId w:val="34"/>
        </w:numPr>
        <w:suppressAutoHyphens/>
        <w:spacing w:after="52"/>
        <w:ind w:left="142" w:right="64" w:firstLine="0"/>
        <w:jc w:val="both"/>
        <w:rPr>
          <w:rFonts w:ascii="Times New Roman" w:hAnsi="Times New Roman" w:cs="Times New Roman"/>
          <w:b/>
          <w:sz w:val="24"/>
          <w:szCs w:val="24"/>
          <w:lang w:val="uk-UA" w:eastAsia="uk-UA"/>
        </w:rPr>
      </w:pPr>
      <w:r w:rsidRPr="00A43E3C">
        <w:rPr>
          <w:rFonts w:ascii="Times New Roman" w:hAnsi="Times New Roman" w:cs="Times New Roman"/>
          <w:b/>
          <w:sz w:val="24"/>
          <w:szCs w:val="24"/>
          <w:lang w:val="uk-UA" w:eastAsia="uk-UA"/>
        </w:rPr>
        <w:t>Замовник має право:</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ініціювати внесення змін та доповнень до цього Договору;</w:t>
      </w:r>
    </w:p>
    <w:p w:rsidR="00A43E3C" w:rsidRPr="00A43E3C" w:rsidRDefault="00A43E3C" w:rsidP="00A43E3C">
      <w:pPr>
        <w:pStyle w:val="afa"/>
        <w:numPr>
          <w:ilvl w:val="2"/>
          <w:numId w:val="34"/>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A43E3C" w:rsidRPr="00A43E3C" w:rsidRDefault="00A43E3C" w:rsidP="00A43E3C">
      <w:pPr>
        <w:spacing w:after="52"/>
        <w:ind w:left="142" w:right="64"/>
        <w:jc w:val="both"/>
        <w:rPr>
          <w:lang w:val="uk-UA" w:eastAsia="uk-UA"/>
        </w:rPr>
      </w:pPr>
      <w:r>
        <w:rPr>
          <w:b/>
          <w:lang w:val="uk-UA" w:eastAsia="uk-UA"/>
        </w:rPr>
        <w:t>4.3</w:t>
      </w:r>
      <w:r w:rsidRPr="00A43E3C">
        <w:rPr>
          <w:b/>
          <w:lang w:val="uk-UA" w:eastAsia="uk-UA"/>
        </w:rPr>
        <w:t xml:space="preserve"> </w:t>
      </w:r>
      <w:r w:rsidRPr="00A43E3C">
        <w:rPr>
          <w:lang w:val="uk-UA" w:eastAsia="uk-UA"/>
        </w:rPr>
        <w:t>Замовник має інші права, не зазначені у цьому Договорі, але передбачені чинним законодавством України.</w:t>
      </w:r>
    </w:p>
    <w:p w:rsidR="00A43E3C" w:rsidRPr="00A43E3C" w:rsidRDefault="00A43E3C" w:rsidP="00A43E3C">
      <w:pPr>
        <w:pStyle w:val="afa"/>
        <w:numPr>
          <w:ilvl w:val="0"/>
          <w:numId w:val="15"/>
        </w:numPr>
        <w:suppressAutoHyphens/>
        <w:spacing w:after="52"/>
        <w:ind w:left="142" w:right="64" w:firstLine="0"/>
        <w:jc w:val="both"/>
        <w:rPr>
          <w:rFonts w:ascii="Times New Roman" w:hAnsi="Times New Roman" w:cs="Times New Roman"/>
          <w:b/>
          <w:vanish/>
          <w:sz w:val="24"/>
          <w:szCs w:val="24"/>
          <w:lang w:val="uk-UA" w:eastAsia="uk-UA"/>
        </w:rPr>
      </w:pPr>
    </w:p>
    <w:p w:rsidR="00A43E3C" w:rsidRPr="00A43E3C" w:rsidRDefault="00A43E3C" w:rsidP="00A43E3C">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A43E3C" w:rsidRPr="00A43E3C" w:rsidRDefault="00A43E3C" w:rsidP="00A43E3C">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A43E3C" w:rsidRPr="00A43E3C" w:rsidRDefault="00A43E3C" w:rsidP="00A43E3C">
      <w:pPr>
        <w:pStyle w:val="afa"/>
        <w:numPr>
          <w:ilvl w:val="1"/>
          <w:numId w:val="15"/>
        </w:numPr>
        <w:suppressAutoHyphens/>
        <w:spacing w:after="52"/>
        <w:ind w:left="142" w:right="64" w:firstLine="0"/>
        <w:jc w:val="both"/>
        <w:rPr>
          <w:rFonts w:ascii="Times New Roman" w:hAnsi="Times New Roman" w:cs="Times New Roman"/>
          <w:b/>
          <w:vanish/>
          <w:sz w:val="24"/>
          <w:szCs w:val="24"/>
          <w:lang w:val="uk-UA" w:eastAsia="uk-UA"/>
        </w:rPr>
      </w:pPr>
    </w:p>
    <w:p w:rsidR="00A43E3C" w:rsidRPr="00A43E3C" w:rsidRDefault="00A43E3C" w:rsidP="00A43E3C">
      <w:pPr>
        <w:pStyle w:val="afa"/>
        <w:numPr>
          <w:ilvl w:val="1"/>
          <w:numId w:val="35"/>
        </w:numPr>
        <w:suppressAutoHyphens/>
        <w:spacing w:after="52"/>
        <w:ind w:right="64"/>
        <w:jc w:val="both"/>
        <w:rPr>
          <w:rFonts w:ascii="Times New Roman" w:hAnsi="Times New Roman" w:cs="Times New Roman"/>
          <w:b/>
          <w:sz w:val="24"/>
          <w:szCs w:val="24"/>
          <w:lang w:val="uk-UA" w:eastAsia="uk-UA"/>
        </w:rPr>
      </w:pPr>
      <w:r w:rsidRPr="00A43E3C">
        <w:rPr>
          <w:rFonts w:ascii="Times New Roman" w:hAnsi="Times New Roman" w:cs="Times New Roman"/>
          <w:b/>
          <w:sz w:val="24"/>
          <w:szCs w:val="24"/>
          <w:lang w:val="uk-UA" w:eastAsia="uk-UA"/>
        </w:rPr>
        <w:t>Виконавець зобов’язується:</w:t>
      </w:r>
    </w:p>
    <w:p w:rsidR="00A43E3C" w:rsidRPr="00A43E3C" w:rsidRDefault="00A43E3C" w:rsidP="00A43E3C">
      <w:pPr>
        <w:pStyle w:val="afa"/>
        <w:suppressAutoHyphens/>
        <w:spacing w:after="52"/>
        <w:ind w:left="142" w:right="64"/>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4.4.1 своєчасно та якісно надавати Послуги, передбачені п. 1.1 Договору, за умови виконання Замовником своїх зобов’язань, передбачених цим Договором;</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проводити заходи з аварійного відновлення функціонування Комплексу;</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Комплексу;</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w:t>
      </w:r>
      <w:proofErr w:type="spellStart"/>
      <w:r w:rsidRPr="00A43E3C">
        <w:rPr>
          <w:rFonts w:ascii="Times New Roman" w:hAnsi="Times New Roman" w:cs="Times New Roman"/>
          <w:sz w:val="24"/>
          <w:szCs w:val="24"/>
          <w:lang w:val="uk-UA" w:eastAsia="uk-UA"/>
        </w:rPr>
        <w:t>реконфігурування</w:t>
      </w:r>
      <w:proofErr w:type="spellEnd"/>
      <w:r w:rsidRPr="00A43E3C">
        <w:rPr>
          <w:rFonts w:ascii="Times New Roman" w:hAnsi="Times New Roman" w:cs="Times New Roman"/>
          <w:sz w:val="24"/>
          <w:szCs w:val="24"/>
          <w:lang w:val="uk-UA" w:eastAsia="uk-UA"/>
        </w:rPr>
        <w:t xml:space="preserve"> мережевих служб Замовника;</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A43E3C" w:rsidRPr="00A43E3C" w:rsidRDefault="00A43E3C" w:rsidP="00A43E3C">
      <w:pPr>
        <w:pStyle w:val="afa"/>
        <w:numPr>
          <w:ilvl w:val="1"/>
          <w:numId w:val="35"/>
        </w:numPr>
        <w:suppressAutoHyphens/>
        <w:spacing w:after="52"/>
        <w:ind w:left="142" w:right="64" w:firstLine="0"/>
        <w:jc w:val="both"/>
        <w:rPr>
          <w:rFonts w:ascii="Times New Roman" w:hAnsi="Times New Roman" w:cs="Times New Roman"/>
          <w:b/>
          <w:sz w:val="24"/>
          <w:szCs w:val="24"/>
          <w:lang w:val="uk-UA" w:eastAsia="uk-UA"/>
        </w:rPr>
      </w:pPr>
      <w:r w:rsidRPr="00A43E3C">
        <w:rPr>
          <w:rFonts w:ascii="Times New Roman" w:hAnsi="Times New Roman" w:cs="Times New Roman"/>
          <w:b/>
          <w:sz w:val="24"/>
          <w:szCs w:val="24"/>
          <w:lang w:val="uk-UA" w:eastAsia="uk-UA"/>
        </w:rPr>
        <w:t>Виконавець має право:</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своєчасно та у повному обсязі отримувати платежі за цим Договором;</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Комплексу,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lastRenderedPageBreak/>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A43E3C" w:rsidRPr="00A43E3C" w:rsidRDefault="00A43E3C" w:rsidP="00A43E3C">
      <w:pPr>
        <w:pStyle w:val="afa"/>
        <w:numPr>
          <w:ilvl w:val="2"/>
          <w:numId w:val="35"/>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отримати від Замовника віддалений доступ до Комплексу для виконання своїх обов’язків, передбачених цим Договором;</w:t>
      </w:r>
    </w:p>
    <w:p w:rsidR="00A43E3C" w:rsidRPr="00A43E3C" w:rsidRDefault="00A43E3C" w:rsidP="00A43E3C">
      <w:pPr>
        <w:spacing w:after="52"/>
        <w:ind w:left="142" w:right="64"/>
        <w:jc w:val="both"/>
        <w:rPr>
          <w:lang w:val="uk-UA" w:eastAsia="uk-UA"/>
        </w:rPr>
      </w:pPr>
      <w:r w:rsidRPr="00A43E3C">
        <w:rPr>
          <w:b/>
          <w:lang w:val="uk-UA" w:eastAsia="uk-UA"/>
        </w:rPr>
        <w:t>4.6.</w:t>
      </w:r>
      <w:r w:rsidRPr="00A43E3C">
        <w:rPr>
          <w:lang w:val="uk-UA" w:eastAsia="uk-UA"/>
        </w:rPr>
        <w:t xml:space="preserve"> Виконавець має інші права, не зазначені у цьому Договорі, але передбачені чинним законодавством України.</w:t>
      </w:r>
    </w:p>
    <w:p w:rsidR="00A43E3C" w:rsidRPr="00A43E3C" w:rsidRDefault="00A43E3C" w:rsidP="00A43E3C">
      <w:pPr>
        <w:pStyle w:val="style121"/>
        <w:ind w:firstLine="646"/>
        <w:jc w:val="both"/>
        <w:rPr>
          <w:color w:val="auto"/>
          <w:spacing w:val="-2"/>
          <w:sz w:val="24"/>
          <w:szCs w:val="24"/>
          <w:lang w:val="uk-UA" w:eastAsia="uk-UA"/>
        </w:rPr>
      </w:pPr>
    </w:p>
    <w:p w:rsidR="00A43E3C" w:rsidRPr="00A43E3C" w:rsidRDefault="00A43E3C" w:rsidP="00A43E3C">
      <w:pPr>
        <w:pStyle w:val="style121"/>
        <w:numPr>
          <w:ilvl w:val="0"/>
          <w:numId w:val="30"/>
        </w:numPr>
        <w:tabs>
          <w:tab w:val="clear" w:pos="720"/>
          <w:tab w:val="left" w:pos="0"/>
        </w:tabs>
        <w:suppressAutoHyphens/>
        <w:jc w:val="center"/>
        <w:rPr>
          <w:b/>
          <w:color w:val="auto"/>
          <w:sz w:val="24"/>
          <w:szCs w:val="24"/>
          <w:lang w:val="uk-UA" w:eastAsia="uk-UA"/>
        </w:rPr>
      </w:pPr>
      <w:r w:rsidRPr="00A43E3C">
        <w:rPr>
          <w:b/>
          <w:color w:val="auto"/>
          <w:sz w:val="24"/>
          <w:szCs w:val="24"/>
          <w:lang w:val="uk-UA" w:eastAsia="uk-UA"/>
        </w:rPr>
        <w:t>Відповідальність Сторін</w:t>
      </w:r>
    </w:p>
    <w:p w:rsidR="00A43E3C" w:rsidRPr="00A43E3C" w:rsidRDefault="00A43E3C" w:rsidP="00A43E3C">
      <w:pPr>
        <w:pStyle w:val="afa"/>
        <w:suppressAutoHyphens/>
        <w:spacing w:after="52"/>
        <w:ind w:left="142" w:right="6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5.1</w:t>
      </w:r>
      <w:r w:rsidRPr="00A43E3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w:t>
      </w:r>
      <w:r w:rsidRPr="00A43E3C">
        <w:rPr>
          <w:rFonts w:ascii="Times New Roman" w:hAnsi="Times New Roman" w:cs="Times New Roman"/>
          <w:sz w:val="24"/>
          <w:szCs w:val="24"/>
          <w:lang w:val="uk-UA" w:eastAsia="uk-UA"/>
        </w:rPr>
        <w:lastRenderedPageBreak/>
        <w:t>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A43E3C" w:rsidRPr="00A43E3C" w:rsidRDefault="00A43E3C" w:rsidP="00A43E3C">
      <w:pPr>
        <w:pStyle w:val="afa"/>
        <w:numPr>
          <w:ilvl w:val="1"/>
          <w:numId w:val="36"/>
        </w:numPr>
        <w:suppressAutoHyphens/>
        <w:spacing w:after="52"/>
        <w:ind w:left="142" w:right="64" w:firstLine="0"/>
        <w:jc w:val="both"/>
        <w:rPr>
          <w:rFonts w:ascii="Times New Roman" w:hAnsi="Times New Roman" w:cs="Times New Roman"/>
          <w:sz w:val="24"/>
          <w:szCs w:val="24"/>
          <w:lang w:val="uk-UA" w:eastAsia="uk-UA"/>
        </w:rPr>
      </w:pPr>
      <w:r w:rsidRPr="00A43E3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A43E3C" w:rsidRPr="00A43E3C" w:rsidRDefault="00A43E3C" w:rsidP="00A43E3C">
      <w:pPr>
        <w:pStyle w:val="style121"/>
        <w:ind w:firstLine="646"/>
        <w:jc w:val="both"/>
        <w:rPr>
          <w:color w:val="auto"/>
          <w:sz w:val="24"/>
          <w:szCs w:val="24"/>
          <w:lang w:val="uk-UA"/>
        </w:rPr>
      </w:pPr>
    </w:p>
    <w:p w:rsidR="00A43E3C" w:rsidRPr="00A43E3C" w:rsidRDefault="00A43E3C" w:rsidP="00A43E3C">
      <w:pPr>
        <w:pStyle w:val="style121"/>
        <w:numPr>
          <w:ilvl w:val="0"/>
          <w:numId w:val="30"/>
        </w:numPr>
        <w:tabs>
          <w:tab w:val="clear" w:pos="720"/>
          <w:tab w:val="left" w:pos="0"/>
        </w:tabs>
        <w:suppressAutoHyphens/>
        <w:jc w:val="center"/>
        <w:rPr>
          <w:b/>
          <w:color w:val="auto"/>
          <w:sz w:val="24"/>
          <w:szCs w:val="24"/>
          <w:lang w:val="uk-UA" w:eastAsia="uk-UA"/>
        </w:rPr>
      </w:pPr>
      <w:r w:rsidRPr="00A43E3C">
        <w:rPr>
          <w:b/>
          <w:color w:val="auto"/>
          <w:sz w:val="24"/>
          <w:szCs w:val="24"/>
          <w:lang w:val="uk-UA" w:eastAsia="uk-UA"/>
        </w:rPr>
        <w:t>Обставини непереборної сили (форс-мажор)</w:t>
      </w:r>
    </w:p>
    <w:p w:rsidR="00A43E3C" w:rsidRPr="00A43E3C" w:rsidRDefault="00A43E3C" w:rsidP="00A43E3C">
      <w:pPr>
        <w:pStyle w:val="style121"/>
        <w:numPr>
          <w:ilvl w:val="1"/>
          <w:numId w:val="37"/>
        </w:numPr>
        <w:tabs>
          <w:tab w:val="left" w:pos="993"/>
        </w:tabs>
        <w:suppressAutoHyphens/>
        <w:ind w:left="284" w:firstLine="0"/>
        <w:jc w:val="both"/>
        <w:rPr>
          <w:color w:val="auto"/>
          <w:sz w:val="24"/>
          <w:szCs w:val="24"/>
          <w:lang w:val="uk-UA"/>
        </w:rPr>
      </w:pPr>
      <w:r w:rsidRPr="00A43E3C">
        <w:rPr>
          <w:color w:val="auto"/>
          <w:sz w:val="24"/>
          <w:szCs w:val="24"/>
          <w:lang w:val="uk-UA"/>
        </w:rPr>
        <w:t xml:space="preserve">Сторони звільняються від відповідальності за часткове, повне невиконання або неналежне </w:t>
      </w:r>
      <w:r w:rsidRPr="00A43E3C">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A43E3C">
        <w:rPr>
          <w:color w:val="auto"/>
          <w:sz w:val="24"/>
          <w:szCs w:val="24"/>
          <w:lang w:val="uk-UA"/>
        </w:rPr>
        <w:t xml:space="preserve"> цим Договором. </w:t>
      </w:r>
    </w:p>
    <w:p w:rsidR="00A43E3C" w:rsidRPr="00A43E3C" w:rsidRDefault="00A43E3C" w:rsidP="00A43E3C">
      <w:pPr>
        <w:pStyle w:val="style121"/>
        <w:numPr>
          <w:ilvl w:val="1"/>
          <w:numId w:val="37"/>
        </w:numPr>
        <w:tabs>
          <w:tab w:val="left" w:pos="993"/>
        </w:tabs>
        <w:suppressAutoHyphens/>
        <w:ind w:left="284" w:firstLine="0"/>
        <w:jc w:val="both"/>
        <w:rPr>
          <w:color w:val="auto"/>
          <w:sz w:val="24"/>
          <w:szCs w:val="24"/>
          <w:lang w:val="uk-UA"/>
        </w:rPr>
      </w:pPr>
      <w:r w:rsidRPr="00A43E3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A43E3C" w:rsidRPr="00A43E3C" w:rsidRDefault="00A43E3C" w:rsidP="00A43E3C">
      <w:pPr>
        <w:pStyle w:val="style121"/>
        <w:numPr>
          <w:ilvl w:val="1"/>
          <w:numId w:val="37"/>
        </w:numPr>
        <w:tabs>
          <w:tab w:val="left" w:pos="993"/>
        </w:tabs>
        <w:suppressAutoHyphens/>
        <w:ind w:left="284" w:firstLine="0"/>
        <w:jc w:val="both"/>
        <w:rPr>
          <w:color w:val="auto"/>
          <w:sz w:val="24"/>
          <w:szCs w:val="24"/>
          <w:lang w:val="uk-UA"/>
        </w:rPr>
      </w:pPr>
      <w:r w:rsidRPr="00A43E3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A43E3C" w:rsidRPr="00A43E3C" w:rsidRDefault="00A43E3C" w:rsidP="00A43E3C">
      <w:pPr>
        <w:pStyle w:val="style121"/>
        <w:numPr>
          <w:ilvl w:val="1"/>
          <w:numId w:val="37"/>
        </w:numPr>
        <w:tabs>
          <w:tab w:val="left" w:pos="993"/>
        </w:tabs>
        <w:suppressAutoHyphens/>
        <w:ind w:left="284" w:firstLine="0"/>
        <w:jc w:val="both"/>
        <w:rPr>
          <w:color w:val="auto"/>
          <w:sz w:val="24"/>
          <w:szCs w:val="24"/>
          <w:lang w:val="uk-UA"/>
        </w:rPr>
      </w:pPr>
      <w:r w:rsidRPr="00A43E3C">
        <w:rPr>
          <w:color w:val="auto"/>
          <w:sz w:val="24"/>
          <w:szCs w:val="24"/>
          <w:lang w:val="uk-UA"/>
        </w:rPr>
        <w:t xml:space="preserve">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w:t>
      </w:r>
      <w:r w:rsidRPr="00A43E3C">
        <w:rPr>
          <w:color w:val="auto"/>
          <w:sz w:val="24"/>
          <w:szCs w:val="24"/>
          <w:lang w:val="uk-UA"/>
        </w:rPr>
        <w:lastRenderedPageBreak/>
        <w:t>наслідків, за умови, що настання таких обставин буде в подальшому підтверджене відповідним документом Торгово-промислової палати України.</w:t>
      </w:r>
    </w:p>
    <w:p w:rsidR="00A43E3C" w:rsidRPr="00A43E3C" w:rsidRDefault="00A43E3C" w:rsidP="00A43E3C">
      <w:pPr>
        <w:pStyle w:val="style121"/>
        <w:numPr>
          <w:ilvl w:val="1"/>
          <w:numId w:val="37"/>
        </w:numPr>
        <w:tabs>
          <w:tab w:val="left" w:pos="993"/>
        </w:tabs>
        <w:suppressAutoHyphens/>
        <w:ind w:left="284" w:firstLine="0"/>
        <w:jc w:val="both"/>
        <w:rPr>
          <w:color w:val="auto"/>
          <w:sz w:val="24"/>
          <w:szCs w:val="24"/>
          <w:lang w:val="uk-UA"/>
        </w:rPr>
      </w:pPr>
      <w:r w:rsidRPr="00A43E3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A43E3C" w:rsidRPr="00A43E3C" w:rsidRDefault="00A43E3C" w:rsidP="00A43E3C">
      <w:pPr>
        <w:pStyle w:val="style121"/>
        <w:ind w:firstLine="646"/>
        <w:jc w:val="both"/>
        <w:rPr>
          <w:color w:val="auto"/>
          <w:sz w:val="24"/>
          <w:szCs w:val="24"/>
          <w:lang w:val="uk-UA"/>
        </w:rPr>
      </w:pPr>
    </w:p>
    <w:p w:rsidR="00A43E3C" w:rsidRPr="00A43E3C" w:rsidRDefault="00A43E3C" w:rsidP="00A43E3C">
      <w:pPr>
        <w:pStyle w:val="style121"/>
        <w:numPr>
          <w:ilvl w:val="0"/>
          <w:numId w:val="30"/>
        </w:numPr>
        <w:tabs>
          <w:tab w:val="clear" w:pos="720"/>
          <w:tab w:val="left" w:pos="0"/>
        </w:tabs>
        <w:suppressAutoHyphens/>
        <w:jc w:val="center"/>
        <w:rPr>
          <w:b/>
          <w:bCs/>
          <w:color w:val="auto"/>
          <w:sz w:val="24"/>
          <w:szCs w:val="24"/>
          <w:lang w:val="uk-UA"/>
        </w:rPr>
      </w:pPr>
      <w:r w:rsidRPr="00A43E3C">
        <w:rPr>
          <w:b/>
          <w:color w:val="auto"/>
          <w:sz w:val="24"/>
          <w:szCs w:val="24"/>
          <w:lang w:val="uk-UA" w:eastAsia="uk-UA"/>
        </w:rPr>
        <w:t>Кон</w:t>
      </w:r>
      <w:r w:rsidRPr="00A43E3C">
        <w:rPr>
          <w:b/>
          <w:bCs/>
          <w:color w:val="auto"/>
          <w:sz w:val="24"/>
          <w:szCs w:val="24"/>
          <w:lang w:val="uk-UA"/>
        </w:rPr>
        <w:t>фіденційна інформація</w:t>
      </w:r>
    </w:p>
    <w:p w:rsidR="00A43E3C" w:rsidRPr="00A43E3C" w:rsidRDefault="00A43E3C" w:rsidP="00A43E3C">
      <w:pPr>
        <w:pStyle w:val="style121"/>
        <w:numPr>
          <w:ilvl w:val="1"/>
          <w:numId w:val="38"/>
        </w:numPr>
        <w:suppressAutoHyphens/>
        <w:ind w:left="284" w:firstLine="0"/>
        <w:jc w:val="both"/>
        <w:rPr>
          <w:color w:val="auto"/>
          <w:sz w:val="24"/>
          <w:szCs w:val="24"/>
          <w:lang w:val="uk-UA"/>
        </w:rPr>
      </w:pPr>
      <w:r w:rsidRPr="00A43E3C">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A43E3C" w:rsidRPr="00A43E3C" w:rsidRDefault="00A43E3C" w:rsidP="00A43E3C">
      <w:pPr>
        <w:pStyle w:val="style121"/>
        <w:numPr>
          <w:ilvl w:val="1"/>
          <w:numId w:val="38"/>
        </w:numPr>
        <w:suppressAutoHyphens/>
        <w:ind w:left="284" w:firstLine="0"/>
        <w:jc w:val="both"/>
        <w:rPr>
          <w:color w:val="auto"/>
          <w:sz w:val="24"/>
          <w:szCs w:val="24"/>
          <w:lang w:val="uk-UA"/>
        </w:rPr>
      </w:pPr>
      <w:r w:rsidRPr="00A43E3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A43E3C" w:rsidRPr="00A43E3C" w:rsidRDefault="00A43E3C" w:rsidP="00A43E3C">
      <w:pPr>
        <w:pStyle w:val="style121"/>
        <w:numPr>
          <w:ilvl w:val="1"/>
          <w:numId w:val="38"/>
        </w:numPr>
        <w:suppressAutoHyphens/>
        <w:ind w:left="284" w:firstLine="0"/>
        <w:jc w:val="both"/>
        <w:rPr>
          <w:color w:val="auto"/>
          <w:sz w:val="24"/>
          <w:szCs w:val="24"/>
          <w:lang w:val="uk-UA"/>
        </w:rPr>
      </w:pPr>
      <w:r w:rsidRPr="00A43E3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A43E3C" w:rsidRPr="00A43E3C" w:rsidRDefault="00A43E3C" w:rsidP="00A43E3C">
      <w:pPr>
        <w:pStyle w:val="style121"/>
        <w:numPr>
          <w:ilvl w:val="1"/>
          <w:numId w:val="38"/>
        </w:numPr>
        <w:suppressAutoHyphens/>
        <w:ind w:left="284" w:firstLine="0"/>
        <w:jc w:val="both"/>
        <w:rPr>
          <w:color w:val="auto"/>
          <w:sz w:val="24"/>
          <w:szCs w:val="24"/>
          <w:lang w:val="uk-UA"/>
        </w:rPr>
      </w:pPr>
      <w:r w:rsidRPr="00A43E3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A43E3C" w:rsidRPr="00A43E3C" w:rsidRDefault="00A43E3C" w:rsidP="00A43E3C">
      <w:pPr>
        <w:pStyle w:val="style121"/>
        <w:numPr>
          <w:ilvl w:val="1"/>
          <w:numId w:val="38"/>
        </w:numPr>
        <w:suppressAutoHyphens/>
        <w:ind w:left="284" w:firstLine="0"/>
        <w:jc w:val="both"/>
        <w:rPr>
          <w:color w:val="auto"/>
          <w:sz w:val="24"/>
          <w:szCs w:val="24"/>
          <w:lang w:val="uk-UA"/>
        </w:rPr>
      </w:pPr>
      <w:r w:rsidRPr="00A43E3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A43E3C" w:rsidRPr="00A43E3C" w:rsidRDefault="00A43E3C" w:rsidP="00A43E3C">
      <w:pPr>
        <w:pStyle w:val="style121"/>
        <w:numPr>
          <w:ilvl w:val="1"/>
          <w:numId w:val="16"/>
        </w:numPr>
        <w:suppressAutoHyphens/>
        <w:ind w:left="284" w:firstLine="0"/>
        <w:jc w:val="both"/>
        <w:rPr>
          <w:color w:val="auto"/>
          <w:sz w:val="24"/>
          <w:szCs w:val="24"/>
          <w:lang w:val="uk-UA"/>
        </w:rPr>
      </w:pPr>
      <w:r w:rsidRPr="00A43E3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A43E3C" w:rsidRPr="00A43E3C" w:rsidRDefault="00A43E3C" w:rsidP="00A43E3C">
      <w:pPr>
        <w:pStyle w:val="style121"/>
        <w:numPr>
          <w:ilvl w:val="1"/>
          <w:numId w:val="16"/>
        </w:numPr>
        <w:suppressAutoHyphens/>
        <w:ind w:left="284" w:firstLine="0"/>
        <w:jc w:val="both"/>
        <w:rPr>
          <w:color w:val="auto"/>
          <w:sz w:val="24"/>
          <w:szCs w:val="24"/>
          <w:lang w:val="uk-UA"/>
        </w:rPr>
      </w:pPr>
      <w:r w:rsidRPr="00A43E3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A43E3C" w:rsidRPr="00A43E3C" w:rsidRDefault="00A43E3C" w:rsidP="00A43E3C">
      <w:pPr>
        <w:pStyle w:val="style121"/>
        <w:ind w:left="284"/>
        <w:jc w:val="both"/>
        <w:rPr>
          <w:color w:val="auto"/>
          <w:sz w:val="24"/>
          <w:szCs w:val="24"/>
          <w:lang w:val="uk-UA"/>
        </w:rPr>
      </w:pPr>
      <w:r w:rsidRPr="00A43E3C">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A43E3C" w:rsidRPr="00A43E3C" w:rsidRDefault="00A43E3C" w:rsidP="00A43E3C">
      <w:pPr>
        <w:pStyle w:val="style121"/>
        <w:ind w:firstLine="646"/>
        <w:jc w:val="center"/>
        <w:rPr>
          <w:b/>
          <w:bCs/>
          <w:color w:val="auto"/>
          <w:sz w:val="24"/>
          <w:szCs w:val="24"/>
          <w:lang w:val="uk-UA"/>
        </w:rPr>
      </w:pPr>
    </w:p>
    <w:p w:rsidR="00A43E3C" w:rsidRPr="00A43E3C" w:rsidRDefault="00A43E3C" w:rsidP="00A43E3C">
      <w:pPr>
        <w:pStyle w:val="style121"/>
        <w:numPr>
          <w:ilvl w:val="0"/>
          <w:numId w:val="30"/>
        </w:numPr>
        <w:tabs>
          <w:tab w:val="clear" w:pos="720"/>
          <w:tab w:val="left" w:pos="0"/>
        </w:tabs>
        <w:suppressAutoHyphens/>
        <w:jc w:val="center"/>
        <w:rPr>
          <w:b/>
          <w:bCs/>
          <w:color w:val="auto"/>
          <w:sz w:val="24"/>
          <w:szCs w:val="24"/>
          <w:lang w:val="uk-UA"/>
        </w:rPr>
      </w:pPr>
      <w:r w:rsidRPr="00A43E3C">
        <w:rPr>
          <w:b/>
          <w:bCs/>
          <w:color w:val="auto"/>
          <w:sz w:val="24"/>
          <w:szCs w:val="24"/>
          <w:lang w:val="uk-UA"/>
        </w:rPr>
        <w:t>Вирішення суперечностей</w:t>
      </w:r>
    </w:p>
    <w:p w:rsidR="00A43E3C" w:rsidRPr="00A43E3C" w:rsidRDefault="00A43E3C" w:rsidP="00A43E3C">
      <w:pPr>
        <w:pStyle w:val="style121"/>
        <w:widowControl w:val="0"/>
        <w:numPr>
          <w:ilvl w:val="1"/>
          <w:numId w:val="39"/>
        </w:numPr>
        <w:tabs>
          <w:tab w:val="left" w:pos="567"/>
        </w:tabs>
        <w:suppressAutoHyphens/>
        <w:ind w:right="62"/>
        <w:jc w:val="both"/>
        <w:rPr>
          <w:color w:val="auto"/>
          <w:sz w:val="24"/>
          <w:szCs w:val="24"/>
          <w:lang w:val="uk-UA"/>
        </w:rPr>
      </w:pPr>
      <w:r w:rsidRPr="00A43E3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A43E3C" w:rsidRPr="00A43E3C" w:rsidRDefault="00A43E3C" w:rsidP="00A43E3C">
      <w:pPr>
        <w:pStyle w:val="style121"/>
        <w:widowControl w:val="0"/>
        <w:numPr>
          <w:ilvl w:val="1"/>
          <w:numId w:val="39"/>
        </w:numPr>
        <w:tabs>
          <w:tab w:val="left" w:pos="567"/>
        </w:tabs>
        <w:suppressAutoHyphens/>
        <w:ind w:right="62"/>
        <w:jc w:val="both"/>
        <w:rPr>
          <w:color w:val="auto"/>
          <w:sz w:val="24"/>
          <w:szCs w:val="24"/>
          <w:lang w:val="uk-UA"/>
        </w:rPr>
      </w:pPr>
      <w:r w:rsidRPr="00A43E3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A43E3C" w:rsidRPr="00A43E3C" w:rsidRDefault="00A43E3C" w:rsidP="00A43E3C">
      <w:pPr>
        <w:pStyle w:val="style121"/>
        <w:tabs>
          <w:tab w:val="left" w:pos="0"/>
        </w:tabs>
        <w:ind w:left="0"/>
        <w:rPr>
          <w:color w:val="auto"/>
          <w:sz w:val="24"/>
          <w:szCs w:val="24"/>
          <w:lang w:val="uk-UA"/>
        </w:rPr>
      </w:pPr>
    </w:p>
    <w:p w:rsidR="00A43E3C" w:rsidRPr="00A43E3C" w:rsidRDefault="00A43E3C" w:rsidP="00A43E3C">
      <w:pPr>
        <w:pStyle w:val="style121"/>
        <w:numPr>
          <w:ilvl w:val="0"/>
          <w:numId w:val="30"/>
        </w:numPr>
        <w:tabs>
          <w:tab w:val="clear" w:pos="720"/>
          <w:tab w:val="left" w:pos="0"/>
        </w:tabs>
        <w:suppressAutoHyphens/>
        <w:jc w:val="center"/>
        <w:rPr>
          <w:b/>
          <w:color w:val="auto"/>
          <w:sz w:val="24"/>
          <w:szCs w:val="24"/>
          <w:lang w:val="uk-UA" w:eastAsia="uk-UA"/>
        </w:rPr>
      </w:pPr>
      <w:r w:rsidRPr="00A43E3C">
        <w:rPr>
          <w:b/>
          <w:color w:val="auto"/>
          <w:sz w:val="24"/>
          <w:szCs w:val="24"/>
          <w:lang w:val="uk-UA" w:eastAsia="uk-UA"/>
        </w:rPr>
        <w:lastRenderedPageBreak/>
        <w:t>Термін дії Договору</w:t>
      </w:r>
    </w:p>
    <w:p w:rsidR="00A43E3C" w:rsidRPr="00A43E3C" w:rsidRDefault="00A43E3C" w:rsidP="00A43E3C">
      <w:pPr>
        <w:pStyle w:val="style121"/>
        <w:numPr>
          <w:ilvl w:val="1"/>
          <w:numId w:val="40"/>
        </w:numPr>
        <w:tabs>
          <w:tab w:val="left" w:pos="284"/>
        </w:tabs>
        <w:suppressAutoHyphens/>
        <w:ind w:left="284" w:firstLine="0"/>
        <w:jc w:val="both"/>
        <w:rPr>
          <w:color w:val="auto"/>
          <w:sz w:val="24"/>
          <w:szCs w:val="24"/>
          <w:lang w:val="uk-UA" w:eastAsia="uk-UA"/>
        </w:rPr>
      </w:pPr>
      <w:r w:rsidRPr="00A43E3C">
        <w:rPr>
          <w:color w:val="auto"/>
          <w:sz w:val="24"/>
          <w:szCs w:val="24"/>
          <w:lang w:val="uk-UA" w:eastAsia="uk-UA"/>
        </w:rPr>
        <w:t>Цей</w:t>
      </w:r>
      <w:r w:rsidRPr="00A43E3C">
        <w:rPr>
          <w:color w:val="auto"/>
          <w:sz w:val="24"/>
          <w:szCs w:val="24"/>
          <w:lang w:val="uk-UA"/>
        </w:rPr>
        <w:t xml:space="preserve"> Договір набуває чинності з </w:t>
      </w:r>
      <w:r w:rsidRPr="00A43E3C">
        <w:rPr>
          <w:color w:val="auto"/>
          <w:sz w:val="24"/>
          <w:szCs w:val="24"/>
          <w:lang w:val="uk-UA" w:eastAsia="uk-UA"/>
        </w:rPr>
        <w:t>дати</w:t>
      </w:r>
      <w:r w:rsidRPr="00A43E3C">
        <w:rPr>
          <w:color w:val="auto"/>
          <w:sz w:val="24"/>
          <w:szCs w:val="24"/>
          <w:lang w:val="uk-UA"/>
        </w:rPr>
        <w:t xml:space="preserve"> його підписання </w:t>
      </w:r>
      <w:r w:rsidRPr="00A43E3C">
        <w:rPr>
          <w:color w:val="auto"/>
          <w:sz w:val="24"/>
          <w:szCs w:val="24"/>
          <w:lang w:val="uk-UA" w:eastAsia="uk-UA"/>
        </w:rPr>
        <w:t xml:space="preserve">Сторонами </w:t>
      </w:r>
      <w:r w:rsidRPr="00A43E3C">
        <w:rPr>
          <w:color w:val="auto"/>
          <w:sz w:val="24"/>
          <w:szCs w:val="24"/>
          <w:lang w:val="uk-UA"/>
        </w:rPr>
        <w:t xml:space="preserve">і діє до 31 грудня  </w:t>
      </w:r>
      <w:r w:rsidRPr="00A43E3C">
        <w:rPr>
          <w:color w:val="auto"/>
          <w:sz w:val="24"/>
          <w:szCs w:val="24"/>
          <w:lang w:val="uk-UA" w:eastAsia="uk-UA"/>
        </w:rPr>
        <w:t>2021 року</w:t>
      </w:r>
      <w:r w:rsidRPr="00A43E3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A43E3C" w:rsidRPr="00A43E3C" w:rsidRDefault="00A43E3C" w:rsidP="00A43E3C">
      <w:pPr>
        <w:pStyle w:val="style121"/>
        <w:numPr>
          <w:ilvl w:val="1"/>
          <w:numId w:val="40"/>
        </w:numPr>
        <w:tabs>
          <w:tab w:val="left" w:pos="284"/>
        </w:tabs>
        <w:suppressAutoHyphens/>
        <w:ind w:left="284" w:firstLine="0"/>
        <w:jc w:val="both"/>
        <w:rPr>
          <w:color w:val="auto"/>
          <w:sz w:val="24"/>
          <w:szCs w:val="24"/>
          <w:lang w:val="uk-UA" w:eastAsia="uk-UA"/>
        </w:rPr>
      </w:pPr>
      <w:r w:rsidRPr="00A43E3C">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A43E3C" w:rsidRPr="00A43E3C" w:rsidRDefault="00A43E3C" w:rsidP="00A43E3C">
      <w:pPr>
        <w:pStyle w:val="style121"/>
        <w:numPr>
          <w:ilvl w:val="1"/>
          <w:numId w:val="40"/>
        </w:numPr>
        <w:tabs>
          <w:tab w:val="left" w:pos="284"/>
        </w:tabs>
        <w:suppressAutoHyphens/>
        <w:ind w:left="284" w:firstLine="0"/>
        <w:jc w:val="both"/>
        <w:rPr>
          <w:color w:val="auto"/>
          <w:sz w:val="24"/>
          <w:szCs w:val="24"/>
          <w:lang w:val="uk-UA" w:eastAsia="uk-UA"/>
        </w:rPr>
      </w:pPr>
      <w:r w:rsidRPr="00A43E3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A43E3C" w:rsidRPr="00A43E3C" w:rsidRDefault="00A43E3C" w:rsidP="00A43E3C">
      <w:pPr>
        <w:pStyle w:val="style121"/>
        <w:tabs>
          <w:tab w:val="left" w:pos="1134"/>
        </w:tabs>
        <w:ind w:left="567"/>
        <w:jc w:val="both"/>
        <w:rPr>
          <w:b/>
          <w:color w:val="auto"/>
          <w:sz w:val="24"/>
          <w:szCs w:val="24"/>
          <w:lang w:val="uk-UA" w:eastAsia="uk-UA"/>
        </w:rPr>
      </w:pPr>
    </w:p>
    <w:p w:rsidR="00A43E3C" w:rsidRPr="00A43E3C" w:rsidRDefault="00A43E3C" w:rsidP="00A43E3C">
      <w:pPr>
        <w:pStyle w:val="style121"/>
        <w:numPr>
          <w:ilvl w:val="0"/>
          <w:numId w:val="30"/>
        </w:numPr>
        <w:tabs>
          <w:tab w:val="clear" w:pos="720"/>
          <w:tab w:val="left" w:pos="0"/>
          <w:tab w:val="left" w:pos="142"/>
        </w:tabs>
        <w:suppressAutoHyphens/>
        <w:jc w:val="center"/>
        <w:rPr>
          <w:b/>
          <w:color w:val="auto"/>
          <w:sz w:val="24"/>
          <w:szCs w:val="24"/>
          <w:lang w:val="uk-UA" w:eastAsia="uk-UA"/>
        </w:rPr>
      </w:pPr>
      <w:r w:rsidRPr="00A43E3C">
        <w:rPr>
          <w:b/>
          <w:color w:val="auto"/>
          <w:sz w:val="24"/>
          <w:szCs w:val="24"/>
          <w:lang w:val="uk-UA" w:eastAsia="uk-UA"/>
        </w:rPr>
        <w:t>Інші умови Договору</w:t>
      </w:r>
    </w:p>
    <w:p w:rsidR="00A43E3C" w:rsidRPr="00A43E3C" w:rsidRDefault="00A43E3C" w:rsidP="00A43E3C">
      <w:pPr>
        <w:pStyle w:val="style121"/>
        <w:numPr>
          <w:ilvl w:val="1"/>
          <w:numId w:val="41"/>
        </w:numPr>
        <w:tabs>
          <w:tab w:val="left" w:pos="709"/>
          <w:tab w:val="left" w:pos="851"/>
        </w:tabs>
        <w:suppressAutoHyphens/>
        <w:jc w:val="both"/>
        <w:rPr>
          <w:color w:val="auto"/>
          <w:sz w:val="24"/>
          <w:szCs w:val="24"/>
          <w:lang w:val="uk-UA" w:eastAsia="uk-UA"/>
        </w:rPr>
      </w:pPr>
      <w:r w:rsidRPr="00A43E3C">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A43E3C" w:rsidRPr="00A43E3C" w:rsidRDefault="00A43E3C" w:rsidP="00A43E3C">
      <w:pPr>
        <w:pStyle w:val="style121"/>
        <w:numPr>
          <w:ilvl w:val="1"/>
          <w:numId w:val="41"/>
        </w:numPr>
        <w:tabs>
          <w:tab w:val="left" w:pos="709"/>
          <w:tab w:val="left" w:pos="851"/>
        </w:tabs>
        <w:suppressAutoHyphens/>
        <w:jc w:val="both"/>
        <w:rPr>
          <w:color w:val="auto"/>
          <w:sz w:val="24"/>
          <w:szCs w:val="24"/>
          <w:lang w:val="uk-UA" w:eastAsia="uk-UA"/>
        </w:rPr>
      </w:pPr>
      <w:r w:rsidRPr="00A43E3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A43E3C" w:rsidRPr="00A43E3C" w:rsidRDefault="00A43E3C" w:rsidP="00A43E3C">
      <w:pPr>
        <w:pStyle w:val="style121"/>
        <w:numPr>
          <w:ilvl w:val="1"/>
          <w:numId w:val="41"/>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Pr="00A43E3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43E3C" w:rsidRPr="00A43E3C" w:rsidRDefault="00A43E3C" w:rsidP="00A43E3C">
      <w:pPr>
        <w:pStyle w:val="style121"/>
        <w:numPr>
          <w:ilvl w:val="1"/>
          <w:numId w:val="41"/>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Pr="00A43E3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A43E3C" w:rsidRPr="00A43E3C" w:rsidRDefault="00A43E3C" w:rsidP="00A43E3C">
      <w:pPr>
        <w:pStyle w:val="style121"/>
        <w:numPr>
          <w:ilvl w:val="1"/>
          <w:numId w:val="41"/>
        </w:numPr>
        <w:tabs>
          <w:tab w:val="left" w:pos="709"/>
          <w:tab w:val="left" w:pos="851"/>
        </w:tabs>
        <w:suppressAutoHyphens/>
        <w:ind w:left="284" w:firstLine="0"/>
        <w:jc w:val="both"/>
        <w:rPr>
          <w:color w:val="auto"/>
          <w:sz w:val="24"/>
          <w:szCs w:val="24"/>
          <w:lang w:val="uk-UA" w:eastAsia="uk-UA"/>
        </w:rPr>
      </w:pPr>
      <w:r>
        <w:rPr>
          <w:color w:val="auto"/>
          <w:sz w:val="24"/>
          <w:szCs w:val="24"/>
          <w:lang w:val="uk-UA" w:eastAsia="uk-UA"/>
        </w:rPr>
        <w:t xml:space="preserve"> </w:t>
      </w:r>
      <w:r w:rsidRPr="00A43E3C">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A43E3C" w:rsidRPr="00A43E3C" w:rsidRDefault="00A43E3C" w:rsidP="00A43E3C">
      <w:pPr>
        <w:tabs>
          <w:tab w:val="left" w:pos="1134"/>
        </w:tabs>
        <w:ind w:left="426"/>
        <w:jc w:val="both"/>
        <w:rPr>
          <w:lang w:val="uk-UA"/>
        </w:rPr>
      </w:pPr>
      <w:r w:rsidRPr="00A43E3C">
        <w:rPr>
          <w:lang w:val="uk-UA"/>
        </w:rPr>
        <w:t xml:space="preserve">- предмет договору – страхування </w:t>
      </w:r>
      <w:r w:rsidRPr="00A43E3C">
        <w:rPr>
          <w:bCs/>
          <w:lang w:val="uk-UA"/>
        </w:rPr>
        <w:t xml:space="preserve">майнової відповідальності </w:t>
      </w:r>
      <w:r w:rsidRPr="00A43E3C">
        <w:rPr>
          <w:lang w:val="uk-UA"/>
        </w:rPr>
        <w:t>Виконавця</w:t>
      </w:r>
      <w:r w:rsidRPr="00A43E3C">
        <w:rPr>
          <w:bCs/>
          <w:lang w:val="uk-UA"/>
        </w:rPr>
        <w:t xml:space="preserve"> у разі</w:t>
      </w:r>
      <w:r w:rsidRPr="00A43E3C">
        <w:rPr>
          <w:lang w:val="uk-UA"/>
        </w:rPr>
        <w:t xml:space="preserve"> невиконання (неналежного виконання) Виконавцем взятих на себе зобов’язань за даним Договором;</w:t>
      </w:r>
    </w:p>
    <w:p w:rsidR="00A43E3C" w:rsidRPr="00A43E3C" w:rsidRDefault="00A43E3C" w:rsidP="00A43E3C">
      <w:pPr>
        <w:tabs>
          <w:tab w:val="left" w:pos="1134"/>
        </w:tabs>
        <w:ind w:left="426"/>
        <w:jc w:val="both"/>
        <w:rPr>
          <w:lang w:val="uk-UA"/>
        </w:rPr>
      </w:pPr>
      <w:r w:rsidRPr="00A43E3C">
        <w:rPr>
          <w:lang w:val="uk-UA"/>
        </w:rPr>
        <w:t xml:space="preserve">- </w:t>
      </w:r>
      <w:proofErr w:type="spellStart"/>
      <w:r w:rsidRPr="00A43E3C">
        <w:rPr>
          <w:lang w:val="uk-UA"/>
        </w:rPr>
        <w:t>вигодонабувач</w:t>
      </w:r>
      <w:proofErr w:type="spellEnd"/>
      <w:r w:rsidRPr="00A43E3C">
        <w:rPr>
          <w:lang w:val="uk-UA"/>
        </w:rPr>
        <w:t xml:space="preserve"> за договором страхування – Замовник;</w:t>
      </w:r>
    </w:p>
    <w:p w:rsidR="00A43E3C" w:rsidRPr="00A43E3C" w:rsidRDefault="00A43E3C" w:rsidP="00A43E3C">
      <w:pPr>
        <w:tabs>
          <w:tab w:val="left" w:pos="1134"/>
        </w:tabs>
        <w:ind w:left="426"/>
        <w:jc w:val="both"/>
        <w:rPr>
          <w:lang w:val="uk-UA"/>
        </w:rPr>
      </w:pPr>
      <w:r w:rsidRPr="00A43E3C">
        <w:rPr>
          <w:lang w:val="uk-UA"/>
        </w:rPr>
        <w:t>- сума договору страхування – ліміт відповідальності Виконавця, який дорівнює ціні даного Договору (з ПДВ);</w:t>
      </w:r>
    </w:p>
    <w:p w:rsidR="00A43E3C" w:rsidRPr="00A43E3C" w:rsidRDefault="00A43E3C" w:rsidP="00A43E3C">
      <w:pPr>
        <w:tabs>
          <w:tab w:val="left" w:pos="1134"/>
        </w:tabs>
        <w:ind w:left="426"/>
        <w:jc w:val="both"/>
        <w:rPr>
          <w:lang w:val="uk-UA"/>
        </w:rPr>
      </w:pPr>
      <w:r w:rsidRPr="00A43E3C">
        <w:rPr>
          <w:lang w:val="uk-UA"/>
        </w:rPr>
        <w:t>- франшиза – в межах від 0% до 5 % від суми страхового відшкодування за кожним страховим випадком;</w:t>
      </w:r>
    </w:p>
    <w:p w:rsidR="00A43E3C" w:rsidRPr="00A43E3C" w:rsidRDefault="00A43E3C" w:rsidP="00A43E3C">
      <w:pPr>
        <w:tabs>
          <w:tab w:val="left" w:pos="1134"/>
        </w:tabs>
        <w:ind w:left="426"/>
        <w:jc w:val="both"/>
        <w:rPr>
          <w:lang w:val="uk-UA"/>
        </w:rPr>
      </w:pPr>
      <w:r w:rsidRPr="00A43E3C">
        <w:rPr>
          <w:lang w:val="uk-UA"/>
        </w:rPr>
        <w:t>- усі витрати, пов’язані з виконанням договору страхування, здійснюються за рахунок Виконавця;</w:t>
      </w:r>
    </w:p>
    <w:p w:rsidR="00A43E3C" w:rsidRPr="00A43E3C" w:rsidRDefault="00A43E3C" w:rsidP="00A43E3C">
      <w:pPr>
        <w:tabs>
          <w:tab w:val="left" w:pos="1134"/>
        </w:tabs>
        <w:ind w:left="426"/>
        <w:jc w:val="both"/>
        <w:rPr>
          <w:lang w:val="uk-UA"/>
        </w:rPr>
      </w:pPr>
      <w:r w:rsidRPr="00A43E3C">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A43E3C">
        <w:rPr>
          <w:lang w:val="uk-UA"/>
        </w:rPr>
        <w:t>вигодонабувача</w:t>
      </w:r>
      <w:proofErr w:type="spellEnd"/>
      <w:r w:rsidRPr="00A43E3C">
        <w:rPr>
          <w:lang w:val="uk-UA"/>
        </w:rPr>
        <w:t>;</w:t>
      </w:r>
    </w:p>
    <w:p w:rsidR="00A43E3C" w:rsidRPr="00A43E3C" w:rsidRDefault="00A43E3C" w:rsidP="00A43E3C">
      <w:pPr>
        <w:tabs>
          <w:tab w:val="left" w:pos="1134"/>
        </w:tabs>
        <w:ind w:left="426"/>
        <w:jc w:val="both"/>
        <w:rPr>
          <w:lang w:val="uk-UA"/>
        </w:rPr>
      </w:pPr>
      <w:r w:rsidRPr="00A43E3C">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A43E3C" w:rsidRPr="00A43E3C" w:rsidRDefault="00A43E3C" w:rsidP="00A43E3C">
      <w:pPr>
        <w:tabs>
          <w:tab w:val="left" w:pos="1134"/>
        </w:tabs>
        <w:ind w:left="426"/>
        <w:jc w:val="both"/>
        <w:rPr>
          <w:lang w:val="uk-UA"/>
        </w:rPr>
      </w:pPr>
      <w:r w:rsidRPr="00A43E3C">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A43E3C" w:rsidRPr="00A43E3C" w:rsidRDefault="00A43E3C" w:rsidP="00A43E3C">
      <w:pPr>
        <w:tabs>
          <w:tab w:val="left" w:pos="1134"/>
        </w:tabs>
        <w:ind w:left="426"/>
        <w:jc w:val="both"/>
        <w:rPr>
          <w:highlight w:val="yellow"/>
          <w:lang w:val="uk-UA"/>
        </w:rPr>
      </w:pPr>
      <w:r w:rsidRPr="00A43E3C">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A43E3C" w:rsidRPr="00A43E3C" w:rsidRDefault="00A43E3C" w:rsidP="00A43E3C">
      <w:pPr>
        <w:tabs>
          <w:tab w:val="left" w:pos="1134"/>
        </w:tabs>
        <w:jc w:val="both"/>
        <w:rPr>
          <w:highlight w:val="yellow"/>
          <w:lang w:val="uk-UA"/>
        </w:rPr>
      </w:pPr>
    </w:p>
    <w:p w:rsidR="00A43E3C" w:rsidRPr="00A43E3C" w:rsidRDefault="00A43E3C" w:rsidP="00A43E3C">
      <w:pPr>
        <w:pStyle w:val="style121"/>
        <w:ind w:firstLine="646"/>
        <w:jc w:val="center"/>
        <w:rPr>
          <w:b/>
          <w:color w:val="auto"/>
          <w:sz w:val="24"/>
          <w:szCs w:val="24"/>
          <w:lang w:val="uk-UA" w:eastAsia="uk-UA"/>
        </w:rPr>
      </w:pPr>
    </w:p>
    <w:p w:rsidR="00A43E3C" w:rsidRPr="00A43E3C" w:rsidRDefault="00A43E3C" w:rsidP="00A43E3C">
      <w:pPr>
        <w:pStyle w:val="style121"/>
        <w:numPr>
          <w:ilvl w:val="0"/>
          <w:numId w:val="30"/>
        </w:numPr>
        <w:tabs>
          <w:tab w:val="clear" w:pos="720"/>
          <w:tab w:val="left" w:pos="0"/>
        </w:tabs>
        <w:suppressAutoHyphens/>
        <w:jc w:val="center"/>
        <w:rPr>
          <w:b/>
          <w:color w:val="auto"/>
          <w:sz w:val="24"/>
          <w:szCs w:val="24"/>
          <w:lang w:val="uk-UA" w:eastAsia="uk-UA"/>
        </w:rPr>
      </w:pPr>
      <w:r w:rsidRPr="00A43E3C">
        <w:rPr>
          <w:b/>
          <w:color w:val="auto"/>
          <w:sz w:val="24"/>
          <w:szCs w:val="24"/>
          <w:lang w:val="uk-UA" w:eastAsia="uk-UA"/>
        </w:rPr>
        <w:lastRenderedPageBreak/>
        <w:t>Місцезнаходження та реквізити Сторін</w:t>
      </w:r>
    </w:p>
    <w:p w:rsidR="00A43E3C" w:rsidRPr="00A43E3C" w:rsidRDefault="00A43E3C" w:rsidP="00A43E3C">
      <w:pPr>
        <w:pStyle w:val="style121"/>
        <w:ind w:left="0"/>
        <w:rPr>
          <w:b/>
          <w:color w:val="auto"/>
          <w:sz w:val="24"/>
          <w:szCs w:val="24"/>
          <w:lang w:val="uk-UA" w:eastAsia="uk-UA"/>
        </w:rPr>
      </w:pPr>
    </w:p>
    <w:tbl>
      <w:tblPr>
        <w:tblW w:w="10031" w:type="dxa"/>
        <w:tblLook w:val="0000" w:firstRow="0" w:lastRow="0" w:firstColumn="0" w:lastColumn="0" w:noHBand="0" w:noVBand="0"/>
      </w:tblPr>
      <w:tblGrid>
        <w:gridCol w:w="5070"/>
        <w:gridCol w:w="4961"/>
      </w:tblGrid>
      <w:tr w:rsidR="00A43E3C" w:rsidRPr="00A43E3C" w:rsidTr="008347B1">
        <w:trPr>
          <w:trHeight w:val="521"/>
        </w:trPr>
        <w:tc>
          <w:tcPr>
            <w:tcW w:w="5069" w:type="dxa"/>
          </w:tcPr>
          <w:p w:rsidR="00A43E3C" w:rsidRPr="00A43E3C" w:rsidRDefault="00A43E3C" w:rsidP="008347B1">
            <w:pPr>
              <w:jc w:val="both"/>
              <w:rPr>
                <w:b/>
                <w:color w:val="000000"/>
              </w:rPr>
            </w:pPr>
            <w:r w:rsidRPr="00A43E3C">
              <w:rPr>
                <w:b/>
                <w:color w:val="000000"/>
              </w:rPr>
              <w:t xml:space="preserve">                       </w:t>
            </w:r>
            <w:proofErr w:type="spellStart"/>
            <w:r w:rsidRPr="00A43E3C">
              <w:rPr>
                <w:b/>
                <w:color w:val="000000"/>
              </w:rPr>
              <w:t>Виконавець</w:t>
            </w:r>
            <w:proofErr w:type="spellEnd"/>
            <w:r w:rsidRPr="00A43E3C">
              <w:rPr>
                <w:b/>
                <w:color w:val="000000"/>
              </w:rPr>
              <w:t>:</w:t>
            </w:r>
          </w:p>
          <w:p w:rsidR="00A43E3C" w:rsidRPr="00A43E3C" w:rsidRDefault="00A43E3C" w:rsidP="008347B1">
            <w:pPr>
              <w:ind w:right="45"/>
            </w:pPr>
          </w:p>
        </w:tc>
        <w:tc>
          <w:tcPr>
            <w:tcW w:w="4961" w:type="dxa"/>
          </w:tcPr>
          <w:p w:rsidR="00A43E3C" w:rsidRPr="00A43E3C" w:rsidRDefault="00A43E3C" w:rsidP="008347B1">
            <w:pPr>
              <w:jc w:val="center"/>
              <w:rPr>
                <w:highlight w:val="white"/>
              </w:rPr>
            </w:pPr>
            <w:proofErr w:type="spellStart"/>
            <w:r w:rsidRPr="00A43E3C">
              <w:rPr>
                <w:b/>
              </w:rPr>
              <w:t>Замовник</w:t>
            </w:r>
            <w:proofErr w:type="spellEnd"/>
            <w:r w:rsidRPr="00A43E3C">
              <w:rPr>
                <w:b/>
              </w:rPr>
              <w:t>:</w:t>
            </w:r>
          </w:p>
        </w:tc>
      </w:tr>
      <w:tr w:rsidR="00A43E3C" w:rsidRPr="00A43E3C" w:rsidTr="008347B1">
        <w:tc>
          <w:tcPr>
            <w:tcW w:w="5069" w:type="dxa"/>
          </w:tcPr>
          <w:p w:rsidR="00A43E3C" w:rsidRPr="00A43E3C" w:rsidRDefault="00A43E3C" w:rsidP="008347B1">
            <w:pPr>
              <w:jc w:val="both"/>
              <w:rPr>
                <w:b/>
                <w:color w:val="000000"/>
                <w:lang w:val="uk-UA"/>
              </w:rPr>
            </w:pPr>
            <w:r w:rsidRPr="00A43E3C">
              <w:rPr>
                <w:b/>
                <w:color w:val="000000"/>
                <w:lang w:val="uk-UA"/>
              </w:rPr>
              <w:t xml:space="preserve"> </w:t>
            </w: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b/>
                <w:color w:val="000000"/>
                <w:lang w:val="uk-UA"/>
              </w:rPr>
            </w:pPr>
          </w:p>
          <w:p w:rsidR="00A43E3C" w:rsidRPr="00A43E3C" w:rsidRDefault="00A43E3C" w:rsidP="008347B1">
            <w:pPr>
              <w:jc w:val="both"/>
              <w:rPr>
                <w:color w:val="000000"/>
                <w:lang w:val="uk-UA"/>
              </w:rPr>
            </w:pPr>
          </w:p>
          <w:p w:rsidR="00A43E3C" w:rsidRPr="00A43E3C" w:rsidRDefault="00A43E3C" w:rsidP="008347B1">
            <w:pPr>
              <w:jc w:val="both"/>
              <w:rPr>
                <w:color w:val="000000"/>
                <w:lang w:val="en-US"/>
              </w:rPr>
            </w:pPr>
          </w:p>
          <w:p w:rsidR="00A43E3C" w:rsidRPr="00A43E3C" w:rsidRDefault="00A43E3C" w:rsidP="008347B1">
            <w:pPr>
              <w:jc w:val="both"/>
              <w:rPr>
                <w:color w:val="000000"/>
                <w:lang w:val="en-US"/>
              </w:rPr>
            </w:pPr>
          </w:p>
          <w:p w:rsidR="00A43E3C" w:rsidRPr="00A43E3C" w:rsidRDefault="00A43E3C" w:rsidP="008347B1">
            <w:pPr>
              <w:jc w:val="both"/>
              <w:rPr>
                <w:b/>
                <w:color w:val="000000"/>
              </w:rPr>
            </w:pPr>
            <w:r w:rsidRPr="00A43E3C">
              <w:rPr>
                <w:b/>
                <w:color w:val="000000"/>
              </w:rPr>
              <w:t>Директор</w:t>
            </w:r>
          </w:p>
          <w:p w:rsidR="00A43E3C" w:rsidRPr="00A43E3C" w:rsidRDefault="00A43E3C" w:rsidP="008347B1">
            <w:pPr>
              <w:jc w:val="both"/>
              <w:rPr>
                <w:color w:val="000000"/>
              </w:rPr>
            </w:pPr>
            <w:r w:rsidRPr="00A43E3C">
              <w:rPr>
                <w:color w:val="000000"/>
              </w:rPr>
              <w:t>___________________</w:t>
            </w:r>
          </w:p>
          <w:p w:rsidR="00A43E3C" w:rsidRPr="00A43E3C" w:rsidRDefault="00A43E3C" w:rsidP="008347B1">
            <w:pPr>
              <w:widowControl w:val="0"/>
              <w:rPr>
                <w:rFonts w:eastAsia="Calibri"/>
              </w:rPr>
            </w:pPr>
            <w:proofErr w:type="spellStart"/>
            <w:r w:rsidRPr="00A43E3C">
              <w:rPr>
                <w:color w:val="000000"/>
              </w:rPr>
              <w:t>м.п</w:t>
            </w:r>
            <w:proofErr w:type="spellEnd"/>
            <w:r w:rsidRPr="00A43E3C">
              <w:rPr>
                <w:color w:val="000000"/>
              </w:rPr>
              <w:t>.</w:t>
            </w:r>
          </w:p>
        </w:tc>
        <w:tc>
          <w:tcPr>
            <w:tcW w:w="4961" w:type="dxa"/>
          </w:tcPr>
          <w:p w:rsidR="00A43E3C" w:rsidRPr="00A43E3C" w:rsidRDefault="00A43E3C" w:rsidP="008347B1">
            <w:pPr>
              <w:ind w:left="-36"/>
              <w:rPr>
                <w:b/>
                <w:bCs/>
              </w:rPr>
            </w:pPr>
            <w:r w:rsidRPr="00A43E3C">
              <w:rPr>
                <w:b/>
                <w:bCs/>
              </w:rPr>
              <w:t>АТ «ВІННИЦЯОБЛЕНЕРГО»</w:t>
            </w:r>
          </w:p>
          <w:p w:rsidR="00A43E3C" w:rsidRPr="00A43E3C" w:rsidRDefault="00A43E3C" w:rsidP="008347B1">
            <w:pPr>
              <w:ind w:left="-36"/>
              <w:rPr>
                <w:bCs/>
              </w:rPr>
            </w:pPr>
            <w:proofErr w:type="spellStart"/>
            <w:r w:rsidRPr="00A43E3C">
              <w:rPr>
                <w:bCs/>
              </w:rPr>
              <w:t>вул</w:t>
            </w:r>
            <w:proofErr w:type="spellEnd"/>
            <w:r w:rsidRPr="00A43E3C">
              <w:rPr>
                <w:bCs/>
              </w:rPr>
              <w:t xml:space="preserve">. </w:t>
            </w:r>
            <w:proofErr w:type="spellStart"/>
            <w:r w:rsidRPr="00A43E3C">
              <w:rPr>
                <w:bCs/>
              </w:rPr>
              <w:t>Магістратська</w:t>
            </w:r>
            <w:proofErr w:type="spellEnd"/>
            <w:r w:rsidRPr="00A43E3C">
              <w:rPr>
                <w:bCs/>
              </w:rPr>
              <w:t>,  буд. 2, м. ВІННИЦЯ, ВІННИЦЬКА обл., 21050</w:t>
            </w:r>
          </w:p>
          <w:p w:rsidR="00A43E3C" w:rsidRPr="00A43E3C" w:rsidRDefault="00A43E3C" w:rsidP="008347B1">
            <w:pPr>
              <w:ind w:left="-36"/>
              <w:rPr>
                <w:bCs/>
              </w:rPr>
            </w:pPr>
            <w:r w:rsidRPr="00A43E3C">
              <w:rPr>
                <w:bCs/>
              </w:rPr>
              <w:t>код за ЄДРПОУ 00130694, тел.: (0432) 65-96-58,</w:t>
            </w:r>
          </w:p>
          <w:p w:rsidR="00A43E3C" w:rsidRPr="00A43E3C" w:rsidRDefault="00A43E3C" w:rsidP="008347B1">
            <w:pPr>
              <w:ind w:left="-36"/>
              <w:rPr>
                <w:bCs/>
              </w:rPr>
            </w:pPr>
            <w:r w:rsidRPr="00A43E3C">
              <w:rPr>
                <w:bCs/>
              </w:rPr>
              <w:t xml:space="preserve">ІПН 001306902284, № </w:t>
            </w:r>
            <w:proofErr w:type="spellStart"/>
            <w:r w:rsidRPr="00A43E3C">
              <w:rPr>
                <w:bCs/>
              </w:rPr>
              <w:t>свід</w:t>
            </w:r>
            <w:proofErr w:type="spellEnd"/>
            <w:r w:rsidRPr="00A43E3C">
              <w:rPr>
                <w:bCs/>
              </w:rPr>
              <w:t>. 100329729,</w:t>
            </w:r>
          </w:p>
          <w:p w:rsidR="00A43E3C" w:rsidRPr="00A43E3C" w:rsidRDefault="00A43E3C" w:rsidP="008347B1">
            <w:pPr>
              <w:ind w:left="-36"/>
              <w:rPr>
                <w:bCs/>
              </w:rPr>
            </w:pPr>
            <w:r w:rsidRPr="00A43E3C">
              <w:rPr>
                <w:bCs/>
              </w:rPr>
              <w:t xml:space="preserve">п/р UA573005280000026008455026503 </w:t>
            </w:r>
          </w:p>
          <w:p w:rsidR="00A43E3C" w:rsidRPr="00A43E3C" w:rsidRDefault="00A43E3C" w:rsidP="008347B1">
            <w:pPr>
              <w:ind w:left="-36"/>
              <w:rPr>
                <w:bCs/>
              </w:rPr>
            </w:pPr>
            <w:proofErr w:type="gramStart"/>
            <w:r w:rsidRPr="00A43E3C">
              <w:rPr>
                <w:bCs/>
              </w:rPr>
              <w:t>у</w:t>
            </w:r>
            <w:proofErr w:type="gramEnd"/>
            <w:r w:rsidRPr="00A43E3C">
              <w:rPr>
                <w:bCs/>
              </w:rPr>
              <w:t xml:space="preserve"> банку АТ "ОТП Банк",</w:t>
            </w:r>
          </w:p>
          <w:p w:rsidR="00A43E3C" w:rsidRPr="00A43E3C" w:rsidRDefault="00A43E3C" w:rsidP="008347B1">
            <w:pPr>
              <w:ind w:left="-36"/>
              <w:rPr>
                <w:bCs/>
              </w:rPr>
            </w:pPr>
            <w:r w:rsidRPr="00A43E3C">
              <w:rPr>
                <w:bCs/>
              </w:rPr>
              <w:t>тел.: (0432) 52 50 64</w:t>
            </w:r>
          </w:p>
          <w:p w:rsidR="00A43E3C" w:rsidRPr="00A43E3C" w:rsidRDefault="00A43E3C" w:rsidP="008347B1">
            <w:pPr>
              <w:ind w:left="-36"/>
              <w:rPr>
                <w:bCs/>
              </w:rPr>
            </w:pPr>
            <w:r w:rsidRPr="00A43E3C">
              <w:rPr>
                <w:bCs/>
              </w:rPr>
              <w:t>тел./факс: (0432) 52-50-11</w:t>
            </w:r>
          </w:p>
          <w:p w:rsidR="00A43E3C" w:rsidRPr="00A43E3C" w:rsidRDefault="00A43E3C" w:rsidP="008347B1">
            <w:pPr>
              <w:ind w:left="-36"/>
              <w:rPr>
                <w:bCs/>
              </w:rPr>
            </w:pPr>
            <w:r w:rsidRPr="00A43E3C">
              <w:rPr>
                <w:bCs/>
              </w:rPr>
              <w:t>E-</w:t>
            </w:r>
            <w:proofErr w:type="spellStart"/>
            <w:r w:rsidRPr="00A43E3C">
              <w:rPr>
                <w:bCs/>
              </w:rPr>
              <w:t>mail</w:t>
            </w:r>
            <w:proofErr w:type="spellEnd"/>
            <w:r w:rsidRPr="00A43E3C">
              <w:rPr>
                <w:bCs/>
              </w:rPr>
              <w:t>: kanc@voe.com.ua</w:t>
            </w:r>
          </w:p>
          <w:p w:rsidR="00A43E3C" w:rsidRPr="00A43E3C" w:rsidRDefault="00A43E3C" w:rsidP="008347B1">
            <w:pPr>
              <w:ind w:left="-36"/>
              <w:rPr>
                <w:b/>
                <w:bCs/>
              </w:rPr>
            </w:pPr>
            <w:proofErr w:type="spellStart"/>
            <w:r w:rsidRPr="00A43E3C">
              <w:rPr>
                <w:b/>
                <w:bCs/>
              </w:rPr>
              <w:t>Генеральний</w:t>
            </w:r>
            <w:proofErr w:type="spellEnd"/>
            <w:r w:rsidRPr="00A43E3C">
              <w:rPr>
                <w:b/>
                <w:bCs/>
              </w:rPr>
              <w:t xml:space="preserve"> директор</w:t>
            </w:r>
          </w:p>
          <w:p w:rsidR="00A43E3C" w:rsidRPr="00A43E3C" w:rsidRDefault="00A43E3C" w:rsidP="008347B1">
            <w:pPr>
              <w:ind w:left="-36"/>
              <w:rPr>
                <w:b/>
                <w:bCs/>
              </w:rPr>
            </w:pPr>
          </w:p>
          <w:p w:rsidR="00A43E3C" w:rsidRPr="00A43E3C" w:rsidRDefault="00A43E3C" w:rsidP="008347B1">
            <w:pPr>
              <w:ind w:left="-36"/>
              <w:rPr>
                <w:b/>
                <w:bCs/>
              </w:rPr>
            </w:pPr>
          </w:p>
          <w:p w:rsidR="00A43E3C" w:rsidRPr="00A43E3C" w:rsidRDefault="00A43E3C" w:rsidP="008347B1">
            <w:pPr>
              <w:ind w:left="-36"/>
              <w:rPr>
                <w:b/>
                <w:bCs/>
              </w:rPr>
            </w:pPr>
          </w:p>
          <w:p w:rsidR="00A43E3C" w:rsidRPr="00A43E3C" w:rsidRDefault="00A43E3C" w:rsidP="008347B1">
            <w:pPr>
              <w:ind w:left="-36"/>
              <w:rPr>
                <w:b/>
                <w:bCs/>
              </w:rPr>
            </w:pPr>
            <w:r w:rsidRPr="00A43E3C">
              <w:rPr>
                <w:b/>
                <w:bCs/>
              </w:rPr>
              <w:t xml:space="preserve">______________________ А.Л. </w:t>
            </w:r>
            <w:proofErr w:type="spellStart"/>
            <w:r w:rsidRPr="00A43E3C">
              <w:rPr>
                <w:b/>
                <w:bCs/>
              </w:rPr>
              <w:t>Поліщук</w:t>
            </w:r>
            <w:proofErr w:type="spellEnd"/>
          </w:p>
          <w:p w:rsidR="00A43E3C" w:rsidRPr="00A43E3C" w:rsidRDefault="00A43E3C" w:rsidP="008347B1">
            <w:pPr>
              <w:widowControl w:val="0"/>
            </w:pPr>
            <w:r w:rsidRPr="00A43E3C">
              <w:rPr>
                <w:color w:val="000000"/>
              </w:rPr>
              <w:t>М.П.</w:t>
            </w:r>
          </w:p>
        </w:tc>
      </w:tr>
    </w:tbl>
    <w:p w:rsidR="00A43E3C" w:rsidRPr="00A43E3C" w:rsidRDefault="00A43E3C" w:rsidP="00A43E3C">
      <w:pPr>
        <w:pStyle w:val="style121"/>
        <w:ind w:left="0"/>
        <w:rPr>
          <w:b/>
          <w:color w:val="auto"/>
          <w:sz w:val="24"/>
          <w:szCs w:val="24"/>
          <w:lang w:eastAsia="uk-UA"/>
        </w:rPr>
      </w:pPr>
    </w:p>
    <w:p w:rsidR="00A43E3C" w:rsidRPr="00A43E3C" w:rsidRDefault="00A43E3C" w:rsidP="00A43E3C">
      <w:pPr>
        <w:pStyle w:val="style121"/>
        <w:ind w:firstLine="646"/>
        <w:jc w:val="both"/>
        <w:rPr>
          <w:b/>
          <w:color w:val="auto"/>
          <w:sz w:val="24"/>
          <w:szCs w:val="24"/>
          <w:lang w:val="uk-UA" w:eastAsia="ar-SA"/>
        </w:rPr>
      </w:pPr>
      <w:r w:rsidRPr="00A43E3C">
        <w:rPr>
          <w:b/>
          <w:color w:val="auto"/>
          <w:sz w:val="24"/>
          <w:szCs w:val="24"/>
          <w:lang w:val="uk-UA" w:eastAsia="ar-SA"/>
        </w:rPr>
        <w:tab/>
      </w:r>
    </w:p>
    <w:p w:rsidR="00A43E3C" w:rsidRPr="00A43E3C" w:rsidRDefault="00A43E3C" w:rsidP="00A43E3C">
      <w:pPr>
        <w:pStyle w:val="style121"/>
        <w:ind w:left="0"/>
        <w:rPr>
          <w:b/>
          <w:sz w:val="24"/>
          <w:szCs w:val="24"/>
          <w:lang w:val="uk-UA"/>
        </w:rPr>
      </w:pPr>
      <w:r w:rsidRPr="00A43E3C">
        <w:rPr>
          <w:b/>
          <w:sz w:val="24"/>
          <w:szCs w:val="24"/>
          <w:lang w:val="uk-UA"/>
        </w:rPr>
        <w:t xml:space="preserve"> </w:t>
      </w:r>
    </w:p>
    <w:p w:rsidR="00A43E3C" w:rsidRPr="00A43E3C" w:rsidRDefault="00A43E3C" w:rsidP="00A43E3C">
      <w:pPr>
        <w:pStyle w:val="style121"/>
        <w:ind w:left="0"/>
        <w:jc w:val="right"/>
        <w:rPr>
          <w:bCs/>
          <w:sz w:val="24"/>
          <w:szCs w:val="24"/>
          <w:lang w:val="uk-UA" w:eastAsia="en-US"/>
        </w:rPr>
      </w:pPr>
    </w:p>
    <w:p w:rsidR="00A43E3C" w:rsidRPr="003D4D8C" w:rsidRDefault="00A43E3C" w:rsidP="003D4D8C">
      <w:pPr>
        <w:tabs>
          <w:tab w:val="left" w:pos="3225"/>
        </w:tabs>
        <w:ind w:left="6663"/>
        <w:rPr>
          <w:b/>
          <w:color w:val="0000FF"/>
          <w:lang w:val="uk-UA"/>
        </w:rPr>
      </w:pPr>
    </w:p>
    <w:sectPr w:rsidR="00A43E3C" w:rsidRPr="003D4D8C" w:rsidSect="003D4D8C">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nsid w:val="034B7CE8"/>
    <w:multiLevelType w:val="multilevel"/>
    <w:tmpl w:val="66C4D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045262BB"/>
    <w:multiLevelType w:val="multilevel"/>
    <w:tmpl w:val="E988C60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04B8355A"/>
    <w:multiLevelType w:val="multilevel"/>
    <w:tmpl w:val="F43A1F2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5DE3B55"/>
    <w:multiLevelType w:val="multilevel"/>
    <w:tmpl w:val="F842BCEE"/>
    <w:lvl w:ilvl="0">
      <w:start w:val="4"/>
      <w:numFmt w:val="decimal"/>
      <w:lvlText w:val="%1"/>
      <w:lvlJc w:val="left"/>
      <w:pPr>
        <w:ind w:left="360" w:hanging="360"/>
      </w:pPr>
      <w:rPr>
        <w:rFonts w:hint="default"/>
      </w:rPr>
    </w:lvl>
    <w:lvl w:ilvl="1">
      <w:start w:val="4"/>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1">
    <w:nsid w:val="06CC620D"/>
    <w:multiLevelType w:val="multilevel"/>
    <w:tmpl w:val="B1661952"/>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3">
    <w:nsid w:val="077556FB"/>
    <w:multiLevelType w:val="hybridMultilevel"/>
    <w:tmpl w:val="2D84AC3C"/>
    <w:lvl w:ilvl="0" w:tplc="F47822BC">
      <w:start w:val="1"/>
      <w:numFmt w:val="decimal"/>
      <w:lvlText w:val="%1."/>
      <w:lvlJc w:val="left"/>
      <w:pPr>
        <w:ind w:left="1789" w:hanging="360"/>
      </w:pPr>
      <w:rPr>
        <w:rFonts w:cs="Times New Roman"/>
        <w:b/>
      </w:rPr>
    </w:lvl>
    <w:lvl w:ilvl="1" w:tplc="0419000F">
      <w:start w:val="1"/>
      <w:numFmt w:val="decimal"/>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4">
    <w:nsid w:val="07DB7DC8"/>
    <w:multiLevelType w:val="multilevel"/>
    <w:tmpl w:val="4D5A04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014"/>
        </w:tabs>
        <w:ind w:left="720"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6">
    <w:nsid w:val="0AF4695D"/>
    <w:multiLevelType w:val="multilevel"/>
    <w:tmpl w:val="DB5A987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0BAE362D"/>
    <w:multiLevelType w:val="multilevel"/>
    <w:tmpl w:val="24924C4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0F6D0B02"/>
    <w:multiLevelType w:val="multilevel"/>
    <w:tmpl w:val="DEACED4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13282C9B"/>
    <w:multiLevelType w:val="multilevel"/>
    <w:tmpl w:val="CCE638A4"/>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143E395C"/>
    <w:multiLevelType w:val="multilevel"/>
    <w:tmpl w:val="981880D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2">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206F70BC"/>
    <w:multiLevelType w:val="multilevel"/>
    <w:tmpl w:val="3D1259E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25835B89"/>
    <w:multiLevelType w:val="multilevel"/>
    <w:tmpl w:val="C0842BBA"/>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26">
    <w:nsid w:val="2BD07BF2"/>
    <w:multiLevelType w:val="multilevel"/>
    <w:tmpl w:val="8E606A4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D234303"/>
    <w:multiLevelType w:val="multilevel"/>
    <w:tmpl w:val="402E9B1C"/>
    <w:lvl w:ilvl="0">
      <w:start w:val="1"/>
      <w:numFmt w:val="decimal"/>
      <w:lvlText w:val="%1."/>
      <w:lvlJc w:val="left"/>
      <w:pPr>
        <w:ind w:left="38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28">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29">
    <w:nsid w:val="31902EBA"/>
    <w:multiLevelType w:val="multilevel"/>
    <w:tmpl w:val="9A88D52C"/>
    <w:lvl w:ilvl="0">
      <w:start w:val="7"/>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4623F87"/>
    <w:multiLevelType w:val="multilevel"/>
    <w:tmpl w:val="CAFA6A4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2">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33">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4">
    <w:nsid w:val="3FA726F9"/>
    <w:multiLevelType w:val="multilevel"/>
    <w:tmpl w:val="A518F812"/>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35">
    <w:nsid w:val="45F177AC"/>
    <w:multiLevelType w:val="multilevel"/>
    <w:tmpl w:val="AF3C18A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493E18BC"/>
    <w:multiLevelType w:val="multilevel"/>
    <w:tmpl w:val="5150035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3330FB8"/>
    <w:multiLevelType w:val="multilevel"/>
    <w:tmpl w:val="4C4441A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4271874"/>
    <w:multiLevelType w:val="multilevel"/>
    <w:tmpl w:val="C52499B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54FB72B6"/>
    <w:multiLevelType w:val="multilevel"/>
    <w:tmpl w:val="8E0CD1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56B70107"/>
    <w:multiLevelType w:val="multilevel"/>
    <w:tmpl w:val="32DC77EA"/>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1">
    <w:nsid w:val="5B865C53"/>
    <w:multiLevelType w:val="multilevel"/>
    <w:tmpl w:val="4746AC6A"/>
    <w:lvl w:ilvl="0">
      <w:start w:val="4"/>
      <w:numFmt w:val="decimal"/>
      <w:lvlText w:val="%1"/>
      <w:lvlJc w:val="left"/>
      <w:pPr>
        <w:ind w:left="360" w:hanging="360"/>
      </w:pPr>
      <w:rPr>
        <w:rFonts w:hint="default"/>
      </w:rPr>
    </w:lvl>
    <w:lvl w:ilvl="1">
      <w:start w:val="4"/>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2">
    <w:nsid w:val="5B9A7ABD"/>
    <w:multiLevelType w:val="multilevel"/>
    <w:tmpl w:val="E1F4E8AA"/>
    <w:lvl w:ilvl="0">
      <w:start w:val="4"/>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5D0C5A02"/>
    <w:multiLevelType w:val="multilevel"/>
    <w:tmpl w:val="958478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5EFD48C8"/>
    <w:multiLevelType w:val="hybridMultilevel"/>
    <w:tmpl w:val="D060AAFC"/>
    <w:lvl w:ilvl="0" w:tplc="C5CCD6CC">
      <w:start w:val="1"/>
      <w:numFmt w:val="decimal"/>
      <w:lvlText w:val="%1"/>
      <w:lvlJc w:val="left"/>
      <w:pPr>
        <w:ind w:left="489" w:hanging="360"/>
      </w:pPr>
      <w:rPr>
        <w:rFonts w:hint="default"/>
      </w:rPr>
    </w:lvl>
    <w:lvl w:ilvl="1" w:tplc="04220019">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45">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6">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7">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7"/>
  </w:num>
  <w:num w:numId="2">
    <w:abstractNumId w:val="47"/>
  </w:num>
  <w:num w:numId="3">
    <w:abstractNumId w:val="11"/>
  </w:num>
  <w:num w:numId="4">
    <w:abstractNumId w:val="19"/>
  </w:num>
  <w:num w:numId="5">
    <w:abstractNumId w:val="13"/>
  </w:num>
  <w:num w:numId="6">
    <w:abstractNumId w:val="22"/>
  </w:num>
  <w:num w:numId="7">
    <w:abstractNumId w:val="12"/>
  </w:num>
  <w:num w:numId="8">
    <w:abstractNumId w:val="46"/>
  </w:num>
  <w:num w:numId="9">
    <w:abstractNumId w:val="15"/>
  </w:num>
  <w:num w:numId="10">
    <w:abstractNumId w:val="25"/>
  </w:num>
  <w:num w:numId="11">
    <w:abstractNumId w:val="21"/>
  </w:num>
  <w:num w:numId="12">
    <w:abstractNumId w:val="45"/>
  </w:num>
  <w:num w:numId="13">
    <w:abstractNumId w:val="31"/>
  </w:num>
  <w:num w:numId="14">
    <w:abstractNumId w:val="33"/>
  </w:num>
  <w:num w:numId="15">
    <w:abstractNumId w:val="14"/>
  </w:num>
  <w:num w:numId="16">
    <w:abstractNumId w:val="32"/>
  </w:num>
  <w:num w:numId="17">
    <w:abstractNumId w:val="8"/>
  </w:num>
  <w:num w:numId="18">
    <w:abstractNumId w:val="37"/>
  </w:num>
  <w:num w:numId="19">
    <w:abstractNumId w:val="7"/>
  </w:num>
  <w:num w:numId="20">
    <w:abstractNumId w:val="9"/>
  </w:num>
  <w:num w:numId="21">
    <w:abstractNumId w:val="43"/>
  </w:num>
  <w:num w:numId="22">
    <w:abstractNumId w:val="29"/>
  </w:num>
  <w:num w:numId="23">
    <w:abstractNumId w:val="30"/>
  </w:num>
  <w:num w:numId="24">
    <w:abstractNumId w:val="44"/>
  </w:num>
  <w:num w:numId="25">
    <w:abstractNumId w:val="34"/>
  </w:num>
  <w:num w:numId="26">
    <w:abstractNumId w:val="39"/>
  </w:num>
  <w:num w:numId="27">
    <w:abstractNumId w:val="40"/>
  </w:num>
  <w:num w:numId="28">
    <w:abstractNumId w:val="41"/>
  </w:num>
  <w:num w:numId="29">
    <w:abstractNumId w:val="36"/>
  </w:num>
  <w:num w:numId="30">
    <w:abstractNumId w:val="28"/>
  </w:num>
  <w:num w:numId="31">
    <w:abstractNumId w:val="20"/>
  </w:num>
  <w:num w:numId="32">
    <w:abstractNumId w:val="24"/>
  </w:num>
  <w:num w:numId="33">
    <w:abstractNumId w:val="35"/>
  </w:num>
  <w:num w:numId="34">
    <w:abstractNumId w:val="42"/>
  </w:num>
  <w:num w:numId="35">
    <w:abstractNumId w:val="10"/>
  </w:num>
  <w:num w:numId="36">
    <w:abstractNumId w:val="18"/>
  </w:num>
  <w:num w:numId="37">
    <w:abstractNumId w:val="23"/>
  </w:num>
  <w:num w:numId="38">
    <w:abstractNumId w:val="17"/>
  </w:num>
  <w:num w:numId="39">
    <w:abstractNumId w:val="26"/>
  </w:num>
  <w:num w:numId="40">
    <w:abstractNumId w:val="16"/>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A9"/>
    <w:rsid w:val="000A3129"/>
    <w:rsid w:val="000B3B82"/>
    <w:rsid w:val="000B6ADE"/>
    <w:rsid w:val="000E45E2"/>
    <w:rsid w:val="000F671C"/>
    <w:rsid w:val="001032CF"/>
    <w:rsid w:val="001212E8"/>
    <w:rsid w:val="00175261"/>
    <w:rsid w:val="00184CF0"/>
    <w:rsid w:val="00186CFF"/>
    <w:rsid w:val="001B01CD"/>
    <w:rsid w:val="001B1AE0"/>
    <w:rsid w:val="001E69C3"/>
    <w:rsid w:val="001F419F"/>
    <w:rsid w:val="002377DE"/>
    <w:rsid w:val="00245F65"/>
    <w:rsid w:val="00255F69"/>
    <w:rsid w:val="002A0C56"/>
    <w:rsid w:val="002D1003"/>
    <w:rsid w:val="002F4EAD"/>
    <w:rsid w:val="00311B19"/>
    <w:rsid w:val="00332AB7"/>
    <w:rsid w:val="00342551"/>
    <w:rsid w:val="00343665"/>
    <w:rsid w:val="00370B3A"/>
    <w:rsid w:val="003818E7"/>
    <w:rsid w:val="003A427A"/>
    <w:rsid w:val="003B692C"/>
    <w:rsid w:val="003D4D8C"/>
    <w:rsid w:val="003E74B1"/>
    <w:rsid w:val="003F1381"/>
    <w:rsid w:val="00402174"/>
    <w:rsid w:val="00423440"/>
    <w:rsid w:val="004460C8"/>
    <w:rsid w:val="0046578F"/>
    <w:rsid w:val="004867FD"/>
    <w:rsid w:val="004B5A13"/>
    <w:rsid w:val="004D6821"/>
    <w:rsid w:val="0051329F"/>
    <w:rsid w:val="00515D62"/>
    <w:rsid w:val="005200D6"/>
    <w:rsid w:val="00523812"/>
    <w:rsid w:val="00553BF6"/>
    <w:rsid w:val="005622DC"/>
    <w:rsid w:val="005724D0"/>
    <w:rsid w:val="00576A2F"/>
    <w:rsid w:val="00577AA0"/>
    <w:rsid w:val="00597C35"/>
    <w:rsid w:val="00617B13"/>
    <w:rsid w:val="006257C7"/>
    <w:rsid w:val="00637311"/>
    <w:rsid w:val="006471A5"/>
    <w:rsid w:val="006576F8"/>
    <w:rsid w:val="00664242"/>
    <w:rsid w:val="00666336"/>
    <w:rsid w:val="006676C5"/>
    <w:rsid w:val="006705A1"/>
    <w:rsid w:val="006B7BDD"/>
    <w:rsid w:val="006C45E6"/>
    <w:rsid w:val="00716BEC"/>
    <w:rsid w:val="007650D7"/>
    <w:rsid w:val="0078695E"/>
    <w:rsid w:val="00795A4D"/>
    <w:rsid w:val="007A5D8E"/>
    <w:rsid w:val="00840560"/>
    <w:rsid w:val="00855CAC"/>
    <w:rsid w:val="00885C4A"/>
    <w:rsid w:val="00890D15"/>
    <w:rsid w:val="008E3CCC"/>
    <w:rsid w:val="008E40D3"/>
    <w:rsid w:val="00900D2D"/>
    <w:rsid w:val="00906D8E"/>
    <w:rsid w:val="0091282A"/>
    <w:rsid w:val="0095616F"/>
    <w:rsid w:val="00965E6F"/>
    <w:rsid w:val="009C6807"/>
    <w:rsid w:val="009D083A"/>
    <w:rsid w:val="009E7BCD"/>
    <w:rsid w:val="00A24712"/>
    <w:rsid w:val="00A43E3C"/>
    <w:rsid w:val="00A772AD"/>
    <w:rsid w:val="00A772B8"/>
    <w:rsid w:val="00AD6960"/>
    <w:rsid w:val="00AF7669"/>
    <w:rsid w:val="00B22812"/>
    <w:rsid w:val="00B40634"/>
    <w:rsid w:val="00B42B70"/>
    <w:rsid w:val="00B52709"/>
    <w:rsid w:val="00BF28E5"/>
    <w:rsid w:val="00BF38A3"/>
    <w:rsid w:val="00BF4C53"/>
    <w:rsid w:val="00C3619A"/>
    <w:rsid w:val="00C401DB"/>
    <w:rsid w:val="00C95AA0"/>
    <w:rsid w:val="00D12881"/>
    <w:rsid w:val="00D32BE2"/>
    <w:rsid w:val="00D45EDC"/>
    <w:rsid w:val="00D5685C"/>
    <w:rsid w:val="00D92BE9"/>
    <w:rsid w:val="00DA340C"/>
    <w:rsid w:val="00DC357F"/>
    <w:rsid w:val="00DF786F"/>
    <w:rsid w:val="00E455D6"/>
    <w:rsid w:val="00E617CE"/>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38</Pages>
  <Words>71912</Words>
  <Characters>40991</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31</cp:revision>
  <dcterms:created xsi:type="dcterms:W3CDTF">2020-11-09T12:20:00Z</dcterms:created>
  <dcterms:modified xsi:type="dcterms:W3CDTF">2020-12-09T08:07:00Z</dcterms:modified>
</cp:coreProperties>
</file>