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89401E">
            <w:pPr>
              <w:rPr>
                <w:rFonts w:ascii="Times New Roman" w:hAnsi="Times New Roman"/>
                <w:b/>
                <w:bCs/>
                <w:noProof/>
                <w:sz w:val="24"/>
                <w:szCs w:val="24"/>
              </w:rPr>
            </w:pPr>
            <w:r w:rsidRPr="008435DF">
              <w:rPr>
                <w:rFonts w:ascii="Times New Roman" w:hAnsi="Times New Roman"/>
                <w:b/>
                <w:bCs/>
                <w:noProof/>
                <w:sz w:val="24"/>
                <w:szCs w:val="24"/>
              </w:rPr>
              <w:t xml:space="preserve">протокол  </w:t>
            </w:r>
            <w:r w:rsidRPr="003E37C2">
              <w:rPr>
                <w:rFonts w:ascii="Times New Roman" w:hAnsi="Times New Roman"/>
                <w:b/>
                <w:bCs/>
                <w:noProof/>
                <w:sz w:val="24"/>
                <w:szCs w:val="24"/>
              </w:rPr>
              <w:t>№</w:t>
            </w:r>
            <w:r w:rsidR="000B61CB">
              <w:rPr>
                <w:rFonts w:ascii="Times New Roman" w:hAnsi="Times New Roman"/>
                <w:b/>
                <w:bCs/>
                <w:noProof/>
                <w:sz w:val="24"/>
                <w:szCs w:val="24"/>
                <w:lang w:val="uk-UA"/>
              </w:rPr>
              <w:t>5/1</w:t>
            </w:r>
            <w:r w:rsidR="008D7261" w:rsidRPr="003E37C2">
              <w:rPr>
                <w:rFonts w:ascii="Times New Roman" w:hAnsi="Times New Roman"/>
                <w:b/>
                <w:bCs/>
                <w:noProof/>
                <w:sz w:val="24"/>
                <w:szCs w:val="24"/>
              </w:rPr>
              <w:t xml:space="preserve"> </w:t>
            </w:r>
            <w:r w:rsidRPr="003E37C2">
              <w:rPr>
                <w:rFonts w:ascii="Times New Roman" w:hAnsi="Times New Roman"/>
                <w:b/>
                <w:bCs/>
                <w:noProof/>
                <w:sz w:val="24"/>
                <w:szCs w:val="24"/>
              </w:rPr>
              <w:t>від</w:t>
            </w:r>
            <w:r w:rsidR="006F6EF5">
              <w:rPr>
                <w:rFonts w:ascii="Times New Roman" w:hAnsi="Times New Roman"/>
                <w:b/>
                <w:bCs/>
                <w:noProof/>
                <w:sz w:val="24"/>
                <w:szCs w:val="24"/>
                <w:lang w:val="uk-UA"/>
              </w:rPr>
              <w:t xml:space="preserve"> </w:t>
            </w:r>
            <w:r w:rsidR="0089401E">
              <w:rPr>
                <w:rFonts w:ascii="Times New Roman" w:hAnsi="Times New Roman"/>
                <w:b/>
                <w:bCs/>
                <w:noProof/>
                <w:sz w:val="24"/>
                <w:szCs w:val="24"/>
                <w:lang w:val="uk-UA"/>
              </w:rPr>
              <w:t>24</w:t>
            </w:r>
            <w:r w:rsidR="006F6EF5">
              <w:rPr>
                <w:rFonts w:ascii="Times New Roman" w:hAnsi="Times New Roman"/>
                <w:b/>
                <w:bCs/>
                <w:noProof/>
                <w:sz w:val="24"/>
                <w:szCs w:val="24"/>
                <w:lang w:val="uk-UA"/>
              </w:rPr>
              <w:t>.</w:t>
            </w:r>
            <w:r w:rsidR="0089401E">
              <w:rPr>
                <w:rFonts w:ascii="Times New Roman" w:hAnsi="Times New Roman"/>
                <w:b/>
                <w:bCs/>
                <w:noProof/>
                <w:sz w:val="24"/>
                <w:szCs w:val="24"/>
                <w:lang w:val="uk-UA"/>
              </w:rPr>
              <w:t>11</w:t>
            </w:r>
            <w:r w:rsidRPr="003E37C2">
              <w:rPr>
                <w:rFonts w:ascii="Times New Roman" w:hAnsi="Times New Roman"/>
                <w:b/>
                <w:bCs/>
                <w:noProof/>
                <w:sz w:val="24"/>
                <w:szCs w:val="24"/>
              </w:rPr>
              <w:t>.2020 року</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9401E" w:rsidRDefault="0089401E" w:rsidP="0089401E">
            <w:pPr>
              <w:rPr>
                <w:rFonts w:ascii="Times New Roman" w:hAnsi="Times New Roman"/>
                <w:b/>
                <w:bCs/>
                <w:sz w:val="28"/>
                <w:szCs w:val="28"/>
                <w:lang w:val="uk-UA"/>
              </w:rPr>
            </w:pPr>
            <w:r>
              <w:rPr>
                <w:rFonts w:ascii="Times New Roman" w:hAnsi="Times New Roman"/>
                <w:b/>
                <w:bCs/>
                <w:sz w:val="28"/>
                <w:szCs w:val="28"/>
              </w:rPr>
              <w:t xml:space="preserve">________________ </w:t>
            </w:r>
            <w:r w:rsidR="00F1036F" w:rsidRPr="008435DF">
              <w:rPr>
                <w:rFonts w:ascii="Times New Roman" w:hAnsi="Times New Roman"/>
                <w:b/>
                <w:bCs/>
                <w:sz w:val="28"/>
                <w:szCs w:val="28"/>
              </w:rPr>
              <w:t>О.</w:t>
            </w:r>
            <w:r>
              <w:rPr>
                <w:rFonts w:ascii="Times New Roman" w:hAnsi="Times New Roman"/>
                <w:b/>
                <w:bCs/>
                <w:sz w:val="28"/>
                <w:szCs w:val="28"/>
                <w:lang w:val="uk-UA"/>
              </w:rPr>
              <w:t>Є.</w:t>
            </w:r>
            <w:r w:rsidR="00F1036F" w:rsidRPr="008435DF">
              <w:rPr>
                <w:rFonts w:ascii="Times New Roman" w:hAnsi="Times New Roman"/>
                <w:b/>
                <w:bCs/>
                <w:sz w:val="28"/>
                <w:szCs w:val="28"/>
              </w:rPr>
              <w:t xml:space="preserve"> </w:t>
            </w:r>
            <w:r>
              <w:rPr>
                <w:rFonts w:ascii="Times New Roman" w:hAnsi="Times New Roman"/>
                <w:b/>
                <w:bCs/>
                <w:sz w:val="28"/>
                <w:szCs w:val="28"/>
                <w:lang w:val="uk-UA"/>
              </w:rPr>
              <w:t>Ліщенюк</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ind w:left="320"/>
        <w:jc w:val="center"/>
        <w:rPr>
          <w:rFonts w:ascii="Times New Roman" w:hAnsi="Times New Roman"/>
        </w:rPr>
      </w:pPr>
      <w:r w:rsidRPr="008435DF">
        <w:rPr>
          <w:rFonts w:ascii="Times New Roman" w:hAnsi="Times New Roman"/>
        </w:rPr>
        <w:t xml:space="preserve">                                                                                МП  </w:t>
      </w:r>
    </w:p>
    <w:tbl>
      <w:tblPr>
        <w:tblW w:w="0" w:type="auto"/>
        <w:jc w:val="center"/>
        <w:tblLayout w:type="fixed"/>
        <w:tblLook w:val="0000" w:firstRow="0" w:lastRow="0" w:firstColumn="0" w:lastColumn="0" w:noHBand="0" w:noVBand="0"/>
      </w:tblPr>
      <w:tblGrid>
        <w:gridCol w:w="9847"/>
      </w:tblGrid>
      <w:tr w:rsidR="00F1036F" w:rsidRPr="008435DF" w:rsidTr="00F972F6">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831CB7" w:rsidRPr="003012D8" w:rsidRDefault="00831CB7" w:rsidP="00831CB7">
      <w:pPr>
        <w:pStyle w:val="af1"/>
        <w:tabs>
          <w:tab w:val="left" w:pos="0"/>
        </w:tabs>
        <w:spacing w:after="0" w:line="240" w:lineRule="auto"/>
        <w:ind w:left="0"/>
        <w:jc w:val="center"/>
        <w:rPr>
          <w:b/>
          <w:color w:val="0000FF"/>
          <w:sz w:val="40"/>
          <w:szCs w:val="40"/>
          <w:lang w:val="ru-RU"/>
        </w:rPr>
      </w:pPr>
      <w:r w:rsidRPr="003012D8">
        <w:rPr>
          <w:rFonts w:ascii="Times New Roman" w:hAnsi="Times New Roman"/>
          <w:b/>
          <w:color w:val="0000FF"/>
          <w:sz w:val="40"/>
          <w:szCs w:val="40"/>
        </w:rPr>
        <w:t>Згідно ДСТУ Б Д.1.1-1:2013</w:t>
      </w:r>
      <w:r w:rsidRPr="003012D8">
        <w:rPr>
          <w:b/>
          <w:color w:val="0000FF"/>
          <w:sz w:val="40"/>
          <w:szCs w:val="40"/>
        </w:rPr>
        <w:t xml:space="preserve">   </w:t>
      </w:r>
    </w:p>
    <w:p w:rsidR="0003488E" w:rsidRDefault="008D7261" w:rsidP="0003488E">
      <w:pPr>
        <w:pStyle w:val="HTML"/>
        <w:jc w:val="center"/>
        <w:rPr>
          <w:rFonts w:ascii="Times New Roman" w:hAnsi="Times New Roman"/>
          <w:b/>
          <w:color w:val="0000FF"/>
          <w:sz w:val="40"/>
          <w:szCs w:val="40"/>
        </w:rPr>
      </w:pPr>
      <w:r w:rsidRPr="00795A15">
        <w:rPr>
          <w:rFonts w:ascii="Times New Roman" w:hAnsi="Times New Roman"/>
          <w:b/>
          <w:color w:val="0000FF"/>
          <w:sz w:val="40"/>
          <w:szCs w:val="40"/>
        </w:rPr>
        <w:t xml:space="preserve">ДК 021:2015  код </w:t>
      </w:r>
      <w:r w:rsidR="00AF3341" w:rsidRPr="00AF3341">
        <w:rPr>
          <w:rFonts w:ascii="Times New Roman" w:hAnsi="Times New Roman"/>
          <w:b/>
          <w:color w:val="0000FF"/>
          <w:sz w:val="40"/>
          <w:szCs w:val="40"/>
        </w:rPr>
        <w:t>45230000- Будівництво трубопроводів, ліній зв’язку та електропередач, шосе, доріг, аеродромів і залізничних доріг; вирівнювання поверхонь</w:t>
      </w:r>
    </w:p>
    <w:p w:rsidR="00EF1622" w:rsidRPr="00AF3341" w:rsidRDefault="00583B30" w:rsidP="00F1036F">
      <w:pPr>
        <w:autoSpaceDE w:val="0"/>
        <w:autoSpaceDN w:val="0"/>
        <w:adjustRightInd w:val="0"/>
        <w:jc w:val="center"/>
        <w:rPr>
          <w:rFonts w:ascii="Times New Roman" w:eastAsia="Times New Roman" w:hAnsi="Times New Roman" w:cs="Courier New"/>
          <w:b/>
          <w:color w:val="0000FF"/>
          <w:sz w:val="40"/>
          <w:szCs w:val="40"/>
          <w:lang w:val="uk-UA" w:eastAsia="uk-UA"/>
        </w:rPr>
      </w:pPr>
      <w:r>
        <w:rPr>
          <w:rFonts w:ascii="Times New Roman" w:eastAsia="Times New Roman" w:hAnsi="Times New Roman" w:cs="Courier New"/>
          <w:b/>
          <w:color w:val="0000FF"/>
          <w:sz w:val="40"/>
          <w:szCs w:val="40"/>
          <w:lang w:val="uk-UA" w:eastAsia="uk-UA"/>
        </w:rPr>
        <w:t>(</w:t>
      </w:r>
      <w:r w:rsidR="000675DF" w:rsidRPr="000675DF">
        <w:rPr>
          <w:rFonts w:ascii="Times New Roman" w:eastAsia="Times New Roman" w:hAnsi="Times New Roman" w:cs="Courier New"/>
          <w:b/>
          <w:color w:val="0000FF"/>
          <w:sz w:val="40"/>
          <w:szCs w:val="40"/>
          <w:lang w:val="uk-UA" w:eastAsia="uk-UA"/>
        </w:rPr>
        <w:t>Технічне переоснащення КЛ-10 кВ Ф-241 від ПС 110/10 кВ «Промислова» до РП-37, ПС 110/10 кВ «Промислова» - РП-9 2С - Ф-253,  ПС 110/10 кВ «Промислова» - ТП-569 - Ф-263  по вул. Констянтина Василенка, Андрія Первозданного, Юності в м. Вінниця</w:t>
      </w:r>
      <w:r>
        <w:rPr>
          <w:rFonts w:ascii="Times New Roman" w:eastAsia="Times New Roman" w:hAnsi="Times New Roman" w:cs="Courier New"/>
          <w:b/>
          <w:color w:val="0000FF"/>
          <w:sz w:val="40"/>
          <w:szCs w:val="40"/>
          <w:lang w:val="uk-UA" w:eastAsia="uk-UA"/>
        </w:rPr>
        <w:t>)</w:t>
      </w:r>
    </w:p>
    <w:p w:rsidR="00276412" w:rsidRDefault="00276412" w:rsidP="00276412">
      <w:pPr>
        <w:pStyle w:val="a5"/>
        <w:spacing w:after="0"/>
        <w:jc w:val="center"/>
        <w:rPr>
          <w:b/>
          <w:color w:val="0000FF"/>
          <w:sz w:val="36"/>
          <w:szCs w:val="36"/>
        </w:rPr>
      </w:pPr>
      <w:r>
        <w:rPr>
          <w:b/>
          <w:i/>
          <w:color w:val="0000FF"/>
          <w:sz w:val="36"/>
          <w:szCs w:val="36"/>
          <w:lang w:eastAsia="he-IL" w:bidi="he-IL"/>
        </w:rPr>
        <w:t>(</w:t>
      </w:r>
      <w:r>
        <w:rPr>
          <w:b/>
          <w:i/>
          <w:color w:val="0000FF"/>
          <w:sz w:val="36"/>
          <w:szCs w:val="36"/>
        </w:rPr>
        <w:t>Інвестиційна програма АТ «ВІННИЦЯОБЛЕНЕРГО» 2021 р., І розділ, п.</w:t>
      </w:r>
      <w:r>
        <w:rPr>
          <w:color w:val="0000FF"/>
          <w:sz w:val="36"/>
          <w:szCs w:val="36"/>
        </w:rPr>
        <w:t xml:space="preserve"> </w:t>
      </w:r>
      <w:r>
        <w:rPr>
          <w:b/>
          <w:i/>
          <w:color w:val="0000FF"/>
          <w:sz w:val="36"/>
          <w:szCs w:val="36"/>
        </w:rPr>
        <w:t>І.1.</w:t>
      </w:r>
      <w:r w:rsidR="00DA4904">
        <w:rPr>
          <w:b/>
          <w:i/>
          <w:color w:val="0000FF"/>
          <w:sz w:val="36"/>
          <w:szCs w:val="36"/>
        </w:rPr>
        <w:t>2</w:t>
      </w:r>
      <w:r>
        <w:rPr>
          <w:b/>
          <w:i/>
          <w:color w:val="0000FF"/>
          <w:sz w:val="36"/>
          <w:szCs w:val="36"/>
        </w:rPr>
        <w:t>.</w:t>
      </w:r>
      <w:r w:rsidR="00DA4904">
        <w:rPr>
          <w:b/>
          <w:i/>
          <w:color w:val="0000FF"/>
          <w:sz w:val="36"/>
          <w:szCs w:val="36"/>
        </w:rPr>
        <w:t>3</w:t>
      </w:r>
      <w:r>
        <w:rPr>
          <w:b/>
          <w:i/>
          <w:color w:val="0000FF"/>
          <w:sz w:val="36"/>
          <w:szCs w:val="36"/>
        </w:rPr>
        <w:t>.</w:t>
      </w:r>
      <w:r w:rsidR="000675DF">
        <w:rPr>
          <w:b/>
          <w:i/>
          <w:color w:val="0000FF"/>
          <w:sz w:val="36"/>
          <w:szCs w:val="36"/>
        </w:rPr>
        <w:t>2</w:t>
      </w:r>
      <w:r w:rsidR="00DA4904">
        <w:rPr>
          <w:b/>
          <w:i/>
          <w:color w:val="0000FF"/>
          <w:sz w:val="36"/>
          <w:szCs w:val="36"/>
        </w:rPr>
        <w:t>.</w:t>
      </w:r>
      <w:r w:rsidR="000675DF">
        <w:rPr>
          <w:b/>
          <w:i/>
          <w:color w:val="0000FF"/>
          <w:sz w:val="36"/>
          <w:szCs w:val="36"/>
        </w:rPr>
        <w:t>3</w:t>
      </w:r>
      <w:r>
        <w:rPr>
          <w:b/>
          <w:i/>
          <w:color w:val="0000FF"/>
          <w:sz w:val="36"/>
          <w:szCs w:val="36"/>
        </w:rPr>
        <w:t>).</w:t>
      </w: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Default="00F1036F" w:rsidP="00F1036F">
      <w:pPr>
        <w:autoSpaceDE w:val="0"/>
        <w:autoSpaceDN w:val="0"/>
        <w:adjustRightInd w:val="0"/>
        <w:spacing w:after="120"/>
        <w:jc w:val="center"/>
        <w:rPr>
          <w:rFonts w:ascii="Times New Roman" w:hAnsi="Times New Roman"/>
          <w:b/>
          <w:bCs/>
          <w:sz w:val="28"/>
          <w:szCs w:val="28"/>
          <w:lang w:val="uk-UA"/>
        </w:rPr>
      </w:pPr>
      <w:r w:rsidRPr="008435DF">
        <w:rPr>
          <w:rFonts w:ascii="Times New Roman" w:hAnsi="Times New Roman"/>
          <w:b/>
          <w:bCs/>
          <w:sz w:val="28"/>
          <w:szCs w:val="28"/>
        </w:rPr>
        <w:t>м. Вінниця –  20</w:t>
      </w:r>
      <w:r>
        <w:rPr>
          <w:rFonts w:ascii="Times New Roman" w:hAnsi="Times New Roman"/>
          <w:b/>
          <w:bCs/>
          <w:sz w:val="28"/>
          <w:szCs w:val="28"/>
        </w:rPr>
        <w:t>20</w:t>
      </w:r>
    </w:p>
    <w:p w:rsidR="000675DF" w:rsidRDefault="000675DF" w:rsidP="00F1036F">
      <w:pPr>
        <w:autoSpaceDE w:val="0"/>
        <w:autoSpaceDN w:val="0"/>
        <w:adjustRightInd w:val="0"/>
        <w:spacing w:after="120"/>
        <w:jc w:val="center"/>
        <w:rPr>
          <w:rFonts w:ascii="Times New Roman" w:hAnsi="Times New Roman"/>
          <w:b/>
          <w:bCs/>
          <w:sz w:val="28"/>
          <w:szCs w:val="28"/>
          <w:lang w:val="uk-UA"/>
        </w:rPr>
      </w:pPr>
    </w:p>
    <w:p w:rsidR="000675DF" w:rsidRPr="000675DF" w:rsidRDefault="000675DF" w:rsidP="00F1036F">
      <w:pPr>
        <w:autoSpaceDE w:val="0"/>
        <w:autoSpaceDN w:val="0"/>
        <w:adjustRightInd w:val="0"/>
        <w:spacing w:after="120"/>
        <w:jc w:val="center"/>
        <w:rPr>
          <w:rFonts w:ascii="Times New Roman" w:hAnsi="Times New Roman"/>
          <w:b/>
          <w:bCs/>
          <w:sz w:val="28"/>
          <w:szCs w:val="28"/>
          <w:lang w:val="uk-UA"/>
        </w:rPr>
      </w:pP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9"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C13F0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2154D5">
            <w:pPr>
              <w:spacing w:after="0"/>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2154D5" w:rsidP="008D7261">
            <w:pPr>
              <w:spacing w:after="0"/>
              <w:jc w:val="both"/>
              <w:rPr>
                <w:rFonts w:ascii="Times New Roman" w:hAnsi="Times New Roman" w:cs="Times New Roman"/>
                <w:sz w:val="24"/>
                <w:szCs w:val="24"/>
              </w:rPr>
            </w:pPr>
            <w:r w:rsidRPr="0003488E">
              <w:rPr>
                <w:rFonts w:ascii="Times New Roman" w:hAnsi="Times New Roman" w:cs="Times New Roman"/>
                <w:sz w:val="24"/>
                <w:szCs w:val="24"/>
              </w:rPr>
              <w:t xml:space="preserve"> </w:t>
            </w:r>
            <w:r w:rsidR="008D7261" w:rsidRPr="0003488E">
              <w:rPr>
                <w:rFonts w:ascii="Times New Roman" w:hAnsi="Times New Roman" w:cs="Times New Roman"/>
                <w:sz w:val="24"/>
                <w:szCs w:val="24"/>
              </w:rPr>
              <w:t xml:space="preserve">- </w:t>
            </w:r>
            <w:r w:rsidR="00AF3341">
              <w:rPr>
                <w:rFonts w:ascii="Times New Roman" w:hAnsi="Times New Roman"/>
                <w:sz w:val="24"/>
                <w:szCs w:val="24"/>
                <w:lang w:val="uk-UA"/>
              </w:rPr>
              <w:t>Шевчук Роман</w:t>
            </w:r>
            <w:r w:rsidR="0003488E">
              <w:rPr>
                <w:rFonts w:ascii="Times New Roman" w:hAnsi="Times New Roman"/>
                <w:sz w:val="24"/>
                <w:szCs w:val="24"/>
              </w:rPr>
              <w:t xml:space="preserve"> Ігор</w:t>
            </w:r>
            <w:r w:rsidR="00AF3341">
              <w:rPr>
                <w:rFonts w:ascii="Times New Roman" w:hAnsi="Times New Roman"/>
                <w:sz w:val="24"/>
                <w:szCs w:val="24"/>
                <w:lang w:val="uk-UA"/>
              </w:rPr>
              <w:t>ович</w:t>
            </w:r>
            <w:r w:rsidR="0003488E">
              <w:rPr>
                <w:rFonts w:ascii="Times New Roman" w:hAnsi="Times New Roman"/>
                <w:sz w:val="24"/>
                <w:szCs w:val="24"/>
              </w:rPr>
              <w:t>,</w:t>
            </w:r>
            <w:r w:rsidR="0003488E" w:rsidRPr="00377A2D">
              <w:rPr>
                <w:rFonts w:ascii="Times New Roman" w:hAnsi="Times New Roman"/>
                <w:color w:val="0000FF"/>
                <w:sz w:val="24"/>
                <w:szCs w:val="24"/>
                <w:lang w:eastAsia="uk-UA"/>
              </w:rPr>
              <w:t xml:space="preserve"> </w:t>
            </w:r>
            <w:r w:rsidR="0003488E">
              <w:rPr>
                <w:rFonts w:ascii="Times New Roman" w:hAnsi="Times New Roman"/>
                <w:sz w:val="24"/>
                <w:szCs w:val="24"/>
              </w:rPr>
              <w:t xml:space="preserve">начальник </w:t>
            </w:r>
            <w:r w:rsidR="00AF3341">
              <w:rPr>
                <w:rFonts w:ascii="Times New Roman" w:hAnsi="Times New Roman"/>
                <w:bCs/>
                <w:color w:val="050505"/>
                <w:sz w:val="24"/>
                <w:szCs w:val="24"/>
                <w:lang w:val="uk-UA"/>
              </w:rPr>
              <w:t>служби</w:t>
            </w:r>
            <w:r w:rsidR="002D700F">
              <w:rPr>
                <w:rFonts w:ascii="Times New Roman" w:hAnsi="Times New Roman" w:cs="Times New Roman"/>
                <w:sz w:val="24"/>
                <w:szCs w:val="24"/>
                <w:lang w:val="uk-UA"/>
              </w:rPr>
              <w:t xml:space="preserve"> УКБ та інвестицій</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03488E">
              <w:rPr>
                <w:rFonts w:ascii="Times New Roman" w:hAnsi="Times New Roman"/>
                <w:sz w:val="24"/>
                <w:szCs w:val="24"/>
              </w:rPr>
              <w:t>л. Магістратська,2,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812782" w:rsidRPr="003F544D">
              <w:rPr>
                <w:rFonts w:ascii="Times New Roman" w:hAnsi="Times New Roman"/>
                <w:sz w:val="24"/>
                <w:szCs w:val="24"/>
              </w:rPr>
              <w:t xml:space="preserve"> </w:t>
            </w:r>
            <w:r w:rsidR="0003488E">
              <w:rPr>
                <w:rFonts w:ascii="Times New Roman" w:hAnsi="Times New Roman"/>
                <w:sz w:val="24"/>
                <w:szCs w:val="24"/>
              </w:rPr>
              <w:t>№50</w:t>
            </w:r>
            <w:r w:rsidR="00AF3341">
              <w:rPr>
                <w:rFonts w:ascii="Times New Roman" w:hAnsi="Times New Roman"/>
                <w:sz w:val="24"/>
                <w:szCs w:val="24"/>
                <w:lang w:val="uk-UA"/>
              </w:rPr>
              <w:t>3</w:t>
            </w:r>
            <w:r w:rsidR="0003488E" w:rsidRPr="00377A2D">
              <w:rPr>
                <w:rFonts w:ascii="Times New Roman" w:hAnsi="Times New Roman"/>
                <w:sz w:val="24"/>
                <w:szCs w:val="24"/>
              </w:rPr>
              <w:t>, 2</w:t>
            </w:r>
            <w:r w:rsidR="0003488E">
              <w:rPr>
                <w:rFonts w:ascii="Times New Roman" w:hAnsi="Times New Roman"/>
                <w:sz w:val="24"/>
                <w:szCs w:val="24"/>
              </w:rPr>
              <w:t>1050, телефон:(0432)65-</w:t>
            </w:r>
            <w:r w:rsidR="00AF3341">
              <w:rPr>
                <w:rFonts w:ascii="Times New Roman" w:hAnsi="Times New Roman"/>
                <w:sz w:val="24"/>
                <w:szCs w:val="24"/>
                <w:lang w:val="uk-UA"/>
              </w:rPr>
              <w:t>96</w:t>
            </w:r>
            <w:r w:rsidR="00AF3341">
              <w:rPr>
                <w:rFonts w:ascii="Times New Roman" w:hAnsi="Times New Roman"/>
                <w:sz w:val="24"/>
                <w:szCs w:val="24"/>
              </w:rPr>
              <w:t>-</w:t>
            </w:r>
            <w:r w:rsidR="00AF3341">
              <w:rPr>
                <w:rFonts w:ascii="Times New Roman" w:hAnsi="Times New Roman"/>
                <w:sz w:val="24"/>
                <w:szCs w:val="24"/>
                <w:lang w:val="uk-UA"/>
              </w:rPr>
              <w:t>79</w:t>
            </w:r>
            <w:r w:rsidR="0003488E">
              <w:rPr>
                <w:rFonts w:ascii="Times New Roman" w:hAnsi="Times New Roman"/>
                <w:sz w:val="24"/>
                <w:szCs w:val="24"/>
              </w:rPr>
              <w:t>;</w:t>
            </w:r>
          </w:p>
          <w:p w:rsidR="002154D5" w:rsidRPr="0003488E" w:rsidRDefault="002154D5" w:rsidP="002154D5">
            <w:pPr>
              <w:autoSpaceDE w:val="0"/>
              <w:autoSpaceDN w:val="0"/>
              <w:adjustRightInd w:val="0"/>
              <w:spacing w:after="0"/>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03488E" w:rsidRDefault="002154D5" w:rsidP="0003488E">
            <w:pPr>
              <w:autoSpaceDE w:val="0"/>
              <w:autoSpaceDN w:val="0"/>
              <w:adjustRightInd w:val="0"/>
              <w:spacing w:after="0" w:line="240" w:lineRule="auto"/>
              <w:rPr>
                <w:rFonts w:ascii="Times New Roman" w:hAnsi="Times New Roman" w:cs="Times New Roman"/>
                <w:sz w:val="24"/>
                <w:szCs w:val="24"/>
                <w:lang w:val="uk-UA"/>
              </w:rPr>
            </w:pPr>
            <w:r w:rsidRPr="0003488E">
              <w:rPr>
                <w:rFonts w:ascii="Times New Roman" w:hAnsi="Times New Roman" w:cs="Times New Roman"/>
                <w:sz w:val="24"/>
                <w:szCs w:val="24"/>
                <w:lang w:eastAsia="uk-UA"/>
              </w:rPr>
              <w:t xml:space="preserve"> </w:t>
            </w:r>
            <w:r w:rsidR="006F6EF5">
              <w:rPr>
                <w:rFonts w:ascii="Times New Roman" w:hAnsi="Times New Roman" w:cs="Times New Roman"/>
                <w:sz w:val="24"/>
                <w:szCs w:val="24"/>
                <w:lang w:val="uk-UA" w:eastAsia="uk-UA"/>
              </w:rPr>
              <w:t>Н</w:t>
            </w:r>
            <w:r w:rsidR="0003488E" w:rsidRPr="0003488E">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03488E" w:rsidRDefault="0003488E" w:rsidP="0003488E">
            <w:pPr>
              <w:spacing w:after="0" w:line="240" w:lineRule="auto"/>
              <w:jc w:val="both"/>
              <w:rPr>
                <w:rFonts w:ascii="Times New Roman" w:eastAsia="Times New Roman" w:hAnsi="Times New Roman" w:cs="Times New Roman"/>
                <w:sz w:val="24"/>
                <w:szCs w:val="24"/>
                <w:lang w:val="en-US" w:eastAsia="ru-RU"/>
              </w:rPr>
            </w:pPr>
            <w:r w:rsidRPr="0003488E">
              <w:rPr>
                <w:rFonts w:ascii="Times New Roman" w:hAnsi="Times New Roman" w:cs="Times New Roman"/>
                <w:sz w:val="24"/>
                <w:szCs w:val="24"/>
                <w:lang w:val="en-US"/>
              </w:rPr>
              <w:t>e-mail</w:t>
            </w:r>
            <w:r w:rsidRPr="0003488E">
              <w:rPr>
                <w:rFonts w:ascii="Times New Roman" w:hAnsi="Times New Roman" w:cs="Times New Roman"/>
                <w:sz w:val="24"/>
                <w:szCs w:val="24"/>
                <w:lang w:val="en-GB"/>
              </w:rPr>
              <w:t xml:space="preserve">: </w:t>
            </w:r>
            <w:hyperlink r:id="rId10" w:history="1">
              <w:r w:rsidRPr="00812782">
                <w:rPr>
                  <w:rFonts w:ascii="Times New Roman" w:hAnsi="Times New Roman" w:cs="Times New Roman"/>
                  <w:lang w:val="uk-UA"/>
                </w:rPr>
                <w:t>oks05@voe.com.ua</w:t>
              </w:r>
            </w:hyperlink>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BA4BB8" w:rsidTr="00BA4BB8">
        <w:trPr>
          <w:trHeight w:val="343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F69" w:rsidRPr="00BA4BB8" w:rsidRDefault="00031F69" w:rsidP="00031F69">
            <w:pPr>
              <w:pStyle w:val="af1"/>
              <w:tabs>
                <w:tab w:val="left" w:pos="0"/>
              </w:tabs>
              <w:spacing w:after="0" w:line="240" w:lineRule="auto"/>
              <w:ind w:left="0"/>
              <w:jc w:val="both"/>
              <w:rPr>
                <w:rFonts w:ascii="Times New Roman" w:hAnsi="Times New Roman"/>
                <w:b/>
                <w:color w:val="0000FF"/>
                <w:sz w:val="24"/>
                <w:szCs w:val="24"/>
                <w:lang w:val="ru-RU"/>
              </w:rPr>
            </w:pPr>
            <w:r w:rsidRPr="00BA4BB8">
              <w:rPr>
                <w:rFonts w:ascii="Times New Roman" w:hAnsi="Times New Roman"/>
                <w:b/>
                <w:color w:val="0000FF"/>
                <w:sz w:val="24"/>
                <w:szCs w:val="24"/>
              </w:rPr>
              <w:t xml:space="preserve">Згідно ДСТУ Б Д.1.1-1:2013   </w:t>
            </w:r>
          </w:p>
          <w:p w:rsidR="00031F69" w:rsidRPr="00BA4BB8" w:rsidRDefault="00031F69" w:rsidP="00031F69">
            <w:pPr>
              <w:pStyle w:val="HTML"/>
              <w:jc w:val="both"/>
              <w:rPr>
                <w:rFonts w:ascii="Times New Roman" w:hAnsi="Times New Roman" w:cs="Times New Roman"/>
                <w:b/>
                <w:color w:val="0000FF"/>
                <w:sz w:val="24"/>
                <w:szCs w:val="24"/>
              </w:rPr>
            </w:pPr>
            <w:r w:rsidRPr="00BA4BB8">
              <w:rPr>
                <w:rFonts w:ascii="Times New Roman" w:hAnsi="Times New Roman" w:cs="Times New Roman"/>
                <w:b/>
                <w:color w:val="0000FF"/>
                <w:sz w:val="24"/>
                <w:szCs w:val="24"/>
              </w:rPr>
              <w:t>ДК 021:2015  код 45230000- Будівництво трубопроводів, ліній зв’язку та електропередач, шосе, доріг, аеродромів і залізничних доріг; вирівнювання поверхонь</w:t>
            </w:r>
          </w:p>
          <w:p w:rsidR="002154D5" w:rsidRPr="00BA4BB8" w:rsidRDefault="00BA4BB8" w:rsidP="00BA4BB8">
            <w:pPr>
              <w:autoSpaceDE w:val="0"/>
              <w:autoSpaceDN w:val="0"/>
              <w:adjustRightInd w:val="0"/>
              <w:spacing w:after="0" w:line="240" w:lineRule="auto"/>
              <w:jc w:val="both"/>
              <w:rPr>
                <w:rFonts w:ascii="Times New Roman" w:hAnsi="Times New Roman" w:cs="Times New Roman"/>
                <w:b/>
                <w:color w:val="0000FF"/>
                <w:szCs w:val="24"/>
              </w:rPr>
            </w:pPr>
            <w:r>
              <w:rPr>
                <w:rFonts w:ascii="Times New Roman" w:eastAsia="Times New Roman" w:hAnsi="Times New Roman" w:cs="Times New Roman"/>
                <w:b/>
                <w:color w:val="0000FF"/>
                <w:sz w:val="24"/>
                <w:szCs w:val="24"/>
                <w:lang w:val="uk-UA" w:eastAsia="uk-UA"/>
              </w:rPr>
              <w:t>(</w:t>
            </w:r>
            <w:r w:rsidR="00031F69" w:rsidRPr="00BA4BB8">
              <w:rPr>
                <w:rFonts w:ascii="Times New Roman" w:eastAsia="Times New Roman" w:hAnsi="Times New Roman" w:cs="Times New Roman"/>
                <w:b/>
                <w:color w:val="0000FF"/>
                <w:sz w:val="24"/>
                <w:szCs w:val="24"/>
                <w:lang w:val="uk-UA" w:eastAsia="uk-UA"/>
              </w:rPr>
              <w:t>Технічне переоснащення КЛ-10 кВ Ф-241 від ПС 110/10 кВ «Промислова» до РП-37, ПС 110/10 кВ «Промислова» - РП-9 2С - Ф-253,  ПС 110/10 кВ «Промислова» - ТП-569 - Ф-263  по вул. Констянтина Василенка, Андрія Первозданного, Юності в м. Вінниця</w:t>
            </w:r>
            <w:r>
              <w:rPr>
                <w:rFonts w:ascii="Times New Roman" w:eastAsia="Times New Roman" w:hAnsi="Times New Roman" w:cs="Times New Roman"/>
                <w:b/>
                <w:color w:val="0000FF"/>
                <w:sz w:val="24"/>
                <w:szCs w:val="24"/>
                <w:lang w:val="uk-UA" w:eastAsia="uk-UA"/>
              </w:rPr>
              <w:t>)</w:t>
            </w:r>
            <w:r w:rsidRPr="00BA4BB8">
              <w:rPr>
                <w:rFonts w:ascii="Times New Roman" w:eastAsia="Times New Roman" w:hAnsi="Times New Roman" w:cs="Times New Roman"/>
                <w:b/>
                <w:color w:val="0000FF"/>
                <w:sz w:val="24"/>
                <w:szCs w:val="24"/>
                <w:lang w:val="uk-UA" w:eastAsia="uk-UA"/>
              </w:rPr>
              <w:t xml:space="preserve"> </w:t>
            </w:r>
            <w:r w:rsidR="00031F69" w:rsidRPr="00BA4BB8">
              <w:rPr>
                <w:rFonts w:ascii="Times New Roman" w:hAnsi="Times New Roman" w:cs="Times New Roman"/>
                <w:b/>
                <w:i/>
                <w:color w:val="0000FF"/>
                <w:szCs w:val="24"/>
                <w:lang w:eastAsia="he-IL" w:bidi="he-IL"/>
              </w:rPr>
              <w:t>(</w:t>
            </w:r>
            <w:r w:rsidR="00031F69" w:rsidRPr="00BA4BB8">
              <w:rPr>
                <w:rFonts w:ascii="Times New Roman" w:hAnsi="Times New Roman" w:cs="Times New Roman"/>
                <w:b/>
                <w:i/>
                <w:color w:val="0000FF"/>
                <w:szCs w:val="24"/>
              </w:rPr>
              <w:t>Інвестиційна програма АТ «ВІННИЦЯОБЛЕНЕРГО» 2021 р., І розділ, п.</w:t>
            </w:r>
            <w:r w:rsidR="00031F69" w:rsidRPr="00BA4BB8">
              <w:rPr>
                <w:rFonts w:ascii="Times New Roman" w:hAnsi="Times New Roman" w:cs="Times New Roman"/>
                <w:color w:val="0000FF"/>
                <w:szCs w:val="24"/>
              </w:rPr>
              <w:t xml:space="preserve"> </w:t>
            </w:r>
            <w:r w:rsidR="00031F69" w:rsidRPr="00BA4BB8">
              <w:rPr>
                <w:rFonts w:ascii="Times New Roman" w:hAnsi="Times New Roman" w:cs="Times New Roman"/>
                <w:b/>
                <w:i/>
                <w:color w:val="0000FF"/>
                <w:szCs w:val="24"/>
              </w:rPr>
              <w:t>І.1.2.3.2.3).</w:t>
            </w:r>
          </w:p>
        </w:tc>
      </w:tr>
      <w:tr w:rsidR="002154D5" w:rsidRPr="0003488E"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FA1" w:rsidRPr="00EA5CE3" w:rsidRDefault="00EA5CE3" w:rsidP="00257C32">
            <w:pPr>
              <w:rPr>
                <w:rFonts w:ascii="Times New Roman" w:hAnsi="Times New Roman" w:cs="Times New Roman"/>
                <w:b/>
                <w:color w:val="0000FF"/>
                <w:sz w:val="24"/>
                <w:szCs w:val="24"/>
              </w:rPr>
            </w:pPr>
            <w:r>
              <w:rPr>
                <w:rFonts w:ascii="Times New Roman" w:hAnsi="Times New Roman"/>
                <w:color w:val="000000"/>
                <w:sz w:val="24"/>
                <w:szCs w:val="24"/>
              </w:rPr>
              <w:t>Подання пропозицій за окремими частинами закупівлі не передбачено</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AB7121" w:rsidRDefault="0003488E" w:rsidP="00031F69">
            <w:pPr>
              <w:pStyle w:val="rvps2"/>
              <w:spacing w:before="0" w:beforeAutospacing="0" w:after="0" w:afterAutospacing="0"/>
              <w:jc w:val="both"/>
              <w:rPr>
                <w:color w:val="0000FF"/>
              </w:rPr>
            </w:pPr>
            <w:r w:rsidRPr="0003488E">
              <w:rPr>
                <w:b/>
                <w:color w:val="0000FF"/>
              </w:rPr>
              <w:t>1 робота,</w:t>
            </w:r>
            <w:r>
              <w:rPr>
                <w:color w:val="0000FF"/>
              </w:rPr>
              <w:t xml:space="preserve"> </w:t>
            </w:r>
            <w:r w:rsidR="00DA4904" w:rsidRPr="00EF1622">
              <w:rPr>
                <w:b/>
                <w:color w:val="0000FF"/>
                <w:lang w:bidi="he-IL"/>
              </w:rPr>
              <w:t xml:space="preserve">м. </w:t>
            </w:r>
            <w:r w:rsidR="00031F69">
              <w:rPr>
                <w:b/>
                <w:color w:val="0000FF"/>
                <w:lang w:bidi="he-IL"/>
              </w:rPr>
              <w:t>Вінниця</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ED16A3" w:rsidRDefault="001D71D9" w:rsidP="00257C32">
            <w:pPr>
              <w:pStyle w:val="rvps2"/>
              <w:spacing w:before="0" w:beforeAutospacing="0" w:after="0" w:afterAutospacing="0"/>
              <w:jc w:val="both"/>
              <w:rPr>
                <w:color w:val="0000FF"/>
                <w:highlight w:val="yellow"/>
              </w:rPr>
            </w:pPr>
            <w:r w:rsidRPr="001A70DE">
              <w:rPr>
                <w:b/>
                <w:color w:val="0000FF"/>
              </w:rPr>
              <w:t>202</w:t>
            </w:r>
            <w:r w:rsidR="00AF3341">
              <w:rPr>
                <w:b/>
                <w:color w:val="0000FF"/>
              </w:rPr>
              <w:t xml:space="preserve">1 </w:t>
            </w:r>
            <w:r w:rsidRPr="001A70DE">
              <w:rPr>
                <w:b/>
                <w:color w:val="0000FF"/>
              </w:rPr>
              <w:t>р.</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w:t>
            </w:r>
            <w:r w:rsidRPr="005172DB">
              <w:rPr>
                <w:rFonts w:ascii="Times New Roman" w:eastAsia="Times New Roman" w:hAnsi="Times New Roman" w:cs="Times New Roman"/>
                <w:color w:val="000000"/>
                <w:sz w:val="24"/>
                <w:szCs w:val="24"/>
                <w:lang w:eastAsia="ru-RU"/>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інших документів, необхідність подання яких у </w:t>
            </w:r>
            <w:r w:rsidRPr="005172DB">
              <w:rPr>
                <w:rFonts w:ascii="Times New Roman" w:eastAsia="Times New Roman" w:hAnsi="Times New Roman" w:cs="Times New Roman"/>
                <w:color w:val="000000"/>
                <w:sz w:val="24"/>
                <w:szCs w:val="24"/>
                <w:lang w:eastAsia="ru-RU"/>
              </w:rPr>
              <w:lastRenderedPageBreak/>
              <w:t>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w:t>
            </w:r>
            <w:r w:rsidRPr="005172DB">
              <w:rPr>
                <w:rFonts w:ascii="Times New Roman" w:eastAsia="Times New Roman" w:hAnsi="Times New Roman" w:cs="Times New Roman"/>
                <w:color w:val="000000"/>
                <w:sz w:val="24"/>
                <w:szCs w:val="24"/>
                <w:lang w:eastAsia="ru-RU"/>
              </w:rPr>
              <w:lastRenderedPageBreak/>
              <w:t>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C13F0B" w:rsidTr="008A6388">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435DF" w:rsidRDefault="001D71D9" w:rsidP="00257C32">
            <w:pPr>
              <w:pStyle w:val="a5"/>
              <w:spacing w:after="0"/>
              <w:ind w:firstLine="0"/>
              <w:rPr>
                <w:b/>
              </w:rPr>
            </w:pPr>
            <w:r>
              <w:rPr>
                <w:color w:val="000000"/>
                <w:lang w:eastAsia="ru-RU"/>
              </w:rPr>
              <w:t>2.1. З</w:t>
            </w:r>
            <w:r w:rsidRPr="005172DB">
              <w:rPr>
                <w:color w:val="000000"/>
                <w:lang w:eastAsia="ru-RU"/>
              </w:rPr>
              <w:t>амовник вимагає надання учасниками забезпечення тендерної пропозиції</w:t>
            </w:r>
            <w:r>
              <w:rPr>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8435DF">
              <w:rPr>
                <w:b/>
              </w:rPr>
              <w:t>:</w:t>
            </w:r>
            <w:r w:rsidR="00FD205B">
              <w:rPr>
                <w:b/>
              </w:rPr>
              <w:t xml:space="preserve"> </w:t>
            </w:r>
            <w:r w:rsidR="00774326" w:rsidRPr="005C7B82">
              <w:rPr>
                <w:b/>
                <w:color w:val="0000FF"/>
              </w:rPr>
              <w:t xml:space="preserve"> </w:t>
            </w:r>
            <w:r w:rsidR="00031F69">
              <w:rPr>
                <w:b/>
                <w:color w:val="0000FF"/>
                <w:szCs w:val="24"/>
              </w:rPr>
              <w:t>119 348</w:t>
            </w:r>
            <w:r w:rsidR="002F0644" w:rsidRPr="002F29FB">
              <w:rPr>
                <w:b/>
                <w:color w:val="0000FF"/>
                <w:szCs w:val="24"/>
              </w:rPr>
              <w:t>,00 грн.</w:t>
            </w:r>
            <w:r w:rsidR="002F0644" w:rsidRPr="002F29FB">
              <w:rPr>
                <w:b/>
                <w:color w:val="FF0000"/>
                <w:szCs w:val="24"/>
              </w:rPr>
              <w:t xml:space="preserve"> </w:t>
            </w:r>
            <w:r w:rsidR="00DA4904">
              <w:rPr>
                <w:b/>
                <w:color w:val="0000FF"/>
                <w:szCs w:val="24"/>
              </w:rPr>
              <w:t>(</w:t>
            </w:r>
            <w:r w:rsidR="00031F69">
              <w:rPr>
                <w:b/>
                <w:color w:val="0000FF"/>
                <w:szCs w:val="24"/>
              </w:rPr>
              <w:t>Сто дев’ятнадцять</w:t>
            </w:r>
            <w:r w:rsidR="00DA4904">
              <w:rPr>
                <w:b/>
                <w:color w:val="0000FF"/>
                <w:szCs w:val="24"/>
              </w:rPr>
              <w:t xml:space="preserve"> тисяч</w:t>
            </w:r>
            <w:r w:rsidR="002F0644" w:rsidRPr="002F29FB">
              <w:rPr>
                <w:b/>
                <w:color w:val="0000FF"/>
                <w:szCs w:val="24"/>
              </w:rPr>
              <w:t xml:space="preserve"> </w:t>
            </w:r>
            <w:r w:rsidR="00031F69">
              <w:rPr>
                <w:b/>
                <w:color w:val="0000FF"/>
                <w:szCs w:val="24"/>
              </w:rPr>
              <w:t>триста сорок вісім</w:t>
            </w:r>
            <w:r w:rsidR="002F0644" w:rsidRPr="002F29FB">
              <w:rPr>
                <w:b/>
                <w:color w:val="0000FF"/>
                <w:szCs w:val="24"/>
              </w:rPr>
              <w:t xml:space="preserve"> грн. 00</w:t>
            </w:r>
            <w:r w:rsidR="002F0644">
              <w:rPr>
                <w:b/>
                <w:color w:val="0000FF"/>
                <w:szCs w:val="24"/>
              </w:rPr>
              <w:t xml:space="preserve"> коп.)</w:t>
            </w:r>
            <w:r w:rsidR="00774326">
              <w:rPr>
                <w:b/>
                <w:color w:val="0000FF"/>
              </w:rPr>
              <w:t xml:space="preserve">, </w:t>
            </w:r>
            <w:r w:rsidRPr="008435DF">
              <w:t>яка надається одночасно з поданням тендерної пропозиції.</w:t>
            </w:r>
          </w:p>
          <w:p w:rsidR="001D71D9" w:rsidRPr="00491933" w:rsidRDefault="001D71D9" w:rsidP="00257C32">
            <w:pPr>
              <w:spacing w:after="0" w:line="240" w:lineRule="auto"/>
              <w:ind w:firstLine="425"/>
              <w:jc w:val="both"/>
              <w:rPr>
                <w:rFonts w:ascii="Times New Roman" w:eastAsia="Times New Roman" w:hAnsi="Times New Roman" w:cs="Times New Roman"/>
                <w:sz w:val="24"/>
                <w:szCs w:val="24"/>
                <w:lang w:val="uk-UA" w:eastAsia="ru-RU"/>
              </w:rPr>
            </w:pPr>
            <w:r w:rsidRPr="00C00AB2">
              <w:rPr>
                <w:rFonts w:ascii="Times New Roman" w:eastAsia="Times New Roman" w:hAnsi="Times New Roman" w:cs="Times New Roman"/>
                <w:color w:val="000000"/>
                <w:sz w:val="24"/>
                <w:szCs w:val="24"/>
                <w:lang w:val="uk-UA" w:eastAsia="ru-RU"/>
              </w:rPr>
              <w:t>строк дії забезпечення тендерної пропозиції</w:t>
            </w:r>
            <w:r>
              <w:rPr>
                <w:rFonts w:ascii="Times New Roman" w:eastAsia="Times New Roman" w:hAnsi="Times New Roman" w:cs="Times New Roman"/>
                <w:color w:val="000000"/>
                <w:sz w:val="24"/>
                <w:szCs w:val="24"/>
                <w:lang w:val="uk-UA" w:eastAsia="ru-RU"/>
              </w:rPr>
              <w:t xml:space="preserve"> </w:t>
            </w:r>
            <w:r w:rsidRPr="00C00AB2">
              <w:rPr>
                <w:rFonts w:ascii="Times New Roman" w:hAnsi="Times New Roman" w:cs="Times New Roman"/>
                <w:sz w:val="24"/>
                <w:szCs w:val="24"/>
                <w:lang w:val="uk-UA"/>
              </w:rPr>
              <w:t>відповідає строку дії</w:t>
            </w:r>
            <w:r w:rsidRPr="00C00AB2">
              <w:rPr>
                <w:rFonts w:ascii="Times New Roman" w:hAnsi="Times New Roman" w:cs="Times New Roman"/>
                <w:bCs/>
                <w:sz w:val="24"/>
                <w:szCs w:val="24"/>
                <w:lang w:val="uk-UA"/>
              </w:rPr>
              <w:t xml:space="preserve"> тендерної пропозиції </w:t>
            </w:r>
            <w:r w:rsidRPr="00C00AB2">
              <w:rPr>
                <w:rFonts w:ascii="Times New Roman" w:hAnsi="Times New Roman" w:cs="Times New Roman"/>
                <w:sz w:val="24"/>
                <w:szCs w:val="24"/>
                <w:lang w:val="uk-UA"/>
              </w:rPr>
              <w:t>та становить 90 днів з дати розкриття тендерних пропозицій.</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w:t>
            </w:r>
            <w:r w:rsidRPr="005172DB">
              <w:rPr>
                <w:rFonts w:ascii="Times New Roman" w:eastAsia="Times New Roman" w:hAnsi="Times New Roman" w:cs="Times New Roman"/>
                <w:color w:val="000000"/>
                <w:sz w:val="24"/>
                <w:szCs w:val="24"/>
                <w:lang w:eastAsia="ru-RU"/>
              </w:rPr>
              <w:lastRenderedPageBreak/>
              <w:t>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C13F0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У разі участі об'єднання учасників підтвердження </w:t>
            </w:r>
            <w:r w:rsidRPr="005172DB">
              <w:rPr>
                <w:rFonts w:ascii="Times New Roman" w:eastAsia="Times New Roman" w:hAnsi="Times New Roman" w:cs="Times New Roman"/>
                <w:color w:val="000000"/>
                <w:sz w:val="24"/>
                <w:szCs w:val="24"/>
                <w:lang w:eastAsia="ru-RU"/>
              </w:rPr>
              <w:lastRenderedPageBreak/>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 фізична особа, яка є учасником процедури закупівлі, була засуджена за злочин, учинений з корисливих мотивів (зокрема, пов’язаний з </w:t>
            </w:r>
            <w:r w:rsidRPr="005172DB">
              <w:rPr>
                <w:rFonts w:ascii="Times New Roman" w:eastAsia="Times New Roman" w:hAnsi="Times New Roman" w:cs="Times New Roman"/>
                <w:color w:val="000000"/>
                <w:sz w:val="24"/>
                <w:szCs w:val="24"/>
                <w:lang w:eastAsia="ru-RU"/>
              </w:rPr>
              <w:lastRenderedPageBreak/>
              <w:t>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sidRPr="005172DB">
              <w:rPr>
                <w:rFonts w:ascii="Times New Roman" w:eastAsia="Times New Roman" w:hAnsi="Times New Roman" w:cs="Times New Roman"/>
                <w:color w:val="000000"/>
                <w:sz w:val="24"/>
                <w:szCs w:val="24"/>
                <w:lang w:eastAsia="ru-RU"/>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257C32">
            <w:pPr>
              <w:pStyle w:val="aa"/>
              <w:numPr>
                <w:ilvl w:val="0"/>
                <w:numId w:val="17"/>
              </w:numPr>
              <w:spacing w:after="0" w:line="240" w:lineRule="auto"/>
              <w:ind w:left="327"/>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 xml:space="preserve">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w:t>
            </w:r>
            <w:r w:rsidR="00FD206D" w:rsidRPr="005E10E6">
              <w:rPr>
                <w:rFonts w:ascii="Times New Roman" w:hAnsi="Times New Roman" w:cs="Times New Roman"/>
                <w:sz w:val="24"/>
                <w:szCs w:val="24"/>
              </w:rPr>
              <w:lastRenderedPageBreak/>
              <w:t>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257C3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w:t>
            </w:r>
            <w:r w:rsidRPr="005172DB">
              <w:rPr>
                <w:rFonts w:ascii="Times New Roman" w:eastAsia="Times New Roman" w:hAnsi="Times New Roman" w:cs="Times New Roman"/>
                <w:color w:val="000000"/>
                <w:sz w:val="24"/>
                <w:szCs w:val="24"/>
                <w:lang w:eastAsia="ru-RU"/>
              </w:rPr>
              <w:lastRenderedPageBreak/>
              <w:t>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8A6388">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8A6388">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1CC8" w:rsidRPr="00CD5C2F" w:rsidRDefault="00CE1CC8" w:rsidP="00CE1CC8">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2F3593" w:rsidRDefault="00CE1CC8" w:rsidP="00CE1CC8">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Pr>
                <w:rFonts w:ascii="Times New Roman" w:hAnsi="Times New Roman" w:cs="Times New Roman"/>
                <w:sz w:val="24"/>
                <w:szCs w:val="24"/>
                <w:lang w:val="uk-UA"/>
              </w:rPr>
              <w:t xml:space="preserve"> </w:t>
            </w:r>
            <w:r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98F" w:rsidRPr="00BA4BB8" w:rsidRDefault="001D71D9" w:rsidP="001F098F">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8"/>
                <w:szCs w:val="28"/>
                <w:lang w:eastAsia="ru-RU"/>
              </w:rPr>
            </w:pPr>
            <w:r w:rsidRPr="00D87C6C">
              <w:rPr>
                <w:rFonts w:ascii="Times New Roman" w:eastAsia="Times New Roman" w:hAnsi="Times New Roman" w:cs="Times New Roman"/>
                <w:color w:val="000000" w:themeColor="text1"/>
                <w:sz w:val="24"/>
                <w:szCs w:val="24"/>
                <w:lang w:eastAsia="ru-RU"/>
              </w:rPr>
              <w:t>Кінцевий строк подання тендерних пропозицій</w:t>
            </w:r>
            <w:r w:rsidR="00BA4BB8">
              <w:rPr>
                <w:rFonts w:ascii="Times New Roman" w:eastAsia="Times New Roman" w:hAnsi="Times New Roman" w:cs="Times New Roman"/>
                <w:color w:val="000000" w:themeColor="text1"/>
                <w:sz w:val="24"/>
                <w:szCs w:val="24"/>
                <w:lang w:val="uk-UA" w:eastAsia="ru-RU"/>
              </w:rPr>
              <w:t xml:space="preserve">             </w:t>
            </w:r>
            <w:r w:rsidR="0089401E">
              <w:rPr>
                <w:rFonts w:ascii="Times New Roman" w:hAnsi="Times New Roman" w:cs="Times New Roman"/>
                <w:b/>
                <w:color w:val="0000FF"/>
                <w:sz w:val="28"/>
                <w:szCs w:val="28"/>
                <w:lang w:val="uk-UA"/>
              </w:rPr>
              <w:t>17.</w:t>
            </w:r>
            <w:r w:rsidR="006F6EF5" w:rsidRPr="00BA4BB8">
              <w:rPr>
                <w:rFonts w:ascii="Times New Roman" w:hAnsi="Times New Roman" w:cs="Times New Roman"/>
                <w:b/>
                <w:color w:val="0000FF"/>
                <w:sz w:val="28"/>
                <w:szCs w:val="28"/>
              </w:rPr>
              <w:t>12</w:t>
            </w:r>
            <w:r w:rsidR="001F098F" w:rsidRPr="00BA4BB8">
              <w:rPr>
                <w:rFonts w:ascii="Times New Roman" w:hAnsi="Times New Roman" w:cs="Times New Roman"/>
                <w:b/>
                <w:color w:val="0000FF"/>
                <w:sz w:val="28"/>
                <w:szCs w:val="28"/>
              </w:rPr>
              <w:t>.2020 р.</w:t>
            </w:r>
          </w:p>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5172DB">
              <w:rPr>
                <w:rFonts w:ascii="Times New Roman" w:eastAsia="Times New Roman" w:hAnsi="Times New Roman" w:cs="Times New Roman"/>
                <w:color w:val="000000"/>
                <w:sz w:val="24"/>
                <w:szCs w:val="24"/>
                <w:lang w:eastAsia="ru-RU"/>
              </w:rPr>
              <w:t xml:space="preserve">повідомлення учаснику про отримання його тендерної пропозиції із зазначенням </w:t>
            </w:r>
            <w:r w:rsidRPr="005172DB">
              <w:rPr>
                <w:rFonts w:ascii="Times New Roman" w:eastAsia="Times New Roman" w:hAnsi="Times New Roman" w:cs="Times New Roman"/>
                <w:color w:val="000000"/>
                <w:sz w:val="24"/>
                <w:szCs w:val="24"/>
                <w:lang w:eastAsia="ru-RU"/>
              </w:rPr>
              <w:lastRenderedPageBreak/>
              <w:t>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5172DB">
              <w:rPr>
                <w:rFonts w:ascii="Times New Roman" w:eastAsia="Times New Roman" w:hAnsi="Times New Roman" w:cs="Times New Roman"/>
                <w:i/>
                <w:iCs/>
                <w:color w:val="000000"/>
                <w:sz w:val="24"/>
                <w:szCs w:val="24"/>
                <w:lang w:eastAsia="ru-RU"/>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w:t>
            </w:r>
            <w:r w:rsidRPr="005172DB">
              <w:rPr>
                <w:rFonts w:ascii="Times New Roman" w:eastAsia="Times New Roman" w:hAnsi="Times New Roman" w:cs="Times New Roman"/>
                <w:color w:val="000000"/>
                <w:sz w:val="24"/>
                <w:szCs w:val="24"/>
                <w:lang w:eastAsia="ru-RU"/>
              </w:rPr>
              <w:lastRenderedPageBreak/>
              <w:t>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EF5B01"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 xml:space="preserve"> </w:t>
            </w:r>
            <w:r w:rsidR="001D71D9" w:rsidRPr="005172DB">
              <w:rPr>
                <w:rFonts w:ascii="Times New Roman" w:eastAsia="Times New Roman" w:hAnsi="Times New Roman" w:cs="Times New Roman"/>
                <w:color w:val="000000"/>
                <w:sz w:val="24"/>
                <w:szCs w:val="24"/>
                <w:lang w:eastAsia="ru-RU"/>
              </w:rPr>
              <w:t>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172DB">
              <w:rPr>
                <w:rFonts w:ascii="Times New Roman" w:eastAsia="Times New Roman" w:hAnsi="Times New Roman" w:cs="Times New Roman"/>
                <w:color w:val="000000"/>
                <w:sz w:val="24"/>
                <w:szCs w:val="24"/>
                <w:lang w:eastAsia="ru-RU"/>
              </w:rPr>
              <w:lastRenderedPageBreak/>
              <w:t>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відмовився від підписання договору про закупівлю відповідно до вимог тендерної документації або </w:t>
            </w:r>
            <w:r w:rsidRPr="005172DB">
              <w:rPr>
                <w:rFonts w:ascii="Times New Roman" w:eastAsia="Times New Roman" w:hAnsi="Times New Roman" w:cs="Times New Roman"/>
                <w:color w:val="000000"/>
                <w:sz w:val="24"/>
                <w:szCs w:val="24"/>
                <w:lang w:eastAsia="ru-RU"/>
              </w:rPr>
              <w:lastRenderedPageBreak/>
              <w:t>укладення договору про закупівлю;</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257C3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скорочення видатків на здійснення закупівлі </w:t>
            </w:r>
            <w:r w:rsidRPr="00B03528">
              <w:rPr>
                <w:rFonts w:ascii="Times New Roman" w:eastAsia="Times New Roman" w:hAnsi="Times New Roman" w:cs="Times New Roman"/>
                <w:color w:val="000000" w:themeColor="text1"/>
                <w:sz w:val="24"/>
                <w:szCs w:val="24"/>
                <w:lang w:eastAsia="ru-RU"/>
              </w:rPr>
              <w:lastRenderedPageBreak/>
              <w:t>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257C32">
        <w:trPr>
          <w:trHeight w:val="296"/>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3.3. У разі якщо переможцем процедури закупівлі є об’єднання учасників, копія ліцензії або дозволу надається одним з учасників такого об’єднання </w:t>
            </w:r>
            <w:r w:rsidRPr="005172DB">
              <w:rPr>
                <w:rFonts w:ascii="Times New Roman" w:eastAsia="Times New Roman" w:hAnsi="Times New Roman" w:cs="Times New Roman"/>
                <w:color w:val="000000"/>
                <w:sz w:val="24"/>
                <w:szCs w:val="24"/>
                <w:lang w:eastAsia="ru-RU"/>
              </w:rPr>
              <w:lastRenderedPageBreak/>
              <w:t>учасників.</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Pr>
        <w:rPr>
          <w:lang w:val="uk-UA"/>
        </w:rPr>
      </w:pPr>
    </w:p>
    <w:p w:rsidR="008A6388" w:rsidRDefault="008A6388">
      <w:pPr>
        <w:rPr>
          <w:lang w:val="uk-UA"/>
        </w:rPr>
      </w:pPr>
    </w:p>
    <w:p w:rsidR="008A6388" w:rsidRDefault="008A6388">
      <w:pPr>
        <w:rPr>
          <w:lang w:val="uk-UA"/>
        </w:rPr>
      </w:pPr>
    </w:p>
    <w:p w:rsidR="008A6388" w:rsidRDefault="008A6388">
      <w:pPr>
        <w:rPr>
          <w:lang w:val="uk-UA"/>
        </w:rPr>
      </w:pPr>
    </w:p>
    <w:p w:rsidR="008A6388" w:rsidRDefault="008A6388">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6C0BA7" w:rsidRDefault="006C0BA7">
      <w:pPr>
        <w:rPr>
          <w:lang w:val="uk-UA"/>
        </w:rPr>
      </w:pPr>
    </w:p>
    <w:p w:rsidR="00257C32" w:rsidRDefault="00257C32">
      <w:pPr>
        <w:rPr>
          <w:lang w:val="uk-UA"/>
        </w:rPr>
      </w:pPr>
    </w:p>
    <w:p w:rsidR="00257C32" w:rsidRDefault="00257C32">
      <w:pPr>
        <w:rPr>
          <w:lang w:val="uk-UA"/>
        </w:rPr>
      </w:pPr>
    </w:p>
    <w:p w:rsidR="006C0BA7" w:rsidRDefault="006C0BA7">
      <w:pPr>
        <w:rPr>
          <w:lang w:val="uk-UA"/>
        </w:rPr>
      </w:pPr>
    </w:p>
    <w:p w:rsidR="006C0BA7" w:rsidRDefault="006C0BA7">
      <w:pPr>
        <w:rPr>
          <w:lang w:val="uk-UA"/>
        </w:rPr>
      </w:pPr>
    </w:p>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val="uk-UA" w:eastAsia="uk-UA"/>
        </w:rPr>
      </w:pPr>
    </w:p>
    <w:p w:rsidR="00A6046E" w:rsidRPr="002D700F"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r w:rsidRPr="002D700F">
        <w:rPr>
          <w:rFonts w:ascii="Times New Roman" w:eastAsia="Times New Roman" w:hAnsi="Times New Roman"/>
          <w:b/>
          <w:bCs/>
          <w:i/>
          <w:snapToGrid w:val="0"/>
          <w:color w:val="000000"/>
          <w:sz w:val="24"/>
          <w:szCs w:val="20"/>
          <w:u w:val="single"/>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Pr="002D700F"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p>
    <w:p w:rsidR="00A6046E" w:rsidRPr="002D700F" w:rsidRDefault="00A6046E" w:rsidP="00A6046E">
      <w:pPr>
        <w:spacing w:line="240" w:lineRule="auto"/>
        <w:ind w:firstLine="709"/>
        <w:jc w:val="both"/>
        <w:rPr>
          <w:rFonts w:ascii="Times New Roman" w:eastAsia="Times New Roman" w:hAnsi="Times New Roman"/>
          <w:color w:val="000000"/>
          <w:sz w:val="24"/>
          <w:szCs w:val="24"/>
          <w:lang w:val="uk-UA" w:eastAsia="ru-RU"/>
        </w:rPr>
      </w:pPr>
      <w:r w:rsidRPr="002D700F">
        <w:rPr>
          <w:rFonts w:ascii="Times New Roman" w:hAnsi="Times New Roman"/>
          <w:b/>
          <w:sz w:val="24"/>
          <w:szCs w:val="24"/>
          <w:u w:val="single"/>
          <w:lang w:val="uk-UA"/>
        </w:rPr>
        <w:t>Всі документи пропозиції учасника,</w:t>
      </w:r>
      <w:r w:rsidRPr="002D700F">
        <w:rPr>
          <w:rFonts w:ascii="Times New Roman" w:hAnsi="Times New Roman"/>
          <w:sz w:val="24"/>
          <w:szCs w:val="24"/>
          <w:lang w:val="uk-UA"/>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sidRPr="002D700F">
        <w:rPr>
          <w:rFonts w:ascii="Times New Roman" w:eastAsia="Times New Roman" w:hAnsi="Times New Roman"/>
          <w:color w:val="000000"/>
          <w:sz w:val="24"/>
          <w:szCs w:val="24"/>
          <w:lang w:val="uk-UA" w:eastAsia="ru-RU"/>
        </w:rPr>
        <w:t>п. 1.3 ІІІ розділу цієї документації).</w:t>
      </w:r>
    </w:p>
    <w:p w:rsidR="00A6046E" w:rsidRDefault="00A6046E" w:rsidP="00A6046E">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A6046E" w:rsidRDefault="00A6046E" w:rsidP="00A6046E">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DE66C8"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Default="00A6046E" w:rsidP="00863DE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Примітка</w:t>
            </w:r>
          </w:p>
          <w:p w:rsidR="00A6046E" w:rsidRDefault="00A6046E" w:rsidP="00863DE0">
            <w:pPr>
              <w:pStyle w:val="a5"/>
              <w:spacing w:after="0" w:line="276" w:lineRule="auto"/>
              <w:ind w:firstLine="0"/>
              <w:jc w:val="center"/>
              <w:rPr>
                <w:sz w:val="22"/>
                <w:szCs w:val="22"/>
              </w:rPr>
            </w:pPr>
            <w:r>
              <w:rPr>
                <w:sz w:val="22"/>
                <w:szCs w:val="22"/>
              </w:rPr>
              <w:t>(власний/залучений)</w:t>
            </w:r>
          </w:p>
        </w:tc>
      </w:tr>
    </w:tbl>
    <w:p w:rsidR="00A6046E" w:rsidRDefault="00A6046E" w:rsidP="00A6046E">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A6046E" w:rsidRDefault="00A6046E" w:rsidP="00A6046E">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p>
    <w:p w:rsidR="00A6046E" w:rsidRDefault="00A6046E" w:rsidP="00A6046E">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DE66C8"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A6046E" w:rsidRDefault="00A6046E" w:rsidP="00863DE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A6046E" w:rsidRDefault="00A6046E" w:rsidP="00863DE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A6046E" w:rsidRDefault="00A6046E" w:rsidP="00863DE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A6046E" w:rsidRDefault="00A6046E" w:rsidP="00863DE0">
            <w:pPr>
              <w:spacing w:after="0"/>
              <w:ind w:left="-108" w:right="-108"/>
              <w:jc w:val="center"/>
              <w:rPr>
                <w:rFonts w:ascii="Times New Roman" w:hAnsi="Times New Roman"/>
                <w:sz w:val="20"/>
              </w:rPr>
            </w:pPr>
          </w:p>
        </w:tc>
      </w:tr>
    </w:tbl>
    <w:p w:rsidR="00A6046E" w:rsidRDefault="00A6046E" w:rsidP="00A6046E">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w:t>
      </w:r>
      <w:r w:rsidRPr="00657CF1">
        <w:rPr>
          <w:rFonts w:ascii="Times New Roman" w:hAnsi="Times New Roman"/>
          <w:color w:val="000000" w:themeColor="text1"/>
          <w:sz w:val="24"/>
          <w:szCs w:val="24"/>
        </w:rPr>
        <w:t xml:space="preserve">надати </w:t>
      </w:r>
      <w:r w:rsidR="00CE1CC8" w:rsidRPr="00657CF1">
        <w:rPr>
          <w:rFonts w:ascii="Times New Roman" w:hAnsi="Times New Roman"/>
          <w:color w:val="000000" w:themeColor="text1"/>
          <w:sz w:val="24"/>
          <w:szCs w:val="24"/>
        </w:rPr>
        <w:t xml:space="preserve">копії дипломів та копії трудових книжок або трудових договорів, а також </w:t>
      </w:r>
      <w:r>
        <w:rPr>
          <w:rFonts w:ascii="Times New Roman" w:hAnsi="Times New Roman"/>
          <w:sz w:val="24"/>
          <w:szCs w:val="24"/>
        </w:rPr>
        <w:t>копії посвідчень про перевірку знань з питань охорони праці, пожежної безпеки та технічної експлуатації.</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A6046E" w:rsidRDefault="00A6046E" w:rsidP="00A6046E">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lastRenderedPageBreak/>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 xml:space="preserve">за </w:t>
      </w:r>
      <w:r w:rsidRPr="00CE1CC8">
        <w:rPr>
          <w:rFonts w:ascii="Times New Roman" w:hAnsi="Times New Roman"/>
          <w:sz w:val="24"/>
          <w:szCs w:val="24"/>
        </w:rPr>
        <w:t>20</w:t>
      </w:r>
      <w:r w:rsidR="00AF3341" w:rsidRPr="00CE1CC8">
        <w:rPr>
          <w:rFonts w:ascii="Times New Roman" w:hAnsi="Times New Roman"/>
          <w:sz w:val="24"/>
          <w:szCs w:val="24"/>
          <w:lang w:val="uk-UA"/>
        </w:rPr>
        <w:t>20</w:t>
      </w:r>
      <w:r>
        <w:rPr>
          <w:rFonts w:ascii="Times New Roman" w:hAnsi="Times New Roman"/>
          <w:color w:val="FF0000"/>
          <w:sz w:val="24"/>
          <w:szCs w:val="24"/>
        </w:rPr>
        <w:t xml:space="preserve"> </w:t>
      </w:r>
      <w:r>
        <w:rPr>
          <w:rFonts w:ascii="Times New Roman" w:hAnsi="Times New Roman"/>
          <w:sz w:val="24"/>
          <w:szCs w:val="24"/>
        </w:rPr>
        <w:t>рік,</w:t>
      </w:r>
      <w:r>
        <w:rPr>
          <w:rFonts w:ascii="Times New Roman" w:hAnsi="Times New Roman"/>
          <w:color w:val="000000"/>
          <w:sz w:val="24"/>
          <w:szCs w:val="24"/>
        </w:rPr>
        <w:t xml:space="preserve"> що є предметом закупівлі (торгів), з зазначенням Замовника, року виконання, бюджету проекту/ів і контактної особи Замовника, за формою:</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1558"/>
        <w:gridCol w:w="1558"/>
        <w:gridCol w:w="1700"/>
        <w:gridCol w:w="2126"/>
        <w:gridCol w:w="1104"/>
      </w:tblGrid>
      <w:tr w:rsidR="00A6046E" w:rsidRPr="002A6BAF" w:rsidTr="00863DE0">
        <w:tc>
          <w:tcPr>
            <w:tcW w:w="4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A6046E" w:rsidRPr="002A6BAF" w:rsidRDefault="00A6046E" w:rsidP="00863DE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700"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A6046E" w:rsidRPr="002A6BAF" w:rsidRDefault="00A6046E" w:rsidP="00863DE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21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A6046E" w:rsidRPr="002A6BAF" w:rsidRDefault="00A6046E" w:rsidP="00863DE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04" w:type="dxa"/>
            <w:tcBorders>
              <w:top w:val="single" w:sz="4" w:space="0" w:color="000000"/>
              <w:left w:val="single" w:sz="4" w:space="0" w:color="000000"/>
              <w:bottom w:val="single" w:sz="4" w:space="0" w:color="000000"/>
              <w:right w:val="single" w:sz="4" w:space="0" w:color="000000"/>
            </w:tcBorders>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A6046E" w:rsidRPr="002A6BAF" w:rsidRDefault="00A6046E" w:rsidP="00863DE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A6046E" w:rsidRPr="002A6BAF" w:rsidRDefault="00A6046E" w:rsidP="00863DE0">
            <w:pPr>
              <w:tabs>
                <w:tab w:val="left" w:pos="80"/>
              </w:tabs>
              <w:autoSpaceDE w:val="0"/>
              <w:autoSpaceDN w:val="0"/>
              <w:spacing w:after="0"/>
              <w:ind w:left="-762"/>
              <w:rPr>
                <w:rFonts w:ascii="Times New Roman" w:hAnsi="Times New Roman"/>
                <w:color w:val="000000"/>
                <w:sz w:val="20"/>
              </w:rPr>
            </w:pPr>
          </w:p>
        </w:tc>
      </w:tr>
    </w:tbl>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BA4BB8" w:rsidRDefault="00BA4BB8" w:rsidP="00BA4BB8">
      <w:pPr>
        <w:pStyle w:val="rvps2"/>
        <w:spacing w:before="0" w:beforeAutospacing="0" w:after="0" w:afterAutospacing="0"/>
        <w:jc w:val="both"/>
      </w:pPr>
      <w:r>
        <w:rPr>
          <w:color w:val="000000"/>
        </w:rPr>
        <w:t xml:space="preserve">2.1 </w:t>
      </w:r>
      <w:r>
        <w:t>Довідка щодо наявності в юридичної особи, яка є Учасником, антикорупційної програми та уповноваженого з реалізації антикорупційної програми з наданням копій антикорупційної програми та наказу про призначення уповноваженого з антикорупційної програми, якщо вартість закупівлі товару (товарів), послуги (послуг) або робіт дорівнює чи перевищує 20 мільйонів гривень.</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 xml:space="preserve">протягом </w:t>
      </w:r>
      <w:r w:rsidRPr="00CE1CC8">
        <w:rPr>
          <w:rFonts w:ascii="Times New Roman" w:hAnsi="Times New Roman"/>
          <w:sz w:val="24"/>
          <w:szCs w:val="24"/>
        </w:rPr>
        <w:t>20</w:t>
      </w:r>
      <w:r w:rsidR="008F6A29" w:rsidRPr="00CE1CC8">
        <w:rPr>
          <w:rFonts w:ascii="Times New Roman" w:hAnsi="Times New Roman"/>
          <w:sz w:val="24"/>
          <w:szCs w:val="24"/>
          <w:lang w:val="uk-UA"/>
        </w:rPr>
        <w:t>20</w:t>
      </w:r>
      <w:r>
        <w:rPr>
          <w:rFonts w:ascii="Times New Roman" w:hAnsi="Times New Roman"/>
          <w:sz w:val="24"/>
          <w:szCs w:val="24"/>
        </w:rPr>
        <w:t xml:space="preserve"> року.</w:t>
      </w:r>
      <w:r>
        <w:rPr>
          <w:rFonts w:ascii="Times New Roman" w:hAnsi="Times New Roman"/>
          <w:color w:val="000000"/>
          <w:sz w:val="24"/>
          <w:szCs w:val="24"/>
        </w:rPr>
        <w:t xml:space="preserve">                                    9. Інформацію щодо статистики нещасних випадків на виробництві за останні 3 роки за наведеною формою (Додаток №4</w:t>
      </w:r>
      <w:r w:rsidR="005207D3" w:rsidRPr="005207D3">
        <w:rPr>
          <w:rFonts w:ascii="Times New Roman" w:hAnsi="Times New Roman"/>
          <w:color w:val="000000"/>
          <w:sz w:val="24"/>
          <w:szCs w:val="24"/>
        </w:rPr>
        <w:t xml:space="preserve"> </w:t>
      </w:r>
      <w:r w:rsidR="005207D3">
        <w:rPr>
          <w:rFonts w:ascii="Times New Roman" w:hAnsi="Times New Roman"/>
          <w:color w:val="000000"/>
          <w:sz w:val="24"/>
          <w:szCs w:val="24"/>
        </w:rPr>
        <w:t>до цієї тендерної документації</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lastRenderedPageBreak/>
        <w:t xml:space="preserve">а) реквізити (адреса - юридична та фактична, телефон, факс);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A6046E" w:rsidRDefault="00A6046E" w:rsidP="00A6046E">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A6046E" w:rsidRDefault="00A6046E" w:rsidP="00A6046E">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Default="00A6046E" w:rsidP="00A6046E">
      <w:pPr>
        <w:pStyle w:val="a3"/>
        <w:spacing w:before="0" w:beforeAutospacing="0" w:after="0" w:afterAutospacing="0"/>
        <w:rPr>
          <w:color w:val="000000"/>
        </w:rPr>
      </w:pPr>
      <w:r>
        <w:rPr>
          <w:color w:val="000000"/>
        </w:rPr>
        <w:t>14.  Кошторис, в тому числі по об</w:t>
      </w:r>
      <w:r w:rsidR="001F3E88">
        <w:rPr>
          <w:color w:val="000000"/>
        </w:rPr>
        <w:t>’єктній  вартості будівництва (</w:t>
      </w:r>
      <w:proofErr w:type="gramStart"/>
      <w:r w:rsidR="00004AC8">
        <w:rPr>
          <w:color w:val="000000"/>
          <w:lang w:val="uk-UA"/>
        </w:rPr>
        <w:t>техн</w:t>
      </w:r>
      <w:proofErr w:type="gramEnd"/>
      <w:r w:rsidR="00004AC8">
        <w:rPr>
          <w:color w:val="000000"/>
          <w:lang w:val="uk-UA"/>
        </w:rPr>
        <w:t>ічне переоснащення</w:t>
      </w:r>
      <w:r>
        <w:rPr>
          <w:color w:val="000000"/>
        </w:rPr>
        <w:t xml:space="preserve">), який відповідає тендерній пропозиції, з розшифровкою всіх статей витрат.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A6046E" w:rsidRDefault="00A6046E" w:rsidP="00A6046E">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A6046E" w:rsidRDefault="00A6046E" w:rsidP="00A6046E">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 xml:space="preserve">Кошторис, в тому числі по об’єктній  вартості </w:t>
      </w:r>
      <w:r w:rsidRPr="005207D3">
        <w:rPr>
          <w:rFonts w:ascii="Times New Roman" w:hAnsi="Times New Roman" w:cs="Times New Roman"/>
          <w:color w:val="000000"/>
          <w:sz w:val="24"/>
          <w:szCs w:val="24"/>
        </w:rPr>
        <w:t>будівництва (</w:t>
      </w:r>
      <w:proofErr w:type="gramStart"/>
      <w:r w:rsidR="00004AC8" w:rsidRPr="00004AC8">
        <w:rPr>
          <w:rFonts w:ascii="Times New Roman" w:hAnsi="Times New Roman" w:cs="Times New Roman"/>
          <w:color w:val="000000"/>
          <w:sz w:val="24"/>
          <w:szCs w:val="24"/>
          <w:lang w:val="uk-UA"/>
        </w:rPr>
        <w:t>техн</w:t>
      </w:r>
      <w:proofErr w:type="gramEnd"/>
      <w:r w:rsidR="00004AC8" w:rsidRPr="00004AC8">
        <w:rPr>
          <w:rFonts w:ascii="Times New Roman" w:hAnsi="Times New Roman" w:cs="Times New Roman"/>
          <w:color w:val="000000"/>
          <w:sz w:val="24"/>
          <w:szCs w:val="24"/>
          <w:lang w:val="uk-UA"/>
        </w:rPr>
        <w:t>ічне переоснащення</w:t>
      </w:r>
      <w:r w:rsidRPr="005207D3">
        <w:rPr>
          <w:rFonts w:ascii="Times New Roman" w:hAnsi="Times New Roman"/>
          <w:color w:val="000000"/>
          <w:sz w:val="24"/>
          <w:szCs w:val="24"/>
        </w:rPr>
        <w:t>),</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lastRenderedPageBreak/>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A6046E" w:rsidRDefault="00A6046E" w:rsidP="00A6046E">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rsidR="00227E56" w:rsidRDefault="00227E56" w:rsidP="00227E56">
      <w:pPr>
        <w:pStyle w:val="31"/>
        <w:ind w:firstLine="360"/>
        <w:jc w:val="center"/>
        <w:rPr>
          <w:rStyle w:val="a9"/>
          <w:szCs w:val="24"/>
          <w:lang w:val="ru-RU"/>
        </w:rPr>
      </w:pPr>
    </w:p>
    <w:p w:rsidR="008A6388" w:rsidRPr="008A6388" w:rsidRDefault="008A6388" w:rsidP="008A6388">
      <w:pPr>
        <w:spacing w:after="120"/>
        <w:jc w:val="center"/>
        <w:rPr>
          <w:rFonts w:ascii="Times New Roman" w:hAnsi="Times New Roman" w:cs="Times New Roman"/>
          <w:b/>
          <w:sz w:val="24"/>
          <w:szCs w:val="24"/>
          <w:lang w:val="uk-UA"/>
        </w:rPr>
      </w:pPr>
      <w:r w:rsidRPr="008A6388">
        <w:rPr>
          <w:rFonts w:ascii="Times New Roman" w:hAnsi="Times New Roman" w:cs="Times New Roman"/>
          <w:b/>
          <w:sz w:val="24"/>
          <w:szCs w:val="24"/>
          <w:lang w:val="uk-UA"/>
        </w:rPr>
        <w:t xml:space="preserve">Технічне завдання на виконання робіт </w:t>
      </w:r>
    </w:p>
    <w:p w:rsidR="00D74D71" w:rsidRPr="00D74D71" w:rsidRDefault="00D74D71" w:rsidP="00D74D71">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r w:rsidRPr="00D74D71">
        <w:rPr>
          <w:rFonts w:ascii="Times New Roman" w:eastAsia="Times New Roman" w:hAnsi="Times New Roman" w:cs="Times New Roman"/>
          <w:b/>
          <w:color w:val="0000FF"/>
          <w:sz w:val="24"/>
          <w:szCs w:val="24"/>
          <w:lang w:val="uk-UA" w:eastAsia="ru-RU"/>
        </w:rPr>
        <w:t>Технічне переоснащення КЛ-10 кВ Ф-241 від ПС 110/10 кВ «Промислова» до РП-37, ПС 110/10 кВ «Промислова» - РП-9 2С  -  Ф-253,  ПС 110/10 кВ «Промислова» - ТП-569  -    Ф-263  по вул. Констянтина Василенка, Андрія Первозданного, Юності в м. Вінниця</w:t>
      </w:r>
    </w:p>
    <w:p w:rsidR="00D74D71" w:rsidRPr="00D74D71" w:rsidRDefault="00D74D71" w:rsidP="00D74D71">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r w:rsidRPr="00D74D71">
        <w:rPr>
          <w:rFonts w:ascii="Times New Roman" w:eastAsia="Times New Roman" w:hAnsi="Times New Roman" w:cs="Times New Roman"/>
          <w:b/>
          <w:color w:val="0000FF"/>
          <w:sz w:val="24"/>
          <w:szCs w:val="24"/>
          <w:lang w:val="uk-UA" w:eastAsia="ru-RU"/>
        </w:rPr>
        <w:t>Термін виконання робіт: 2021 р. згідно договору</w:t>
      </w:r>
    </w:p>
    <w:p w:rsidR="00D74D71" w:rsidRPr="00D74D71" w:rsidRDefault="00D74D71" w:rsidP="00D74D71">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eastAsia="ru-RU"/>
        </w:rPr>
      </w:pPr>
      <w:r w:rsidRPr="00D74D71">
        <w:rPr>
          <w:rFonts w:ascii="Times New Roman" w:eastAsia="Times New Roman" w:hAnsi="Times New Roman" w:cs="Times New Roman"/>
          <w:b/>
          <w:bCs/>
          <w:color w:val="000000"/>
          <w:sz w:val="24"/>
          <w:szCs w:val="24"/>
          <w:lang w:eastAsia="ru-RU"/>
        </w:rPr>
        <w:t>Характеристика об’єкт</w:t>
      </w:r>
      <w:r w:rsidRPr="00D74D71">
        <w:rPr>
          <w:rFonts w:ascii="Times New Roman" w:eastAsia="Times New Roman" w:hAnsi="Times New Roman" w:cs="Times New Roman"/>
          <w:b/>
          <w:bCs/>
          <w:color w:val="000000"/>
          <w:sz w:val="24"/>
          <w:szCs w:val="24"/>
          <w:lang w:val="uk-UA" w:eastAsia="ru-RU"/>
        </w:rPr>
        <w:t>у:</w:t>
      </w:r>
    </w:p>
    <w:tbl>
      <w:tblPr>
        <w:tblStyle w:val="51"/>
        <w:tblW w:w="9750" w:type="dxa"/>
        <w:tblLayout w:type="fixed"/>
        <w:tblLook w:val="04A0" w:firstRow="1" w:lastRow="0" w:firstColumn="1" w:lastColumn="0" w:noHBand="0" w:noVBand="1"/>
      </w:tblPr>
      <w:tblGrid>
        <w:gridCol w:w="595"/>
        <w:gridCol w:w="6179"/>
        <w:gridCol w:w="1417"/>
        <w:gridCol w:w="1559"/>
      </w:tblGrid>
      <w:tr w:rsidR="00D74D71" w:rsidRPr="00D74D71" w:rsidTr="00D74D71">
        <w:trPr>
          <w:trHeight w:val="556"/>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rPr>
                <w:rFonts w:eastAsia="Calibri"/>
                <w:sz w:val="24"/>
                <w:szCs w:val="24"/>
                <w:lang w:val="uk-UA" w:eastAsia="en-US"/>
              </w:rPr>
            </w:pPr>
            <w:r w:rsidRPr="00D74D71">
              <w:rPr>
                <w:sz w:val="24"/>
                <w:szCs w:val="24"/>
                <w:lang w:val="uk-UA" w:eastAsia="en-US"/>
              </w:rPr>
              <w:t>№ п/п</w:t>
            </w:r>
          </w:p>
        </w:tc>
        <w:tc>
          <w:tcPr>
            <w:tcW w:w="6177" w:type="dxa"/>
            <w:tcBorders>
              <w:top w:val="single" w:sz="4" w:space="0" w:color="auto"/>
              <w:left w:val="single" w:sz="4" w:space="0" w:color="auto"/>
              <w:bottom w:val="single" w:sz="4" w:space="0" w:color="auto"/>
              <w:right w:val="single" w:sz="4" w:space="0" w:color="auto"/>
            </w:tcBorders>
          </w:tcPr>
          <w:p w:rsidR="00D74D71" w:rsidRPr="00D74D71" w:rsidRDefault="00D74D71">
            <w:pPr>
              <w:rPr>
                <w:rFonts w:eastAsia="Calibri"/>
                <w:sz w:val="24"/>
                <w:szCs w:val="24"/>
                <w:lang w:val="uk-UA" w:eastAsia="en-US"/>
              </w:rPr>
            </w:pPr>
          </w:p>
          <w:p w:rsidR="00D74D71" w:rsidRPr="00D74D71" w:rsidRDefault="00D74D71">
            <w:pPr>
              <w:jc w:val="center"/>
              <w:rPr>
                <w:rFonts w:eastAsia="Calibri"/>
                <w:sz w:val="24"/>
                <w:szCs w:val="24"/>
                <w:lang w:val="uk-UA" w:eastAsia="en-US"/>
              </w:rPr>
            </w:pPr>
            <w:r w:rsidRPr="00D74D71">
              <w:rPr>
                <w:sz w:val="24"/>
                <w:szCs w:val="24"/>
                <w:lang w:val="uk-UA" w:eastAsia="en-US"/>
              </w:rPr>
              <w:t>Найменування</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jc w:val="center"/>
              <w:rPr>
                <w:rFonts w:eastAsia="Calibri"/>
                <w:sz w:val="24"/>
                <w:szCs w:val="24"/>
                <w:lang w:val="uk-UA" w:eastAsia="en-US"/>
              </w:rPr>
            </w:pPr>
            <w:r w:rsidRPr="00D74D71">
              <w:rPr>
                <w:sz w:val="24"/>
                <w:szCs w:val="24"/>
                <w:lang w:val="uk-UA" w:eastAsia="en-US"/>
              </w:rPr>
              <w:t>Од.</w:t>
            </w:r>
          </w:p>
          <w:p w:rsidR="00D74D71" w:rsidRPr="00D74D71" w:rsidRDefault="00D74D71">
            <w:pPr>
              <w:jc w:val="center"/>
              <w:rPr>
                <w:rFonts w:eastAsia="Calibri"/>
                <w:sz w:val="24"/>
                <w:szCs w:val="24"/>
                <w:lang w:val="uk-UA" w:eastAsia="en-US"/>
              </w:rPr>
            </w:pPr>
            <w:r w:rsidRPr="00D74D71">
              <w:rPr>
                <w:sz w:val="24"/>
                <w:szCs w:val="24"/>
                <w:lang w:val="uk-UA" w:eastAsia="en-US"/>
              </w:rPr>
              <w:t>виміру</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jc w:val="center"/>
              <w:rPr>
                <w:rFonts w:eastAsia="Calibri"/>
                <w:sz w:val="24"/>
                <w:szCs w:val="24"/>
                <w:lang w:val="uk-UA" w:eastAsia="en-US"/>
              </w:rPr>
            </w:pPr>
            <w:r w:rsidRPr="00D74D71">
              <w:rPr>
                <w:sz w:val="24"/>
                <w:szCs w:val="24"/>
                <w:lang w:val="uk-UA" w:eastAsia="en-US"/>
              </w:rPr>
              <w:t>Показник</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tcPr>
          <w:p w:rsidR="00D74D71" w:rsidRPr="00D74D71" w:rsidRDefault="00D74D71">
            <w:pPr>
              <w:pStyle w:val="TableParagraph"/>
              <w:spacing w:before="66"/>
              <w:ind w:left="283" w:right="259"/>
              <w:rPr>
                <w:rFonts w:ascii="Times New Roman" w:hAnsi="Times New Roman" w:cs="Times New Roman"/>
                <w:w w:val="105"/>
                <w:sz w:val="24"/>
                <w:szCs w:val="24"/>
              </w:rPr>
            </w:pPr>
          </w:p>
        </w:tc>
        <w:tc>
          <w:tcPr>
            <w:tcW w:w="9153" w:type="dxa"/>
            <w:gridSpan w:val="3"/>
            <w:tcBorders>
              <w:top w:val="single" w:sz="4" w:space="0" w:color="auto"/>
              <w:left w:val="single" w:sz="4" w:space="0" w:color="auto"/>
              <w:bottom w:val="single" w:sz="4" w:space="0" w:color="auto"/>
              <w:right w:val="single" w:sz="4" w:space="0" w:color="auto"/>
            </w:tcBorders>
          </w:tcPr>
          <w:p w:rsidR="00D74D71" w:rsidRPr="00D74D71" w:rsidRDefault="00D74D71">
            <w:pPr>
              <w:pStyle w:val="TableParagraph"/>
              <w:spacing w:before="49"/>
              <w:ind w:left="76"/>
              <w:rPr>
                <w:rFonts w:ascii="Times New Roman" w:hAnsi="Times New Roman" w:cs="Times New Roman"/>
                <w:b/>
                <w:w w:val="105"/>
                <w:sz w:val="24"/>
                <w:szCs w:val="24"/>
                <w:lang w:val="ru-RU" w:eastAsia="en-US"/>
              </w:rPr>
            </w:pPr>
            <w:r w:rsidRPr="00D74D71">
              <w:rPr>
                <w:rFonts w:ascii="Times New Roman" w:hAnsi="Times New Roman" w:cs="Times New Roman"/>
                <w:b/>
                <w:w w:val="105"/>
                <w:sz w:val="24"/>
                <w:szCs w:val="24"/>
                <w:lang w:val="ru-RU"/>
              </w:rPr>
              <w:t>Кабельна продукція</w:t>
            </w:r>
          </w:p>
          <w:p w:rsidR="00D74D71" w:rsidRPr="00D74D71" w:rsidRDefault="00D74D71">
            <w:pPr>
              <w:pStyle w:val="TableParagraph"/>
              <w:spacing w:before="54"/>
              <w:ind w:left="347"/>
              <w:rPr>
                <w:rFonts w:ascii="Times New Roman" w:hAnsi="Times New Roman" w:cs="Times New Roman"/>
                <w:w w:val="105"/>
                <w:sz w:val="24"/>
                <w:szCs w:val="24"/>
              </w:rPr>
            </w:pP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1</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pStyle w:val="TableParagraph"/>
              <w:spacing w:before="49"/>
              <w:ind w:left="76"/>
              <w:jc w:val="both"/>
              <w:rPr>
                <w:rFonts w:ascii="Times New Roman" w:hAnsi="Times New Roman" w:cs="Times New Roman"/>
                <w:w w:val="105"/>
                <w:sz w:val="24"/>
                <w:szCs w:val="24"/>
                <w:lang w:val="ru-RU" w:eastAsia="en-US"/>
              </w:rPr>
            </w:pPr>
            <w:r w:rsidRPr="00D74D71">
              <w:rPr>
                <w:rFonts w:ascii="Times New Roman" w:hAnsi="Times New Roman" w:cs="Times New Roman"/>
                <w:w w:val="105"/>
                <w:sz w:val="24"/>
                <w:szCs w:val="24"/>
                <w:lang w:val="ru-RU"/>
              </w:rPr>
              <w:t>Силовий кабель з ізоляцією із зшитого поліетилену і оболонкою з поліетилену на номінальну змінну напругу 20кВ, перерізом:</w:t>
            </w:r>
          </w:p>
          <w:p w:rsidR="00D74D71" w:rsidRPr="00D74D71" w:rsidRDefault="00D74D71">
            <w:pPr>
              <w:pStyle w:val="TableParagraph"/>
              <w:spacing w:before="49"/>
              <w:ind w:left="76"/>
              <w:jc w:val="both"/>
              <w:rPr>
                <w:rFonts w:ascii="Times New Roman" w:hAnsi="Times New Roman" w:cs="Times New Roman"/>
                <w:w w:val="105"/>
                <w:sz w:val="24"/>
                <w:szCs w:val="24"/>
                <w:lang w:val="ru-RU"/>
              </w:rPr>
            </w:pPr>
            <w:r w:rsidRPr="00D74D71">
              <w:rPr>
                <w:rFonts w:ascii="Times New Roman" w:hAnsi="Times New Roman" w:cs="Times New Roman"/>
                <w:w w:val="105"/>
                <w:sz w:val="24"/>
                <w:szCs w:val="24"/>
                <w:lang w:val="ru-RU"/>
              </w:rPr>
              <w:t>1</w:t>
            </w:r>
            <w:r w:rsidRPr="00D74D71">
              <w:rPr>
                <w:rFonts w:ascii="Times New Roman" w:hAnsi="Times New Roman" w:cs="Times New Roman"/>
                <w:w w:val="105"/>
                <w:sz w:val="24"/>
                <w:szCs w:val="24"/>
              </w:rPr>
              <w:t>x</w:t>
            </w:r>
            <w:r w:rsidRPr="00D74D71">
              <w:rPr>
                <w:rFonts w:ascii="Times New Roman" w:hAnsi="Times New Roman" w:cs="Times New Roman"/>
                <w:w w:val="105"/>
                <w:sz w:val="24"/>
                <w:szCs w:val="24"/>
                <w:lang w:val="ru-RU"/>
              </w:rPr>
              <w:t xml:space="preserve">240(г)/35 мм2 </w:t>
            </w:r>
            <w:r w:rsidRPr="00D74D71">
              <w:rPr>
                <w:rFonts w:ascii="Times New Roman" w:hAnsi="Times New Roman" w:cs="Times New Roman"/>
                <w:sz w:val="24"/>
                <w:szCs w:val="24"/>
                <w:lang w:val="ru-RU"/>
              </w:rPr>
              <w:t xml:space="preserve"> </w:t>
            </w:r>
            <w:r w:rsidRPr="00D74D71">
              <w:rPr>
                <w:rFonts w:ascii="Times New Roman" w:hAnsi="Times New Roman" w:cs="Times New Roman"/>
                <w:w w:val="105"/>
                <w:sz w:val="24"/>
                <w:szCs w:val="24"/>
                <w:lang w:val="ru-RU"/>
              </w:rPr>
              <w:t>АПвЭгаПу-20-1х240(г)/35</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before="253" w:after="80"/>
              <w:rPr>
                <w:rFonts w:eastAsia="Calibri"/>
                <w:w w:val="105"/>
                <w:position w:val="-3"/>
                <w:sz w:val="24"/>
                <w:szCs w:val="24"/>
                <w:lang w:eastAsia="ar-SA"/>
              </w:rPr>
            </w:pPr>
            <w:r w:rsidRPr="00D74D71">
              <w:rPr>
                <w:w w:val="105"/>
                <w:position w:val="-3"/>
                <w:sz w:val="24"/>
                <w:szCs w:val="24"/>
              </w:rPr>
              <w:t>м</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before="253" w:after="80"/>
              <w:rPr>
                <w:rFonts w:eastAsia="Calibri"/>
                <w:sz w:val="24"/>
                <w:szCs w:val="24"/>
                <w:lang w:eastAsia="ar-SA"/>
              </w:rPr>
            </w:pPr>
            <w:r w:rsidRPr="00D74D71">
              <w:rPr>
                <w:w w:val="105"/>
                <w:sz w:val="24"/>
                <w:szCs w:val="24"/>
              </w:rPr>
              <w:t>18985,46</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tcPr>
          <w:p w:rsidR="00D74D71" w:rsidRPr="00D74D71" w:rsidRDefault="00D74D71">
            <w:pPr>
              <w:pStyle w:val="TableParagraph"/>
              <w:spacing w:before="66"/>
              <w:ind w:left="283" w:right="259"/>
              <w:rPr>
                <w:rFonts w:ascii="Times New Roman" w:hAnsi="Times New Roman" w:cs="Times New Roman"/>
                <w:w w:val="105"/>
                <w:sz w:val="24"/>
                <w:szCs w:val="24"/>
              </w:rPr>
            </w:pPr>
          </w:p>
        </w:tc>
        <w:tc>
          <w:tcPr>
            <w:tcW w:w="9153" w:type="dxa"/>
            <w:gridSpan w:val="3"/>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before="253" w:after="80"/>
              <w:rPr>
                <w:rFonts w:eastAsia="Calibri"/>
                <w:w w:val="105"/>
                <w:sz w:val="24"/>
                <w:szCs w:val="24"/>
                <w:lang w:eastAsia="ar-SA"/>
              </w:rPr>
            </w:pPr>
            <w:r w:rsidRPr="00D74D71">
              <w:rPr>
                <w:b/>
                <w:w w:val="105"/>
                <w:sz w:val="24"/>
                <w:szCs w:val="24"/>
              </w:rPr>
              <w:t>Інші вироби та матеріали</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2</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Труба ПЭ-100 SDR 11 – діам</w:t>
            </w:r>
            <w:r w:rsidRPr="00D74D71">
              <w:rPr>
                <w:sz w:val="24"/>
                <w:szCs w:val="24"/>
                <w:lang w:val="uk-UA"/>
              </w:rPr>
              <w:t xml:space="preserve">. </w:t>
            </w:r>
            <w:r w:rsidRPr="00D74D71">
              <w:rPr>
                <w:sz w:val="24"/>
                <w:szCs w:val="24"/>
              </w:rPr>
              <w:t>110мм, товщ.</w:t>
            </w:r>
            <w:r w:rsidRPr="00D74D71">
              <w:rPr>
                <w:sz w:val="24"/>
                <w:szCs w:val="24"/>
                <w:lang w:val="uk-UA"/>
              </w:rPr>
              <w:t xml:space="preserve"> </w:t>
            </w:r>
            <w:r w:rsidRPr="00D74D71">
              <w:rPr>
                <w:sz w:val="24"/>
                <w:szCs w:val="24"/>
              </w:rPr>
              <w:t>стінки 10 мм</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lang w:val="uk-UA"/>
              </w:rPr>
              <w:t>к</w:t>
            </w:r>
            <w:r w:rsidRPr="00D74D71">
              <w:rPr>
                <w:sz w:val="24"/>
                <w:szCs w:val="24"/>
              </w:rPr>
              <w:t>м</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4</w:t>
            </w:r>
            <w:r w:rsidRPr="00D74D71">
              <w:rPr>
                <w:sz w:val="24"/>
                <w:szCs w:val="24"/>
                <w:lang w:val="uk-UA"/>
              </w:rPr>
              <w:t>,4</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3</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 xml:space="preserve">Труба </w:t>
            </w:r>
            <w:r w:rsidRPr="00D74D71">
              <w:rPr>
                <w:sz w:val="24"/>
                <w:szCs w:val="24"/>
                <w:lang w:val="uk-UA"/>
              </w:rPr>
              <w:t xml:space="preserve">гнучка гофрована двостінна </w:t>
            </w:r>
            <w:r w:rsidRPr="00D74D71">
              <w:rPr>
                <w:sz w:val="24"/>
                <w:szCs w:val="24"/>
              </w:rPr>
              <w:t xml:space="preserve">Двн.=108мм, Дзовн.=125мм </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lang w:val="uk-UA"/>
              </w:rPr>
              <w:t>к</w:t>
            </w:r>
            <w:r w:rsidRPr="00D74D71">
              <w:rPr>
                <w:sz w:val="24"/>
                <w:szCs w:val="24"/>
              </w:rPr>
              <w:t>м</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2</w:t>
            </w:r>
            <w:r w:rsidRPr="00D74D71">
              <w:rPr>
                <w:sz w:val="24"/>
                <w:szCs w:val="24"/>
                <w:lang w:val="uk-UA"/>
              </w:rPr>
              <w:t>,5</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4</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pStyle w:val="TableParagraph"/>
              <w:spacing w:before="49"/>
              <w:ind w:left="76"/>
              <w:jc w:val="both"/>
              <w:rPr>
                <w:rFonts w:ascii="Times New Roman" w:hAnsi="Times New Roman" w:cs="Times New Roman"/>
                <w:w w:val="105"/>
                <w:sz w:val="24"/>
                <w:szCs w:val="24"/>
                <w:lang w:val="ru-RU"/>
              </w:rPr>
            </w:pPr>
            <w:r w:rsidRPr="00D74D71">
              <w:rPr>
                <w:rFonts w:ascii="Times New Roman" w:hAnsi="Times New Roman" w:cs="Times New Roman"/>
                <w:w w:val="105"/>
                <w:sz w:val="24"/>
                <w:szCs w:val="24"/>
                <w:lang w:val="ru-RU"/>
              </w:rPr>
              <w:t>Кінцева муфта внутрішньої установки (Європейського виробництва) для одножильного кабеля з ізоляцією із зшитого поліетилену</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шт./компл.</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18</w:t>
            </w:r>
            <w:r w:rsidRPr="00D74D71">
              <w:rPr>
                <w:sz w:val="24"/>
                <w:szCs w:val="24"/>
              </w:rPr>
              <w:t>/</w:t>
            </w:r>
            <w:r w:rsidRPr="00D74D71">
              <w:rPr>
                <w:sz w:val="24"/>
                <w:szCs w:val="24"/>
                <w:lang w:val="uk-UA"/>
              </w:rPr>
              <w:t>6</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5</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pStyle w:val="TableParagraph"/>
              <w:spacing w:before="49"/>
              <w:ind w:left="76"/>
              <w:jc w:val="both"/>
              <w:rPr>
                <w:rFonts w:ascii="Times New Roman" w:hAnsi="Times New Roman" w:cs="Times New Roman"/>
                <w:w w:val="105"/>
                <w:sz w:val="24"/>
                <w:szCs w:val="24"/>
                <w:lang w:val="ru-RU"/>
              </w:rPr>
            </w:pPr>
            <w:r w:rsidRPr="00D74D71">
              <w:rPr>
                <w:rFonts w:ascii="Times New Roman" w:hAnsi="Times New Roman" w:cs="Times New Roman"/>
                <w:w w:val="105"/>
                <w:sz w:val="24"/>
                <w:szCs w:val="24"/>
                <w:lang w:val="ru-RU"/>
              </w:rPr>
              <w:t>З’єднувальна муфта (Європейського виробництва) для одножильного кабеля з ізоляцією із зшитого поліетилену</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шт./компл.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D71" w:rsidRPr="00D74D71" w:rsidRDefault="00D74D71">
            <w:pPr>
              <w:pStyle w:val="TableParagraph"/>
              <w:spacing w:before="54"/>
              <w:rPr>
                <w:rFonts w:ascii="Times New Roman" w:hAnsi="Times New Roman" w:cs="Times New Roman"/>
                <w:w w:val="105"/>
                <w:sz w:val="24"/>
                <w:szCs w:val="24"/>
                <w:lang w:val="ru-RU"/>
              </w:rPr>
            </w:pPr>
            <w:r w:rsidRPr="00D74D71">
              <w:rPr>
                <w:rFonts w:ascii="Times New Roman" w:hAnsi="Times New Roman" w:cs="Times New Roman"/>
                <w:w w:val="105"/>
                <w:sz w:val="24"/>
                <w:szCs w:val="24"/>
                <w:lang w:val="ru-RU"/>
              </w:rPr>
              <w:t>48/16</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6</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pStyle w:val="TableParagraph"/>
              <w:spacing w:before="49"/>
              <w:rPr>
                <w:rFonts w:ascii="Times New Roman" w:hAnsi="Times New Roman" w:cs="Times New Roman"/>
                <w:w w:val="105"/>
                <w:sz w:val="24"/>
                <w:szCs w:val="24"/>
                <w:lang w:val="ru-RU"/>
              </w:rPr>
            </w:pPr>
            <w:r w:rsidRPr="00D74D71">
              <w:rPr>
                <w:rFonts w:ascii="Times New Roman" w:hAnsi="Times New Roman" w:cs="Times New Roman"/>
                <w:w w:val="105"/>
                <w:sz w:val="24"/>
                <w:szCs w:val="24"/>
                <w:lang w:val="ru-RU"/>
              </w:rPr>
              <w:t>Піщано-цементна суміш для улаштування постелі</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м³</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D71" w:rsidRPr="00D74D71" w:rsidRDefault="00D74D71">
            <w:pPr>
              <w:suppressAutoHyphens/>
              <w:spacing w:after="80"/>
              <w:rPr>
                <w:rFonts w:eastAsia="Calibri"/>
                <w:sz w:val="24"/>
                <w:szCs w:val="24"/>
                <w:lang w:val="uk-UA" w:eastAsia="ar-SA"/>
              </w:rPr>
            </w:pPr>
            <w:r w:rsidRPr="00D74D71">
              <w:rPr>
                <w:sz w:val="24"/>
                <w:szCs w:val="24"/>
              </w:rPr>
              <w:t>387</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7</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pStyle w:val="TableParagraph"/>
              <w:spacing w:before="49"/>
              <w:rPr>
                <w:rFonts w:ascii="Times New Roman" w:hAnsi="Times New Roman" w:cs="Times New Roman"/>
                <w:w w:val="105"/>
                <w:sz w:val="24"/>
                <w:szCs w:val="24"/>
                <w:lang w:val="ru-RU"/>
              </w:rPr>
            </w:pPr>
            <w:r w:rsidRPr="00D74D71">
              <w:rPr>
                <w:rFonts w:ascii="Times New Roman" w:hAnsi="Times New Roman" w:cs="Times New Roman"/>
                <w:w w:val="105"/>
                <w:sz w:val="24"/>
                <w:szCs w:val="24"/>
                <w:lang w:val="ru-RU"/>
              </w:rPr>
              <w:t>Цегла</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lang w:val="uk-UA"/>
              </w:rPr>
              <w:t xml:space="preserve">1000 </w:t>
            </w:r>
            <w:r w:rsidRPr="00D74D71">
              <w:rPr>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D71" w:rsidRPr="00D74D71" w:rsidRDefault="00D74D71">
            <w:pPr>
              <w:suppressAutoHyphens/>
              <w:spacing w:after="80"/>
              <w:rPr>
                <w:rFonts w:eastAsia="Calibri"/>
                <w:sz w:val="24"/>
                <w:szCs w:val="24"/>
                <w:lang w:val="uk-UA" w:eastAsia="ar-SA"/>
              </w:rPr>
            </w:pPr>
            <w:r w:rsidRPr="00D74D71">
              <w:rPr>
                <w:sz w:val="24"/>
                <w:szCs w:val="24"/>
              </w:rPr>
              <w:t>3</w:t>
            </w:r>
            <w:r w:rsidRPr="00D74D71">
              <w:rPr>
                <w:sz w:val="24"/>
                <w:szCs w:val="24"/>
                <w:lang w:val="uk-UA"/>
              </w:rPr>
              <w:t>0,4</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8</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Кабельна стяжка 5х400</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D71" w:rsidRPr="00D74D71" w:rsidRDefault="00D74D71">
            <w:pPr>
              <w:suppressAutoHyphens/>
              <w:spacing w:after="80"/>
              <w:rPr>
                <w:rFonts w:eastAsia="Calibri"/>
                <w:sz w:val="24"/>
                <w:szCs w:val="24"/>
                <w:lang w:eastAsia="ar-SA"/>
              </w:rPr>
            </w:pPr>
            <w:r w:rsidRPr="00D74D71">
              <w:rPr>
                <w:sz w:val="24"/>
                <w:szCs w:val="24"/>
              </w:rPr>
              <w:t>2043</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9</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Кабельна стяжка 9х1020</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D71" w:rsidRPr="00D74D71" w:rsidRDefault="00D74D71">
            <w:pPr>
              <w:suppressAutoHyphens/>
              <w:spacing w:after="80"/>
              <w:rPr>
                <w:rFonts w:eastAsia="Calibri"/>
                <w:sz w:val="24"/>
                <w:szCs w:val="24"/>
                <w:lang w:eastAsia="ar-SA"/>
              </w:rPr>
            </w:pPr>
            <w:r w:rsidRPr="00D74D71">
              <w:rPr>
                <w:sz w:val="24"/>
                <w:szCs w:val="24"/>
              </w:rPr>
              <w:t>417</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10</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pStyle w:val="TableParagraph"/>
              <w:spacing w:before="49"/>
              <w:rPr>
                <w:rFonts w:ascii="Times New Roman" w:hAnsi="Times New Roman" w:cs="Times New Roman"/>
                <w:w w:val="105"/>
                <w:sz w:val="24"/>
                <w:szCs w:val="24"/>
                <w:lang w:val="ru-RU"/>
              </w:rPr>
            </w:pPr>
            <w:r w:rsidRPr="00D74D71">
              <w:rPr>
                <w:rFonts w:ascii="Times New Roman" w:hAnsi="Times New Roman" w:cs="Times New Roman"/>
                <w:w w:val="105"/>
                <w:sz w:val="24"/>
                <w:szCs w:val="24"/>
                <w:lang w:val="ru-RU"/>
              </w:rPr>
              <w:t>Кабельний хомут  для кріплення одного одножильного кабелю</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D71" w:rsidRPr="00D74D71" w:rsidRDefault="00D74D71">
            <w:pPr>
              <w:suppressAutoHyphens/>
              <w:spacing w:after="80"/>
              <w:rPr>
                <w:rFonts w:eastAsia="Calibri"/>
                <w:sz w:val="24"/>
                <w:szCs w:val="24"/>
                <w:lang w:eastAsia="ar-SA"/>
              </w:rPr>
            </w:pPr>
            <w:r w:rsidRPr="00D74D71">
              <w:rPr>
                <w:sz w:val="24"/>
                <w:szCs w:val="24"/>
              </w:rPr>
              <w:t>9</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11</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pStyle w:val="TableParagraph"/>
              <w:spacing w:before="49"/>
              <w:rPr>
                <w:rFonts w:ascii="Times New Roman" w:hAnsi="Times New Roman" w:cs="Times New Roman"/>
                <w:w w:val="105"/>
                <w:sz w:val="24"/>
                <w:szCs w:val="24"/>
                <w:lang w:val="ru-RU"/>
              </w:rPr>
            </w:pPr>
            <w:r w:rsidRPr="00D74D71">
              <w:rPr>
                <w:rFonts w:ascii="Times New Roman" w:hAnsi="Times New Roman" w:cs="Times New Roman"/>
                <w:w w:val="105"/>
                <w:sz w:val="24"/>
                <w:szCs w:val="24"/>
                <w:lang w:val="ru-RU"/>
              </w:rPr>
              <w:t>Кабельний хомут  для кріплення трьох одножильних кабелів</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шт.</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60</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12</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Герметизація труб (глина/джутовий шнур діам. 6мм)</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м³/м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D71" w:rsidRPr="00D74D71" w:rsidRDefault="00D74D71">
            <w:pPr>
              <w:suppressAutoHyphens/>
              <w:spacing w:after="80"/>
              <w:rPr>
                <w:rFonts w:eastAsia="Calibri"/>
                <w:sz w:val="24"/>
                <w:szCs w:val="24"/>
                <w:lang w:eastAsia="ar-SA"/>
              </w:rPr>
            </w:pPr>
            <w:r w:rsidRPr="00D74D71">
              <w:rPr>
                <w:sz w:val="24"/>
                <w:szCs w:val="24"/>
              </w:rPr>
              <w:t>1,45/3646</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13</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Протипожежне покриття (товщина 0,8 мм/ 0,9 кг на 1м.кв.)</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кг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D71" w:rsidRPr="00D74D71" w:rsidRDefault="00D74D71">
            <w:pPr>
              <w:suppressAutoHyphens/>
              <w:spacing w:after="80"/>
              <w:rPr>
                <w:rFonts w:eastAsia="Calibri"/>
                <w:sz w:val="24"/>
                <w:szCs w:val="24"/>
                <w:lang w:eastAsia="ar-SA"/>
              </w:rPr>
            </w:pPr>
            <w:r w:rsidRPr="00D74D71">
              <w:rPr>
                <w:sz w:val="24"/>
                <w:szCs w:val="24"/>
              </w:rPr>
              <w:t>21,86</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14</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rPr>
              <w:t>Сигнальна стрічка</w:t>
            </w:r>
            <w:r w:rsidRPr="00D74D71">
              <w:rPr>
                <w:sz w:val="24"/>
                <w:szCs w:val="24"/>
                <w:lang w:val="uk-UA"/>
              </w:rPr>
              <w:t xml:space="preserve"> ЛСЕ 150/300</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pStyle w:val="TableParagraph"/>
              <w:spacing w:before="67"/>
              <w:ind w:right="260"/>
              <w:rPr>
                <w:rFonts w:ascii="Times New Roman" w:hAnsi="Times New Roman" w:cs="Times New Roman"/>
                <w:w w:val="105"/>
                <w:sz w:val="24"/>
                <w:szCs w:val="24"/>
                <w:lang w:val="ru-RU"/>
              </w:rPr>
            </w:pPr>
            <w:r w:rsidRPr="00D74D71">
              <w:rPr>
                <w:rFonts w:ascii="Times New Roman" w:hAnsi="Times New Roman" w:cs="Times New Roman"/>
                <w:w w:val="105"/>
                <w:sz w:val="24"/>
                <w:szCs w:val="24"/>
                <w:lang w:val="ru-RU"/>
              </w:rPr>
              <w:t>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D71" w:rsidRPr="00D74D71" w:rsidRDefault="00D74D71">
            <w:pPr>
              <w:pStyle w:val="TableParagraph"/>
              <w:spacing w:before="54"/>
              <w:rPr>
                <w:rFonts w:ascii="Times New Roman" w:hAnsi="Times New Roman" w:cs="Times New Roman"/>
                <w:w w:val="105"/>
                <w:sz w:val="24"/>
                <w:szCs w:val="24"/>
                <w:lang w:val="ru-RU"/>
              </w:rPr>
            </w:pPr>
            <w:r w:rsidRPr="00D74D71">
              <w:rPr>
                <w:rFonts w:ascii="Times New Roman" w:hAnsi="Times New Roman" w:cs="Times New Roman"/>
                <w:w w:val="105"/>
                <w:sz w:val="24"/>
                <w:szCs w:val="24"/>
                <w:lang w:val="ru-RU"/>
              </w:rPr>
              <w:t>788/ 2750</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15</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Капа для кабелю</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D71" w:rsidRPr="00D74D71" w:rsidRDefault="00D74D71">
            <w:pPr>
              <w:suppressAutoHyphens/>
              <w:spacing w:after="80"/>
              <w:rPr>
                <w:rFonts w:eastAsia="Calibri"/>
                <w:sz w:val="24"/>
                <w:szCs w:val="24"/>
                <w:lang w:eastAsia="ar-SA"/>
              </w:rPr>
            </w:pPr>
            <w:r w:rsidRPr="00D74D71">
              <w:rPr>
                <w:sz w:val="24"/>
                <w:szCs w:val="24"/>
              </w:rPr>
              <w:t>114</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16</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pStyle w:val="TableParagraph"/>
              <w:spacing w:before="49"/>
              <w:rPr>
                <w:rFonts w:ascii="Times New Roman" w:hAnsi="Times New Roman" w:cs="Times New Roman"/>
                <w:w w:val="105"/>
                <w:sz w:val="24"/>
                <w:szCs w:val="24"/>
                <w:lang w:val="ru-RU"/>
              </w:rPr>
            </w:pPr>
            <w:r w:rsidRPr="00D74D71">
              <w:rPr>
                <w:rFonts w:ascii="Times New Roman" w:hAnsi="Times New Roman" w:cs="Times New Roman"/>
                <w:w w:val="105"/>
                <w:sz w:val="24"/>
                <w:szCs w:val="24"/>
                <w:lang w:val="ru-RU"/>
              </w:rPr>
              <w:t xml:space="preserve">Заглушка для труби діам. 125 мм </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шт.</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80</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lastRenderedPageBreak/>
              <w:t>17</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Сумiшi асфальтобетоннi гарячi i теплi, що застосовуються у</w:t>
            </w:r>
            <w:r w:rsidRPr="00D74D71">
              <w:rPr>
                <w:sz w:val="24"/>
                <w:szCs w:val="24"/>
                <w:lang w:val="uk-UA"/>
              </w:rPr>
              <w:t xml:space="preserve"> </w:t>
            </w:r>
            <w:r w:rsidRPr="00D74D71">
              <w:rPr>
                <w:sz w:val="24"/>
                <w:szCs w:val="24"/>
              </w:rPr>
              <w:t>верхнiх шарах покриттiв, дрiбнозернистi, тип Б, марка 2</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т</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74</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18</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Сумiшi асфальтобетоннi гарячi i теплi, що застосовуються у</w:t>
            </w:r>
            <w:r w:rsidRPr="00D74D71">
              <w:rPr>
                <w:sz w:val="24"/>
                <w:szCs w:val="24"/>
                <w:lang w:val="uk-UA"/>
              </w:rPr>
              <w:t xml:space="preserve"> </w:t>
            </w:r>
            <w:r w:rsidRPr="00D74D71">
              <w:rPr>
                <w:sz w:val="24"/>
                <w:szCs w:val="24"/>
              </w:rPr>
              <w:t>нижнiх шарах покриттiв, крупнозернистi, тип А, марка 2</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т</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30</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19</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rPr>
                <w:rFonts w:eastAsia="Calibri"/>
                <w:sz w:val="24"/>
                <w:szCs w:val="24"/>
                <w:lang w:val="uk-UA" w:eastAsia="ar-SA"/>
              </w:rPr>
            </w:pPr>
            <w:r w:rsidRPr="00D74D71">
              <w:rPr>
                <w:sz w:val="24"/>
                <w:szCs w:val="24"/>
              </w:rPr>
              <w:t>Щеб</w:t>
            </w:r>
            <w:proofErr w:type="gramStart"/>
            <w:r w:rsidRPr="00D74D71">
              <w:rPr>
                <w:sz w:val="24"/>
                <w:szCs w:val="24"/>
              </w:rPr>
              <w:t>i</w:t>
            </w:r>
            <w:proofErr w:type="gramEnd"/>
            <w:r w:rsidRPr="00D74D71">
              <w:rPr>
                <w:sz w:val="24"/>
                <w:szCs w:val="24"/>
              </w:rPr>
              <w:t>нь  з природного  каменю  фракцi</w:t>
            </w:r>
            <w:r w:rsidRPr="00D74D71">
              <w:rPr>
                <w:sz w:val="24"/>
                <w:szCs w:val="24"/>
                <w:lang w:val="uk-UA"/>
              </w:rPr>
              <w:t>ї</w:t>
            </w:r>
            <w:r w:rsidRPr="00D74D71">
              <w:rPr>
                <w:sz w:val="24"/>
                <w:szCs w:val="24"/>
              </w:rPr>
              <w:t xml:space="preserve"> </w:t>
            </w:r>
            <w:r w:rsidRPr="00D74D71">
              <w:rPr>
                <w:sz w:val="24"/>
                <w:szCs w:val="24"/>
                <w:lang w:val="uk-UA"/>
              </w:rPr>
              <w:t>до 70</w:t>
            </w:r>
            <w:r w:rsidRPr="00D74D71">
              <w:rPr>
                <w:sz w:val="24"/>
                <w:szCs w:val="24"/>
              </w:rPr>
              <w:t>мм</w:t>
            </w:r>
            <w:r w:rsidRPr="00D74D71">
              <w:rPr>
                <w:sz w:val="24"/>
                <w:szCs w:val="24"/>
                <w:lang w:val="uk-UA"/>
              </w:rPr>
              <w:t>.</w:t>
            </w:r>
          </w:p>
          <w:p w:rsidR="00D74D71" w:rsidRPr="00D74D71" w:rsidRDefault="00D74D71">
            <w:pPr>
              <w:suppressAutoHyphens/>
              <w:spacing w:after="80"/>
              <w:rPr>
                <w:rFonts w:eastAsia="Calibri"/>
                <w:sz w:val="24"/>
                <w:szCs w:val="24"/>
                <w:lang w:val="uk-UA" w:eastAsia="ar-SA"/>
              </w:rPr>
            </w:pPr>
            <w:r w:rsidRPr="00D74D71">
              <w:rPr>
                <w:sz w:val="24"/>
                <w:szCs w:val="24"/>
                <w:lang w:val="uk-UA"/>
              </w:rPr>
              <w:t>Всього</w:t>
            </w:r>
          </w:p>
        </w:tc>
        <w:tc>
          <w:tcPr>
            <w:tcW w:w="1417" w:type="dxa"/>
            <w:tcBorders>
              <w:top w:val="single" w:sz="4" w:space="0" w:color="auto"/>
              <w:left w:val="single" w:sz="4" w:space="0" w:color="auto"/>
              <w:bottom w:val="single" w:sz="4" w:space="0" w:color="auto"/>
              <w:right w:val="single" w:sz="4" w:space="0" w:color="auto"/>
            </w:tcBorders>
          </w:tcPr>
          <w:p w:rsidR="00D74D71" w:rsidRPr="00D74D71" w:rsidRDefault="00D74D71">
            <w:pPr>
              <w:rPr>
                <w:rFonts w:eastAsia="Calibri"/>
                <w:sz w:val="24"/>
                <w:szCs w:val="24"/>
                <w:lang w:val="uk-UA" w:eastAsia="ar-SA"/>
              </w:rPr>
            </w:pPr>
          </w:p>
          <w:p w:rsidR="00D74D71" w:rsidRPr="00D74D71" w:rsidRDefault="00D74D71">
            <w:pPr>
              <w:suppressAutoHyphens/>
              <w:spacing w:after="80"/>
              <w:rPr>
                <w:rFonts w:eastAsia="Calibri"/>
                <w:sz w:val="24"/>
                <w:szCs w:val="24"/>
                <w:lang w:val="uk-UA" w:eastAsia="ar-SA"/>
              </w:rPr>
            </w:pPr>
            <w:r w:rsidRPr="00D74D71">
              <w:rPr>
                <w:sz w:val="24"/>
                <w:szCs w:val="24"/>
              </w:rPr>
              <w:t>м³</w:t>
            </w:r>
          </w:p>
        </w:tc>
        <w:tc>
          <w:tcPr>
            <w:tcW w:w="1559" w:type="dxa"/>
            <w:tcBorders>
              <w:top w:val="single" w:sz="4" w:space="0" w:color="auto"/>
              <w:left w:val="single" w:sz="4" w:space="0" w:color="auto"/>
              <w:bottom w:val="single" w:sz="4" w:space="0" w:color="auto"/>
              <w:right w:val="single" w:sz="4" w:space="0" w:color="auto"/>
            </w:tcBorders>
            <w:vAlign w:val="center"/>
          </w:tcPr>
          <w:p w:rsidR="00D74D71" w:rsidRPr="00D74D71" w:rsidRDefault="00D74D71">
            <w:pPr>
              <w:rPr>
                <w:rFonts w:eastAsia="Calibri"/>
                <w:sz w:val="24"/>
                <w:szCs w:val="24"/>
                <w:lang w:val="uk-UA" w:eastAsia="ar-SA"/>
              </w:rPr>
            </w:pPr>
          </w:p>
          <w:p w:rsidR="00D74D71" w:rsidRPr="00D74D71" w:rsidRDefault="00D74D71">
            <w:pPr>
              <w:suppressAutoHyphens/>
              <w:spacing w:after="80"/>
              <w:rPr>
                <w:rFonts w:eastAsia="Calibri"/>
                <w:sz w:val="24"/>
                <w:szCs w:val="24"/>
                <w:lang w:val="uk-UA" w:eastAsia="ar-SA"/>
              </w:rPr>
            </w:pPr>
            <w:r w:rsidRPr="00D74D71">
              <w:rPr>
                <w:sz w:val="24"/>
                <w:szCs w:val="24"/>
                <w:lang w:val="uk-UA"/>
              </w:rPr>
              <w:t>186</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20</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Пiщано-цементна  сумiш (улаштування плитки)</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м³</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13</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21</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Бiтум нафтовий дорожний БНД-60/90, БНД-90/130, вищий сорт</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т</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rPr>
              <w:t>0,</w:t>
            </w:r>
            <w:r w:rsidRPr="00D74D71">
              <w:rPr>
                <w:sz w:val="24"/>
                <w:szCs w:val="24"/>
                <w:lang w:val="uk-UA"/>
              </w:rPr>
              <w:t>37</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22</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en-US" w:eastAsia="ar-SA"/>
              </w:rPr>
            </w:pPr>
            <w:r w:rsidRPr="00D74D71">
              <w:rPr>
                <w:sz w:val="24"/>
                <w:szCs w:val="24"/>
              </w:rPr>
              <w:t>Диск</w:t>
            </w:r>
            <w:r w:rsidRPr="00D74D71">
              <w:rPr>
                <w:sz w:val="24"/>
                <w:szCs w:val="24"/>
                <w:lang w:val="en-US"/>
              </w:rPr>
              <w:t xml:space="preserve">  </w:t>
            </w:r>
            <w:r w:rsidRPr="00D74D71">
              <w:rPr>
                <w:sz w:val="24"/>
                <w:szCs w:val="24"/>
              </w:rPr>
              <w:t>алмазний</w:t>
            </w:r>
            <w:r w:rsidRPr="00D74D71">
              <w:rPr>
                <w:sz w:val="24"/>
                <w:szCs w:val="24"/>
                <w:lang w:val="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шт.</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2</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23</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Вiдсiв</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м³</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285</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24</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pStyle w:val="TableParagraph"/>
              <w:spacing w:before="49"/>
              <w:rPr>
                <w:rFonts w:ascii="Times New Roman" w:hAnsi="Times New Roman" w:cs="Times New Roman"/>
                <w:w w:val="105"/>
                <w:sz w:val="24"/>
                <w:szCs w:val="24"/>
                <w:lang w:val="ru-RU"/>
              </w:rPr>
            </w:pPr>
            <w:r w:rsidRPr="00D74D71">
              <w:rPr>
                <w:rFonts w:ascii="Times New Roman" w:hAnsi="Times New Roman" w:cs="Times New Roman"/>
                <w:w w:val="105"/>
                <w:sz w:val="24"/>
                <w:szCs w:val="24"/>
                <w:lang w:val="ru-RU"/>
              </w:rPr>
              <w:t>Плитка</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rPr>
              <w:t>м</w:t>
            </w:r>
            <w:r w:rsidRPr="00D74D71">
              <w:rPr>
                <w:sz w:val="24"/>
                <w:szCs w:val="24"/>
                <w:vertAlign w:val="superscript"/>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100</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25</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Трансформатор струм</w:t>
            </w:r>
            <w:r w:rsidRPr="00D74D71">
              <w:rPr>
                <w:sz w:val="24"/>
                <w:szCs w:val="24"/>
                <w:lang w:val="uk-UA"/>
              </w:rPr>
              <w:t>у</w:t>
            </w:r>
            <w:r w:rsidRPr="00D74D71">
              <w:rPr>
                <w:sz w:val="24"/>
                <w:szCs w:val="24"/>
              </w:rPr>
              <w:t xml:space="preserve"> нульово</w:t>
            </w:r>
            <w:r w:rsidRPr="00D74D71">
              <w:rPr>
                <w:sz w:val="24"/>
                <w:szCs w:val="24"/>
                <w:lang w:val="uk-UA"/>
              </w:rPr>
              <w:t>ї</w:t>
            </w:r>
            <w:r w:rsidRPr="00D74D71">
              <w:rPr>
                <w:sz w:val="24"/>
                <w:szCs w:val="24"/>
              </w:rPr>
              <w:t xml:space="preserve"> послiдовностi</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шт.</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3</w:t>
            </w:r>
          </w:p>
        </w:tc>
      </w:tr>
      <w:tr w:rsidR="00D74D71" w:rsidRPr="00D74D71" w:rsidTr="00D74D71">
        <w:trPr>
          <w:trHeight w:val="547"/>
        </w:trPr>
        <w:tc>
          <w:tcPr>
            <w:tcW w:w="594" w:type="dxa"/>
            <w:tcBorders>
              <w:top w:val="single" w:sz="4" w:space="0" w:color="auto"/>
              <w:left w:val="single" w:sz="4" w:space="0" w:color="auto"/>
              <w:bottom w:val="single" w:sz="4" w:space="0" w:color="auto"/>
              <w:right w:val="single" w:sz="4" w:space="0" w:color="auto"/>
            </w:tcBorders>
          </w:tcPr>
          <w:p w:rsidR="00D74D71" w:rsidRPr="00D74D71" w:rsidRDefault="00D74D71">
            <w:pPr>
              <w:suppressAutoHyphens/>
              <w:spacing w:after="80"/>
              <w:rPr>
                <w:rFonts w:eastAsia="Calibri"/>
                <w:sz w:val="24"/>
                <w:szCs w:val="24"/>
                <w:lang w:val="uk-UA" w:eastAsia="ar-SA"/>
              </w:rPr>
            </w:pPr>
          </w:p>
        </w:tc>
        <w:tc>
          <w:tcPr>
            <w:tcW w:w="9153" w:type="dxa"/>
            <w:gridSpan w:val="3"/>
            <w:tcBorders>
              <w:top w:val="single" w:sz="4" w:space="0" w:color="auto"/>
              <w:left w:val="single" w:sz="4" w:space="0" w:color="auto"/>
              <w:bottom w:val="single" w:sz="4" w:space="0" w:color="auto"/>
              <w:right w:val="single" w:sz="4" w:space="0" w:color="auto"/>
            </w:tcBorders>
            <w:vAlign w:val="center"/>
            <w:hideMark/>
          </w:tcPr>
          <w:p w:rsidR="00D74D71" w:rsidRPr="00D74D71" w:rsidRDefault="00D74D71">
            <w:pPr>
              <w:suppressAutoHyphens/>
              <w:spacing w:after="80"/>
              <w:rPr>
                <w:rFonts w:eastAsia="Calibri"/>
                <w:b/>
                <w:sz w:val="24"/>
                <w:szCs w:val="24"/>
                <w:lang w:eastAsia="ar-SA"/>
              </w:rPr>
            </w:pPr>
            <w:r w:rsidRPr="00D74D71">
              <w:rPr>
                <w:b/>
                <w:w w:val="105"/>
                <w:sz w:val="24"/>
                <w:szCs w:val="24"/>
              </w:rPr>
              <w:t>РЗА</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1</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pStyle w:val="TableParagraph"/>
              <w:spacing w:before="49"/>
              <w:rPr>
                <w:rFonts w:ascii="Times New Roman" w:hAnsi="Times New Roman" w:cs="Times New Roman"/>
                <w:w w:val="105"/>
                <w:sz w:val="24"/>
                <w:szCs w:val="24"/>
                <w:lang w:val="ru-RU"/>
              </w:rPr>
            </w:pPr>
            <w:r w:rsidRPr="00D74D71">
              <w:rPr>
                <w:rFonts w:ascii="Times New Roman" w:hAnsi="Times New Roman" w:cs="Times New Roman"/>
                <w:w w:val="105"/>
                <w:sz w:val="24"/>
                <w:szCs w:val="24"/>
                <w:lang w:val="ru-RU"/>
              </w:rPr>
              <w:t>Пристрій мікропроцесорний захисту МРЗС-05Л</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eastAsia="ar-SA"/>
              </w:rPr>
            </w:pPr>
            <w:r w:rsidRPr="00D74D71">
              <w:rPr>
                <w:sz w:val="24"/>
                <w:szCs w:val="24"/>
              </w:rPr>
              <w:t>шт.</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3</w:t>
            </w:r>
          </w:p>
        </w:tc>
      </w:tr>
      <w:tr w:rsidR="00D74D71" w:rsidRPr="00D74D71" w:rsidTr="00D74D71">
        <w:trPr>
          <w:trHeight w:val="1194"/>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2</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pStyle w:val="TableParagraph"/>
              <w:spacing w:before="49"/>
              <w:rPr>
                <w:rFonts w:ascii="Times New Roman" w:hAnsi="Times New Roman" w:cs="Times New Roman"/>
                <w:w w:val="105"/>
                <w:sz w:val="24"/>
                <w:szCs w:val="24"/>
                <w:lang w:val="uk-UA" w:eastAsia="en-US"/>
              </w:rPr>
            </w:pPr>
            <w:r w:rsidRPr="00D74D71">
              <w:rPr>
                <w:rFonts w:ascii="Times New Roman" w:hAnsi="Times New Roman" w:cs="Times New Roman"/>
                <w:w w:val="105"/>
                <w:sz w:val="24"/>
                <w:szCs w:val="24"/>
                <w:lang w:val="uk-UA"/>
              </w:rPr>
              <w:t>Пров</w:t>
            </w:r>
            <w:r w:rsidRPr="00D74D71">
              <w:rPr>
                <w:rFonts w:ascii="Times New Roman" w:hAnsi="Times New Roman" w:cs="Times New Roman"/>
                <w:w w:val="105"/>
                <w:sz w:val="24"/>
                <w:szCs w:val="24"/>
              </w:rPr>
              <w:t>i</w:t>
            </w:r>
            <w:r w:rsidRPr="00D74D71">
              <w:rPr>
                <w:rFonts w:ascii="Times New Roman" w:hAnsi="Times New Roman" w:cs="Times New Roman"/>
                <w:w w:val="105"/>
                <w:sz w:val="24"/>
                <w:szCs w:val="24"/>
                <w:lang w:val="uk-UA"/>
              </w:rPr>
              <w:t>д гнучкий з мідною ж</w:t>
            </w:r>
            <w:r w:rsidRPr="00D74D71">
              <w:rPr>
                <w:rFonts w:ascii="Times New Roman" w:hAnsi="Times New Roman" w:cs="Times New Roman"/>
                <w:w w:val="105"/>
                <w:sz w:val="24"/>
                <w:szCs w:val="24"/>
              </w:rPr>
              <w:t>u</w:t>
            </w:r>
            <w:r w:rsidRPr="00D74D71">
              <w:rPr>
                <w:rFonts w:ascii="Times New Roman" w:hAnsi="Times New Roman" w:cs="Times New Roman"/>
                <w:w w:val="105"/>
                <w:sz w:val="24"/>
                <w:szCs w:val="24"/>
                <w:lang w:val="uk-UA"/>
              </w:rPr>
              <w:t>лою, з полівінілхлорид-ною ізоляцією, що не підтримує горіння ГОСТ 6323-79</w:t>
            </w:r>
          </w:p>
          <w:p w:rsidR="00D74D71" w:rsidRPr="00D74D71" w:rsidRDefault="00D74D71">
            <w:pPr>
              <w:pStyle w:val="TableParagraph"/>
              <w:spacing w:before="49"/>
              <w:rPr>
                <w:rFonts w:ascii="Times New Roman" w:hAnsi="Times New Roman" w:cs="Times New Roman"/>
                <w:w w:val="105"/>
                <w:sz w:val="24"/>
                <w:szCs w:val="24"/>
                <w:vertAlign w:val="superscript"/>
                <w:lang w:val="uk-UA"/>
              </w:rPr>
            </w:pPr>
            <w:r w:rsidRPr="00D74D71">
              <w:rPr>
                <w:rFonts w:ascii="Times New Roman" w:hAnsi="Times New Roman" w:cs="Times New Roman"/>
                <w:w w:val="105"/>
                <w:sz w:val="24"/>
                <w:szCs w:val="24"/>
                <w:lang w:val="ru-RU"/>
              </w:rPr>
              <w:t>п</w:t>
            </w:r>
            <w:r w:rsidRPr="00D74D71">
              <w:rPr>
                <w:rFonts w:ascii="Times New Roman" w:hAnsi="Times New Roman" w:cs="Times New Roman"/>
                <w:w w:val="105"/>
                <w:sz w:val="24"/>
                <w:szCs w:val="24"/>
                <w:lang w:val="uk-UA"/>
              </w:rPr>
              <w:t>ереріз:  1,5 мм</w:t>
            </w:r>
            <w:proofErr w:type="gramStart"/>
            <w:r w:rsidRPr="00D74D71">
              <w:rPr>
                <w:rFonts w:ascii="Times New Roman" w:hAnsi="Times New Roman" w:cs="Times New Roman"/>
                <w:w w:val="105"/>
                <w:sz w:val="24"/>
                <w:szCs w:val="24"/>
                <w:vertAlign w:val="superscript"/>
                <w:lang w:val="uk-UA"/>
              </w:rPr>
              <w:t>2</w:t>
            </w:r>
            <w:proofErr w:type="gramEnd"/>
          </w:p>
          <w:p w:rsidR="00D74D71" w:rsidRPr="00D74D71" w:rsidRDefault="00D74D71">
            <w:pPr>
              <w:pStyle w:val="TableParagraph"/>
              <w:spacing w:before="49"/>
              <w:rPr>
                <w:rFonts w:ascii="Times New Roman" w:hAnsi="Times New Roman" w:cs="Times New Roman"/>
                <w:w w:val="105"/>
                <w:sz w:val="24"/>
                <w:szCs w:val="24"/>
                <w:lang w:val="ru-RU"/>
              </w:rPr>
            </w:pPr>
            <w:r w:rsidRPr="00D74D71">
              <w:rPr>
                <w:rFonts w:ascii="Times New Roman" w:hAnsi="Times New Roman" w:cs="Times New Roman"/>
                <w:w w:val="105"/>
                <w:sz w:val="24"/>
                <w:szCs w:val="24"/>
                <w:lang w:val="ru-RU"/>
              </w:rPr>
              <w:t xml:space="preserve">                2,5 мм</w:t>
            </w:r>
            <w:r w:rsidRPr="00D74D71">
              <w:rPr>
                <w:rFonts w:ascii="Times New Roman" w:hAnsi="Times New Roman" w:cs="Times New Roman"/>
                <w:w w:val="105"/>
                <w:sz w:val="24"/>
                <w:szCs w:val="24"/>
                <w:vertAlign w:val="superscript"/>
                <w:lang w:val="ru-RU"/>
              </w:rPr>
              <w:t>2</w:t>
            </w:r>
          </w:p>
          <w:p w:rsidR="00D74D71" w:rsidRPr="00D74D71" w:rsidRDefault="00D74D71">
            <w:pPr>
              <w:pStyle w:val="TableParagraph"/>
              <w:spacing w:before="49"/>
              <w:rPr>
                <w:rFonts w:ascii="Times New Roman" w:hAnsi="Times New Roman" w:cs="Times New Roman"/>
                <w:w w:val="105"/>
                <w:sz w:val="24"/>
                <w:szCs w:val="24"/>
                <w:vertAlign w:val="superscript"/>
                <w:lang w:val="ru-RU"/>
              </w:rPr>
            </w:pPr>
            <w:r w:rsidRPr="00D74D71">
              <w:rPr>
                <w:rFonts w:ascii="Times New Roman" w:hAnsi="Times New Roman" w:cs="Times New Roman"/>
                <w:w w:val="105"/>
                <w:sz w:val="24"/>
                <w:szCs w:val="24"/>
                <w:lang w:val="ru-RU"/>
              </w:rPr>
              <w:t xml:space="preserve">            4х2,5 мм</w:t>
            </w:r>
            <w:r w:rsidRPr="00D74D71">
              <w:rPr>
                <w:rFonts w:ascii="Times New Roman" w:hAnsi="Times New Roman" w:cs="Times New Roman"/>
                <w:w w:val="105"/>
                <w:sz w:val="24"/>
                <w:szCs w:val="24"/>
                <w:vertAlign w:val="superscript"/>
                <w:lang w:val="ru-RU"/>
              </w:rPr>
              <w:t>2</w:t>
            </w:r>
          </w:p>
        </w:tc>
        <w:tc>
          <w:tcPr>
            <w:tcW w:w="1417" w:type="dxa"/>
            <w:tcBorders>
              <w:top w:val="single" w:sz="4" w:space="0" w:color="auto"/>
              <w:left w:val="single" w:sz="4" w:space="0" w:color="auto"/>
              <w:bottom w:val="single" w:sz="4" w:space="0" w:color="auto"/>
              <w:right w:val="single" w:sz="4" w:space="0" w:color="auto"/>
            </w:tcBorders>
          </w:tcPr>
          <w:p w:rsidR="00D74D71" w:rsidRPr="00D74D71" w:rsidRDefault="00D74D71">
            <w:pPr>
              <w:pStyle w:val="TableParagraph"/>
              <w:spacing w:before="49"/>
              <w:ind w:left="76"/>
              <w:jc w:val="both"/>
              <w:rPr>
                <w:rFonts w:ascii="Times New Roman" w:hAnsi="Times New Roman" w:cs="Times New Roman"/>
                <w:w w:val="105"/>
                <w:sz w:val="24"/>
                <w:szCs w:val="24"/>
                <w:lang w:val="ru-RU" w:eastAsia="en-US"/>
              </w:rPr>
            </w:pPr>
          </w:p>
          <w:p w:rsidR="00D74D71" w:rsidRPr="00D74D71" w:rsidRDefault="00D74D71">
            <w:pPr>
              <w:pStyle w:val="TableParagraph"/>
              <w:spacing w:before="49"/>
              <w:ind w:left="76"/>
              <w:jc w:val="both"/>
              <w:rPr>
                <w:rFonts w:ascii="Times New Roman" w:hAnsi="Times New Roman" w:cs="Times New Roman"/>
                <w:w w:val="105"/>
                <w:sz w:val="24"/>
                <w:szCs w:val="24"/>
                <w:lang w:val="ru-RU"/>
              </w:rPr>
            </w:pPr>
          </w:p>
          <w:p w:rsidR="00D74D71" w:rsidRPr="00D74D71" w:rsidRDefault="00D74D71">
            <w:pPr>
              <w:pStyle w:val="TableParagraph"/>
              <w:spacing w:before="49"/>
              <w:ind w:left="76"/>
              <w:jc w:val="both"/>
              <w:rPr>
                <w:rFonts w:ascii="Times New Roman" w:hAnsi="Times New Roman" w:cs="Times New Roman"/>
                <w:w w:val="105"/>
                <w:sz w:val="24"/>
                <w:szCs w:val="24"/>
                <w:lang w:val="ru-RU"/>
              </w:rPr>
            </w:pPr>
            <w:r w:rsidRPr="00D74D71">
              <w:rPr>
                <w:rFonts w:ascii="Times New Roman" w:hAnsi="Times New Roman" w:cs="Times New Roman"/>
                <w:w w:val="105"/>
                <w:sz w:val="24"/>
                <w:szCs w:val="24"/>
                <w:lang w:val="ru-RU"/>
              </w:rPr>
              <w:t>м</w:t>
            </w:r>
          </w:p>
          <w:p w:rsidR="00D74D71" w:rsidRPr="00D74D71" w:rsidRDefault="00D74D71">
            <w:pPr>
              <w:pStyle w:val="TableParagraph"/>
              <w:spacing w:before="49"/>
              <w:ind w:left="76"/>
              <w:jc w:val="both"/>
              <w:rPr>
                <w:rFonts w:ascii="Times New Roman" w:hAnsi="Times New Roman" w:cs="Times New Roman"/>
                <w:sz w:val="24"/>
                <w:szCs w:val="24"/>
                <w:lang w:val="uk-UA"/>
              </w:rPr>
            </w:pPr>
            <w:r w:rsidRPr="00D74D71">
              <w:rPr>
                <w:rFonts w:ascii="Times New Roman" w:hAnsi="Times New Roman" w:cs="Times New Roman"/>
                <w:w w:val="105"/>
                <w:sz w:val="24"/>
                <w:szCs w:val="24"/>
                <w:lang w:val="ru-RU"/>
              </w:rPr>
              <w:t>м</w:t>
            </w:r>
          </w:p>
        </w:tc>
        <w:tc>
          <w:tcPr>
            <w:tcW w:w="1559" w:type="dxa"/>
            <w:tcBorders>
              <w:top w:val="single" w:sz="4" w:space="0" w:color="auto"/>
              <w:left w:val="single" w:sz="4" w:space="0" w:color="auto"/>
              <w:bottom w:val="single" w:sz="4" w:space="0" w:color="auto"/>
              <w:right w:val="single" w:sz="4" w:space="0" w:color="auto"/>
            </w:tcBorders>
          </w:tcPr>
          <w:p w:rsidR="00D74D71" w:rsidRPr="00D74D71" w:rsidRDefault="00D74D71">
            <w:pPr>
              <w:rPr>
                <w:rFonts w:eastAsia="Calibri"/>
                <w:sz w:val="24"/>
                <w:szCs w:val="24"/>
                <w:lang w:eastAsia="ar-SA"/>
              </w:rPr>
            </w:pPr>
          </w:p>
          <w:p w:rsidR="00D74D71" w:rsidRPr="00D74D71" w:rsidRDefault="00D74D71">
            <w:pPr>
              <w:rPr>
                <w:sz w:val="24"/>
                <w:szCs w:val="24"/>
              </w:rPr>
            </w:pPr>
            <w:r w:rsidRPr="00D74D71">
              <w:rPr>
                <w:sz w:val="24"/>
                <w:szCs w:val="24"/>
              </w:rPr>
              <w:t>300</w:t>
            </w:r>
          </w:p>
          <w:p w:rsidR="00D74D71" w:rsidRPr="00D74D71" w:rsidRDefault="00D74D71">
            <w:pPr>
              <w:rPr>
                <w:sz w:val="24"/>
                <w:szCs w:val="24"/>
                <w:lang w:val="uk-UA"/>
              </w:rPr>
            </w:pPr>
            <w:r w:rsidRPr="00D74D71">
              <w:rPr>
                <w:sz w:val="24"/>
                <w:szCs w:val="24"/>
                <w:lang w:val="uk-UA"/>
              </w:rPr>
              <w:t>1</w:t>
            </w:r>
            <w:r w:rsidRPr="00D74D71">
              <w:rPr>
                <w:sz w:val="24"/>
                <w:szCs w:val="24"/>
              </w:rPr>
              <w:t>00</w:t>
            </w:r>
          </w:p>
          <w:p w:rsidR="00D74D71" w:rsidRPr="00D74D71" w:rsidRDefault="00D74D71">
            <w:pPr>
              <w:suppressAutoHyphens/>
              <w:spacing w:after="80"/>
              <w:rPr>
                <w:rFonts w:eastAsia="Calibri"/>
                <w:sz w:val="24"/>
                <w:szCs w:val="24"/>
                <w:lang w:val="uk-UA" w:eastAsia="ar-SA"/>
              </w:rPr>
            </w:pPr>
            <w:r w:rsidRPr="00D74D71">
              <w:rPr>
                <w:sz w:val="24"/>
                <w:szCs w:val="24"/>
                <w:lang w:val="uk-UA"/>
              </w:rPr>
              <w:t>65</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3</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pStyle w:val="TableParagraph"/>
              <w:spacing w:before="49"/>
              <w:rPr>
                <w:rFonts w:ascii="Times New Roman" w:hAnsi="Times New Roman" w:cs="Times New Roman"/>
                <w:w w:val="105"/>
                <w:sz w:val="24"/>
                <w:szCs w:val="24"/>
                <w:lang w:val="ru-RU"/>
              </w:rPr>
            </w:pPr>
            <w:r w:rsidRPr="00D74D71">
              <w:rPr>
                <w:rFonts w:ascii="Times New Roman" w:hAnsi="Times New Roman" w:cs="Times New Roman"/>
                <w:w w:val="105"/>
                <w:sz w:val="24"/>
                <w:szCs w:val="24"/>
                <w:lang w:val="ru-RU"/>
              </w:rPr>
              <w:t xml:space="preserve">Реле промiжне, =220В, 4С/0 комплектно з колодкою та пружинним зажимом </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шт.</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6</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4</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Перемикач  SP22-P-CZ-11</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шт</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6</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5</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Реле вказiвне РЭУ-11-21, =220В; 0,1А</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шт</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3</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6</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Реле вказiвне РЭУ-11-21, =220В; 0,05А</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шт</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3</w:t>
            </w:r>
          </w:p>
        </w:tc>
      </w:tr>
      <w:tr w:rsidR="00D74D71" w:rsidRPr="00D74D71" w:rsidTr="00D74D71">
        <w:trPr>
          <w:trHeight w:val="291"/>
        </w:trPr>
        <w:tc>
          <w:tcPr>
            <w:tcW w:w="594"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7</w:t>
            </w:r>
          </w:p>
        </w:tc>
        <w:tc>
          <w:tcPr>
            <w:tcW w:w="617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Діодна збірка</w:t>
            </w:r>
          </w:p>
        </w:tc>
        <w:tc>
          <w:tcPr>
            <w:tcW w:w="1417"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шт.</w:t>
            </w:r>
          </w:p>
        </w:tc>
        <w:tc>
          <w:tcPr>
            <w:tcW w:w="1559" w:type="dxa"/>
            <w:tcBorders>
              <w:top w:val="single" w:sz="4" w:space="0" w:color="auto"/>
              <w:left w:val="single" w:sz="4" w:space="0" w:color="auto"/>
              <w:bottom w:val="single" w:sz="4" w:space="0" w:color="auto"/>
              <w:right w:val="single" w:sz="4" w:space="0" w:color="auto"/>
            </w:tcBorders>
            <w:hideMark/>
          </w:tcPr>
          <w:p w:rsidR="00D74D71" w:rsidRPr="00D74D71" w:rsidRDefault="00D74D71">
            <w:pPr>
              <w:suppressAutoHyphens/>
              <w:spacing w:after="80"/>
              <w:rPr>
                <w:rFonts w:eastAsia="Calibri"/>
                <w:sz w:val="24"/>
                <w:szCs w:val="24"/>
                <w:lang w:val="uk-UA" w:eastAsia="ar-SA"/>
              </w:rPr>
            </w:pPr>
            <w:r w:rsidRPr="00D74D71">
              <w:rPr>
                <w:sz w:val="24"/>
                <w:szCs w:val="24"/>
                <w:lang w:val="uk-UA"/>
              </w:rPr>
              <w:t>3</w:t>
            </w:r>
          </w:p>
        </w:tc>
      </w:tr>
    </w:tbl>
    <w:p w:rsidR="00D74D71" w:rsidRPr="00D74D71" w:rsidRDefault="00D74D71" w:rsidP="00D74D71">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p>
    <w:p w:rsidR="00D74D71" w:rsidRPr="00D74D71" w:rsidRDefault="00D74D71" w:rsidP="00D74D71">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b/>
          <w:sz w:val="24"/>
          <w:szCs w:val="24"/>
          <w:lang w:val="uk-UA" w:eastAsia="ru-RU"/>
        </w:rPr>
      </w:pPr>
      <w:r w:rsidRPr="00D74D71">
        <w:rPr>
          <w:rFonts w:ascii="Times New Roman" w:eastAsia="Times New Roman" w:hAnsi="Times New Roman" w:cs="Times New Roman"/>
          <w:b/>
          <w:sz w:val="24"/>
          <w:szCs w:val="24"/>
          <w:lang w:val="uk-UA" w:eastAsia="ru-RU"/>
        </w:rPr>
        <w:t>Будівельні та монтажні роботи.</w:t>
      </w:r>
    </w:p>
    <w:p w:rsidR="00D74D71" w:rsidRPr="00D74D71" w:rsidRDefault="00D74D71" w:rsidP="00D74D71">
      <w:pPr>
        <w:widowControl w:val="0"/>
        <w:tabs>
          <w:tab w:val="left" w:pos="0"/>
        </w:tabs>
        <w:autoSpaceDE w:val="0"/>
        <w:autoSpaceDN w:val="0"/>
        <w:adjustRightInd w:val="0"/>
        <w:spacing w:after="120" w:line="240" w:lineRule="auto"/>
        <w:ind w:right="-851" w:firstLine="900"/>
        <w:jc w:val="both"/>
        <w:rPr>
          <w:rFonts w:ascii="Times New Roman" w:eastAsia="Arial" w:hAnsi="Times New Roman" w:cs="Times New Roman"/>
          <w:color w:val="010101"/>
          <w:w w:val="105"/>
          <w:sz w:val="24"/>
          <w:szCs w:val="24"/>
          <w:lang w:val="uk-UA"/>
        </w:rPr>
      </w:pPr>
      <w:r w:rsidRPr="00D74D71">
        <w:rPr>
          <w:rFonts w:ascii="Times New Roman" w:eastAsia="Times New Roman" w:hAnsi="Times New Roman" w:cs="Times New Roman"/>
          <w:sz w:val="24"/>
          <w:szCs w:val="24"/>
          <w:lang w:val="uk-UA" w:eastAsia="ru-RU"/>
        </w:rPr>
        <w:t>1.</w:t>
      </w:r>
      <w:r w:rsidRPr="00D74D71">
        <w:rPr>
          <w:rFonts w:ascii="Times New Roman" w:eastAsia="Times New Roman" w:hAnsi="Times New Roman" w:cs="Times New Roman"/>
          <w:b/>
          <w:sz w:val="24"/>
          <w:szCs w:val="24"/>
          <w:lang w:val="uk-UA" w:eastAsia="ru-RU"/>
        </w:rPr>
        <w:t xml:space="preserve"> </w:t>
      </w:r>
      <w:r w:rsidRPr="00D74D71">
        <w:rPr>
          <w:rFonts w:ascii="Times New Roman" w:eastAsia="Arial" w:hAnsi="Times New Roman" w:cs="Times New Roman"/>
          <w:color w:val="010101"/>
          <w:w w:val="105"/>
          <w:sz w:val="24"/>
          <w:szCs w:val="24"/>
        </w:rPr>
        <w:t>Бур</w:t>
      </w:r>
      <w:r w:rsidRPr="00D74D71">
        <w:rPr>
          <w:rFonts w:ascii="Times New Roman" w:eastAsia="Arial" w:hAnsi="Times New Roman" w:cs="Times New Roman"/>
          <w:color w:val="010101"/>
          <w:w w:val="105"/>
          <w:sz w:val="24"/>
          <w:szCs w:val="24"/>
          <w:lang w:val="en-US"/>
        </w:rPr>
        <w:t>i</w:t>
      </w:r>
      <w:r w:rsidRPr="00D74D71">
        <w:rPr>
          <w:rFonts w:ascii="Times New Roman" w:eastAsia="Arial" w:hAnsi="Times New Roman" w:cs="Times New Roman"/>
          <w:color w:val="010101"/>
          <w:w w:val="105"/>
          <w:sz w:val="24"/>
          <w:szCs w:val="24"/>
        </w:rPr>
        <w:t xml:space="preserve">ння свердловини </w:t>
      </w:r>
      <w:r w:rsidRPr="00D74D71">
        <w:rPr>
          <w:rFonts w:ascii="Times New Roman" w:eastAsia="Arial" w:hAnsi="Times New Roman" w:cs="Times New Roman"/>
          <w:color w:val="010101"/>
          <w:w w:val="105"/>
          <w:sz w:val="24"/>
          <w:szCs w:val="24"/>
          <w:lang w:val="en-US"/>
        </w:rPr>
        <w:t>d</w:t>
      </w:r>
      <w:r w:rsidRPr="00D74D71">
        <w:rPr>
          <w:rFonts w:ascii="Times New Roman" w:eastAsia="Arial" w:hAnsi="Times New Roman" w:cs="Times New Roman"/>
          <w:color w:val="010101"/>
          <w:w w:val="105"/>
          <w:sz w:val="24"/>
          <w:szCs w:val="24"/>
        </w:rPr>
        <w:t>-315 мм. методом ГСБ</w:t>
      </w:r>
      <w:r w:rsidRPr="00D74D71">
        <w:rPr>
          <w:rFonts w:ascii="Times New Roman" w:eastAsia="Arial" w:hAnsi="Times New Roman" w:cs="Times New Roman"/>
          <w:color w:val="010101"/>
          <w:w w:val="105"/>
          <w:sz w:val="24"/>
          <w:szCs w:val="24"/>
          <w:lang w:val="uk-UA"/>
        </w:rPr>
        <w:t>.</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Arial" w:hAnsi="Times New Roman" w:cs="Times New Roman"/>
          <w:color w:val="010101"/>
          <w:sz w:val="24"/>
          <w:szCs w:val="24"/>
          <w:lang w:val="uk-UA"/>
        </w:rPr>
      </w:pPr>
      <w:r w:rsidRPr="00D74D71">
        <w:rPr>
          <w:rFonts w:ascii="Times New Roman" w:eastAsia="Arial" w:hAnsi="Times New Roman" w:cs="Times New Roman"/>
          <w:color w:val="010101"/>
          <w:w w:val="105"/>
          <w:sz w:val="24"/>
          <w:szCs w:val="24"/>
          <w:lang w:val="uk-UA"/>
        </w:rPr>
        <w:t>2. Прокладання труб та облаштування перетин</w:t>
      </w:r>
      <w:r w:rsidRPr="00D74D71">
        <w:rPr>
          <w:rFonts w:ascii="Times New Roman" w:eastAsia="Arial" w:hAnsi="Times New Roman" w:cs="Times New Roman"/>
          <w:color w:val="010101"/>
          <w:w w:val="105"/>
          <w:sz w:val="24"/>
          <w:szCs w:val="24"/>
          <w:lang w:val="en-US"/>
        </w:rPr>
        <w:t>i</w:t>
      </w:r>
      <w:r w:rsidRPr="00D74D71">
        <w:rPr>
          <w:rFonts w:ascii="Times New Roman" w:eastAsia="Arial" w:hAnsi="Times New Roman" w:cs="Times New Roman"/>
          <w:color w:val="010101"/>
          <w:w w:val="105"/>
          <w:sz w:val="24"/>
          <w:szCs w:val="24"/>
          <w:lang w:val="uk-UA"/>
        </w:rPr>
        <w:t>в п</w:t>
      </w:r>
      <w:r w:rsidRPr="00D74D71">
        <w:rPr>
          <w:rFonts w:ascii="Times New Roman" w:eastAsia="Arial" w:hAnsi="Times New Roman" w:cs="Times New Roman"/>
          <w:color w:val="010101"/>
          <w:w w:val="105"/>
          <w:sz w:val="24"/>
          <w:szCs w:val="24"/>
          <w:lang w:val="en-US"/>
        </w:rPr>
        <w:t>i</w:t>
      </w:r>
      <w:r w:rsidRPr="00D74D71">
        <w:rPr>
          <w:rFonts w:ascii="Times New Roman" w:eastAsia="Arial" w:hAnsi="Times New Roman" w:cs="Times New Roman"/>
          <w:color w:val="010101"/>
          <w:w w:val="105"/>
          <w:sz w:val="24"/>
          <w:szCs w:val="24"/>
          <w:lang w:val="uk-UA"/>
        </w:rPr>
        <w:t>д проїзною частиною методом ГСБ в ПЭ трубах,</w:t>
      </w:r>
      <w:r w:rsidRPr="00D74D71">
        <w:rPr>
          <w:rFonts w:ascii="Times New Roman" w:eastAsia="Arial" w:hAnsi="Times New Roman" w:cs="Times New Roman"/>
          <w:color w:val="010101"/>
          <w:sz w:val="24"/>
          <w:szCs w:val="24"/>
          <w:lang w:val="uk-UA"/>
        </w:rPr>
        <w:t xml:space="preserve"> в труб</w:t>
      </w:r>
      <w:r w:rsidRPr="00D74D71">
        <w:rPr>
          <w:rFonts w:ascii="Times New Roman" w:eastAsia="Arial" w:hAnsi="Times New Roman" w:cs="Times New Roman"/>
          <w:color w:val="010101"/>
          <w:sz w:val="24"/>
          <w:szCs w:val="24"/>
        </w:rPr>
        <w:t>i</w:t>
      </w:r>
      <w:r w:rsidRPr="00D74D71">
        <w:rPr>
          <w:rFonts w:ascii="Times New Roman" w:eastAsia="Arial" w:hAnsi="Times New Roman" w:cs="Times New Roman"/>
          <w:color w:val="010101"/>
          <w:sz w:val="24"/>
          <w:szCs w:val="24"/>
          <w:lang w:val="uk-UA"/>
        </w:rPr>
        <w:t xml:space="preserve"> гнучкій гофрованій двостінній 110мм (ввід в будівлю </w:t>
      </w:r>
      <w:r w:rsidRPr="00D74D71">
        <w:rPr>
          <w:rFonts w:ascii="Times New Roman" w:eastAsia="Arial" w:hAnsi="Times New Roman" w:cs="Times New Roman"/>
          <w:color w:val="010101"/>
          <w:sz w:val="24"/>
          <w:szCs w:val="24"/>
        </w:rPr>
        <w:t>РП та ПС).</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Arial" w:hAnsi="Times New Roman" w:cs="Times New Roman"/>
          <w:color w:val="010101"/>
          <w:sz w:val="24"/>
          <w:szCs w:val="24"/>
          <w:lang w:val="uk-UA"/>
        </w:rPr>
      </w:pPr>
      <w:r w:rsidRPr="00D74D71">
        <w:rPr>
          <w:rFonts w:ascii="Times New Roman" w:eastAsia="Arial" w:hAnsi="Times New Roman" w:cs="Times New Roman"/>
          <w:color w:val="010101"/>
          <w:w w:val="105"/>
          <w:sz w:val="24"/>
          <w:szCs w:val="24"/>
          <w:lang w:val="uk-UA"/>
        </w:rPr>
        <w:t xml:space="preserve">3. </w:t>
      </w:r>
      <w:r w:rsidRPr="00D74D71">
        <w:rPr>
          <w:rFonts w:ascii="Times New Roman" w:eastAsia="Arial" w:hAnsi="Times New Roman" w:cs="Times New Roman"/>
          <w:color w:val="010101"/>
          <w:w w:val="105"/>
          <w:sz w:val="24"/>
          <w:szCs w:val="24"/>
        </w:rPr>
        <w:t>Прокладання кабелю 1</w:t>
      </w:r>
      <w:r w:rsidRPr="00D74D71">
        <w:rPr>
          <w:rFonts w:ascii="Times New Roman" w:eastAsia="Arial" w:hAnsi="Times New Roman" w:cs="Times New Roman"/>
          <w:color w:val="010101"/>
          <w:w w:val="105"/>
          <w:sz w:val="24"/>
          <w:szCs w:val="24"/>
          <w:lang w:val="uk-UA"/>
        </w:rPr>
        <w:t xml:space="preserve">0 </w:t>
      </w:r>
      <w:r w:rsidRPr="00D74D71">
        <w:rPr>
          <w:rFonts w:ascii="Times New Roman" w:eastAsia="Arial" w:hAnsi="Times New Roman" w:cs="Times New Roman"/>
          <w:color w:val="010101"/>
          <w:w w:val="105"/>
          <w:sz w:val="24"/>
          <w:szCs w:val="24"/>
        </w:rPr>
        <w:t>кВ</w:t>
      </w:r>
      <w:r w:rsidRPr="00D74D71">
        <w:rPr>
          <w:rFonts w:ascii="Times New Roman" w:eastAsia="Arial" w:hAnsi="Times New Roman" w:cs="Times New Roman"/>
          <w:color w:val="010101"/>
          <w:sz w:val="24"/>
          <w:szCs w:val="24"/>
        </w:rPr>
        <w:t xml:space="preserve"> в</w:t>
      </w:r>
      <w:r w:rsidRPr="00D74D71">
        <w:rPr>
          <w:rFonts w:ascii="Times New Roman" w:eastAsia="Arial" w:hAnsi="Times New Roman" w:cs="Times New Roman"/>
          <w:color w:val="010101"/>
          <w:sz w:val="24"/>
          <w:szCs w:val="24"/>
          <w:lang w:val="uk-UA"/>
        </w:rPr>
        <w:t>:</w:t>
      </w:r>
    </w:p>
    <w:p w:rsidR="00D74D71" w:rsidRPr="00D74D71" w:rsidRDefault="00D74D71" w:rsidP="00D74D71">
      <w:pPr>
        <w:widowControl w:val="0"/>
        <w:numPr>
          <w:ilvl w:val="0"/>
          <w:numId w:val="30"/>
        </w:numPr>
        <w:tabs>
          <w:tab w:val="left" w:pos="0"/>
        </w:tabs>
        <w:autoSpaceDE w:val="0"/>
        <w:autoSpaceDN w:val="0"/>
        <w:adjustRightInd w:val="0"/>
        <w:spacing w:after="120" w:line="240" w:lineRule="auto"/>
        <w:ind w:right="-143"/>
        <w:contextualSpacing/>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траншеї</w:t>
      </w:r>
    </w:p>
    <w:p w:rsidR="00D74D71" w:rsidRPr="00D74D71" w:rsidRDefault="00D74D71" w:rsidP="00D74D71">
      <w:pPr>
        <w:widowControl w:val="0"/>
        <w:numPr>
          <w:ilvl w:val="0"/>
          <w:numId w:val="30"/>
        </w:numPr>
        <w:tabs>
          <w:tab w:val="left" w:pos="0"/>
        </w:tabs>
        <w:autoSpaceDE w:val="0"/>
        <w:autoSpaceDN w:val="0"/>
        <w:adjustRightInd w:val="0"/>
        <w:spacing w:after="120" w:line="240" w:lineRule="auto"/>
        <w:ind w:right="-143"/>
        <w:contextualSpacing/>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трубі гнучкій гофрованій двостінній 110мм</w:t>
      </w:r>
    </w:p>
    <w:p w:rsidR="00D74D71" w:rsidRPr="00D74D71" w:rsidRDefault="00D74D71" w:rsidP="00D74D71">
      <w:pPr>
        <w:widowControl w:val="0"/>
        <w:numPr>
          <w:ilvl w:val="0"/>
          <w:numId w:val="30"/>
        </w:numPr>
        <w:tabs>
          <w:tab w:val="left" w:pos="0"/>
        </w:tabs>
        <w:autoSpaceDE w:val="0"/>
        <w:autoSpaceDN w:val="0"/>
        <w:adjustRightInd w:val="0"/>
        <w:spacing w:after="120" w:line="240" w:lineRule="auto"/>
        <w:ind w:right="-143"/>
        <w:contextualSpacing/>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трубі ПЕ (методом ГСБ)</w:t>
      </w:r>
    </w:p>
    <w:p w:rsidR="00D74D71" w:rsidRPr="00D74D71" w:rsidRDefault="00D74D71" w:rsidP="00D74D71">
      <w:pPr>
        <w:widowControl w:val="0"/>
        <w:numPr>
          <w:ilvl w:val="0"/>
          <w:numId w:val="30"/>
        </w:numPr>
        <w:tabs>
          <w:tab w:val="left" w:pos="0"/>
        </w:tabs>
        <w:autoSpaceDE w:val="0"/>
        <w:autoSpaceDN w:val="0"/>
        <w:adjustRightInd w:val="0"/>
        <w:spacing w:after="120" w:line="240" w:lineRule="auto"/>
        <w:ind w:right="-143"/>
        <w:contextualSpacing/>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РП та ПС по каналах та конструкціях</w:t>
      </w:r>
    </w:p>
    <w:p w:rsidR="00D74D71" w:rsidRPr="00D74D71" w:rsidRDefault="00D74D71" w:rsidP="00D74D71">
      <w:pPr>
        <w:widowControl w:val="0"/>
        <w:numPr>
          <w:ilvl w:val="0"/>
          <w:numId w:val="30"/>
        </w:numPr>
        <w:tabs>
          <w:tab w:val="left" w:pos="0"/>
        </w:tabs>
        <w:autoSpaceDE w:val="0"/>
        <w:autoSpaceDN w:val="0"/>
        <w:adjustRightInd w:val="0"/>
        <w:spacing w:after="120" w:line="240" w:lineRule="auto"/>
        <w:ind w:right="-143"/>
        <w:contextualSpacing/>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трубі гнучкій гофрованій двостінній ввід в будівлю РП та ПС</w:t>
      </w:r>
    </w:p>
    <w:p w:rsidR="00D74D71" w:rsidRPr="00D74D71" w:rsidRDefault="00D74D71" w:rsidP="00D74D71">
      <w:pPr>
        <w:widowControl w:val="0"/>
        <w:numPr>
          <w:ilvl w:val="0"/>
          <w:numId w:val="30"/>
        </w:numPr>
        <w:tabs>
          <w:tab w:val="left" w:pos="0"/>
        </w:tabs>
        <w:autoSpaceDE w:val="0"/>
        <w:autoSpaceDN w:val="0"/>
        <w:adjustRightInd w:val="0"/>
        <w:spacing w:after="120" w:line="240" w:lineRule="auto"/>
        <w:ind w:right="-143"/>
        <w:contextualSpacing/>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зовнішньому каналі ПС</w:t>
      </w:r>
    </w:p>
    <w:p w:rsidR="00D74D71" w:rsidRPr="00D74D71" w:rsidRDefault="00D74D71" w:rsidP="00D74D71">
      <w:pPr>
        <w:widowControl w:val="0"/>
        <w:tabs>
          <w:tab w:val="left" w:pos="0"/>
        </w:tabs>
        <w:autoSpaceDE w:val="0"/>
        <w:autoSpaceDN w:val="0"/>
        <w:adjustRightInd w:val="0"/>
        <w:spacing w:after="0" w:line="240" w:lineRule="auto"/>
        <w:ind w:right="-142" w:firstLine="902"/>
        <w:jc w:val="both"/>
        <w:rPr>
          <w:rFonts w:ascii="Times New Roman" w:eastAsia="Times New Roman" w:hAnsi="Times New Roman" w:cs="Times New Roman"/>
          <w:sz w:val="24"/>
          <w:szCs w:val="24"/>
          <w:lang w:val="uk-UA" w:eastAsia="ru-RU"/>
        </w:rPr>
      </w:pP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4. Розробка траншеї для прокладання КЛ в тому числi:</w:t>
      </w:r>
    </w:p>
    <w:p w:rsidR="00D74D71" w:rsidRPr="00D74D71" w:rsidRDefault="00D74D71" w:rsidP="00D74D71">
      <w:pPr>
        <w:pStyle w:val="aa"/>
        <w:widowControl w:val="0"/>
        <w:numPr>
          <w:ilvl w:val="0"/>
          <w:numId w:val="31"/>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розробка траншеї вручну (з виконанням шурфування)</w:t>
      </w:r>
    </w:p>
    <w:p w:rsidR="00D74D71" w:rsidRPr="00D74D71" w:rsidRDefault="00D74D71" w:rsidP="00D74D71">
      <w:pPr>
        <w:pStyle w:val="aa"/>
        <w:widowControl w:val="0"/>
        <w:numPr>
          <w:ilvl w:val="0"/>
          <w:numId w:val="31"/>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розробка траншеї механiзовано</w:t>
      </w:r>
    </w:p>
    <w:p w:rsidR="00D74D71" w:rsidRPr="00D74D71" w:rsidRDefault="00D74D71" w:rsidP="00D74D71">
      <w:pPr>
        <w:pStyle w:val="aa"/>
        <w:widowControl w:val="0"/>
        <w:numPr>
          <w:ilvl w:val="0"/>
          <w:numId w:val="31"/>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lastRenderedPageBreak/>
        <w:t>пiщано-цементна подушка</w:t>
      </w:r>
    </w:p>
    <w:p w:rsidR="00D74D71" w:rsidRPr="00D74D71" w:rsidRDefault="00D74D71" w:rsidP="00D74D71">
      <w:pPr>
        <w:pStyle w:val="aa"/>
        <w:widowControl w:val="0"/>
        <w:numPr>
          <w:ilvl w:val="0"/>
          <w:numId w:val="31"/>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зворотня засипка грунта/вiдсiв</w:t>
      </w:r>
    </w:p>
    <w:p w:rsidR="00D74D71" w:rsidRPr="00D74D71" w:rsidRDefault="00D74D71" w:rsidP="00D74D71">
      <w:pPr>
        <w:pStyle w:val="aa"/>
        <w:widowControl w:val="0"/>
        <w:numPr>
          <w:ilvl w:val="0"/>
          <w:numId w:val="31"/>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вивіз надлишкiв грунту на вiдстань 30км</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5. Додаткова розробка траншеї для встановлення з'єднувальних муфт в тому числi:</w:t>
      </w:r>
    </w:p>
    <w:p w:rsidR="00D74D71" w:rsidRPr="00D74D71" w:rsidRDefault="00D74D71" w:rsidP="00D74D71">
      <w:pPr>
        <w:pStyle w:val="aa"/>
        <w:widowControl w:val="0"/>
        <w:numPr>
          <w:ilvl w:val="0"/>
          <w:numId w:val="32"/>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розробка траншеї вручну</w:t>
      </w:r>
    </w:p>
    <w:p w:rsidR="00D74D71" w:rsidRPr="00D74D71" w:rsidRDefault="00D74D71" w:rsidP="00D74D71">
      <w:pPr>
        <w:pStyle w:val="aa"/>
        <w:widowControl w:val="0"/>
        <w:numPr>
          <w:ilvl w:val="0"/>
          <w:numId w:val="32"/>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пiщано-цементна подушка</w:t>
      </w:r>
    </w:p>
    <w:p w:rsidR="00D74D71" w:rsidRPr="00D74D71" w:rsidRDefault="00D74D71" w:rsidP="00D74D71">
      <w:pPr>
        <w:pStyle w:val="aa"/>
        <w:widowControl w:val="0"/>
        <w:numPr>
          <w:ilvl w:val="0"/>
          <w:numId w:val="32"/>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зворотня засипка грунта</w:t>
      </w:r>
    </w:p>
    <w:p w:rsidR="00D74D71" w:rsidRPr="00D74D71" w:rsidRDefault="00D74D71" w:rsidP="00D74D71">
      <w:pPr>
        <w:pStyle w:val="aa"/>
        <w:widowControl w:val="0"/>
        <w:numPr>
          <w:ilvl w:val="0"/>
          <w:numId w:val="32"/>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вивіз надлишкiв грунту на вiдстань 30км</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6. Додаткове розроблення/засипка грунту пiд котлован для проколу</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7. Вивіз демонтованого асфальто-бетонного покриття, щебеневої основи та плитки на відстань 30км</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8. Розбирання та відновлення асфальто-бетонного покриття дороги (товщиною 140мм) та щебеневої основи (товщиною 150мм)</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9. Розбирання та вивезення щебеневого покриття (товщиною 30 cм)</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10. Відновлення щебеневого покриття товщиною 0,3 м (щебінь 20/40 - 0,15м, щебінь 40/70 - 0,15 м.)</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11. Розбирання та відновлення асфальто-бетонного покриття (товщиною 4cм) та щебеневої основи (товщиною 13cм)</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12. Розбирання та відновлення плиткового покриття</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13. Озеленення території багаторічною травою</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14. Улаштування проходів через стіни(300х300) з використанням труб гнучких гофрованих двостінних</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15. Траншея</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16. Укладання цегли</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17. Різання асфальто-бетонного покриття</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18. Пробивання отвору 300х300 мм</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19. Монтаж трансформатора струму нульової послідовності</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20. Перетин з інженерними комунікаціями:</w:t>
      </w:r>
    </w:p>
    <w:p w:rsidR="00D74D71" w:rsidRPr="00D74D71" w:rsidRDefault="00D74D71" w:rsidP="00D74D71">
      <w:pPr>
        <w:pStyle w:val="aa"/>
        <w:widowControl w:val="0"/>
        <w:numPr>
          <w:ilvl w:val="0"/>
          <w:numId w:val="33"/>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з кабелем</w:t>
      </w:r>
    </w:p>
    <w:p w:rsidR="00D74D71" w:rsidRPr="00D74D71" w:rsidRDefault="00D74D71" w:rsidP="00D74D71">
      <w:pPr>
        <w:pStyle w:val="aa"/>
        <w:widowControl w:val="0"/>
        <w:numPr>
          <w:ilvl w:val="0"/>
          <w:numId w:val="33"/>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з трубопроводом (водопровод, каналізіція)</w:t>
      </w:r>
    </w:p>
    <w:p w:rsidR="00D74D71" w:rsidRPr="00D74D71" w:rsidRDefault="00D74D71" w:rsidP="00D74D71">
      <w:pPr>
        <w:pStyle w:val="aa"/>
        <w:widowControl w:val="0"/>
        <w:numPr>
          <w:ilvl w:val="0"/>
          <w:numId w:val="33"/>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з теплотрасою</w:t>
      </w:r>
    </w:p>
    <w:p w:rsidR="00D74D71" w:rsidRPr="00D74D71" w:rsidRDefault="00D74D71" w:rsidP="00D74D71">
      <w:pPr>
        <w:pStyle w:val="aa"/>
        <w:widowControl w:val="0"/>
        <w:numPr>
          <w:ilvl w:val="0"/>
          <w:numId w:val="33"/>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з газопроводом</w:t>
      </w:r>
    </w:p>
    <w:p w:rsidR="00D74D71" w:rsidRPr="00D74D71" w:rsidRDefault="00D74D71" w:rsidP="00D74D71">
      <w:pPr>
        <w:pStyle w:val="aa"/>
        <w:widowControl w:val="0"/>
        <w:numPr>
          <w:ilvl w:val="0"/>
          <w:numId w:val="33"/>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з кабелем зв`язку</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21. Демонтаж КЛ10кВ перерізом 3х120мм</w:t>
      </w:r>
      <w:r w:rsidRPr="00D74D71">
        <w:rPr>
          <w:rFonts w:ascii="Times New Roman" w:eastAsia="Times New Roman" w:hAnsi="Times New Roman" w:cs="Times New Roman"/>
          <w:sz w:val="24"/>
          <w:szCs w:val="24"/>
          <w:vertAlign w:val="superscript"/>
          <w:lang w:val="uk-UA" w:eastAsia="ru-RU"/>
        </w:rPr>
        <w:t>2</w:t>
      </w:r>
      <w:r w:rsidRPr="00D74D71">
        <w:rPr>
          <w:rFonts w:ascii="Times New Roman" w:eastAsia="Times New Roman" w:hAnsi="Times New Roman" w:cs="Times New Roman"/>
          <w:sz w:val="24"/>
          <w:szCs w:val="24"/>
          <w:lang w:val="uk-UA" w:eastAsia="ru-RU"/>
        </w:rPr>
        <w:t xml:space="preserve"> з каналу зі скручуванням в бухти:</w:t>
      </w:r>
    </w:p>
    <w:p w:rsidR="00D74D71" w:rsidRPr="00D74D71" w:rsidRDefault="00D74D71" w:rsidP="00D74D71">
      <w:pPr>
        <w:pStyle w:val="aa"/>
        <w:widowControl w:val="0"/>
        <w:numPr>
          <w:ilvl w:val="0"/>
          <w:numId w:val="34"/>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в РП-37</w:t>
      </w:r>
    </w:p>
    <w:p w:rsidR="00D74D71" w:rsidRPr="00D74D71" w:rsidRDefault="00D74D71" w:rsidP="00D74D71">
      <w:pPr>
        <w:pStyle w:val="aa"/>
        <w:widowControl w:val="0"/>
        <w:numPr>
          <w:ilvl w:val="0"/>
          <w:numId w:val="34"/>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в ПС 110/10 кВ "Промислова"</w:t>
      </w:r>
    </w:p>
    <w:p w:rsidR="00D74D71" w:rsidRPr="00D74D71" w:rsidRDefault="00D74D71" w:rsidP="00D74D71">
      <w:pPr>
        <w:pStyle w:val="aa"/>
        <w:widowControl w:val="0"/>
        <w:numPr>
          <w:ilvl w:val="0"/>
          <w:numId w:val="34"/>
        </w:numPr>
        <w:tabs>
          <w:tab w:val="left" w:pos="0"/>
        </w:tabs>
        <w:autoSpaceDE w:val="0"/>
        <w:autoSpaceDN w:val="0"/>
        <w:adjustRightInd w:val="0"/>
        <w:spacing w:after="120" w:line="240" w:lineRule="auto"/>
        <w:ind w:right="-143"/>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транспортування бухт на відстань 30 км</w:t>
      </w:r>
    </w:p>
    <w:p w:rsidR="00D74D71" w:rsidRPr="00D74D71" w:rsidRDefault="00D74D71" w:rsidP="00D74D71">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22. Пусконалагоджувальні роботи</w:t>
      </w:r>
    </w:p>
    <w:p w:rsidR="00D74D71" w:rsidRPr="00D74D71" w:rsidRDefault="00D74D71" w:rsidP="00D74D71">
      <w:pPr>
        <w:widowControl w:val="0"/>
        <w:tabs>
          <w:tab w:val="left" w:pos="0"/>
        </w:tabs>
        <w:autoSpaceDE w:val="0"/>
        <w:autoSpaceDN w:val="0"/>
        <w:adjustRightInd w:val="0"/>
        <w:spacing w:after="120" w:line="240" w:lineRule="auto"/>
        <w:ind w:right="-851"/>
        <w:jc w:val="both"/>
        <w:rPr>
          <w:rFonts w:ascii="Times New Roman" w:eastAsia="Times New Roman" w:hAnsi="Times New Roman" w:cs="Times New Roman"/>
          <w:sz w:val="24"/>
          <w:szCs w:val="24"/>
          <w:lang w:val="uk-UA" w:eastAsia="ru-RU"/>
        </w:rPr>
      </w:pPr>
    </w:p>
    <w:p w:rsidR="00D74D71" w:rsidRPr="00D74D71" w:rsidRDefault="00D74D71" w:rsidP="00D74D71">
      <w:pPr>
        <w:widowControl w:val="0"/>
        <w:tabs>
          <w:tab w:val="left" w:pos="0"/>
        </w:tabs>
        <w:autoSpaceDE w:val="0"/>
        <w:autoSpaceDN w:val="0"/>
        <w:adjustRightInd w:val="0"/>
        <w:spacing w:after="120" w:line="240" w:lineRule="auto"/>
        <w:ind w:right="-851"/>
        <w:jc w:val="both"/>
        <w:rPr>
          <w:rFonts w:ascii="Times New Roman" w:eastAsia="Times New Roman" w:hAnsi="Times New Roman" w:cs="Times New Roman"/>
          <w:b/>
          <w:sz w:val="24"/>
          <w:szCs w:val="24"/>
          <w:lang w:val="uk-UA" w:eastAsia="ru-RU"/>
        </w:rPr>
      </w:pPr>
      <w:r w:rsidRPr="00D74D71">
        <w:rPr>
          <w:rFonts w:ascii="Times New Roman" w:eastAsia="Times New Roman" w:hAnsi="Times New Roman" w:cs="Times New Roman"/>
          <w:b/>
          <w:sz w:val="24"/>
          <w:szCs w:val="24"/>
          <w:lang w:val="uk-UA" w:eastAsia="ru-RU"/>
        </w:rPr>
        <w:t>Примітка.</w:t>
      </w:r>
    </w:p>
    <w:p w:rsidR="00D74D71" w:rsidRPr="00D74D71" w:rsidRDefault="00D74D71" w:rsidP="00D74D71">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659679</w:t>
      </w:r>
    </w:p>
    <w:p w:rsidR="00D74D71" w:rsidRPr="00D74D71" w:rsidRDefault="00D74D71" w:rsidP="00D74D71">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 xml:space="preserve">У разі використання обладнання – аналогу необхідно попередньо погодити з </w:t>
      </w:r>
      <w:r w:rsidRPr="00D74D71">
        <w:rPr>
          <w:rFonts w:ascii="Times New Roman" w:eastAsia="Times New Roman" w:hAnsi="Times New Roman" w:cs="Times New Roman"/>
          <w:sz w:val="24"/>
          <w:szCs w:val="24"/>
          <w:lang w:val="uk-UA" w:eastAsia="ru-RU"/>
        </w:rPr>
        <w:lastRenderedPageBreak/>
        <w:t>замовником у письмовому вигляді. Коригування проектної документації виконується проектною організацією за рахунок підрядної організації.</w:t>
      </w:r>
    </w:p>
    <w:p w:rsidR="00D74D71" w:rsidRPr="00D74D71" w:rsidRDefault="00D74D71" w:rsidP="00D74D71">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D74D71" w:rsidRPr="00D74D71" w:rsidRDefault="00D74D71" w:rsidP="00D74D71">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D74D71">
        <w:rPr>
          <w:rFonts w:ascii="Times New Roman" w:eastAsia="Times New Roman" w:hAnsi="Times New Roman" w:cs="Times New Roman"/>
          <w:sz w:val="24"/>
          <w:szCs w:val="24"/>
          <w:lang w:val="uk-UA" w:eastAsia="ru-RU"/>
        </w:rPr>
        <w:t>Початок виконання робіт: з дати підписання Договору.</w:t>
      </w:r>
    </w:p>
    <w:p w:rsidR="00D74D71" w:rsidRPr="00D74D71" w:rsidRDefault="00D74D71" w:rsidP="00D74D71">
      <w:pPr>
        <w:rPr>
          <w:rFonts w:ascii="Times New Roman" w:eastAsia="Calibri" w:hAnsi="Times New Roman" w:cs="Times New Roman"/>
          <w:sz w:val="24"/>
          <w:szCs w:val="24"/>
          <w:lang w:val="uk-UA" w:eastAsia="ar-SA"/>
        </w:rPr>
      </w:pPr>
    </w:p>
    <w:p w:rsidR="003B1CD0" w:rsidRDefault="003B1CD0"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Default="009326A3" w:rsidP="003B1CD0">
      <w:pPr>
        <w:rPr>
          <w:rFonts w:ascii="Times New Roman" w:hAnsi="Times New Roman" w:cs="Times New Roman"/>
          <w:sz w:val="24"/>
          <w:szCs w:val="24"/>
          <w:lang w:val="uk-UA"/>
        </w:rPr>
      </w:pPr>
    </w:p>
    <w:p w:rsidR="009326A3" w:rsidRPr="003B1CD0" w:rsidRDefault="009326A3" w:rsidP="003B1CD0">
      <w:pPr>
        <w:rPr>
          <w:rFonts w:ascii="Times New Roman" w:hAnsi="Times New Roman" w:cs="Times New Roman"/>
          <w:sz w:val="24"/>
          <w:szCs w:val="24"/>
          <w:lang w:val="uk-UA"/>
        </w:rPr>
      </w:pPr>
    </w:p>
    <w:p w:rsidR="00227E56" w:rsidRPr="003B1CD0" w:rsidRDefault="00227E56" w:rsidP="00D87C6C">
      <w:pPr>
        <w:widowControl w:val="0"/>
        <w:spacing w:after="0" w:line="240" w:lineRule="auto"/>
        <w:contextualSpacing/>
        <w:jc w:val="right"/>
        <w:rPr>
          <w:rFonts w:ascii="Times New Roman" w:hAnsi="Times New Roman" w:cs="Times New Roman"/>
          <w:b/>
          <w:sz w:val="24"/>
          <w:szCs w:val="24"/>
          <w:lang w:val="uk-UA" w:eastAsia="uk-UA"/>
        </w:rPr>
      </w:pPr>
    </w:p>
    <w:p w:rsidR="00227E56" w:rsidRPr="003B1CD0"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3B1CD0"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8A6388"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Default="00227E56" w:rsidP="00D87C6C">
      <w:pPr>
        <w:widowControl w:val="0"/>
        <w:spacing w:after="0" w:line="240" w:lineRule="auto"/>
        <w:contextualSpacing/>
        <w:jc w:val="right"/>
        <w:rPr>
          <w:rFonts w:ascii="Times New Roman" w:hAnsi="Times New Roman" w:cs="Times New Roman"/>
          <w:b/>
          <w:sz w:val="24"/>
          <w:szCs w:val="24"/>
          <w:lang w:val="uk-UA" w:eastAsia="uk-UA"/>
        </w:rPr>
      </w:pPr>
    </w:p>
    <w:p w:rsidR="00C13F0B" w:rsidRDefault="00C13F0B" w:rsidP="00D87C6C">
      <w:pPr>
        <w:widowControl w:val="0"/>
        <w:spacing w:after="0" w:line="240" w:lineRule="auto"/>
        <w:contextualSpacing/>
        <w:jc w:val="right"/>
        <w:rPr>
          <w:rFonts w:ascii="Times New Roman" w:hAnsi="Times New Roman" w:cs="Times New Roman"/>
          <w:b/>
          <w:sz w:val="24"/>
          <w:szCs w:val="24"/>
          <w:lang w:val="uk-UA" w:eastAsia="uk-UA"/>
        </w:rPr>
      </w:pPr>
    </w:p>
    <w:p w:rsidR="00C13F0B" w:rsidRDefault="00C13F0B" w:rsidP="00D87C6C">
      <w:pPr>
        <w:widowControl w:val="0"/>
        <w:spacing w:after="0" w:line="240" w:lineRule="auto"/>
        <w:contextualSpacing/>
        <w:jc w:val="right"/>
        <w:rPr>
          <w:rFonts w:ascii="Times New Roman" w:hAnsi="Times New Roman" w:cs="Times New Roman"/>
          <w:b/>
          <w:sz w:val="24"/>
          <w:szCs w:val="24"/>
          <w:lang w:val="uk-UA" w:eastAsia="uk-UA"/>
        </w:rPr>
      </w:pPr>
    </w:p>
    <w:p w:rsidR="00C13F0B" w:rsidRPr="00C13F0B" w:rsidRDefault="00C13F0B" w:rsidP="00D87C6C">
      <w:pPr>
        <w:widowControl w:val="0"/>
        <w:spacing w:after="0" w:line="240" w:lineRule="auto"/>
        <w:contextualSpacing/>
        <w:jc w:val="right"/>
        <w:rPr>
          <w:rFonts w:ascii="Times New Roman" w:hAnsi="Times New Roman" w:cs="Times New Roman"/>
          <w:b/>
          <w:sz w:val="24"/>
          <w:szCs w:val="24"/>
          <w:lang w:val="uk-UA"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651CDC" w:rsidRPr="005E5B64" w:rsidRDefault="00651CDC" w:rsidP="00651CDC">
      <w:pPr>
        <w:spacing w:after="0" w:line="240" w:lineRule="auto"/>
        <w:jc w:val="right"/>
        <w:rPr>
          <w:rFonts w:ascii="Times New Roman" w:hAnsi="Times New Roman"/>
          <w:b/>
          <w:sz w:val="24"/>
          <w:szCs w:val="24"/>
        </w:rPr>
      </w:pPr>
      <w:r w:rsidRPr="005E5B64">
        <w:rPr>
          <w:rFonts w:ascii="Times New Roman" w:hAnsi="Times New Roman"/>
          <w:b/>
          <w:sz w:val="24"/>
          <w:szCs w:val="24"/>
          <w:lang w:val="uk-UA"/>
        </w:rPr>
        <w:lastRenderedPageBreak/>
        <w:t xml:space="preserve">            </w:t>
      </w:r>
      <w:r w:rsidRPr="005E5B64">
        <w:rPr>
          <w:rFonts w:ascii="Times New Roman" w:hAnsi="Times New Roman"/>
          <w:b/>
          <w:sz w:val="24"/>
          <w:szCs w:val="24"/>
        </w:rPr>
        <w:t xml:space="preserve">                                                                                                   Додаток №3</w:t>
      </w:r>
    </w:p>
    <w:p w:rsidR="00651CDC" w:rsidRPr="00203A7A" w:rsidRDefault="00651CDC" w:rsidP="00651CDC">
      <w:pPr>
        <w:spacing w:after="0" w:line="240" w:lineRule="auto"/>
        <w:jc w:val="center"/>
        <w:rPr>
          <w:rFonts w:ascii="Times New Roman" w:hAnsi="Times New Roman"/>
          <w:b/>
          <w:sz w:val="24"/>
          <w:szCs w:val="24"/>
        </w:rPr>
      </w:pPr>
      <w:r w:rsidRPr="00203A7A">
        <w:rPr>
          <w:rFonts w:ascii="Times New Roman" w:hAnsi="Times New Roman"/>
          <w:b/>
          <w:sz w:val="24"/>
          <w:szCs w:val="24"/>
        </w:rPr>
        <w:t xml:space="preserve">ДОГОВІР ПІДРЯДУ № </w:t>
      </w:r>
    </w:p>
    <w:p w:rsidR="00651CDC" w:rsidRPr="00203A7A" w:rsidRDefault="00651CDC" w:rsidP="00651CDC">
      <w:pPr>
        <w:spacing w:after="0" w:line="240" w:lineRule="auto"/>
        <w:jc w:val="center"/>
        <w:rPr>
          <w:rFonts w:ascii="Times New Roman" w:hAnsi="Times New Roman"/>
          <w:b/>
          <w:sz w:val="24"/>
          <w:szCs w:val="24"/>
        </w:rPr>
      </w:pPr>
    </w:p>
    <w:tbl>
      <w:tblPr>
        <w:tblW w:w="9889" w:type="dxa"/>
        <w:tblLayout w:type="fixed"/>
        <w:tblLook w:val="0000" w:firstRow="0" w:lastRow="0" w:firstColumn="0" w:lastColumn="0" w:noHBand="0" w:noVBand="0"/>
      </w:tblPr>
      <w:tblGrid>
        <w:gridCol w:w="4361"/>
        <w:gridCol w:w="5528"/>
      </w:tblGrid>
      <w:tr w:rsidR="00651CDC" w:rsidRPr="00203A7A" w:rsidTr="00A71CE0">
        <w:tc>
          <w:tcPr>
            <w:tcW w:w="4361" w:type="dxa"/>
          </w:tcPr>
          <w:p w:rsidR="00651CDC" w:rsidRPr="00203A7A" w:rsidRDefault="00651CDC" w:rsidP="00A71CE0">
            <w:pPr>
              <w:spacing w:after="0" w:line="240" w:lineRule="auto"/>
              <w:rPr>
                <w:rFonts w:ascii="Times New Roman" w:hAnsi="Times New Roman"/>
                <w:sz w:val="24"/>
                <w:szCs w:val="24"/>
              </w:rPr>
            </w:pPr>
            <w:r w:rsidRPr="00203A7A">
              <w:rPr>
                <w:rFonts w:ascii="Times New Roman" w:hAnsi="Times New Roman"/>
                <w:sz w:val="24"/>
                <w:szCs w:val="24"/>
              </w:rPr>
              <w:t>м. ___________ </w:t>
            </w:r>
          </w:p>
        </w:tc>
        <w:tc>
          <w:tcPr>
            <w:tcW w:w="5528" w:type="dxa"/>
          </w:tcPr>
          <w:p w:rsidR="00651CDC" w:rsidRPr="00203A7A" w:rsidRDefault="00651CDC" w:rsidP="00A71CE0">
            <w:pPr>
              <w:spacing w:after="0" w:line="240" w:lineRule="auto"/>
              <w:jc w:val="right"/>
              <w:rPr>
                <w:rFonts w:ascii="Times New Roman" w:hAnsi="Times New Roman"/>
                <w:sz w:val="24"/>
                <w:szCs w:val="24"/>
              </w:rPr>
            </w:pPr>
            <w:r w:rsidRPr="00203A7A">
              <w:rPr>
                <w:rFonts w:ascii="Times New Roman" w:hAnsi="Times New Roman"/>
                <w:sz w:val="24"/>
                <w:szCs w:val="24"/>
              </w:rPr>
              <w:t>«__» ______________20</w:t>
            </w:r>
            <w:r>
              <w:rPr>
                <w:rFonts w:ascii="Times New Roman" w:hAnsi="Times New Roman"/>
                <w:sz w:val="24"/>
                <w:szCs w:val="24"/>
              </w:rPr>
              <w:t>21</w:t>
            </w:r>
            <w:r w:rsidRPr="00203A7A">
              <w:rPr>
                <w:rFonts w:ascii="Times New Roman" w:hAnsi="Times New Roman"/>
                <w:sz w:val="24"/>
                <w:szCs w:val="24"/>
              </w:rPr>
              <w:t xml:space="preserve"> року</w:t>
            </w:r>
          </w:p>
        </w:tc>
      </w:tr>
      <w:tr w:rsidR="00651CDC" w:rsidRPr="00203A7A" w:rsidTr="00A71CE0">
        <w:tc>
          <w:tcPr>
            <w:tcW w:w="4361" w:type="dxa"/>
          </w:tcPr>
          <w:p w:rsidR="00651CDC" w:rsidRPr="00203A7A" w:rsidRDefault="00651CDC" w:rsidP="00A71CE0">
            <w:pPr>
              <w:spacing w:after="0" w:line="240" w:lineRule="auto"/>
              <w:rPr>
                <w:rFonts w:ascii="Times New Roman" w:hAnsi="Times New Roman"/>
                <w:sz w:val="24"/>
                <w:szCs w:val="24"/>
              </w:rPr>
            </w:pPr>
          </w:p>
        </w:tc>
        <w:tc>
          <w:tcPr>
            <w:tcW w:w="5528" w:type="dxa"/>
          </w:tcPr>
          <w:p w:rsidR="00651CDC" w:rsidRPr="00203A7A" w:rsidRDefault="00651CDC" w:rsidP="00A71CE0">
            <w:pPr>
              <w:spacing w:after="0" w:line="240" w:lineRule="auto"/>
              <w:jc w:val="right"/>
              <w:rPr>
                <w:rFonts w:ascii="Times New Roman" w:hAnsi="Times New Roman"/>
                <w:sz w:val="24"/>
                <w:szCs w:val="24"/>
              </w:rPr>
            </w:pPr>
          </w:p>
        </w:tc>
      </w:tr>
    </w:tbl>
    <w:p w:rsidR="00651CDC"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b/>
          <w:color w:val="000000"/>
          <w:sz w:val="24"/>
          <w:szCs w:val="24"/>
        </w:rPr>
        <w:t>____________________________________</w:t>
      </w:r>
      <w:r w:rsidRPr="00203A7A">
        <w:rPr>
          <w:rFonts w:ascii="Times New Roman" w:hAnsi="Times New Roman"/>
          <w:color w:val="FF0000"/>
          <w:sz w:val="24"/>
          <w:szCs w:val="24"/>
        </w:rPr>
        <w:t xml:space="preserve"> </w:t>
      </w:r>
      <w:r w:rsidRPr="00203A7A">
        <w:rPr>
          <w:rFonts w:ascii="Times New Roman" w:hAnsi="Times New Roman"/>
          <w:sz w:val="24"/>
          <w:szCs w:val="24"/>
        </w:rPr>
        <w:t>(надалі іменується «</w:t>
      </w:r>
      <w:r w:rsidRPr="00203A7A">
        <w:rPr>
          <w:rFonts w:ascii="Times New Roman" w:hAnsi="Times New Roman"/>
          <w:b/>
          <w:sz w:val="24"/>
          <w:szCs w:val="24"/>
        </w:rPr>
        <w:t>Замовник»</w:t>
      </w:r>
      <w:r w:rsidRPr="00203A7A">
        <w:rPr>
          <w:rFonts w:ascii="Times New Roman" w:hAnsi="Times New Roman"/>
          <w:sz w:val="24"/>
          <w:szCs w:val="24"/>
        </w:rPr>
        <w:t>), що має статус платника податку на прибуток за основною ставкою,</w:t>
      </w:r>
      <w:r w:rsidRPr="00203A7A">
        <w:rPr>
          <w:rFonts w:ascii="Times New Roman" w:hAnsi="Times New Roman"/>
          <w:color w:val="FF0000"/>
          <w:sz w:val="24"/>
          <w:szCs w:val="24"/>
        </w:rPr>
        <w:t xml:space="preserve"> </w:t>
      </w:r>
      <w:r w:rsidRPr="00203A7A">
        <w:rPr>
          <w:rFonts w:ascii="Times New Roman" w:hAnsi="Times New Roman"/>
          <w:sz w:val="24"/>
          <w:szCs w:val="24"/>
        </w:rPr>
        <w:t>в особі</w:t>
      </w:r>
      <w:r w:rsidRPr="00203A7A">
        <w:rPr>
          <w:rFonts w:ascii="Times New Roman" w:hAnsi="Times New Roman"/>
          <w:color w:val="FF0000"/>
          <w:sz w:val="24"/>
          <w:szCs w:val="24"/>
        </w:rPr>
        <w:t xml:space="preserve"> </w:t>
      </w:r>
      <w:r w:rsidRPr="00203A7A">
        <w:rPr>
          <w:rFonts w:ascii="Times New Roman" w:hAnsi="Times New Roman"/>
          <w:sz w:val="24"/>
          <w:szCs w:val="24"/>
        </w:rPr>
        <w:t>__________________________________________</w:t>
      </w:r>
      <w:proofErr w:type="gramStart"/>
      <w:r w:rsidRPr="00203A7A">
        <w:rPr>
          <w:rFonts w:ascii="Times New Roman" w:hAnsi="Times New Roman"/>
          <w:bCs/>
          <w:sz w:val="24"/>
          <w:szCs w:val="24"/>
        </w:rPr>
        <w:t xml:space="preserve"> ,</w:t>
      </w:r>
      <w:proofErr w:type="gramEnd"/>
      <w:r w:rsidRPr="00203A7A">
        <w:rPr>
          <w:rFonts w:ascii="Times New Roman" w:hAnsi="Times New Roman"/>
          <w:bCs/>
          <w:sz w:val="24"/>
          <w:szCs w:val="24"/>
        </w:rPr>
        <w:t xml:space="preserve"> який діє/які діють/ на підставі Статуту,</w:t>
      </w:r>
      <w:r w:rsidRPr="00203A7A">
        <w:rPr>
          <w:rFonts w:ascii="Times New Roman" w:hAnsi="Times New Roman"/>
          <w:sz w:val="24"/>
          <w:szCs w:val="24"/>
        </w:rPr>
        <w:t xml:space="preserve"> </w:t>
      </w:r>
      <w:r w:rsidRPr="00652F89">
        <w:rPr>
          <w:rFonts w:ascii="Times New Roman" w:hAnsi="Times New Roman"/>
          <w:color w:val="000000" w:themeColor="text1"/>
          <w:sz w:val="24"/>
          <w:szCs w:val="24"/>
        </w:rPr>
        <w:t>з одн</w:t>
      </w:r>
      <w:r w:rsidRPr="00652F89">
        <w:rPr>
          <w:rFonts w:ascii="Times New Roman" w:hAnsi="Times New Roman"/>
          <w:color w:val="000000" w:themeColor="text1"/>
          <w:sz w:val="24"/>
          <w:szCs w:val="24"/>
          <w:lang w:val="uk-UA"/>
        </w:rPr>
        <w:t>ієї</w:t>
      </w:r>
      <w:r w:rsidRPr="00652F89">
        <w:rPr>
          <w:rFonts w:ascii="Times New Roman" w:hAnsi="Times New Roman"/>
          <w:color w:val="000000" w:themeColor="text1"/>
          <w:sz w:val="24"/>
          <w:szCs w:val="24"/>
        </w:rPr>
        <w:t xml:space="preserve"> сторони,</w:t>
      </w:r>
      <w:r w:rsidRPr="00652F89">
        <w:rPr>
          <w:rFonts w:ascii="Times New Roman" w:hAnsi="Times New Roman"/>
          <w:color w:val="000000" w:themeColor="text1"/>
          <w:sz w:val="24"/>
          <w:szCs w:val="24"/>
          <w:lang w:val="uk-UA"/>
        </w:rPr>
        <w:t xml:space="preserve"> </w:t>
      </w:r>
      <w:r w:rsidRPr="00203A7A">
        <w:rPr>
          <w:rFonts w:ascii="Times New Roman" w:hAnsi="Times New Roman"/>
          <w:sz w:val="24"/>
          <w:szCs w:val="24"/>
        </w:rPr>
        <w:t xml:space="preserve">та  </w:t>
      </w:r>
    </w:p>
    <w:p w:rsidR="00651CDC" w:rsidRPr="00203A7A"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b/>
          <w:sz w:val="24"/>
          <w:szCs w:val="24"/>
        </w:rPr>
        <w:t>______________________________________</w:t>
      </w:r>
      <w:r w:rsidRPr="00203A7A">
        <w:rPr>
          <w:rFonts w:ascii="Times New Roman" w:hAnsi="Times New Roman"/>
          <w:sz w:val="24"/>
          <w:szCs w:val="24"/>
        </w:rPr>
        <w:t xml:space="preserve"> (надалі іменується </w:t>
      </w:r>
      <w:r w:rsidRPr="00203A7A">
        <w:rPr>
          <w:rFonts w:ascii="Times New Roman" w:hAnsi="Times New Roman"/>
          <w:b/>
          <w:sz w:val="24"/>
          <w:szCs w:val="24"/>
        </w:rPr>
        <w:t>«Підрядник»</w:t>
      </w:r>
      <w:r w:rsidRPr="00203A7A">
        <w:rPr>
          <w:rFonts w:ascii="Times New Roman" w:hAnsi="Times New Roman"/>
          <w:sz w:val="24"/>
          <w:szCs w:val="24"/>
        </w:rPr>
        <w:t>), що має статус платника податку на прибуток за основною ставкою,</w:t>
      </w:r>
      <w:r w:rsidRPr="00203A7A">
        <w:rPr>
          <w:rFonts w:ascii="Times New Roman" w:hAnsi="Times New Roman"/>
          <w:b/>
          <w:bCs/>
          <w:sz w:val="24"/>
          <w:szCs w:val="24"/>
        </w:rPr>
        <w:t xml:space="preserve"> </w:t>
      </w:r>
      <w:r w:rsidRPr="00203A7A">
        <w:rPr>
          <w:rFonts w:ascii="Times New Roman" w:hAnsi="Times New Roman"/>
          <w:bCs/>
          <w:sz w:val="24"/>
          <w:szCs w:val="24"/>
        </w:rPr>
        <w:t>в особі ______________________________________, який діє на підставі ________________</w:t>
      </w:r>
      <w:r w:rsidRPr="00203A7A">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651CDC" w:rsidRPr="00203A7A" w:rsidRDefault="00651CDC" w:rsidP="00651CDC">
      <w:pPr>
        <w:spacing w:after="0" w:line="240" w:lineRule="auto"/>
        <w:ind w:right="-993"/>
        <w:jc w:val="both"/>
        <w:rPr>
          <w:rFonts w:ascii="Times New Roman" w:hAnsi="Times New Roman"/>
          <w:b/>
          <w:snapToGrid w:val="0"/>
          <w:sz w:val="24"/>
          <w:szCs w:val="24"/>
        </w:rPr>
      </w:pPr>
      <w:r w:rsidRPr="00203A7A">
        <w:rPr>
          <w:rFonts w:ascii="Times New Roman" w:hAnsi="Times New Roman"/>
          <w:b/>
          <w:snapToGrid w:val="0"/>
          <w:sz w:val="24"/>
          <w:szCs w:val="24"/>
        </w:rPr>
        <w:t>1. ПРЕДМЕТ ДОГОВОРУ</w:t>
      </w:r>
    </w:p>
    <w:p w:rsidR="00651CDC" w:rsidRPr="00203A7A" w:rsidRDefault="00651CDC" w:rsidP="00651CDC">
      <w:pPr>
        <w:shd w:val="clear" w:color="auto" w:fill="FFFFFF"/>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1.1. За цим Договором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651CDC" w:rsidRPr="00203A7A" w:rsidRDefault="00651CDC" w:rsidP="00651CDC">
      <w:pPr>
        <w:spacing w:after="0" w:line="240" w:lineRule="auto"/>
        <w:ind w:firstLine="708"/>
        <w:jc w:val="both"/>
        <w:rPr>
          <w:rFonts w:ascii="Times New Roman" w:hAnsi="Times New Roman"/>
          <w:bCs/>
          <w:spacing w:val="-3"/>
          <w:sz w:val="24"/>
          <w:szCs w:val="24"/>
        </w:rPr>
      </w:pPr>
      <w:r w:rsidRPr="00203A7A">
        <w:rPr>
          <w:rFonts w:ascii="Times New Roman" w:hAnsi="Times New Roman"/>
          <w:sz w:val="24"/>
          <w:szCs w:val="24"/>
        </w:rPr>
        <w:t xml:space="preserve">1.2. Найменування Робіт: </w:t>
      </w:r>
      <w:r w:rsidRPr="00203A7A">
        <w:rPr>
          <w:rFonts w:ascii="Times New Roman" w:hAnsi="Times New Roman"/>
          <w:b/>
          <w:sz w:val="24"/>
          <w:szCs w:val="24"/>
        </w:rPr>
        <w:t xml:space="preserve">«Нове Будівництво/ реконструкція/ капітальний ремонт/ </w:t>
      </w:r>
      <w:proofErr w:type="gramStart"/>
      <w:r w:rsidRPr="00203A7A">
        <w:rPr>
          <w:rFonts w:ascii="Times New Roman" w:hAnsi="Times New Roman"/>
          <w:b/>
          <w:sz w:val="24"/>
          <w:szCs w:val="24"/>
        </w:rPr>
        <w:t>техн</w:t>
      </w:r>
      <w:proofErr w:type="gramEnd"/>
      <w:r w:rsidRPr="00203A7A">
        <w:rPr>
          <w:rFonts w:ascii="Times New Roman" w:hAnsi="Times New Roman"/>
          <w:b/>
          <w:sz w:val="24"/>
          <w:szCs w:val="24"/>
        </w:rPr>
        <w:t>ічне переоснащення/  ремонт ___________________________________»</w:t>
      </w:r>
      <w:r w:rsidRPr="00203A7A">
        <w:rPr>
          <w:rFonts w:ascii="Times New Roman" w:hAnsi="Times New Roman"/>
          <w:b/>
          <w:bCs/>
          <w:color w:val="000000"/>
          <w:sz w:val="24"/>
          <w:szCs w:val="24"/>
        </w:rPr>
        <w:t xml:space="preserve"> </w:t>
      </w:r>
      <w:r w:rsidRPr="00203A7A">
        <w:rPr>
          <w:rFonts w:ascii="Times New Roman" w:hAnsi="Times New Roman"/>
          <w:bCs/>
          <w:color w:val="000000"/>
          <w:sz w:val="24"/>
          <w:szCs w:val="24"/>
        </w:rPr>
        <w:t>(надалі – Об’єкт)</w:t>
      </w:r>
      <w:r w:rsidRPr="00203A7A">
        <w:rPr>
          <w:rFonts w:ascii="Times New Roman" w:hAnsi="Times New Roman"/>
          <w:bCs/>
          <w:sz w:val="24"/>
          <w:szCs w:val="24"/>
        </w:rPr>
        <w:t xml:space="preserve">. </w:t>
      </w:r>
    </w:p>
    <w:p w:rsidR="00651CDC" w:rsidRPr="00203A7A" w:rsidRDefault="00651CDC" w:rsidP="00651CDC">
      <w:pPr>
        <w:shd w:val="clear" w:color="auto" w:fill="FFFFFF"/>
        <w:spacing w:after="0" w:line="240" w:lineRule="auto"/>
        <w:ind w:firstLine="720"/>
        <w:jc w:val="both"/>
        <w:rPr>
          <w:rFonts w:ascii="Times New Roman" w:hAnsi="Times New Roman"/>
          <w:color w:val="FF0000"/>
          <w:sz w:val="24"/>
          <w:szCs w:val="24"/>
        </w:rPr>
      </w:pPr>
      <w:r w:rsidRPr="00203A7A">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651CDC" w:rsidRDefault="00651CDC" w:rsidP="00651CDC">
      <w:pPr>
        <w:spacing w:after="0" w:line="240" w:lineRule="auto"/>
        <w:jc w:val="center"/>
        <w:rPr>
          <w:rFonts w:ascii="Times New Roman" w:hAnsi="Times New Roman"/>
          <w:b/>
          <w:snapToGrid w:val="0"/>
          <w:sz w:val="24"/>
          <w:szCs w:val="24"/>
          <w:lang w:val="uk-UA"/>
        </w:rPr>
      </w:pPr>
    </w:p>
    <w:p w:rsidR="00651CDC" w:rsidRPr="00CE1CC8" w:rsidRDefault="00651CDC" w:rsidP="00651CDC">
      <w:pPr>
        <w:spacing w:after="0" w:line="240" w:lineRule="auto"/>
        <w:jc w:val="center"/>
        <w:rPr>
          <w:rFonts w:ascii="Times New Roman" w:hAnsi="Times New Roman"/>
          <w:b/>
          <w:snapToGrid w:val="0"/>
          <w:sz w:val="24"/>
          <w:szCs w:val="24"/>
          <w:lang w:val="uk-UA"/>
        </w:rPr>
      </w:pPr>
      <w:r w:rsidRPr="00CE1CC8">
        <w:rPr>
          <w:rFonts w:ascii="Times New Roman" w:hAnsi="Times New Roman"/>
          <w:b/>
          <w:snapToGrid w:val="0"/>
          <w:sz w:val="24"/>
          <w:szCs w:val="24"/>
          <w:lang w:val="uk-UA"/>
        </w:rPr>
        <w:t>2. ЯКІСТЬ РОБІТ</w:t>
      </w:r>
    </w:p>
    <w:p w:rsidR="00651CDC" w:rsidRPr="00CE1CC8" w:rsidRDefault="00651CDC" w:rsidP="00651CDC">
      <w:pPr>
        <w:spacing w:after="0" w:line="240" w:lineRule="auto"/>
        <w:ind w:firstLine="720"/>
        <w:jc w:val="both"/>
        <w:rPr>
          <w:rFonts w:ascii="Times New Roman" w:hAnsi="Times New Roman"/>
          <w:sz w:val="24"/>
          <w:szCs w:val="24"/>
          <w:lang w:val="uk-UA"/>
        </w:rPr>
      </w:pPr>
      <w:r w:rsidRPr="00CE1CC8">
        <w:rPr>
          <w:rFonts w:ascii="Times New Roman" w:hAnsi="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651CDC" w:rsidRPr="00CE1CC8" w:rsidRDefault="00651CDC" w:rsidP="00651CDC">
      <w:pPr>
        <w:spacing w:after="0" w:line="240" w:lineRule="auto"/>
        <w:ind w:firstLine="720"/>
        <w:jc w:val="both"/>
        <w:rPr>
          <w:rFonts w:ascii="Times New Roman" w:hAnsi="Times New Roman"/>
          <w:snapToGrid w:val="0"/>
          <w:sz w:val="24"/>
          <w:szCs w:val="24"/>
          <w:lang w:val="uk-UA"/>
        </w:rPr>
      </w:pPr>
      <w:r w:rsidRPr="00CE1CC8">
        <w:rPr>
          <w:rFonts w:ascii="Times New Roman" w:hAnsi="Times New Roman"/>
          <w:snapToGrid w:val="0"/>
          <w:sz w:val="24"/>
          <w:szCs w:val="24"/>
          <w:lang w:val="uk-UA"/>
        </w:rPr>
        <w:t xml:space="preserve">2.1.1. </w:t>
      </w:r>
      <w:r w:rsidRPr="00CE1CC8">
        <w:rPr>
          <w:rFonts w:ascii="Times New Roman" w:hAnsi="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CE1CC8">
        <w:rPr>
          <w:rFonts w:ascii="Times New Roman" w:hAnsi="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651CDC" w:rsidRPr="00203A7A" w:rsidRDefault="00651CDC" w:rsidP="00651CDC">
      <w:pPr>
        <w:spacing w:after="0" w:line="240" w:lineRule="auto"/>
        <w:ind w:firstLine="720"/>
        <w:jc w:val="both"/>
        <w:rPr>
          <w:rFonts w:ascii="Times New Roman" w:hAnsi="Times New Roman"/>
          <w:sz w:val="24"/>
          <w:szCs w:val="24"/>
        </w:rPr>
      </w:pPr>
      <w:r w:rsidRPr="00CE1CC8">
        <w:rPr>
          <w:rFonts w:ascii="Times New Roman" w:hAnsi="Times New Roman"/>
          <w:snapToGrid w:val="0"/>
          <w:sz w:val="24"/>
          <w:szCs w:val="24"/>
          <w:lang w:val="uk-UA"/>
        </w:rPr>
        <w:t xml:space="preserve">2.1.2. </w:t>
      </w:r>
      <w:r w:rsidRPr="00CE1CC8">
        <w:rPr>
          <w:rFonts w:ascii="Times New Roman" w:hAnsi="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CE1CC8">
        <w:rPr>
          <w:rStyle w:val="rvts0"/>
          <w:rFonts w:ascii="Times New Roman" w:hAnsi="Times New Roman"/>
          <w:sz w:val="24"/>
          <w:szCs w:val="24"/>
          <w:lang w:val="uk-UA"/>
        </w:rPr>
        <w:t>підтвердженню</w:t>
      </w:r>
      <w:r w:rsidRPr="00CE1CC8">
        <w:rPr>
          <w:rFonts w:ascii="Times New Roman" w:hAnsi="Times New Roman"/>
          <w:sz w:val="24"/>
          <w:szCs w:val="24"/>
          <w:lang w:val="uk-UA"/>
        </w:rPr>
        <w:t xml:space="preserve"> відповідності чи походження, іншу передбачену чинним законодавством України документацію.</w:t>
      </w:r>
      <w:r w:rsidRPr="00CE1CC8">
        <w:rPr>
          <w:rFonts w:ascii="Times New Roman" w:hAnsi="Times New Roman"/>
          <w:b/>
          <w:sz w:val="24"/>
          <w:szCs w:val="24"/>
          <w:lang w:val="uk-UA"/>
        </w:rPr>
        <w:t xml:space="preserve"> </w:t>
      </w:r>
      <w:r w:rsidRPr="00203A7A">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w:t>
      </w:r>
      <w:r>
        <w:rPr>
          <w:rFonts w:ascii="Times New Roman" w:hAnsi="Times New Roman"/>
          <w:sz w:val="24"/>
          <w:szCs w:val="24"/>
        </w:rPr>
        <w:t>2</w:t>
      </w:r>
      <w:r w:rsidRPr="00203A7A">
        <w:rPr>
          <w:rFonts w:ascii="Times New Roman" w:hAnsi="Times New Roman"/>
          <w:sz w:val="24"/>
          <w:szCs w:val="24"/>
        </w:rPr>
        <w:t>_ року.</w:t>
      </w:r>
    </w:p>
    <w:p w:rsidR="00651CDC" w:rsidRDefault="00651CDC" w:rsidP="00651CDC">
      <w:pPr>
        <w:spacing w:after="0" w:line="240" w:lineRule="auto"/>
        <w:jc w:val="center"/>
        <w:rPr>
          <w:rFonts w:ascii="Times New Roman" w:hAnsi="Times New Roman"/>
          <w:b/>
          <w:snapToGrid w:val="0"/>
          <w:sz w:val="24"/>
          <w:szCs w:val="24"/>
          <w:lang w:val="uk-UA"/>
        </w:rPr>
      </w:pPr>
    </w:p>
    <w:p w:rsidR="00651CDC" w:rsidRPr="00203A7A" w:rsidRDefault="00651CDC" w:rsidP="00651CDC">
      <w:pPr>
        <w:spacing w:after="0" w:line="240" w:lineRule="auto"/>
        <w:jc w:val="center"/>
        <w:rPr>
          <w:rFonts w:ascii="Times New Roman" w:hAnsi="Times New Roman"/>
          <w:b/>
          <w:snapToGrid w:val="0"/>
          <w:sz w:val="24"/>
          <w:szCs w:val="24"/>
        </w:rPr>
      </w:pPr>
      <w:r w:rsidRPr="00203A7A">
        <w:rPr>
          <w:rFonts w:ascii="Times New Roman" w:hAnsi="Times New Roman"/>
          <w:b/>
          <w:snapToGrid w:val="0"/>
          <w:sz w:val="24"/>
          <w:szCs w:val="24"/>
        </w:rPr>
        <w:t>3. ЦІНА ДОГОВОРУ</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3.1. Ціна Договору визначається згідно з Кошторисною документацією </w:t>
      </w:r>
      <w:r w:rsidRPr="00203A7A">
        <w:rPr>
          <w:rFonts w:ascii="Times New Roman" w:hAnsi="Times New Roman"/>
          <w:sz w:val="24"/>
          <w:szCs w:val="24"/>
        </w:rPr>
        <w:t>(Договірною ціною та кошторисами)</w:t>
      </w:r>
      <w:r w:rsidRPr="00203A7A">
        <w:rPr>
          <w:rFonts w:ascii="Times New Roman" w:hAnsi="Times New Roman"/>
          <w:snapToGrid w:val="0"/>
          <w:sz w:val="24"/>
          <w:szCs w:val="24"/>
        </w:rPr>
        <w:t>, яка є Додатком № 1 до цього Договору.</w:t>
      </w:r>
    </w:p>
    <w:p w:rsidR="00651CDC" w:rsidRPr="00203A7A" w:rsidRDefault="00651CDC" w:rsidP="00651CDC">
      <w:pPr>
        <w:spacing w:after="0" w:line="240" w:lineRule="auto"/>
        <w:ind w:firstLine="720"/>
        <w:jc w:val="both"/>
        <w:rPr>
          <w:rFonts w:ascii="Times New Roman" w:hAnsi="Times New Roman"/>
          <w:b/>
          <w:snapToGrid w:val="0"/>
          <w:sz w:val="24"/>
          <w:szCs w:val="24"/>
        </w:rPr>
      </w:pPr>
      <w:r w:rsidRPr="00203A7A">
        <w:rPr>
          <w:rFonts w:ascii="Times New Roman" w:hAnsi="Times New Roman"/>
          <w:snapToGrid w:val="0"/>
          <w:sz w:val="24"/>
          <w:szCs w:val="24"/>
        </w:rPr>
        <w:t xml:space="preserve">3.2. </w:t>
      </w:r>
      <w:proofErr w:type="gramStart"/>
      <w:r w:rsidRPr="00203A7A">
        <w:rPr>
          <w:rFonts w:ascii="Times New Roman" w:hAnsi="Times New Roman"/>
          <w:snapToGrid w:val="0"/>
          <w:sz w:val="24"/>
          <w:szCs w:val="24"/>
        </w:rPr>
        <w:t>Ц</w:t>
      </w:r>
      <w:proofErr w:type="gramEnd"/>
      <w:r w:rsidRPr="00203A7A">
        <w:rPr>
          <w:rFonts w:ascii="Times New Roman" w:hAnsi="Times New Roman"/>
          <w:snapToGrid w:val="0"/>
          <w:sz w:val="24"/>
          <w:szCs w:val="24"/>
        </w:rPr>
        <w:t xml:space="preserve">іна Договору становить ________________ грн., крім того ПДВ в розмірі 20%  ________________ грн. </w:t>
      </w:r>
      <w:r w:rsidRPr="00203A7A">
        <w:rPr>
          <w:rFonts w:ascii="Times New Roman" w:hAnsi="Times New Roman"/>
          <w:b/>
          <w:snapToGrid w:val="0"/>
          <w:sz w:val="24"/>
          <w:szCs w:val="24"/>
        </w:rPr>
        <w:t>Загальна ціна Договору з ПДВ складає _______________ грн. (_____________________________________ грн. __ коп.).</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3.3. </w:t>
      </w:r>
      <w:r w:rsidRPr="00203A7A">
        <w:rPr>
          <w:rFonts w:ascii="Times New Roman" w:hAnsi="Times New Roman"/>
          <w:sz w:val="24"/>
          <w:szCs w:val="24"/>
        </w:rPr>
        <w:t xml:space="preserve">Ціна у Договорі визначена на основі кошторису та є твердою. </w:t>
      </w:r>
      <w:r w:rsidRPr="00203A7A">
        <w:rPr>
          <w:rFonts w:ascii="Times New Roman" w:hAnsi="Times New Roman"/>
          <w:snapToGrid w:val="0"/>
          <w:sz w:val="24"/>
          <w:szCs w:val="24"/>
        </w:rPr>
        <w:t>Ціна Договору може бути зменшена за взаємною згодою Сторін.</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sidRPr="00203A7A">
        <w:rPr>
          <w:rFonts w:ascii="Times New Roman" w:hAnsi="Times New Roman"/>
          <w:snapToGrid w:val="0"/>
          <w:sz w:val="24"/>
          <w:szCs w:val="24"/>
        </w:rPr>
        <w:lastRenderedPageBreak/>
        <w:t>рівня 5% міжбанківського курсу продажу за даними системи ВалКлі долара США/гривні згідно сайту http://minfin.com.ua/currency/mb.</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Нову вартість одиниці ТМЦ імпортного виробництва необхідно розраховувати (індексувати) за наступною формулою:</w:t>
      </w:r>
    </w:p>
    <w:p w:rsidR="00651CDC" w:rsidRPr="00203A7A" w:rsidRDefault="00651CDC" w:rsidP="00651CDC">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Ц= (К1/К2) х Цт, де</w:t>
      </w:r>
    </w:p>
    <w:p w:rsidR="00651CDC" w:rsidRPr="00203A7A" w:rsidRDefault="00651CDC" w:rsidP="00651CDC">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651CDC" w:rsidRPr="00203A7A" w:rsidRDefault="00651CDC" w:rsidP="00651CDC">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651CDC" w:rsidRPr="00203A7A" w:rsidRDefault="00651CDC" w:rsidP="00651CDC">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Цт – вартість одиниці ТМЦ, що зазначена у кошторисі.</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sidRPr="001D35C5">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Умови даного пункту Договору застосовуються Сторонами виключно </w:t>
      </w:r>
      <w:proofErr w:type="gramStart"/>
      <w:r w:rsidRPr="00203A7A">
        <w:rPr>
          <w:rFonts w:ascii="Times New Roman" w:hAnsi="Times New Roman"/>
          <w:snapToGrid w:val="0"/>
          <w:sz w:val="24"/>
          <w:szCs w:val="24"/>
        </w:rPr>
        <w:t>у</w:t>
      </w:r>
      <w:proofErr w:type="gramEnd"/>
      <w:r w:rsidRPr="00203A7A">
        <w:rPr>
          <w:rFonts w:ascii="Times New Roman" w:hAnsi="Times New Roman"/>
          <w:snapToGrid w:val="0"/>
          <w:sz w:val="24"/>
          <w:szCs w:val="24"/>
        </w:rPr>
        <w:t xml:space="preserve">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651CDC" w:rsidRDefault="00651CDC" w:rsidP="00651CDC">
      <w:pPr>
        <w:spacing w:after="0" w:line="240" w:lineRule="auto"/>
        <w:jc w:val="center"/>
        <w:rPr>
          <w:rFonts w:ascii="Times New Roman" w:hAnsi="Times New Roman"/>
          <w:b/>
          <w:snapToGrid w:val="0"/>
          <w:sz w:val="24"/>
          <w:szCs w:val="24"/>
          <w:lang w:val="uk-UA"/>
        </w:rPr>
      </w:pPr>
    </w:p>
    <w:p w:rsidR="00651CDC" w:rsidRPr="00CE1CC8" w:rsidRDefault="00651CDC" w:rsidP="00651CDC">
      <w:pPr>
        <w:spacing w:after="0" w:line="240" w:lineRule="auto"/>
        <w:jc w:val="center"/>
        <w:rPr>
          <w:rFonts w:ascii="Times New Roman" w:hAnsi="Times New Roman"/>
          <w:b/>
          <w:snapToGrid w:val="0"/>
          <w:sz w:val="24"/>
          <w:szCs w:val="24"/>
          <w:lang w:val="uk-UA"/>
        </w:rPr>
      </w:pPr>
      <w:r w:rsidRPr="00CE1CC8">
        <w:rPr>
          <w:rFonts w:ascii="Times New Roman" w:hAnsi="Times New Roman"/>
          <w:b/>
          <w:snapToGrid w:val="0"/>
          <w:sz w:val="24"/>
          <w:szCs w:val="24"/>
          <w:lang w:val="uk-UA"/>
        </w:rPr>
        <w:t>4. ПОРЯДОК ЗДІЙСНЕННЯ ОПЛАТИ</w:t>
      </w:r>
    </w:p>
    <w:p w:rsidR="00651CDC" w:rsidRPr="00CE1CC8" w:rsidRDefault="00651CDC" w:rsidP="00651CDC">
      <w:pPr>
        <w:spacing w:after="0" w:line="240" w:lineRule="auto"/>
        <w:ind w:firstLine="708"/>
        <w:jc w:val="both"/>
        <w:rPr>
          <w:rFonts w:ascii="Times New Roman" w:hAnsi="Times New Roman"/>
          <w:sz w:val="24"/>
          <w:szCs w:val="24"/>
          <w:lang w:val="uk-UA"/>
        </w:rPr>
      </w:pPr>
      <w:r w:rsidRPr="00CE1CC8">
        <w:rPr>
          <w:rFonts w:ascii="Times New Roman" w:hAnsi="Times New Roman"/>
          <w:snapToGrid w:val="0"/>
          <w:sz w:val="24"/>
          <w:szCs w:val="24"/>
          <w:lang w:val="uk-UA"/>
        </w:rPr>
        <w:t xml:space="preserve">4.1. </w:t>
      </w:r>
      <w:r w:rsidRPr="00CE1CC8">
        <w:rPr>
          <w:rFonts w:ascii="Times New Roman" w:hAnsi="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CE1CC8">
        <w:rPr>
          <w:rFonts w:ascii="Times New Roman" w:hAnsi="Times New Roman"/>
          <w:snapToGrid w:val="0"/>
          <w:color w:val="000000"/>
          <w:sz w:val="24"/>
          <w:szCs w:val="24"/>
          <w:lang w:val="uk-UA"/>
        </w:rPr>
        <w:t>або шляхом емісії простого векселя</w:t>
      </w:r>
      <w:r w:rsidRPr="00CE1CC8">
        <w:rPr>
          <w:rFonts w:ascii="Times New Roman" w:hAnsi="Times New Roman"/>
          <w:sz w:val="24"/>
          <w:szCs w:val="24"/>
          <w:lang w:val="uk-UA"/>
        </w:rPr>
        <w:t>.</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4.2. Розрахунки проводяться Замовником у наступному порядку: </w:t>
      </w:r>
    </w:p>
    <w:p w:rsidR="00651CDC" w:rsidRPr="00203A7A" w:rsidRDefault="00651CDC" w:rsidP="00651CDC">
      <w:pPr>
        <w:spacing w:after="0" w:line="240" w:lineRule="auto"/>
        <w:ind w:firstLine="708"/>
        <w:jc w:val="both"/>
        <w:rPr>
          <w:rFonts w:ascii="Times New Roman" w:hAnsi="Times New Roman"/>
          <w:snapToGrid w:val="0"/>
          <w:color w:val="000000"/>
          <w:sz w:val="24"/>
          <w:szCs w:val="24"/>
        </w:rPr>
      </w:pPr>
      <w:r w:rsidRPr="00203A7A">
        <w:rPr>
          <w:rFonts w:ascii="Times New Roman" w:hAnsi="Times New Roman"/>
          <w:sz w:val="24"/>
          <w:szCs w:val="24"/>
        </w:rPr>
        <w:t xml:space="preserve">4.2.1. Оплата у розмірі 100 % ціни Договору здійснюється протягом </w:t>
      </w:r>
      <w:r w:rsidRPr="00EA59DB">
        <w:rPr>
          <w:rFonts w:ascii="Times New Roman" w:hAnsi="Times New Roman"/>
          <w:sz w:val="24"/>
          <w:szCs w:val="24"/>
        </w:rPr>
        <w:t>6</w:t>
      </w:r>
      <w:r w:rsidRPr="00203A7A">
        <w:rPr>
          <w:rFonts w:ascii="Times New Roman" w:hAnsi="Times New Roman"/>
          <w:sz w:val="24"/>
          <w:szCs w:val="24"/>
        </w:rPr>
        <w:t>0 банківських днів після повного закінчення Підрядником всіх Робіт, підписання останнього Акта приймання виконаних</w:t>
      </w:r>
      <w:r w:rsidRPr="00203A7A">
        <w:rPr>
          <w:rFonts w:ascii="Times New Roman" w:hAnsi="Times New Roman"/>
          <w:snapToGrid w:val="0"/>
          <w:sz w:val="24"/>
          <w:szCs w:val="24"/>
        </w:rPr>
        <w:t xml:space="preserve"> будівельних</w:t>
      </w:r>
      <w:r w:rsidRPr="00203A7A">
        <w:rPr>
          <w:rFonts w:ascii="Times New Roman" w:hAnsi="Times New Roman"/>
          <w:sz w:val="24"/>
          <w:szCs w:val="24"/>
        </w:rPr>
        <w:t xml:space="preserve"> робіт Замовником і здачі Об’єкта в експлуатацію. </w:t>
      </w:r>
      <w:r w:rsidRPr="00203A7A">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Для проведення оплати Підрядник надає такі документи (з підписом та печаткою):</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xml:space="preserve">– Акт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ф.№ КБ-2в – три примірники;</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Довідку ф.№ КБ-3 – три примірники;</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Акт приймання-передачі змонтованого устаткування – три примірники;</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xml:space="preserve">– оформлену виконавчу документацію (при наданні Акту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ф.№ КБ-2в</w:t>
      </w:r>
      <w:r w:rsidRPr="00203A7A">
        <w:rPr>
          <w:rFonts w:ascii="Times New Roman" w:hAnsi="Times New Roman"/>
          <w:b/>
          <w:sz w:val="24"/>
          <w:szCs w:val="24"/>
        </w:rPr>
        <w:t xml:space="preserve"> </w:t>
      </w:r>
      <w:r w:rsidRPr="00203A7A">
        <w:rPr>
          <w:rFonts w:ascii="Times New Roman" w:hAnsi="Times New Roman"/>
          <w:sz w:val="24"/>
          <w:szCs w:val="24"/>
        </w:rPr>
        <w:t>Замовником не приймаються.</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napToGrid w:val="0"/>
          <w:color w:val="000000"/>
          <w:sz w:val="24"/>
          <w:szCs w:val="24"/>
        </w:rPr>
        <w:t xml:space="preserve">4.2.2. За наявності фінансування </w:t>
      </w:r>
      <w:r w:rsidRPr="00203A7A">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w:t>
      </w:r>
      <w:r w:rsidRPr="00203A7A">
        <w:rPr>
          <w:rFonts w:ascii="Times New Roman" w:hAnsi="Times New Roman"/>
          <w:sz w:val="24"/>
          <w:szCs w:val="24"/>
        </w:rPr>
        <w:lastRenderedPageBreak/>
        <w:t>на суму неповернених коштів нараховуються індекс інфляції та штрафна санкція у розмірі 30% від суми неповернених коштів.</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651CDC" w:rsidRPr="00203A7A" w:rsidRDefault="00651CDC" w:rsidP="00651CDC">
      <w:pPr>
        <w:spacing w:after="0" w:line="240" w:lineRule="auto"/>
        <w:ind w:firstLine="708"/>
        <w:jc w:val="both"/>
        <w:rPr>
          <w:rFonts w:ascii="Times New Roman" w:hAnsi="Times New Roman"/>
          <w:b/>
          <w:sz w:val="24"/>
          <w:szCs w:val="24"/>
        </w:rPr>
      </w:pPr>
      <w:r w:rsidRPr="00203A7A">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sidRPr="00203A7A">
        <w:rPr>
          <w:rFonts w:ascii="Times New Roman" w:hAnsi="Times New Roman"/>
          <w:b/>
          <w:sz w:val="24"/>
          <w:szCs w:val="24"/>
        </w:rPr>
        <w:t xml:space="preserve"> </w:t>
      </w:r>
      <w:r w:rsidRPr="00203A7A">
        <w:rPr>
          <w:rFonts w:ascii="Times New Roman" w:hAnsi="Times New Roman"/>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rsidRPr="00203A7A">
        <w:rPr>
          <w:rFonts w:ascii="Times New Roman" w:hAnsi="Times New Roman"/>
          <w:sz w:val="24"/>
          <w:szCs w:val="24"/>
        </w:rPr>
        <w:t>в</w:t>
      </w:r>
      <w:proofErr w:type="gramEnd"/>
      <w:r w:rsidRPr="00203A7A">
        <w:rPr>
          <w:rFonts w:ascii="Times New Roman" w:hAnsi="Times New Roman"/>
          <w:sz w:val="24"/>
          <w:szCs w:val="24"/>
        </w:rPr>
        <w:t xml:space="preserve">ід Підрядника, що не буде вважатися простроченням з боку Замовника. </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color w:val="000000"/>
          <w:sz w:val="24"/>
          <w:szCs w:val="24"/>
        </w:rPr>
        <w:t xml:space="preserve">4.3.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w:t>
      </w:r>
      <w:r w:rsidR="00A427B9">
        <w:rPr>
          <w:rFonts w:ascii="Times New Roman" w:hAnsi="Times New Roman"/>
          <w:sz w:val="24"/>
          <w:szCs w:val="24"/>
        </w:rPr>
        <w:t>ує програмний комплекс «M.E.Doc</w:t>
      </w:r>
      <w:r w:rsidRPr="00203A7A">
        <w:rPr>
          <w:rFonts w:ascii="Times New Roman" w:hAnsi="Times New Roman"/>
          <w:sz w:val="24"/>
          <w:szCs w:val="24"/>
        </w:rPr>
        <w:t>».</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bCs/>
          <w:iCs/>
          <w:sz w:val="24"/>
          <w:szCs w:val="24"/>
        </w:rPr>
        <w:t>4.4. Джерелом фінансування Робіт є кошти Замовника.</w:t>
      </w:r>
      <w:r w:rsidRPr="00203A7A">
        <w:rPr>
          <w:rFonts w:ascii="Times New Roman" w:hAnsi="Times New Roman"/>
          <w:sz w:val="24"/>
          <w:szCs w:val="24"/>
        </w:rPr>
        <w:t xml:space="preserve"> </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651CDC" w:rsidRDefault="00651CDC" w:rsidP="00651CDC">
      <w:pPr>
        <w:spacing w:after="0" w:line="240" w:lineRule="auto"/>
        <w:jc w:val="center"/>
        <w:rPr>
          <w:rFonts w:ascii="Times New Roman" w:hAnsi="Times New Roman"/>
          <w:b/>
          <w:sz w:val="24"/>
          <w:szCs w:val="24"/>
          <w:lang w:val="uk-UA"/>
        </w:rPr>
      </w:pPr>
    </w:p>
    <w:p w:rsidR="00651CDC" w:rsidRPr="00203A7A" w:rsidRDefault="00651CDC" w:rsidP="00651CDC">
      <w:pPr>
        <w:spacing w:after="0" w:line="240" w:lineRule="auto"/>
        <w:jc w:val="center"/>
        <w:rPr>
          <w:rFonts w:ascii="Times New Roman" w:hAnsi="Times New Roman"/>
          <w:sz w:val="24"/>
          <w:szCs w:val="24"/>
        </w:rPr>
      </w:pPr>
      <w:r w:rsidRPr="00203A7A">
        <w:rPr>
          <w:rFonts w:ascii="Times New Roman" w:hAnsi="Times New Roman"/>
          <w:b/>
          <w:sz w:val="24"/>
          <w:szCs w:val="24"/>
        </w:rPr>
        <w:t>5. СТРОКИ ВИКОНАННЯ РОБІТ</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5.1. Початок виконання Робіт – не пізніше __ робочих днів з дати </w:t>
      </w:r>
      <w:r w:rsidRPr="00203A7A">
        <w:rPr>
          <w:rFonts w:ascii="Times New Roman" w:hAnsi="Times New Roman"/>
          <w:bCs/>
          <w:iCs/>
          <w:sz w:val="24"/>
          <w:szCs w:val="24"/>
        </w:rPr>
        <w:t xml:space="preserve">передачі Замовником проектної документації та </w:t>
      </w:r>
      <w:r w:rsidRPr="00203A7A">
        <w:rPr>
          <w:rFonts w:ascii="Times New Roman" w:hAnsi="Times New Roman"/>
          <w:sz w:val="24"/>
          <w:szCs w:val="24"/>
        </w:rPr>
        <w:t>надання Підряднику будівельного майданчика (фронту робіт)</w:t>
      </w:r>
      <w:r w:rsidRPr="00203A7A">
        <w:rPr>
          <w:rFonts w:ascii="Times New Roman" w:hAnsi="Times New Roman"/>
          <w:bCs/>
          <w:i/>
          <w:iCs/>
          <w:sz w:val="24"/>
          <w:szCs w:val="24"/>
        </w:rPr>
        <w:t xml:space="preserve">. </w:t>
      </w:r>
      <w:r w:rsidRPr="00203A7A">
        <w:rPr>
          <w:rFonts w:ascii="Times New Roman" w:hAnsi="Times New Roman"/>
          <w:sz w:val="24"/>
          <w:szCs w:val="24"/>
        </w:rPr>
        <w:tab/>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5.3. Датою закінчення Робіт вважається дата їх прийняття Замовником.</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виникнення обставин непереборної сили;</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xml:space="preserve">– відсутності джерел фінансування; </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xml:space="preserve">– внесення змін до проектно-кошторисної документації; </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5.5. Змі</w:t>
      </w:r>
      <w:proofErr w:type="gramStart"/>
      <w:r w:rsidRPr="00203A7A">
        <w:rPr>
          <w:rFonts w:ascii="Times New Roman" w:hAnsi="Times New Roman"/>
          <w:sz w:val="24"/>
          <w:szCs w:val="24"/>
        </w:rPr>
        <w:t>на</w:t>
      </w:r>
      <w:proofErr w:type="gramEnd"/>
      <w:r w:rsidRPr="00203A7A">
        <w:rPr>
          <w:rFonts w:ascii="Times New Roman" w:hAnsi="Times New Roman"/>
          <w:sz w:val="24"/>
          <w:szCs w:val="24"/>
        </w:rPr>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w:t>
      </w:r>
      <w:r w:rsidRPr="00203A7A">
        <w:rPr>
          <w:rFonts w:ascii="Times New Roman" w:hAnsi="Times New Roman"/>
          <w:sz w:val="24"/>
          <w:szCs w:val="24"/>
        </w:rPr>
        <w:lastRenderedPageBreak/>
        <w:t xml:space="preserve">виконання Робіт вважається таким, що подовжується на строк існування зазначених документально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ідтверджених обставин.</w:t>
      </w:r>
    </w:p>
    <w:p w:rsidR="00651CDC" w:rsidRPr="00203A7A" w:rsidRDefault="00651CDC" w:rsidP="00651CD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651CDC" w:rsidRDefault="00651CDC" w:rsidP="00651CDC">
      <w:pPr>
        <w:spacing w:after="0" w:line="240" w:lineRule="auto"/>
        <w:ind w:left="360"/>
        <w:jc w:val="center"/>
        <w:rPr>
          <w:rFonts w:ascii="Times New Roman" w:hAnsi="Times New Roman"/>
          <w:b/>
          <w:snapToGrid w:val="0"/>
          <w:sz w:val="24"/>
          <w:szCs w:val="24"/>
          <w:lang w:val="uk-UA"/>
        </w:rPr>
      </w:pPr>
    </w:p>
    <w:p w:rsidR="00651CDC" w:rsidRDefault="00651CDC" w:rsidP="00651CDC">
      <w:pPr>
        <w:spacing w:after="0" w:line="240" w:lineRule="auto"/>
        <w:ind w:left="360"/>
        <w:jc w:val="center"/>
        <w:rPr>
          <w:rFonts w:ascii="Times New Roman" w:hAnsi="Times New Roman"/>
          <w:b/>
          <w:snapToGrid w:val="0"/>
          <w:sz w:val="24"/>
          <w:szCs w:val="24"/>
          <w:lang w:val="uk-UA"/>
        </w:rPr>
      </w:pPr>
    </w:p>
    <w:p w:rsidR="00651CDC" w:rsidRPr="00CE1CC8" w:rsidRDefault="00651CDC" w:rsidP="00651CDC">
      <w:pPr>
        <w:spacing w:after="0" w:line="240" w:lineRule="auto"/>
        <w:ind w:left="360"/>
        <w:jc w:val="center"/>
        <w:rPr>
          <w:rFonts w:ascii="Times New Roman" w:hAnsi="Times New Roman"/>
          <w:b/>
          <w:snapToGrid w:val="0"/>
          <w:sz w:val="24"/>
          <w:szCs w:val="24"/>
          <w:lang w:val="uk-UA"/>
        </w:rPr>
      </w:pPr>
      <w:r w:rsidRPr="00CE1CC8">
        <w:rPr>
          <w:rFonts w:ascii="Times New Roman" w:hAnsi="Times New Roman"/>
          <w:b/>
          <w:snapToGrid w:val="0"/>
          <w:sz w:val="24"/>
          <w:szCs w:val="24"/>
          <w:lang w:val="uk-UA"/>
        </w:rPr>
        <w:t xml:space="preserve">6. ПОРЯДОК ВИКОНАННЯ РОБІТ </w:t>
      </w:r>
    </w:p>
    <w:p w:rsidR="00651CDC" w:rsidRPr="00CE1CC8" w:rsidRDefault="00651CDC" w:rsidP="00651CDC">
      <w:pPr>
        <w:pStyle w:val="a3"/>
        <w:spacing w:before="0" w:beforeAutospacing="0" w:after="0" w:afterAutospacing="0"/>
        <w:ind w:firstLine="708"/>
        <w:jc w:val="both"/>
        <w:rPr>
          <w:snapToGrid w:val="0"/>
          <w:lang w:val="uk-UA"/>
        </w:rPr>
      </w:pPr>
      <w:r w:rsidRPr="00CE1CC8">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CE1CC8">
        <w:rPr>
          <w:lang w:val="uk-UA"/>
        </w:rPr>
        <w:t>Підряднику</w:t>
      </w:r>
      <w:r w:rsidRPr="00CE1CC8">
        <w:rPr>
          <w:snapToGrid w:val="0"/>
          <w:lang w:val="uk-UA"/>
        </w:rPr>
        <w:t xml:space="preserve"> затвердженої проектної документації.</w:t>
      </w:r>
    </w:p>
    <w:p w:rsidR="00651CDC" w:rsidRPr="00203A7A" w:rsidRDefault="00651CDC" w:rsidP="00651CDC">
      <w:pPr>
        <w:pStyle w:val="a3"/>
        <w:spacing w:before="0" w:beforeAutospacing="0" w:after="0" w:afterAutospacing="0"/>
        <w:ind w:firstLine="709"/>
        <w:jc w:val="both"/>
        <w:rPr>
          <w:bCs/>
          <w:iCs/>
          <w:snapToGrid w:val="0"/>
        </w:rPr>
      </w:pPr>
      <w:r w:rsidRPr="00203A7A">
        <w:rPr>
          <w:snapToGrid w:val="0"/>
        </w:rPr>
        <w:t xml:space="preserve">6.2. </w:t>
      </w:r>
      <w:r w:rsidRPr="00203A7A">
        <w:rPr>
          <w:bCs/>
          <w:iCs/>
          <w:snapToGrid w:val="0"/>
        </w:rPr>
        <w:t xml:space="preserve">Замовник забезпечує передачу </w:t>
      </w:r>
      <w:proofErr w:type="gramStart"/>
      <w:r w:rsidRPr="00203A7A">
        <w:rPr>
          <w:bCs/>
          <w:iCs/>
          <w:snapToGrid w:val="0"/>
        </w:rPr>
        <w:t>П</w:t>
      </w:r>
      <w:proofErr w:type="gramEnd"/>
      <w:r w:rsidRPr="00203A7A">
        <w:rPr>
          <w:bCs/>
          <w:iCs/>
          <w:snapToGrid w:val="0"/>
        </w:rPr>
        <w:t xml:space="preserve">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w:t>
      </w:r>
      <w:r>
        <w:rPr>
          <w:bCs/>
          <w:iCs/>
          <w:snapToGrid w:val="0"/>
        </w:rPr>
        <w:t xml:space="preserve">днів </w:t>
      </w:r>
      <w:r w:rsidRPr="00203A7A">
        <w:rPr>
          <w:bCs/>
          <w:iCs/>
          <w:snapToGrid w:val="0"/>
        </w:rPr>
        <w:t>після підписання цього Договору Сторонами.</w:t>
      </w:r>
    </w:p>
    <w:p w:rsidR="00651CDC" w:rsidRPr="00203A7A" w:rsidRDefault="00651CDC" w:rsidP="00651CDC">
      <w:pPr>
        <w:pStyle w:val="a3"/>
        <w:spacing w:before="0" w:beforeAutospacing="0" w:after="0" w:afterAutospacing="0"/>
        <w:ind w:firstLine="709"/>
        <w:jc w:val="both"/>
        <w:rPr>
          <w:snapToGrid w:val="0"/>
        </w:rPr>
      </w:pPr>
      <w:r w:rsidRPr="00203A7A">
        <w:rPr>
          <w:bCs/>
          <w:iCs/>
          <w:snapToGrid w:val="0"/>
        </w:rPr>
        <w:t>Перелік та склад проектної документації, що підлягає передачі Підряднику, наведений в Додатку № 3 до цього Договору.</w:t>
      </w:r>
    </w:p>
    <w:p w:rsidR="00651CDC" w:rsidRPr="00203A7A" w:rsidRDefault="00651CDC" w:rsidP="00651CDC">
      <w:pPr>
        <w:pStyle w:val="a3"/>
        <w:spacing w:before="0" w:beforeAutospacing="0" w:after="0" w:afterAutospacing="0"/>
        <w:ind w:firstLine="709"/>
        <w:jc w:val="both"/>
        <w:rPr>
          <w:snapToGrid w:val="0"/>
        </w:rPr>
      </w:pPr>
      <w:r w:rsidRPr="00203A7A">
        <w:rPr>
          <w:snapToGrid w:val="0"/>
        </w:rPr>
        <w:t xml:space="preserve">6.3. </w:t>
      </w:r>
      <w:proofErr w:type="gramStart"/>
      <w:r w:rsidRPr="00203A7A">
        <w:rPr>
          <w:snapToGrid w:val="0"/>
        </w:rPr>
        <w:t>П</w:t>
      </w:r>
      <w:proofErr w:type="gramEnd"/>
      <w:r w:rsidRPr="00203A7A">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651CDC" w:rsidRPr="00203A7A" w:rsidRDefault="00651CDC" w:rsidP="00651CDC">
      <w:pPr>
        <w:pStyle w:val="a3"/>
        <w:spacing w:before="0" w:beforeAutospacing="0" w:after="0" w:afterAutospacing="0"/>
        <w:ind w:firstLine="708"/>
        <w:jc w:val="both"/>
        <w:rPr>
          <w:snapToGrid w:val="0"/>
        </w:rPr>
      </w:pPr>
      <w:r w:rsidRPr="00203A7A">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203A7A">
        <w:rPr>
          <w:bCs/>
          <w:iCs/>
          <w:snapToGrid w:val="0"/>
        </w:rPr>
        <w:t xml:space="preserve">Сторонами. </w:t>
      </w:r>
      <w:r w:rsidRPr="00203A7A">
        <w:rPr>
          <w:snapToGrid w:val="0"/>
        </w:rPr>
        <w:t>Дата підписання Акта є датою передачі документації.</w:t>
      </w:r>
      <w:r w:rsidRPr="00203A7A">
        <w:t xml:space="preserve"> </w:t>
      </w:r>
      <w:r w:rsidRPr="00203A7A">
        <w:rPr>
          <w:snapToGrid w:val="0"/>
        </w:rPr>
        <w:t>Якщо Підрядник фактично розпочав Роботи він такими діями підтверджує, що одержав від Замовника проектну документацію.</w:t>
      </w:r>
    </w:p>
    <w:p w:rsidR="00651CDC" w:rsidRPr="00203A7A" w:rsidRDefault="00651CDC" w:rsidP="00651CDC">
      <w:pPr>
        <w:pStyle w:val="a3"/>
        <w:spacing w:before="0" w:beforeAutospacing="0" w:after="0" w:afterAutospacing="0"/>
        <w:ind w:firstLine="708"/>
        <w:jc w:val="both"/>
        <w:rPr>
          <w:snapToGrid w:val="0"/>
        </w:rPr>
      </w:pPr>
      <w:r w:rsidRPr="00203A7A">
        <w:rPr>
          <w:bCs/>
          <w:iCs/>
          <w:snapToGrid w:val="0"/>
        </w:rPr>
        <w:t xml:space="preserve">6.5. Підрядник </w:t>
      </w:r>
      <w:r w:rsidRPr="00203A7A">
        <w:rPr>
          <w:snapToGrid w:val="0"/>
        </w:rPr>
        <w:t xml:space="preserve">не несе відповідальності за якість та недоліки проектної документації, яку надає </w:t>
      </w:r>
      <w:r w:rsidRPr="00203A7A">
        <w:rPr>
          <w:bCs/>
          <w:iCs/>
          <w:snapToGrid w:val="0"/>
        </w:rPr>
        <w:t>Замовник, якщо Підрядник не є розробником цієї документації.</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6.6.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203A7A">
        <w:rPr>
          <w:rFonts w:ascii="Times New Roman" w:hAnsi="Times New Roman"/>
          <w:sz w:val="24"/>
          <w:szCs w:val="24"/>
        </w:rPr>
        <w:t>Підрядника</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sidRPr="00203A7A">
        <w:rPr>
          <w:rFonts w:ascii="Times New Roman" w:hAnsi="Times New Roman"/>
          <w:bCs/>
          <w:iCs/>
          <w:sz w:val="24"/>
          <w:szCs w:val="24"/>
        </w:rPr>
        <w:t>силами та засобами.</w:t>
      </w:r>
      <w:r w:rsidRPr="00203A7A">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651CDC" w:rsidRPr="00203A7A" w:rsidRDefault="00651CDC" w:rsidP="00651CDC">
      <w:pPr>
        <w:spacing w:after="0" w:line="240" w:lineRule="auto"/>
        <w:ind w:firstLine="720"/>
        <w:jc w:val="both"/>
        <w:rPr>
          <w:rFonts w:ascii="Times New Roman" w:hAnsi="Times New Roman"/>
          <w:bCs/>
          <w:iCs/>
          <w:sz w:val="24"/>
          <w:szCs w:val="24"/>
        </w:rPr>
      </w:pPr>
      <w:r w:rsidRPr="00203A7A">
        <w:rPr>
          <w:rFonts w:ascii="Times New Roman" w:hAnsi="Times New Roman"/>
          <w:sz w:val="24"/>
          <w:szCs w:val="24"/>
        </w:rPr>
        <w:t xml:space="preserve">6.8. </w:t>
      </w:r>
      <w:r w:rsidRPr="00203A7A">
        <w:rPr>
          <w:rFonts w:ascii="Times New Roman" w:hAnsi="Times New Roman"/>
          <w:snapToGrid w:val="0"/>
          <w:color w:val="000000"/>
          <w:sz w:val="24"/>
          <w:szCs w:val="24"/>
        </w:rPr>
        <w:t>У випадку необхідності виконання Робіт з демонтажу обладнання та матеріалів (</w:t>
      </w:r>
      <w:r w:rsidRPr="00203A7A">
        <w:rPr>
          <w:rFonts w:ascii="Times New Roman" w:hAnsi="Times New Roman"/>
          <w:sz w:val="24"/>
          <w:szCs w:val="24"/>
        </w:rPr>
        <w:t>якщо кошторисом були передбачені такі роботи)</w:t>
      </w:r>
      <w:r w:rsidRPr="00203A7A">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w:t>
      </w:r>
      <w:r w:rsidRPr="00203A7A">
        <w:rPr>
          <w:rFonts w:ascii="Times New Roman" w:hAnsi="Times New Roman"/>
          <w:sz w:val="24"/>
          <w:szCs w:val="24"/>
        </w:rPr>
        <w:lastRenderedPageBreak/>
        <w:t>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Підрядник не має права вимагати плату за Роботу або відшкодування витрат, які виникли у нього в разі руйнування або пошкодження</w:t>
      </w:r>
      <w:proofErr w:type="gramStart"/>
      <w:r w:rsidRPr="00203A7A">
        <w:rPr>
          <w:rFonts w:ascii="Times New Roman" w:hAnsi="Times New Roman"/>
          <w:sz w:val="24"/>
          <w:szCs w:val="24"/>
        </w:rPr>
        <w:t xml:space="preserve"> О</w:t>
      </w:r>
      <w:proofErr w:type="gramEnd"/>
      <w:r w:rsidRPr="00203A7A">
        <w:rPr>
          <w:rFonts w:ascii="Times New Roman" w:hAnsi="Times New Roman"/>
          <w:sz w:val="24"/>
          <w:szCs w:val="24"/>
        </w:rPr>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Ризик випадкового знищення, пошкодження (псування) або розкрадання матеріалу, обладнання до здачі Робіт несе Підрядник. </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6.10.</w:t>
      </w:r>
      <w:r w:rsidRPr="00203A7A">
        <w:rPr>
          <w:rFonts w:ascii="Times New Roman" w:hAnsi="Times New Roman"/>
          <w:snapToGrid w:val="0"/>
          <w:sz w:val="24"/>
          <w:szCs w:val="24"/>
        </w:rPr>
        <w:tab/>
      </w:r>
      <w:r w:rsidRPr="00203A7A">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 xml:space="preserve">6.11. </w:t>
      </w:r>
      <w:r w:rsidRPr="00203A7A">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203A7A">
        <w:rPr>
          <w:rFonts w:ascii="Times New Roman" w:hAnsi="Times New Roman"/>
          <w:i/>
          <w:sz w:val="24"/>
          <w:szCs w:val="24"/>
        </w:rPr>
        <w:t>за власний рахунок</w:t>
      </w:r>
      <w:r w:rsidRPr="00203A7A">
        <w:rPr>
          <w:rFonts w:ascii="Times New Roman" w:hAnsi="Times New Roman"/>
          <w:sz w:val="24"/>
          <w:szCs w:val="24"/>
        </w:rPr>
        <w:t xml:space="preserve"> повинен замовити зміни до проектної документації у </w:t>
      </w:r>
      <w:r w:rsidRPr="00203A7A">
        <w:rPr>
          <w:rFonts w:ascii="Times New Roman" w:hAnsi="Times New Roman"/>
          <w:bCs/>
          <w:iCs/>
          <w:snapToGrid w:val="0"/>
          <w:sz w:val="24"/>
          <w:szCs w:val="24"/>
        </w:rPr>
        <w:t>розробника</w:t>
      </w:r>
      <w:r w:rsidRPr="00203A7A">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6.12. Якщо зміни </w:t>
      </w:r>
      <w:r w:rsidRPr="00203A7A">
        <w:rPr>
          <w:rFonts w:ascii="Times New Roman" w:hAnsi="Times New Roman"/>
          <w:sz w:val="24"/>
          <w:szCs w:val="24"/>
        </w:rPr>
        <w:t>проектних рішень</w:t>
      </w:r>
      <w:r w:rsidRPr="00203A7A">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sidRPr="00203A7A">
        <w:rPr>
          <w:rFonts w:ascii="Times New Roman" w:hAnsi="Times New Roman"/>
          <w:bCs/>
          <w:iCs/>
          <w:snapToGrid w:val="0"/>
          <w:sz w:val="24"/>
          <w:szCs w:val="24"/>
        </w:rPr>
        <w:t xml:space="preserve">Сторонами </w:t>
      </w:r>
      <w:r w:rsidRPr="00203A7A">
        <w:rPr>
          <w:rFonts w:ascii="Times New Roman" w:hAnsi="Times New Roman"/>
          <w:snapToGrid w:val="0"/>
          <w:sz w:val="24"/>
          <w:szCs w:val="24"/>
        </w:rPr>
        <w:t xml:space="preserve">не укладається, а підставою для їх виконання може бути дозвіл </w:t>
      </w:r>
      <w:r w:rsidRPr="00203A7A">
        <w:rPr>
          <w:rFonts w:ascii="Times New Roman" w:hAnsi="Times New Roman"/>
          <w:bCs/>
          <w:iCs/>
          <w:snapToGrid w:val="0"/>
          <w:sz w:val="24"/>
          <w:szCs w:val="24"/>
        </w:rPr>
        <w:t xml:space="preserve">Уповноваженого представника Замовника та розробника проекту </w:t>
      </w:r>
      <w:r w:rsidRPr="00203A7A">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6.13. Додаткові роботи, що виконані </w:t>
      </w:r>
      <w:r w:rsidRPr="00203A7A">
        <w:rPr>
          <w:rFonts w:ascii="Times New Roman" w:hAnsi="Times New Roman"/>
          <w:bCs/>
          <w:iCs/>
          <w:snapToGrid w:val="0"/>
          <w:sz w:val="24"/>
          <w:szCs w:val="24"/>
        </w:rPr>
        <w:t xml:space="preserve">Підрядником </w:t>
      </w:r>
      <w:r w:rsidRPr="00203A7A">
        <w:rPr>
          <w:rFonts w:ascii="Times New Roman" w:hAnsi="Times New Roman"/>
          <w:snapToGrid w:val="0"/>
          <w:sz w:val="24"/>
          <w:szCs w:val="24"/>
        </w:rPr>
        <w:t xml:space="preserve">без дозволу </w:t>
      </w:r>
      <w:r w:rsidRPr="00203A7A">
        <w:rPr>
          <w:rFonts w:ascii="Times New Roman" w:hAnsi="Times New Roman"/>
          <w:bCs/>
          <w:iCs/>
          <w:snapToGrid w:val="0"/>
          <w:sz w:val="24"/>
          <w:szCs w:val="24"/>
        </w:rPr>
        <w:t xml:space="preserve">Замовника </w:t>
      </w:r>
      <w:r w:rsidRPr="00203A7A">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sidRPr="00203A7A">
        <w:rPr>
          <w:rFonts w:ascii="Times New Roman" w:hAnsi="Times New Roman"/>
          <w:bCs/>
          <w:iCs/>
          <w:snapToGrid w:val="0"/>
          <w:sz w:val="24"/>
          <w:szCs w:val="24"/>
        </w:rPr>
        <w:t xml:space="preserve">Замовником </w:t>
      </w:r>
      <w:r w:rsidRPr="00203A7A">
        <w:rPr>
          <w:rFonts w:ascii="Times New Roman" w:hAnsi="Times New Roman"/>
          <w:snapToGrid w:val="0"/>
          <w:sz w:val="24"/>
          <w:szCs w:val="24"/>
        </w:rPr>
        <w:t xml:space="preserve">не оплачуються і на вимогу </w:t>
      </w:r>
      <w:r w:rsidRPr="00203A7A">
        <w:rPr>
          <w:rFonts w:ascii="Times New Roman" w:hAnsi="Times New Roman"/>
          <w:bCs/>
          <w:iCs/>
          <w:snapToGrid w:val="0"/>
          <w:sz w:val="24"/>
          <w:szCs w:val="24"/>
        </w:rPr>
        <w:t xml:space="preserve">Замовника, </w:t>
      </w:r>
      <w:r w:rsidRPr="00203A7A">
        <w:rPr>
          <w:rFonts w:ascii="Times New Roman" w:hAnsi="Times New Roman"/>
          <w:snapToGrid w:val="0"/>
          <w:sz w:val="24"/>
          <w:szCs w:val="24"/>
        </w:rPr>
        <w:t xml:space="preserve">у встановлені ним строки, відхилення усуваються </w:t>
      </w:r>
      <w:r w:rsidRPr="00203A7A">
        <w:rPr>
          <w:rFonts w:ascii="Times New Roman" w:hAnsi="Times New Roman"/>
          <w:bCs/>
          <w:iCs/>
          <w:snapToGrid w:val="0"/>
          <w:sz w:val="24"/>
          <w:szCs w:val="24"/>
        </w:rPr>
        <w:t>Підрядником</w:t>
      </w:r>
      <w:r w:rsidRPr="00203A7A">
        <w:rPr>
          <w:rFonts w:ascii="Times New Roman" w:hAnsi="Times New Roman"/>
          <w:bCs/>
          <w:i/>
          <w:iCs/>
          <w:snapToGrid w:val="0"/>
          <w:sz w:val="24"/>
          <w:szCs w:val="24"/>
        </w:rPr>
        <w:t xml:space="preserve"> </w:t>
      </w:r>
      <w:r w:rsidRPr="00203A7A">
        <w:rPr>
          <w:rFonts w:ascii="Times New Roman" w:hAnsi="Times New Roman"/>
          <w:snapToGrid w:val="0"/>
          <w:sz w:val="24"/>
          <w:szCs w:val="24"/>
        </w:rPr>
        <w:t>і приводяться у відповідність із проектною документацією.</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6.14. До моменту здачі Робіт Замовнику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ідрядник</w:t>
      </w:r>
      <w:r w:rsidRPr="00203A7A">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203A7A">
        <w:rPr>
          <w:rFonts w:ascii="Times New Roman" w:hAnsi="Times New Roman"/>
          <w:sz w:val="24"/>
          <w:szCs w:val="24"/>
        </w:rPr>
        <w:t>Актом приймання-передачі змонтованого устаткування</w:t>
      </w:r>
      <w:r w:rsidRPr="00203A7A">
        <w:rPr>
          <w:rFonts w:ascii="Times New Roman" w:hAnsi="Times New Roman"/>
          <w:snapToGrid w:val="0"/>
          <w:sz w:val="24"/>
          <w:szCs w:val="24"/>
        </w:rPr>
        <w:t xml:space="preserve"> та Довідкою про вартість виконаних будівельних робіт та витрат (Форма КБ-3).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color w:val="000000"/>
          <w:sz w:val="24"/>
          <w:szCs w:val="24"/>
        </w:rPr>
        <w:t>Підрядник зобов’язаний щомісячно оформлювати за Актом (Форма КБ-2в),</w:t>
      </w:r>
      <w:r w:rsidRPr="00203A7A">
        <w:rPr>
          <w:rFonts w:ascii="Times New Roman" w:hAnsi="Times New Roman"/>
          <w:sz w:val="24"/>
          <w:szCs w:val="24"/>
        </w:rPr>
        <w:t xml:space="preserve"> </w:t>
      </w:r>
      <w:r w:rsidRPr="00203A7A">
        <w:rPr>
          <w:rFonts w:ascii="Times New Roman" w:hAnsi="Times New Roman"/>
          <w:snapToGrid w:val="0"/>
          <w:sz w:val="24"/>
          <w:szCs w:val="24"/>
        </w:rPr>
        <w:t xml:space="preserve">Актом приймання-передачі змонтованого устаткування </w:t>
      </w:r>
      <w:r w:rsidRPr="00203A7A">
        <w:rPr>
          <w:rFonts w:ascii="Times New Roman" w:hAnsi="Times New Roman"/>
          <w:sz w:val="24"/>
          <w:szCs w:val="24"/>
        </w:rPr>
        <w:t xml:space="preserve">та </w:t>
      </w:r>
      <w:r w:rsidRPr="00203A7A">
        <w:rPr>
          <w:rFonts w:ascii="Times New Roman" w:hAnsi="Times New Roman"/>
          <w:color w:val="000000"/>
          <w:sz w:val="24"/>
          <w:szCs w:val="24"/>
        </w:rPr>
        <w:t>Довідкою (Форма КБ-3) виконані за звітний період Роботи, та передавати їх</w:t>
      </w:r>
      <w:r w:rsidRPr="00203A7A">
        <w:rPr>
          <w:rFonts w:ascii="Times New Roman" w:hAnsi="Times New Roman"/>
          <w:snapToGrid w:val="0"/>
          <w:sz w:val="24"/>
          <w:szCs w:val="24"/>
        </w:rPr>
        <w:t xml:space="preserve"> для підписання Замовнику у строк не пізніше 25 числа звітного місяця</w:t>
      </w:r>
      <w:r w:rsidRPr="00203A7A">
        <w:rPr>
          <w:rFonts w:ascii="Times New Roman" w:hAnsi="Times New Roman"/>
          <w:color w:val="000000"/>
          <w:sz w:val="24"/>
          <w:szCs w:val="24"/>
        </w:rPr>
        <w:t>.</w:t>
      </w:r>
      <w:r w:rsidRPr="00203A7A">
        <w:rPr>
          <w:rFonts w:ascii="Times New Roman" w:hAnsi="Times New Roman"/>
          <w:snapToGrid w:val="0"/>
          <w:sz w:val="24"/>
          <w:szCs w:val="24"/>
        </w:rPr>
        <w:t xml:space="preserve"> </w:t>
      </w:r>
      <w:r w:rsidRPr="00203A7A">
        <w:rPr>
          <w:rFonts w:ascii="Times New Roman" w:hAnsi="Times New Roman"/>
          <w:snapToGrid w:val="0"/>
          <w:color w:val="000000"/>
          <w:sz w:val="24"/>
          <w:szCs w:val="24"/>
        </w:rPr>
        <w:t>За наявності фінансування</w:t>
      </w:r>
      <w:r w:rsidRPr="00203A7A">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 xml:space="preserve">6.16. </w:t>
      </w:r>
      <w:r w:rsidRPr="00203A7A">
        <w:rPr>
          <w:rFonts w:ascii="Times New Roman" w:hAnsi="Times New Roman"/>
          <w:snapToGrid w:val="0"/>
          <w:sz w:val="24"/>
          <w:szCs w:val="24"/>
        </w:rPr>
        <w:t>Замовник розглядає та підписує Акт КБ-2в,</w:t>
      </w:r>
      <w:r w:rsidRPr="00203A7A">
        <w:rPr>
          <w:rFonts w:ascii="Times New Roman" w:hAnsi="Times New Roman"/>
          <w:sz w:val="24"/>
          <w:szCs w:val="24"/>
        </w:rPr>
        <w:t xml:space="preserve"> Акт приймання-передачі змонтованого устаткування</w:t>
      </w:r>
      <w:r w:rsidRPr="00203A7A">
        <w:rPr>
          <w:rFonts w:ascii="Times New Roman" w:hAnsi="Times New Roman"/>
          <w:snapToGrid w:val="0"/>
          <w:sz w:val="24"/>
          <w:szCs w:val="24"/>
        </w:rPr>
        <w:t xml:space="preserve"> та Довідку КБ–3 протягом 5 робочих днів з моменту їх отримання від </w:t>
      </w:r>
      <w:r w:rsidRPr="00203A7A">
        <w:rPr>
          <w:rFonts w:ascii="Times New Roman" w:hAnsi="Times New Roman"/>
          <w:sz w:val="24"/>
          <w:szCs w:val="24"/>
        </w:rPr>
        <w:t>Підрядника</w:t>
      </w:r>
      <w:r w:rsidRPr="00203A7A">
        <w:rPr>
          <w:rFonts w:ascii="Times New Roman" w:hAnsi="Times New Roman"/>
          <w:snapToGrid w:val="0"/>
          <w:sz w:val="24"/>
          <w:szCs w:val="24"/>
        </w:rPr>
        <w:t xml:space="preserve">. У випадку наявності у Замовника претензій до виконаних Робіт, Замовник в строк, визначений для розгляду та </w:t>
      </w:r>
      <w:proofErr w:type="gramStart"/>
      <w:r w:rsidRPr="00203A7A">
        <w:rPr>
          <w:rFonts w:ascii="Times New Roman" w:hAnsi="Times New Roman"/>
          <w:snapToGrid w:val="0"/>
          <w:sz w:val="24"/>
          <w:szCs w:val="24"/>
        </w:rPr>
        <w:t>п</w:t>
      </w:r>
      <w:proofErr w:type="gramEnd"/>
      <w:r w:rsidRPr="00203A7A">
        <w:rPr>
          <w:rFonts w:ascii="Times New Roman" w:hAnsi="Times New Roman"/>
          <w:snapToGrid w:val="0"/>
          <w:sz w:val="24"/>
          <w:szCs w:val="24"/>
        </w:rPr>
        <w:t xml:space="preserve">ідписання Акта приймання виконаних будівельних робіт, надає </w:t>
      </w:r>
      <w:r w:rsidRPr="00203A7A">
        <w:rPr>
          <w:rFonts w:ascii="Times New Roman" w:hAnsi="Times New Roman"/>
          <w:sz w:val="24"/>
          <w:szCs w:val="24"/>
        </w:rPr>
        <w:t>Підряднику</w:t>
      </w:r>
      <w:r w:rsidRPr="00203A7A">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w:t>
      </w:r>
      <w:r w:rsidRPr="00203A7A">
        <w:rPr>
          <w:rFonts w:ascii="Times New Roman" w:hAnsi="Times New Roman"/>
          <w:snapToGrid w:val="0"/>
          <w:sz w:val="24"/>
          <w:szCs w:val="24"/>
        </w:rPr>
        <w:lastRenderedPageBreak/>
        <w:t xml:space="preserve">необхідних доопрацювань та термінів їх усунення. </w:t>
      </w:r>
      <w:r w:rsidRPr="00203A7A">
        <w:rPr>
          <w:rFonts w:ascii="Times New Roman" w:hAnsi="Times New Roman"/>
          <w:sz w:val="24"/>
          <w:szCs w:val="24"/>
        </w:rPr>
        <w:t xml:space="preserve">У разі відмови </w:t>
      </w:r>
      <w:proofErr w:type="gramStart"/>
      <w:r w:rsidRPr="00203A7A">
        <w:rPr>
          <w:rFonts w:ascii="Times New Roman" w:hAnsi="Times New Roman"/>
          <w:sz w:val="24"/>
          <w:szCs w:val="24"/>
        </w:rPr>
        <w:t>П</w:t>
      </w:r>
      <w:proofErr w:type="gramEnd"/>
      <w:r w:rsidRPr="00203A7A">
        <w:rPr>
          <w:rFonts w:ascii="Times New Roman" w:hAnsi="Times New Roman"/>
          <w:sz w:val="24"/>
          <w:szCs w:val="24"/>
        </w:rP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203A7A">
        <w:rPr>
          <w:rFonts w:ascii="Times New Roman" w:hAnsi="Times New Roman"/>
          <w:snapToGrid w:val="0"/>
          <w:sz w:val="24"/>
          <w:szCs w:val="24"/>
        </w:rPr>
        <w:t xml:space="preserve">У випадку наявності у </w:t>
      </w:r>
      <w:r w:rsidRPr="00203A7A">
        <w:rPr>
          <w:rFonts w:ascii="Times New Roman" w:hAnsi="Times New Roman"/>
          <w:sz w:val="24"/>
          <w:szCs w:val="24"/>
        </w:rPr>
        <w:t>Підрядника</w:t>
      </w:r>
      <w:r w:rsidRPr="00203A7A">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6.17. </w:t>
      </w:r>
      <w:r w:rsidRPr="00203A7A">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51CDC" w:rsidRPr="00203A7A" w:rsidRDefault="00651CDC" w:rsidP="00651CDC">
      <w:pPr>
        <w:spacing w:after="0" w:line="240" w:lineRule="auto"/>
        <w:ind w:firstLine="720"/>
        <w:jc w:val="both"/>
        <w:rPr>
          <w:rFonts w:ascii="Times New Roman" w:hAnsi="Times New Roman"/>
          <w:snapToGrid w:val="0"/>
          <w:color w:val="000000"/>
          <w:sz w:val="24"/>
          <w:szCs w:val="24"/>
        </w:rPr>
      </w:pPr>
      <w:r w:rsidRPr="00203A7A">
        <w:rPr>
          <w:rFonts w:ascii="Times New Roman" w:hAnsi="Times New Roman"/>
          <w:snapToGrid w:val="0"/>
          <w:sz w:val="24"/>
          <w:szCs w:val="24"/>
        </w:rPr>
        <w:t xml:space="preserve">6.18. </w:t>
      </w:r>
      <w:r w:rsidRPr="00203A7A">
        <w:rPr>
          <w:rFonts w:ascii="Times New Roman" w:hAnsi="Times New Roman"/>
          <w:snapToGrid w:val="0"/>
          <w:color w:val="000000"/>
          <w:sz w:val="24"/>
          <w:szCs w:val="24"/>
        </w:rPr>
        <w:t xml:space="preserve">У разі виявлення недоліків, допущених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sidRPr="00203A7A">
        <w:rPr>
          <w:rFonts w:ascii="Times New Roman" w:hAnsi="Times New Roman"/>
          <w:i/>
          <w:snapToGrid w:val="0"/>
          <w:color w:val="000000"/>
          <w:sz w:val="24"/>
          <w:szCs w:val="24"/>
        </w:rPr>
        <w:t>на свій вибір</w:t>
      </w:r>
      <w:r w:rsidRPr="00203A7A">
        <w:rPr>
          <w:rFonts w:ascii="Times New Roman" w:hAnsi="Times New Roman"/>
          <w:snapToGrid w:val="0"/>
          <w:color w:val="000000"/>
          <w:sz w:val="24"/>
          <w:szCs w:val="24"/>
        </w:rPr>
        <w:t>: розірвати Договір</w:t>
      </w:r>
      <w:r w:rsidRPr="00203A7A">
        <w:rPr>
          <w:rFonts w:ascii="Times New Roman" w:hAnsi="Times New Roman"/>
          <w:snapToGrid w:val="0"/>
          <w:sz w:val="24"/>
          <w:szCs w:val="24"/>
        </w:rPr>
        <w:t xml:space="preserve"> в односторонньому порядку та</w:t>
      </w:r>
      <w:r w:rsidRPr="00203A7A">
        <w:rPr>
          <w:rFonts w:ascii="Times New Roman" w:hAnsi="Times New Roman"/>
          <w:snapToGrid w:val="0"/>
          <w:color w:val="000000"/>
          <w:sz w:val="24"/>
          <w:szCs w:val="24"/>
        </w:rPr>
        <w:t xml:space="preserve"> вимагати від </w:t>
      </w:r>
      <w:r w:rsidRPr="00203A7A">
        <w:rPr>
          <w:rFonts w:ascii="Times New Roman" w:hAnsi="Times New Roman"/>
          <w:sz w:val="24"/>
          <w:szCs w:val="24"/>
        </w:rPr>
        <w:t>Підрядника</w:t>
      </w:r>
      <w:r w:rsidRPr="00203A7A">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203A7A">
        <w:rPr>
          <w:rFonts w:ascii="Times New Roman" w:hAnsi="Times New Roman"/>
          <w:sz w:val="24"/>
          <w:szCs w:val="24"/>
        </w:rPr>
        <w:t>Підрядника</w:t>
      </w:r>
      <w:r w:rsidRPr="00203A7A">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651CDC" w:rsidRDefault="00651CDC" w:rsidP="00651CDC">
      <w:pPr>
        <w:spacing w:after="0" w:line="240" w:lineRule="auto"/>
        <w:ind w:firstLine="720"/>
        <w:jc w:val="center"/>
        <w:rPr>
          <w:rFonts w:ascii="Times New Roman" w:hAnsi="Times New Roman"/>
          <w:b/>
          <w:snapToGrid w:val="0"/>
          <w:sz w:val="24"/>
          <w:szCs w:val="24"/>
          <w:lang w:val="uk-UA"/>
        </w:rPr>
      </w:pPr>
    </w:p>
    <w:p w:rsidR="00651CDC" w:rsidRPr="00203A7A" w:rsidRDefault="00651CDC" w:rsidP="00651CDC">
      <w:pPr>
        <w:spacing w:after="0" w:line="240" w:lineRule="auto"/>
        <w:ind w:firstLine="720"/>
        <w:jc w:val="center"/>
        <w:rPr>
          <w:rFonts w:ascii="Times New Roman" w:hAnsi="Times New Roman"/>
          <w:b/>
          <w:snapToGrid w:val="0"/>
          <w:sz w:val="24"/>
          <w:szCs w:val="24"/>
        </w:rPr>
      </w:pPr>
      <w:r w:rsidRPr="00203A7A">
        <w:rPr>
          <w:rFonts w:ascii="Times New Roman" w:hAnsi="Times New Roman"/>
          <w:b/>
          <w:snapToGrid w:val="0"/>
          <w:sz w:val="24"/>
          <w:szCs w:val="24"/>
        </w:rPr>
        <w:t>7. ПРАВА ТА ОБОВ’ЯЗКИ СТОРІН</w:t>
      </w:r>
    </w:p>
    <w:p w:rsidR="00651CDC" w:rsidRPr="00203A7A" w:rsidRDefault="00651CDC" w:rsidP="00651CDC">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7.1. Замовник зобов’язаний:</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7.1.1. За зверненням </w:t>
      </w:r>
      <w:r w:rsidRPr="00203A7A">
        <w:rPr>
          <w:rFonts w:ascii="Times New Roman" w:hAnsi="Times New Roman"/>
          <w:sz w:val="24"/>
          <w:szCs w:val="24"/>
        </w:rPr>
        <w:t xml:space="preserve">Підрядника </w:t>
      </w:r>
      <w:r w:rsidRPr="00203A7A">
        <w:rPr>
          <w:rFonts w:ascii="Times New Roman" w:hAnsi="Times New Roman"/>
          <w:snapToGrid w:val="0"/>
          <w:color w:val="000000"/>
          <w:sz w:val="24"/>
          <w:szCs w:val="24"/>
        </w:rPr>
        <w:t>–</w:t>
      </w:r>
      <w:r w:rsidRPr="00203A7A">
        <w:rPr>
          <w:rFonts w:ascii="Times New Roman" w:hAnsi="Times New Roman"/>
          <w:snapToGrid w:val="0"/>
          <w:sz w:val="24"/>
          <w:szCs w:val="24"/>
        </w:rPr>
        <w:t xml:space="preserve"> з</w:t>
      </w:r>
      <w:r w:rsidRPr="00203A7A">
        <w:rPr>
          <w:rFonts w:ascii="Times New Roman" w:hAnsi="Times New Roman"/>
          <w:sz w:val="24"/>
          <w:szCs w:val="24"/>
        </w:rPr>
        <w:t>абезпечити допуск до Об'єкта виконання Робіт</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7.1.2. Забезпечити передачу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ідряднику</w:t>
      </w:r>
      <w:r w:rsidRPr="00203A7A">
        <w:rPr>
          <w:rFonts w:ascii="Times New Roman" w:hAnsi="Times New Roman"/>
          <w:snapToGrid w:val="0"/>
          <w:sz w:val="24"/>
          <w:szCs w:val="24"/>
        </w:rPr>
        <w:t xml:space="preserve"> затвердженої проектної документації в паперовій формі в порядку, визначеному розділом 6 Договору;</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7.1.3. Приймати виконані Роботи згідно з актами, складання яких передбачено пунктами 6.14.-6.15. Договору;</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7.1.4. Своєчасно та в повному обсязі оплачувати Роботи за Договором.</w:t>
      </w:r>
    </w:p>
    <w:p w:rsidR="00651CDC" w:rsidRPr="00203A7A" w:rsidRDefault="00651CDC" w:rsidP="00651CDC">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7.2. Замовник має право:</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7.2.2. </w:t>
      </w:r>
      <w:r w:rsidRPr="00203A7A">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7.2.3. Вимагати виправлення недоліків, що виникли внаслідок допущених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порушень або неналежного виконання Робіт.</w:t>
      </w:r>
      <w:r w:rsidRPr="00203A7A">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203A7A">
        <w:rPr>
          <w:rFonts w:ascii="Times New Roman" w:hAnsi="Times New Roman"/>
          <w:snapToGrid w:val="0"/>
          <w:sz w:val="24"/>
          <w:szCs w:val="24"/>
        </w:rPr>
        <w:t xml:space="preserve">;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для виконання Робіт за Договором;</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w:t>
      </w:r>
      <w:r w:rsidRPr="00203A7A">
        <w:rPr>
          <w:rFonts w:ascii="Times New Roman" w:hAnsi="Times New Roman"/>
          <w:snapToGrid w:val="0"/>
          <w:sz w:val="24"/>
          <w:szCs w:val="24"/>
        </w:rPr>
        <w:lastRenderedPageBreak/>
        <w:t>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snapToGrid w:val="0"/>
          <w:sz w:val="24"/>
          <w:szCs w:val="24"/>
        </w:rPr>
        <w:t xml:space="preserve">7.2.7. </w:t>
      </w:r>
      <w:r w:rsidRPr="00203A7A">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203A7A">
        <w:rPr>
          <w:rFonts w:ascii="Times New Roman" w:hAnsi="Times New Roman"/>
          <w:snapToGrid w:val="0"/>
          <w:color w:val="000000"/>
          <w:sz w:val="24"/>
          <w:szCs w:val="24"/>
        </w:rPr>
        <w:t>–</w:t>
      </w:r>
      <w:r w:rsidRPr="00203A7A">
        <w:rPr>
          <w:rFonts w:ascii="Times New Roman" w:hAnsi="Times New Roman"/>
          <w:sz w:val="24"/>
          <w:szCs w:val="24"/>
        </w:rPr>
        <w:t xml:space="preserve"> в односторонньому порядку розірвати Договір та вимагати </w:t>
      </w:r>
      <w:r w:rsidRPr="00203A7A">
        <w:rPr>
          <w:rFonts w:ascii="Times New Roman" w:hAnsi="Times New Roman"/>
          <w:color w:val="000000"/>
          <w:sz w:val="24"/>
          <w:szCs w:val="24"/>
        </w:rPr>
        <w:t>відшкодування збитків;</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651CDC" w:rsidRPr="00203A7A" w:rsidRDefault="00651CDC" w:rsidP="00651CDC">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 xml:space="preserve">7.3. </w:t>
      </w:r>
      <w:r w:rsidRPr="00203A7A">
        <w:rPr>
          <w:rFonts w:ascii="Times New Roman" w:hAnsi="Times New Roman"/>
          <w:b/>
          <w:sz w:val="24"/>
          <w:szCs w:val="24"/>
        </w:rPr>
        <w:t>Підрядник</w:t>
      </w:r>
      <w:r w:rsidRPr="00203A7A">
        <w:rPr>
          <w:rFonts w:ascii="Times New Roman" w:hAnsi="Times New Roman"/>
          <w:b/>
          <w:snapToGrid w:val="0"/>
          <w:sz w:val="24"/>
          <w:szCs w:val="24"/>
        </w:rPr>
        <w:t xml:space="preserve"> зобов’язаний:</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7.3.1. Виконати Роботи в обсягах та у строки, встановлені Договором;</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sidRPr="00203A7A">
        <w:rPr>
          <w:rFonts w:ascii="Times New Roman" w:hAnsi="Times New Roman"/>
          <w:sz w:val="24"/>
          <w:szCs w:val="24"/>
        </w:rPr>
        <w:t>у відповідності до вимог, що звичайно ставляться до робіт відповідного характеру</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7.3.3.</w:t>
      </w:r>
      <w:r w:rsidRPr="00203A7A">
        <w:rPr>
          <w:rFonts w:ascii="Times New Roman" w:hAnsi="Times New Roman"/>
          <w:snapToGrid w:val="0"/>
          <w:sz w:val="24"/>
          <w:szCs w:val="24"/>
        </w:rPr>
        <w:t xml:space="preserve"> Допускати представників Замовника на місце виконання Робіт для перевірки </w:t>
      </w:r>
      <w:r w:rsidRPr="00203A7A">
        <w:rPr>
          <w:rFonts w:ascii="Times New Roman" w:hAnsi="Times New Roman"/>
          <w:sz w:val="24"/>
          <w:szCs w:val="24"/>
        </w:rPr>
        <w:t>технології, ходу і якості виконання Робіт;</w:t>
      </w:r>
      <w:r w:rsidRPr="00203A7A">
        <w:rPr>
          <w:rFonts w:ascii="Times New Roman" w:hAnsi="Times New Roman"/>
          <w:color w:val="000000"/>
          <w:sz w:val="24"/>
          <w:szCs w:val="24"/>
        </w:rPr>
        <w:t xml:space="preserve"> </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651CDC" w:rsidRPr="00203A7A" w:rsidRDefault="00651CDC" w:rsidP="00651CDC">
      <w:pPr>
        <w:spacing w:after="0" w:line="240" w:lineRule="auto"/>
        <w:ind w:firstLine="720"/>
        <w:jc w:val="both"/>
        <w:rPr>
          <w:rFonts w:ascii="Times New Roman" w:hAnsi="Times New Roman"/>
          <w:i/>
          <w:snapToGrid w:val="0"/>
          <w:color w:val="FF0000"/>
          <w:sz w:val="24"/>
          <w:szCs w:val="24"/>
        </w:rPr>
      </w:pPr>
      <w:r w:rsidRPr="00203A7A">
        <w:rPr>
          <w:rFonts w:ascii="Times New Roman" w:hAnsi="Times New Roman"/>
          <w:sz w:val="24"/>
          <w:szCs w:val="24"/>
        </w:rPr>
        <w:t xml:space="preserve">7.3.5. </w:t>
      </w:r>
      <w:r w:rsidRPr="00203A7A">
        <w:rPr>
          <w:rFonts w:ascii="Times New Roman" w:hAnsi="Times New Roman"/>
          <w:color w:val="000000"/>
          <w:sz w:val="24"/>
          <w:szCs w:val="24"/>
        </w:rPr>
        <w:t>У разі виявлення в проектній (робочій) документації</w:t>
      </w:r>
      <w:r w:rsidRPr="00203A7A">
        <w:rPr>
          <w:rFonts w:ascii="Times New Roman" w:hAnsi="Times New Roman"/>
          <w:color w:val="FF0000"/>
          <w:sz w:val="24"/>
          <w:szCs w:val="24"/>
        </w:rPr>
        <w:t xml:space="preserve"> </w:t>
      </w:r>
      <w:r w:rsidRPr="00203A7A">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ідряднику</w:t>
      </w:r>
      <w:r w:rsidRPr="00203A7A">
        <w:rPr>
          <w:rFonts w:ascii="Times New Roman" w:hAnsi="Times New Roman"/>
          <w:color w:val="000000"/>
          <w:sz w:val="24"/>
          <w:szCs w:val="24"/>
        </w:rPr>
        <w:t xml:space="preserve"> стало відомо про наявність таких зауважень, проте в будь-якому випадку не </w:t>
      </w:r>
      <w:proofErr w:type="gramStart"/>
      <w:r w:rsidRPr="00203A7A">
        <w:rPr>
          <w:rFonts w:ascii="Times New Roman" w:hAnsi="Times New Roman"/>
          <w:color w:val="000000"/>
          <w:sz w:val="24"/>
          <w:szCs w:val="24"/>
        </w:rPr>
        <w:t>п</w:t>
      </w:r>
      <w:proofErr w:type="gramEnd"/>
      <w:r w:rsidRPr="00203A7A">
        <w:rPr>
          <w:rFonts w:ascii="Times New Roman" w:hAnsi="Times New Roman"/>
          <w:color w:val="000000"/>
          <w:sz w:val="24"/>
          <w:szCs w:val="24"/>
        </w:rPr>
        <w:t>ізніше 10 (десяти) днів до початку виконання таких робіт;</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 xml:space="preserve">7.3.6. </w:t>
      </w:r>
      <w:r w:rsidRPr="00203A7A">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651CDC" w:rsidRPr="00203A7A" w:rsidRDefault="00651CDC" w:rsidP="00651CDC">
      <w:pPr>
        <w:suppressAutoHyphens/>
        <w:spacing w:after="0" w:line="240" w:lineRule="auto"/>
        <w:ind w:firstLine="851"/>
        <w:jc w:val="both"/>
        <w:rPr>
          <w:rFonts w:ascii="Times New Roman" w:hAnsi="Times New Roman"/>
          <w:color w:val="000000"/>
          <w:sz w:val="24"/>
          <w:szCs w:val="24"/>
        </w:rPr>
      </w:pPr>
      <w:r w:rsidRPr="00203A7A">
        <w:rPr>
          <w:rFonts w:ascii="Times New Roman" w:hAnsi="Times New Roman"/>
          <w:color w:val="000000"/>
          <w:sz w:val="24"/>
          <w:szCs w:val="24"/>
        </w:rPr>
        <w:t xml:space="preserve">Договір може бути розірваний Замовником </w:t>
      </w:r>
      <w:r w:rsidRPr="00203A7A">
        <w:rPr>
          <w:rFonts w:ascii="Times New Roman" w:hAnsi="Times New Roman"/>
          <w:sz w:val="24"/>
          <w:szCs w:val="24"/>
        </w:rPr>
        <w:t xml:space="preserve">в односторонньому порядку </w:t>
      </w:r>
      <w:r w:rsidRPr="00203A7A">
        <w:rPr>
          <w:rFonts w:ascii="Times New Roman" w:hAnsi="Times New Roman"/>
          <w:color w:val="000000"/>
          <w:sz w:val="24"/>
          <w:szCs w:val="24"/>
        </w:rPr>
        <w:t>у разі:</w:t>
      </w:r>
    </w:p>
    <w:p w:rsidR="00651CDC" w:rsidRPr="00203A7A" w:rsidRDefault="00651CDC" w:rsidP="00651CDC">
      <w:pPr>
        <w:suppressAutoHyphens/>
        <w:spacing w:after="0" w:line="240" w:lineRule="auto"/>
        <w:jc w:val="both"/>
        <w:rPr>
          <w:rFonts w:ascii="Times New Roman" w:hAnsi="Times New Roman"/>
          <w:color w:val="000000"/>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203A7A">
        <w:rPr>
          <w:rFonts w:ascii="Times New Roman" w:hAnsi="Times New Roman"/>
          <w:sz w:val="24"/>
          <w:szCs w:val="24"/>
        </w:rPr>
        <w:t>Підрядника</w:t>
      </w:r>
      <w:r w:rsidRPr="00203A7A">
        <w:rPr>
          <w:rFonts w:ascii="Times New Roman" w:hAnsi="Times New Roman"/>
          <w:color w:val="000000"/>
          <w:sz w:val="24"/>
          <w:szCs w:val="24"/>
        </w:rPr>
        <w:t xml:space="preserve"> трудової та технологічної дисципліни, в тому числі:</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факту перебування працівників </w:t>
      </w:r>
      <w:r w:rsidRPr="00203A7A">
        <w:rPr>
          <w:rFonts w:ascii="Times New Roman" w:hAnsi="Times New Roman"/>
          <w:sz w:val="24"/>
          <w:szCs w:val="24"/>
        </w:rPr>
        <w:t>Підрядника</w:t>
      </w:r>
      <w:r w:rsidRPr="00203A7A">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lastRenderedPageBreak/>
        <w:t xml:space="preserve">7.3.9. Повернути Замовнику демонтовані матеріали за актом </w:t>
      </w:r>
      <w:r w:rsidRPr="00203A7A">
        <w:rPr>
          <w:rFonts w:ascii="Times New Roman" w:hAnsi="Times New Roman"/>
          <w:snapToGrid w:val="0"/>
          <w:color w:val="000000"/>
          <w:sz w:val="24"/>
          <w:szCs w:val="24"/>
        </w:rPr>
        <w:t>приймання-передачі демонтованих ТМЦ</w:t>
      </w:r>
      <w:r w:rsidRPr="00203A7A">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color w:val="000000"/>
          <w:sz w:val="24"/>
          <w:szCs w:val="24"/>
        </w:rPr>
        <w:t xml:space="preserve">7.3.10. Надавати Замовнику підписані зі свого боку Акти приймання виконаних будівельних робіт, </w:t>
      </w:r>
      <w:r w:rsidRPr="00203A7A">
        <w:rPr>
          <w:rFonts w:ascii="Times New Roman" w:hAnsi="Times New Roman"/>
          <w:sz w:val="24"/>
          <w:szCs w:val="24"/>
        </w:rPr>
        <w:t>Акти приймання-передачі змонтованого устаткування</w:t>
      </w:r>
      <w:r w:rsidRPr="00203A7A">
        <w:rPr>
          <w:rFonts w:ascii="Times New Roman" w:hAnsi="Times New Roman"/>
          <w:color w:val="000000"/>
          <w:sz w:val="24"/>
          <w:szCs w:val="24"/>
        </w:rPr>
        <w:t xml:space="preserve"> та Довідки КБ-3 у строк, визначений пунктом 6.15. Договору;</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651CDC" w:rsidRPr="00203A7A" w:rsidRDefault="00651CDC" w:rsidP="00651CDC">
      <w:pPr>
        <w:suppressAutoHyphens/>
        <w:spacing w:after="0" w:line="240" w:lineRule="auto"/>
        <w:ind w:firstLine="708"/>
        <w:jc w:val="both"/>
        <w:rPr>
          <w:rFonts w:ascii="Times New Roman" w:hAnsi="Times New Roman"/>
          <w:color w:val="000000"/>
          <w:sz w:val="24"/>
          <w:szCs w:val="24"/>
        </w:rPr>
      </w:pPr>
      <w:r w:rsidRPr="00203A7A">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7.3.15. Підрядник зобов’язується забезпечити за власний рахунок, власними cилами: </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о</w:t>
      </w:r>
      <w:r w:rsidRPr="00203A7A">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п</w:t>
      </w:r>
      <w:r w:rsidRPr="00203A7A">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д</w:t>
      </w:r>
      <w:r w:rsidRPr="00203A7A">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7.3.16. Підрядник не має права залучати </w:t>
      </w:r>
      <w:r w:rsidRPr="00203A7A">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sidRPr="00203A7A">
        <w:rPr>
          <w:rFonts w:ascii="Times New Roman" w:hAnsi="Times New Roman"/>
          <w:snapToGrid w:val="0"/>
          <w:color w:val="000000"/>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651CDC" w:rsidRPr="00203A7A" w:rsidRDefault="00651CDC" w:rsidP="00651CDC">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 xml:space="preserve">7.4. </w:t>
      </w:r>
      <w:r w:rsidRPr="00203A7A">
        <w:rPr>
          <w:rFonts w:ascii="Times New Roman" w:hAnsi="Times New Roman"/>
          <w:b/>
          <w:sz w:val="24"/>
          <w:szCs w:val="24"/>
        </w:rPr>
        <w:t>Підрядник</w:t>
      </w:r>
      <w:r w:rsidRPr="00203A7A">
        <w:rPr>
          <w:rFonts w:ascii="Times New Roman" w:hAnsi="Times New Roman"/>
          <w:b/>
          <w:snapToGrid w:val="0"/>
          <w:sz w:val="24"/>
          <w:szCs w:val="24"/>
        </w:rPr>
        <w:t xml:space="preserve"> має право:</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7.4.1. На дострокове виконання Робіт за письмовим погодженням Замовника;</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203A7A">
        <w:rPr>
          <w:rFonts w:ascii="Times New Roman" w:hAnsi="Times New Roman"/>
          <w:sz w:val="24"/>
          <w:szCs w:val="24"/>
        </w:rPr>
        <w:t>Підрядника</w:t>
      </w:r>
      <w:r w:rsidRPr="00203A7A">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7.4.3. </w:t>
      </w:r>
      <w:r w:rsidRPr="00203A7A">
        <w:rPr>
          <w:rFonts w:ascii="Times New Roman" w:hAnsi="Times New Roman"/>
          <w:color w:val="000000"/>
          <w:sz w:val="24"/>
          <w:szCs w:val="24"/>
        </w:rPr>
        <w:t>Пропонувати внесення необхідних змін у даний Договір</w:t>
      </w:r>
      <w:r w:rsidRPr="00203A7A">
        <w:rPr>
          <w:rFonts w:ascii="Times New Roman" w:hAnsi="Times New Roman"/>
          <w:snapToGrid w:val="0"/>
          <w:sz w:val="24"/>
          <w:szCs w:val="24"/>
        </w:rPr>
        <w:t>;</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7.4.4. Своєчасно та в повному обсязі отримувати оплату Робіт за Договором;</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7.4.5.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651CDC" w:rsidRDefault="00651CDC" w:rsidP="00651CDC">
      <w:pPr>
        <w:spacing w:after="0" w:line="240" w:lineRule="auto"/>
        <w:ind w:firstLine="720"/>
        <w:jc w:val="center"/>
        <w:rPr>
          <w:rFonts w:ascii="Times New Roman" w:hAnsi="Times New Roman"/>
          <w:b/>
          <w:snapToGrid w:val="0"/>
          <w:sz w:val="24"/>
          <w:szCs w:val="24"/>
          <w:lang w:val="uk-UA"/>
        </w:rPr>
      </w:pPr>
    </w:p>
    <w:p w:rsidR="00651CDC" w:rsidRPr="00203A7A" w:rsidRDefault="00651CDC" w:rsidP="00651CDC">
      <w:pPr>
        <w:spacing w:after="0" w:line="240" w:lineRule="auto"/>
        <w:ind w:firstLine="720"/>
        <w:jc w:val="center"/>
        <w:rPr>
          <w:rFonts w:ascii="Times New Roman" w:hAnsi="Times New Roman"/>
          <w:b/>
          <w:sz w:val="24"/>
          <w:szCs w:val="24"/>
        </w:rPr>
      </w:pPr>
      <w:r w:rsidRPr="00203A7A">
        <w:rPr>
          <w:rFonts w:ascii="Times New Roman" w:hAnsi="Times New Roman"/>
          <w:b/>
          <w:snapToGrid w:val="0"/>
          <w:sz w:val="24"/>
          <w:szCs w:val="24"/>
        </w:rPr>
        <w:t>8.</w:t>
      </w:r>
      <w:r w:rsidRPr="00203A7A">
        <w:rPr>
          <w:rFonts w:ascii="Times New Roman" w:hAnsi="Times New Roman"/>
          <w:b/>
          <w:sz w:val="24"/>
          <w:szCs w:val="24"/>
        </w:rPr>
        <w:t xml:space="preserve"> ЗАБЕЗПЕЧЕННЯ ВХІДНОГО КОНТРОЛЮ МАТЕРІАЛІВ ТА ОБЛАДНАННЯ</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 xml:space="preserve">1. Допуск </w:t>
      </w:r>
      <w:proofErr w:type="gramStart"/>
      <w:r w:rsidRPr="00203A7A">
        <w:rPr>
          <w:rFonts w:ascii="Times New Roman" w:hAnsi="Times New Roman"/>
          <w:snapToGrid w:val="0"/>
          <w:sz w:val="24"/>
          <w:szCs w:val="24"/>
        </w:rPr>
        <w:t>П</w:t>
      </w:r>
      <w:proofErr w:type="gramEnd"/>
      <w:r w:rsidRPr="00203A7A">
        <w:rPr>
          <w:rFonts w:ascii="Times New Roman" w:hAnsi="Times New Roman"/>
          <w:snapToGrid w:val="0"/>
          <w:sz w:val="24"/>
          <w:szCs w:val="24"/>
        </w:rPr>
        <w:t xml:space="preserve">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w:t>
      </w:r>
      <w:r w:rsidRPr="00203A7A">
        <w:rPr>
          <w:rFonts w:ascii="Times New Roman" w:hAnsi="Times New Roman"/>
          <w:snapToGrid w:val="0"/>
          <w:sz w:val="24"/>
          <w:szCs w:val="24"/>
        </w:rPr>
        <w:lastRenderedPageBreak/>
        <w:t>робіт. Після укладання Договору Замовник протягом 3-х робочих днів формує п</w:t>
      </w:r>
      <w:r w:rsidRPr="00203A7A">
        <w:rPr>
          <w:rFonts w:ascii="Times New Roman" w:hAnsi="Times New Roman"/>
          <w:sz w:val="24"/>
          <w:szCs w:val="24"/>
        </w:rPr>
        <w:t xml:space="preserve">ерелік (специфікацію) ТМЦ, які </w:t>
      </w:r>
      <w:proofErr w:type="gramStart"/>
      <w:r w:rsidRPr="00203A7A">
        <w:rPr>
          <w:rFonts w:ascii="Times New Roman" w:hAnsi="Times New Roman"/>
          <w:sz w:val="24"/>
          <w:szCs w:val="24"/>
        </w:rPr>
        <w:t>п</w:t>
      </w:r>
      <w:proofErr w:type="gramEnd"/>
      <w:r w:rsidRPr="00203A7A">
        <w:rPr>
          <w:rFonts w:ascii="Times New Roman" w:hAnsi="Times New Roman"/>
          <w:sz w:val="24"/>
          <w:szCs w:val="24"/>
        </w:rPr>
        <w:t xml:space="preserve">ідлягають </w:t>
      </w:r>
      <w:r w:rsidRPr="00203A7A">
        <w:rPr>
          <w:rFonts w:ascii="Times New Roman" w:hAnsi="Times New Roman"/>
          <w:snapToGrid w:val="0"/>
          <w:sz w:val="24"/>
          <w:szCs w:val="24"/>
        </w:rPr>
        <w:t xml:space="preserve">обов’язковому вхідному контролю Замовника, та направляє його на адресу Підрядника. </w:t>
      </w:r>
      <w:proofErr w:type="gramStart"/>
      <w:r w:rsidRPr="00203A7A">
        <w:rPr>
          <w:rFonts w:ascii="Times New Roman" w:hAnsi="Times New Roman"/>
          <w:snapToGrid w:val="0"/>
          <w:sz w:val="24"/>
          <w:szCs w:val="24"/>
        </w:rPr>
        <w:t>П</w:t>
      </w:r>
      <w:proofErr w:type="gramEnd"/>
      <w:r w:rsidRPr="00203A7A">
        <w:rPr>
          <w:rFonts w:ascii="Times New Roman" w:hAnsi="Times New Roman"/>
          <w:snapToGrid w:val="0"/>
          <w:sz w:val="24"/>
          <w:szCs w:val="24"/>
        </w:rPr>
        <w:t xml:space="preserve">ідрядник протягом 3-х робочих днів з моменту отримання </w:t>
      </w:r>
      <w:r w:rsidRPr="00203A7A">
        <w:rPr>
          <w:rFonts w:ascii="Times New Roman" w:hAnsi="Times New Roman"/>
          <w:sz w:val="24"/>
          <w:szCs w:val="24"/>
        </w:rPr>
        <w:t xml:space="preserve">переліку (специфікації) ТМЦ, направляє на адресу Замовника графік поставки ТМЦ на склад Замовника для проведення </w:t>
      </w:r>
      <w:r w:rsidRPr="00203A7A">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203A7A">
        <w:rPr>
          <w:rFonts w:ascii="Times New Roman" w:hAnsi="Times New Roman"/>
          <w:sz w:val="24"/>
          <w:szCs w:val="24"/>
        </w:rPr>
        <w:t xml:space="preserve">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2. ТМЦ, що були включені Замовником до п</w:t>
      </w:r>
      <w:r w:rsidRPr="00203A7A">
        <w:rPr>
          <w:rFonts w:ascii="Times New Roman" w:hAnsi="Times New Roman"/>
          <w:sz w:val="24"/>
          <w:szCs w:val="24"/>
        </w:rPr>
        <w:t xml:space="preserve">ереліку (специфікації) ТМЦ, які </w:t>
      </w:r>
      <w:proofErr w:type="gramStart"/>
      <w:r w:rsidRPr="00203A7A">
        <w:rPr>
          <w:rFonts w:ascii="Times New Roman" w:hAnsi="Times New Roman"/>
          <w:sz w:val="24"/>
          <w:szCs w:val="24"/>
        </w:rPr>
        <w:t>п</w:t>
      </w:r>
      <w:proofErr w:type="gramEnd"/>
      <w:r w:rsidRPr="00203A7A">
        <w:rPr>
          <w:rFonts w:ascii="Times New Roman" w:hAnsi="Times New Roman"/>
          <w:sz w:val="24"/>
          <w:szCs w:val="24"/>
        </w:rPr>
        <w:t xml:space="preserve">ідлягають </w:t>
      </w:r>
      <w:r w:rsidRPr="00203A7A">
        <w:rPr>
          <w:rFonts w:ascii="Times New Roman" w:hAnsi="Times New Roman"/>
          <w:snapToGrid w:val="0"/>
          <w:sz w:val="24"/>
          <w:szCs w:val="24"/>
        </w:rPr>
        <w:t xml:space="preserve">обов’язковому вхідному контролю Замовника, повинні бути в повному обсязі </w:t>
      </w:r>
      <w:r>
        <w:rPr>
          <w:rFonts w:ascii="Times New Roman" w:hAnsi="Times New Roman"/>
          <w:snapToGrid w:val="0"/>
          <w:sz w:val="24"/>
          <w:szCs w:val="24"/>
        </w:rPr>
        <w:t>за 7 (сім) календарних днів</w:t>
      </w:r>
      <w:r w:rsidRPr="00203A7A">
        <w:rPr>
          <w:rFonts w:ascii="Times New Roman" w:hAnsi="Times New Roman"/>
          <w:snapToGrid w:val="0"/>
          <w:sz w:val="24"/>
          <w:szCs w:val="24"/>
        </w:rPr>
        <w:t xml:space="preserve">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03A7A">
        <w:rPr>
          <w:rFonts w:ascii="Times New Roman" w:hAnsi="Times New Roman"/>
          <w:sz w:val="24"/>
          <w:szCs w:val="24"/>
        </w:rPr>
        <w:t>графіком поставки ТМЦ</w:t>
      </w:r>
      <w:r w:rsidRPr="00203A7A">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8.3</w:t>
      </w:r>
      <w:r w:rsidRPr="00203A7A">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8.4</w:t>
      </w:r>
      <w:r w:rsidRPr="00203A7A">
        <w:rPr>
          <w:rFonts w:ascii="Times New Roman" w:hAnsi="Times New Roman"/>
          <w:snapToGrid w:val="0"/>
          <w:sz w:val="24"/>
          <w:szCs w:val="24"/>
        </w:rPr>
        <w:t xml:space="preserve">. Заміна ТМЦ іншими аналогами можлива тільки </w:t>
      </w:r>
      <w:proofErr w:type="gramStart"/>
      <w:r w:rsidRPr="00203A7A">
        <w:rPr>
          <w:rFonts w:ascii="Times New Roman" w:hAnsi="Times New Roman"/>
          <w:snapToGrid w:val="0"/>
          <w:sz w:val="24"/>
          <w:szCs w:val="24"/>
        </w:rPr>
        <w:t>п</w:t>
      </w:r>
      <w:proofErr w:type="gramEnd"/>
      <w:r w:rsidRPr="00203A7A">
        <w:rPr>
          <w:rFonts w:ascii="Times New Roman" w:hAnsi="Times New Roman"/>
          <w:snapToGrid w:val="0"/>
          <w:sz w:val="24"/>
          <w:szCs w:val="24"/>
        </w:rPr>
        <w:t xml:space="preserve">ісля внесення відповідних змін  у порядку, визначеному пунктами 6.10.- 6.12. Договору. Такі зміни повинні </w:t>
      </w:r>
      <w:proofErr w:type="gramStart"/>
      <w:r w:rsidRPr="00203A7A">
        <w:rPr>
          <w:rFonts w:ascii="Times New Roman" w:hAnsi="Times New Roman"/>
          <w:snapToGrid w:val="0"/>
          <w:sz w:val="24"/>
          <w:szCs w:val="24"/>
        </w:rPr>
        <w:t>бути</w:t>
      </w:r>
      <w:proofErr w:type="gramEnd"/>
      <w:r w:rsidRPr="00203A7A">
        <w:rPr>
          <w:rFonts w:ascii="Times New Roman" w:hAnsi="Times New Roman"/>
          <w:snapToGrid w:val="0"/>
          <w:sz w:val="24"/>
          <w:szCs w:val="24"/>
        </w:rPr>
        <w:t xml:space="preserve"> оформлені не менше ніж за 5 днів до моменту передачі ТМЦ на склад Замовника.</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8.5</w:t>
      </w:r>
      <w:r w:rsidRPr="00203A7A">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8.6</w:t>
      </w:r>
      <w:r w:rsidRPr="00203A7A">
        <w:rPr>
          <w:rFonts w:ascii="Times New Roman" w:hAnsi="Times New Roman"/>
          <w:snapToGrid w:val="0"/>
          <w:sz w:val="24"/>
          <w:szCs w:val="24"/>
        </w:rPr>
        <w:t xml:space="preserve">. Процедура передачі (зворотньої) з тимчасового зберігання в роботу </w:t>
      </w:r>
      <w:proofErr w:type="gramStart"/>
      <w:r w:rsidRPr="00203A7A">
        <w:rPr>
          <w:rFonts w:ascii="Times New Roman" w:hAnsi="Times New Roman"/>
          <w:snapToGrid w:val="0"/>
          <w:sz w:val="24"/>
          <w:szCs w:val="24"/>
        </w:rPr>
        <w:t>П</w:t>
      </w:r>
      <w:proofErr w:type="gramEnd"/>
      <w:r w:rsidRPr="00203A7A">
        <w:rPr>
          <w:rFonts w:ascii="Times New Roman" w:hAnsi="Times New Roman"/>
          <w:snapToGrid w:val="0"/>
          <w:sz w:val="24"/>
          <w:szCs w:val="24"/>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651CDC" w:rsidRDefault="00651CDC" w:rsidP="00651CDC">
      <w:pPr>
        <w:spacing w:after="0" w:line="240" w:lineRule="auto"/>
        <w:ind w:firstLine="720"/>
        <w:jc w:val="center"/>
        <w:rPr>
          <w:rFonts w:ascii="Times New Roman" w:hAnsi="Times New Roman"/>
          <w:b/>
          <w:snapToGrid w:val="0"/>
          <w:sz w:val="24"/>
          <w:szCs w:val="24"/>
          <w:lang w:val="uk-UA"/>
        </w:rPr>
      </w:pPr>
    </w:p>
    <w:p w:rsidR="00651CDC" w:rsidRPr="00203A7A" w:rsidRDefault="00651CDC" w:rsidP="00651CDC">
      <w:pPr>
        <w:spacing w:after="0" w:line="240" w:lineRule="auto"/>
        <w:ind w:firstLine="720"/>
        <w:jc w:val="center"/>
        <w:rPr>
          <w:rFonts w:ascii="Times New Roman" w:hAnsi="Times New Roman"/>
          <w:b/>
          <w:sz w:val="24"/>
          <w:szCs w:val="24"/>
        </w:rPr>
      </w:pPr>
      <w:r w:rsidRPr="00203A7A">
        <w:rPr>
          <w:rFonts w:ascii="Times New Roman" w:hAnsi="Times New Roman"/>
          <w:b/>
          <w:snapToGrid w:val="0"/>
          <w:sz w:val="24"/>
          <w:szCs w:val="24"/>
        </w:rPr>
        <w:t>9.</w:t>
      </w:r>
      <w:r w:rsidRPr="00203A7A">
        <w:rPr>
          <w:rFonts w:ascii="Times New Roman" w:hAnsi="Times New Roman"/>
          <w:b/>
          <w:sz w:val="24"/>
          <w:szCs w:val="24"/>
        </w:rPr>
        <w:t xml:space="preserve"> ВІДПОВІДАЛЬНІСТЬ СТОРІН </w:t>
      </w:r>
    </w:p>
    <w:p w:rsidR="00651CDC" w:rsidRPr="00203A7A" w:rsidRDefault="00651CDC" w:rsidP="00651CDC">
      <w:pPr>
        <w:pStyle w:val="a5"/>
        <w:spacing w:before="0" w:after="0"/>
        <w:ind w:firstLine="720"/>
        <w:rPr>
          <w:szCs w:val="24"/>
        </w:rPr>
      </w:pPr>
      <w:r w:rsidRPr="00203A7A">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51CDC" w:rsidRPr="00203A7A" w:rsidRDefault="00651CDC" w:rsidP="00651CDC">
      <w:pPr>
        <w:pStyle w:val="a5"/>
        <w:spacing w:before="0" w:after="0"/>
        <w:ind w:firstLine="720"/>
        <w:rPr>
          <w:szCs w:val="24"/>
        </w:rPr>
      </w:pPr>
      <w:r w:rsidRPr="00203A7A">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w:t>
      </w:r>
      <w:r w:rsidRPr="00203A7A">
        <w:rPr>
          <w:szCs w:val="24"/>
        </w:rPr>
        <w:lastRenderedPageBreak/>
        <w:t xml:space="preserve">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651CDC" w:rsidRPr="00203A7A" w:rsidRDefault="00651CDC" w:rsidP="00651CDC">
      <w:pPr>
        <w:pStyle w:val="a5"/>
        <w:spacing w:before="0" w:after="0"/>
        <w:ind w:firstLine="720"/>
        <w:rPr>
          <w:szCs w:val="24"/>
        </w:rPr>
      </w:pPr>
      <w:r w:rsidRPr="00203A7A">
        <w:rPr>
          <w:szCs w:val="24"/>
        </w:rPr>
        <w:t>9.3. Якщо Підрядник не приступив до виконання Робіт понад 1 календарний місяць</w:t>
      </w:r>
      <w:r w:rsidRPr="00203A7A">
        <w:rPr>
          <w:bCs/>
          <w:szCs w:val="24"/>
        </w:rPr>
        <w:t xml:space="preserve"> з причин, які не залежали від Замовника,</w:t>
      </w:r>
      <w:r w:rsidRPr="00203A7A">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51CDC" w:rsidRPr="00203A7A" w:rsidRDefault="00651CDC" w:rsidP="00651CDC">
      <w:pPr>
        <w:pStyle w:val="a5"/>
        <w:spacing w:before="0" w:after="0"/>
        <w:ind w:firstLine="720"/>
        <w:rPr>
          <w:bCs/>
          <w:szCs w:val="24"/>
        </w:rPr>
      </w:pPr>
      <w:r w:rsidRPr="00203A7A">
        <w:rPr>
          <w:bCs/>
          <w:szCs w:val="24"/>
        </w:rPr>
        <w:t xml:space="preserve">9.4. У випадку припинення Робіт </w:t>
      </w:r>
      <w:r w:rsidRPr="00203A7A">
        <w:rPr>
          <w:szCs w:val="24"/>
        </w:rPr>
        <w:t>Підрядником</w:t>
      </w:r>
      <w:r w:rsidRPr="00203A7A">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203A7A">
        <w:rPr>
          <w:szCs w:val="24"/>
        </w:rPr>
        <w:t>Замовник має право в односторонньому порядку розірвати Договір</w:t>
      </w:r>
      <w:r w:rsidRPr="00203A7A">
        <w:rPr>
          <w:bCs/>
          <w:szCs w:val="24"/>
        </w:rPr>
        <w:t xml:space="preserve"> </w:t>
      </w:r>
      <w:r w:rsidRPr="00203A7A">
        <w:rPr>
          <w:szCs w:val="24"/>
        </w:rPr>
        <w:t>та вимагати від Підрядника сплати штрафної санкції, передбаченої</w:t>
      </w:r>
      <w:r w:rsidRPr="00203A7A">
        <w:rPr>
          <w:bCs/>
          <w:szCs w:val="24"/>
        </w:rPr>
        <w:t xml:space="preserve"> пунктом 9.5. </w:t>
      </w:r>
      <w:r w:rsidRPr="00203A7A">
        <w:rPr>
          <w:szCs w:val="24"/>
        </w:rPr>
        <w:t>цього</w:t>
      </w:r>
      <w:r w:rsidRPr="00203A7A">
        <w:rPr>
          <w:bCs/>
          <w:szCs w:val="24"/>
        </w:rPr>
        <w:t xml:space="preserve"> Договору, </w:t>
      </w:r>
      <w:r w:rsidRPr="00203A7A">
        <w:rPr>
          <w:szCs w:val="24"/>
        </w:rPr>
        <w:t xml:space="preserve">а у випадку якщо Замовником було перераховано попередню оплату – вимагати також її повернення </w:t>
      </w:r>
      <w:r w:rsidRPr="00203A7A">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03A7A">
        <w:rPr>
          <w:szCs w:val="24"/>
        </w:rPr>
        <w:t>.</w:t>
      </w:r>
    </w:p>
    <w:p w:rsidR="00651CDC" w:rsidRPr="00203A7A" w:rsidRDefault="00651CDC" w:rsidP="00651CDC">
      <w:pPr>
        <w:pStyle w:val="a5"/>
        <w:spacing w:before="0" w:after="0"/>
        <w:ind w:firstLine="720"/>
        <w:rPr>
          <w:szCs w:val="24"/>
        </w:rPr>
      </w:pPr>
      <w:r w:rsidRPr="00203A7A">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651CDC" w:rsidRPr="00203A7A" w:rsidRDefault="00651CDC" w:rsidP="00651CDC">
      <w:pPr>
        <w:pStyle w:val="a5"/>
        <w:spacing w:before="0" w:after="0"/>
        <w:ind w:firstLine="720"/>
        <w:rPr>
          <w:szCs w:val="24"/>
        </w:rPr>
      </w:pPr>
      <w:r w:rsidRPr="00203A7A">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203A7A">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03A7A">
        <w:rPr>
          <w:szCs w:val="24"/>
        </w:rPr>
        <w:t>.</w:t>
      </w:r>
    </w:p>
    <w:p w:rsidR="00651CDC" w:rsidRPr="00203A7A" w:rsidRDefault="00651CDC" w:rsidP="00651CDC">
      <w:pPr>
        <w:pStyle w:val="a5"/>
        <w:spacing w:before="0" w:after="0"/>
        <w:ind w:firstLine="720"/>
        <w:rPr>
          <w:szCs w:val="24"/>
        </w:rPr>
      </w:pPr>
      <w:r w:rsidRPr="00203A7A">
        <w:rPr>
          <w:bCs/>
          <w:szCs w:val="24"/>
        </w:rPr>
        <w:t xml:space="preserve">9.7. </w:t>
      </w:r>
      <w:r w:rsidRPr="00203A7A">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51CDC" w:rsidRPr="00203A7A" w:rsidRDefault="00651CDC" w:rsidP="00651CDC">
      <w:pPr>
        <w:pStyle w:val="21"/>
        <w:ind w:left="0" w:firstLine="720"/>
        <w:jc w:val="both"/>
        <w:rPr>
          <w:bCs/>
          <w:sz w:val="24"/>
          <w:szCs w:val="24"/>
        </w:rPr>
      </w:pPr>
      <w:r w:rsidRPr="00203A7A">
        <w:rPr>
          <w:bCs/>
          <w:sz w:val="24"/>
          <w:szCs w:val="24"/>
          <w:lang w:val="ru-RU"/>
        </w:rPr>
        <w:t>9</w:t>
      </w:r>
      <w:r w:rsidRPr="00203A7A">
        <w:rPr>
          <w:bCs/>
          <w:sz w:val="24"/>
          <w:szCs w:val="24"/>
        </w:rPr>
        <w:t xml:space="preserve">.8. У випадку порушення </w:t>
      </w:r>
      <w:r w:rsidRPr="00203A7A">
        <w:rPr>
          <w:sz w:val="24"/>
          <w:szCs w:val="24"/>
        </w:rPr>
        <w:t>Підрядником</w:t>
      </w:r>
      <w:r w:rsidRPr="00203A7A">
        <w:rPr>
          <w:bCs/>
          <w:sz w:val="24"/>
          <w:szCs w:val="24"/>
        </w:rPr>
        <w:t xml:space="preserve"> строку надання Актів КБ-2в, </w:t>
      </w:r>
      <w:r w:rsidRPr="00203A7A">
        <w:rPr>
          <w:sz w:val="24"/>
          <w:szCs w:val="24"/>
        </w:rPr>
        <w:t>Актів приймання-передачі змонтованого устаткування</w:t>
      </w:r>
      <w:r w:rsidRPr="00203A7A">
        <w:rPr>
          <w:bCs/>
          <w:sz w:val="24"/>
          <w:szCs w:val="24"/>
        </w:rPr>
        <w:t xml:space="preserve"> та Довідок КБ-3, визначеного у пункті 6.15. Договору, </w:t>
      </w:r>
      <w:r w:rsidRPr="00203A7A">
        <w:rPr>
          <w:sz w:val="24"/>
          <w:szCs w:val="24"/>
        </w:rPr>
        <w:t>Замовник має право нарахувати Підряднику</w:t>
      </w:r>
      <w:r w:rsidRPr="00203A7A">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03A7A">
        <w:rPr>
          <w:sz w:val="24"/>
          <w:szCs w:val="24"/>
        </w:rPr>
        <w:t xml:space="preserve"> а Підрядник зобов’язується на вимогу Замовника сплатити зазначену штрафну санкцію</w:t>
      </w:r>
      <w:r w:rsidRPr="00203A7A">
        <w:rPr>
          <w:bCs/>
          <w:sz w:val="24"/>
          <w:szCs w:val="24"/>
        </w:rPr>
        <w:t xml:space="preserve"> протягом 5 (п’яти) календарних днів з дня направлення Підряднику відповідної вимоги Замовника.</w:t>
      </w:r>
    </w:p>
    <w:p w:rsidR="00651CDC" w:rsidRPr="00203A7A" w:rsidRDefault="00651CDC" w:rsidP="00651CDC">
      <w:pPr>
        <w:pStyle w:val="21"/>
        <w:ind w:left="0" w:firstLine="720"/>
        <w:jc w:val="both"/>
        <w:rPr>
          <w:sz w:val="24"/>
          <w:szCs w:val="24"/>
        </w:rPr>
      </w:pPr>
      <w:r w:rsidRPr="00203A7A">
        <w:rPr>
          <w:bCs/>
          <w:sz w:val="24"/>
          <w:szCs w:val="24"/>
          <w:lang w:val="ru-RU"/>
        </w:rPr>
        <w:t>9</w:t>
      </w:r>
      <w:r w:rsidRPr="00203A7A">
        <w:rPr>
          <w:bCs/>
          <w:sz w:val="24"/>
          <w:szCs w:val="24"/>
        </w:rPr>
        <w:t xml:space="preserve">.9. </w:t>
      </w:r>
      <w:r w:rsidRPr="00203A7A">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03A7A">
        <w:rPr>
          <w:bCs/>
          <w:sz w:val="24"/>
          <w:szCs w:val="24"/>
        </w:rPr>
        <w:t xml:space="preserve"> </w:t>
      </w:r>
      <w:r w:rsidRPr="00203A7A">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03A7A">
        <w:rPr>
          <w:bCs/>
          <w:sz w:val="24"/>
          <w:szCs w:val="24"/>
        </w:rPr>
        <w:t>протягом 5 (п’яти) календарних днів з дня направлення Підряднику відповідної вимоги Замовника</w:t>
      </w:r>
      <w:r w:rsidRPr="00203A7A">
        <w:rPr>
          <w:sz w:val="24"/>
          <w:szCs w:val="24"/>
        </w:rPr>
        <w:t>.</w:t>
      </w:r>
    </w:p>
    <w:p w:rsidR="00651CDC" w:rsidRPr="00203A7A" w:rsidRDefault="00651CDC" w:rsidP="00651CDC">
      <w:pPr>
        <w:pStyle w:val="21"/>
        <w:ind w:left="0" w:firstLine="720"/>
        <w:jc w:val="both"/>
        <w:rPr>
          <w:bCs/>
          <w:sz w:val="24"/>
          <w:szCs w:val="24"/>
        </w:rPr>
      </w:pPr>
      <w:r w:rsidRPr="00203A7A">
        <w:rPr>
          <w:sz w:val="24"/>
          <w:szCs w:val="24"/>
        </w:rPr>
        <w:lastRenderedPageBreak/>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03A7A">
        <w:rPr>
          <w:i/>
          <w:sz w:val="24"/>
          <w:szCs w:val="24"/>
        </w:rPr>
        <w:t xml:space="preserve">та це буде пов’язано з: </w:t>
      </w:r>
      <w:r w:rsidRPr="00203A7A">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651CDC" w:rsidRPr="00203A7A" w:rsidRDefault="00651CDC" w:rsidP="00651CDC">
      <w:pPr>
        <w:pStyle w:val="21"/>
        <w:ind w:left="0" w:firstLine="720"/>
        <w:jc w:val="both"/>
        <w:rPr>
          <w:bCs/>
          <w:sz w:val="24"/>
          <w:szCs w:val="24"/>
        </w:rPr>
      </w:pPr>
      <w:r w:rsidRPr="00203A7A">
        <w:rPr>
          <w:bCs/>
          <w:sz w:val="24"/>
          <w:szCs w:val="24"/>
          <w:lang w:val="ru-RU"/>
        </w:rPr>
        <w:t>9</w:t>
      </w:r>
      <w:r w:rsidRPr="00203A7A">
        <w:rPr>
          <w:bCs/>
          <w:sz w:val="24"/>
          <w:szCs w:val="24"/>
        </w:rPr>
        <w:t xml:space="preserve">.10. Сторони погодились, що у випадку неналежного виконання договірних зобов’язань </w:t>
      </w:r>
      <w:r w:rsidRPr="00203A7A">
        <w:rPr>
          <w:sz w:val="24"/>
          <w:szCs w:val="24"/>
        </w:rPr>
        <w:t>Підрядником</w:t>
      </w:r>
      <w:r w:rsidRPr="00203A7A">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203A7A">
        <w:rPr>
          <w:sz w:val="24"/>
          <w:szCs w:val="24"/>
        </w:rPr>
        <w:t>Підрядником</w:t>
      </w:r>
      <w:r w:rsidRPr="00203A7A">
        <w:rPr>
          <w:bCs/>
          <w:sz w:val="24"/>
          <w:szCs w:val="24"/>
        </w:rPr>
        <w:t xml:space="preserve"> згідно умов розділу 9 Договору, із сум, належних до оплати </w:t>
      </w:r>
      <w:r w:rsidRPr="00203A7A">
        <w:rPr>
          <w:sz w:val="24"/>
          <w:szCs w:val="24"/>
        </w:rPr>
        <w:t>Підряднику</w:t>
      </w:r>
      <w:r w:rsidRPr="00203A7A">
        <w:rPr>
          <w:bCs/>
          <w:sz w:val="24"/>
          <w:szCs w:val="24"/>
        </w:rPr>
        <w:t xml:space="preserve"> за виконані ним Роботи. Сума такого утримання визначається на підставі пред’явленої </w:t>
      </w:r>
      <w:r w:rsidRPr="00203A7A">
        <w:rPr>
          <w:sz w:val="24"/>
          <w:szCs w:val="24"/>
        </w:rPr>
        <w:t>Підряднику</w:t>
      </w:r>
      <w:r w:rsidRPr="00203A7A">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651CDC" w:rsidRPr="00203A7A" w:rsidRDefault="00651CDC" w:rsidP="00651CDC">
      <w:pPr>
        <w:pStyle w:val="21"/>
        <w:ind w:left="0" w:firstLine="720"/>
        <w:jc w:val="both"/>
        <w:rPr>
          <w:sz w:val="24"/>
          <w:szCs w:val="24"/>
        </w:rPr>
      </w:pPr>
      <w:r w:rsidRPr="00203A7A">
        <w:rPr>
          <w:sz w:val="24"/>
          <w:szCs w:val="24"/>
          <w:lang w:val="ru-RU"/>
        </w:rPr>
        <w:t>9</w:t>
      </w:r>
      <w:r w:rsidRPr="00203A7A">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51CDC" w:rsidRPr="00203A7A" w:rsidRDefault="00651CDC" w:rsidP="00651CDC">
      <w:pPr>
        <w:pStyle w:val="21"/>
        <w:ind w:left="0" w:firstLine="720"/>
        <w:jc w:val="both"/>
        <w:rPr>
          <w:sz w:val="24"/>
          <w:szCs w:val="24"/>
        </w:rPr>
      </w:pPr>
      <w:r w:rsidRPr="00203A7A">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51CDC" w:rsidRPr="00203A7A" w:rsidRDefault="00651CDC" w:rsidP="00651CDC">
      <w:pPr>
        <w:pStyle w:val="21"/>
        <w:ind w:left="0" w:firstLine="720"/>
        <w:jc w:val="both"/>
        <w:rPr>
          <w:bCs/>
          <w:sz w:val="24"/>
          <w:szCs w:val="24"/>
        </w:rPr>
      </w:pPr>
      <w:r w:rsidRPr="00203A7A">
        <w:rPr>
          <w:bCs/>
          <w:sz w:val="24"/>
          <w:szCs w:val="24"/>
          <w:lang w:val="ru-RU"/>
        </w:rPr>
        <w:t>9</w:t>
      </w:r>
      <w:r w:rsidRPr="00203A7A">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51CDC" w:rsidRPr="00203A7A" w:rsidRDefault="00651CDC" w:rsidP="00651CDC">
      <w:pPr>
        <w:pStyle w:val="21"/>
        <w:ind w:left="0" w:firstLine="720"/>
        <w:jc w:val="both"/>
        <w:rPr>
          <w:bCs/>
          <w:sz w:val="24"/>
          <w:szCs w:val="24"/>
        </w:rPr>
      </w:pPr>
      <w:r w:rsidRPr="00203A7A">
        <w:rPr>
          <w:bCs/>
          <w:sz w:val="24"/>
          <w:szCs w:val="24"/>
          <w:lang w:val="ru-RU"/>
        </w:rPr>
        <w:t>9</w:t>
      </w:r>
      <w:r w:rsidRPr="00203A7A">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651CDC" w:rsidRPr="00203A7A" w:rsidRDefault="00651CDC" w:rsidP="00651CDC">
      <w:pPr>
        <w:pStyle w:val="21"/>
        <w:ind w:left="0" w:firstLine="720"/>
        <w:jc w:val="both"/>
        <w:rPr>
          <w:bCs/>
          <w:sz w:val="24"/>
          <w:szCs w:val="24"/>
        </w:rPr>
      </w:pPr>
      <w:r w:rsidRPr="00203A7A">
        <w:rPr>
          <w:bCs/>
          <w:sz w:val="24"/>
          <w:szCs w:val="24"/>
          <w:lang w:val="ru-RU"/>
        </w:rPr>
        <w:t>9</w:t>
      </w:r>
      <w:r w:rsidRPr="00203A7A">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651CDC" w:rsidRPr="00203A7A" w:rsidRDefault="00651CDC" w:rsidP="00651CDC">
      <w:pPr>
        <w:pStyle w:val="21"/>
        <w:ind w:left="0" w:firstLine="720"/>
        <w:jc w:val="both"/>
        <w:rPr>
          <w:bCs/>
          <w:sz w:val="24"/>
          <w:szCs w:val="24"/>
        </w:rPr>
      </w:pPr>
      <w:r w:rsidRPr="00203A7A">
        <w:rPr>
          <w:bCs/>
          <w:sz w:val="24"/>
          <w:szCs w:val="24"/>
          <w:lang w:val="ru-RU"/>
        </w:rPr>
        <w:t>9</w:t>
      </w:r>
      <w:r w:rsidRPr="00203A7A">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651CDC" w:rsidRDefault="00651CDC" w:rsidP="00651CDC">
      <w:pPr>
        <w:tabs>
          <w:tab w:val="num" w:pos="840"/>
        </w:tabs>
        <w:spacing w:after="0" w:line="240" w:lineRule="auto"/>
        <w:jc w:val="center"/>
        <w:rPr>
          <w:rFonts w:ascii="Times New Roman" w:hAnsi="Times New Roman"/>
          <w:b/>
          <w:sz w:val="24"/>
          <w:szCs w:val="24"/>
          <w:lang w:val="uk-UA"/>
        </w:rPr>
      </w:pPr>
    </w:p>
    <w:p w:rsidR="00651CDC" w:rsidRPr="005E5B64" w:rsidRDefault="00651CDC" w:rsidP="00651CDC">
      <w:pPr>
        <w:tabs>
          <w:tab w:val="num" w:pos="840"/>
        </w:tabs>
        <w:spacing w:after="0" w:line="240" w:lineRule="auto"/>
        <w:jc w:val="center"/>
        <w:rPr>
          <w:rFonts w:ascii="Times New Roman" w:hAnsi="Times New Roman"/>
          <w:b/>
          <w:sz w:val="24"/>
          <w:szCs w:val="24"/>
          <w:lang w:val="uk-UA"/>
        </w:rPr>
      </w:pPr>
      <w:r w:rsidRPr="005E5B64">
        <w:rPr>
          <w:rFonts w:ascii="Times New Roman" w:hAnsi="Times New Roman"/>
          <w:b/>
          <w:sz w:val="24"/>
          <w:szCs w:val="24"/>
          <w:lang w:val="uk-UA"/>
        </w:rPr>
        <w:t xml:space="preserve">10. ГАРАНТІЇ </w:t>
      </w:r>
    </w:p>
    <w:p w:rsidR="00651CDC" w:rsidRPr="005E5B64" w:rsidRDefault="00651CDC" w:rsidP="00651CDC">
      <w:pPr>
        <w:tabs>
          <w:tab w:val="num" w:pos="0"/>
        </w:tabs>
        <w:spacing w:after="0" w:line="240" w:lineRule="auto"/>
        <w:ind w:firstLine="720"/>
        <w:jc w:val="both"/>
        <w:rPr>
          <w:rFonts w:ascii="Times New Roman" w:hAnsi="Times New Roman"/>
          <w:sz w:val="24"/>
          <w:szCs w:val="24"/>
          <w:lang w:val="uk-UA"/>
        </w:rPr>
      </w:pPr>
      <w:r w:rsidRPr="005E5B64">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651CDC" w:rsidRPr="00203A7A" w:rsidRDefault="00651CDC" w:rsidP="00651CD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lastRenderedPageBreak/>
        <w:t xml:space="preserve">10.2. Гарантійний строк на виконані за Договором </w:t>
      </w:r>
      <w:r w:rsidRPr="00203A7A">
        <w:rPr>
          <w:rFonts w:ascii="Times New Roman" w:hAnsi="Times New Roman"/>
          <w:i/>
          <w:sz w:val="24"/>
          <w:szCs w:val="24"/>
        </w:rPr>
        <w:t>Роботи</w:t>
      </w:r>
      <w:r w:rsidRPr="00203A7A">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203A7A">
        <w:rPr>
          <w:rFonts w:ascii="Times New Roman" w:hAnsi="Times New Roman"/>
          <w:i/>
          <w:sz w:val="24"/>
          <w:szCs w:val="24"/>
        </w:rPr>
        <w:t>змонтоване обладнання</w:t>
      </w:r>
      <w:r w:rsidRPr="00203A7A">
        <w:rPr>
          <w:rFonts w:ascii="Times New Roman" w:hAnsi="Times New Roman"/>
          <w:sz w:val="24"/>
          <w:szCs w:val="24"/>
        </w:rPr>
        <w:t xml:space="preserve"> складає 2 роки, але не більше гарантійного строку, який надається заводом-виробником.</w:t>
      </w:r>
    </w:p>
    <w:p w:rsidR="00651CDC" w:rsidRPr="00203A7A" w:rsidRDefault="00651CDC" w:rsidP="00651CD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651CDC" w:rsidRPr="00203A7A" w:rsidRDefault="00651CDC" w:rsidP="00651CD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651CDC" w:rsidRPr="00203A7A" w:rsidRDefault="00651CDC" w:rsidP="00651CD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10.5. У разі відмови </w:t>
      </w:r>
      <w:proofErr w:type="gramStart"/>
      <w:r w:rsidRPr="00203A7A">
        <w:rPr>
          <w:rFonts w:ascii="Times New Roman" w:hAnsi="Times New Roman"/>
          <w:sz w:val="24"/>
          <w:szCs w:val="24"/>
        </w:rPr>
        <w:t>П</w:t>
      </w:r>
      <w:proofErr w:type="gramEnd"/>
      <w:r w:rsidRPr="00203A7A">
        <w:rPr>
          <w:rFonts w:ascii="Times New Roman" w:hAnsi="Times New Roman"/>
          <w:sz w:val="24"/>
          <w:szCs w:val="24"/>
        </w:rP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203A7A">
        <w:rPr>
          <w:rFonts w:ascii="Times New Roman" w:hAnsi="Times New Roman"/>
          <w:snapToGrid w:val="0"/>
          <w:sz w:val="24"/>
          <w:szCs w:val="24"/>
        </w:rPr>
        <w:t xml:space="preserve">(незалежного експерта) </w:t>
      </w:r>
      <w:r w:rsidRPr="00203A7A">
        <w:rPr>
          <w:rFonts w:ascii="Times New Roman" w:hAnsi="Times New Roman"/>
          <w:sz w:val="24"/>
          <w:szCs w:val="24"/>
        </w:rPr>
        <w:t>для підтвердження дефектів та вирішення спірних питань.</w:t>
      </w:r>
    </w:p>
    <w:p w:rsidR="00651CDC" w:rsidRPr="00203A7A" w:rsidRDefault="00651CDC" w:rsidP="00651CD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10.6.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51CDC" w:rsidRDefault="00651CDC" w:rsidP="00651CDC">
      <w:pPr>
        <w:tabs>
          <w:tab w:val="num" w:pos="840"/>
        </w:tabs>
        <w:spacing w:after="0" w:line="240" w:lineRule="auto"/>
        <w:jc w:val="center"/>
        <w:rPr>
          <w:rFonts w:ascii="Times New Roman" w:hAnsi="Times New Roman"/>
          <w:b/>
          <w:sz w:val="24"/>
          <w:szCs w:val="24"/>
          <w:lang w:val="uk-UA"/>
        </w:rPr>
      </w:pPr>
    </w:p>
    <w:p w:rsidR="00651CDC" w:rsidRPr="00203A7A" w:rsidRDefault="00651CDC" w:rsidP="00651CDC">
      <w:pPr>
        <w:tabs>
          <w:tab w:val="num" w:pos="840"/>
        </w:tabs>
        <w:spacing w:after="0" w:line="240" w:lineRule="auto"/>
        <w:jc w:val="center"/>
        <w:rPr>
          <w:rFonts w:ascii="Times New Roman" w:hAnsi="Times New Roman"/>
          <w:b/>
          <w:sz w:val="24"/>
          <w:szCs w:val="24"/>
        </w:rPr>
      </w:pPr>
      <w:r w:rsidRPr="00203A7A">
        <w:rPr>
          <w:rFonts w:ascii="Times New Roman" w:hAnsi="Times New Roman"/>
          <w:b/>
          <w:sz w:val="24"/>
          <w:szCs w:val="24"/>
        </w:rPr>
        <w:t>11. ОБСТАВИНИ НЕПЕРЕБОРНОЇ СИЛИ</w:t>
      </w:r>
    </w:p>
    <w:p w:rsidR="00651CDC" w:rsidRPr="00203A7A" w:rsidRDefault="00651CDC" w:rsidP="00651CDC">
      <w:pPr>
        <w:pStyle w:val="a5"/>
        <w:spacing w:before="0" w:after="0"/>
        <w:ind w:firstLine="720"/>
        <w:rPr>
          <w:szCs w:val="24"/>
        </w:rPr>
      </w:pPr>
      <w:r w:rsidRPr="00203A7A">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51CDC" w:rsidRPr="00203A7A" w:rsidRDefault="00651CDC" w:rsidP="00651CDC">
      <w:pPr>
        <w:pStyle w:val="a5"/>
        <w:spacing w:before="0" w:after="0"/>
        <w:ind w:firstLine="720"/>
        <w:rPr>
          <w:szCs w:val="24"/>
        </w:rPr>
      </w:pPr>
      <w:r w:rsidRPr="00203A7A">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651CDC" w:rsidRDefault="00651CDC" w:rsidP="00651CDC">
      <w:pPr>
        <w:tabs>
          <w:tab w:val="num" w:pos="840"/>
        </w:tabs>
        <w:spacing w:after="0" w:line="240" w:lineRule="auto"/>
        <w:jc w:val="center"/>
        <w:rPr>
          <w:rFonts w:ascii="Times New Roman" w:hAnsi="Times New Roman"/>
          <w:b/>
          <w:sz w:val="24"/>
          <w:szCs w:val="24"/>
          <w:lang w:val="uk-UA"/>
        </w:rPr>
      </w:pPr>
    </w:p>
    <w:p w:rsidR="00651CDC" w:rsidRPr="005E5B64" w:rsidRDefault="00651CDC" w:rsidP="00651CDC">
      <w:pPr>
        <w:tabs>
          <w:tab w:val="num" w:pos="840"/>
        </w:tabs>
        <w:spacing w:after="0" w:line="240" w:lineRule="auto"/>
        <w:jc w:val="center"/>
        <w:rPr>
          <w:rFonts w:ascii="Times New Roman" w:hAnsi="Times New Roman"/>
          <w:b/>
          <w:sz w:val="24"/>
          <w:szCs w:val="24"/>
          <w:lang w:val="uk-UA"/>
        </w:rPr>
      </w:pPr>
      <w:r w:rsidRPr="005E5B64">
        <w:rPr>
          <w:rFonts w:ascii="Times New Roman" w:hAnsi="Times New Roman"/>
          <w:b/>
          <w:sz w:val="24"/>
          <w:szCs w:val="24"/>
          <w:lang w:val="uk-UA"/>
        </w:rPr>
        <w:t>12. ВИРІШЕННЯ СПОРІВ</w:t>
      </w:r>
    </w:p>
    <w:p w:rsidR="00651CDC" w:rsidRPr="00203A7A" w:rsidRDefault="00651CDC" w:rsidP="00651CDC">
      <w:pPr>
        <w:pStyle w:val="af1"/>
        <w:tabs>
          <w:tab w:val="num" w:pos="0"/>
        </w:tabs>
        <w:spacing w:after="0" w:line="240" w:lineRule="auto"/>
        <w:ind w:left="0" w:firstLine="720"/>
        <w:jc w:val="both"/>
        <w:rPr>
          <w:rFonts w:ascii="Times New Roman" w:hAnsi="Times New Roman"/>
          <w:sz w:val="24"/>
          <w:szCs w:val="24"/>
        </w:rPr>
      </w:pPr>
      <w:r w:rsidRPr="00203A7A">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51CDC" w:rsidRPr="00203A7A" w:rsidRDefault="00651CDC" w:rsidP="00651CDC">
      <w:pPr>
        <w:pStyle w:val="af1"/>
        <w:tabs>
          <w:tab w:val="num" w:pos="0"/>
        </w:tabs>
        <w:spacing w:after="0" w:line="240" w:lineRule="auto"/>
        <w:ind w:left="0" w:firstLine="720"/>
        <w:jc w:val="both"/>
        <w:rPr>
          <w:rFonts w:ascii="Times New Roman" w:hAnsi="Times New Roman"/>
          <w:sz w:val="24"/>
          <w:szCs w:val="24"/>
        </w:rPr>
      </w:pPr>
      <w:r w:rsidRPr="00203A7A">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651CDC" w:rsidRDefault="00651CDC" w:rsidP="00651CDC">
      <w:pPr>
        <w:tabs>
          <w:tab w:val="num" w:pos="1764"/>
        </w:tabs>
        <w:spacing w:after="0" w:line="240" w:lineRule="auto"/>
        <w:jc w:val="center"/>
        <w:rPr>
          <w:rFonts w:ascii="Times New Roman" w:hAnsi="Times New Roman"/>
          <w:b/>
          <w:sz w:val="24"/>
          <w:szCs w:val="24"/>
          <w:lang w:val="uk-UA"/>
        </w:rPr>
      </w:pPr>
    </w:p>
    <w:p w:rsidR="00651CDC" w:rsidRPr="00203A7A" w:rsidRDefault="00651CDC" w:rsidP="00651CDC">
      <w:pPr>
        <w:tabs>
          <w:tab w:val="num" w:pos="1764"/>
        </w:tabs>
        <w:spacing w:after="0" w:line="240" w:lineRule="auto"/>
        <w:jc w:val="center"/>
        <w:rPr>
          <w:rFonts w:ascii="Times New Roman" w:hAnsi="Times New Roman"/>
          <w:b/>
          <w:sz w:val="24"/>
          <w:szCs w:val="24"/>
        </w:rPr>
      </w:pPr>
      <w:r w:rsidRPr="00203A7A">
        <w:rPr>
          <w:rFonts w:ascii="Times New Roman" w:hAnsi="Times New Roman"/>
          <w:b/>
          <w:sz w:val="24"/>
          <w:szCs w:val="24"/>
        </w:rPr>
        <w:t>13. АНТИКОРУПЦІЙНЕ ЗАСТЕРЕЖЕННЯ</w:t>
      </w:r>
    </w:p>
    <w:p w:rsidR="00651CDC" w:rsidRPr="00203A7A" w:rsidRDefault="00651CDC" w:rsidP="00651CDC">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w:t>
      </w:r>
      <w:r w:rsidRPr="00203A7A">
        <w:rPr>
          <w:rFonts w:ascii="Times New Roman" w:hAnsi="Times New Roman"/>
          <w:sz w:val="24"/>
          <w:szCs w:val="24"/>
        </w:rPr>
        <w:lastRenderedPageBreak/>
        <w:t xml:space="preserve">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51CDC" w:rsidRPr="00203A7A" w:rsidRDefault="00651CDC" w:rsidP="00651CDC">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51CDC" w:rsidRPr="00203A7A" w:rsidRDefault="00651CDC" w:rsidP="00651CDC">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51CDC" w:rsidRDefault="00651CDC" w:rsidP="00651CDC">
      <w:pPr>
        <w:tabs>
          <w:tab w:val="num" w:pos="1764"/>
        </w:tabs>
        <w:spacing w:after="0" w:line="240" w:lineRule="auto"/>
        <w:jc w:val="center"/>
        <w:rPr>
          <w:rFonts w:ascii="Times New Roman" w:hAnsi="Times New Roman"/>
          <w:b/>
          <w:sz w:val="24"/>
          <w:szCs w:val="24"/>
          <w:lang w:val="uk-UA"/>
        </w:rPr>
      </w:pPr>
    </w:p>
    <w:p w:rsidR="00651CDC" w:rsidRPr="00203A7A" w:rsidRDefault="00651CDC" w:rsidP="00651CDC">
      <w:pPr>
        <w:tabs>
          <w:tab w:val="num" w:pos="1764"/>
        </w:tabs>
        <w:spacing w:after="0" w:line="240" w:lineRule="auto"/>
        <w:jc w:val="center"/>
        <w:rPr>
          <w:rFonts w:ascii="Times New Roman" w:hAnsi="Times New Roman"/>
          <w:b/>
          <w:sz w:val="24"/>
          <w:szCs w:val="24"/>
        </w:rPr>
      </w:pPr>
      <w:r w:rsidRPr="00203A7A">
        <w:rPr>
          <w:rFonts w:ascii="Times New Roman" w:hAnsi="Times New Roman"/>
          <w:b/>
          <w:sz w:val="24"/>
          <w:szCs w:val="24"/>
        </w:rPr>
        <w:t xml:space="preserve">14. СТРОК ДІЇ ДОГОВОРУ </w:t>
      </w:r>
    </w:p>
    <w:p w:rsidR="00651CDC" w:rsidRPr="00203A7A" w:rsidRDefault="00651CDC" w:rsidP="00651CD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 xml:space="preserve">14.1. </w:t>
      </w:r>
      <w:r w:rsidRPr="00203A7A">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651CDC" w:rsidRDefault="00651CDC" w:rsidP="00651CDC">
      <w:pPr>
        <w:spacing w:after="0" w:line="240" w:lineRule="auto"/>
        <w:ind w:firstLine="720"/>
        <w:jc w:val="center"/>
        <w:rPr>
          <w:rFonts w:ascii="Times New Roman" w:hAnsi="Times New Roman"/>
          <w:b/>
          <w:snapToGrid w:val="0"/>
          <w:sz w:val="24"/>
          <w:szCs w:val="24"/>
          <w:lang w:val="uk-UA"/>
        </w:rPr>
      </w:pPr>
    </w:p>
    <w:p w:rsidR="00651CDC" w:rsidRPr="00203A7A" w:rsidRDefault="00651CDC" w:rsidP="00651CDC">
      <w:pPr>
        <w:spacing w:after="0" w:line="240" w:lineRule="auto"/>
        <w:ind w:firstLine="720"/>
        <w:jc w:val="center"/>
        <w:rPr>
          <w:rFonts w:ascii="Times New Roman" w:hAnsi="Times New Roman"/>
          <w:b/>
          <w:snapToGrid w:val="0"/>
          <w:sz w:val="24"/>
          <w:szCs w:val="24"/>
        </w:rPr>
      </w:pPr>
      <w:r w:rsidRPr="00203A7A">
        <w:rPr>
          <w:rFonts w:ascii="Times New Roman" w:hAnsi="Times New Roman"/>
          <w:b/>
          <w:snapToGrid w:val="0"/>
          <w:sz w:val="24"/>
          <w:szCs w:val="24"/>
        </w:rPr>
        <w:t>15. ПОРЯДОК УКЛАДЕННЯ ДОГОВОРУ ТА ВНЕСЕННЯ ЗМІН</w:t>
      </w:r>
    </w:p>
    <w:p w:rsidR="00651CDC" w:rsidRPr="001D35C5" w:rsidRDefault="00651CDC" w:rsidP="00651CDC">
      <w:pPr>
        <w:shd w:val="clear" w:color="auto" w:fill="FFFFFF"/>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1D35C5">
        <w:rPr>
          <w:rFonts w:ascii="Times New Roman" w:hAnsi="Times New Roman"/>
          <w:color w:val="000000"/>
          <w:sz w:val="24"/>
          <w:szCs w:val="24"/>
        </w:rPr>
        <w:t xml:space="preserve">кваліфікаційні характеристики для виконання Договору. </w:t>
      </w:r>
    </w:p>
    <w:p w:rsidR="00651CDC" w:rsidRPr="00203A7A" w:rsidRDefault="00651CDC" w:rsidP="00651CDC">
      <w:pPr>
        <w:shd w:val="clear" w:color="auto" w:fill="FFFFFF"/>
        <w:spacing w:after="0" w:line="240" w:lineRule="auto"/>
        <w:ind w:firstLine="720"/>
        <w:jc w:val="both"/>
        <w:rPr>
          <w:rFonts w:ascii="Times New Roman" w:hAnsi="Times New Roman"/>
          <w:sz w:val="24"/>
          <w:szCs w:val="24"/>
        </w:rPr>
      </w:pPr>
      <w:r w:rsidRPr="001D35C5">
        <w:rPr>
          <w:rFonts w:ascii="Times New Roman" w:hAnsi="Times New Roman"/>
          <w:color w:val="000000"/>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sidRPr="00203A7A">
        <w:rPr>
          <w:rFonts w:ascii="Times New Roman" w:hAnsi="Times New Roman"/>
          <w:sz w:val="24"/>
          <w:szCs w:val="24"/>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651CDC" w:rsidRPr="00203A7A"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xml:space="preserve">– Ліцензія на провадження господарської діяльності, пов’язаної із створенням об’єктів </w:t>
      </w:r>
      <w:proofErr w:type="gramStart"/>
      <w:r w:rsidRPr="00203A7A">
        <w:rPr>
          <w:rFonts w:ascii="Times New Roman" w:hAnsi="Times New Roman"/>
          <w:sz w:val="24"/>
          <w:szCs w:val="24"/>
        </w:rPr>
        <w:t>арх</w:t>
      </w:r>
      <w:proofErr w:type="gramEnd"/>
      <w:r w:rsidRPr="00203A7A">
        <w:rPr>
          <w:rFonts w:ascii="Times New Roman" w:hAnsi="Times New Roman"/>
          <w:sz w:val="24"/>
          <w:szCs w:val="24"/>
        </w:rPr>
        <w:t>ітектури, відповідно до характеру виконання будівельних робіт;</w:t>
      </w:r>
    </w:p>
    <w:p w:rsidR="00651CDC" w:rsidRPr="00203A7A"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651CDC" w:rsidRPr="00203A7A"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xml:space="preserve">– Дозвіл </w:t>
      </w:r>
      <w:r w:rsidRPr="00652F89">
        <w:rPr>
          <w:rFonts w:ascii="Times New Roman" w:hAnsi="Times New Roman"/>
          <w:color w:val="000000" w:themeColor="text1"/>
          <w:sz w:val="24"/>
          <w:szCs w:val="24"/>
          <w:lang w:val="uk-UA"/>
        </w:rPr>
        <w:t xml:space="preserve">(Декларація) </w:t>
      </w:r>
      <w:r w:rsidRPr="00203A7A">
        <w:rPr>
          <w:rFonts w:ascii="Times New Roman" w:hAnsi="Times New Roman"/>
          <w:sz w:val="24"/>
          <w:szCs w:val="24"/>
        </w:rPr>
        <w:t xml:space="preserve">на виконання робіт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651CDC" w:rsidRPr="00203A7A" w:rsidRDefault="00651CDC" w:rsidP="00651CDC">
      <w:pPr>
        <w:shd w:val="clear" w:color="auto" w:fill="FFFFFF"/>
        <w:spacing w:after="0" w:line="240" w:lineRule="auto"/>
        <w:jc w:val="both"/>
        <w:rPr>
          <w:rFonts w:ascii="Times New Roman" w:hAnsi="Times New Roman"/>
          <w:i/>
          <w:sz w:val="24"/>
          <w:szCs w:val="24"/>
        </w:rPr>
      </w:pPr>
      <w:r w:rsidRPr="00203A7A">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203A7A">
        <w:rPr>
          <w:rFonts w:ascii="Times New Roman" w:hAnsi="Times New Roman"/>
          <w:i/>
          <w:sz w:val="24"/>
          <w:szCs w:val="24"/>
        </w:rPr>
        <w:t>(назва об’єкту);</w:t>
      </w:r>
    </w:p>
    <w:p w:rsidR="00651CDC" w:rsidRPr="00203A7A" w:rsidRDefault="00651CDC" w:rsidP="00651CDC">
      <w:pPr>
        <w:shd w:val="clear" w:color="auto" w:fill="FFFFFF"/>
        <w:spacing w:after="0" w:line="240" w:lineRule="auto"/>
        <w:jc w:val="both"/>
        <w:rPr>
          <w:rFonts w:ascii="Times New Roman" w:hAnsi="Times New Roman"/>
          <w:i/>
          <w:sz w:val="24"/>
          <w:szCs w:val="24"/>
        </w:rPr>
      </w:pPr>
      <w:r w:rsidRPr="00203A7A">
        <w:rPr>
          <w:rFonts w:ascii="Times New Roman" w:hAnsi="Times New Roman"/>
          <w:sz w:val="24"/>
          <w:szCs w:val="24"/>
        </w:rPr>
        <w:t xml:space="preserve">–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ідтвердження наявності в достатній кількості персоналу відповідної кваліфікації для виконання будівельних робіт по ________________________________</w:t>
      </w:r>
      <w:r w:rsidRPr="00203A7A">
        <w:rPr>
          <w:rFonts w:ascii="Times New Roman" w:hAnsi="Times New Roman"/>
          <w:i/>
          <w:sz w:val="24"/>
          <w:szCs w:val="24"/>
        </w:rPr>
        <w:t>(назва об’єкту);</w:t>
      </w:r>
    </w:p>
    <w:p w:rsidR="00651CDC" w:rsidRPr="00203A7A"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підтвердження досвіду виконання робіт аналогічних предмету Договору за останні</w:t>
      </w:r>
      <w:r>
        <w:rPr>
          <w:rFonts w:ascii="Times New Roman" w:hAnsi="Times New Roman"/>
          <w:sz w:val="24"/>
          <w:szCs w:val="24"/>
        </w:rPr>
        <w:t>й рік</w:t>
      </w:r>
      <w:r w:rsidRPr="00203A7A">
        <w:rPr>
          <w:rFonts w:ascii="Times New Roman" w:hAnsi="Times New Roman"/>
          <w:sz w:val="24"/>
          <w:szCs w:val="24"/>
        </w:rPr>
        <w:t>, відгук про співпрацю від замовник</w:t>
      </w:r>
      <w:r>
        <w:rPr>
          <w:rFonts w:ascii="Times New Roman" w:hAnsi="Times New Roman"/>
          <w:sz w:val="24"/>
          <w:szCs w:val="24"/>
        </w:rPr>
        <w:t>а</w:t>
      </w:r>
      <w:r w:rsidRPr="00203A7A">
        <w:rPr>
          <w:rFonts w:ascii="Times New Roman" w:hAnsi="Times New Roman"/>
          <w:sz w:val="24"/>
          <w:szCs w:val="24"/>
        </w:rPr>
        <w:t xml:space="preserve"> робіт, аналогічних предмету Договору;</w:t>
      </w:r>
    </w:p>
    <w:p w:rsidR="00651CDC" w:rsidRPr="00203A7A"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підтвердження фінансової спроможності: Форма 1 «Баланс», Форма 2 «Звіт про фінансові результати</w:t>
      </w:r>
      <w:r w:rsidRPr="00652F89">
        <w:rPr>
          <w:rFonts w:ascii="Times New Roman" w:hAnsi="Times New Roman"/>
          <w:color w:val="000000" w:themeColor="text1"/>
          <w:sz w:val="24"/>
          <w:szCs w:val="24"/>
        </w:rPr>
        <w:t xml:space="preserve">» </w:t>
      </w:r>
      <w:r w:rsidRPr="00652F89">
        <w:rPr>
          <w:rFonts w:ascii="Times New Roman" w:hAnsi="Times New Roman"/>
          <w:color w:val="000000" w:themeColor="text1"/>
          <w:sz w:val="24"/>
          <w:szCs w:val="24"/>
          <w:lang w:val="uk-UA"/>
        </w:rPr>
        <w:t>за останній звітний період</w:t>
      </w:r>
      <w:r w:rsidRPr="00652F89">
        <w:rPr>
          <w:rFonts w:ascii="Times New Roman" w:hAnsi="Times New Roman"/>
          <w:color w:val="000000" w:themeColor="text1"/>
          <w:sz w:val="24"/>
          <w:szCs w:val="24"/>
        </w:rPr>
        <w:t xml:space="preserve">, (або податкова декларація платника єдиного податку за </w:t>
      </w:r>
      <w:r w:rsidRPr="00652F89">
        <w:rPr>
          <w:rFonts w:ascii="Times New Roman" w:hAnsi="Times New Roman"/>
          <w:color w:val="000000" w:themeColor="text1"/>
          <w:sz w:val="24"/>
          <w:szCs w:val="24"/>
          <w:lang w:val="uk-UA"/>
        </w:rPr>
        <w:t>останній звітний період</w:t>
      </w:r>
      <w:r w:rsidRPr="00652F89">
        <w:rPr>
          <w:rFonts w:ascii="Times New Roman" w:hAnsi="Times New Roman"/>
          <w:color w:val="000000" w:themeColor="text1"/>
          <w:sz w:val="24"/>
          <w:szCs w:val="24"/>
        </w:rPr>
        <w:t xml:space="preserve">), </w:t>
      </w:r>
      <w:r w:rsidRPr="00203A7A">
        <w:rPr>
          <w:rFonts w:ascii="Times New Roman" w:hAnsi="Times New Roman"/>
          <w:sz w:val="24"/>
          <w:szCs w:val="24"/>
        </w:rPr>
        <w:t xml:space="preserve">балансова вартість активів, </w:t>
      </w:r>
    </w:p>
    <w:p w:rsidR="00651CDC" w:rsidRPr="003E37C2" w:rsidRDefault="00651CDC" w:rsidP="00651CDC">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xml:space="preserve">– підтвердження відповідності таким фінансовим вимогам, як наявність мінімального </w:t>
      </w:r>
      <w:r w:rsidRPr="001D35C5">
        <w:rPr>
          <w:rFonts w:ascii="Times New Roman" w:hAnsi="Times New Roman"/>
          <w:color w:val="000000"/>
          <w:sz w:val="24"/>
          <w:szCs w:val="24"/>
        </w:rPr>
        <w:t xml:space="preserve">середньорічного обороту за останні два роки - </w:t>
      </w:r>
      <w:r w:rsidRPr="003E37C2">
        <w:rPr>
          <w:rFonts w:ascii="Times New Roman" w:hAnsi="Times New Roman"/>
          <w:sz w:val="24"/>
          <w:szCs w:val="24"/>
        </w:rPr>
        <w:t>_______ грн.</w:t>
      </w:r>
    </w:p>
    <w:p w:rsidR="00651CDC" w:rsidRPr="001D35C5" w:rsidRDefault="00651CDC" w:rsidP="00651CDC">
      <w:pPr>
        <w:shd w:val="clear" w:color="auto" w:fill="FFFFFF"/>
        <w:spacing w:after="0" w:line="240" w:lineRule="auto"/>
        <w:ind w:firstLine="720"/>
        <w:jc w:val="both"/>
        <w:rPr>
          <w:rFonts w:ascii="Times New Roman" w:hAnsi="Times New Roman"/>
          <w:color w:val="000000"/>
          <w:sz w:val="24"/>
          <w:szCs w:val="24"/>
        </w:rPr>
      </w:pPr>
      <w:r w:rsidRPr="001D35C5">
        <w:rPr>
          <w:rFonts w:ascii="Times New Roman" w:hAnsi="Times New Roman"/>
          <w:color w:val="000000"/>
          <w:sz w:val="24"/>
          <w:szCs w:val="24"/>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w:t>
      </w:r>
      <w:r>
        <w:rPr>
          <w:rFonts w:ascii="Times New Roman" w:hAnsi="Times New Roman"/>
          <w:color w:val="000000"/>
          <w:sz w:val="24"/>
          <w:szCs w:val="24"/>
        </w:rPr>
        <w:t>7</w:t>
      </w:r>
      <w:r w:rsidRPr="001D35C5">
        <w:rPr>
          <w:rFonts w:ascii="Times New Roman" w:hAnsi="Times New Roman"/>
          <w:color w:val="000000"/>
          <w:sz w:val="24"/>
          <w:szCs w:val="24"/>
        </w:rPr>
        <w:t xml:space="preserve"> статті </w:t>
      </w:r>
      <w:r>
        <w:rPr>
          <w:rFonts w:ascii="Times New Roman" w:hAnsi="Times New Roman"/>
          <w:color w:val="000000"/>
          <w:sz w:val="24"/>
          <w:szCs w:val="24"/>
        </w:rPr>
        <w:t>33</w:t>
      </w:r>
      <w:r w:rsidRPr="001D35C5">
        <w:rPr>
          <w:rFonts w:ascii="Times New Roman" w:hAnsi="Times New Roman"/>
          <w:color w:val="000000"/>
          <w:sz w:val="24"/>
          <w:szCs w:val="24"/>
        </w:rPr>
        <w:t xml:space="preserve"> Закону України «Про публічні закупівлі», внаслідок чого Замовник відхиляє тендерну </w:t>
      </w:r>
      <w:r w:rsidRPr="001D35C5">
        <w:rPr>
          <w:rFonts w:ascii="Times New Roman" w:hAnsi="Times New Roman"/>
          <w:color w:val="000000"/>
          <w:sz w:val="24"/>
          <w:szCs w:val="24"/>
        </w:rPr>
        <w:lastRenderedPageBreak/>
        <w:t>пропозицію Підрядника та визначає переможця серед тих учасників, строк дії тендерної пропозиції яких ще не минув.</w:t>
      </w:r>
    </w:p>
    <w:p w:rsidR="00651CDC" w:rsidRPr="001D35C5" w:rsidRDefault="00651CDC" w:rsidP="00651CDC">
      <w:pPr>
        <w:spacing w:after="0" w:line="240" w:lineRule="auto"/>
        <w:ind w:firstLine="720"/>
        <w:jc w:val="both"/>
        <w:rPr>
          <w:rFonts w:ascii="Times New Roman" w:hAnsi="Times New Roman"/>
          <w:color w:val="000000"/>
          <w:sz w:val="24"/>
          <w:szCs w:val="24"/>
        </w:rPr>
      </w:pPr>
      <w:r w:rsidRPr="001D35C5">
        <w:rPr>
          <w:rFonts w:ascii="Times New Roman" w:hAnsi="Times New Roman"/>
          <w:color w:val="000000"/>
          <w:sz w:val="24"/>
          <w:szCs w:val="24"/>
        </w:rPr>
        <w:t xml:space="preserve">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rFonts w:ascii="Times New Roman" w:hAnsi="Times New Roman"/>
          <w:color w:val="000000"/>
          <w:sz w:val="24"/>
          <w:szCs w:val="24"/>
        </w:rPr>
        <w:t>41</w:t>
      </w:r>
      <w:r w:rsidRPr="001D35C5">
        <w:rPr>
          <w:rFonts w:ascii="Times New Roman" w:hAnsi="Times New Roman"/>
          <w:color w:val="000000"/>
          <w:sz w:val="24"/>
          <w:szCs w:val="24"/>
        </w:rPr>
        <w:t xml:space="preserve"> Закону України «Про публічні закупівлі».</w:t>
      </w:r>
    </w:p>
    <w:p w:rsidR="00651CDC" w:rsidRPr="00203A7A" w:rsidRDefault="00651CDC" w:rsidP="00651CDC">
      <w:pPr>
        <w:spacing w:after="0" w:line="240" w:lineRule="auto"/>
        <w:ind w:firstLine="720"/>
        <w:jc w:val="both"/>
        <w:rPr>
          <w:rFonts w:ascii="Times New Roman" w:hAnsi="Times New Roman"/>
          <w:sz w:val="24"/>
          <w:szCs w:val="24"/>
        </w:rPr>
      </w:pPr>
      <w:r w:rsidRPr="001D35C5">
        <w:rPr>
          <w:rFonts w:ascii="Times New Roman" w:hAnsi="Times New Roman"/>
          <w:color w:val="000000"/>
          <w:sz w:val="24"/>
          <w:szCs w:val="24"/>
        </w:rPr>
        <w:t>15.3. Договір укладений 2-х примірниках (один – для Замовника і один – для Підрядника), які мають однакову</w:t>
      </w:r>
      <w:r w:rsidRPr="00203A7A">
        <w:rPr>
          <w:rFonts w:ascii="Times New Roman" w:hAnsi="Times New Roman"/>
          <w:sz w:val="24"/>
          <w:szCs w:val="24"/>
        </w:rPr>
        <w:t xml:space="preserve"> юридичну силу. </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51CDC" w:rsidRPr="00203A7A" w:rsidRDefault="00651CDC" w:rsidP="00651CDC">
      <w:pPr>
        <w:tabs>
          <w:tab w:val="num" w:pos="84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15.6. </w:t>
      </w:r>
      <w:r w:rsidRPr="00203A7A">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51CDC" w:rsidRPr="00203A7A" w:rsidRDefault="00651CDC" w:rsidP="00651CDC">
      <w:pPr>
        <w:spacing w:after="0" w:line="240" w:lineRule="auto"/>
        <w:ind w:firstLine="720"/>
        <w:jc w:val="both"/>
        <w:rPr>
          <w:rFonts w:ascii="Times New Roman" w:hAnsi="Times New Roman"/>
          <w:sz w:val="24"/>
          <w:szCs w:val="24"/>
        </w:rPr>
      </w:pPr>
      <w:r w:rsidRPr="00203A7A">
        <w:rPr>
          <w:rFonts w:ascii="Times New Roman" w:hAnsi="Times New Roman"/>
          <w:sz w:val="24"/>
          <w:szCs w:val="24"/>
        </w:rPr>
        <w:t>15.8. Жодна зі Сторін не має права передавати свої права і зобов'язання за даним Договором третім особам.</w:t>
      </w:r>
    </w:p>
    <w:p w:rsidR="00651CDC" w:rsidRPr="00203A7A" w:rsidRDefault="00651CDC" w:rsidP="00651CDC">
      <w:pPr>
        <w:spacing w:after="0" w:line="240" w:lineRule="auto"/>
        <w:jc w:val="both"/>
        <w:rPr>
          <w:rFonts w:ascii="Times New Roman" w:hAnsi="Times New Roman"/>
          <w:b/>
          <w:sz w:val="24"/>
          <w:szCs w:val="24"/>
        </w:rPr>
      </w:pPr>
      <w:r w:rsidRPr="00203A7A">
        <w:rPr>
          <w:rFonts w:ascii="Times New Roman" w:hAnsi="Times New Roman"/>
          <w:b/>
          <w:sz w:val="24"/>
          <w:szCs w:val="24"/>
        </w:rPr>
        <w:t>Невід’ємною частиною цього Договору є:</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Кошторисна документація (Договірна ціна та кошторис) (Додаток № 1);</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Календарний план виконання робіт (Додаток № 2);</w:t>
      </w:r>
    </w:p>
    <w:p w:rsidR="00651CDC" w:rsidRPr="00203A7A" w:rsidRDefault="00651CDC" w:rsidP="00651CDC">
      <w:pPr>
        <w:spacing w:after="0" w:line="240" w:lineRule="auto"/>
        <w:jc w:val="both"/>
        <w:rPr>
          <w:rFonts w:ascii="Times New Roman" w:hAnsi="Times New Roman"/>
          <w:sz w:val="24"/>
          <w:szCs w:val="24"/>
        </w:rPr>
      </w:pPr>
      <w:r w:rsidRPr="00203A7A">
        <w:rPr>
          <w:rFonts w:ascii="Times New Roman" w:hAnsi="Times New Roman"/>
          <w:sz w:val="24"/>
          <w:szCs w:val="24"/>
        </w:rPr>
        <w:t xml:space="preserve">– </w:t>
      </w:r>
      <w:r w:rsidRPr="00203A7A">
        <w:rPr>
          <w:rFonts w:ascii="Times New Roman" w:hAnsi="Times New Roman"/>
          <w:snapToGrid w:val="0"/>
          <w:sz w:val="24"/>
          <w:szCs w:val="24"/>
        </w:rPr>
        <w:t>Перелік та склад проектної документації</w:t>
      </w:r>
      <w:r w:rsidRPr="00203A7A">
        <w:rPr>
          <w:rFonts w:ascii="Times New Roman" w:hAnsi="Times New Roman"/>
          <w:sz w:val="24"/>
          <w:szCs w:val="24"/>
        </w:rPr>
        <w:t xml:space="preserve"> (Додаток № 3).  </w:t>
      </w:r>
    </w:p>
    <w:p w:rsidR="00651CDC" w:rsidRPr="00203A7A" w:rsidRDefault="00651CDC" w:rsidP="00651CDC">
      <w:pPr>
        <w:spacing w:after="0" w:line="240" w:lineRule="auto"/>
        <w:jc w:val="both"/>
        <w:rPr>
          <w:rFonts w:ascii="Times New Roman" w:hAnsi="Times New Roman"/>
          <w:sz w:val="24"/>
          <w:szCs w:val="24"/>
        </w:rPr>
      </w:pPr>
    </w:p>
    <w:p w:rsidR="00651CDC" w:rsidRPr="00203A7A" w:rsidRDefault="00651CDC" w:rsidP="00651CDC">
      <w:pPr>
        <w:pStyle w:val="af1"/>
        <w:widowControl w:val="0"/>
        <w:spacing w:after="0" w:line="240" w:lineRule="auto"/>
        <w:ind w:left="360"/>
        <w:jc w:val="center"/>
        <w:rPr>
          <w:rFonts w:ascii="Times New Roman" w:hAnsi="Times New Roman"/>
          <w:b/>
          <w:sz w:val="24"/>
          <w:szCs w:val="24"/>
        </w:rPr>
      </w:pPr>
      <w:r w:rsidRPr="00203A7A">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651CDC" w:rsidRPr="00203A7A" w:rsidTr="00A71CE0">
        <w:trPr>
          <w:trHeight w:val="157"/>
        </w:trPr>
        <w:tc>
          <w:tcPr>
            <w:tcW w:w="5035" w:type="dxa"/>
            <w:vAlign w:val="center"/>
          </w:tcPr>
          <w:p w:rsidR="00651CDC" w:rsidRPr="00203A7A" w:rsidRDefault="00651CDC" w:rsidP="00A71CE0">
            <w:pPr>
              <w:spacing w:after="0" w:line="240" w:lineRule="auto"/>
              <w:ind w:right="43"/>
              <w:jc w:val="center"/>
              <w:rPr>
                <w:rFonts w:ascii="Times New Roman" w:hAnsi="Times New Roman"/>
                <w:b/>
                <w:i/>
                <w:noProof/>
                <w:sz w:val="24"/>
                <w:szCs w:val="24"/>
              </w:rPr>
            </w:pPr>
            <w:r w:rsidRPr="00203A7A">
              <w:rPr>
                <w:rFonts w:ascii="Times New Roman" w:hAnsi="Times New Roman"/>
                <w:b/>
                <w:sz w:val="24"/>
                <w:szCs w:val="24"/>
              </w:rPr>
              <w:t>Підрядник</w:t>
            </w:r>
          </w:p>
        </w:tc>
        <w:tc>
          <w:tcPr>
            <w:tcW w:w="4514" w:type="dxa"/>
            <w:vAlign w:val="center"/>
          </w:tcPr>
          <w:p w:rsidR="00651CDC" w:rsidRPr="00203A7A" w:rsidRDefault="00651CDC" w:rsidP="00A71CE0">
            <w:pPr>
              <w:spacing w:after="0" w:line="240" w:lineRule="auto"/>
              <w:ind w:right="43"/>
              <w:jc w:val="center"/>
              <w:rPr>
                <w:rFonts w:ascii="Times New Roman" w:hAnsi="Times New Roman"/>
                <w:b/>
                <w:noProof/>
                <w:sz w:val="24"/>
                <w:szCs w:val="24"/>
              </w:rPr>
            </w:pPr>
            <w:r w:rsidRPr="00203A7A">
              <w:rPr>
                <w:rFonts w:ascii="Times New Roman" w:hAnsi="Times New Roman"/>
                <w:b/>
                <w:sz w:val="24"/>
                <w:szCs w:val="24"/>
              </w:rPr>
              <w:t>Замовник</w:t>
            </w:r>
          </w:p>
        </w:tc>
      </w:tr>
      <w:tr w:rsidR="00651CDC" w:rsidRPr="00203A7A" w:rsidTr="00A71CE0">
        <w:trPr>
          <w:trHeight w:val="951"/>
        </w:trPr>
        <w:tc>
          <w:tcPr>
            <w:tcW w:w="5035" w:type="dxa"/>
          </w:tcPr>
          <w:p w:rsidR="00651CDC" w:rsidRPr="00203A7A" w:rsidRDefault="00651CDC" w:rsidP="00A71CE0">
            <w:pPr>
              <w:spacing w:after="0" w:line="240" w:lineRule="auto"/>
              <w:rPr>
                <w:rFonts w:ascii="Times New Roman" w:hAnsi="Times New Roman"/>
                <w:b/>
                <w:noProof/>
                <w:sz w:val="24"/>
                <w:szCs w:val="24"/>
              </w:rPr>
            </w:pPr>
          </w:p>
        </w:tc>
        <w:tc>
          <w:tcPr>
            <w:tcW w:w="4514" w:type="dxa"/>
          </w:tcPr>
          <w:p w:rsidR="00651CDC" w:rsidRPr="00203A7A" w:rsidRDefault="00651CDC" w:rsidP="00A71CE0">
            <w:pPr>
              <w:rPr>
                <w:noProof/>
              </w:rPr>
            </w:pPr>
          </w:p>
        </w:tc>
      </w:tr>
    </w:tbl>
    <w:p w:rsidR="00651CDC" w:rsidRPr="00945AED" w:rsidRDefault="00651CDC" w:rsidP="00651CDC">
      <w:pPr>
        <w:spacing w:after="0" w:line="240" w:lineRule="auto"/>
        <w:ind w:right="-262"/>
        <w:jc w:val="both"/>
        <w:rPr>
          <w:rFonts w:ascii="Times New Roman" w:eastAsia="Verdana" w:hAnsi="Times New Roman"/>
          <w:b/>
          <w:sz w:val="24"/>
          <w:szCs w:val="24"/>
          <w:lang w:eastAsia="ru-RU"/>
        </w:rPr>
      </w:pPr>
      <w:r w:rsidRPr="00945AED">
        <w:rPr>
          <w:rFonts w:ascii="Times New Roman" w:eastAsia="Verdana" w:hAnsi="Times New Roman"/>
          <w:b/>
          <w:sz w:val="24"/>
          <w:szCs w:val="24"/>
          <w:lang w:eastAsia="ru-RU"/>
        </w:rPr>
        <w:t>Примітка:</w:t>
      </w:r>
    </w:p>
    <w:p w:rsidR="00651CDC" w:rsidRPr="00945AED" w:rsidRDefault="00651CDC" w:rsidP="00651CDC">
      <w:pPr>
        <w:spacing w:after="0" w:line="240" w:lineRule="auto"/>
        <w:ind w:right="-262"/>
        <w:jc w:val="both"/>
        <w:rPr>
          <w:rFonts w:ascii="Times New Roman" w:hAnsi="Times New Roman"/>
          <w:b/>
          <w:bCs/>
          <w:iCs/>
          <w:sz w:val="24"/>
          <w:szCs w:val="24"/>
        </w:rPr>
      </w:pPr>
      <w:r w:rsidRPr="00945AED">
        <w:rPr>
          <w:rFonts w:ascii="Times New Roman" w:hAnsi="Times New Roman"/>
          <w:b/>
          <w:bCs/>
          <w:iCs/>
          <w:sz w:val="24"/>
          <w:szCs w:val="24"/>
        </w:rPr>
        <w:t xml:space="preserve">У разі згоди з цим </w:t>
      </w:r>
      <w:r w:rsidRPr="00945AED">
        <w:rPr>
          <w:rFonts w:ascii="Times New Roman" w:eastAsia="Verdana" w:hAnsi="Times New Roman"/>
          <w:b/>
          <w:sz w:val="24"/>
          <w:szCs w:val="24"/>
          <w:lang w:eastAsia="ru-RU"/>
        </w:rPr>
        <w:t>проектом договору</w:t>
      </w:r>
      <w:r w:rsidRPr="00945AED">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945AED">
        <w:rPr>
          <w:rFonts w:ascii="Times New Roman" w:eastAsia="Verdana" w:hAnsi="Times New Roman"/>
          <w:b/>
          <w:sz w:val="24"/>
          <w:szCs w:val="24"/>
          <w:lang w:eastAsia="ru-RU"/>
        </w:rPr>
        <w:t>в окремому файлі</w:t>
      </w:r>
      <w:r w:rsidRPr="00945AED">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651CDC" w:rsidRDefault="00651CDC" w:rsidP="00651CDC"/>
    <w:p w:rsidR="00651CDC" w:rsidRDefault="00651CDC" w:rsidP="00651CDC">
      <w:pPr>
        <w:spacing w:after="0" w:line="240" w:lineRule="auto"/>
        <w:ind w:left="7788" w:right="-262"/>
        <w:jc w:val="both"/>
        <w:rPr>
          <w:rFonts w:ascii="Times New Roman" w:eastAsia="Times New Roman" w:hAnsi="Times New Roman"/>
          <w:b/>
          <w:sz w:val="24"/>
          <w:szCs w:val="24"/>
          <w:lang w:eastAsia="ru-RU"/>
        </w:rPr>
      </w:pPr>
    </w:p>
    <w:p w:rsidR="00651CDC" w:rsidRDefault="00651CDC" w:rsidP="00651CDC">
      <w:pPr>
        <w:spacing w:after="0" w:line="240" w:lineRule="auto"/>
        <w:ind w:left="7788" w:right="-262"/>
        <w:jc w:val="both"/>
        <w:rPr>
          <w:rFonts w:ascii="Times New Roman" w:eastAsia="Times New Roman" w:hAnsi="Times New Roman"/>
          <w:b/>
          <w:sz w:val="24"/>
          <w:szCs w:val="24"/>
          <w:lang w:eastAsia="ru-RU"/>
        </w:rPr>
      </w:pPr>
    </w:p>
    <w:p w:rsidR="00651CDC" w:rsidRDefault="00651CDC" w:rsidP="00651CDC">
      <w:pPr>
        <w:spacing w:after="0" w:line="240" w:lineRule="auto"/>
        <w:ind w:left="7788" w:right="-262"/>
        <w:jc w:val="both"/>
        <w:rPr>
          <w:rFonts w:ascii="Times New Roman" w:eastAsia="Times New Roman" w:hAnsi="Times New Roman"/>
          <w:b/>
          <w:sz w:val="24"/>
          <w:szCs w:val="24"/>
          <w:lang w:val="uk-UA" w:eastAsia="ru-RU"/>
        </w:rPr>
      </w:pPr>
    </w:p>
    <w:p w:rsidR="004877C6" w:rsidRPr="00651CDC" w:rsidRDefault="004877C6" w:rsidP="00D87C6C">
      <w:pPr>
        <w:spacing w:after="0" w:line="240" w:lineRule="auto"/>
        <w:ind w:left="7788" w:right="-262"/>
        <w:jc w:val="both"/>
        <w:rPr>
          <w:rFonts w:ascii="Times New Roman" w:eastAsia="Times New Roman" w:hAnsi="Times New Roman"/>
          <w:b/>
          <w:sz w:val="24"/>
          <w:szCs w:val="24"/>
          <w:lang w:val="uk-UA" w:eastAsia="ru-RU"/>
        </w:rPr>
      </w:pPr>
    </w:p>
    <w:p w:rsidR="00AB197B" w:rsidRDefault="00AB197B" w:rsidP="00D87C6C">
      <w:pPr>
        <w:spacing w:after="0" w:line="240" w:lineRule="auto"/>
        <w:ind w:left="7788" w:right="-262"/>
        <w:jc w:val="both"/>
        <w:rPr>
          <w:rFonts w:ascii="Times New Roman" w:eastAsia="Times New Roman" w:hAnsi="Times New Roman"/>
          <w:b/>
          <w:sz w:val="24"/>
          <w:szCs w:val="24"/>
          <w:lang w:eastAsia="ru-RU"/>
        </w:rPr>
      </w:pPr>
    </w:p>
    <w:p w:rsidR="00AB197B"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Pr="00D67E24" w:rsidRDefault="00D87C6C" w:rsidP="00D87C6C">
      <w:pPr>
        <w:spacing w:line="240" w:lineRule="auto"/>
        <w:jc w:val="center"/>
        <w:rPr>
          <w:rFonts w:ascii="Times New Roman" w:hAnsi="Times New Roman"/>
          <w:color w:val="FF0000"/>
          <w:sz w:val="24"/>
          <w:szCs w:val="24"/>
        </w:rPr>
      </w:pPr>
      <w:r>
        <w:rPr>
          <w:rFonts w:ascii="Times New Roman" w:hAnsi="Times New Roman"/>
          <w:sz w:val="24"/>
          <w:szCs w:val="24"/>
        </w:rPr>
        <w:t xml:space="preserve">який залучається  АТ « Вінницяобленерго» для виконання </w:t>
      </w:r>
      <w:proofErr w:type="gramStart"/>
      <w:r w:rsidR="00004AC8" w:rsidRPr="00004AC8">
        <w:rPr>
          <w:rFonts w:ascii="Times New Roman" w:hAnsi="Times New Roman" w:cs="Times New Roman"/>
          <w:color w:val="000000"/>
          <w:sz w:val="24"/>
          <w:szCs w:val="24"/>
          <w:lang w:val="uk-UA"/>
        </w:rPr>
        <w:t>техн</w:t>
      </w:r>
      <w:proofErr w:type="gramEnd"/>
      <w:r w:rsidR="00004AC8" w:rsidRPr="00004AC8">
        <w:rPr>
          <w:rFonts w:ascii="Times New Roman" w:hAnsi="Times New Roman" w:cs="Times New Roman"/>
          <w:color w:val="000000"/>
          <w:sz w:val="24"/>
          <w:szCs w:val="24"/>
          <w:lang w:val="uk-UA"/>
        </w:rPr>
        <w:t>ічн</w:t>
      </w:r>
      <w:r w:rsidR="00004AC8">
        <w:rPr>
          <w:rFonts w:ascii="Times New Roman" w:hAnsi="Times New Roman" w:cs="Times New Roman"/>
          <w:color w:val="000000"/>
          <w:sz w:val="24"/>
          <w:szCs w:val="24"/>
          <w:lang w:val="uk-UA"/>
        </w:rPr>
        <w:t>ого</w:t>
      </w:r>
      <w:r w:rsidR="00004AC8" w:rsidRPr="00004AC8">
        <w:rPr>
          <w:rFonts w:ascii="Times New Roman" w:hAnsi="Times New Roman" w:cs="Times New Roman"/>
          <w:color w:val="000000"/>
          <w:sz w:val="24"/>
          <w:szCs w:val="24"/>
          <w:lang w:val="uk-UA"/>
        </w:rPr>
        <w:t xml:space="preserve"> переоснащення</w:t>
      </w:r>
      <w:r w:rsidRPr="00164189">
        <w:rPr>
          <w:rFonts w:ascii="Times New Roman" w:hAnsi="Times New Roman"/>
          <w:color w:val="000000" w:themeColor="text1"/>
          <w:sz w:val="24"/>
          <w:szCs w:val="24"/>
        </w:rPr>
        <w:t xml:space="preserve"> </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005"/>
        <w:gridCol w:w="885"/>
        <w:gridCol w:w="886"/>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3. Чи проводяться  у Вашій компанії наради присвячені розгляду питань з </w:t>
            </w:r>
            <w:r>
              <w:rPr>
                <w:rFonts w:ascii="Times New Roman" w:hAnsi="Times New Roman"/>
                <w:sz w:val="24"/>
                <w:szCs w:val="24"/>
              </w:rPr>
              <w:lastRenderedPageBreak/>
              <w:t>охорони праці? Якщо «так», хто приймає участь у цих нарадах?</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w:t>
            </w:r>
            <w:bookmarkStart w:id="0" w:name="_GoBack"/>
            <w:bookmarkEnd w:id="0"/>
            <w:r>
              <w:rPr>
                <w:rFonts w:ascii="Times New Roman" w:hAnsi="Times New Roman"/>
                <w:sz w:val="24"/>
                <w:szCs w:val="24"/>
              </w:rPr>
              <w:t>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8A6388">
      <w:headerReference w:type="even" r:id="rId11"/>
      <w:headerReference w:type="default" r:id="rId12"/>
      <w:footerReference w:type="even" r:id="rId13"/>
      <w:footerReference w:type="default" r:id="rId14"/>
      <w:headerReference w:type="first" r:id="rId15"/>
      <w:footerReference w:type="first" r:id="rId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92D" w:rsidRDefault="0018792D" w:rsidP="006C0BA7">
      <w:pPr>
        <w:spacing w:after="0" w:line="240" w:lineRule="auto"/>
      </w:pPr>
      <w:r>
        <w:separator/>
      </w:r>
    </w:p>
  </w:endnote>
  <w:endnote w:type="continuationSeparator" w:id="0">
    <w:p w:rsidR="0018792D" w:rsidRDefault="0018792D" w:rsidP="006C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7" w:rsidRDefault="006C0BA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7" w:rsidRDefault="006C0BA7">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7" w:rsidRDefault="006C0BA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92D" w:rsidRDefault="0018792D" w:rsidP="006C0BA7">
      <w:pPr>
        <w:spacing w:after="0" w:line="240" w:lineRule="auto"/>
      </w:pPr>
      <w:r>
        <w:separator/>
      </w:r>
    </w:p>
  </w:footnote>
  <w:footnote w:type="continuationSeparator" w:id="0">
    <w:p w:rsidR="0018792D" w:rsidRDefault="0018792D" w:rsidP="006C0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7" w:rsidRDefault="006C0BA7">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7" w:rsidRDefault="006C0BA7">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A7" w:rsidRDefault="006C0BA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9FC18E2"/>
    <w:multiLevelType w:val="hybridMultilevel"/>
    <w:tmpl w:val="F75637FA"/>
    <w:lvl w:ilvl="0" w:tplc="0EF63F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E484F2D"/>
    <w:multiLevelType w:val="multilevel"/>
    <w:tmpl w:val="771E53B6"/>
    <w:lvl w:ilvl="0">
      <w:start w:val="7"/>
      <w:numFmt w:val="decimal"/>
      <w:lvlText w:val="%1."/>
      <w:lvlJc w:val="left"/>
      <w:pPr>
        <w:ind w:left="450" w:hanging="450"/>
      </w:pPr>
      <w:rPr>
        <w:rFonts w:hint="default"/>
        <w:b/>
        <w:i w:val="0"/>
        <w:color w:val="000000"/>
        <w:u w:val="none"/>
      </w:rPr>
    </w:lvl>
    <w:lvl w:ilvl="1">
      <w:start w:val="1"/>
      <w:numFmt w:val="decimal"/>
      <w:lvlText w:val="%1.%2."/>
      <w:lvlJc w:val="left"/>
      <w:pPr>
        <w:ind w:left="720" w:hanging="720"/>
      </w:pPr>
      <w:rPr>
        <w:rFonts w:hint="default"/>
        <w:b w:val="0"/>
        <w:color w:val="000000"/>
        <w:u w:val="none"/>
      </w:rPr>
    </w:lvl>
    <w:lvl w:ilvl="2">
      <w:start w:val="1"/>
      <w:numFmt w:val="decimal"/>
      <w:lvlText w:val="%1.%2.%3."/>
      <w:lvlJc w:val="left"/>
      <w:pPr>
        <w:ind w:left="720" w:hanging="720"/>
      </w:pPr>
      <w:rPr>
        <w:rFonts w:hint="default"/>
        <w:b w:val="0"/>
        <w:color w:val="000000"/>
        <w:u w:val="none"/>
      </w:rPr>
    </w:lvl>
    <w:lvl w:ilvl="3">
      <w:start w:val="1"/>
      <w:numFmt w:val="decimal"/>
      <w:lvlText w:val="%1.%2.%3.%4."/>
      <w:lvlJc w:val="left"/>
      <w:pPr>
        <w:ind w:left="1080" w:hanging="1080"/>
      </w:pPr>
      <w:rPr>
        <w:rFonts w:hint="default"/>
        <w:b/>
        <w:color w:val="000000"/>
        <w:u w:val="single"/>
      </w:rPr>
    </w:lvl>
    <w:lvl w:ilvl="4">
      <w:start w:val="1"/>
      <w:numFmt w:val="decimal"/>
      <w:lvlText w:val="%1.%2.%3.%4.%5."/>
      <w:lvlJc w:val="left"/>
      <w:pPr>
        <w:ind w:left="1080" w:hanging="1080"/>
      </w:pPr>
      <w:rPr>
        <w:rFonts w:hint="default"/>
        <w:b/>
        <w:color w:val="000000"/>
        <w:u w:val="single"/>
      </w:rPr>
    </w:lvl>
    <w:lvl w:ilvl="5">
      <w:start w:val="1"/>
      <w:numFmt w:val="decimal"/>
      <w:lvlText w:val="%1.%2.%3.%4.%5.%6."/>
      <w:lvlJc w:val="left"/>
      <w:pPr>
        <w:ind w:left="1440" w:hanging="1440"/>
      </w:pPr>
      <w:rPr>
        <w:rFonts w:hint="default"/>
        <w:b/>
        <w:color w:val="000000"/>
        <w:u w:val="single"/>
      </w:rPr>
    </w:lvl>
    <w:lvl w:ilvl="6">
      <w:start w:val="1"/>
      <w:numFmt w:val="decimal"/>
      <w:lvlText w:val="%1.%2.%3.%4.%5.%6.%7."/>
      <w:lvlJc w:val="left"/>
      <w:pPr>
        <w:ind w:left="1800" w:hanging="1800"/>
      </w:pPr>
      <w:rPr>
        <w:rFonts w:hint="default"/>
        <w:b/>
        <w:color w:val="000000"/>
        <w:u w:val="single"/>
      </w:rPr>
    </w:lvl>
    <w:lvl w:ilvl="7">
      <w:start w:val="1"/>
      <w:numFmt w:val="decimal"/>
      <w:lvlText w:val="%1.%2.%3.%4.%5.%6.%7.%8."/>
      <w:lvlJc w:val="left"/>
      <w:pPr>
        <w:ind w:left="1800" w:hanging="1800"/>
      </w:pPr>
      <w:rPr>
        <w:rFonts w:hint="default"/>
        <w:b/>
        <w:color w:val="000000"/>
        <w:u w:val="single"/>
      </w:rPr>
    </w:lvl>
    <w:lvl w:ilvl="8">
      <w:start w:val="1"/>
      <w:numFmt w:val="decimal"/>
      <w:lvlText w:val="%1.%2.%3.%4.%5.%6.%7.%8.%9."/>
      <w:lvlJc w:val="left"/>
      <w:pPr>
        <w:ind w:left="2160" w:hanging="2160"/>
      </w:pPr>
      <w:rPr>
        <w:rFonts w:hint="default"/>
        <w:b/>
        <w:color w:val="000000"/>
        <w:u w:val="single"/>
      </w:rPr>
    </w:lvl>
  </w:abstractNum>
  <w:abstractNum w:abstractNumId="9">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3">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5">
    <w:nsid w:val="42A86418"/>
    <w:multiLevelType w:val="hybridMultilevel"/>
    <w:tmpl w:val="706C5406"/>
    <w:lvl w:ilvl="0" w:tplc="0EF63F76">
      <w:start w:val="2"/>
      <w:numFmt w:val="bullet"/>
      <w:lvlText w:val="-"/>
      <w:lvlJc w:val="left"/>
      <w:pPr>
        <w:ind w:left="1620" w:hanging="360"/>
      </w:pPr>
      <w:rPr>
        <w:rFonts w:ascii="Times New Roman" w:eastAsia="Times New Roman" w:hAnsi="Times New Roman" w:cs="Times New Roman"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16">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534E0D72"/>
    <w:multiLevelType w:val="hybridMultilevel"/>
    <w:tmpl w:val="E2EE79C6"/>
    <w:lvl w:ilvl="0" w:tplc="0EF63F76">
      <w:start w:val="2"/>
      <w:numFmt w:val="bullet"/>
      <w:lvlText w:val="-"/>
      <w:lvlJc w:val="left"/>
      <w:pPr>
        <w:ind w:left="1620" w:hanging="360"/>
      </w:pPr>
      <w:rPr>
        <w:rFonts w:ascii="Times New Roman" w:eastAsia="Times New Roman" w:hAnsi="Times New Roman" w:cs="Times New Roman"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20">
    <w:nsid w:val="554C17DF"/>
    <w:multiLevelType w:val="hybridMultilevel"/>
    <w:tmpl w:val="06E60B14"/>
    <w:lvl w:ilvl="0" w:tplc="0EF63F76">
      <w:start w:val="2"/>
      <w:numFmt w:val="bullet"/>
      <w:lvlText w:val="-"/>
      <w:lvlJc w:val="left"/>
      <w:pPr>
        <w:ind w:left="1620" w:hanging="360"/>
      </w:pPr>
      <w:rPr>
        <w:rFonts w:ascii="Times New Roman" w:eastAsia="Times New Roman" w:hAnsi="Times New Roman" w:cs="Times New Roman"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21">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3">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5">
    <w:nsid w:val="664A6E1B"/>
    <w:multiLevelType w:val="hybridMultilevel"/>
    <w:tmpl w:val="F6444E0C"/>
    <w:lvl w:ilvl="0" w:tplc="DF8A4EE6">
      <w:start w:val="1"/>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nsid w:val="6C0A1CF8"/>
    <w:multiLevelType w:val="hybridMultilevel"/>
    <w:tmpl w:val="28409516"/>
    <w:lvl w:ilvl="0" w:tplc="0EF63F76">
      <w:start w:val="2"/>
      <w:numFmt w:val="bullet"/>
      <w:lvlText w:val="-"/>
      <w:lvlJc w:val="left"/>
      <w:pPr>
        <w:ind w:left="1620" w:hanging="360"/>
      </w:pPr>
      <w:rPr>
        <w:rFonts w:ascii="Times New Roman" w:eastAsia="Times New Roman" w:hAnsi="Times New Roman" w:cs="Times New Roman"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28">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0">
    <w:nsid w:val="716E54F7"/>
    <w:multiLevelType w:val="hybridMultilevel"/>
    <w:tmpl w:val="8C8C3A74"/>
    <w:lvl w:ilvl="0" w:tplc="0EF63F76">
      <w:start w:val="2"/>
      <w:numFmt w:val="bullet"/>
      <w:lvlText w:val="-"/>
      <w:lvlJc w:val="left"/>
      <w:pPr>
        <w:ind w:left="1620" w:hanging="360"/>
      </w:pPr>
      <w:rPr>
        <w:rFonts w:ascii="Times New Roman" w:eastAsia="Times New Roman" w:hAnsi="Times New Roman" w:cs="Times New Roman"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31">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2">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31"/>
  </w:num>
  <w:num w:numId="4">
    <w:abstractNumId w:val="4"/>
  </w:num>
  <w:num w:numId="5">
    <w:abstractNumId w:val="24"/>
  </w:num>
  <w:num w:numId="6">
    <w:abstractNumId w:val="9"/>
  </w:num>
  <w:num w:numId="7">
    <w:abstractNumId w:val="21"/>
  </w:num>
  <w:num w:numId="8">
    <w:abstractNumId w:val="17"/>
  </w:num>
  <w:num w:numId="9">
    <w:abstractNumId w:val="11"/>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6"/>
  </w:num>
  <w:num w:numId="14">
    <w:abstractNumId w:val="12"/>
  </w:num>
  <w:num w:numId="15">
    <w:abstractNumId w:val="28"/>
  </w:num>
  <w:num w:numId="16">
    <w:abstractNumId w:val="14"/>
  </w:num>
  <w:num w:numId="17">
    <w:abstractNumId w:val="23"/>
  </w:num>
  <w:num w:numId="1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5"/>
  </w:num>
  <w:num w:numId="25">
    <w:abstractNumId w:val="7"/>
  </w:num>
  <w:num w:numId="26">
    <w:abstractNumId w:val="8"/>
  </w:num>
  <w:num w:numId="27">
    <w:abstractNumId w:val="6"/>
  </w:num>
  <w:num w:numId="28">
    <w:abstractNumId w:val="1"/>
  </w:num>
  <w:num w:numId="29">
    <w:abstractNumId w:val="2"/>
  </w:num>
  <w:num w:numId="30">
    <w:abstractNumId w:val="27"/>
  </w:num>
  <w:num w:numId="31">
    <w:abstractNumId w:val="30"/>
  </w:num>
  <w:num w:numId="32">
    <w:abstractNumId w:val="20"/>
  </w:num>
  <w:num w:numId="33">
    <w:abstractNumId w:val="1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04AC8"/>
    <w:rsid w:val="00016426"/>
    <w:rsid w:val="00025895"/>
    <w:rsid w:val="00031F69"/>
    <w:rsid w:val="0003488E"/>
    <w:rsid w:val="000424B9"/>
    <w:rsid w:val="00046263"/>
    <w:rsid w:val="000610CC"/>
    <w:rsid w:val="000675DF"/>
    <w:rsid w:val="00071EE2"/>
    <w:rsid w:val="00073393"/>
    <w:rsid w:val="00080AB7"/>
    <w:rsid w:val="00090C85"/>
    <w:rsid w:val="000B0311"/>
    <w:rsid w:val="000B1F1A"/>
    <w:rsid w:val="000B5FC6"/>
    <w:rsid w:val="000B61CB"/>
    <w:rsid w:val="000B6FA1"/>
    <w:rsid w:val="00122ACE"/>
    <w:rsid w:val="001274E5"/>
    <w:rsid w:val="00164189"/>
    <w:rsid w:val="0018792D"/>
    <w:rsid w:val="001918AB"/>
    <w:rsid w:val="00194328"/>
    <w:rsid w:val="001C2A6E"/>
    <w:rsid w:val="001D71D9"/>
    <w:rsid w:val="001E19F8"/>
    <w:rsid w:val="001F098F"/>
    <w:rsid w:val="001F3E88"/>
    <w:rsid w:val="00204936"/>
    <w:rsid w:val="0020777D"/>
    <w:rsid w:val="002103D4"/>
    <w:rsid w:val="002154D5"/>
    <w:rsid w:val="00227E56"/>
    <w:rsid w:val="002343BA"/>
    <w:rsid w:val="002357B0"/>
    <w:rsid w:val="00241F1A"/>
    <w:rsid w:val="00247605"/>
    <w:rsid w:val="00257C32"/>
    <w:rsid w:val="00276412"/>
    <w:rsid w:val="00295BC6"/>
    <w:rsid w:val="002A6110"/>
    <w:rsid w:val="002B1AEC"/>
    <w:rsid w:val="002B3FF5"/>
    <w:rsid w:val="002B608C"/>
    <w:rsid w:val="002C157C"/>
    <w:rsid w:val="002D08F8"/>
    <w:rsid w:val="002D68C0"/>
    <w:rsid w:val="002D700F"/>
    <w:rsid w:val="002E267E"/>
    <w:rsid w:val="002F0644"/>
    <w:rsid w:val="002F3593"/>
    <w:rsid w:val="0032150F"/>
    <w:rsid w:val="003439A2"/>
    <w:rsid w:val="00367496"/>
    <w:rsid w:val="003759D1"/>
    <w:rsid w:val="00390E72"/>
    <w:rsid w:val="003963E4"/>
    <w:rsid w:val="003B1CD0"/>
    <w:rsid w:val="003E1538"/>
    <w:rsid w:val="003E24AD"/>
    <w:rsid w:val="003E37C2"/>
    <w:rsid w:val="003F544D"/>
    <w:rsid w:val="003F5A3A"/>
    <w:rsid w:val="00404AF8"/>
    <w:rsid w:val="00411E81"/>
    <w:rsid w:val="00472811"/>
    <w:rsid w:val="004755CE"/>
    <w:rsid w:val="00485AB2"/>
    <w:rsid w:val="004877C6"/>
    <w:rsid w:val="00491749"/>
    <w:rsid w:val="00491933"/>
    <w:rsid w:val="004A1D5A"/>
    <w:rsid w:val="004A4BA3"/>
    <w:rsid w:val="004A7F8A"/>
    <w:rsid w:val="004C1977"/>
    <w:rsid w:val="004E0F8F"/>
    <w:rsid w:val="004F0AE0"/>
    <w:rsid w:val="00502334"/>
    <w:rsid w:val="00506DE8"/>
    <w:rsid w:val="00514CD6"/>
    <w:rsid w:val="005172DB"/>
    <w:rsid w:val="005207D3"/>
    <w:rsid w:val="00527340"/>
    <w:rsid w:val="00530639"/>
    <w:rsid w:val="00553B6E"/>
    <w:rsid w:val="00570039"/>
    <w:rsid w:val="005801DE"/>
    <w:rsid w:val="00583B30"/>
    <w:rsid w:val="00592CFB"/>
    <w:rsid w:val="005A73E5"/>
    <w:rsid w:val="005C7A9E"/>
    <w:rsid w:val="005D6312"/>
    <w:rsid w:val="005E10E6"/>
    <w:rsid w:val="005E5B64"/>
    <w:rsid w:val="005F6101"/>
    <w:rsid w:val="00605522"/>
    <w:rsid w:val="00610F99"/>
    <w:rsid w:val="00636F3A"/>
    <w:rsid w:val="006447DE"/>
    <w:rsid w:val="00651CDC"/>
    <w:rsid w:val="00657CF1"/>
    <w:rsid w:val="00671DB9"/>
    <w:rsid w:val="00676A57"/>
    <w:rsid w:val="00695650"/>
    <w:rsid w:val="00697CB8"/>
    <w:rsid w:val="006C0BA7"/>
    <w:rsid w:val="006E0889"/>
    <w:rsid w:val="006E29CE"/>
    <w:rsid w:val="006F3489"/>
    <w:rsid w:val="006F6EF5"/>
    <w:rsid w:val="00701BC2"/>
    <w:rsid w:val="00722581"/>
    <w:rsid w:val="00741B93"/>
    <w:rsid w:val="007637BA"/>
    <w:rsid w:val="007675AB"/>
    <w:rsid w:val="00771A51"/>
    <w:rsid w:val="00774326"/>
    <w:rsid w:val="0078035C"/>
    <w:rsid w:val="00781FB3"/>
    <w:rsid w:val="0079278C"/>
    <w:rsid w:val="00794664"/>
    <w:rsid w:val="007A1681"/>
    <w:rsid w:val="007D3478"/>
    <w:rsid w:val="007F7999"/>
    <w:rsid w:val="00812782"/>
    <w:rsid w:val="00812F8E"/>
    <w:rsid w:val="00831CB7"/>
    <w:rsid w:val="00836300"/>
    <w:rsid w:val="00852CA1"/>
    <w:rsid w:val="00856151"/>
    <w:rsid w:val="00863DE0"/>
    <w:rsid w:val="00884E2D"/>
    <w:rsid w:val="008915B5"/>
    <w:rsid w:val="0089401E"/>
    <w:rsid w:val="008A6388"/>
    <w:rsid w:val="008D59F9"/>
    <w:rsid w:val="008D6BB2"/>
    <w:rsid w:val="008D7261"/>
    <w:rsid w:val="008F6A29"/>
    <w:rsid w:val="0091098F"/>
    <w:rsid w:val="009326A3"/>
    <w:rsid w:val="009363B9"/>
    <w:rsid w:val="00943D4E"/>
    <w:rsid w:val="009451A3"/>
    <w:rsid w:val="0096200C"/>
    <w:rsid w:val="009C60D3"/>
    <w:rsid w:val="009D7AF9"/>
    <w:rsid w:val="00A221B8"/>
    <w:rsid w:val="00A31C69"/>
    <w:rsid w:val="00A35445"/>
    <w:rsid w:val="00A427B9"/>
    <w:rsid w:val="00A53726"/>
    <w:rsid w:val="00A6046E"/>
    <w:rsid w:val="00A83D09"/>
    <w:rsid w:val="00AB197B"/>
    <w:rsid w:val="00AF3341"/>
    <w:rsid w:val="00B03528"/>
    <w:rsid w:val="00B33895"/>
    <w:rsid w:val="00B45A2B"/>
    <w:rsid w:val="00B4728B"/>
    <w:rsid w:val="00B47ACA"/>
    <w:rsid w:val="00B51DEF"/>
    <w:rsid w:val="00B55B32"/>
    <w:rsid w:val="00BA236F"/>
    <w:rsid w:val="00BA3836"/>
    <w:rsid w:val="00BA4BB8"/>
    <w:rsid w:val="00BE3EAB"/>
    <w:rsid w:val="00C00AB2"/>
    <w:rsid w:val="00C013C6"/>
    <w:rsid w:val="00C13F0B"/>
    <w:rsid w:val="00C16381"/>
    <w:rsid w:val="00C26393"/>
    <w:rsid w:val="00C742F7"/>
    <w:rsid w:val="00C769DF"/>
    <w:rsid w:val="00C867C7"/>
    <w:rsid w:val="00C92A2E"/>
    <w:rsid w:val="00CB35BE"/>
    <w:rsid w:val="00CC53ED"/>
    <w:rsid w:val="00CD7257"/>
    <w:rsid w:val="00CE1CC8"/>
    <w:rsid w:val="00CE4500"/>
    <w:rsid w:val="00CE5D09"/>
    <w:rsid w:val="00D1251A"/>
    <w:rsid w:val="00D2104C"/>
    <w:rsid w:val="00D41F93"/>
    <w:rsid w:val="00D67E24"/>
    <w:rsid w:val="00D7197C"/>
    <w:rsid w:val="00D74D71"/>
    <w:rsid w:val="00D87C6C"/>
    <w:rsid w:val="00DA4904"/>
    <w:rsid w:val="00DA6629"/>
    <w:rsid w:val="00DD4F1E"/>
    <w:rsid w:val="00DF5064"/>
    <w:rsid w:val="00E20973"/>
    <w:rsid w:val="00E364AB"/>
    <w:rsid w:val="00E6361A"/>
    <w:rsid w:val="00E77F0D"/>
    <w:rsid w:val="00E828B6"/>
    <w:rsid w:val="00E83EEA"/>
    <w:rsid w:val="00E864D9"/>
    <w:rsid w:val="00E916B4"/>
    <w:rsid w:val="00E942DF"/>
    <w:rsid w:val="00EA5CE3"/>
    <w:rsid w:val="00EC6B87"/>
    <w:rsid w:val="00ED1BA0"/>
    <w:rsid w:val="00ED584E"/>
    <w:rsid w:val="00EF1622"/>
    <w:rsid w:val="00EF4FF1"/>
    <w:rsid w:val="00EF5B01"/>
    <w:rsid w:val="00F1036F"/>
    <w:rsid w:val="00F111BE"/>
    <w:rsid w:val="00F31FE1"/>
    <w:rsid w:val="00F972F6"/>
    <w:rsid w:val="00FA3B06"/>
    <w:rsid w:val="00FA7AEF"/>
    <w:rsid w:val="00FC0997"/>
    <w:rsid w:val="00FC7987"/>
    <w:rsid w:val="00FD205B"/>
    <w:rsid w:val="00FD206D"/>
    <w:rsid w:val="00FD4451"/>
    <w:rsid w:val="00FF6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table" w:customStyle="1" w:styleId="51">
    <w:name w:val="Сетка таблицы51"/>
    <w:basedOn w:val="a1"/>
    <w:next w:val="af5"/>
    <w:rsid w:val="003B1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3B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B1CD0"/>
    <w:pPr>
      <w:widowControl w:val="0"/>
      <w:autoSpaceDE w:val="0"/>
      <w:autoSpaceDN w:val="0"/>
      <w:spacing w:after="0" w:line="240" w:lineRule="auto"/>
    </w:pPr>
    <w:rPr>
      <w:rFonts w:ascii="Arial" w:eastAsia="Arial" w:hAnsi="Arial" w:cs="Arial"/>
      <w:lang w:val="en-US"/>
    </w:rPr>
  </w:style>
  <w:style w:type="paragraph" w:styleId="af6">
    <w:name w:val="header"/>
    <w:basedOn w:val="a"/>
    <w:link w:val="af7"/>
    <w:uiPriority w:val="99"/>
    <w:unhideWhenUsed/>
    <w:rsid w:val="006C0BA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C0BA7"/>
  </w:style>
  <w:style w:type="paragraph" w:styleId="af8">
    <w:name w:val="footer"/>
    <w:basedOn w:val="a"/>
    <w:link w:val="af9"/>
    <w:uiPriority w:val="99"/>
    <w:unhideWhenUsed/>
    <w:rsid w:val="006C0BA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C0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table" w:customStyle="1" w:styleId="51">
    <w:name w:val="Сетка таблицы51"/>
    <w:basedOn w:val="a1"/>
    <w:next w:val="af5"/>
    <w:rsid w:val="003B1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3B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B1CD0"/>
    <w:pPr>
      <w:widowControl w:val="0"/>
      <w:autoSpaceDE w:val="0"/>
      <w:autoSpaceDN w:val="0"/>
      <w:spacing w:after="0" w:line="240" w:lineRule="auto"/>
    </w:pPr>
    <w:rPr>
      <w:rFonts w:ascii="Arial" w:eastAsia="Arial" w:hAnsi="Arial" w:cs="Arial"/>
      <w:lang w:val="en-US"/>
    </w:rPr>
  </w:style>
  <w:style w:type="paragraph" w:styleId="af6">
    <w:name w:val="header"/>
    <w:basedOn w:val="a"/>
    <w:link w:val="af7"/>
    <w:uiPriority w:val="99"/>
    <w:unhideWhenUsed/>
    <w:rsid w:val="006C0BA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C0BA7"/>
  </w:style>
  <w:style w:type="paragraph" w:styleId="af8">
    <w:name w:val="footer"/>
    <w:basedOn w:val="a"/>
    <w:link w:val="af9"/>
    <w:uiPriority w:val="99"/>
    <w:unhideWhenUsed/>
    <w:rsid w:val="006C0BA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C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711345333">
      <w:bodyDiv w:val="1"/>
      <w:marLeft w:val="0"/>
      <w:marRight w:val="0"/>
      <w:marTop w:val="0"/>
      <w:marBottom w:val="0"/>
      <w:divBdr>
        <w:top w:val="none" w:sz="0" w:space="0" w:color="auto"/>
        <w:left w:val="none" w:sz="0" w:space="0" w:color="auto"/>
        <w:bottom w:val="none" w:sz="0" w:space="0" w:color="auto"/>
        <w:right w:val="none" w:sz="0" w:space="0" w:color="auto"/>
      </w:divBdr>
    </w:div>
    <w:div w:id="1404599282">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663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ks05@voe.com.ua"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BA344-5C41-42FA-8DC7-69F9966C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45</Pages>
  <Words>74498</Words>
  <Characters>42464</Characters>
  <Application>Microsoft Office Word</Application>
  <DocSecurity>0</DocSecurity>
  <Lines>353</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116729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Ковальчук Наталія Євгенівна</cp:lastModifiedBy>
  <cp:revision>49</cp:revision>
  <cp:lastPrinted>2020-11-24T06:42:00Z</cp:lastPrinted>
  <dcterms:created xsi:type="dcterms:W3CDTF">2020-10-15T07:56:00Z</dcterms:created>
  <dcterms:modified xsi:type="dcterms:W3CDTF">2020-11-24T07:20:00Z</dcterms:modified>
</cp:coreProperties>
</file>