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98269E" w:rsidP="0098269E">
      <w:pPr>
        <w:spacing w:line="360" w:lineRule="auto"/>
        <w:ind w:left="4963"/>
        <w:jc w:val="both"/>
        <w:rPr>
          <w:bCs/>
          <w:lang w:val="uk-UA"/>
        </w:rPr>
      </w:pPr>
      <w:r>
        <w:rPr>
          <w:bCs/>
          <w:lang w:val="uk-UA"/>
        </w:rPr>
        <w:t xml:space="preserve">     </w:t>
      </w:r>
      <w:r>
        <w:rPr>
          <w:bCs/>
          <w:lang w:val="uk-UA"/>
        </w:rPr>
        <w:tab/>
        <w:t xml:space="preserve">протокол № </w:t>
      </w:r>
      <w:r w:rsidR="00B513FD">
        <w:rPr>
          <w:bCs/>
          <w:lang w:val="uk-UA"/>
        </w:rPr>
        <w:t>95</w:t>
      </w:r>
      <w:r w:rsidRPr="001E69C3">
        <w:rPr>
          <w:bCs/>
        </w:rPr>
        <w:t>/1</w:t>
      </w:r>
      <w:r w:rsidRPr="00B52709">
        <w:rPr>
          <w:bCs/>
        </w:rPr>
        <w:t xml:space="preserve"> </w:t>
      </w:r>
      <w:r>
        <w:rPr>
          <w:bCs/>
          <w:lang w:val="uk-UA"/>
        </w:rPr>
        <w:t>від</w:t>
      </w:r>
      <w:r w:rsidRPr="001E69C3">
        <w:rPr>
          <w:bCs/>
        </w:rPr>
        <w:t xml:space="preserve"> </w:t>
      </w:r>
      <w:r w:rsidR="00B513FD">
        <w:rPr>
          <w:bCs/>
          <w:lang w:val="uk-UA"/>
        </w:rPr>
        <w:t>18.02</w:t>
      </w:r>
      <w:r w:rsidRPr="001E69C3">
        <w:rPr>
          <w:bCs/>
        </w:rPr>
        <w:t>.</w:t>
      </w:r>
      <w:r>
        <w:rPr>
          <w:bCs/>
          <w:lang w:val="uk-UA"/>
        </w:rPr>
        <w:t xml:space="preserve">2021 р. </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4B5F80" w:rsidRDefault="0098269E" w:rsidP="0098269E">
      <w:pPr>
        <w:pStyle w:val="a8"/>
        <w:tabs>
          <w:tab w:val="left" w:pos="0"/>
        </w:tabs>
        <w:spacing w:after="0"/>
        <w:ind w:left="0"/>
        <w:jc w:val="center"/>
        <w:rPr>
          <w:b/>
          <w:color w:val="000000" w:themeColor="text1"/>
          <w:sz w:val="32"/>
          <w:szCs w:val="32"/>
          <w:lang w:val="uk-UA"/>
        </w:rPr>
      </w:pPr>
      <w:r w:rsidRPr="004B5F80">
        <w:rPr>
          <w:b/>
          <w:color w:val="000000" w:themeColor="text1"/>
          <w:sz w:val="32"/>
          <w:szCs w:val="32"/>
          <w:lang w:val="uk-UA"/>
        </w:rPr>
        <w:t xml:space="preserve">Згідно ДСТУ Б Д.1.1-1:2013   </w:t>
      </w:r>
    </w:p>
    <w:p w:rsidR="0098269E" w:rsidRPr="004B5F80" w:rsidRDefault="0098269E" w:rsidP="0098269E">
      <w:pPr>
        <w:tabs>
          <w:tab w:val="left" w:pos="1700"/>
        </w:tabs>
        <w:jc w:val="center"/>
        <w:rPr>
          <w:b/>
          <w:color w:val="000000" w:themeColor="text1"/>
          <w:sz w:val="32"/>
          <w:szCs w:val="32"/>
          <w:lang w:val="uk-UA"/>
        </w:rPr>
      </w:pPr>
      <w:r w:rsidRPr="004B5F80">
        <w:rPr>
          <w:b/>
          <w:color w:val="000000" w:themeColor="text1"/>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4B5F80" w:rsidRPr="004B5F80" w:rsidRDefault="004B5F80" w:rsidP="004B5F80">
      <w:pPr>
        <w:jc w:val="center"/>
        <w:rPr>
          <w:color w:val="0000FF"/>
          <w:sz w:val="32"/>
          <w:szCs w:val="32"/>
          <w:lang w:val="uk-UA"/>
        </w:rPr>
      </w:pPr>
      <w:r w:rsidRPr="004B5F80">
        <w:rPr>
          <w:b/>
          <w:color w:val="0000FF"/>
          <w:sz w:val="32"/>
          <w:szCs w:val="32"/>
          <w:lang w:val="uk-UA"/>
        </w:rPr>
        <w:t>«Технічне переоснащення ТП, РП м. Вінниці з впровадженням телемеханіки в Вінницьких МЕМ  "АСДК РП-20"»</w:t>
      </w:r>
    </w:p>
    <w:p w:rsidR="0098269E" w:rsidRPr="00F43284" w:rsidRDefault="0098269E" w:rsidP="0098269E">
      <w:pPr>
        <w:pStyle w:val="Bodytext30"/>
        <w:shd w:val="clear" w:color="auto" w:fill="auto"/>
        <w:spacing w:before="0" w:after="0" w:line="240" w:lineRule="auto"/>
        <w:jc w:val="center"/>
        <w:rPr>
          <w:rFonts w:ascii="Times New Roman" w:hAnsi="Times New Roman" w:cs="Times New Roman"/>
          <w:i w:val="0"/>
          <w:color w:val="0000FF"/>
          <w:sz w:val="24"/>
          <w:szCs w:val="24"/>
        </w:rPr>
      </w:pPr>
    </w:p>
    <w:p w:rsidR="00F43284" w:rsidRPr="00F43284" w:rsidRDefault="00F43284" w:rsidP="00F43284">
      <w:pPr>
        <w:pStyle w:val="Bodytext30"/>
        <w:shd w:val="clear" w:color="auto" w:fill="auto"/>
        <w:spacing w:before="0" w:after="0" w:line="240" w:lineRule="auto"/>
        <w:jc w:val="center"/>
        <w:rPr>
          <w:rFonts w:ascii="Times New Roman" w:hAnsi="Times New Roman" w:cs="Times New Roman"/>
          <w:color w:val="0000FF"/>
          <w:sz w:val="32"/>
          <w:szCs w:val="32"/>
        </w:rPr>
      </w:pPr>
      <w:r w:rsidRPr="00F43284">
        <w:rPr>
          <w:rFonts w:ascii="Times New Roman" w:hAnsi="Times New Roman" w:cs="Times New Roman"/>
          <w:color w:val="0000FF"/>
          <w:sz w:val="32"/>
          <w:szCs w:val="32"/>
          <w:lang w:eastAsia="he-IL" w:bidi="he-IL"/>
        </w:rPr>
        <w:t>(</w:t>
      </w:r>
      <w:r w:rsidRPr="00F43284">
        <w:rPr>
          <w:rFonts w:ascii="Times New Roman" w:hAnsi="Times New Roman" w:cs="Times New Roman"/>
          <w:color w:val="0000FF"/>
          <w:sz w:val="32"/>
          <w:szCs w:val="32"/>
        </w:rPr>
        <w:t>Інвестиційна програма АТ «ВІННИЦЯОБЛЕНЕРГО»,</w:t>
      </w:r>
    </w:p>
    <w:p w:rsidR="0098269E" w:rsidRPr="00F43284" w:rsidRDefault="00F43284" w:rsidP="00F43284">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43284">
        <w:rPr>
          <w:rFonts w:ascii="Times New Roman" w:hAnsi="Times New Roman" w:cs="Times New Roman"/>
          <w:color w:val="0000FF"/>
          <w:sz w:val="32"/>
          <w:szCs w:val="32"/>
        </w:rPr>
        <w:t>ІІІ розділ п. ІІІ.1.2.1.2)</w:t>
      </w: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F43284">
        <w:rPr>
          <w:b/>
          <w:lang w:val="uk-UA"/>
        </w:rPr>
        <w:t>1</w:t>
      </w:r>
      <w:r w:rsidR="00B513FD">
        <w:rPr>
          <w:b/>
          <w:lang w:val="uk-UA"/>
        </w:rPr>
        <w:t xml:space="preserve"> </w:t>
      </w:r>
    </w:p>
    <w:p w:rsidR="0098269E" w:rsidRDefault="0098269E" w:rsidP="0098269E">
      <w:pPr>
        <w:jc w:val="center"/>
        <w:rPr>
          <w:b/>
          <w:lang w:val="uk-UA"/>
        </w:rPr>
      </w:pPr>
    </w:p>
    <w:p w:rsidR="0098269E" w:rsidRDefault="0098269E" w:rsidP="0098269E">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4B5F80"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8269E" w:rsidRPr="00184CF0" w:rsidRDefault="0098269E" w:rsidP="004B5F80">
            <w:pPr>
              <w:jc w:val="both"/>
              <w:rPr>
                <w:i/>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004B5F80" w:rsidRPr="004B5F80">
              <w:rPr>
                <w:b/>
                <w:color w:val="0000FF"/>
                <w:lang w:val="uk-UA"/>
              </w:rPr>
              <w:t>«Технічне переоснащення ТП, РП м. Вінниці з впровадженням телемеханіки в</w:t>
            </w:r>
            <w:proofErr w:type="gramStart"/>
            <w:r w:rsidR="004B5F80" w:rsidRPr="004B5F80">
              <w:rPr>
                <w:b/>
                <w:color w:val="0000FF"/>
                <w:lang w:val="uk-UA"/>
              </w:rPr>
              <w:t xml:space="preserve"> В</w:t>
            </w:r>
            <w:proofErr w:type="gramEnd"/>
            <w:r w:rsidR="004B5F80" w:rsidRPr="004B5F80">
              <w:rPr>
                <w:b/>
                <w:color w:val="0000FF"/>
                <w:lang w:val="uk-UA"/>
              </w:rPr>
              <w:t>інницьких МЕМ  "АСДК РП-20"»</w:t>
            </w:r>
            <w:r w:rsidR="004B5F80">
              <w:rPr>
                <w:b/>
                <w:color w:val="0000FF"/>
                <w:lang w:val="uk-UA"/>
              </w:rPr>
              <w:t xml:space="preserve"> </w:t>
            </w:r>
            <w:r w:rsidRPr="00F43284">
              <w:rPr>
                <w:b/>
                <w:color w:val="0000FF"/>
                <w:lang w:val="uk-UA" w:eastAsia="he-IL" w:bidi="he-IL"/>
              </w:rPr>
              <w:t>(</w:t>
            </w:r>
            <w:r w:rsidRPr="00F43284">
              <w:rPr>
                <w:b/>
                <w:color w:val="0000FF"/>
                <w:lang w:val="uk-UA"/>
              </w:rPr>
              <w:t>Інвестиційна програма АТ «ВІННИЦЯОБЛЕНЕРГО»</w:t>
            </w:r>
            <w:r w:rsidR="00F43284" w:rsidRPr="00F43284">
              <w:rPr>
                <w:b/>
                <w:color w:val="0000FF"/>
                <w:lang w:val="uk-UA"/>
              </w:rPr>
              <w:t>,</w:t>
            </w:r>
            <w:r w:rsidRPr="00F43284">
              <w:rPr>
                <w:b/>
                <w:color w:val="0000FF"/>
                <w:lang w:val="uk-UA"/>
              </w:rPr>
              <w:t xml:space="preserve"> </w:t>
            </w:r>
            <w:r w:rsidR="00F43284" w:rsidRPr="00F43284">
              <w:rPr>
                <w:b/>
                <w:color w:val="0000FF"/>
                <w:lang w:val="uk-UA"/>
              </w:rPr>
              <w:t>ІІІ розділ п.ІІІ.1.2.1.2</w:t>
            </w:r>
            <w:r w:rsidRPr="00F43284">
              <w:rPr>
                <w:b/>
                <w:color w:val="0000FF"/>
                <w:lang w:val="uk-UA"/>
              </w:rPr>
              <w:t>)</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F43284">
        <w:trPr>
          <w:trHeight w:val="1802"/>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F43284">
        <w:trPr>
          <w:trHeight w:val="23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 w:val="left" w:pos="284"/>
              </w:tabs>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s>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EC0A8F" w:rsidP="00E412BF">
            <w:pPr>
              <w:spacing w:after="150"/>
              <w:jc w:val="both"/>
              <w:rPr>
                <w:lang w:val="uk-UA"/>
              </w:rPr>
            </w:pPr>
            <w:r>
              <w:rPr>
                <w:lang w:val="uk-UA"/>
              </w:rPr>
              <w:t>до 3</w:t>
            </w:r>
            <w:r w:rsidR="00E412BF">
              <w:rPr>
                <w:lang w:val="uk-UA"/>
              </w:rPr>
              <w:t>1</w:t>
            </w:r>
            <w:r>
              <w:rPr>
                <w:lang w:val="uk-UA"/>
              </w:rPr>
              <w:t>.</w:t>
            </w:r>
            <w:r w:rsidR="00E412BF">
              <w:rPr>
                <w:lang w:val="uk-UA"/>
              </w:rPr>
              <w:t>10</w:t>
            </w:r>
            <w:r>
              <w:rPr>
                <w:lang w:val="uk-UA"/>
              </w:rPr>
              <w:t>.2021</w:t>
            </w:r>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F43284">
        <w:trPr>
          <w:trHeight w:val="490"/>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6E5608" w:rsidP="006E5608">
            <w:pPr>
              <w:jc w:val="both"/>
              <w:rPr>
                <w:b/>
                <w:lang w:val="uk-UA"/>
              </w:rPr>
            </w:pPr>
            <w:r>
              <w:rPr>
                <w:b/>
                <w:lang w:val="uk-UA" w:bidi="he-IL"/>
              </w:rPr>
              <w:t>736</w:t>
            </w:r>
            <w:r w:rsidR="00F43284">
              <w:rPr>
                <w:b/>
                <w:lang w:val="uk-UA" w:bidi="he-IL"/>
              </w:rPr>
              <w:t xml:space="preserve"> </w:t>
            </w:r>
            <w:r>
              <w:rPr>
                <w:b/>
                <w:lang w:val="uk-UA" w:bidi="he-IL"/>
              </w:rPr>
              <w:t>176</w:t>
            </w:r>
            <w:r w:rsidR="0098269E">
              <w:rPr>
                <w:b/>
                <w:lang w:val="uk-UA" w:bidi="he-IL"/>
              </w:rPr>
              <w:t>,00</w:t>
            </w:r>
            <w:r w:rsidR="0098269E" w:rsidRPr="00332AB7">
              <w:rPr>
                <w:b/>
                <w:lang w:val="uk-UA" w:bidi="he-IL"/>
              </w:rPr>
              <w:t xml:space="preserve"> </w:t>
            </w:r>
            <w:r w:rsidR="0098269E"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F43284">
        <w:trPr>
          <w:trHeight w:val="287"/>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98269E" w:rsidP="00B513FD">
            <w:pPr>
              <w:spacing w:after="150"/>
              <w:rPr>
                <w:color w:val="FF0000"/>
                <w:lang w:val="uk-UA"/>
              </w:rPr>
            </w:pPr>
            <w:r>
              <w:rPr>
                <w:rStyle w:val="rvts0"/>
                <w:b/>
                <w:lang w:val="uk-UA"/>
              </w:rPr>
              <w:t xml:space="preserve"> </w:t>
            </w:r>
            <w:r w:rsidR="00B513FD">
              <w:rPr>
                <w:rStyle w:val="rvts0"/>
                <w:b/>
                <w:lang w:val="uk-UA"/>
              </w:rPr>
              <w:t>01</w:t>
            </w:r>
            <w:r>
              <w:rPr>
                <w:rStyle w:val="rvts0"/>
                <w:b/>
                <w:lang w:val="en-US"/>
              </w:rPr>
              <w:t>.</w:t>
            </w:r>
            <w:r w:rsidR="00F43284">
              <w:rPr>
                <w:rStyle w:val="rvts0"/>
                <w:b/>
                <w:lang w:val="uk-UA"/>
              </w:rPr>
              <w:t>0</w:t>
            </w:r>
            <w:r w:rsidR="00B513FD">
              <w:rPr>
                <w:rStyle w:val="rvts0"/>
                <w:b/>
                <w:lang w:val="uk-UA"/>
              </w:rPr>
              <w:t>3</w:t>
            </w:r>
            <w:bookmarkStart w:id="0" w:name="_GoBack"/>
            <w:bookmarkEnd w:id="0"/>
            <w:r>
              <w:rPr>
                <w:rStyle w:val="rvts0"/>
                <w:b/>
                <w:lang w:val="en-US"/>
              </w:rPr>
              <w:t>.</w:t>
            </w:r>
            <w:r w:rsidRPr="006676C5">
              <w:rPr>
                <w:rStyle w:val="rvts0"/>
                <w:b/>
                <w:lang w:val="uk-UA"/>
              </w:rPr>
              <w:t>202</w:t>
            </w:r>
            <w:r w:rsidR="00F43284">
              <w:rPr>
                <w:rStyle w:val="rvts0"/>
                <w:b/>
                <w:lang w:val="uk-UA"/>
              </w:rPr>
              <w:t>1</w:t>
            </w:r>
            <w:r w:rsidRPr="006676C5">
              <w:rPr>
                <w:rStyle w:val="rvts0"/>
                <w:b/>
              </w:rPr>
              <w:t xml:space="preserve"> </w:t>
            </w:r>
            <w:r w:rsidRPr="006676C5">
              <w:rPr>
                <w:rStyle w:val="rvts0"/>
                <w:b/>
                <w:lang w:val="uk-UA"/>
              </w:rPr>
              <w:t>р. до 09:00 год</w:t>
            </w:r>
            <w:r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F62C51">
              <w:rPr>
                <w:rStyle w:val="rvts0"/>
                <w:rFonts w:ascii="Times New Roman" w:hAnsi="Times New Roman"/>
                <w:b/>
                <w:color w:val="0000FF"/>
                <w:sz w:val="24"/>
                <w:szCs w:val="24"/>
                <w:lang w:val="uk-UA" w:eastAsia="ru-RU"/>
              </w:rPr>
              <w:t>3</w:t>
            </w:r>
            <w:r w:rsidR="006E5608">
              <w:rPr>
                <w:rStyle w:val="rvts0"/>
                <w:rFonts w:ascii="Times New Roman" w:hAnsi="Times New Roman"/>
                <w:b/>
                <w:color w:val="0000FF"/>
                <w:sz w:val="24"/>
                <w:szCs w:val="24"/>
                <w:lang w:val="uk-UA" w:eastAsia="ru-RU"/>
              </w:rPr>
              <w:t xml:space="preserve"> </w:t>
            </w:r>
            <w:r w:rsidR="00F62C51">
              <w:rPr>
                <w:rStyle w:val="rvts0"/>
                <w:rFonts w:ascii="Times New Roman" w:hAnsi="Times New Roman"/>
                <w:b/>
                <w:color w:val="0000FF"/>
                <w:sz w:val="24"/>
                <w:szCs w:val="24"/>
                <w:lang w:val="uk-UA" w:eastAsia="ru-RU"/>
              </w:rPr>
              <w:t>680</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E412BF" w:rsidRPr="001370C8" w:rsidRDefault="00E412BF" w:rsidP="00E412BF">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E412BF" w:rsidRPr="000215B3" w:rsidRDefault="00E412BF" w:rsidP="00E412BF">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E412BF" w:rsidRPr="000215B3" w:rsidRDefault="00E412BF" w:rsidP="00E412BF">
            <w:pPr>
              <w:ind w:left="17"/>
              <w:jc w:val="both"/>
              <w:rPr>
                <w:lang w:val="uk-UA"/>
              </w:rPr>
            </w:pPr>
            <w:r>
              <w:rPr>
                <w:lang w:val="uk-UA"/>
              </w:rPr>
              <w:t xml:space="preserve">2. </w:t>
            </w:r>
            <w:r w:rsidRPr="000215B3">
              <w:t xml:space="preserve">Документи, що </w:t>
            </w:r>
            <w:proofErr w:type="gramStart"/>
            <w:r w:rsidRPr="000215B3">
              <w:t>п</w:t>
            </w:r>
            <w:proofErr w:type="gramEnd"/>
            <w:r w:rsidRPr="000215B3">
              <w:t xml:space="preserve">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E412BF" w:rsidRDefault="00E412BF" w:rsidP="00E412BF">
            <w:pPr>
              <w:ind w:left="17"/>
              <w:jc w:val="both"/>
              <w:rPr>
                <w:color w:val="000000" w:themeColor="text1"/>
                <w:lang w:val="uk-UA"/>
              </w:rPr>
            </w:pPr>
            <w:r>
              <w:rPr>
                <w:lang w:val="uk-UA"/>
              </w:rPr>
              <w:t xml:space="preserve">3. </w:t>
            </w:r>
            <w:r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E412BF" w:rsidRPr="00F1705E" w:rsidRDefault="00E412BF" w:rsidP="00E412BF">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w:t>
            </w:r>
            <w:r w:rsidRPr="00F1705E">
              <w:rPr>
                <w:lang w:val="uk-UA"/>
              </w:rPr>
              <w:lastRenderedPageBreak/>
              <w:t xml:space="preserve">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E412BF" w:rsidRPr="005A090D" w:rsidRDefault="00E412BF" w:rsidP="00E412BF">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proofErr w:type="gramStart"/>
            <w:r w:rsidRPr="00F1705E">
              <w:rPr>
                <w:color w:val="000000" w:themeColor="text1"/>
                <w:lang w:val="uk-UA"/>
              </w:rPr>
              <w:t>с</w:t>
            </w:r>
            <w:r w:rsidRPr="00F1705E">
              <w:rPr>
                <w:color w:val="000000" w:themeColor="text1"/>
              </w:rPr>
              <w:t>в</w:t>
            </w:r>
            <w:proofErr w:type="gramEnd"/>
            <w:r w:rsidRPr="00F1705E">
              <w:rPr>
                <w:color w:val="000000" w:themeColor="text1"/>
              </w:rPr>
              <w:t>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E412BF" w:rsidRPr="00FB7855" w:rsidRDefault="00E412BF" w:rsidP="00E412BF">
            <w:pPr>
              <w:ind w:left="17"/>
              <w:jc w:val="both"/>
              <w:rPr>
                <w:lang w:val="uk-UA"/>
              </w:rPr>
            </w:pPr>
            <w:r>
              <w:rPr>
                <w:lang w:val="uk-UA"/>
              </w:rPr>
              <w:t xml:space="preserve">6.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E412BF" w:rsidRPr="00FB7855" w:rsidRDefault="00E412BF" w:rsidP="00E412BF">
            <w:pPr>
              <w:ind w:left="17"/>
              <w:jc w:val="both"/>
              <w:rPr>
                <w:lang w:val="uk-UA"/>
              </w:rPr>
            </w:pPr>
            <w:r>
              <w:rPr>
                <w:lang w:val="uk-UA"/>
              </w:rPr>
              <w:t xml:space="preserve">7.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E412BF" w:rsidRDefault="00E412BF" w:rsidP="00E412BF">
            <w:pPr>
              <w:ind w:left="17"/>
              <w:jc w:val="both"/>
              <w:rPr>
                <w:lang w:val="uk-UA"/>
              </w:rPr>
            </w:pPr>
            <w:r>
              <w:rPr>
                <w:lang w:val="uk-UA"/>
              </w:rPr>
              <w:t xml:space="preserve">8. </w:t>
            </w:r>
            <w:r w:rsidRPr="00FB7855">
              <w:rPr>
                <w:lang w:val="uk-UA"/>
              </w:rPr>
              <w:t>Електронну банківську гарантію;</w:t>
            </w:r>
          </w:p>
          <w:p w:rsidR="00E412BF" w:rsidRPr="004B5A13" w:rsidRDefault="00E412BF" w:rsidP="00E412BF">
            <w:pPr>
              <w:ind w:left="17"/>
              <w:jc w:val="both"/>
              <w:rPr>
                <w:lang w:val="uk-UA"/>
              </w:rPr>
            </w:pPr>
            <w:r>
              <w:rPr>
                <w:lang w:val="uk-UA"/>
              </w:rPr>
              <w:t xml:space="preserve">9.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E412BF" w:rsidRDefault="00E412BF" w:rsidP="00E412BF">
            <w:pPr>
              <w:ind w:left="17"/>
              <w:jc w:val="both"/>
              <w:rPr>
                <w:lang w:val="uk-UA"/>
              </w:rPr>
            </w:pPr>
            <w:r>
              <w:rPr>
                <w:lang w:val="uk-UA"/>
              </w:rPr>
              <w:t>10</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E412BF" w:rsidRPr="00F1705E" w:rsidRDefault="00E412BF" w:rsidP="00E412BF">
            <w:pPr>
              <w:ind w:left="17"/>
              <w:jc w:val="both"/>
              <w:rPr>
                <w:lang w:val="uk-UA"/>
              </w:rPr>
            </w:pPr>
            <w:r w:rsidRPr="00F1705E">
              <w:rPr>
                <w:lang w:val="uk-UA"/>
              </w:rPr>
              <w:t>11. Сертифікат з навчання по роботі з програмним комплексом «СКАТ Енерго»;</w:t>
            </w:r>
          </w:p>
          <w:p w:rsidR="00E412BF" w:rsidRDefault="00E412BF" w:rsidP="00E412BF">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E412BF" w:rsidRPr="004B5A13" w:rsidRDefault="00E412BF" w:rsidP="00E412BF">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E412BF" w:rsidRDefault="00E412BF" w:rsidP="00E412BF">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E412BF" w:rsidRPr="008D74D6" w:rsidRDefault="00E412BF" w:rsidP="00E412BF">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визначеним в оголошенні про проведення спрощеної </w:t>
            </w:r>
            <w:r w:rsidRPr="008D74D6">
              <w:lastRenderedPageBreak/>
              <w:t>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E412BF" w:rsidP="00E412BF">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98269E" w:rsidRPr="00AA10BB" w:rsidRDefault="0098269E" w:rsidP="0098269E">
      <w:pPr>
        <w:jc w:val="center"/>
      </w:pPr>
      <w:r w:rsidRPr="00AA10BB">
        <w:rPr>
          <w:b/>
          <w:color w:val="000000"/>
          <w:lang w:val="uk-UA"/>
        </w:rPr>
        <w:t xml:space="preserve">Технічне завдання на виконання робіт по проєкту: </w:t>
      </w:r>
    </w:p>
    <w:p w:rsidR="006E5608" w:rsidRDefault="006E5608" w:rsidP="006E5608">
      <w:pPr>
        <w:jc w:val="center"/>
        <w:rPr>
          <w:b/>
          <w:color w:val="000000"/>
          <w:lang w:val="uk-UA"/>
        </w:rPr>
      </w:pPr>
    </w:p>
    <w:p w:rsidR="006E5608" w:rsidRPr="006E5608" w:rsidRDefault="006E5608" w:rsidP="006E5608">
      <w:pPr>
        <w:jc w:val="center"/>
        <w:rPr>
          <w:lang w:val="uk-UA"/>
        </w:rPr>
      </w:pPr>
      <w:r w:rsidRPr="006E5608">
        <w:rPr>
          <w:b/>
          <w:color w:val="000000"/>
          <w:lang w:val="uk-UA"/>
        </w:rPr>
        <w:t>«Технічне переоснащення ТП, РП м. Вінниці з впровадженням телемеханіки в Вінницьких МЕМ  "АСДК РП-20"»</w:t>
      </w:r>
    </w:p>
    <w:p w:rsidR="006E5608" w:rsidRPr="00EC1380" w:rsidRDefault="006E5608" w:rsidP="006E5608">
      <w:pPr>
        <w:spacing w:after="120"/>
        <w:jc w:val="both"/>
        <w:rPr>
          <w:lang w:val="uk-UA"/>
        </w:rPr>
      </w:pPr>
      <w:r w:rsidRPr="006E5608">
        <w:rPr>
          <w:b/>
          <w:lang w:val="uk-UA"/>
        </w:rPr>
        <w:t xml:space="preserve">1. Назва об’єкту: </w:t>
      </w:r>
      <w:r w:rsidRPr="006E5608">
        <w:rPr>
          <w:color w:val="000000"/>
          <w:lang w:val="uk-UA"/>
        </w:rPr>
        <w:t>Технічне переоснащення ТП, РП м. Вінниці з впровадженням телемеханіки в Вінницьких МЕМ  "АСДК РП-20".</w:t>
      </w:r>
      <w:r w:rsidRPr="006E5608">
        <w:rPr>
          <w:lang w:val="uk-UA"/>
        </w:rPr>
        <w:t xml:space="preserve"> </w:t>
      </w:r>
    </w:p>
    <w:p w:rsidR="006E5608" w:rsidRPr="006E5608" w:rsidRDefault="006E5608" w:rsidP="006E5608">
      <w:pPr>
        <w:jc w:val="both"/>
      </w:pPr>
      <w:r w:rsidRPr="006E5608">
        <w:rPr>
          <w:b/>
          <w:lang w:val="uk-UA"/>
        </w:rPr>
        <w:t xml:space="preserve">2. Підстава для технічного переоснащення: </w:t>
      </w:r>
    </w:p>
    <w:p w:rsidR="006E5608" w:rsidRPr="006E5608" w:rsidRDefault="006E5608" w:rsidP="006E5608">
      <w:pPr>
        <w:numPr>
          <w:ilvl w:val="0"/>
          <w:numId w:val="2"/>
        </w:numPr>
        <w:suppressAutoHyphens/>
        <w:ind w:left="737" w:hanging="510"/>
        <w:jc w:val="both"/>
      </w:pPr>
      <w:r w:rsidRPr="006E5608">
        <w:rPr>
          <w:color w:val="000000"/>
          <w:lang w:val="uk-UA"/>
        </w:rPr>
        <w:t>План розвитку системи розподілу АТ «Вінницяобленерго» на 2021-2025 роки;</w:t>
      </w:r>
    </w:p>
    <w:p w:rsidR="006E5608" w:rsidRPr="006E5608" w:rsidRDefault="006E5608" w:rsidP="006E5608">
      <w:pPr>
        <w:numPr>
          <w:ilvl w:val="0"/>
          <w:numId w:val="2"/>
        </w:numPr>
        <w:suppressAutoHyphens/>
        <w:spacing w:after="120"/>
        <w:ind w:left="737" w:hanging="510"/>
        <w:jc w:val="both"/>
      </w:pPr>
      <w:r w:rsidRPr="006E5608">
        <w:rPr>
          <w:color w:val="000000"/>
          <w:lang w:val="uk-UA"/>
        </w:rPr>
        <w:t>інвестиційний план Товариства на 2021 рік.</w:t>
      </w:r>
    </w:p>
    <w:p w:rsidR="006E5608" w:rsidRPr="006E5608" w:rsidRDefault="006E5608" w:rsidP="006E5608">
      <w:pPr>
        <w:spacing w:after="120"/>
        <w:ind w:left="360" w:hanging="360"/>
        <w:jc w:val="both"/>
      </w:pPr>
      <w:r w:rsidRPr="006E5608">
        <w:rPr>
          <w:b/>
          <w:lang w:val="uk-UA"/>
        </w:rPr>
        <w:t xml:space="preserve"> 3. Вид будівництва: </w:t>
      </w:r>
      <w:r w:rsidRPr="006E5608">
        <w:rPr>
          <w:lang w:val="uk-UA"/>
        </w:rPr>
        <w:t>технічне переоснащення.</w:t>
      </w:r>
    </w:p>
    <w:p w:rsidR="006E5608" w:rsidRPr="006E5608" w:rsidRDefault="006E5608" w:rsidP="006E5608">
      <w:pPr>
        <w:spacing w:after="120"/>
        <w:ind w:left="360" w:hanging="360"/>
        <w:jc w:val="both"/>
      </w:pPr>
      <w:r w:rsidRPr="006E5608">
        <w:rPr>
          <w:b/>
          <w:lang w:val="uk-UA"/>
        </w:rPr>
        <w:t xml:space="preserve">4. Джерело фінансування: </w:t>
      </w:r>
      <w:r w:rsidRPr="006E5608">
        <w:rPr>
          <w:lang w:val="uk-UA"/>
        </w:rPr>
        <w:t>Інвестиційний план Товариства 2021 року.</w:t>
      </w:r>
    </w:p>
    <w:p w:rsidR="006E5608" w:rsidRPr="006E5608" w:rsidRDefault="006E5608" w:rsidP="006E5608">
      <w:pPr>
        <w:spacing w:after="120"/>
        <w:ind w:left="360" w:hanging="360"/>
        <w:jc w:val="both"/>
      </w:pPr>
      <w:r w:rsidRPr="006E5608">
        <w:rPr>
          <w:b/>
          <w:lang w:val="uk-UA"/>
        </w:rPr>
        <w:t xml:space="preserve">5. Тривалість будівництва: </w:t>
      </w:r>
      <w:r w:rsidRPr="006E5608">
        <w:rPr>
          <w:lang w:val="uk-UA"/>
        </w:rPr>
        <w:t>згідно договору.</w:t>
      </w:r>
    </w:p>
    <w:p w:rsidR="006E5608" w:rsidRPr="006E5608" w:rsidRDefault="006E5608" w:rsidP="006E5608">
      <w:pPr>
        <w:suppressAutoHyphens/>
        <w:spacing w:after="120"/>
        <w:jc w:val="both"/>
      </w:pPr>
      <w:r w:rsidRPr="006E5608">
        <w:rPr>
          <w:b/>
          <w:color w:val="000000"/>
          <w:lang w:val="uk-UA"/>
        </w:rPr>
        <w:t xml:space="preserve">6. Умови будівництва: </w:t>
      </w:r>
      <w:r w:rsidRPr="006E5608">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6E5608" w:rsidRPr="006E5608" w:rsidRDefault="006E5608" w:rsidP="006E5608">
      <w:pPr>
        <w:suppressAutoHyphens/>
        <w:spacing w:after="120"/>
        <w:jc w:val="both"/>
      </w:pPr>
      <w:r w:rsidRPr="006E5608">
        <w:rPr>
          <w:b/>
          <w:color w:val="000000"/>
          <w:lang w:val="uk-UA"/>
        </w:rPr>
        <w:t xml:space="preserve">7. Номенклатура та обсяги будівництва: </w:t>
      </w:r>
      <w:r w:rsidRPr="006E5608">
        <w:rPr>
          <w:lang w:val="uk-UA"/>
        </w:rPr>
        <w:t xml:space="preserve">технічне переоснащення виконати </w:t>
      </w:r>
      <w:r w:rsidRPr="006E5608">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6E5608" w:rsidRPr="006E5608" w:rsidRDefault="006E5608" w:rsidP="006E5608">
      <w:pPr>
        <w:suppressAutoHyphens/>
        <w:spacing w:after="60"/>
        <w:jc w:val="both"/>
      </w:pPr>
      <w:r w:rsidRPr="006E5608">
        <w:rPr>
          <w:color w:val="000000"/>
          <w:lang w:val="uk-UA"/>
        </w:rPr>
        <w:t>7.1</w:t>
      </w:r>
      <w:r w:rsidRPr="006E5608">
        <w:rPr>
          <w:b/>
          <w:color w:val="000000"/>
          <w:lang w:val="uk-UA"/>
        </w:rPr>
        <w:t xml:space="preserve"> Монтажні роботи.</w:t>
      </w:r>
      <w:r w:rsidRPr="006E5608">
        <w:rPr>
          <w:iCs/>
          <w:lang w:val="uk-UA"/>
        </w:rPr>
        <w:t xml:space="preserve"> Встановлення та монтаж обладнання:</w:t>
      </w:r>
    </w:p>
    <w:p w:rsidR="006E5608" w:rsidRPr="006E5608" w:rsidRDefault="006E5608" w:rsidP="006E5608">
      <w:pPr>
        <w:numPr>
          <w:ilvl w:val="0"/>
          <w:numId w:val="5"/>
        </w:numPr>
        <w:suppressAutoHyphens/>
        <w:spacing w:after="120"/>
        <w:jc w:val="both"/>
      </w:pPr>
      <w:r w:rsidRPr="006E5608">
        <w:rPr>
          <w:color w:val="000000"/>
          <w:lang w:val="uk-UA"/>
        </w:rPr>
        <w:t>збирання шафи телемеханіки;</w:t>
      </w:r>
    </w:p>
    <w:p w:rsidR="006E5608" w:rsidRPr="006E5608" w:rsidRDefault="006E5608" w:rsidP="006E5608">
      <w:pPr>
        <w:numPr>
          <w:ilvl w:val="0"/>
          <w:numId w:val="5"/>
        </w:numPr>
        <w:suppressAutoHyphens/>
        <w:spacing w:after="120"/>
        <w:jc w:val="both"/>
      </w:pPr>
      <w:r w:rsidRPr="006E5608">
        <w:rPr>
          <w:color w:val="000000"/>
          <w:lang w:val="uk-UA"/>
        </w:rPr>
        <w:t>монтаж шафи телемеханіки;</w:t>
      </w:r>
    </w:p>
    <w:p w:rsidR="006E5608" w:rsidRPr="006E5608" w:rsidRDefault="006E5608" w:rsidP="006E5608">
      <w:pPr>
        <w:numPr>
          <w:ilvl w:val="0"/>
          <w:numId w:val="5"/>
        </w:numPr>
        <w:suppressAutoHyphens/>
        <w:spacing w:after="120"/>
        <w:jc w:val="both"/>
      </w:pPr>
      <w:r w:rsidRPr="006E5608">
        <w:rPr>
          <w:color w:val="000000"/>
          <w:lang w:val="uk-UA"/>
        </w:rPr>
        <w:t>монтаж вимірювальних перетворювачів;</w:t>
      </w:r>
    </w:p>
    <w:p w:rsidR="006E5608" w:rsidRPr="006E5608" w:rsidRDefault="006E5608" w:rsidP="006E5608">
      <w:pPr>
        <w:numPr>
          <w:ilvl w:val="0"/>
          <w:numId w:val="5"/>
        </w:numPr>
        <w:suppressAutoHyphens/>
        <w:spacing w:after="120"/>
        <w:jc w:val="both"/>
      </w:pPr>
      <w:r w:rsidRPr="006E5608">
        <w:rPr>
          <w:color w:val="000000"/>
          <w:lang w:val="uk-UA"/>
        </w:rPr>
        <w:t>прокладання силових і контрольних кабелів;</w:t>
      </w:r>
    </w:p>
    <w:p w:rsidR="006E5608" w:rsidRPr="006E5608" w:rsidRDefault="006E5608" w:rsidP="006E5608">
      <w:pPr>
        <w:numPr>
          <w:ilvl w:val="0"/>
          <w:numId w:val="5"/>
        </w:numPr>
        <w:suppressAutoHyphens/>
        <w:spacing w:after="120"/>
        <w:jc w:val="both"/>
      </w:pPr>
      <w:r w:rsidRPr="006E5608">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6E5608" w:rsidRPr="006E5608" w:rsidRDefault="006E5608" w:rsidP="006E5608">
      <w:pPr>
        <w:suppressAutoHyphens/>
        <w:spacing w:after="120"/>
        <w:jc w:val="both"/>
      </w:pPr>
      <w:r w:rsidRPr="006E5608">
        <w:rPr>
          <w:color w:val="000000"/>
          <w:lang w:val="uk-UA"/>
        </w:rPr>
        <w:t>7.2</w:t>
      </w:r>
      <w:r w:rsidRPr="006E5608">
        <w:rPr>
          <w:b/>
          <w:bCs/>
          <w:color w:val="000000"/>
          <w:lang w:val="uk-UA"/>
        </w:rPr>
        <w:t xml:space="preserve"> Пусконалагоджувальні роботи, випробування і вимірювання проєктного обладнання та пристроїв АСДК:</w:t>
      </w:r>
    </w:p>
    <w:p w:rsidR="006E5608" w:rsidRPr="006E5608" w:rsidRDefault="006E5608" w:rsidP="006E5608">
      <w:pPr>
        <w:numPr>
          <w:ilvl w:val="0"/>
          <w:numId w:val="3"/>
        </w:numPr>
        <w:suppressAutoHyphens/>
        <w:spacing w:after="120"/>
        <w:ind w:left="737" w:hanging="510"/>
        <w:jc w:val="both"/>
      </w:pPr>
      <w:r w:rsidRPr="006E5608">
        <w:rPr>
          <w:bCs/>
          <w:color w:val="000000"/>
          <w:lang w:val="uk-UA"/>
        </w:rPr>
        <w:t>налагодження змонтованого проєктного обладнання та</w:t>
      </w:r>
      <w:r w:rsidRPr="006E5608">
        <w:rPr>
          <w:color w:val="000000"/>
          <w:lang w:val="uk-UA"/>
        </w:rPr>
        <w:t xml:space="preserve"> пристроїв АСДК; </w:t>
      </w:r>
    </w:p>
    <w:p w:rsidR="006E5608" w:rsidRPr="006E5608" w:rsidRDefault="006E5608" w:rsidP="00E412BF">
      <w:pPr>
        <w:numPr>
          <w:ilvl w:val="0"/>
          <w:numId w:val="3"/>
        </w:numPr>
        <w:suppressAutoHyphens/>
        <w:spacing w:after="120"/>
        <w:ind w:left="737" w:hanging="510"/>
        <w:jc w:val="both"/>
      </w:pPr>
      <w:r w:rsidRPr="006E5608">
        <w:rPr>
          <w:color w:val="000000"/>
          <w:lang w:val="uk-UA"/>
        </w:rPr>
        <w:t>налагодження вимірювальних перетворювачів;</w:t>
      </w:r>
    </w:p>
    <w:p w:rsidR="006E5608" w:rsidRPr="006E5608" w:rsidRDefault="006E5608" w:rsidP="00E412BF">
      <w:pPr>
        <w:numPr>
          <w:ilvl w:val="0"/>
          <w:numId w:val="3"/>
        </w:numPr>
        <w:suppressAutoHyphens/>
        <w:spacing w:after="120"/>
        <w:ind w:left="737" w:hanging="510"/>
        <w:jc w:val="both"/>
      </w:pPr>
      <w:r w:rsidRPr="006E5608">
        <w:rPr>
          <w:color w:val="000000"/>
          <w:lang w:val="uk-UA"/>
        </w:rPr>
        <w:t>налагодження обладнання зв</w:t>
      </w:r>
      <w:r w:rsidRPr="006E5608">
        <w:rPr>
          <w:color w:val="000000"/>
        </w:rPr>
        <w:t>’</w:t>
      </w:r>
      <w:r w:rsidRPr="006E5608">
        <w:rPr>
          <w:color w:val="000000"/>
          <w:lang w:val="uk-UA"/>
        </w:rPr>
        <w:t>язку та каналу зв</w:t>
      </w:r>
      <w:r w:rsidRPr="006E5608">
        <w:rPr>
          <w:color w:val="000000"/>
        </w:rPr>
        <w:t>’</w:t>
      </w:r>
      <w:r w:rsidRPr="006E5608">
        <w:rPr>
          <w:color w:val="000000"/>
          <w:lang w:val="uk-UA"/>
        </w:rPr>
        <w:t>язку;</w:t>
      </w:r>
    </w:p>
    <w:p w:rsidR="00E412BF" w:rsidRPr="00646507" w:rsidRDefault="00E412BF" w:rsidP="00E412BF">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6E5608" w:rsidRPr="006E5608" w:rsidRDefault="006E5608" w:rsidP="00E412BF">
      <w:pPr>
        <w:numPr>
          <w:ilvl w:val="0"/>
          <w:numId w:val="3"/>
        </w:numPr>
        <w:suppressAutoHyphens/>
        <w:spacing w:after="120"/>
        <w:ind w:left="737" w:hanging="510"/>
        <w:jc w:val="both"/>
        <w:rPr>
          <w:lang w:val="uk-UA"/>
        </w:rPr>
      </w:pPr>
      <w:r w:rsidRPr="006E5608">
        <w:rPr>
          <w:bCs/>
          <w:color w:val="000000"/>
          <w:lang w:val="uk-UA"/>
        </w:rPr>
        <w:t xml:space="preserve"> пускові випробування та вимірювання проєктного </w:t>
      </w:r>
      <w:r w:rsidRPr="006E5608">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6E5608" w:rsidRPr="006E5608" w:rsidRDefault="006E5608" w:rsidP="006E5608">
      <w:pPr>
        <w:suppressAutoHyphens/>
        <w:spacing w:after="120"/>
        <w:jc w:val="both"/>
      </w:pPr>
      <w:r w:rsidRPr="006E5608">
        <w:rPr>
          <w:color w:val="000000"/>
          <w:lang w:val="uk-UA"/>
        </w:rPr>
        <w:t>7.3</w:t>
      </w:r>
      <w:r w:rsidRPr="006E5608">
        <w:rPr>
          <w:b/>
          <w:color w:val="000000"/>
          <w:lang w:val="uk-UA"/>
        </w:rPr>
        <w:t xml:space="preserve"> Введення обладнання в роботу.  </w:t>
      </w:r>
      <w:r w:rsidRPr="006E5608">
        <w:rPr>
          <w:iCs/>
          <w:lang w:val="uk-UA"/>
        </w:rPr>
        <w:t>В</w:t>
      </w:r>
      <w:r w:rsidRPr="006E5608">
        <w:rPr>
          <w:iCs/>
        </w:rPr>
        <w:t xml:space="preserve">ведення </w:t>
      </w:r>
      <w:r w:rsidRPr="006E5608">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6E5608" w:rsidRPr="006E5608" w:rsidRDefault="006E5608" w:rsidP="006E5608">
      <w:pPr>
        <w:spacing w:after="120"/>
        <w:jc w:val="both"/>
      </w:pPr>
      <w:r w:rsidRPr="006E5608">
        <w:rPr>
          <w:b/>
          <w:bCs/>
          <w:color w:val="000000"/>
          <w:lang w:val="uk-UA"/>
        </w:rPr>
        <w:t>8. Вимоги до проєктного обладнання:</w:t>
      </w:r>
    </w:p>
    <w:p w:rsidR="006E5608" w:rsidRPr="006E5608" w:rsidRDefault="006E5608" w:rsidP="006E5608">
      <w:pPr>
        <w:numPr>
          <w:ilvl w:val="0"/>
          <w:numId w:val="3"/>
        </w:numPr>
        <w:suppressAutoHyphens/>
        <w:spacing w:after="60"/>
        <w:ind w:left="737" w:hanging="510"/>
        <w:jc w:val="both"/>
        <w:rPr>
          <w:lang w:val="uk-UA"/>
        </w:rPr>
      </w:pPr>
      <w:r w:rsidRPr="006E5608">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6E5608" w:rsidRPr="006E5608" w:rsidRDefault="006E5608" w:rsidP="006E5608">
      <w:pPr>
        <w:numPr>
          <w:ilvl w:val="0"/>
          <w:numId w:val="3"/>
        </w:numPr>
        <w:suppressAutoHyphens/>
        <w:spacing w:after="60"/>
        <w:ind w:left="737" w:hanging="510"/>
        <w:jc w:val="both"/>
      </w:pPr>
      <w:r w:rsidRPr="006E5608">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6E5608">
        <w:rPr>
          <w:color w:val="000000"/>
        </w:rPr>
        <w:t>ISO</w:t>
      </w:r>
      <w:r w:rsidRPr="006E5608">
        <w:rPr>
          <w:color w:val="000000"/>
          <w:lang w:val="uk-UA"/>
        </w:rPr>
        <w:t xml:space="preserve"> 9001-2001;</w:t>
      </w:r>
    </w:p>
    <w:p w:rsidR="006E5608" w:rsidRPr="006E5608" w:rsidRDefault="006E5608" w:rsidP="006E5608">
      <w:pPr>
        <w:numPr>
          <w:ilvl w:val="0"/>
          <w:numId w:val="3"/>
        </w:numPr>
        <w:suppressAutoHyphens/>
        <w:spacing w:after="60"/>
        <w:ind w:left="737" w:hanging="510"/>
        <w:jc w:val="both"/>
        <w:rPr>
          <w:lang w:val="uk-UA"/>
        </w:rPr>
      </w:pPr>
      <w:r w:rsidRPr="006E5608">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E5608" w:rsidRPr="006E5608" w:rsidRDefault="006E5608" w:rsidP="006E5608">
      <w:pPr>
        <w:numPr>
          <w:ilvl w:val="0"/>
          <w:numId w:val="3"/>
        </w:numPr>
        <w:suppressAutoHyphens/>
        <w:spacing w:after="60"/>
        <w:ind w:left="737" w:hanging="510"/>
        <w:jc w:val="both"/>
      </w:pPr>
      <w:r w:rsidRPr="006E5608">
        <w:rPr>
          <w:color w:val="000000"/>
          <w:lang w:val="uk-UA"/>
        </w:rPr>
        <w:t>рік виготовлення обладнання повинен бути не раніше 2020.</w:t>
      </w:r>
    </w:p>
    <w:p w:rsidR="006E5608" w:rsidRPr="006E5608" w:rsidRDefault="006E5608" w:rsidP="006E5608">
      <w:pPr>
        <w:autoSpaceDE w:val="0"/>
        <w:spacing w:after="120"/>
      </w:pPr>
      <w:r w:rsidRPr="006E5608">
        <w:rPr>
          <w:b/>
          <w:bCs/>
          <w:lang w:val="uk-UA" w:eastAsia="uk-UA"/>
        </w:rPr>
        <w:t>9. Зобов’язання Підрядника:</w:t>
      </w:r>
    </w:p>
    <w:p w:rsidR="006E5608" w:rsidRPr="006E5608" w:rsidRDefault="006E5608" w:rsidP="006E5608">
      <w:pPr>
        <w:suppressAutoHyphens/>
        <w:autoSpaceDE w:val="0"/>
        <w:spacing w:after="60"/>
        <w:jc w:val="both"/>
      </w:pPr>
      <w:r w:rsidRPr="006E5608">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6E5608" w:rsidRPr="006E5608" w:rsidRDefault="006E5608" w:rsidP="006E5608">
      <w:pPr>
        <w:suppressAutoHyphens/>
        <w:autoSpaceDE w:val="0"/>
        <w:spacing w:after="60"/>
        <w:jc w:val="both"/>
      </w:pPr>
      <w:r w:rsidRPr="006E5608">
        <w:rPr>
          <w:lang w:val="uk-UA" w:eastAsia="uk-UA"/>
        </w:rPr>
        <w:t>9.2 Підрядник повинен:</w:t>
      </w:r>
    </w:p>
    <w:p w:rsidR="006E5608" w:rsidRPr="006E5608" w:rsidRDefault="006E5608" w:rsidP="006E5608">
      <w:pPr>
        <w:numPr>
          <w:ilvl w:val="0"/>
          <w:numId w:val="3"/>
        </w:numPr>
        <w:suppressAutoHyphens/>
        <w:autoSpaceDE w:val="0"/>
        <w:spacing w:after="60"/>
        <w:ind w:left="680" w:hanging="454"/>
        <w:jc w:val="both"/>
        <w:rPr>
          <w:lang w:val="uk-UA"/>
        </w:rPr>
      </w:pPr>
      <w:r w:rsidRPr="006E5608">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придбати обладнання та матеріали по номенклатурі і в обсягах, які необхідні для виконання будівельно-монтажних робіт;</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 xml:space="preserve">забезпечити доставку на об’єкт обладнання і матеріалів </w:t>
      </w:r>
      <w:r w:rsidRPr="006E5608">
        <w:rPr>
          <w:color w:val="000000"/>
          <w:lang w:val="uk-UA"/>
        </w:rPr>
        <w:t>на об’єкт та склад Замовника;</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виконати роботу у встановлені договором терміни;</w:t>
      </w:r>
    </w:p>
    <w:p w:rsidR="006E5608" w:rsidRPr="006E5608" w:rsidRDefault="006E5608" w:rsidP="006E5608">
      <w:pPr>
        <w:numPr>
          <w:ilvl w:val="0"/>
          <w:numId w:val="3"/>
        </w:numPr>
        <w:suppressAutoHyphens/>
        <w:autoSpaceDE w:val="0"/>
        <w:spacing w:after="60"/>
        <w:ind w:left="737" w:hanging="510"/>
        <w:jc w:val="both"/>
      </w:pPr>
      <w:r w:rsidRPr="006E5608">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E5608" w:rsidRPr="006E5608" w:rsidRDefault="006E5608" w:rsidP="006E5608">
      <w:pPr>
        <w:numPr>
          <w:ilvl w:val="0"/>
          <w:numId w:val="3"/>
        </w:numPr>
        <w:suppressAutoHyphens/>
        <w:autoSpaceDE w:val="0"/>
        <w:spacing w:after="120"/>
        <w:ind w:left="737" w:hanging="510"/>
        <w:jc w:val="both"/>
      </w:pPr>
      <w:r w:rsidRPr="006E5608">
        <w:rPr>
          <w:iCs/>
          <w:lang w:val="uk-UA"/>
        </w:rPr>
        <w:t>оформити необхідну технічну документацію та передати її замовнику.</w:t>
      </w:r>
    </w:p>
    <w:p w:rsidR="006E5608" w:rsidRPr="006E5608" w:rsidRDefault="006E5608" w:rsidP="006E5608">
      <w:pPr>
        <w:spacing w:after="120"/>
        <w:jc w:val="both"/>
      </w:pPr>
      <w:r w:rsidRPr="006E5608">
        <w:rPr>
          <w:b/>
          <w:bCs/>
          <w:color w:val="000000"/>
          <w:lang w:val="uk-UA"/>
        </w:rPr>
        <w:t xml:space="preserve">10. Вимоги до виконання робіт та їх якості: </w:t>
      </w:r>
      <w:r w:rsidRPr="006E5608">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6E5608" w:rsidRPr="006E5608" w:rsidRDefault="006E5608" w:rsidP="006E5608">
      <w:pPr>
        <w:spacing w:after="120"/>
        <w:jc w:val="both"/>
      </w:pPr>
      <w:r w:rsidRPr="006E5608">
        <w:rPr>
          <w:b/>
          <w:bCs/>
          <w:color w:val="000000"/>
          <w:lang w:val="uk-UA"/>
        </w:rPr>
        <w:t xml:space="preserve">11. Здавання та приймання об’єкта в експлуатацію. </w:t>
      </w:r>
      <w:r w:rsidRPr="006E5608">
        <w:rPr>
          <w:bCs/>
          <w:color w:val="000000"/>
          <w:lang w:val="uk-UA"/>
        </w:rPr>
        <w:t>П</w:t>
      </w:r>
      <w:r w:rsidRPr="006E5608">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E5608" w:rsidRPr="006E5608" w:rsidRDefault="006E5608" w:rsidP="006E5608">
      <w:pPr>
        <w:numPr>
          <w:ilvl w:val="0"/>
          <w:numId w:val="3"/>
        </w:numPr>
        <w:suppressAutoHyphens/>
        <w:spacing w:after="60"/>
        <w:ind w:left="737" w:hanging="510"/>
        <w:jc w:val="both"/>
      </w:pPr>
      <w:r w:rsidRPr="006E5608">
        <w:rPr>
          <w:lang w:val="uk-UA"/>
        </w:rPr>
        <w:t>акти прихованих робіт;</w:t>
      </w:r>
    </w:p>
    <w:p w:rsidR="006E5608" w:rsidRPr="006E5608" w:rsidRDefault="006E5608" w:rsidP="006E5608">
      <w:pPr>
        <w:numPr>
          <w:ilvl w:val="0"/>
          <w:numId w:val="3"/>
        </w:numPr>
        <w:suppressAutoHyphens/>
        <w:spacing w:after="60"/>
        <w:ind w:left="737" w:hanging="510"/>
        <w:jc w:val="both"/>
      </w:pPr>
      <w:r w:rsidRPr="006E5608">
        <w:rPr>
          <w:lang w:val="uk-UA"/>
        </w:rPr>
        <w:lastRenderedPageBreak/>
        <w:t xml:space="preserve">протоколи (акти) пусконалагоджувальних робіт проєктного обладнання;  </w:t>
      </w:r>
    </w:p>
    <w:p w:rsidR="006E5608" w:rsidRPr="006E5608" w:rsidRDefault="006E5608" w:rsidP="006E5608">
      <w:pPr>
        <w:numPr>
          <w:ilvl w:val="0"/>
          <w:numId w:val="3"/>
        </w:numPr>
        <w:suppressAutoHyphens/>
        <w:spacing w:after="60"/>
        <w:ind w:left="737" w:hanging="510"/>
        <w:jc w:val="both"/>
      </w:pPr>
      <w:r w:rsidRPr="006E5608">
        <w:rPr>
          <w:lang w:val="uk-UA"/>
        </w:rPr>
        <w:t>сертифікати відповідності на обладнання, устаткування та матеріали;</w:t>
      </w:r>
    </w:p>
    <w:p w:rsidR="006E5608" w:rsidRPr="006E5608" w:rsidRDefault="006E5608" w:rsidP="006E5608">
      <w:pPr>
        <w:numPr>
          <w:ilvl w:val="0"/>
          <w:numId w:val="3"/>
        </w:numPr>
        <w:suppressAutoHyphens/>
        <w:spacing w:after="60"/>
        <w:ind w:left="737" w:hanging="510"/>
        <w:jc w:val="both"/>
      </w:pPr>
      <w:r w:rsidRPr="006E5608">
        <w:rPr>
          <w:lang w:val="uk-UA"/>
        </w:rPr>
        <w:t>іншу технічну документацію згідно вимог чинних нормативних документів;</w:t>
      </w:r>
    </w:p>
    <w:p w:rsidR="006E5608" w:rsidRPr="006E5608" w:rsidRDefault="006E5608" w:rsidP="006E5608">
      <w:pPr>
        <w:numPr>
          <w:ilvl w:val="0"/>
          <w:numId w:val="3"/>
        </w:numPr>
        <w:tabs>
          <w:tab w:val="left" w:pos="733"/>
        </w:tabs>
        <w:suppressAutoHyphens/>
        <w:spacing w:after="60"/>
        <w:ind w:left="737" w:hanging="510"/>
        <w:jc w:val="both"/>
      </w:pPr>
      <w:r w:rsidRPr="006E5608">
        <w:rPr>
          <w:lang w:val="uk-UA"/>
        </w:rPr>
        <w:t xml:space="preserve">акт комплексного випробування проєктного обладнання та </w:t>
      </w:r>
      <w:r w:rsidRPr="006E5608">
        <w:rPr>
          <w:color w:val="000000"/>
          <w:lang w:val="uk-UA"/>
        </w:rPr>
        <w:t>ТП, РП</w:t>
      </w:r>
      <w:r w:rsidRPr="006E5608">
        <w:rPr>
          <w:lang w:val="uk-UA"/>
        </w:rPr>
        <w:t xml:space="preserve"> в цілому;</w:t>
      </w:r>
    </w:p>
    <w:p w:rsidR="006E5608" w:rsidRPr="006E5608" w:rsidRDefault="006E5608" w:rsidP="006E5608">
      <w:pPr>
        <w:numPr>
          <w:ilvl w:val="0"/>
          <w:numId w:val="3"/>
        </w:numPr>
        <w:suppressAutoHyphens/>
        <w:spacing w:after="120"/>
        <w:ind w:left="737" w:hanging="510"/>
        <w:jc w:val="both"/>
      </w:pPr>
      <w:r w:rsidRPr="006E5608">
        <w:rPr>
          <w:lang w:val="uk-UA"/>
        </w:rPr>
        <w:t>акт готовності об’єкта до експлуатації.</w:t>
      </w:r>
    </w:p>
    <w:p w:rsidR="006E5608" w:rsidRPr="006E5608" w:rsidRDefault="006E5608" w:rsidP="006E5608">
      <w:pPr>
        <w:pStyle w:val="21"/>
        <w:spacing w:line="240" w:lineRule="auto"/>
        <w:ind w:left="0"/>
        <w:jc w:val="both"/>
        <w:rPr>
          <w:lang w:val="uk-UA"/>
        </w:rPr>
      </w:pPr>
      <w:r w:rsidRPr="006E5608">
        <w:rPr>
          <w:b/>
          <w:lang w:val="uk-UA"/>
        </w:rPr>
        <w:t xml:space="preserve">12. Гарантійні зобов’язання Підрядника. </w:t>
      </w:r>
      <w:r w:rsidRPr="006E5608">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6E5608" w:rsidRPr="006E5608" w:rsidRDefault="006E5608" w:rsidP="006E5608">
      <w:pPr>
        <w:pStyle w:val="21"/>
        <w:spacing w:line="240" w:lineRule="auto"/>
        <w:ind w:left="0"/>
        <w:jc w:val="both"/>
        <w:rPr>
          <w:lang w:val="uk-UA"/>
        </w:rPr>
      </w:pPr>
      <w:r w:rsidRPr="006E5608">
        <w:rPr>
          <w:b/>
          <w:bCs/>
          <w:lang w:val="uk-UA"/>
        </w:rPr>
        <w:t>13.</w:t>
      </w:r>
      <w:r w:rsidRPr="006E5608">
        <w:rPr>
          <w:lang w:val="uk-UA"/>
        </w:rPr>
        <w:t xml:space="preserve"> </w:t>
      </w:r>
      <w:r w:rsidRPr="006E5608">
        <w:rPr>
          <w:lang w:val="uk-UA" w:eastAsia="ru-RU"/>
        </w:rPr>
        <w:t>З проєктною документацією можна ознайомитися в Службі телекомунікацій   АТ  «Вінницяобленерго» тел.: 52-50-90</w:t>
      </w:r>
    </w:p>
    <w:p w:rsidR="006E5608" w:rsidRPr="006E5608" w:rsidRDefault="006E5608" w:rsidP="006E5608">
      <w:pPr>
        <w:pStyle w:val="21"/>
        <w:spacing w:line="240" w:lineRule="auto"/>
        <w:ind w:left="0"/>
        <w:jc w:val="both"/>
      </w:pPr>
      <w:r w:rsidRPr="006E5608">
        <w:rPr>
          <w:b/>
          <w:bCs/>
          <w:lang w:val="uk-UA"/>
        </w:rPr>
        <w:t xml:space="preserve">14. </w:t>
      </w:r>
      <w:r w:rsidRPr="006E5608">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ДОГОВІ</w:t>
      </w:r>
      <w:proofErr w:type="gramStart"/>
      <w:r>
        <w:rPr>
          <w:b/>
        </w:rPr>
        <w:t>Р</w:t>
      </w:r>
      <w:proofErr w:type="gramEnd"/>
      <w:r>
        <w:rPr>
          <w:b/>
        </w:rPr>
        <w:t xml:space="preserve">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w:t>
      </w:r>
      <w:proofErr w:type="gramStart"/>
      <w:r>
        <w:rPr>
          <w:b/>
        </w:rPr>
        <w:t>П</w:t>
      </w:r>
      <w:proofErr w:type="gramEnd"/>
      <w:r>
        <w:rPr>
          <w:b/>
        </w:rPr>
        <w:t>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t>п</w:t>
      </w:r>
      <w:proofErr w:type="gramEnd"/>
      <w:r>
        <w:t xml:space="preserve">ідряду: </w:t>
      </w:r>
    </w:p>
    <w:p w:rsidR="0098269E" w:rsidRDefault="0098269E" w:rsidP="0098269E">
      <w:pPr>
        <w:ind w:firstLine="720"/>
        <w:jc w:val="both"/>
        <w:rPr>
          <w:snapToGrid w:val="0"/>
        </w:rPr>
      </w:pPr>
      <w:r>
        <w:rPr>
          <w:snapToGrid w:val="0"/>
        </w:rPr>
        <w:t xml:space="preserve">2.1.1. </w:t>
      </w:r>
      <w:proofErr w:type="gramStart"/>
      <w:r>
        <w:t>П</w:t>
      </w:r>
      <w:proofErr w:type="gramEnd"/>
      <w:r>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Pr>
          <w:snapToGrid w:val="0"/>
        </w:rPr>
        <w:t>в</w:t>
      </w:r>
      <w:proofErr w:type="gramEnd"/>
      <w:r>
        <w:rPr>
          <w:snapToGrid w:val="0"/>
        </w:rPr>
        <w:t xml:space="preserve"> Робіт. </w:t>
      </w:r>
    </w:p>
    <w:p w:rsidR="0098269E" w:rsidRDefault="0098269E" w:rsidP="0098269E">
      <w:pPr>
        <w:ind w:firstLine="720"/>
        <w:jc w:val="both"/>
      </w:pPr>
      <w:r>
        <w:rPr>
          <w:snapToGrid w:val="0"/>
        </w:rPr>
        <w:t xml:space="preserve">2.1.2. </w:t>
      </w:r>
      <w:r>
        <w:t xml:space="preserve">Всі використовувані </w:t>
      </w:r>
      <w:proofErr w:type="gramStart"/>
      <w:r>
        <w:t>П</w:t>
      </w:r>
      <w:proofErr w:type="gramEnd"/>
      <w:r>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 xml:space="preserve">Устаткування, що використовується </w:t>
      </w:r>
      <w:proofErr w:type="gramStart"/>
      <w:r>
        <w:t>П</w:t>
      </w:r>
      <w:proofErr w:type="gramEnd"/>
      <w:r>
        <w:t>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 xml:space="preserve">3. </w:t>
      </w:r>
      <w:proofErr w:type="gramStart"/>
      <w:r>
        <w:rPr>
          <w:b/>
          <w:snapToGrid w:val="0"/>
        </w:rPr>
        <w:t>Ц</w:t>
      </w:r>
      <w:proofErr w:type="gramEnd"/>
      <w:r>
        <w:rPr>
          <w:b/>
          <w:snapToGrid w:val="0"/>
        </w:rPr>
        <w:t>ІНА ДОГОВОРУ</w:t>
      </w:r>
    </w:p>
    <w:p w:rsidR="0098269E" w:rsidRDefault="0098269E" w:rsidP="0098269E">
      <w:pPr>
        <w:ind w:firstLine="720"/>
        <w:jc w:val="both"/>
        <w:rPr>
          <w:snapToGrid w:val="0"/>
        </w:rPr>
      </w:pPr>
      <w:r>
        <w:rPr>
          <w:snapToGrid w:val="0"/>
        </w:rPr>
        <w:t xml:space="preserve">3.1. </w:t>
      </w:r>
      <w:proofErr w:type="gramStart"/>
      <w:r>
        <w:rPr>
          <w:snapToGrid w:val="0"/>
        </w:rPr>
        <w:t>Ц</w:t>
      </w:r>
      <w:proofErr w:type="gramEnd"/>
      <w:r>
        <w:rPr>
          <w:snapToGrid w:val="0"/>
        </w:rPr>
        <w:t xml:space="preserve">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w:t>
      </w:r>
      <w:proofErr w:type="gramStart"/>
      <w:r>
        <w:rPr>
          <w:b/>
          <w:snapToGrid w:val="0"/>
        </w:rPr>
        <w:t>на</w:t>
      </w:r>
      <w:proofErr w:type="gramEnd"/>
      <w:r>
        <w:rPr>
          <w:b/>
          <w:snapToGrid w:val="0"/>
        </w:rPr>
        <w:t xml:space="preserve">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proofErr w:type="gramStart"/>
      <w:r>
        <w:t>Ц</w:t>
      </w:r>
      <w:proofErr w:type="gramEnd"/>
      <w:r>
        <w:t xml:space="preserve">іна у Договорі визначена на основі кошторису та є твердою. </w:t>
      </w:r>
      <w:proofErr w:type="gramStart"/>
      <w:r>
        <w:rPr>
          <w:snapToGrid w:val="0"/>
        </w:rPr>
        <w:t>Ц</w:t>
      </w:r>
      <w:proofErr w:type="gramEnd"/>
      <w:r>
        <w:rPr>
          <w:snapToGrid w:val="0"/>
        </w:rPr>
        <w:t>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Pr>
          <w:snapToGrid w:val="0"/>
        </w:rPr>
        <w:t>п</w:t>
      </w:r>
      <w:proofErr w:type="gramEnd"/>
      <w:r>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proofErr w:type="gramStart"/>
      <w:r>
        <w:rPr>
          <w:snapToGrid w:val="0"/>
        </w:rPr>
        <w:t>Ц</w:t>
      </w:r>
      <w:proofErr w:type="gramEnd"/>
      <w:r>
        <w:rPr>
          <w:snapToGrid w:val="0"/>
        </w:rPr>
        <w:t>= (К1/К2) х Цт, де</w:t>
      </w:r>
    </w:p>
    <w:p w:rsidR="0098269E" w:rsidRDefault="0098269E" w:rsidP="0098269E">
      <w:pPr>
        <w:jc w:val="both"/>
        <w:rPr>
          <w:snapToGrid w:val="0"/>
        </w:rPr>
      </w:pPr>
      <w:r>
        <w:rPr>
          <w:snapToGrid w:val="0"/>
        </w:rPr>
        <w:t>К1 – міжбанківський курс продажу долара США/гривні згідно сайту http://minfin.com.ua/currency/mb на дату закупі</w:t>
      </w:r>
      <w:proofErr w:type="gramStart"/>
      <w:r>
        <w:rPr>
          <w:snapToGrid w:val="0"/>
        </w:rPr>
        <w:t>вл</w:t>
      </w:r>
      <w:proofErr w:type="gramEnd"/>
      <w:r>
        <w:rPr>
          <w:snapToGrid w:val="0"/>
        </w:rPr>
        <w:t xml:space="preserve">і ТМЦ Підрядником (дату видаткової накладної); </w:t>
      </w:r>
    </w:p>
    <w:p w:rsidR="0098269E" w:rsidRDefault="0098269E" w:rsidP="0098269E">
      <w:pPr>
        <w:jc w:val="both"/>
        <w:rPr>
          <w:snapToGrid w:val="0"/>
        </w:rPr>
      </w:pPr>
      <w:r>
        <w:rPr>
          <w:snapToGrid w:val="0"/>
        </w:rPr>
        <w:t>К</w:t>
      </w:r>
      <w:proofErr w:type="gramStart"/>
      <w:r>
        <w:rPr>
          <w:snapToGrid w:val="0"/>
        </w:rPr>
        <w:t>2</w:t>
      </w:r>
      <w:proofErr w:type="gramEnd"/>
      <w:r>
        <w:rPr>
          <w:snapToGrid w:val="0"/>
        </w:rPr>
        <w:t xml:space="preserve">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У разі зміни міжбанківського курсу продажу (за даними системи ВалКлі) долара США/гривні на дату закупі</w:t>
      </w:r>
      <w:proofErr w:type="gramStart"/>
      <w:r>
        <w:rPr>
          <w:snapToGrid w:val="0"/>
        </w:rPr>
        <w:t>вл</w:t>
      </w:r>
      <w:proofErr w:type="gramEnd"/>
      <w:r>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Pr>
          <w:snapToGrid w:val="0"/>
        </w:rPr>
        <w:t>П</w:t>
      </w:r>
      <w:proofErr w:type="gramEnd"/>
      <w:r>
        <w:rPr>
          <w:snapToGrid w:val="0"/>
        </w:rPr>
        <w:t xml:space="preserve">ісля здійсненого перерахунку Сторони укладають додаткову угоду до Договору, яка фіксує остаточну ціну Договору. </w:t>
      </w:r>
      <w:r>
        <w:rPr>
          <w:snapToGrid w:val="0"/>
          <w:color w:val="000000"/>
        </w:rPr>
        <w:t xml:space="preserve">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w:t>
      </w:r>
      <w:proofErr w:type="gramStart"/>
      <w:r>
        <w:rPr>
          <w:snapToGrid w:val="0"/>
          <w:color w:val="000000"/>
        </w:rPr>
        <w:t>р</w:t>
      </w:r>
      <w:proofErr w:type="gramEnd"/>
      <w:r>
        <w:rPr>
          <w:snapToGrid w:val="0"/>
          <w:color w:val="000000"/>
        </w:rPr>
        <w:t>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w:t>
      </w:r>
      <w:proofErr w:type="gramStart"/>
      <w:r>
        <w:rPr>
          <w:snapToGrid w:val="0"/>
        </w:rPr>
        <w:t>вл</w:t>
      </w:r>
      <w:proofErr w:type="gramEnd"/>
      <w:r>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t>П</w:t>
      </w:r>
      <w:proofErr w:type="gramEnd"/>
      <w:r>
        <w:t xml:space="preserve">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E412BF">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w:t>
      </w:r>
      <w:proofErr w:type="gramStart"/>
      <w:r>
        <w:t>і О</w:t>
      </w:r>
      <w:proofErr w:type="gramEnd"/>
      <w:r>
        <w:t xml:space="preserve">б’єкта в експлуатацію. </w:t>
      </w:r>
      <w:r>
        <w:rPr>
          <w:snapToGrid w:val="0"/>
          <w:color w:val="000000"/>
        </w:rPr>
        <w:t xml:space="preserve">Розрахунок за виконані Роботи Замовник має право здійснити на </w:t>
      </w:r>
      <w:proofErr w:type="gramStart"/>
      <w:r>
        <w:rPr>
          <w:snapToGrid w:val="0"/>
          <w:color w:val="000000"/>
        </w:rPr>
        <w:t>св</w:t>
      </w:r>
      <w:proofErr w:type="gramEnd"/>
      <w:r>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Pr>
          <w:snapToGrid w:val="0"/>
          <w:color w:val="000000"/>
        </w:rPr>
        <w:t>П</w:t>
      </w:r>
      <w:proofErr w:type="gramEnd"/>
      <w:r>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Pr>
          <w:snapToGrid w:val="0"/>
          <w:color w:val="000000"/>
        </w:rPr>
        <w:t>П</w:t>
      </w:r>
      <w:proofErr w:type="gramEnd"/>
      <w:r>
        <w:rPr>
          <w:snapToGrid w:val="0"/>
          <w:color w:val="000000"/>
        </w:rPr>
        <w:t>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 xml:space="preserve">Для проведення оплати </w:t>
      </w:r>
      <w:proofErr w:type="gramStart"/>
      <w:r>
        <w:t>П</w:t>
      </w:r>
      <w:proofErr w:type="gramEnd"/>
      <w:r>
        <w:t>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w:t>
      </w:r>
      <w:proofErr w:type="gramStart"/>
      <w:r>
        <w:t>п</w:t>
      </w:r>
      <w:proofErr w:type="gramEnd"/>
      <w:r>
        <w:t xml:space="preserve">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Замовник має право, але не зобов’язаний здійснити повну або часткову попередню оплату Робі</w:t>
      </w:r>
      <w:proofErr w:type="gramStart"/>
      <w:r>
        <w:t>т</w:t>
      </w:r>
      <w:proofErr w:type="gramEnd"/>
      <w:r>
        <w:t xml:space="preserve">. </w:t>
      </w:r>
    </w:p>
    <w:p w:rsidR="0098269E" w:rsidRDefault="0098269E" w:rsidP="0098269E">
      <w:pPr>
        <w:ind w:firstLine="708"/>
        <w:jc w:val="both"/>
      </w:pPr>
      <w:r>
        <w:t xml:space="preserve">4.2.3. У випадку одержання попередньої оплати та неможливості виконати свої зобов’язання, </w:t>
      </w:r>
      <w:proofErr w:type="gramStart"/>
      <w:r>
        <w:t>П</w:t>
      </w:r>
      <w:proofErr w:type="gramEnd"/>
      <w:r>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t>р</w:t>
      </w:r>
      <w:proofErr w:type="gramEnd"/>
      <w:r>
        <w:t>і 30% від суми неповернених коштів.</w:t>
      </w:r>
    </w:p>
    <w:p w:rsidR="0098269E" w:rsidRDefault="0098269E" w:rsidP="0098269E">
      <w:pPr>
        <w:ind w:firstLine="708"/>
        <w:jc w:val="both"/>
      </w:pPr>
      <w:r>
        <w:lastRenderedPageBreak/>
        <w:t xml:space="preserve">4.2.4. </w:t>
      </w:r>
      <w:proofErr w:type="gramStart"/>
      <w:r>
        <w:t>П</w:t>
      </w:r>
      <w:proofErr w:type="gramEnd"/>
      <w:r>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w:t>
      </w:r>
      <w:proofErr w:type="gramStart"/>
      <w:r>
        <w:t>П</w:t>
      </w:r>
      <w:proofErr w:type="gramEnd"/>
      <w:r>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 xml:space="preserve">4.5. Порядок здійснення оплати (фінансування Робіт) за Договором може бути змінений тільки за взаємною згодою Сторін шляхом </w:t>
      </w:r>
      <w:proofErr w:type="gramStart"/>
      <w:r>
        <w:t>п</w:t>
      </w:r>
      <w:proofErr w:type="gramEnd"/>
      <w:r>
        <w:t>ідписання додаткової угоди.</w:t>
      </w:r>
    </w:p>
    <w:p w:rsidR="0098269E" w:rsidRDefault="0098269E" w:rsidP="0098269E">
      <w:pPr>
        <w:ind w:firstLine="708"/>
        <w:jc w:val="both"/>
      </w:pPr>
      <w:r>
        <w:rPr>
          <w:iCs/>
        </w:rPr>
        <w:t xml:space="preserve">4.6. </w:t>
      </w:r>
      <w:proofErr w:type="gramStart"/>
      <w:r>
        <w:rPr>
          <w:iCs/>
        </w:rPr>
        <w:t>П</w:t>
      </w:r>
      <w:proofErr w:type="gramEnd"/>
      <w:r>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Pr>
          <w:iCs/>
        </w:rPr>
        <w:t>п</w:t>
      </w:r>
      <w:proofErr w:type="gramEnd"/>
      <w:r>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Pr>
          <w:iCs/>
        </w:rPr>
        <w:t>П</w:t>
      </w:r>
      <w:proofErr w:type="gramEnd"/>
      <w:r>
        <w:rPr>
          <w:iCs/>
        </w:rPr>
        <w:t>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w:t>
      </w:r>
      <w:proofErr w:type="gramStart"/>
      <w:r>
        <w:t>п</w:t>
      </w:r>
      <w:proofErr w:type="gramEnd"/>
      <w:r>
        <w:t xml:space="preserve">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w:t>
      </w:r>
      <w:proofErr w:type="gramStart"/>
      <w:r>
        <w:t>з обов</w:t>
      </w:r>
      <w:proofErr w:type="gramEnd"/>
      <w:r>
        <w:t xml:space="preserve">’язковим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xml:space="preserve">– дій третіх осіб, що унеможливлюють належне виконання Робіт, за винятком випадків, коли ці дії зумовлені залежними від </w:t>
      </w:r>
      <w:proofErr w:type="gramStart"/>
      <w:r>
        <w:t>П</w:t>
      </w:r>
      <w:proofErr w:type="gramEnd"/>
      <w:r>
        <w:t>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w:t>
      </w:r>
      <w:proofErr w:type="gramStart"/>
      <w:r>
        <w:t>у</w:t>
      </w:r>
      <w:proofErr w:type="gramEnd"/>
      <w:r>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w:t>
      </w:r>
      <w:proofErr w:type="gramStart"/>
      <w:r>
        <w:t>р</w:t>
      </w:r>
      <w:proofErr w:type="gramEnd"/>
      <w:r>
        <w:t xml:space="preserve">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w:t>
      </w:r>
      <w:proofErr w:type="gramStart"/>
      <w:r>
        <w:rPr>
          <w:snapToGrid w:val="0"/>
        </w:rPr>
        <w:t>З</w:t>
      </w:r>
      <w:proofErr w:type="gramEnd"/>
      <w:r>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Pr>
          <w:bCs/>
          <w:iCs/>
          <w:snapToGrid w:val="0"/>
        </w:rPr>
        <w:t>п</w:t>
      </w:r>
      <w:proofErr w:type="gramEnd"/>
      <w:r>
        <w:rPr>
          <w:bCs/>
          <w:iCs/>
          <w:snapToGrid w:val="0"/>
        </w:rPr>
        <w:t>ідписання цього Договору Сторонами.</w:t>
      </w:r>
    </w:p>
    <w:p w:rsidR="0098269E" w:rsidRDefault="0098269E" w:rsidP="0098269E">
      <w:pPr>
        <w:pStyle w:val="a5"/>
        <w:spacing w:after="0"/>
        <w:ind w:firstLine="709"/>
        <w:jc w:val="both"/>
        <w:rPr>
          <w:snapToGrid w:val="0"/>
        </w:rPr>
      </w:pPr>
      <w:r>
        <w:rPr>
          <w:bCs/>
          <w:iCs/>
          <w:snapToGrid w:val="0"/>
        </w:rPr>
        <w:t xml:space="preserve">Перелік та склад проектної документації, що </w:t>
      </w:r>
      <w:proofErr w:type="gramStart"/>
      <w:r>
        <w:rPr>
          <w:bCs/>
          <w:iCs/>
          <w:snapToGrid w:val="0"/>
        </w:rPr>
        <w:t>п</w:t>
      </w:r>
      <w:proofErr w:type="gramEnd"/>
      <w:r>
        <w:rPr>
          <w:bCs/>
          <w:iCs/>
          <w:snapToGrid w:val="0"/>
        </w:rPr>
        <w:t>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Pr>
          <w:snapToGrid w:val="0"/>
        </w:rPr>
        <w:t>П</w:t>
      </w:r>
      <w:proofErr w:type="gramEnd"/>
      <w:r>
        <w:rPr>
          <w:snapToGrid w:val="0"/>
        </w:rPr>
        <w:t xml:space="preserve">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Pr>
          <w:snapToGrid w:val="0"/>
        </w:rPr>
        <w:t>п</w:t>
      </w:r>
      <w:proofErr w:type="gramEnd"/>
      <w:r>
        <w:rPr>
          <w:snapToGrid w:val="0"/>
        </w:rPr>
        <w:t xml:space="preserve">ідписується обома </w:t>
      </w:r>
      <w:r>
        <w:rPr>
          <w:bCs/>
          <w:iCs/>
          <w:snapToGrid w:val="0"/>
        </w:rPr>
        <w:t xml:space="preserve">Сторонами. </w:t>
      </w:r>
      <w:r>
        <w:rPr>
          <w:snapToGrid w:val="0"/>
        </w:rPr>
        <w:t xml:space="preserve">Дата </w:t>
      </w:r>
      <w:proofErr w:type="gramStart"/>
      <w:r>
        <w:rPr>
          <w:snapToGrid w:val="0"/>
        </w:rPr>
        <w:t>п</w:t>
      </w:r>
      <w:proofErr w:type="gramEnd"/>
      <w:r>
        <w:rPr>
          <w:snapToGrid w:val="0"/>
        </w:rPr>
        <w:t>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w:t>
      </w:r>
      <w:proofErr w:type="gramStart"/>
      <w:r>
        <w:rPr>
          <w:bCs/>
          <w:iCs/>
          <w:snapToGrid w:val="0"/>
        </w:rPr>
        <w:t>П</w:t>
      </w:r>
      <w:proofErr w:type="gramEnd"/>
      <w:r>
        <w:rPr>
          <w:bCs/>
          <w:iCs/>
          <w:snapToGrid w:val="0"/>
        </w:rPr>
        <w:t xml:space="preserve">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proofErr w:type="gramStart"/>
      <w:r>
        <w:t>П</w:t>
      </w:r>
      <w:proofErr w:type="gramEnd"/>
      <w:r>
        <w:t>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w:t>
      </w:r>
      <w:proofErr w:type="gramStart"/>
      <w:r>
        <w:t>П</w:t>
      </w:r>
      <w:proofErr w:type="gramEnd"/>
      <w:r>
        <w:t xml:space="preserve">ідрядник зобов’язаний виконати Роботи, визначені цим Договором, із свого матеріалу, своїми </w:t>
      </w:r>
      <w:r>
        <w:rPr>
          <w:bCs/>
          <w:iCs/>
        </w:rPr>
        <w:t>силами та засобами.</w:t>
      </w:r>
      <w:r>
        <w:t xml:space="preserve"> </w:t>
      </w:r>
      <w:proofErr w:type="gramStart"/>
      <w:r>
        <w:t>П</w:t>
      </w:r>
      <w:proofErr w:type="gramEnd"/>
      <w:r>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t>П</w:t>
      </w:r>
      <w:proofErr w:type="gramEnd"/>
      <w:r>
        <w:t>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w:t>
      </w:r>
      <w:proofErr w:type="gramStart"/>
      <w:r>
        <w:rPr>
          <w:snapToGrid w:val="0"/>
          <w:color w:val="000000"/>
        </w:rPr>
        <w:t>П</w:t>
      </w:r>
      <w:proofErr w:type="gramEnd"/>
      <w:r>
        <w:rPr>
          <w:snapToGrid w:val="0"/>
          <w:color w:val="000000"/>
        </w:rPr>
        <w:t xml:space="preserve">ідрядник складають Акт обліку ТМЦ, що підлягають демонтажу. </w:t>
      </w:r>
      <w:proofErr w:type="gramStart"/>
      <w:r>
        <w:t>П</w:t>
      </w:r>
      <w:proofErr w:type="gramEnd"/>
      <w:r>
        <w:t>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Pr>
          <w:snapToGrid w:val="0"/>
          <w:color w:val="000000"/>
        </w:rPr>
        <w:t>п</w:t>
      </w:r>
      <w:proofErr w:type="gramEnd"/>
      <w:r>
        <w:rPr>
          <w:snapToGrid w:val="0"/>
          <w:color w:val="000000"/>
        </w:rPr>
        <w:t xml:space="preserve">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 xml:space="preserve">6.9. Віднесення ризику випадкового знищення або пошкодження Об'єкта (результату Робіт) покладається на </w:t>
      </w:r>
      <w:proofErr w:type="gramStart"/>
      <w:r>
        <w:t>П</w:t>
      </w:r>
      <w:proofErr w:type="gramEnd"/>
      <w:r>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t>П</w:t>
      </w:r>
      <w:proofErr w:type="gramEnd"/>
      <w:r>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t xml:space="preserve"> О</w:t>
      </w:r>
      <w:proofErr w:type="gramEnd"/>
      <w:r>
        <w:t xml:space="preserve">б’єкта. </w:t>
      </w:r>
      <w:proofErr w:type="gramStart"/>
      <w:r>
        <w:t>П</w:t>
      </w:r>
      <w:proofErr w:type="gramEnd"/>
      <w:r>
        <w:t>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w:t>
      </w:r>
      <w:proofErr w:type="gramStart"/>
      <w:r>
        <w:t>П</w:t>
      </w:r>
      <w:proofErr w:type="gramEnd"/>
      <w:r>
        <w:t xml:space="preserve">ідрядник. </w:t>
      </w:r>
    </w:p>
    <w:p w:rsidR="0098269E" w:rsidRDefault="0098269E" w:rsidP="0098269E">
      <w:pPr>
        <w:ind w:firstLine="720"/>
        <w:jc w:val="both"/>
      </w:pPr>
      <w:r>
        <w:rPr>
          <w:snapToGrid w:val="0"/>
        </w:rPr>
        <w:t>6.10.</w:t>
      </w:r>
      <w:r>
        <w:rPr>
          <w:snapToGrid w:val="0"/>
        </w:rPr>
        <w:tab/>
      </w:r>
      <w:r>
        <w:t xml:space="preserve">Замовник може вносити зміни в проектні </w:t>
      </w:r>
      <w:proofErr w:type="gramStart"/>
      <w:r>
        <w:t>р</w:t>
      </w:r>
      <w:proofErr w:type="gramEnd"/>
      <w:r>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w:t>
      </w:r>
      <w:proofErr w:type="gramStart"/>
      <w:r>
        <w:t>П</w:t>
      </w:r>
      <w:proofErr w:type="gramEnd"/>
      <w:r>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t>П</w:t>
      </w:r>
      <w:proofErr w:type="gramEnd"/>
      <w:r>
        <w:t xml:space="preserve">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t>П</w:t>
      </w:r>
      <w:proofErr w:type="gramEnd"/>
      <w:r>
        <w:t>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 xml:space="preserve">проектних </w:t>
      </w:r>
      <w:proofErr w:type="gramStart"/>
      <w:r>
        <w:t>р</w:t>
      </w:r>
      <w:proofErr w:type="gramEnd"/>
      <w:r>
        <w:t>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proofErr w:type="gramStart"/>
      <w:r>
        <w:rPr>
          <w:bCs/>
          <w:iCs/>
          <w:snapToGrid w:val="0"/>
        </w:rPr>
        <w:t>П</w:t>
      </w:r>
      <w:proofErr w:type="gramEnd"/>
      <w:r>
        <w:rPr>
          <w:bCs/>
          <w:iCs/>
          <w:snapToGrid w:val="0"/>
        </w:rPr>
        <w:t xml:space="preserve">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proofErr w:type="gramStart"/>
      <w:r>
        <w:rPr>
          <w:color w:val="000000"/>
        </w:rPr>
        <w:t>П</w:t>
      </w:r>
      <w:proofErr w:type="gramEnd"/>
      <w:r>
        <w:rPr>
          <w:color w:val="000000"/>
        </w:rPr>
        <w:t>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Pr>
          <w:snapToGrid w:val="0"/>
        </w:rPr>
        <w:t>т</w:t>
      </w:r>
      <w:proofErr w:type="gramEnd"/>
      <w:r>
        <w:rPr>
          <w:snapToGrid w:val="0"/>
        </w:rPr>
        <w:t xml:space="preserve">. </w:t>
      </w:r>
    </w:p>
    <w:p w:rsidR="0098269E" w:rsidRDefault="0098269E" w:rsidP="0098269E">
      <w:pPr>
        <w:ind w:firstLine="720"/>
        <w:jc w:val="both"/>
        <w:rPr>
          <w:snapToGrid w:val="0"/>
        </w:rPr>
      </w:pPr>
      <w:r>
        <w:t xml:space="preserve">6.16. </w:t>
      </w:r>
      <w:r>
        <w:rPr>
          <w:snapToGrid w:val="0"/>
        </w:rPr>
        <w:t xml:space="preserve">Замовник розглядає та </w:t>
      </w:r>
      <w:proofErr w:type="gramStart"/>
      <w:r>
        <w:rPr>
          <w:snapToGrid w:val="0"/>
        </w:rPr>
        <w:t>п</w:t>
      </w:r>
      <w:proofErr w:type="gramEnd"/>
      <w:r>
        <w:rPr>
          <w:snapToGrid w:val="0"/>
        </w:rPr>
        <w:t>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w:t>
      </w:r>
      <w:proofErr w:type="gramStart"/>
      <w:r>
        <w:rPr>
          <w:snapToGrid w:val="0"/>
        </w:rPr>
        <w:t>У</w:t>
      </w:r>
      <w:proofErr w:type="gramEnd"/>
      <w:r>
        <w:rPr>
          <w:snapToGrid w:val="0"/>
        </w:rPr>
        <w:t xml:space="preserve"> </w:t>
      </w:r>
      <w:proofErr w:type="gramStart"/>
      <w:r>
        <w:rPr>
          <w:snapToGrid w:val="0"/>
        </w:rPr>
        <w:t>такому</w:t>
      </w:r>
      <w:proofErr w:type="gramEnd"/>
      <w:r>
        <w:rPr>
          <w:snapToGrid w:val="0"/>
        </w:rPr>
        <w:t xml:space="preserve">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proofErr w:type="gramStart"/>
      <w:r>
        <w:t>П</w:t>
      </w:r>
      <w:proofErr w:type="gramEnd"/>
      <w:r>
        <w:t>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Pr>
          <w:snapToGrid w:val="0"/>
        </w:rPr>
        <w:t>П</w:t>
      </w:r>
      <w:proofErr w:type="gramEnd"/>
      <w:r>
        <w:rPr>
          <w:snapToGrid w:val="0"/>
        </w:rPr>
        <w:t xml:space="preserve">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w:t>
      </w:r>
      <w:proofErr w:type="gramStart"/>
      <w:r>
        <w:rPr>
          <w:snapToGrid w:val="0"/>
        </w:rPr>
        <w:t>П</w:t>
      </w:r>
      <w:proofErr w:type="gramEnd"/>
      <w:r>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 xml:space="preserve">У разі відмови </w:t>
      </w:r>
      <w:proofErr w:type="gramStart"/>
      <w:r>
        <w:t>П</w:t>
      </w:r>
      <w:proofErr w:type="gramEnd"/>
      <w:r>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proofErr w:type="gramStart"/>
      <w:r>
        <w:t>П</w:t>
      </w:r>
      <w:proofErr w:type="gramEnd"/>
      <w:r>
        <w:t>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w:t>
      </w:r>
      <w:proofErr w:type="gramStart"/>
      <w:r>
        <w:rPr>
          <w:i/>
          <w:snapToGrid w:val="0"/>
          <w:color w:val="000000"/>
        </w:rPr>
        <w:t>р</w:t>
      </w:r>
      <w:proofErr w:type="gramEnd"/>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w:t>
      </w:r>
      <w:proofErr w:type="gramStart"/>
      <w:r>
        <w:t xml:space="preserve"> О</w:t>
      </w:r>
      <w:proofErr w:type="gramEnd"/>
      <w:r>
        <w:t>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 xml:space="preserve">7.2.1. Зменшувати обсяг виконуваних Робіт та загальну ціну цього Договору залежно від </w:t>
      </w:r>
      <w:proofErr w:type="gramStart"/>
      <w:r>
        <w:rPr>
          <w:snapToGrid w:val="0"/>
        </w:rPr>
        <w:t>реального</w:t>
      </w:r>
      <w:proofErr w:type="gramEnd"/>
      <w:r>
        <w:rPr>
          <w:snapToGrid w:val="0"/>
        </w:rPr>
        <w:t xml:space="preserve">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 xml:space="preserve">Здійснювати самостійно або разом із представниками </w:t>
      </w:r>
      <w:proofErr w:type="gramStart"/>
      <w:r>
        <w:rPr>
          <w:color w:val="000000"/>
        </w:rPr>
        <w:t>П</w:t>
      </w:r>
      <w:proofErr w:type="gramEnd"/>
      <w:r>
        <w:rPr>
          <w:color w:val="000000"/>
        </w:rPr>
        <w:t>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proofErr w:type="gramStart"/>
      <w:r>
        <w:t>П</w:t>
      </w:r>
      <w:proofErr w:type="gramEnd"/>
      <w:r>
        <w:t>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proofErr w:type="gramStart"/>
      <w:r>
        <w:t>П</w:t>
      </w:r>
      <w:proofErr w:type="gramEnd"/>
      <w:r>
        <w:t>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Pr>
          <w:snapToGrid w:val="0"/>
        </w:rPr>
        <w:t>П</w:t>
      </w:r>
      <w:proofErr w:type="gramEnd"/>
      <w:r>
        <w:rPr>
          <w:snapToGrid w:val="0"/>
        </w:rPr>
        <w:t>ідрядником, Замовником або третьою особою;</w:t>
      </w:r>
    </w:p>
    <w:p w:rsidR="0098269E" w:rsidRDefault="0098269E" w:rsidP="0098269E">
      <w:pPr>
        <w:ind w:firstLine="720"/>
        <w:jc w:val="both"/>
        <w:rPr>
          <w:snapToGrid w:val="0"/>
        </w:rPr>
      </w:pPr>
      <w:r>
        <w:rPr>
          <w:snapToGrid w:val="0"/>
        </w:rPr>
        <w:t xml:space="preserve">7.2.6. Делегувати у встановленому законодавством порядку повноваження щодо здійснення </w:t>
      </w:r>
      <w:proofErr w:type="gramStart"/>
      <w:r>
        <w:rPr>
          <w:snapToGrid w:val="0"/>
        </w:rPr>
        <w:t>техн</w:t>
      </w:r>
      <w:proofErr w:type="gramEnd"/>
      <w:r>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Pr>
          <w:snapToGrid w:val="0"/>
        </w:rPr>
        <w:t>П</w:t>
      </w:r>
      <w:proofErr w:type="gramEnd"/>
      <w:r>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 xml:space="preserve">Замовник залишає за собою право на </w:t>
      </w:r>
      <w:proofErr w:type="gramStart"/>
      <w:r>
        <w:rPr>
          <w:color w:val="000000"/>
        </w:rPr>
        <w:t>св</w:t>
      </w:r>
      <w:proofErr w:type="gramEnd"/>
      <w:r>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w:t>
      </w:r>
      <w:proofErr w:type="gramStart"/>
      <w:r>
        <w:rPr>
          <w:color w:val="000000"/>
        </w:rPr>
        <w:t>П</w:t>
      </w:r>
      <w:proofErr w:type="gramEnd"/>
      <w:r>
        <w:rPr>
          <w:color w:val="000000"/>
        </w:rPr>
        <w:t xml:space="preserve">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 xml:space="preserve">7.2.9. Замовник має інші права, не зазначені </w:t>
      </w:r>
      <w:proofErr w:type="gramStart"/>
      <w:r>
        <w:rPr>
          <w:snapToGrid w:val="0"/>
        </w:rPr>
        <w:t>у</w:t>
      </w:r>
      <w:proofErr w:type="gramEnd"/>
      <w:r>
        <w:rPr>
          <w:snapToGrid w:val="0"/>
        </w:rPr>
        <w:t xml:space="preserve">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proofErr w:type="gramStart"/>
      <w:r>
        <w:rPr>
          <w:b/>
        </w:rPr>
        <w:t>П</w:t>
      </w:r>
      <w:proofErr w:type="gramEnd"/>
      <w:r>
        <w:rPr>
          <w:b/>
        </w:rPr>
        <w:t>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proofErr w:type="gramStart"/>
      <w:r>
        <w:t>у</w:t>
      </w:r>
      <w:proofErr w:type="gramEnd"/>
      <w:r>
        <w:t xml:space="preserve">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w:t>
      </w:r>
      <w:proofErr w:type="gramStart"/>
      <w:r>
        <w:rPr>
          <w:snapToGrid w:val="0"/>
        </w:rPr>
        <w:t>для</w:t>
      </w:r>
      <w:proofErr w:type="gramEnd"/>
      <w:r>
        <w:rPr>
          <w:snapToGrid w:val="0"/>
        </w:rPr>
        <w:t xml:space="preserve"> перевірки </w:t>
      </w:r>
      <w:proofErr w:type="gramStart"/>
      <w:r>
        <w:t>технолог</w:t>
      </w:r>
      <w:proofErr w:type="gramEnd"/>
      <w:r>
        <w:t>ії, ходу і якості виконання Робіт;</w:t>
      </w:r>
      <w:r>
        <w:rPr>
          <w:color w:val="000000"/>
        </w:rPr>
        <w:t xml:space="preserve"> </w:t>
      </w:r>
    </w:p>
    <w:p w:rsidR="0098269E" w:rsidRDefault="0098269E" w:rsidP="0098269E">
      <w:pPr>
        <w:ind w:firstLine="720"/>
        <w:jc w:val="both"/>
        <w:rPr>
          <w:color w:val="000000"/>
        </w:rPr>
      </w:pPr>
      <w:r>
        <w:t xml:space="preserve">7.3.4. Виконувати вказівки Замовника з приводу належного виконання Робіт, які </w:t>
      </w:r>
      <w:proofErr w:type="gramStart"/>
      <w:r>
        <w:t>П</w:t>
      </w:r>
      <w:proofErr w:type="gramEnd"/>
      <w:r>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t>П</w:t>
      </w:r>
      <w:proofErr w:type="gramEnd"/>
      <w:r>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w:t>
      </w:r>
      <w:proofErr w:type="gramStart"/>
      <w:r>
        <w:rPr>
          <w:color w:val="000000"/>
        </w:rPr>
        <w:t>т</w:t>
      </w:r>
      <w:proofErr w:type="gramEnd"/>
      <w:r>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Догові</w:t>
      </w:r>
      <w:proofErr w:type="gramStart"/>
      <w:r>
        <w:rPr>
          <w:color w:val="000000"/>
        </w:rPr>
        <w:t>р</w:t>
      </w:r>
      <w:proofErr w:type="gramEnd"/>
      <w:r>
        <w:rPr>
          <w:color w:val="000000"/>
        </w:rPr>
        <w:t xml:space="preserve">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w:t>
      </w:r>
      <w:proofErr w:type="gramStart"/>
      <w:r>
        <w:rPr>
          <w:color w:val="000000"/>
        </w:rPr>
        <w:t>техн</w:t>
      </w:r>
      <w:proofErr w:type="gramEnd"/>
      <w:r>
        <w:rPr>
          <w:color w:val="000000"/>
        </w:rPr>
        <w:t xml:space="preserve">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w:t>
      </w:r>
      <w:proofErr w:type="gramStart"/>
      <w:r>
        <w:rPr>
          <w:color w:val="000000"/>
        </w:rPr>
        <w:t>д</w:t>
      </w:r>
      <w:proofErr w:type="gramEnd"/>
      <w:r>
        <w:rPr>
          <w:color w:val="000000"/>
        </w:rPr>
        <w:t>ією наркотичних або токсичних речовин</w:t>
      </w:r>
      <w:r>
        <w:rPr>
          <w:snapToGrid w:val="0"/>
        </w:rPr>
        <w:t>;</w:t>
      </w:r>
    </w:p>
    <w:p w:rsidR="0098269E" w:rsidRDefault="0098269E" w:rsidP="0098269E">
      <w:pPr>
        <w:ind w:firstLine="720"/>
        <w:jc w:val="both"/>
      </w:pPr>
      <w:r>
        <w:t xml:space="preserve">7.3.7. При виконанні Робіт нести повну відповідальність за організацію роботи, дії працівників з </w:t>
      </w:r>
      <w:proofErr w:type="gramStart"/>
      <w:r>
        <w:t>техн</w:t>
      </w:r>
      <w:proofErr w:type="gramEnd"/>
      <w:r>
        <w:t xml:space="preserve">іки безпеки, правил з охорони праці та протипожежної безпеки. При виконанні Робіт </w:t>
      </w:r>
      <w:proofErr w:type="gramStart"/>
      <w:r>
        <w:t>П</w:t>
      </w:r>
      <w:proofErr w:type="gramEnd"/>
      <w:r>
        <w:t>ідрядник забезпечує попередження нещасних випадків, збереження навколишнього середовища;</w:t>
      </w:r>
    </w:p>
    <w:p w:rsidR="0098269E" w:rsidRDefault="0098269E" w:rsidP="0098269E">
      <w:pPr>
        <w:ind w:firstLine="720"/>
        <w:jc w:val="both"/>
      </w:pPr>
      <w:r>
        <w:t xml:space="preserve">7.3.8. Звільнити будівельний майданчик </w:t>
      </w:r>
      <w:proofErr w:type="gramStart"/>
      <w:r>
        <w:t>п</w:t>
      </w:r>
      <w:proofErr w:type="gramEnd"/>
      <w:r>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t>П</w:t>
      </w:r>
      <w:proofErr w:type="gramEnd"/>
      <w:r>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w:t>
      </w:r>
      <w:proofErr w:type="gramStart"/>
      <w:r>
        <w:t>п</w:t>
      </w:r>
      <w:proofErr w:type="gramEnd"/>
      <w:r>
        <w:t>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w:t>
      </w:r>
      <w:proofErr w:type="gramStart"/>
      <w:r>
        <w:rPr>
          <w:color w:val="000000"/>
        </w:rPr>
        <w:t>п</w:t>
      </w:r>
      <w:proofErr w:type="gramEnd"/>
      <w:r>
        <w:rPr>
          <w:color w:val="000000"/>
        </w:rPr>
        <w:t xml:space="preserve">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 xml:space="preserve">7.3.11. Усунути у погоджений Сторонами строк всі недоліки у Роботах, що виявлені Замовником </w:t>
      </w:r>
      <w:proofErr w:type="gramStart"/>
      <w:r>
        <w:rPr>
          <w:color w:val="000000"/>
        </w:rPr>
        <w:t>п</w:t>
      </w:r>
      <w:proofErr w:type="gramEnd"/>
      <w:r>
        <w:rPr>
          <w:color w:val="000000"/>
        </w:rPr>
        <w:t>ід час виконання або приймання Робіт</w:t>
      </w:r>
      <w:r>
        <w:rPr>
          <w:snapToGrid w:val="0"/>
        </w:rPr>
        <w:t>;</w:t>
      </w:r>
    </w:p>
    <w:p w:rsidR="0098269E" w:rsidRDefault="0098269E" w:rsidP="0098269E">
      <w:pPr>
        <w:ind w:firstLine="720"/>
        <w:jc w:val="both"/>
        <w:rPr>
          <w:color w:val="000000"/>
        </w:rPr>
      </w:pPr>
      <w:r>
        <w:rPr>
          <w:color w:val="000000"/>
        </w:rPr>
        <w:t xml:space="preserve">7.3.12. При необхідності здійснювати за власний рахунок випробування Робіт, </w:t>
      </w:r>
      <w:proofErr w:type="gramStart"/>
      <w:r>
        <w:rPr>
          <w:color w:val="000000"/>
        </w:rPr>
        <w:t>матер</w:t>
      </w:r>
      <w:proofErr w:type="gramEnd"/>
      <w:r>
        <w:rPr>
          <w:color w:val="000000"/>
        </w:rPr>
        <w:t>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 xml:space="preserve">7.3.13. Забезпечити розумне використання та збереження </w:t>
      </w:r>
      <w:proofErr w:type="gramStart"/>
      <w:r>
        <w:rPr>
          <w:color w:val="000000"/>
        </w:rPr>
        <w:t>товарно-матер</w:t>
      </w:r>
      <w:proofErr w:type="gramEnd"/>
      <w:r>
        <w:rPr>
          <w:color w:val="000000"/>
        </w:rPr>
        <w:t>іальних цінностей, призначених для виконання Робіт;</w:t>
      </w:r>
    </w:p>
    <w:p w:rsidR="0098269E" w:rsidRDefault="0098269E" w:rsidP="0098269E">
      <w:pPr>
        <w:ind w:firstLine="720"/>
        <w:jc w:val="both"/>
      </w:pPr>
      <w:r>
        <w:t xml:space="preserve">7.3.14. За необхідності приєднання електроприладів і механізмів </w:t>
      </w:r>
      <w:proofErr w:type="gramStart"/>
      <w:r>
        <w:t>П</w:t>
      </w:r>
      <w:proofErr w:type="gramEnd"/>
      <w:r>
        <w:t>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w:t>
      </w:r>
      <w:proofErr w:type="gramStart"/>
      <w:r>
        <w:t>П</w:t>
      </w:r>
      <w:proofErr w:type="gramEnd"/>
      <w:r>
        <w:t xml:space="preserve">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t>г</w:t>
      </w:r>
      <w:proofErr w:type="gramEnd"/>
      <w:r>
        <w:t>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 xml:space="preserve">огодження із усіма організаціями, що експлуатують комунікації, які знаходяться </w:t>
      </w:r>
      <w:proofErr w:type="gramStart"/>
      <w:r>
        <w:t>в</w:t>
      </w:r>
      <w:proofErr w:type="gramEnd"/>
      <w:r>
        <w:t xml:space="preserve"> зоні виконання Робіт;</w:t>
      </w:r>
    </w:p>
    <w:p w:rsidR="0098269E" w:rsidRDefault="0098269E" w:rsidP="0098269E">
      <w:pPr>
        <w:jc w:val="both"/>
      </w:pPr>
      <w:r>
        <w:rPr>
          <w:bCs/>
          <w:color w:val="000000"/>
        </w:rPr>
        <w:t>–</w:t>
      </w:r>
      <w:r>
        <w:rPr>
          <w:color w:val="000000"/>
        </w:rPr>
        <w:t xml:space="preserve"> д</w:t>
      </w:r>
      <w:r>
        <w:t xml:space="preserve">отримання працівниками </w:t>
      </w:r>
      <w:proofErr w:type="gramStart"/>
      <w:r>
        <w:t>П</w:t>
      </w:r>
      <w:proofErr w:type="gramEnd"/>
      <w:r>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t>в</w:t>
      </w:r>
      <w:proofErr w:type="gramEnd"/>
      <w:r>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t>техн</w:t>
      </w:r>
      <w:proofErr w:type="gramEnd"/>
      <w:r>
        <w:t>ічної експлуатації, охорони праці та пожежної безпеки</w:t>
      </w:r>
      <w:r>
        <w:rPr>
          <w:snapToGrid w:val="0"/>
        </w:rPr>
        <w:t>;</w:t>
      </w:r>
    </w:p>
    <w:p w:rsidR="0098269E" w:rsidRDefault="0098269E" w:rsidP="0098269E">
      <w:pPr>
        <w:ind w:firstLine="720"/>
        <w:jc w:val="both"/>
      </w:pPr>
      <w:r>
        <w:t xml:space="preserve">7.3.16. </w:t>
      </w:r>
      <w:proofErr w:type="gramStart"/>
      <w:r>
        <w:t>П</w:t>
      </w:r>
      <w:proofErr w:type="gramEnd"/>
      <w:r>
        <w:t xml:space="preserve">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Pr>
          <w:snapToGrid w:val="0"/>
          <w:color w:val="000000"/>
        </w:rPr>
        <w:t>до</w:t>
      </w:r>
      <w:proofErr w:type="gramEnd"/>
      <w:r>
        <w:rPr>
          <w:snapToGrid w:val="0"/>
          <w:color w:val="000000"/>
        </w:rPr>
        <w:t xml:space="preserve"> Договору.</w:t>
      </w:r>
    </w:p>
    <w:p w:rsidR="0098269E" w:rsidRDefault="0098269E" w:rsidP="0098269E">
      <w:pPr>
        <w:ind w:firstLine="720"/>
        <w:jc w:val="both"/>
        <w:rPr>
          <w:b/>
          <w:snapToGrid w:val="0"/>
        </w:rPr>
      </w:pPr>
      <w:r>
        <w:rPr>
          <w:b/>
          <w:snapToGrid w:val="0"/>
        </w:rPr>
        <w:t xml:space="preserve">7.4. </w:t>
      </w:r>
      <w:proofErr w:type="gramStart"/>
      <w:r>
        <w:rPr>
          <w:b/>
        </w:rPr>
        <w:t>П</w:t>
      </w:r>
      <w:proofErr w:type="gramEnd"/>
      <w:r>
        <w:rPr>
          <w:b/>
        </w:rPr>
        <w:t>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t>П</w:t>
      </w:r>
      <w:proofErr w:type="gramEnd"/>
      <w:r>
        <w:t>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w:t>
      </w:r>
      <w:proofErr w:type="gramStart"/>
      <w:r>
        <w:rPr>
          <w:color w:val="000000"/>
        </w:rPr>
        <w:t>р</w:t>
      </w:r>
      <w:proofErr w:type="gramEnd"/>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proofErr w:type="gramStart"/>
      <w:r>
        <w:t>П</w:t>
      </w:r>
      <w:proofErr w:type="gramEnd"/>
      <w:r>
        <w:t>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w:t>
      </w:r>
      <w:proofErr w:type="gramStart"/>
      <w:r>
        <w:rPr>
          <w:b/>
        </w:rPr>
        <w:t>МАТЕР</w:t>
      </w:r>
      <w:proofErr w:type="gramEnd"/>
      <w:r>
        <w:rPr>
          <w:b/>
        </w:rPr>
        <w:t>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Pr>
          <w:snapToGrid w:val="0"/>
        </w:rPr>
        <w:t>до</w:t>
      </w:r>
      <w:proofErr w:type="gramEnd"/>
      <w:r>
        <w:rPr>
          <w:snapToGrid w:val="0"/>
        </w:rPr>
        <w:t xml:space="preserve">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Pr>
          <w:snapToGrid w:val="0"/>
        </w:rPr>
        <w:t>П</w:t>
      </w:r>
      <w:proofErr w:type="gramEnd"/>
      <w:r>
        <w:rPr>
          <w:snapToGrid w:val="0"/>
        </w:rPr>
        <w:t xml:space="preserve">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w:t>
      </w:r>
      <w:proofErr w:type="gramStart"/>
      <w:r>
        <w:rPr>
          <w:snapToGrid w:val="0"/>
        </w:rPr>
        <w:t>п</w:t>
      </w:r>
      <w:proofErr w:type="gramEnd"/>
      <w:r>
        <w:rPr>
          <w:snapToGrid w:val="0"/>
        </w:rPr>
        <w:t xml:space="preserve">ідприємству Підрядника. </w:t>
      </w:r>
    </w:p>
    <w:p w:rsidR="0098269E" w:rsidRDefault="0098269E" w:rsidP="0098269E">
      <w:pPr>
        <w:ind w:firstLine="720"/>
        <w:jc w:val="both"/>
        <w:rPr>
          <w:snapToGrid w:val="0"/>
        </w:rPr>
      </w:pPr>
      <w:proofErr w:type="gramStart"/>
      <w:r>
        <w:rPr>
          <w:snapToGrid w:val="0"/>
        </w:rPr>
        <w:t>П</w:t>
      </w:r>
      <w:proofErr w:type="gramEnd"/>
      <w:r>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Pr>
          <w:snapToGrid w:val="0"/>
        </w:rPr>
        <w:t>П</w:t>
      </w:r>
      <w:proofErr w:type="gramEnd"/>
      <w:r>
        <w:rPr>
          <w:snapToGrid w:val="0"/>
        </w:rPr>
        <w:t xml:space="preserve">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w:t>
      </w:r>
      <w:proofErr w:type="gramStart"/>
      <w:r>
        <w:rPr>
          <w:snapToGrid w:val="0"/>
        </w:rPr>
        <w:t>в</w:t>
      </w:r>
      <w:proofErr w:type="gramEnd"/>
      <w:r>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Pr>
          <w:snapToGrid w:val="0"/>
        </w:rPr>
        <w:t>п</w:t>
      </w:r>
      <w:proofErr w:type="gramEnd"/>
      <w:r>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Pr>
          <w:snapToGrid w:val="0"/>
        </w:rPr>
        <w:t>П</w:t>
      </w:r>
      <w:proofErr w:type="gramEnd"/>
      <w:r>
        <w:rPr>
          <w:snapToGrid w:val="0"/>
        </w:rPr>
        <w:t>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w:t>
      </w:r>
      <w:proofErr w:type="gramStart"/>
      <w:r>
        <w:rPr>
          <w:snapToGrid w:val="0"/>
        </w:rPr>
        <w:t>П</w:t>
      </w:r>
      <w:proofErr w:type="gramEnd"/>
      <w:r>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Pr>
          <w:snapToGrid w:val="0"/>
        </w:rPr>
        <w:t>п</w:t>
      </w:r>
      <w:proofErr w:type="gramEnd"/>
      <w:r>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w:t>
      </w:r>
      <w:proofErr w:type="gramStart"/>
      <w:r>
        <w:rPr>
          <w:snapToGrid w:val="0"/>
        </w:rPr>
        <w:t xml:space="preserve"> О</w:t>
      </w:r>
      <w:proofErr w:type="gramEnd"/>
      <w:r>
        <w:rPr>
          <w:snapToGrid w:val="0"/>
        </w:rPr>
        <w:t>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w:t>
      </w:r>
      <w:proofErr w:type="gramStart"/>
      <w:r>
        <w:t>П</w:t>
      </w:r>
      <w:proofErr w:type="gramEnd"/>
      <w:r>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t>П</w:t>
      </w:r>
      <w:proofErr w:type="gramEnd"/>
      <w:r>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9.3. Якщо </w:t>
      </w:r>
      <w:proofErr w:type="gramStart"/>
      <w:r>
        <w:t>П</w:t>
      </w:r>
      <w:proofErr w:type="gramEnd"/>
      <w:r>
        <w:t>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t>р</w:t>
      </w:r>
      <w:proofErr w:type="gramEnd"/>
      <w:r>
        <w:t xml:space="preserve">і 30% від загальної ціни Договору. </w:t>
      </w:r>
      <w:proofErr w:type="gramStart"/>
      <w:r>
        <w:t>П</w:t>
      </w:r>
      <w:proofErr w:type="gramEnd"/>
      <w: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proofErr w:type="gramStart"/>
      <w:r>
        <w:t>П</w:t>
      </w:r>
      <w:proofErr w:type="gramEnd"/>
      <w:r>
        <w:t>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w:t>
      </w:r>
      <w:proofErr w:type="gramStart"/>
      <w:r>
        <w:rPr>
          <w:bCs/>
        </w:rPr>
        <w:t>р</w:t>
      </w:r>
      <w:proofErr w:type="gramEnd"/>
      <w:r>
        <w:rPr>
          <w:bCs/>
        </w:rPr>
        <w:t xml:space="preserve">і 30% від загальної ціни Договору. </w:t>
      </w:r>
      <w:proofErr w:type="gramStart"/>
      <w:r>
        <w:rPr>
          <w:bCs/>
        </w:rPr>
        <w:t>П</w:t>
      </w:r>
      <w:proofErr w:type="gramEnd"/>
      <w:r>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w:t>
      </w:r>
      <w:proofErr w:type="gramStart"/>
      <w:r>
        <w:t>П</w:t>
      </w:r>
      <w:proofErr w:type="gramEnd"/>
      <w:r>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t>П</w:t>
      </w:r>
      <w:proofErr w:type="gramEnd"/>
      <w:r>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9.6. У випадку виявлення неякісного виконання Робіт при їх прийманні Замовник має право нарахувати </w:t>
      </w:r>
      <w:proofErr w:type="gramStart"/>
      <w:r>
        <w:t>П</w:t>
      </w:r>
      <w:proofErr w:type="gramEnd"/>
      <w:r>
        <w:t>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Pr>
          <w:bCs/>
        </w:rPr>
        <w:t>к</w:t>
      </w:r>
      <w:proofErr w:type="gramEnd"/>
      <w:r>
        <w:rPr>
          <w:bCs/>
        </w:rPr>
        <w:t>ів</w:t>
      </w:r>
      <w:r>
        <w:t>.</w:t>
      </w:r>
    </w:p>
    <w:p w:rsidR="0098269E" w:rsidRDefault="0098269E" w:rsidP="0098269E">
      <w:pPr>
        <w:pStyle w:val="a6"/>
        <w:spacing w:after="0"/>
        <w:ind w:firstLine="720"/>
      </w:pPr>
      <w:r>
        <w:rPr>
          <w:bCs/>
        </w:rPr>
        <w:t xml:space="preserve">9.7. </w:t>
      </w:r>
      <w:r>
        <w:t xml:space="preserve">За порушення строків оплати виконаних Робіт </w:t>
      </w:r>
      <w:proofErr w:type="gramStart"/>
      <w:r>
        <w:t>П</w:t>
      </w:r>
      <w:proofErr w:type="gramEnd"/>
      <w:r>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w:t>
      </w:r>
      <w:proofErr w:type="gramStart"/>
      <w:r>
        <w:t>не б</w:t>
      </w:r>
      <w:proofErr w:type="gramEnd"/>
      <w:r>
        <w:t>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t>П</w:t>
      </w:r>
      <w:proofErr w:type="gramEnd"/>
      <w:r>
        <w:t xml:space="preserve">ідрядника та термін, в який йому необхідно з’явитися. Явка представника </w:t>
      </w:r>
      <w:proofErr w:type="gramStart"/>
      <w:r>
        <w:t>П</w:t>
      </w:r>
      <w:proofErr w:type="gramEnd"/>
      <w:r>
        <w:t>ідрядника обов’язкова.</w:t>
      </w:r>
    </w:p>
    <w:p w:rsidR="0098269E" w:rsidRDefault="0098269E" w:rsidP="0098269E">
      <w:pPr>
        <w:tabs>
          <w:tab w:val="num" w:pos="0"/>
        </w:tabs>
        <w:ind w:firstLine="720"/>
        <w:jc w:val="both"/>
      </w:pPr>
      <w:r>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t>дефектному</w:t>
      </w:r>
      <w:proofErr w:type="gramEnd"/>
      <w:r>
        <w:t xml:space="preserve">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t>П</w:t>
      </w:r>
      <w:proofErr w:type="gramEnd"/>
      <w:r>
        <w:t xml:space="preserve">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t>П</w:t>
      </w:r>
      <w:proofErr w:type="gramEnd"/>
      <w:r>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t>п</w:t>
      </w:r>
      <w:proofErr w:type="gramEnd"/>
      <w:r>
        <w:t xml:space="preserve">ісля набрання чинності Договором. Умови, передбачені Договором, будуть продовжені на період, </w:t>
      </w:r>
      <w:proofErr w:type="gramStart"/>
      <w:r>
        <w:t>р</w:t>
      </w:r>
      <w:proofErr w:type="gramEnd"/>
      <w:r>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t>п</w:t>
      </w:r>
      <w:proofErr w:type="gramEnd"/>
      <w:r>
        <w:t>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t>в</w:t>
      </w:r>
      <w:proofErr w:type="gramEnd"/>
      <w:r>
        <w:t xml:space="preserve">, коли саме ця обставина не давала можливості надіслати повідомлення. </w:t>
      </w:r>
      <w:proofErr w:type="gramStart"/>
      <w:r>
        <w:t>П</w:t>
      </w:r>
      <w:proofErr w:type="gramEnd"/>
      <w: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t>такою</w:t>
      </w:r>
      <w:proofErr w:type="gramEnd"/>
      <w:r>
        <w:t>,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Pr="004B5F80" w:rsidRDefault="0098269E" w:rsidP="0098269E">
      <w:pPr>
        <w:pStyle w:val="a8"/>
        <w:tabs>
          <w:tab w:val="num" w:pos="0"/>
        </w:tabs>
        <w:spacing w:after="0"/>
        <w:ind w:left="0" w:firstLine="720"/>
        <w:jc w:val="both"/>
        <w:rPr>
          <w:lang w:val="uk-UA"/>
        </w:rPr>
      </w:pPr>
      <w:r w:rsidRPr="004B5F80">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t>р</w:t>
      </w:r>
      <w:proofErr w:type="gramEnd"/>
      <w:r>
        <w:t xml:space="preserve">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w:t>
      </w:r>
      <w:proofErr w:type="gramStart"/>
      <w:r>
        <w:t>п</w:t>
      </w:r>
      <w:proofErr w:type="gramEnd"/>
      <w: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t>в</w:t>
      </w:r>
      <w:proofErr w:type="gramEnd"/>
      <w:r>
        <w:t xml:space="preserve">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w:t>
      </w:r>
      <w:proofErr w:type="gramStart"/>
      <w:r>
        <w:rPr>
          <w:snapToGrid w:val="0"/>
        </w:rPr>
        <w:t>р</w:t>
      </w:r>
      <w:proofErr w:type="gramEnd"/>
      <w:r>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w:t>
      </w:r>
      <w:proofErr w:type="gramStart"/>
      <w:r>
        <w:t>П</w:t>
      </w:r>
      <w:proofErr w:type="gramEnd"/>
      <w:r>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w:t>
      </w:r>
      <w:proofErr w:type="gramStart"/>
      <w:r>
        <w:rPr>
          <w:color w:val="000000"/>
        </w:rPr>
        <w:t>П</w:t>
      </w:r>
      <w:proofErr w:type="gramEnd"/>
      <w:r>
        <w:rPr>
          <w:color w:val="000000"/>
        </w:rPr>
        <w:t xml:space="preserve">ісля оприлюднення повідомлення про намір укласти договір, Підрядник підписує Договір зі свого боку та передає його на підписання Замовнику. </w:t>
      </w:r>
      <w:proofErr w:type="gramStart"/>
      <w:r>
        <w:rPr>
          <w:color w:val="000000"/>
        </w:rPr>
        <w:t>П</w:t>
      </w:r>
      <w:proofErr w:type="gramEnd"/>
      <w:r>
        <w:rPr>
          <w:color w:val="000000"/>
        </w:rPr>
        <w:t xml:space="preserve">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xml:space="preserve">– Кваліфікаційні сертифікати відповідального виконавця окремих видів робіт - працівників </w:t>
      </w:r>
      <w:proofErr w:type="gramStart"/>
      <w:r>
        <w:t>П</w:t>
      </w:r>
      <w:proofErr w:type="gramEnd"/>
      <w:r>
        <w:t>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 xml:space="preserve">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 xml:space="preserve">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балансова вартість активі</w:t>
      </w:r>
      <w:proofErr w:type="gramStart"/>
      <w:r w:rsidRPr="006B7BDD">
        <w:t>в</w:t>
      </w:r>
      <w:proofErr w:type="gramEnd"/>
      <w:r w:rsidRPr="006B7BDD">
        <w:t xml:space="preserve">, </w:t>
      </w:r>
    </w:p>
    <w:p w:rsidR="0098269E" w:rsidRPr="004C77B3" w:rsidRDefault="0098269E" w:rsidP="0098269E">
      <w:pPr>
        <w:shd w:val="clear" w:color="auto" w:fill="FFFFFF"/>
        <w:jc w:val="both"/>
      </w:pPr>
      <w:r w:rsidRPr="006B7BDD">
        <w:t xml:space="preserve">– </w:t>
      </w:r>
      <w:proofErr w:type="gramStart"/>
      <w:r w:rsidRPr="006B7BDD">
        <w:t>п</w:t>
      </w:r>
      <w:proofErr w:type="gramEnd"/>
      <w:r w:rsidRPr="006B7BDD">
        <w:t>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 xml:space="preserve">У випадку невиконання </w:t>
      </w:r>
      <w:proofErr w:type="gramStart"/>
      <w:r>
        <w:rPr>
          <w:color w:val="000000"/>
        </w:rPr>
        <w:t>П</w:t>
      </w:r>
      <w:proofErr w:type="gramEnd"/>
      <w:r>
        <w:rPr>
          <w:color w:val="000000"/>
        </w:rPr>
        <w:t xml:space="preserve">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w:t>
      </w:r>
      <w:proofErr w:type="gramStart"/>
      <w:r>
        <w:rPr>
          <w:color w:val="000000"/>
        </w:rPr>
        <w:t>П</w:t>
      </w:r>
      <w:proofErr w:type="gramEnd"/>
      <w:r>
        <w:rPr>
          <w:color w:val="000000"/>
        </w:rPr>
        <w:t>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 xml:space="preserve">15.2.1. До Договору можуть вноситись зміни або доповнення за взаємною згодою Сторін шляхом </w:t>
      </w:r>
      <w:proofErr w:type="gramStart"/>
      <w:r>
        <w:rPr>
          <w:color w:val="000000"/>
        </w:rPr>
        <w:t>п</w:t>
      </w:r>
      <w:proofErr w:type="gramEnd"/>
      <w:r>
        <w:rPr>
          <w:color w:val="000000"/>
        </w:rPr>
        <w:t>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15.3. Догові</w:t>
      </w:r>
      <w:proofErr w:type="gramStart"/>
      <w:r>
        <w:rPr>
          <w:color w:val="000000"/>
        </w:rPr>
        <w:t>р</w:t>
      </w:r>
      <w:proofErr w:type="gramEnd"/>
      <w:r>
        <w:rPr>
          <w:color w:val="000000"/>
        </w:rPr>
        <w:t xml:space="preserve"> укладений </w:t>
      </w:r>
      <w:r w:rsidR="00EC1380">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 xml:space="preserve">15.4. Якщо </w:t>
      </w:r>
      <w:proofErr w:type="gramStart"/>
      <w:r>
        <w:t>р</w:t>
      </w:r>
      <w:proofErr w:type="gramEnd"/>
      <w: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t>вони</w:t>
      </w:r>
      <w:proofErr w:type="gramEnd"/>
      <w:r>
        <w:t xml:space="preserve">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proofErr w:type="gramStart"/>
      <w:r>
        <w:rPr>
          <w:snapToGrid w:val="0"/>
        </w:rPr>
        <w:t>П</w:t>
      </w:r>
      <w:proofErr w:type="gramEnd"/>
      <w:r>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Pr>
          <w:snapToGrid w:val="0"/>
        </w:rPr>
        <w:t>будь-яко</w:t>
      </w:r>
      <w:proofErr w:type="gramEnd"/>
      <w:r>
        <w:rPr>
          <w:snapToGrid w:val="0"/>
        </w:rPr>
        <w:t>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t>в</w:t>
      </w:r>
      <w:proofErr w:type="gramEnd"/>
      <w:r>
        <w:t xml:space="preserve">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w:t>
      </w:r>
      <w:proofErr w:type="gramStart"/>
      <w:r>
        <w:t>м</w:t>
      </w:r>
      <w:proofErr w:type="gramEnd"/>
      <w:r>
        <w:t xml:space="preserve">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w:t>
      </w:r>
      <w:proofErr w:type="gramStart"/>
      <w:r>
        <w:t>на</w:t>
      </w:r>
      <w:proofErr w:type="gramEnd"/>
      <w:r>
        <w:t xml:space="preserve">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w:t>
      </w:r>
      <w:proofErr w:type="gramStart"/>
      <w:r>
        <w:rPr>
          <w:snapToGrid w:val="0"/>
        </w:rPr>
        <w:t>к</w:t>
      </w:r>
      <w:proofErr w:type="gramEnd"/>
      <w:r>
        <w:rPr>
          <w:snapToGrid w:val="0"/>
        </w:rPr>
        <w:t xml:space="preserve">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proofErr w:type="gramStart"/>
            <w:r>
              <w:rPr>
                <w:b/>
              </w:rPr>
              <w:t>П</w:t>
            </w:r>
            <w:proofErr w:type="gramEnd"/>
            <w:r>
              <w:rPr>
                <w:b/>
              </w:rPr>
              <w:t>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351C2632"/>
    <w:multiLevelType w:val="hybridMultilevel"/>
    <w:tmpl w:val="294A86FC"/>
    <w:lvl w:ilvl="0" w:tplc="00000003">
      <w:start w:val="7"/>
      <w:numFmt w:val="bullet"/>
      <w:lvlText w:val="-"/>
      <w:lvlJc w:val="left"/>
      <w:pPr>
        <w:ind w:left="1457"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5DF67E57"/>
    <w:multiLevelType w:val="hybridMultilevel"/>
    <w:tmpl w:val="88F6B86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0865C6"/>
    <w:rsid w:val="001861A7"/>
    <w:rsid w:val="004B5F80"/>
    <w:rsid w:val="005C550A"/>
    <w:rsid w:val="006E5608"/>
    <w:rsid w:val="0098269E"/>
    <w:rsid w:val="00B513FD"/>
    <w:rsid w:val="00E15D41"/>
    <w:rsid w:val="00E412BF"/>
    <w:rsid w:val="00EC0A8F"/>
    <w:rsid w:val="00EC1380"/>
    <w:rsid w:val="00F43284"/>
    <w:rsid w:val="00F62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41843</Words>
  <Characters>23852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13</cp:revision>
  <dcterms:created xsi:type="dcterms:W3CDTF">2021-01-12T09:20:00Z</dcterms:created>
  <dcterms:modified xsi:type="dcterms:W3CDTF">2021-02-18T06:38:00Z</dcterms:modified>
</cp:coreProperties>
</file>