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8B7468" w:rsidRPr="00EC228D">
        <w:rPr>
          <w:bCs/>
          <w:color w:val="000000" w:themeColor="text1"/>
          <w:lang w:val="uk-UA"/>
        </w:rPr>
        <w:t>3</w:t>
      </w:r>
      <w:r w:rsidR="00EC228D" w:rsidRPr="00EC228D">
        <w:rPr>
          <w:bCs/>
          <w:color w:val="000000" w:themeColor="text1"/>
          <w:lang w:val="uk-UA"/>
        </w:rPr>
        <w:t>9</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606746" w:rsidRPr="00606746">
        <w:rPr>
          <w:bCs/>
          <w:color w:val="000000" w:themeColor="text1"/>
          <w:lang w:val="uk-UA"/>
        </w:rPr>
        <w:t>29</w:t>
      </w:r>
      <w:r w:rsidR="00BE5881" w:rsidRPr="003E7106">
        <w:rPr>
          <w:bCs/>
          <w:color w:val="000000" w:themeColor="text1"/>
        </w:rPr>
        <w:t>.</w:t>
      </w:r>
      <w:r w:rsidR="003E7106" w:rsidRPr="003E7106">
        <w:rPr>
          <w:bCs/>
          <w:color w:val="000000" w:themeColor="text1"/>
          <w:lang w:val="uk-UA"/>
        </w:rPr>
        <w:t>0</w:t>
      </w:r>
      <w:r w:rsidR="009E6C7C" w:rsidRPr="003E7106">
        <w:rPr>
          <w:bCs/>
          <w:color w:val="000000" w:themeColor="text1"/>
        </w:rPr>
        <w:t>1</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proofErr w:type="spellStart"/>
      <w:r w:rsidR="00DA1958">
        <w:rPr>
          <w:lang w:val="uk-UA"/>
        </w:rPr>
        <w:t>Чеченєв</w:t>
      </w:r>
      <w:proofErr w:type="spellEnd"/>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3E7106" w:rsidRDefault="0028029C" w:rsidP="0028029C">
      <w:pPr>
        <w:pStyle w:val="a6"/>
        <w:tabs>
          <w:tab w:val="left" w:pos="0"/>
        </w:tabs>
        <w:spacing w:after="0" w:line="240" w:lineRule="auto"/>
        <w:ind w:left="0"/>
        <w:jc w:val="center"/>
        <w:rPr>
          <w:rFonts w:ascii="Times New Roman" w:hAnsi="Times New Roman"/>
          <w:b/>
          <w:color w:val="000000" w:themeColor="text1"/>
          <w:sz w:val="36"/>
          <w:szCs w:val="36"/>
        </w:rPr>
      </w:pPr>
      <w:r w:rsidRPr="003E7106">
        <w:rPr>
          <w:rFonts w:ascii="Times New Roman" w:hAnsi="Times New Roman"/>
          <w:b/>
          <w:color w:val="000000" w:themeColor="text1"/>
          <w:sz w:val="36"/>
          <w:szCs w:val="36"/>
        </w:rPr>
        <w:t xml:space="preserve">Згідно ДСТУ Б Д.1.1-1:2013   </w:t>
      </w:r>
    </w:p>
    <w:p w:rsidR="0028029C" w:rsidRPr="003E7106" w:rsidRDefault="0028029C" w:rsidP="0028029C">
      <w:pPr>
        <w:tabs>
          <w:tab w:val="left" w:pos="1700"/>
        </w:tabs>
        <w:jc w:val="center"/>
        <w:rPr>
          <w:b/>
          <w:bCs/>
          <w:color w:val="000000" w:themeColor="text1"/>
          <w:sz w:val="36"/>
          <w:szCs w:val="36"/>
          <w:lang w:val="uk-UA"/>
        </w:rPr>
      </w:pPr>
      <w:r w:rsidRPr="003E7106">
        <w:rPr>
          <w:b/>
          <w:color w:val="000000" w:themeColor="text1"/>
          <w:sz w:val="36"/>
          <w:szCs w:val="36"/>
          <w:lang w:val="uk-UA"/>
        </w:rPr>
        <w:t xml:space="preserve">ДК 021:2015 код </w:t>
      </w:r>
      <w:r w:rsidRPr="003E7106">
        <w:rPr>
          <w:b/>
          <w:bCs/>
          <w:color w:val="000000" w:themeColor="text1"/>
          <w:sz w:val="36"/>
          <w:szCs w:val="36"/>
          <w:lang w:val="uk-UA"/>
        </w:rPr>
        <w:t>45310000-3 Електромонтажні роботи</w:t>
      </w:r>
    </w:p>
    <w:p w:rsidR="0028029C" w:rsidRPr="00606746" w:rsidRDefault="0028029C" w:rsidP="002C7F50">
      <w:pPr>
        <w:ind w:firstLine="567"/>
        <w:jc w:val="center"/>
        <w:rPr>
          <w:b/>
          <w:i/>
          <w:color w:val="000000" w:themeColor="text1"/>
          <w:sz w:val="36"/>
          <w:szCs w:val="36"/>
          <w:lang w:val="uk-UA"/>
        </w:rPr>
      </w:pPr>
      <w:r w:rsidRPr="00606746">
        <w:rPr>
          <w:b/>
          <w:color w:val="000000" w:themeColor="text1"/>
          <w:sz w:val="36"/>
          <w:szCs w:val="36"/>
          <w:lang w:val="uk-UA"/>
        </w:rPr>
        <w:t>(</w:t>
      </w:r>
      <w:r w:rsidR="002C7F50" w:rsidRPr="002C7F50">
        <w:rPr>
          <w:b/>
          <w:color w:val="000000" w:themeColor="text1"/>
          <w:sz w:val="36"/>
          <w:szCs w:val="36"/>
          <w:lang w:val="uk-UA"/>
        </w:rPr>
        <w:t>К</w:t>
      </w:r>
      <w:r w:rsidR="002C7F50" w:rsidRPr="002C7F50">
        <w:rPr>
          <w:b/>
          <w:sz w:val="36"/>
          <w:szCs w:val="36"/>
          <w:lang w:val="uk-UA"/>
        </w:rPr>
        <w:t>апітальн</w:t>
      </w:r>
      <w:r w:rsidR="002C7F50" w:rsidRPr="002C7F50">
        <w:rPr>
          <w:b/>
          <w:sz w:val="36"/>
          <w:szCs w:val="36"/>
          <w:lang w:val="uk-UA"/>
        </w:rPr>
        <w:t>ий</w:t>
      </w:r>
      <w:r w:rsidR="002C7F50" w:rsidRPr="002C7F50">
        <w:rPr>
          <w:b/>
          <w:sz w:val="36"/>
          <w:szCs w:val="36"/>
          <w:lang w:val="uk-UA"/>
        </w:rPr>
        <w:t xml:space="preserve"> ремонт із заміною панелей диференційного захисту шин 110кВ 1 та 2 секцій, шаф і кіл вторинної комутації ПС 110/35/10 кВ "Жмеринка", в м. Жмеринка, вул. </w:t>
      </w:r>
      <w:proofErr w:type="spellStart"/>
      <w:r w:rsidR="002C7F50" w:rsidRPr="002C7F50">
        <w:rPr>
          <w:b/>
          <w:sz w:val="36"/>
          <w:szCs w:val="36"/>
          <w:lang w:val="uk-UA"/>
        </w:rPr>
        <w:t>Асмолова</w:t>
      </w:r>
      <w:proofErr w:type="spellEnd"/>
      <w:r w:rsidR="002C7F50" w:rsidRPr="002C7F50">
        <w:rPr>
          <w:b/>
          <w:sz w:val="36"/>
          <w:szCs w:val="36"/>
          <w:lang w:val="uk-UA"/>
        </w:rPr>
        <w:t>, №41а, Вінницької області</w:t>
      </w:r>
      <w:r w:rsidRPr="00606746">
        <w:rPr>
          <w:b/>
          <w:color w:val="000000" w:themeColor="text1"/>
          <w:sz w:val="36"/>
          <w:szCs w:val="36"/>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606746" w:rsidRDefault="00606746" w:rsidP="0028029C">
      <w:pPr>
        <w:tabs>
          <w:tab w:val="left" w:pos="1700"/>
        </w:tabs>
        <w:rPr>
          <w:b/>
          <w:lang w:val="uk-UA"/>
        </w:rPr>
      </w:pPr>
    </w:p>
    <w:p w:rsidR="00606746" w:rsidRDefault="00606746" w:rsidP="0028029C">
      <w:pPr>
        <w:tabs>
          <w:tab w:val="left" w:pos="1700"/>
        </w:tabs>
        <w:rPr>
          <w:b/>
          <w:lang w:val="uk-UA"/>
        </w:rPr>
      </w:pPr>
    </w:p>
    <w:p w:rsidR="00941804" w:rsidRDefault="00941804"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2E505B"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2C7F50" w:rsidRDefault="00685B84" w:rsidP="002C7F50">
            <w:pPr>
              <w:pStyle w:val="Bodytext30"/>
              <w:shd w:val="clear" w:color="auto" w:fill="auto"/>
              <w:spacing w:before="0" w:after="0" w:line="240" w:lineRule="auto"/>
              <w:rPr>
                <w:rFonts w:ascii="Times New Roman" w:hAnsi="Times New Roman" w:cs="Times New Roman"/>
                <w:i w:val="0"/>
                <w:color w:val="000000" w:themeColor="text1"/>
              </w:rPr>
            </w:pPr>
            <w:proofErr w:type="spellStart"/>
            <w:r w:rsidRPr="002C7F50">
              <w:rPr>
                <w:rFonts w:ascii="Times New Roman" w:hAnsi="Times New Roman"/>
                <w:i w:val="0"/>
                <w:color w:val="000000" w:themeColor="text1"/>
                <w:sz w:val="24"/>
                <w:szCs w:val="24"/>
              </w:rPr>
              <w:t>Згідно</w:t>
            </w:r>
            <w:proofErr w:type="spellEnd"/>
            <w:r w:rsidRPr="002C7F50">
              <w:rPr>
                <w:rFonts w:ascii="Times New Roman" w:hAnsi="Times New Roman"/>
                <w:i w:val="0"/>
                <w:color w:val="000000" w:themeColor="text1"/>
                <w:sz w:val="24"/>
                <w:szCs w:val="24"/>
              </w:rPr>
              <w:t xml:space="preserve"> ДСТУ Б Д.1.1-1:2013</w:t>
            </w:r>
            <w:r w:rsidRPr="002C7F50">
              <w:rPr>
                <w:rFonts w:ascii="Times New Roman" w:hAnsi="Times New Roman"/>
                <w:i w:val="0"/>
                <w:color w:val="000000" w:themeColor="text1"/>
                <w:sz w:val="32"/>
                <w:szCs w:val="32"/>
              </w:rPr>
              <w:t xml:space="preserve"> </w:t>
            </w:r>
          </w:p>
          <w:p w:rsidR="0028029C" w:rsidRPr="002C7F50" w:rsidRDefault="0028029C" w:rsidP="002C7F50">
            <w:pPr>
              <w:jc w:val="both"/>
              <w:rPr>
                <w:b/>
                <w:i/>
                <w:color w:val="000000" w:themeColor="text1"/>
                <w:lang w:val="uk-UA"/>
              </w:rPr>
            </w:pPr>
            <w:r w:rsidRPr="002C7F50">
              <w:rPr>
                <w:b/>
                <w:color w:val="000000" w:themeColor="text1"/>
                <w:lang w:val="uk-UA"/>
              </w:rPr>
              <w:t>ДК 021:2015 код 45310000-3 Електромонтажні роботи</w:t>
            </w:r>
            <w:r w:rsidRPr="002C7F50">
              <w:rPr>
                <w:color w:val="000000" w:themeColor="text1"/>
                <w:lang w:val="uk-UA"/>
              </w:rPr>
              <w:t xml:space="preserve"> </w:t>
            </w:r>
            <w:r w:rsidRPr="002C7F50">
              <w:rPr>
                <w:b/>
                <w:color w:val="000000" w:themeColor="text1"/>
                <w:lang w:val="uk-UA"/>
              </w:rPr>
              <w:t>(</w:t>
            </w:r>
            <w:r w:rsidR="002C7F50" w:rsidRPr="002C7F50">
              <w:rPr>
                <w:b/>
                <w:color w:val="000000" w:themeColor="text1"/>
                <w:lang w:val="uk-UA"/>
              </w:rPr>
              <w:t>К</w:t>
            </w:r>
            <w:r w:rsidR="002C7F50" w:rsidRPr="002C7F50">
              <w:rPr>
                <w:b/>
                <w:color w:val="000000" w:themeColor="text1"/>
                <w:sz w:val="23"/>
                <w:szCs w:val="23"/>
                <w:lang w:val="uk-UA"/>
              </w:rPr>
              <w:t>апітальн</w:t>
            </w:r>
            <w:r w:rsidR="002C7F50" w:rsidRPr="002C7F50">
              <w:rPr>
                <w:b/>
                <w:color w:val="000000" w:themeColor="text1"/>
                <w:sz w:val="23"/>
                <w:szCs w:val="23"/>
                <w:lang w:val="uk-UA"/>
              </w:rPr>
              <w:t>ий</w:t>
            </w:r>
            <w:r w:rsidR="002C7F50" w:rsidRPr="002C7F50">
              <w:rPr>
                <w:b/>
                <w:color w:val="000000" w:themeColor="text1"/>
                <w:sz w:val="23"/>
                <w:szCs w:val="23"/>
                <w:lang w:val="uk-UA"/>
              </w:rPr>
              <w:t xml:space="preserve"> ремонт із заміною панелей диференційного захисту шин 110кВ 1 та 2 секцій, шаф і кіл вторинної комутації ПС 110/35/10 кВ "Жмеринка", в м. Жмеринка, вул. </w:t>
            </w:r>
            <w:proofErr w:type="spellStart"/>
            <w:r w:rsidR="002C7F50" w:rsidRPr="002C7F50">
              <w:rPr>
                <w:b/>
                <w:color w:val="000000" w:themeColor="text1"/>
                <w:sz w:val="23"/>
                <w:szCs w:val="23"/>
                <w:lang w:val="uk-UA"/>
              </w:rPr>
              <w:t>Асмолова</w:t>
            </w:r>
            <w:proofErr w:type="spellEnd"/>
            <w:r w:rsidR="002C7F50" w:rsidRPr="002C7F50">
              <w:rPr>
                <w:b/>
                <w:color w:val="000000" w:themeColor="text1"/>
                <w:sz w:val="23"/>
                <w:szCs w:val="23"/>
                <w:lang w:val="uk-UA"/>
              </w:rPr>
              <w:t>, №41а, Вінницької області</w:t>
            </w:r>
            <w:r w:rsidRPr="002C7F50">
              <w:rPr>
                <w:b/>
                <w:color w:val="000000" w:themeColor="text1"/>
                <w:lang w:val="uk-UA"/>
              </w:rPr>
              <w:t>)</w:t>
            </w:r>
          </w:p>
          <w:p w:rsidR="0028029C" w:rsidRPr="00ED6129" w:rsidRDefault="0028029C" w:rsidP="003F3DD4">
            <w:pPr>
              <w:spacing w:after="150"/>
              <w:jc w:val="both"/>
              <w:rPr>
                <w:lang w:val="uk-UA"/>
              </w:rPr>
            </w:pPr>
            <w:r w:rsidRPr="002C7F50">
              <w:rPr>
                <w:color w:val="000000" w:themeColor="text1"/>
                <w:lang w:val="uk-UA"/>
              </w:rPr>
              <w:t xml:space="preserve">– код згідно основного </w:t>
            </w:r>
            <w:r w:rsidRPr="00ED6129">
              <w:rPr>
                <w:lang w:val="uk-UA"/>
              </w:rPr>
              <w:t xml:space="preserve">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7E67CB" w:rsidRDefault="008E22C8" w:rsidP="003F3DD4">
            <w:pPr>
              <w:spacing w:after="150"/>
              <w:jc w:val="both"/>
              <w:rPr>
                <w:lang w:val="uk-UA"/>
              </w:rPr>
            </w:pPr>
            <w:r w:rsidRPr="003E7106">
              <w:rPr>
                <w:bCs/>
                <w:color w:val="000000" w:themeColor="text1"/>
                <w:spacing w:val="-3"/>
              </w:rPr>
              <w:t>1</w:t>
            </w:r>
            <w:r w:rsidRPr="003E7106">
              <w:rPr>
                <w:bCs/>
                <w:color w:val="000000" w:themeColor="text1"/>
                <w:spacing w:val="-3"/>
                <w:lang w:val="uk-UA"/>
              </w:rPr>
              <w:t xml:space="preserve"> робота,</w:t>
            </w:r>
            <w:r w:rsidRPr="003E7106">
              <w:rPr>
                <w:bCs/>
                <w:color w:val="000000" w:themeColor="text1"/>
                <w:spacing w:val="-3"/>
              </w:rPr>
              <w:t xml:space="preserve"> </w:t>
            </w:r>
            <w:r w:rsidR="00941804" w:rsidRPr="003E7106">
              <w:rPr>
                <w:bCs/>
                <w:color w:val="000000" w:themeColor="text1"/>
                <w:spacing w:val="-3"/>
                <w:lang w:val="uk-UA" w:eastAsia="uk-UA"/>
              </w:rPr>
              <w:t>Вінницьк</w:t>
            </w:r>
            <w:r w:rsidR="00276D53" w:rsidRPr="003E7106">
              <w:rPr>
                <w:bCs/>
                <w:color w:val="000000" w:themeColor="text1"/>
                <w:spacing w:val="-3"/>
                <w:lang w:val="uk-UA" w:eastAsia="uk-UA"/>
              </w:rPr>
              <w:t>а</w:t>
            </w:r>
            <w:r w:rsidR="00941804" w:rsidRPr="003E7106">
              <w:rPr>
                <w:bCs/>
                <w:color w:val="000000" w:themeColor="text1"/>
                <w:spacing w:val="-3"/>
                <w:lang w:val="uk-UA" w:eastAsia="uk-UA"/>
              </w:rPr>
              <w:t xml:space="preserve"> област</w:t>
            </w:r>
            <w:r w:rsidR="00276D53" w:rsidRPr="003E7106">
              <w:rPr>
                <w:bCs/>
                <w:color w:val="000000" w:themeColor="text1"/>
                <w:spacing w:val="-3"/>
                <w:lang w:val="uk-UA" w:eastAsia="uk-UA"/>
              </w:rPr>
              <w:t>ь</w:t>
            </w:r>
            <w:r w:rsidR="00941804" w:rsidRPr="003E7106">
              <w:rPr>
                <w:bCs/>
                <w:color w:val="000000" w:themeColor="text1"/>
                <w:spacing w:val="-3"/>
              </w:rPr>
              <w:t xml:space="preserve">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lang w:val="uk-UA"/>
              </w:rPr>
            </w:pPr>
            <w:r w:rsidRPr="00ED6129">
              <w:rPr>
                <w:lang w:val="uk-UA"/>
              </w:rPr>
              <w:t>202</w:t>
            </w:r>
            <w:r w:rsidR="008A5CBD">
              <w:rPr>
                <w:lang w:val="en-US"/>
              </w:rPr>
              <w:t>1</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360166" w:rsidP="003F3DD4">
            <w:pPr>
              <w:jc w:val="both"/>
              <w:rPr>
                <w:b/>
                <w:color w:val="0000FF"/>
                <w:sz w:val="23"/>
                <w:szCs w:val="23"/>
                <w:lang w:val="uk-UA"/>
              </w:rPr>
            </w:pPr>
            <w:r>
              <w:rPr>
                <w:b/>
                <w:spacing w:val="-3"/>
                <w:lang w:val="uk-UA"/>
              </w:rPr>
              <w:t>3 767 420</w:t>
            </w:r>
            <w:r w:rsidR="00D96154" w:rsidRPr="00D96154">
              <w:rPr>
                <w:b/>
                <w:bCs/>
                <w:lang w:bidi="he-IL"/>
              </w:rPr>
              <w:t>,00</w:t>
            </w:r>
            <w:r w:rsidR="00D114EA" w:rsidRPr="00D96154">
              <w:rPr>
                <w:b/>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8D573D" w:rsidP="008D573D">
            <w:pPr>
              <w:spacing w:after="150"/>
              <w:rPr>
                <w:color w:val="FF0000"/>
                <w:lang w:val="uk-UA"/>
              </w:rPr>
            </w:pPr>
            <w:r w:rsidRPr="008D573D">
              <w:rPr>
                <w:rStyle w:val="rvts0"/>
                <w:b/>
                <w:color w:val="000000" w:themeColor="text1"/>
                <w:lang w:val="uk-UA"/>
              </w:rPr>
              <w:t>10</w:t>
            </w:r>
            <w:r w:rsidR="00941804">
              <w:rPr>
                <w:rStyle w:val="rvts0"/>
                <w:b/>
                <w:lang w:val="uk-UA"/>
              </w:rPr>
              <w:t>.0</w:t>
            </w:r>
            <w:r w:rsidR="00360166">
              <w:rPr>
                <w:rStyle w:val="rvts0"/>
                <w:b/>
                <w:lang w:val="uk-UA"/>
              </w:rPr>
              <w:t>2</w:t>
            </w:r>
            <w:r w:rsidR="00941804">
              <w:rPr>
                <w:rStyle w:val="rvts0"/>
                <w:b/>
                <w:lang w:val="uk-UA"/>
              </w:rPr>
              <w:t>.2021</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360166">
              <w:rPr>
                <w:rStyle w:val="rvts0"/>
                <w:rFonts w:ascii="Times New Roman" w:hAnsi="Times New Roman"/>
                <w:b/>
                <w:sz w:val="24"/>
                <w:szCs w:val="24"/>
                <w:lang w:val="uk-UA" w:eastAsia="ru-RU"/>
              </w:rPr>
              <w:t>18</w:t>
            </w:r>
            <w:r w:rsidR="00941804" w:rsidRPr="00941804">
              <w:rPr>
                <w:rStyle w:val="rvts0"/>
                <w:rFonts w:ascii="Times New Roman" w:hAnsi="Times New Roman"/>
                <w:b/>
                <w:sz w:val="24"/>
                <w:szCs w:val="24"/>
                <w:lang w:val="uk-UA" w:eastAsia="ru-RU"/>
              </w:rPr>
              <w:t xml:space="preserve"> </w:t>
            </w:r>
            <w:r w:rsidR="00360166">
              <w:rPr>
                <w:rStyle w:val="rvts0"/>
                <w:rFonts w:ascii="Times New Roman" w:hAnsi="Times New Roman"/>
                <w:b/>
                <w:sz w:val="24"/>
                <w:szCs w:val="24"/>
                <w:lang w:val="uk-UA" w:eastAsia="ru-RU"/>
              </w:rPr>
              <w:t>837</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86C16">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proofErr w:type="gramStart"/>
            <w:r w:rsidRPr="005F2AD6">
              <w:t>за</w:t>
            </w:r>
            <w:r>
              <w:t>безпечення</w:t>
            </w:r>
            <w:proofErr w:type="spellEnd"/>
            <w:r>
              <w:t xml:space="preserve">  </w:t>
            </w:r>
            <w:proofErr w:type="spellStart"/>
            <w:r>
              <w:t>пропозиції</w:t>
            </w:r>
            <w:proofErr w:type="spellEnd"/>
            <w:proofErr w:type="gramEnd"/>
            <w:r>
              <w:t xml:space="preserve">, </w:t>
            </w:r>
            <w:proofErr w:type="spellStart"/>
            <w:r>
              <w:t>зазначеного</w:t>
            </w:r>
            <w:proofErr w:type="spellEnd"/>
            <w:r>
              <w:t xml:space="preserve"> в </w:t>
            </w:r>
            <w:r>
              <w:rPr>
                <w:lang w:val="uk-UA"/>
              </w:rPr>
              <w:t>оголошені про проведення спрощеної закупівлі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0" w:name="n442"/>
            <w:bookmarkEnd w:id="0"/>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1" w:name="n443"/>
            <w:bookmarkEnd w:id="1"/>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 xml:space="preserve">13. Розмір мінімального кроку пониження ціни під час електронного аукціону у межах 0,5 відсотка до 3 відсотків або в грошових одиницях очікуваної </w:t>
            </w:r>
            <w:r w:rsidRPr="00ED6129">
              <w:rPr>
                <w:rStyle w:val="a4"/>
                <w:b w:val="0"/>
                <w:lang w:val="uk-UA"/>
              </w:rPr>
              <w:lastRenderedPageBreak/>
              <w:t>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lastRenderedPageBreak/>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lastRenderedPageBreak/>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28029C" w:rsidRPr="00ED6129" w:rsidRDefault="0028029C" w:rsidP="006278AE">
            <w:pPr>
              <w:ind w:left="17"/>
              <w:jc w:val="both"/>
              <w:rPr>
                <w:lang w:val="uk-UA"/>
              </w:rPr>
            </w:pPr>
            <w:r w:rsidRPr="00ED6129">
              <w:rPr>
                <w:lang w:val="uk-UA"/>
              </w:rPr>
              <w:t>5.Електронну банківську гарантію;</w:t>
            </w:r>
          </w:p>
          <w:p w:rsidR="0028029C" w:rsidRPr="00ED6129" w:rsidRDefault="0028029C" w:rsidP="006278AE">
            <w:pPr>
              <w:ind w:left="17"/>
              <w:jc w:val="both"/>
              <w:rPr>
                <w:lang w:val="uk-UA"/>
              </w:rPr>
            </w:pPr>
            <w:r w:rsidRPr="00ED6129">
              <w:rPr>
                <w:lang w:val="uk-UA"/>
              </w:rPr>
              <w:t>6.Діючу ліцензію на будівельну діяльність (з додатком), що дозволяє виконувати види робіт, які є предметом закупівлі;</w:t>
            </w:r>
          </w:p>
          <w:p w:rsidR="0028029C" w:rsidRDefault="0028029C" w:rsidP="006278AE">
            <w:pPr>
              <w:ind w:left="17"/>
              <w:jc w:val="both"/>
              <w:rPr>
                <w:lang w:val="uk-UA"/>
              </w:rPr>
            </w:pPr>
            <w:r w:rsidRPr="00ED6129">
              <w:rPr>
                <w:sz w:val="23"/>
                <w:szCs w:val="23"/>
                <w:lang w:val="uk-UA"/>
              </w:rPr>
              <w:t>7</w:t>
            </w:r>
            <w:r w:rsidRPr="00AC7096">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941804" w:rsidRPr="00AC7096">
              <w:rPr>
                <w:lang w:val="uk-UA"/>
              </w:rPr>
              <w:t>;</w:t>
            </w:r>
          </w:p>
          <w:p w:rsidR="006155A8" w:rsidRPr="006155A8" w:rsidRDefault="006155A8" w:rsidP="008D573D">
            <w:pPr>
              <w:jc w:val="both"/>
              <w:rPr>
                <w:b/>
                <w:color w:val="000000" w:themeColor="text1"/>
                <w:lang w:val="uk-UA"/>
              </w:rPr>
            </w:pPr>
            <w:r w:rsidRPr="006155A8">
              <w:rPr>
                <w:color w:val="000000" w:themeColor="text1"/>
                <w:lang w:val="uk-UA"/>
              </w:rPr>
              <w:t xml:space="preserve">8.Свідоцтво про відповідність систем вимірювання електронної лабораторії та сферу </w:t>
            </w:r>
            <w:proofErr w:type="spellStart"/>
            <w:r w:rsidRPr="006155A8">
              <w:rPr>
                <w:color w:val="000000" w:themeColor="text1"/>
                <w:lang w:val="uk-UA"/>
              </w:rPr>
              <w:t>обєктів</w:t>
            </w:r>
            <w:proofErr w:type="spellEnd"/>
            <w:r w:rsidRPr="006155A8">
              <w:rPr>
                <w:color w:val="000000" w:themeColor="text1"/>
                <w:lang w:val="uk-UA"/>
              </w:rPr>
              <w:t xml:space="preserve"> та процесів системи вимірювань, яка повинна відповідати роботам, що будуть виконуватися(постачальника, або виробника обладнання у разі якщо роботи </w:t>
            </w:r>
            <w:proofErr w:type="spellStart"/>
            <w:r w:rsidRPr="006155A8">
              <w:rPr>
                <w:color w:val="000000" w:themeColor="text1"/>
                <w:lang w:val="uk-UA"/>
              </w:rPr>
              <w:t>пусконалагоджування</w:t>
            </w:r>
            <w:proofErr w:type="spellEnd"/>
            <w:r w:rsidRPr="006155A8">
              <w:rPr>
                <w:color w:val="000000" w:themeColor="text1"/>
                <w:lang w:val="uk-UA"/>
              </w:rPr>
              <w:t xml:space="preserve"> будуть виконуватись співробітниками виробника);</w:t>
            </w:r>
          </w:p>
          <w:p w:rsidR="00941804" w:rsidRPr="00ED6129" w:rsidRDefault="006155A8" w:rsidP="008D573D">
            <w:pPr>
              <w:ind w:left="17"/>
              <w:jc w:val="both"/>
              <w:rPr>
                <w:lang w:val="uk-UA"/>
              </w:rPr>
            </w:pPr>
            <w:r>
              <w:rPr>
                <w:lang w:val="uk-UA"/>
              </w:rPr>
              <w:t>9</w:t>
            </w:r>
            <w:r w:rsidR="00941804">
              <w:rPr>
                <w:lang w:val="uk-UA"/>
              </w:rPr>
              <w:t>.</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w:t>
            </w:r>
            <w:proofErr w:type="gramStart"/>
            <w:r w:rsidRPr="00ED6129">
              <w:t xml:space="preserve">одну  </w:t>
            </w:r>
            <w:proofErr w:type="spellStart"/>
            <w:r w:rsidRPr="00ED6129">
              <w:t>пропозицію</w:t>
            </w:r>
            <w:proofErr w:type="spellEnd"/>
            <w:proofErr w:type="gram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ED6129">
              <w:rPr>
                <w:lang w:val="uk-UA"/>
              </w:rPr>
              <w:t>закупівель</w:t>
            </w:r>
            <w:proofErr w:type="spellEnd"/>
            <w:r w:rsidRPr="00ED6129">
              <w:rPr>
                <w:lang w:val="uk-UA"/>
              </w:rPr>
              <w:t xml:space="preserve"> у вигляді </w:t>
            </w:r>
            <w:proofErr w:type="spellStart"/>
            <w:r w:rsidRPr="00ED6129">
              <w:rPr>
                <w:lang w:val="uk-UA"/>
              </w:rPr>
              <w:t>скан</w:t>
            </w:r>
            <w:proofErr w:type="spellEnd"/>
            <w:r w:rsidRPr="00ED6129">
              <w:rPr>
                <w:lang w:val="uk-UA"/>
              </w:rPr>
              <w:t xml:space="preserve">-копій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w:t>
            </w:r>
            <w:proofErr w:type="spellEnd"/>
            <w:r w:rsidRPr="00ED6129">
              <w:rPr>
                <w:lang w:val="uk-UA"/>
              </w:rPr>
              <w:t xml:space="preserve">-копії.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lastRenderedPageBreak/>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2C7F50" w:rsidRDefault="002C7F50" w:rsidP="002C7F50">
      <w:pPr>
        <w:spacing w:after="240"/>
        <w:ind w:firstLine="567"/>
        <w:jc w:val="center"/>
        <w:rPr>
          <w:b/>
          <w:sz w:val="28"/>
          <w:szCs w:val="28"/>
          <w:lang w:val="uk-UA"/>
        </w:rPr>
      </w:pPr>
      <w:r w:rsidRPr="00B40F09">
        <w:rPr>
          <w:b/>
          <w:sz w:val="28"/>
          <w:szCs w:val="28"/>
          <w:lang w:val="uk-UA"/>
        </w:rPr>
        <w:t>Технічне завдання</w:t>
      </w:r>
    </w:p>
    <w:p w:rsidR="002C7F50" w:rsidRPr="002C7F50" w:rsidRDefault="002C7F50" w:rsidP="002C7F50">
      <w:pPr>
        <w:ind w:firstLine="567"/>
        <w:jc w:val="center"/>
        <w:rPr>
          <w:b/>
          <w:lang w:val="uk-UA"/>
        </w:rPr>
      </w:pPr>
      <w:r w:rsidRPr="002C7F50">
        <w:rPr>
          <w:b/>
          <w:lang w:val="uk-UA"/>
        </w:rPr>
        <w:t xml:space="preserve"> на виконання к</w:t>
      </w:r>
      <w:r w:rsidRPr="002C7F50">
        <w:rPr>
          <w:b/>
          <w:sz w:val="23"/>
          <w:szCs w:val="23"/>
          <w:lang w:val="uk-UA"/>
        </w:rPr>
        <w:t>апітального ремонт</w:t>
      </w:r>
      <w:r>
        <w:rPr>
          <w:b/>
          <w:sz w:val="23"/>
          <w:szCs w:val="23"/>
          <w:lang w:val="uk-UA"/>
        </w:rPr>
        <w:t>у</w:t>
      </w:r>
      <w:r w:rsidRPr="002C7F50">
        <w:rPr>
          <w:b/>
          <w:sz w:val="23"/>
          <w:szCs w:val="23"/>
          <w:lang w:val="uk-UA"/>
        </w:rPr>
        <w:t xml:space="preserve"> із заміною панелей диференційного захисту шин 110кВ 1 та 2 секцій, шаф і кіл вторинної комутації ПС 110/35/10 кВ "Жмеринка", в м. Жмеринка, вул. </w:t>
      </w:r>
      <w:proofErr w:type="spellStart"/>
      <w:r w:rsidRPr="002C7F50">
        <w:rPr>
          <w:b/>
          <w:sz w:val="23"/>
          <w:szCs w:val="23"/>
          <w:lang w:val="uk-UA"/>
        </w:rPr>
        <w:t>Асмолова</w:t>
      </w:r>
      <w:proofErr w:type="spellEnd"/>
      <w:r w:rsidRPr="002C7F50">
        <w:rPr>
          <w:b/>
          <w:sz w:val="23"/>
          <w:szCs w:val="23"/>
          <w:lang w:val="uk-UA"/>
        </w:rPr>
        <w:t>, №41а, Вінницької області</w:t>
      </w:r>
    </w:p>
    <w:p w:rsidR="002C7F50" w:rsidRPr="00035425" w:rsidRDefault="002C7F50" w:rsidP="002C7F50">
      <w:pPr>
        <w:ind w:firstLine="567"/>
        <w:jc w:val="center"/>
        <w:rPr>
          <w:lang w:val="uk-UA"/>
        </w:rPr>
      </w:pPr>
    </w:p>
    <w:p w:rsidR="002C7F50" w:rsidRDefault="002C7F50" w:rsidP="002C7F50">
      <w:pPr>
        <w:numPr>
          <w:ilvl w:val="0"/>
          <w:numId w:val="14"/>
        </w:numPr>
        <w:spacing w:after="120"/>
        <w:ind w:left="425" w:hanging="425"/>
        <w:jc w:val="both"/>
        <w:rPr>
          <w:b/>
          <w:lang w:val="uk-UA"/>
        </w:rPr>
      </w:pPr>
      <w:r>
        <w:rPr>
          <w:b/>
          <w:lang w:val="uk-UA"/>
        </w:rPr>
        <w:t xml:space="preserve"> </w:t>
      </w:r>
      <w:r w:rsidRPr="00035425">
        <w:rPr>
          <w:b/>
          <w:lang w:val="uk-UA"/>
        </w:rPr>
        <w:t>Н</w:t>
      </w:r>
      <w:r>
        <w:rPr>
          <w:b/>
          <w:lang w:val="uk-UA"/>
        </w:rPr>
        <w:t>азва та місцезнаходження об’єкта</w:t>
      </w:r>
      <w:r w:rsidRPr="00035425">
        <w:rPr>
          <w:b/>
          <w:lang w:val="uk-UA"/>
        </w:rPr>
        <w:t>:</w:t>
      </w:r>
      <w:r>
        <w:rPr>
          <w:b/>
          <w:lang w:val="uk-UA"/>
        </w:rPr>
        <w:t xml:space="preserve"> </w:t>
      </w:r>
      <w:r w:rsidRPr="00035425">
        <w:rPr>
          <w:lang w:val="uk-UA"/>
        </w:rPr>
        <w:t xml:space="preserve">Підстанція 110/35/10 </w:t>
      </w:r>
      <w:r>
        <w:rPr>
          <w:lang w:val="uk-UA"/>
        </w:rPr>
        <w:t>"Жмеринка" в м</w:t>
      </w:r>
      <w:r w:rsidRPr="007D5743">
        <w:rPr>
          <w:lang w:val="uk-UA"/>
        </w:rPr>
        <w:t xml:space="preserve">. Жмеринка вул. </w:t>
      </w:r>
      <w:proofErr w:type="spellStart"/>
      <w:r w:rsidRPr="007D5743">
        <w:rPr>
          <w:lang w:val="uk-UA"/>
        </w:rPr>
        <w:t>Асмолова</w:t>
      </w:r>
      <w:proofErr w:type="spellEnd"/>
      <w:r w:rsidRPr="007D5743">
        <w:rPr>
          <w:lang w:val="uk-UA"/>
        </w:rPr>
        <w:t>, №41а, Вінницької обл</w:t>
      </w:r>
      <w:r>
        <w:rPr>
          <w:lang w:val="uk-UA"/>
        </w:rPr>
        <w:t>.</w:t>
      </w:r>
    </w:p>
    <w:p w:rsidR="002C7F50" w:rsidRDefault="002C7F50" w:rsidP="002C7F50">
      <w:pPr>
        <w:numPr>
          <w:ilvl w:val="0"/>
          <w:numId w:val="14"/>
        </w:numPr>
        <w:spacing w:after="120"/>
        <w:ind w:left="425" w:hanging="425"/>
        <w:jc w:val="both"/>
        <w:rPr>
          <w:b/>
          <w:lang w:val="uk-UA"/>
        </w:rPr>
      </w:pPr>
      <w:r w:rsidRPr="000C2837">
        <w:rPr>
          <w:b/>
          <w:lang w:val="uk-UA"/>
        </w:rPr>
        <w:t xml:space="preserve">Найменування робіт: </w:t>
      </w:r>
    </w:p>
    <w:p w:rsidR="002C7F50" w:rsidRPr="006A04ED" w:rsidRDefault="002C7F50" w:rsidP="002C7F50">
      <w:pPr>
        <w:numPr>
          <w:ilvl w:val="1"/>
          <w:numId w:val="17"/>
        </w:numPr>
        <w:spacing w:after="60"/>
        <w:ind w:left="567" w:hanging="567"/>
        <w:jc w:val="both"/>
        <w:rPr>
          <w:b/>
          <w:lang w:val="uk-UA"/>
        </w:rPr>
      </w:pPr>
      <w:r w:rsidRPr="006A04ED">
        <w:rPr>
          <w:lang w:val="uk-UA"/>
        </w:rPr>
        <w:t xml:space="preserve">Заміна панелей </w:t>
      </w:r>
      <w:r w:rsidRPr="006A04ED">
        <w:rPr>
          <w:color w:val="000000"/>
          <w:lang w:val="uk-UA"/>
        </w:rPr>
        <w:t>диференційного захисту шин 110 кВ 1-2 секцій (ДЗШ-110 1с, ДЗШ-110 2с) на нові, сучасні захисти, на мікропроцесорній базі,</w:t>
      </w:r>
    </w:p>
    <w:p w:rsidR="002C7F50" w:rsidRPr="006A04ED" w:rsidRDefault="002C7F50" w:rsidP="002C7F50">
      <w:pPr>
        <w:numPr>
          <w:ilvl w:val="1"/>
          <w:numId w:val="17"/>
        </w:numPr>
        <w:spacing w:after="60"/>
        <w:ind w:left="567" w:hanging="567"/>
        <w:jc w:val="both"/>
        <w:rPr>
          <w:b/>
          <w:lang w:val="uk-UA"/>
        </w:rPr>
      </w:pPr>
      <w:r w:rsidRPr="006A04ED">
        <w:rPr>
          <w:color w:val="000000"/>
          <w:lang w:val="uk-UA"/>
        </w:rPr>
        <w:t>Заміна шаф (</w:t>
      </w:r>
      <w:r w:rsidRPr="006A04ED">
        <w:rPr>
          <w:lang w:val="uk-UA"/>
        </w:rPr>
        <w:t>ящиків) проміжних затискачів вторинних кіл трансформаторів струму 110 кВ,</w:t>
      </w:r>
    </w:p>
    <w:p w:rsidR="002C7F50" w:rsidRPr="00385E73" w:rsidRDefault="002C7F50" w:rsidP="002C7F50">
      <w:pPr>
        <w:numPr>
          <w:ilvl w:val="1"/>
          <w:numId w:val="17"/>
        </w:numPr>
        <w:spacing w:after="60"/>
        <w:ind w:left="567" w:hanging="567"/>
        <w:jc w:val="both"/>
        <w:rPr>
          <w:b/>
          <w:lang w:val="uk-UA"/>
        </w:rPr>
      </w:pPr>
      <w:r>
        <w:rPr>
          <w:color w:val="000000"/>
          <w:lang w:val="uk-UA"/>
        </w:rPr>
        <w:t>З</w:t>
      </w:r>
      <w:r w:rsidRPr="006A04ED">
        <w:rPr>
          <w:color w:val="000000"/>
          <w:lang w:val="uk-UA"/>
        </w:rPr>
        <w:t xml:space="preserve">аміна </w:t>
      </w:r>
      <w:r w:rsidRPr="006A04ED">
        <w:rPr>
          <w:lang w:val="uk-UA"/>
        </w:rPr>
        <w:t xml:space="preserve">кабельних </w:t>
      </w:r>
      <w:proofErr w:type="spellStart"/>
      <w:r w:rsidRPr="006A04ED">
        <w:rPr>
          <w:lang w:val="uk-UA"/>
        </w:rPr>
        <w:t>зв’язків</w:t>
      </w:r>
      <w:proofErr w:type="spellEnd"/>
      <w:r w:rsidRPr="006A04ED">
        <w:rPr>
          <w:lang w:val="uk-UA"/>
        </w:rPr>
        <w:t xml:space="preserve"> (кабелів) від шаф (ящиків) проміжних затискачів вторинних кіл трансформаторів струму приєднань 110 кВ до нових панелей захисту</w:t>
      </w:r>
      <w:r w:rsidRPr="006A04ED">
        <w:rPr>
          <w:color w:val="000000"/>
          <w:lang w:val="uk-UA"/>
        </w:rPr>
        <w:t xml:space="preserve"> ДЗШ-110 1с, ДЗШ-110 2с</w:t>
      </w:r>
      <w:r>
        <w:rPr>
          <w:color w:val="000000"/>
          <w:lang w:val="uk-UA"/>
        </w:rPr>
        <w:t>,</w:t>
      </w:r>
    </w:p>
    <w:p w:rsidR="002C7F50" w:rsidRPr="00BC299C" w:rsidRDefault="002C7F50" w:rsidP="002C7F50">
      <w:pPr>
        <w:numPr>
          <w:ilvl w:val="1"/>
          <w:numId w:val="17"/>
        </w:numPr>
        <w:spacing w:after="60"/>
        <w:ind w:left="567" w:hanging="567"/>
        <w:jc w:val="both"/>
        <w:rPr>
          <w:color w:val="000000"/>
          <w:lang w:val="uk-UA"/>
        </w:rPr>
      </w:pPr>
      <w:r w:rsidRPr="00BC299C">
        <w:rPr>
          <w:color w:val="000000"/>
          <w:lang w:val="uk-UA"/>
        </w:rPr>
        <w:t xml:space="preserve">Встановлення нових кабельних лотків для прокладання кабельних </w:t>
      </w:r>
      <w:proofErr w:type="spellStart"/>
      <w:r w:rsidRPr="00BC299C">
        <w:rPr>
          <w:color w:val="000000"/>
          <w:lang w:val="uk-UA"/>
        </w:rPr>
        <w:t>зв’язків</w:t>
      </w:r>
      <w:proofErr w:type="spellEnd"/>
      <w:r w:rsidRPr="00BC299C">
        <w:rPr>
          <w:color w:val="000000"/>
          <w:lang w:val="uk-UA"/>
        </w:rPr>
        <w:t xml:space="preserve"> та розширення існуючого приямку для заведення кабелів в ЗПК.</w:t>
      </w:r>
    </w:p>
    <w:p w:rsidR="002C7F50" w:rsidRDefault="002C7F50" w:rsidP="002C7F50">
      <w:pPr>
        <w:numPr>
          <w:ilvl w:val="0"/>
          <w:numId w:val="14"/>
        </w:numPr>
        <w:spacing w:after="120"/>
        <w:ind w:left="425" w:hanging="425"/>
        <w:jc w:val="both"/>
        <w:rPr>
          <w:b/>
          <w:lang w:val="uk-UA"/>
        </w:rPr>
      </w:pPr>
      <w:r w:rsidRPr="000C2837">
        <w:rPr>
          <w:b/>
          <w:lang w:val="uk-UA"/>
        </w:rPr>
        <w:t xml:space="preserve">Ціль роботи: </w:t>
      </w:r>
      <w:r>
        <w:rPr>
          <w:lang w:val="uk-UA"/>
        </w:rPr>
        <w:t>підвищення рівня надійності обладнання з метою забезпечення безаварійної роботи підстанції</w:t>
      </w:r>
      <w:r w:rsidRPr="000C2837">
        <w:rPr>
          <w:lang w:val="uk-UA"/>
        </w:rPr>
        <w:t>.</w:t>
      </w:r>
    </w:p>
    <w:p w:rsidR="002C7F50" w:rsidRDefault="002C7F50" w:rsidP="002C7F50">
      <w:pPr>
        <w:numPr>
          <w:ilvl w:val="0"/>
          <w:numId w:val="14"/>
        </w:numPr>
        <w:spacing w:after="120"/>
        <w:ind w:left="425" w:hanging="425"/>
        <w:jc w:val="both"/>
        <w:rPr>
          <w:b/>
          <w:lang w:val="uk-UA"/>
        </w:rPr>
      </w:pPr>
      <w:r w:rsidRPr="000C2837">
        <w:rPr>
          <w:b/>
          <w:lang w:val="uk-UA"/>
        </w:rPr>
        <w:t>Замовник:</w:t>
      </w:r>
      <w:r w:rsidRPr="000C2837">
        <w:rPr>
          <w:lang w:val="uk-UA"/>
        </w:rPr>
        <w:t xml:space="preserve">   АТ "Вінницяобленерго".</w:t>
      </w:r>
    </w:p>
    <w:p w:rsidR="002C7F50" w:rsidRPr="000C2837" w:rsidRDefault="002C7F50" w:rsidP="002C7F50">
      <w:pPr>
        <w:numPr>
          <w:ilvl w:val="0"/>
          <w:numId w:val="14"/>
        </w:numPr>
        <w:spacing w:after="120"/>
        <w:ind w:left="425" w:hanging="425"/>
        <w:jc w:val="both"/>
        <w:rPr>
          <w:b/>
          <w:lang w:val="uk-UA"/>
        </w:rPr>
      </w:pPr>
      <w:r w:rsidRPr="000C2837">
        <w:rPr>
          <w:b/>
          <w:lang w:val="uk-UA"/>
        </w:rPr>
        <w:t>Терміни виконання робіт:</w:t>
      </w:r>
      <w:r>
        <w:rPr>
          <w:lang w:val="uk-UA"/>
        </w:rPr>
        <w:t xml:space="preserve"> ІІ-ІІІ квартал 2021</w:t>
      </w:r>
      <w:r w:rsidRPr="000C2837">
        <w:rPr>
          <w:lang w:val="uk-UA"/>
        </w:rPr>
        <w:t xml:space="preserve"> року.</w:t>
      </w:r>
    </w:p>
    <w:p w:rsidR="002C7F50" w:rsidRPr="000C2837" w:rsidRDefault="002C7F50" w:rsidP="002C7F50">
      <w:pPr>
        <w:numPr>
          <w:ilvl w:val="0"/>
          <w:numId w:val="14"/>
        </w:numPr>
        <w:spacing w:after="120"/>
        <w:ind w:left="425" w:hanging="425"/>
        <w:jc w:val="both"/>
        <w:rPr>
          <w:b/>
          <w:lang w:val="uk-UA"/>
        </w:rPr>
      </w:pPr>
      <w:r w:rsidRPr="000C2837">
        <w:rPr>
          <w:b/>
          <w:lang w:val="uk-UA"/>
        </w:rPr>
        <w:t xml:space="preserve">Умови виконання робіт: </w:t>
      </w:r>
      <w:r w:rsidRPr="000C2837">
        <w:rPr>
          <w:lang w:val="uk-UA"/>
        </w:rPr>
        <w:t>в</w:t>
      </w:r>
      <w:r w:rsidRPr="000C2837">
        <w:rPr>
          <w:color w:val="000000"/>
          <w:lang w:val="uk-UA"/>
        </w:rPr>
        <w:t>иконавець робіт повинен мати (забезпечити):</w:t>
      </w:r>
    </w:p>
    <w:p w:rsidR="002C7F50" w:rsidRDefault="002C7F50" w:rsidP="002C7F50">
      <w:pPr>
        <w:pStyle w:val="aa"/>
        <w:numPr>
          <w:ilvl w:val="1"/>
          <w:numId w:val="15"/>
        </w:numPr>
        <w:spacing w:after="60" w:line="240" w:lineRule="auto"/>
        <w:ind w:left="567" w:hanging="567"/>
        <w:contextualSpacing w:val="0"/>
        <w:rPr>
          <w:rFonts w:ascii="Times New Roman" w:hAnsi="Times New Roman"/>
          <w:b/>
          <w:sz w:val="24"/>
          <w:szCs w:val="24"/>
        </w:rPr>
      </w:pPr>
      <w:r w:rsidRPr="00527FC5">
        <w:rPr>
          <w:rFonts w:ascii="Times New Roman" w:hAnsi="Times New Roman"/>
          <w:sz w:val="24"/>
          <w:szCs w:val="24"/>
        </w:rPr>
        <w:t>Л</w:t>
      </w:r>
      <w:r w:rsidRPr="00527FC5">
        <w:rPr>
          <w:rFonts w:ascii="Times New Roman" w:hAnsi="Times New Roman"/>
          <w:color w:val="000000"/>
          <w:sz w:val="24"/>
          <w:szCs w:val="24"/>
        </w:rPr>
        <w:t>іцензію з відповідним переліком робіт провадження будівельної діяльності.</w:t>
      </w:r>
    </w:p>
    <w:p w:rsidR="002C7F50" w:rsidRDefault="002C7F50" w:rsidP="002C7F50">
      <w:pPr>
        <w:pStyle w:val="aa"/>
        <w:numPr>
          <w:ilvl w:val="1"/>
          <w:numId w:val="15"/>
        </w:numPr>
        <w:spacing w:after="60" w:line="240" w:lineRule="auto"/>
        <w:ind w:left="567" w:hanging="567"/>
        <w:contextualSpacing w:val="0"/>
        <w:rPr>
          <w:rFonts w:ascii="Times New Roman" w:hAnsi="Times New Roman"/>
          <w:b/>
          <w:sz w:val="24"/>
          <w:szCs w:val="24"/>
        </w:rPr>
      </w:pPr>
      <w:r w:rsidRPr="000C2837">
        <w:rPr>
          <w:rFonts w:ascii="Times New Roman" w:hAnsi="Times New Roman"/>
          <w:sz w:val="24"/>
          <w:szCs w:val="24"/>
        </w:rPr>
        <w:t>Свідоцтво про атестацію лабораторії та дозвіл на проведення випробувань і вимірювань устаткування електричних мереж.</w:t>
      </w:r>
    </w:p>
    <w:p w:rsidR="002C7F50" w:rsidRDefault="002C7F50" w:rsidP="002C7F50">
      <w:pPr>
        <w:pStyle w:val="aa"/>
        <w:numPr>
          <w:ilvl w:val="1"/>
          <w:numId w:val="15"/>
        </w:numPr>
        <w:spacing w:after="60" w:line="240" w:lineRule="auto"/>
        <w:ind w:left="567" w:hanging="567"/>
        <w:contextualSpacing w:val="0"/>
        <w:rPr>
          <w:rFonts w:ascii="Times New Roman" w:hAnsi="Times New Roman"/>
          <w:b/>
          <w:sz w:val="24"/>
          <w:szCs w:val="24"/>
        </w:rPr>
      </w:pPr>
      <w:r w:rsidRPr="000C2837">
        <w:rPr>
          <w:rFonts w:ascii="Times New Roman" w:hAnsi="Times New Roman"/>
          <w:color w:val="000000"/>
          <w:sz w:val="24"/>
          <w:szCs w:val="24"/>
        </w:rPr>
        <w:t>Необхідне обладнання та устаткування, будівельні машини та механізми, а також штат працівників відповідної кваліфікації, з необхідними знаннями та досвідом виконання робіт.</w:t>
      </w:r>
    </w:p>
    <w:p w:rsidR="002C7F50" w:rsidRDefault="002C7F50" w:rsidP="002C7F50">
      <w:pPr>
        <w:pStyle w:val="aa"/>
        <w:numPr>
          <w:ilvl w:val="1"/>
          <w:numId w:val="15"/>
        </w:numPr>
        <w:spacing w:after="60" w:line="240" w:lineRule="auto"/>
        <w:ind w:left="567" w:hanging="567"/>
        <w:contextualSpacing w:val="0"/>
        <w:rPr>
          <w:rFonts w:ascii="Times New Roman" w:hAnsi="Times New Roman"/>
          <w:b/>
          <w:sz w:val="24"/>
          <w:szCs w:val="24"/>
        </w:rPr>
      </w:pPr>
      <w:r w:rsidRPr="000C2837">
        <w:rPr>
          <w:rFonts w:ascii="Times New Roman" w:hAnsi="Times New Roman"/>
          <w:sz w:val="24"/>
          <w:szCs w:val="24"/>
        </w:rPr>
        <w:t>Вказані в п.</w:t>
      </w:r>
      <w:r>
        <w:rPr>
          <w:rFonts w:ascii="Times New Roman" w:hAnsi="Times New Roman"/>
          <w:sz w:val="24"/>
          <w:szCs w:val="24"/>
        </w:rPr>
        <w:t xml:space="preserve"> </w:t>
      </w:r>
      <w:r w:rsidRPr="000C2837">
        <w:rPr>
          <w:rFonts w:ascii="Times New Roman" w:hAnsi="Times New Roman"/>
          <w:sz w:val="24"/>
          <w:szCs w:val="24"/>
        </w:rPr>
        <w:t>п. 6.1.-</w:t>
      </w:r>
      <w:r>
        <w:rPr>
          <w:rFonts w:ascii="Times New Roman" w:hAnsi="Times New Roman"/>
          <w:sz w:val="24"/>
          <w:szCs w:val="24"/>
        </w:rPr>
        <w:t xml:space="preserve"> </w:t>
      </w:r>
      <w:r w:rsidRPr="000C2837">
        <w:rPr>
          <w:rFonts w:ascii="Times New Roman" w:hAnsi="Times New Roman"/>
          <w:sz w:val="24"/>
          <w:szCs w:val="24"/>
        </w:rPr>
        <w:t>6.3. вимоги повинні бути підтверджені документально.</w:t>
      </w:r>
    </w:p>
    <w:p w:rsidR="002C7F50" w:rsidRDefault="002C7F50" w:rsidP="002C7F50">
      <w:pPr>
        <w:pStyle w:val="aa"/>
        <w:numPr>
          <w:ilvl w:val="1"/>
          <w:numId w:val="15"/>
        </w:numPr>
        <w:spacing w:after="60" w:line="240" w:lineRule="auto"/>
        <w:ind w:left="567" w:hanging="567"/>
        <w:contextualSpacing w:val="0"/>
        <w:rPr>
          <w:rFonts w:ascii="Times New Roman" w:hAnsi="Times New Roman"/>
          <w:b/>
          <w:sz w:val="24"/>
          <w:szCs w:val="24"/>
        </w:rPr>
      </w:pPr>
      <w:r w:rsidRPr="000C2837">
        <w:rPr>
          <w:rFonts w:ascii="Times New Roman" w:hAnsi="Times New Roman"/>
          <w:sz w:val="24"/>
          <w:szCs w:val="24"/>
        </w:rPr>
        <w:t>Виконавець повинен забезпечити проведення робіт з власних матеріалів та за допомогою власного обладнання, в тому числі і для вимірювань та випробувань.</w:t>
      </w:r>
    </w:p>
    <w:p w:rsidR="002C7F50" w:rsidRDefault="002C7F50" w:rsidP="002C7F50">
      <w:pPr>
        <w:pStyle w:val="aa"/>
        <w:numPr>
          <w:ilvl w:val="1"/>
          <w:numId w:val="15"/>
        </w:numPr>
        <w:spacing w:after="60" w:line="240" w:lineRule="auto"/>
        <w:ind w:left="567" w:hanging="567"/>
        <w:contextualSpacing w:val="0"/>
        <w:rPr>
          <w:rFonts w:ascii="Times New Roman" w:hAnsi="Times New Roman"/>
          <w:b/>
          <w:sz w:val="24"/>
          <w:szCs w:val="24"/>
        </w:rPr>
      </w:pPr>
      <w:r w:rsidRPr="000C2837">
        <w:rPr>
          <w:rFonts w:ascii="Times New Roman" w:hAnsi="Times New Roman"/>
          <w:sz w:val="24"/>
          <w:szCs w:val="24"/>
        </w:rPr>
        <w:t xml:space="preserve">Забезпечити участь відповідальних працівників Виконавця робіт в процедурі вхідного контролю щодо відповідності обладнання, устаткування та матеріалів що поставляються Виконавцем робіт кошторисній документації, з оформленням відповідного акту вхідного контролю. </w:t>
      </w:r>
    </w:p>
    <w:p w:rsidR="002C7F50" w:rsidRPr="000C2837" w:rsidRDefault="002C7F50" w:rsidP="002C7F50">
      <w:pPr>
        <w:pStyle w:val="aa"/>
        <w:numPr>
          <w:ilvl w:val="1"/>
          <w:numId w:val="15"/>
        </w:numPr>
        <w:spacing w:after="120" w:line="240" w:lineRule="auto"/>
        <w:ind w:left="567" w:hanging="567"/>
        <w:contextualSpacing w:val="0"/>
        <w:rPr>
          <w:rFonts w:ascii="Times New Roman" w:hAnsi="Times New Roman"/>
          <w:b/>
          <w:sz w:val="24"/>
          <w:szCs w:val="24"/>
        </w:rPr>
      </w:pPr>
      <w:r w:rsidRPr="000C2837">
        <w:rPr>
          <w:rFonts w:ascii="Times New Roman" w:hAnsi="Times New Roman"/>
          <w:color w:val="000000"/>
          <w:sz w:val="24"/>
          <w:szCs w:val="24"/>
        </w:rPr>
        <w:t>Електромонтажі та пусконалагоджувальні роботи повинні бути виконані у відповідності та в обсягах узгодженої технічної документації, вимог ПУЕ, ПТЕ, санітарних, екологічних та протипожежних норм тощо.</w:t>
      </w:r>
    </w:p>
    <w:p w:rsidR="002C7F50" w:rsidRPr="00527FC5" w:rsidRDefault="002C7F50" w:rsidP="002C7F50">
      <w:pPr>
        <w:pStyle w:val="aa"/>
        <w:numPr>
          <w:ilvl w:val="0"/>
          <w:numId w:val="14"/>
        </w:numPr>
        <w:spacing w:after="120" w:line="240" w:lineRule="auto"/>
        <w:ind w:left="426" w:hanging="426"/>
        <w:rPr>
          <w:rFonts w:ascii="Times New Roman" w:hAnsi="Times New Roman"/>
          <w:sz w:val="24"/>
          <w:szCs w:val="24"/>
        </w:rPr>
      </w:pPr>
      <w:r w:rsidRPr="00527FC5">
        <w:rPr>
          <w:rFonts w:ascii="Times New Roman" w:hAnsi="Times New Roman"/>
          <w:b/>
          <w:sz w:val="24"/>
          <w:szCs w:val="24"/>
        </w:rPr>
        <w:t>Вимоги до Виконавця робіт:</w:t>
      </w:r>
      <w:r w:rsidRPr="00527FC5">
        <w:rPr>
          <w:rFonts w:ascii="Times New Roman" w:hAnsi="Times New Roman"/>
          <w:sz w:val="24"/>
          <w:szCs w:val="24"/>
        </w:rPr>
        <w:t xml:space="preserve"> виконавець робіт повинен:</w:t>
      </w:r>
    </w:p>
    <w:p w:rsidR="002C7F50" w:rsidRDefault="002C7F50" w:rsidP="002C7F50">
      <w:pPr>
        <w:numPr>
          <w:ilvl w:val="1"/>
          <w:numId w:val="16"/>
        </w:numPr>
        <w:spacing w:after="120"/>
        <w:ind w:left="567" w:hanging="567"/>
        <w:jc w:val="both"/>
        <w:rPr>
          <w:lang w:val="uk-UA"/>
        </w:rPr>
      </w:pPr>
      <w:r w:rsidRPr="00527FC5">
        <w:rPr>
          <w:lang w:val="uk-UA"/>
        </w:rPr>
        <w:t>Надати Замовнику Проект виконання робіт (ПВР) для погодження об’єму робіт та визначення кін</w:t>
      </w:r>
      <w:r>
        <w:rPr>
          <w:lang w:val="uk-UA"/>
        </w:rPr>
        <w:t>цевого терміну закінчення робіт.</w:t>
      </w:r>
    </w:p>
    <w:p w:rsidR="002C7F50" w:rsidRPr="00C44738" w:rsidRDefault="002C7F50" w:rsidP="002C7F50">
      <w:pPr>
        <w:numPr>
          <w:ilvl w:val="1"/>
          <w:numId w:val="16"/>
        </w:numPr>
        <w:spacing w:after="120"/>
        <w:ind w:left="709" w:hanging="709"/>
        <w:jc w:val="both"/>
        <w:rPr>
          <w:lang w:val="uk-UA"/>
        </w:rPr>
      </w:pPr>
      <w:r>
        <w:rPr>
          <w:color w:val="000000"/>
          <w:lang w:val="uk-UA"/>
        </w:rPr>
        <w:t>Змонтувати, н</w:t>
      </w:r>
      <w:r w:rsidRPr="00C44738">
        <w:rPr>
          <w:color w:val="000000"/>
          <w:lang w:val="uk-UA"/>
        </w:rPr>
        <w:t>алагодити</w:t>
      </w:r>
      <w:r>
        <w:rPr>
          <w:color w:val="000000"/>
          <w:lang w:val="uk-UA"/>
        </w:rPr>
        <w:t xml:space="preserve"> та ввести в роботу нове обладнання </w:t>
      </w:r>
      <w:r w:rsidRPr="00C44738">
        <w:rPr>
          <w:color w:val="000000"/>
          <w:lang w:val="uk-UA"/>
        </w:rPr>
        <w:t>згідно розробленої технічної документації</w:t>
      </w:r>
      <w:r>
        <w:rPr>
          <w:color w:val="000000"/>
          <w:lang w:val="uk-UA"/>
        </w:rPr>
        <w:t>, в тому числі</w:t>
      </w:r>
      <w:r>
        <w:rPr>
          <w:lang w:val="uk-UA"/>
        </w:rPr>
        <w:t>:</w:t>
      </w:r>
    </w:p>
    <w:p w:rsidR="002C7F50" w:rsidRDefault="002C7F50" w:rsidP="002C7F50">
      <w:pPr>
        <w:numPr>
          <w:ilvl w:val="2"/>
          <w:numId w:val="16"/>
        </w:numPr>
        <w:spacing w:after="120"/>
        <w:jc w:val="both"/>
        <w:rPr>
          <w:lang w:val="uk-UA"/>
        </w:rPr>
      </w:pPr>
      <w:r>
        <w:rPr>
          <w:lang w:val="uk-UA"/>
        </w:rPr>
        <w:lastRenderedPageBreak/>
        <w:t>Замінити існуючі панелі</w:t>
      </w:r>
      <w:r w:rsidRPr="00C44738">
        <w:rPr>
          <w:lang w:val="uk-UA"/>
        </w:rPr>
        <w:t xml:space="preserve"> </w:t>
      </w:r>
      <w:r w:rsidRPr="00C44738">
        <w:rPr>
          <w:color w:val="000000"/>
          <w:lang w:val="uk-UA"/>
        </w:rPr>
        <w:t xml:space="preserve">диференційного захисту шин 110 кВ 1-2 секцій (ДЗШ-110 1с, ДЗШ-110 2с) на нові, </w:t>
      </w:r>
      <w:r>
        <w:rPr>
          <w:color w:val="000000"/>
          <w:lang w:val="uk-UA"/>
        </w:rPr>
        <w:t>сучасні захисти</w:t>
      </w:r>
      <w:r w:rsidRPr="00C44738">
        <w:rPr>
          <w:color w:val="000000"/>
          <w:lang w:val="uk-UA"/>
        </w:rPr>
        <w:t xml:space="preserve"> на мікропроцесорній базі</w:t>
      </w:r>
      <w:r>
        <w:rPr>
          <w:color w:val="000000"/>
          <w:lang w:val="uk-UA"/>
        </w:rPr>
        <w:t>.</w:t>
      </w:r>
    </w:p>
    <w:p w:rsidR="002C7F50" w:rsidRDefault="002C7F50" w:rsidP="002C7F50">
      <w:pPr>
        <w:numPr>
          <w:ilvl w:val="2"/>
          <w:numId w:val="16"/>
        </w:numPr>
        <w:spacing w:after="120"/>
        <w:jc w:val="both"/>
        <w:rPr>
          <w:lang w:val="uk-UA"/>
        </w:rPr>
      </w:pPr>
      <w:r w:rsidRPr="00C44738">
        <w:rPr>
          <w:color w:val="000000"/>
          <w:lang w:val="uk-UA"/>
        </w:rPr>
        <w:t>Замінити шафи (</w:t>
      </w:r>
      <w:r w:rsidRPr="00C44738">
        <w:rPr>
          <w:lang w:val="uk-UA"/>
        </w:rPr>
        <w:t>ящики) проміжних затискачів вторинних кіл трансформаторів струму 110 кВ.</w:t>
      </w:r>
    </w:p>
    <w:p w:rsidR="002C7F50" w:rsidRPr="00BC299C" w:rsidRDefault="002C7F50" w:rsidP="002C7F50">
      <w:pPr>
        <w:numPr>
          <w:ilvl w:val="2"/>
          <w:numId w:val="16"/>
        </w:numPr>
        <w:spacing w:after="120"/>
        <w:jc w:val="both"/>
        <w:rPr>
          <w:lang w:val="uk-UA"/>
        </w:rPr>
      </w:pPr>
      <w:r w:rsidRPr="00C44738">
        <w:rPr>
          <w:color w:val="000000"/>
          <w:lang w:val="uk-UA"/>
        </w:rPr>
        <w:t xml:space="preserve">Замінити </w:t>
      </w:r>
      <w:r w:rsidRPr="00C44738">
        <w:rPr>
          <w:lang w:val="uk-UA"/>
        </w:rPr>
        <w:t>кабельні зв’язки (кабелі) від шаф (ящиків) проміжних затискачів вторинних кіл трансформаторів струму приєднань 110 кВ до нових панелей захисту</w:t>
      </w:r>
      <w:r w:rsidRPr="00C44738">
        <w:rPr>
          <w:color w:val="000000"/>
          <w:lang w:val="uk-UA"/>
        </w:rPr>
        <w:t xml:space="preserve"> ДЗШ-110 1с, ДЗШ-110 2с.</w:t>
      </w:r>
      <w:r>
        <w:rPr>
          <w:lang w:val="uk-UA"/>
        </w:rPr>
        <w:t xml:space="preserve"> </w:t>
      </w:r>
      <w:r w:rsidRPr="00C40140">
        <w:rPr>
          <w:color w:val="000000"/>
          <w:lang w:val="uk-UA"/>
        </w:rPr>
        <w:t>Прокласти нові силові та контрольні кабелі.</w:t>
      </w:r>
    </w:p>
    <w:p w:rsidR="002C7F50" w:rsidRPr="00BC299C" w:rsidRDefault="002C7F50" w:rsidP="002C7F50">
      <w:pPr>
        <w:numPr>
          <w:ilvl w:val="2"/>
          <w:numId w:val="16"/>
        </w:numPr>
        <w:spacing w:after="120"/>
        <w:jc w:val="both"/>
        <w:rPr>
          <w:lang w:val="uk-UA"/>
        </w:rPr>
      </w:pPr>
      <w:r>
        <w:rPr>
          <w:color w:val="000000"/>
          <w:lang w:val="uk-UA"/>
        </w:rPr>
        <w:t>Розширити існуючий приямок в стіні ЗПК для заведення кабелів;</w:t>
      </w:r>
    </w:p>
    <w:p w:rsidR="002C7F50" w:rsidRPr="00C40140" w:rsidRDefault="002C7F50" w:rsidP="002C7F50">
      <w:pPr>
        <w:numPr>
          <w:ilvl w:val="2"/>
          <w:numId w:val="16"/>
        </w:numPr>
        <w:spacing w:after="120"/>
        <w:jc w:val="both"/>
        <w:rPr>
          <w:lang w:val="uk-UA"/>
        </w:rPr>
      </w:pPr>
      <w:r>
        <w:rPr>
          <w:color w:val="000000"/>
          <w:lang w:val="uk-UA"/>
        </w:rPr>
        <w:t xml:space="preserve">Встановити нові бетонні кабельні лотки для прокладання кабелів від шаф </w:t>
      </w:r>
      <w:r w:rsidRPr="00C44738">
        <w:rPr>
          <w:lang w:val="uk-UA"/>
        </w:rPr>
        <w:t>(ящиків) проміжних затискачів вторинних кіл трансформаторів струму приєднань 110 кВ до</w:t>
      </w:r>
      <w:r>
        <w:rPr>
          <w:lang w:val="uk-UA"/>
        </w:rPr>
        <w:t xml:space="preserve"> приямку в стіні ЗПК.</w:t>
      </w:r>
    </w:p>
    <w:p w:rsidR="002C7F50" w:rsidRPr="00C40140" w:rsidRDefault="002C7F50" w:rsidP="002C7F50">
      <w:pPr>
        <w:numPr>
          <w:ilvl w:val="1"/>
          <w:numId w:val="16"/>
        </w:numPr>
        <w:spacing w:after="120"/>
        <w:jc w:val="both"/>
        <w:rPr>
          <w:lang w:val="uk-UA"/>
        </w:rPr>
      </w:pPr>
      <w:r w:rsidRPr="009F6006">
        <w:rPr>
          <w:color w:val="000000"/>
          <w:lang w:val="uk-UA"/>
        </w:rPr>
        <w:t>Ула</w:t>
      </w:r>
      <w:r>
        <w:rPr>
          <w:color w:val="000000"/>
          <w:lang w:val="uk-UA"/>
        </w:rPr>
        <w:t>штувати заземлення нового</w:t>
      </w:r>
      <w:r w:rsidRPr="009F6006">
        <w:rPr>
          <w:color w:val="000000"/>
          <w:lang w:val="uk-UA"/>
        </w:rPr>
        <w:t xml:space="preserve"> обладнання</w:t>
      </w:r>
      <w:r>
        <w:rPr>
          <w:color w:val="000000"/>
          <w:lang w:val="uk-UA"/>
        </w:rPr>
        <w:t xml:space="preserve"> з урахуванням вимог ПУЕ</w:t>
      </w:r>
      <w:r w:rsidRPr="009F6006">
        <w:rPr>
          <w:color w:val="000000"/>
          <w:lang w:val="uk-UA"/>
        </w:rPr>
        <w:t>.</w:t>
      </w:r>
    </w:p>
    <w:p w:rsidR="002C7F50" w:rsidRPr="00801027" w:rsidRDefault="002C7F50" w:rsidP="002C7F50">
      <w:pPr>
        <w:numPr>
          <w:ilvl w:val="1"/>
          <w:numId w:val="16"/>
        </w:numPr>
        <w:spacing w:after="120"/>
        <w:ind w:left="567" w:hanging="567"/>
        <w:jc w:val="both"/>
        <w:rPr>
          <w:lang w:val="uk-UA"/>
        </w:rPr>
      </w:pPr>
      <w:r w:rsidRPr="009F6006">
        <w:rPr>
          <w:bCs/>
          <w:color w:val="000000"/>
          <w:lang w:val="uk-UA"/>
        </w:rPr>
        <w:t>Провести випробування і вимірювання встановленого</w:t>
      </w:r>
      <w:r>
        <w:rPr>
          <w:bCs/>
          <w:color w:val="000000"/>
          <w:lang w:val="uk-UA"/>
        </w:rPr>
        <w:t xml:space="preserve"> і змонтованого</w:t>
      </w:r>
      <w:r w:rsidRPr="009F6006">
        <w:rPr>
          <w:bCs/>
          <w:color w:val="000000"/>
          <w:lang w:val="uk-UA"/>
        </w:rPr>
        <w:t xml:space="preserve"> обладнання та кабельних </w:t>
      </w:r>
      <w:proofErr w:type="spellStart"/>
      <w:r w:rsidRPr="009F6006">
        <w:rPr>
          <w:bCs/>
          <w:color w:val="000000"/>
          <w:lang w:val="uk-UA"/>
        </w:rPr>
        <w:t>зв’язків</w:t>
      </w:r>
      <w:proofErr w:type="spellEnd"/>
      <w:r w:rsidRPr="009F6006">
        <w:rPr>
          <w:bCs/>
          <w:color w:val="000000"/>
          <w:lang w:val="uk-UA"/>
        </w:rPr>
        <w:t xml:space="preserve"> в обсягах </w:t>
      </w:r>
      <w:r w:rsidRPr="009F6006">
        <w:rPr>
          <w:color w:val="000000"/>
          <w:lang w:val="uk-UA"/>
        </w:rPr>
        <w:t>ПУЕ, СОУ, Норм випробування електрообладнання</w:t>
      </w:r>
      <w:r w:rsidRPr="009F6006">
        <w:rPr>
          <w:bCs/>
          <w:color w:val="000000"/>
          <w:lang w:val="uk-UA"/>
        </w:rPr>
        <w:t>.</w:t>
      </w:r>
    </w:p>
    <w:p w:rsidR="002C7F50" w:rsidRPr="00801027" w:rsidRDefault="002C7F50" w:rsidP="002C7F50">
      <w:pPr>
        <w:numPr>
          <w:ilvl w:val="1"/>
          <w:numId w:val="16"/>
        </w:numPr>
        <w:spacing w:after="120"/>
        <w:ind w:left="567" w:hanging="567"/>
        <w:jc w:val="both"/>
        <w:rPr>
          <w:lang w:val="uk-UA"/>
        </w:rPr>
      </w:pPr>
      <w:r w:rsidRPr="009F6006">
        <w:rPr>
          <w:bCs/>
          <w:color w:val="000000"/>
          <w:lang w:val="uk-UA"/>
        </w:rPr>
        <w:t>Пров</w:t>
      </w:r>
      <w:r>
        <w:rPr>
          <w:bCs/>
          <w:color w:val="000000"/>
          <w:lang w:val="uk-UA"/>
        </w:rPr>
        <w:t xml:space="preserve">ести пусконалагоджувальні роботи </w:t>
      </w:r>
      <w:r w:rsidRPr="009F6006">
        <w:rPr>
          <w:bCs/>
          <w:color w:val="000000"/>
          <w:lang w:val="uk-UA"/>
        </w:rPr>
        <w:t>встановленого</w:t>
      </w:r>
      <w:r>
        <w:rPr>
          <w:bCs/>
          <w:color w:val="000000"/>
          <w:lang w:val="uk-UA"/>
        </w:rPr>
        <w:t xml:space="preserve"> і змонтованого</w:t>
      </w:r>
      <w:r w:rsidRPr="009F6006">
        <w:rPr>
          <w:bCs/>
          <w:color w:val="000000"/>
          <w:lang w:val="uk-UA"/>
        </w:rPr>
        <w:t xml:space="preserve"> о</w:t>
      </w:r>
      <w:r>
        <w:rPr>
          <w:bCs/>
          <w:color w:val="000000"/>
          <w:lang w:val="uk-UA"/>
        </w:rPr>
        <w:t xml:space="preserve">бладнання </w:t>
      </w:r>
      <w:r w:rsidRPr="009F6006">
        <w:rPr>
          <w:bCs/>
          <w:color w:val="000000"/>
          <w:lang w:val="uk-UA"/>
        </w:rPr>
        <w:t xml:space="preserve">в обсягах </w:t>
      </w:r>
      <w:r>
        <w:rPr>
          <w:color w:val="000000"/>
          <w:lang w:val="uk-UA"/>
        </w:rPr>
        <w:t>ПУЕ, СОУ, інших нормативних документів</w:t>
      </w:r>
      <w:r w:rsidRPr="009F6006">
        <w:rPr>
          <w:bCs/>
          <w:color w:val="000000"/>
          <w:lang w:val="uk-UA"/>
        </w:rPr>
        <w:t>.</w:t>
      </w:r>
    </w:p>
    <w:p w:rsidR="002C7F50" w:rsidRDefault="002C7F50" w:rsidP="002C7F50">
      <w:pPr>
        <w:numPr>
          <w:ilvl w:val="1"/>
          <w:numId w:val="16"/>
        </w:numPr>
        <w:spacing w:after="120"/>
        <w:ind w:left="567" w:hanging="567"/>
        <w:jc w:val="both"/>
        <w:rPr>
          <w:lang w:val="uk-UA"/>
        </w:rPr>
      </w:pPr>
      <w:r w:rsidRPr="009F6006">
        <w:rPr>
          <w:lang w:val="uk-UA"/>
        </w:rPr>
        <w:t>Протягом всього терміну виконання робіт Виконавець повинен забезпечити відповідне технічне керівництво своїм персоналом.</w:t>
      </w:r>
    </w:p>
    <w:p w:rsidR="002C7F50" w:rsidRDefault="002C7F50" w:rsidP="002C7F50">
      <w:pPr>
        <w:numPr>
          <w:ilvl w:val="1"/>
          <w:numId w:val="16"/>
        </w:numPr>
        <w:spacing w:after="120"/>
        <w:ind w:left="567" w:hanging="567"/>
        <w:jc w:val="both"/>
        <w:rPr>
          <w:lang w:val="uk-UA"/>
        </w:rPr>
      </w:pPr>
      <w:r w:rsidRPr="009F6006">
        <w:rPr>
          <w:lang w:val="uk-UA"/>
        </w:rPr>
        <w:t>У</w:t>
      </w:r>
      <w:r w:rsidRPr="009F6006">
        <w:rPr>
          <w:lang w:val="uk-UA" w:eastAsia="uk-UA"/>
        </w:rPr>
        <w:t>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2C7F50" w:rsidRDefault="002C7F50" w:rsidP="002C7F50">
      <w:pPr>
        <w:numPr>
          <w:ilvl w:val="1"/>
          <w:numId w:val="16"/>
        </w:numPr>
        <w:spacing w:after="120"/>
        <w:ind w:left="567" w:hanging="567"/>
        <w:jc w:val="both"/>
        <w:rPr>
          <w:lang w:val="uk-UA"/>
        </w:rPr>
      </w:pPr>
      <w:r w:rsidRPr="009F6006">
        <w:rPr>
          <w:lang w:val="uk-UA" w:eastAsia="uk-UA"/>
        </w:rPr>
        <w:t>Передати замовнику по акту демонтоване обладнання, устаткування, матеріали.</w:t>
      </w:r>
    </w:p>
    <w:p w:rsidR="002C7F50" w:rsidRPr="009F6006" w:rsidRDefault="002C7F50" w:rsidP="002C7F50">
      <w:pPr>
        <w:numPr>
          <w:ilvl w:val="0"/>
          <w:numId w:val="16"/>
        </w:numPr>
        <w:spacing w:after="120"/>
        <w:jc w:val="both"/>
        <w:rPr>
          <w:b/>
          <w:bCs/>
          <w:i/>
          <w:color w:val="000000"/>
          <w:lang w:val="uk-UA"/>
        </w:rPr>
      </w:pPr>
      <w:r w:rsidRPr="00527FC5">
        <w:rPr>
          <w:b/>
          <w:bCs/>
          <w:color w:val="000000"/>
          <w:lang w:val="uk-UA"/>
        </w:rPr>
        <w:t xml:space="preserve">Здавання та приймання об’єкта в експлуатацію: </w:t>
      </w:r>
      <w:r w:rsidRPr="00527FC5">
        <w:rPr>
          <w:bCs/>
          <w:color w:val="000000"/>
          <w:lang w:val="uk-UA"/>
        </w:rPr>
        <w:t>п</w:t>
      </w:r>
      <w:r w:rsidRPr="00527FC5">
        <w:rPr>
          <w:color w:val="000000"/>
          <w:lang w:val="uk-UA"/>
        </w:rPr>
        <w:t>ісля завершення монтажних робіт Виконавець зобов’язаний передати Замовнику необхідну технічну документацію, а саме:</w:t>
      </w:r>
    </w:p>
    <w:p w:rsidR="002C7F50" w:rsidRDefault="002C7F50" w:rsidP="002C7F50">
      <w:pPr>
        <w:numPr>
          <w:ilvl w:val="1"/>
          <w:numId w:val="16"/>
        </w:numPr>
        <w:tabs>
          <w:tab w:val="left" w:pos="567"/>
        </w:tabs>
        <w:jc w:val="both"/>
        <w:rPr>
          <w:lang w:val="uk-UA"/>
        </w:rPr>
      </w:pPr>
      <w:r>
        <w:rPr>
          <w:lang w:val="uk-UA"/>
        </w:rPr>
        <w:t>Звітно-технічний акт на монтаж та налагоджування панелі захисту та автоматики;</w:t>
      </w:r>
    </w:p>
    <w:p w:rsidR="002C7F50" w:rsidRDefault="002C7F50" w:rsidP="002C7F50">
      <w:pPr>
        <w:numPr>
          <w:ilvl w:val="1"/>
          <w:numId w:val="16"/>
        </w:numPr>
        <w:tabs>
          <w:tab w:val="left" w:pos="567"/>
        </w:tabs>
        <w:jc w:val="both"/>
        <w:rPr>
          <w:lang w:val="uk-UA"/>
        </w:rPr>
      </w:pPr>
      <w:r w:rsidRPr="009F6006">
        <w:rPr>
          <w:lang w:val="uk-UA"/>
        </w:rPr>
        <w:t>Протоколи перевірки панелі захисту та автоматики;</w:t>
      </w:r>
    </w:p>
    <w:p w:rsidR="002C7F50" w:rsidRDefault="002C7F50" w:rsidP="002C7F50">
      <w:pPr>
        <w:numPr>
          <w:ilvl w:val="1"/>
          <w:numId w:val="16"/>
        </w:numPr>
        <w:tabs>
          <w:tab w:val="left" w:pos="567"/>
        </w:tabs>
        <w:jc w:val="both"/>
        <w:rPr>
          <w:lang w:val="uk-UA"/>
        </w:rPr>
      </w:pPr>
      <w:r w:rsidRPr="009F6006">
        <w:rPr>
          <w:lang w:val="uk-UA"/>
        </w:rPr>
        <w:t>Кабельний журнал;</w:t>
      </w:r>
    </w:p>
    <w:p w:rsidR="002C7F50" w:rsidRDefault="002C7F50" w:rsidP="002C7F50">
      <w:pPr>
        <w:numPr>
          <w:ilvl w:val="1"/>
          <w:numId w:val="16"/>
        </w:numPr>
        <w:tabs>
          <w:tab w:val="left" w:pos="567"/>
        </w:tabs>
        <w:jc w:val="both"/>
        <w:rPr>
          <w:lang w:val="uk-UA"/>
        </w:rPr>
      </w:pPr>
      <w:r w:rsidRPr="009F6006">
        <w:rPr>
          <w:lang w:val="uk-UA"/>
        </w:rPr>
        <w:t>Протокол перевірки опору ізоляції дротів та кабелів після прокладання;</w:t>
      </w:r>
    </w:p>
    <w:p w:rsidR="002C7F50" w:rsidRDefault="002C7F50" w:rsidP="002C7F50">
      <w:pPr>
        <w:numPr>
          <w:ilvl w:val="1"/>
          <w:numId w:val="16"/>
        </w:numPr>
        <w:tabs>
          <w:tab w:val="left" w:pos="567"/>
        </w:tabs>
        <w:jc w:val="both"/>
        <w:rPr>
          <w:lang w:val="uk-UA"/>
        </w:rPr>
      </w:pPr>
      <w:r w:rsidRPr="009F6006">
        <w:rPr>
          <w:lang w:val="uk-UA"/>
        </w:rPr>
        <w:t>Протокол вимірювання опору зв’язку обладнання з контуром захисного заземлення;</w:t>
      </w:r>
    </w:p>
    <w:p w:rsidR="002C7F50" w:rsidRDefault="002C7F50" w:rsidP="002C7F50">
      <w:pPr>
        <w:numPr>
          <w:ilvl w:val="1"/>
          <w:numId w:val="16"/>
        </w:numPr>
        <w:tabs>
          <w:tab w:val="left" w:pos="567"/>
        </w:tabs>
        <w:jc w:val="both"/>
        <w:rPr>
          <w:lang w:val="uk-UA"/>
        </w:rPr>
      </w:pPr>
      <w:r w:rsidRPr="009F6006">
        <w:rPr>
          <w:lang w:val="uk-UA"/>
        </w:rPr>
        <w:t>Акт виконання робіт;</w:t>
      </w:r>
    </w:p>
    <w:p w:rsidR="002C7F50" w:rsidRDefault="002C7F50" w:rsidP="002C7F50">
      <w:pPr>
        <w:numPr>
          <w:ilvl w:val="1"/>
          <w:numId w:val="16"/>
        </w:numPr>
        <w:tabs>
          <w:tab w:val="left" w:pos="567"/>
        </w:tabs>
        <w:jc w:val="both"/>
        <w:rPr>
          <w:lang w:val="uk-UA"/>
        </w:rPr>
      </w:pPr>
      <w:r w:rsidRPr="009F6006">
        <w:rPr>
          <w:lang w:val="uk-UA"/>
        </w:rPr>
        <w:t>Акт прийому-передачі демонтованого обладнання;</w:t>
      </w:r>
    </w:p>
    <w:p w:rsidR="002C7F50" w:rsidRDefault="002C7F50" w:rsidP="002C7F50">
      <w:pPr>
        <w:numPr>
          <w:ilvl w:val="1"/>
          <w:numId w:val="16"/>
        </w:numPr>
        <w:tabs>
          <w:tab w:val="left" w:pos="567"/>
        </w:tabs>
        <w:jc w:val="both"/>
        <w:rPr>
          <w:lang w:val="uk-UA"/>
        </w:rPr>
      </w:pPr>
      <w:r w:rsidRPr="009F6006">
        <w:rPr>
          <w:lang w:val="uk-UA"/>
        </w:rPr>
        <w:t>Настанова з експлуатації панелі захисту та автоматики;</w:t>
      </w:r>
    </w:p>
    <w:p w:rsidR="002C7F50" w:rsidRPr="009F6006" w:rsidRDefault="002C7F50" w:rsidP="002C7F50">
      <w:pPr>
        <w:numPr>
          <w:ilvl w:val="1"/>
          <w:numId w:val="16"/>
        </w:numPr>
        <w:tabs>
          <w:tab w:val="left" w:pos="567"/>
        </w:tabs>
        <w:jc w:val="both"/>
        <w:rPr>
          <w:lang w:val="uk-UA"/>
        </w:rPr>
      </w:pPr>
      <w:r w:rsidRPr="009F6006">
        <w:rPr>
          <w:lang w:val="uk-UA"/>
        </w:rPr>
        <w:t>Паспорти на змонтоване обладнання.</w:t>
      </w:r>
    </w:p>
    <w:p w:rsidR="002C7F50" w:rsidRDefault="002C7F50" w:rsidP="002C7F50">
      <w:pPr>
        <w:tabs>
          <w:tab w:val="left" w:pos="567"/>
        </w:tabs>
        <w:ind w:left="567" w:hanging="567"/>
        <w:jc w:val="both"/>
        <w:rPr>
          <w:lang w:val="uk-UA"/>
        </w:rPr>
      </w:pPr>
    </w:p>
    <w:p w:rsidR="002C7F50" w:rsidRPr="009355C5" w:rsidRDefault="002C7F50" w:rsidP="002C7F50">
      <w:pPr>
        <w:numPr>
          <w:ilvl w:val="0"/>
          <w:numId w:val="16"/>
        </w:numPr>
        <w:tabs>
          <w:tab w:val="left" w:pos="567"/>
        </w:tabs>
        <w:jc w:val="both"/>
        <w:rPr>
          <w:b/>
          <w:lang w:val="uk-UA"/>
        </w:rPr>
      </w:pPr>
      <w:r w:rsidRPr="009355C5">
        <w:rPr>
          <w:b/>
          <w:lang w:val="uk-UA"/>
        </w:rPr>
        <w:t>Контроль та приймання робіт:</w:t>
      </w:r>
    </w:p>
    <w:p w:rsidR="002C7F50" w:rsidRDefault="002C7F50" w:rsidP="002C7F50">
      <w:pPr>
        <w:numPr>
          <w:ilvl w:val="1"/>
          <w:numId w:val="16"/>
        </w:numPr>
        <w:tabs>
          <w:tab w:val="left" w:pos="567"/>
        </w:tabs>
        <w:jc w:val="both"/>
        <w:rPr>
          <w:lang w:val="uk-UA"/>
        </w:rPr>
      </w:pPr>
      <w:r>
        <w:rPr>
          <w:lang w:val="uk-UA"/>
        </w:rPr>
        <w:t>Контроль за виконанням робіт виконується персоналом АТ "Вінницяобленерго";</w:t>
      </w:r>
    </w:p>
    <w:p w:rsidR="002C7F50" w:rsidRPr="009F6006" w:rsidRDefault="002C7F50" w:rsidP="002C7F50">
      <w:pPr>
        <w:numPr>
          <w:ilvl w:val="1"/>
          <w:numId w:val="16"/>
        </w:numPr>
        <w:tabs>
          <w:tab w:val="left" w:pos="567"/>
        </w:tabs>
        <w:jc w:val="both"/>
        <w:rPr>
          <w:lang w:val="uk-UA"/>
        </w:rPr>
      </w:pPr>
      <w:r w:rsidRPr="009F6006">
        <w:rPr>
          <w:lang w:val="uk-UA"/>
        </w:rPr>
        <w:t>Роботи оформлюються актами виконаних робіт і приймаються відповідно до договору.</w:t>
      </w:r>
    </w:p>
    <w:p w:rsidR="002C7F50" w:rsidRDefault="002C7F50" w:rsidP="002C7F50">
      <w:pPr>
        <w:tabs>
          <w:tab w:val="left" w:pos="567"/>
        </w:tabs>
        <w:ind w:left="567" w:hanging="567"/>
        <w:jc w:val="both"/>
        <w:rPr>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2C7F50" w:rsidRDefault="002C7F50" w:rsidP="0028029C">
      <w:pPr>
        <w:ind w:left="7560"/>
        <w:jc w:val="right"/>
        <w:rPr>
          <w:rFonts w:cs="Times New Roman CYR"/>
          <w:b/>
          <w:bCs/>
          <w:lang w:val="uk-UA"/>
        </w:rPr>
      </w:pPr>
    </w:p>
    <w:p w:rsidR="002C7F50" w:rsidRDefault="002C7F50" w:rsidP="0028029C">
      <w:pPr>
        <w:ind w:left="7560"/>
        <w:jc w:val="right"/>
        <w:rPr>
          <w:rFonts w:cs="Times New Roman CYR"/>
          <w:b/>
          <w:bCs/>
          <w:lang w:val="uk-UA"/>
        </w:rPr>
      </w:pPr>
    </w:p>
    <w:p w:rsidR="002C7F50" w:rsidRDefault="002C7F50" w:rsidP="0028029C">
      <w:pPr>
        <w:ind w:left="7560"/>
        <w:jc w:val="right"/>
        <w:rPr>
          <w:rFonts w:cs="Times New Roman CYR"/>
          <w:b/>
          <w:bCs/>
          <w:lang w:val="uk-UA"/>
        </w:rPr>
      </w:pPr>
    </w:p>
    <w:p w:rsidR="002C7F50" w:rsidRDefault="002C7F50" w:rsidP="0028029C">
      <w:pPr>
        <w:ind w:left="7560"/>
        <w:jc w:val="right"/>
        <w:rPr>
          <w:rFonts w:cs="Times New Roman CYR"/>
          <w:b/>
          <w:bCs/>
          <w:lang w:val="uk-UA"/>
        </w:rPr>
      </w:pPr>
    </w:p>
    <w:p w:rsidR="002C7F50" w:rsidRDefault="002C7F50"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001417" w:rsidRPr="00ED6129" w:rsidRDefault="00001417" w:rsidP="00001417">
      <w:pPr>
        <w:tabs>
          <w:tab w:val="left" w:pos="3225"/>
        </w:tabs>
        <w:ind w:left="6663"/>
        <w:rPr>
          <w:b/>
          <w:lang w:val="uk-UA"/>
        </w:rPr>
      </w:pPr>
    </w:p>
    <w:p w:rsidR="00CF3535" w:rsidRPr="00291BDC" w:rsidRDefault="00CF3535" w:rsidP="00CF3535">
      <w:pPr>
        <w:jc w:val="center"/>
        <w:rPr>
          <w:b/>
          <w:sz w:val="28"/>
          <w:lang w:val="uk-UA"/>
        </w:rPr>
      </w:pPr>
      <w:r w:rsidRPr="00291BDC">
        <w:rPr>
          <w:b/>
          <w:sz w:val="28"/>
          <w:lang w:val="uk-UA"/>
        </w:rPr>
        <w:t>ДОГОВІР ПІДРЯДУ № </w:t>
      </w:r>
      <w:r>
        <w:rPr>
          <w:b/>
          <w:sz w:val="28"/>
          <w:szCs w:val="23"/>
          <w:lang w:val="uk-UA"/>
        </w:rPr>
        <w:t>__________</w:t>
      </w:r>
    </w:p>
    <w:p w:rsidR="00CF3535" w:rsidRPr="00767EE7" w:rsidRDefault="00CF3535" w:rsidP="00CF3535">
      <w:pPr>
        <w:rPr>
          <w:sz w:val="16"/>
          <w:szCs w:val="16"/>
          <w:lang w:val="uk-UA"/>
        </w:rPr>
      </w:pPr>
    </w:p>
    <w:p w:rsidR="00CF3535" w:rsidRPr="00767EE7" w:rsidRDefault="00CF3535" w:rsidP="00CF3535">
      <w:pPr>
        <w:rPr>
          <w:sz w:val="16"/>
          <w:szCs w:val="16"/>
          <w:lang w:val="uk-UA"/>
        </w:rPr>
      </w:pPr>
    </w:p>
    <w:p w:rsidR="00CF3535" w:rsidRPr="00291BDC" w:rsidRDefault="00CF3535" w:rsidP="00CF3535">
      <w:pPr>
        <w:shd w:val="clear" w:color="auto" w:fill="FFFFFF"/>
        <w:jc w:val="both"/>
        <w:rPr>
          <w:b/>
          <w:sz w:val="23"/>
          <w:szCs w:val="23"/>
          <w:lang w:val="uk-UA"/>
        </w:rPr>
      </w:pPr>
      <w:r w:rsidRPr="00291BDC">
        <w:rPr>
          <w:sz w:val="23"/>
          <w:szCs w:val="23"/>
          <w:lang w:val="uk-UA"/>
        </w:rPr>
        <w:t xml:space="preserve">м. Вінниця </w:t>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Pr>
          <w:sz w:val="23"/>
          <w:szCs w:val="23"/>
          <w:lang w:val="uk-UA"/>
        </w:rPr>
        <w:tab/>
      </w:r>
      <w:r>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D618E7">
        <w:rPr>
          <w:sz w:val="23"/>
          <w:szCs w:val="23"/>
          <w:lang w:val="uk-UA"/>
        </w:rPr>
        <w:t>«______» ______________</w:t>
      </w:r>
      <w:r w:rsidRPr="00291BDC">
        <w:rPr>
          <w:sz w:val="23"/>
          <w:szCs w:val="23"/>
          <w:lang w:val="uk-UA"/>
        </w:rPr>
        <w:t>20</w:t>
      </w:r>
      <w:r>
        <w:rPr>
          <w:sz w:val="23"/>
          <w:szCs w:val="23"/>
          <w:lang w:val="uk-UA"/>
        </w:rPr>
        <w:t>21</w:t>
      </w:r>
      <w:r w:rsidRPr="00291BDC">
        <w:rPr>
          <w:sz w:val="23"/>
          <w:szCs w:val="23"/>
          <w:lang w:val="uk-UA"/>
        </w:rPr>
        <w:t> року</w:t>
      </w:r>
    </w:p>
    <w:p w:rsidR="00CF3535" w:rsidRPr="00767EE7" w:rsidRDefault="00CF3535" w:rsidP="00CF3535">
      <w:pPr>
        <w:shd w:val="clear" w:color="auto" w:fill="FFFFFF"/>
        <w:jc w:val="both"/>
        <w:rPr>
          <w:sz w:val="16"/>
          <w:szCs w:val="16"/>
          <w:lang w:val="uk-UA"/>
        </w:rPr>
      </w:pPr>
    </w:p>
    <w:p w:rsidR="00CF3535" w:rsidRPr="00767EE7" w:rsidRDefault="00CF3535" w:rsidP="00CF3535">
      <w:pPr>
        <w:shd w:val="clear" w:color="auto" w:fill="FFFFFF"/>
        <w:jc w:val="both"/>
        <w:rPr>
          <w:sz w:val="16"/>
          <w:szCs w:val="16"/>
          <w:lang w:val="uk-UA"/>
        </w:rPr>
      </w:pPr>
    </w:p>
    <w:p w:rsidR="00CF3535" w:rsidRPr="00291BDC" w:rsidRDefault="00CF3535" w:rsidP="00CF3535">
      <w:pPr>
        <w:shd w:val="clear" w:color="auto" w:fill="FFFFFF"/>
        <w:ind w:firstLine="720"/>
        <w:jc w:val="both"/>
        <w:rPr>
          <w:sz w:val="23"/>
          <w:szCs w:val="23"/>
          <w:lang w:val="uk-UA"/>
        </w:rPr>
      </w:pPr>
      <w:r w:rsidRPr="00291BDC">
        <w:rPr>
          <w:b/>
          <w:bCs/>
          <w:sz w:val="23"/>
          <w:szCs w:val="23"/>
          <w:lang w:val="uk-UA"/>
        </w:rPr>
        <w:t>АКЦІОНЕРНЕ ТОВАРИСТВО «ВІННИЦЯОБЛЕНЕРГО</w:t>
      </w:r>
      <w:r w:rsidRPr="00291BDC">
        <w:rPr>
          <w:bCs/>
          <w:sz w:val="23"/>
          <w:szCs w:val="23"/>
          <w:lang w:val="uk-UA"/>
        </w:rPr>
        <w:t xml:space="preserve">» (надалі іменується </w:t>
      </w:r>
      <w:r w:rsidRPr="00291BDC">
        <w:rPr>
          <w:b/>
          <w:bCs/>
          <w:sz w:val="23"/>
          <w:szCs w:val="23"/>
          <w:lang w:val="uk-UA"/>
        </w:rPr>
        <w:t>«Замовник»</w:t>
      </w:r>
      <w:r w:rsidRPr="00291BDC">
        <w:rPr>
          <w:bCs/>
          <w:sz w:val="23"/>
          <w:szCs w:val="23"/>
          <w:lang w:val="uk-UA"/>
        </w:rPr>
        <w:t>), що має статус платника податку на прибуток за основною</w:t>
      </w:r>
      <w:r w:rsidRPr="00DA50D7">
        <w:rPr>
          <w:bCs/>
          <w:sz w:val="23"/>
          <w:szCs w:val="23"/>
          <w:lang w:val="uk-UA"/>
        </w:rPr>
        <w:t xml:space="preserve"> ставкою, в особі Генерального директора Поліщука Андрія Леонідовича, який діє на підставі </w:t>
      </w:r>
      <w:r w:rsidRPr="00291BDC">
        <w:rPr>
          <w:bCs/>
          <w:sz w:val="23"/>
          <w:szCs w:val="23"/>
          <w:lang w:val="uk-UA"/>
        </w:rPr>
        <w:t>Статуту, з однієї сторони, та</w:t>
      </w:r>
    </w:p>
    <w:p w:rsidR="00CF3535" w:rsidRPr="00291BDC" w:rsidRDefault="00CF3535" w:rsidP="00CF3535">
      <w:pPr>
        <w:shd w:val="clear" w:color="auto" w:fill="FFFFFF"/>
        <w:ind w:firstLine="720"/>
        <w:jc w:val="both"/>
        <w:rPr>
          <w:sz w:val="23"/>
          <w:szCs w:val="23"/>
          <w:lang w:val="uk-UA"/>
        </w:rPr>
      </w:pPr>
      <w:r>
        <w:rPr>
          <w:sz w:val="23"/>
          <w:szCs w:val="23"/>
          <w:lang w:val="uk-UA"/>
        </w:rPr>
        <w:t>__________________________________________________________________________________</w:t>
      </w:r>
      <w:r w:rsidRPr="00291BDC">
        <w:rPr>
          <w:sz w:val="23"/>
          <w:szCs w:val="23"/>
          <w:lang w:val="uk-UA"/>
        </w:rPr>
        <w:t xml:space="preserve">(надалі іменується </w:t>
      </w:r>
      <w:r w:rsidRPr="00291BDC">
        <w:rPr>
          <w:b/>
          <w:sz w:val="23"/>
          <w:szCs w:val="23"/>
          <w:lang w:val="uk-UA"/>
        </w:rPr>
        <w:t>«Підрядник»</w:t>
      </w:r>
      <w:r w:rsidRPr="00291BDC">
        <w:rPr>
          <w:sz w:val="23"/>
          <w:szCs w:val="23"/>
          <w:lang w:val="uk-UA"/>
        </w:rPr>
        <w:t>), що має статус платника податку на прибуток за основною ставкою, в особі</w:t>
      </w:r>
      <w:r w:rsidRPr="00291BDC">
        <w:rPr>
          <w:sz w:val="23"/>
          <w:szCs w:val="23"/>
        </w:rPr>
        <w:t xml:space="preserve"> </w:t>
      </w:r>
      <w:r>
        <w:rPr>
          <w:sz w:val="23"/>
          <w:szCs w:val="23"/>
          <w:lang w:val="uk-UA"/>
        </w:rPr>
        <w:t>_______________________________________________</w:t>
      </w:r>
      <w:r w:rsidRPr="00DA50D7">
        <w:rPr>
          <w:sz w:val="23"/>
          <w:szCs w:val="23"/>
          <w:lang w:val="uk-UA"/>
        </w:rPr>
        <w:t>, який</w:t>
      </w:r>
      <w:r w:rsidRPr="00291BDC">
        <w:rPr>
          <w:sz w:val="23"/>
          <w:szCs w:val="23"/>
          <w:lang w:val="uk-UA"/>
        </w:rPr>
        <w:t xml:space="preserve"> діє на підставі</w:t>
      </w:r>
      <w:r>
        <w:rPr>
          <w:sz w:val="23"/>
          <w:szCs w:val="23"/>
          <w:lang w:val="uk-UA"/>
        </w:rPr>
        <w:t xml:space="preserve"> __________________</w:t>
      </w:r>
      <w:r w:rsidRPr="00291BDC">
        <w:rPr>
          <w:sz w:val="23"/>
          <w:szCs w:val="23"/>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CF3535" w:rsidRPr="00291BDC" w:rsidRDefault="00CF3535" w:rsidP="00CF3535">
      <w:pPr>
        <w:spacing w:before="240" w:after="240"/>
        <w:jc w:val="center"/>
        <w:rPr>
          <w:b/>
          <w:snapToGrid w:val="0"/>
          <w:sz w:val="23"/>
          <w:szCs w:val="23"/>
          <w:lang w:val="uk-UA"/>
        </w:rPr>
      </w:pPr>
      <w:r w:rsidRPr="00291BDC">
        <w:rPr>
          <w:b/>
          <w:snapToGrid w:val="0"/>
          <w:sz w:val="23"/>
          <w:szCs w:val="23"/>
          <w:lang w:val="uk-UA"/>
        </w:rPr>
        <w:t>1. ПРЕДМЕТ ДОГОВОРУ</w:t>
      </w:r>
    </w:p>
    <w:p w:rsidR="00CF3535" w:rsidRPr="00291BDC" w:rsidRDefault="00CF3535" w:rsidP="00CF3535">
      <w:pPr>
        <w:shd w:val="clear" w:color="auto" w:fill="FFFFFF"/>
        <w:ind w:firstLine="720"/>
        <w:jc w:val="both"/>
        <w:rPr>
          <w:sz w:val="23"/>
          <w:szCs w:val="23"/>
          <w:lang w:val="uk-UA"/>
        </w:rPr>
      </w:pPr>
      <w:r w:rsidRPr="00291BDC">
        <w:rPr>
          <w:sz w:val="23"/>
          <w:szCs w:val="23"/>
          <w:lang w:val="uk-UA"/>
        </w:rPr>
        <w:t xml:space="preserve">1.1. За цим Договором Підрядник зобов’язується виконати та здати Замовнику в установлений Договором строк закінчені </w:t>
      </w:r>
      <w:r>
        <w:rPr>
          <w:sz w:val="23"/>
          <w:szCs w:val="23"/>
          <w:lang w:val="uk-UA"/>
        </w:rPr>
        <w:t>ремонтні</w:t>
      </w:r>
      <w:r w:rsidRPr="00291BDC">
        <w:rPr>
          <w:sz w:val="23"/>
          <w:szCs w:val="23"/>
          <w:lang w:val="uk-UA"/>
        </w:rPr>
        <w:t xml:space="preserve"> роботи (надалі за текстом Договору – Роботи), а Замовник зобов’язується прийняти та оплатити їх.</w:t>
      </w:r>
    </w:p>
    <w:p w:rsidR="00CF3535" w:rsidRPr="00291BDC" w:rsidRDefault="00CF3535" w:rsidP="00CF3535">
      <w:pPr>
        <w:ind w:firstLine="708"/>
        <w:jc w:val="both"/>
        <w:rPr>
          <w:bCs/>
          <w:spacing w:val="-3"/>
          <w:sz w:val="23"/>
          <w:szCs w:val="23"/>
          <w:lang w:val="uk-UA"/>
        </w:rPr>
      </w:pPr>
      <w:r w:rsidRPr="00291BDC">
        <w:rPr>
          <w:sz w:val="23"/>
          <w:szCs w:val="23"/>
          <w:lang w:val="uk-UA"/>
        </w:rPr>
        <w:t xml:space="preserve">1.2. Найменування Робіт: </w:t>
      </w:r>
      <w:r w:rsidRPr="00291BDC">
        <w:rPr>
          <w:b/>
          <w:sz w:val="23"/>
          <w:szCs w:val="23"/>
          <w:lang w:val="uk-UA"/>
        </w:rPr>
        <w:t>«</w:t>
      </w:r>
      <w:r w:rsidRPr="005761A9">
        <w:rPr>
          <w:b/>
          <w:sz w:val="23"/>
          <w:szCs w:val="23"/>
          <w:lang w:val="uk-UA"/>
        </w:rPr>
        <w:t xml:space="preserve">Капітальний ремонт із заміною панелей диференційного захисту шин 110кВ 1 та 2 секцій, шаф і кіл вторинної комутації ПС 110/35/10 кВ "Жмеринка", в м. Жмеринка, вул. </w:t>
      </w:r>
      <w:proofErr w:type="spellStart"/>
      <w:r w:rsidRPr="005761A9">
        <w:rPr>
          <w:b/>
          <w:sz w:val="23"/>
          <w:szCs w:val="23"/>
          <w:lang w:val="uk-UA"/>
        </w:rPr>
        <w:t>Асмолова</w:t>
      </w:r>
      <w:proofErr w:type="spellEnd"/>
      <w:r w:rsidRPr="005761A9">
        <w:rPr>
          <w:b/>
          <w:sz w:val="23"/>
          <w:szCs w:val="23"/>
          <w:lang w:val="uk-UA"/>
        </w:rPr>
        <w:t>, №41а, Вінницької області</w:t>
      </w:r>
      <w:r>
        <w:rPr>
          <w:b/>
          <w:sz w:val="23"/>
          <w:szCs w:val="23"/>
          <w:lang w:val="uk-UA"/>
        </w:rPr>
        <w:t>»</w:t>
      </w:r>
      <w:r w:rsidRPr="00291BDC">
        <w:rPr>
          <w:b/>
          <w:bCs/>
          <w:sz w:val="23"/>
          <w:szCs w:val="23"/>
          <w:lang w:val="uk-UA"/>
        </w:rPr>
        <w:t xml:space="preserve">  </w:t>
      </w:r>
      <w:r w:rsidRPr="00291BDC">
        <w:rPr>
          <w:bCs/>
          <w:sz w:val="23"/>
          <w:szCs w:val="23"/>
          <w:lang w:val="uk-UA"/>
        </w:rPr>
        <w:t>(надалі – Об’єкт).</w:t>
      </w:r>
    </w:p>
    <w:p w:rsidR="00CF3535" w:rsidRPr="00291BDC" w:rsidRDefault="00CF3535" w:rsidP="00CF3535">
      <w:pPr>
        <w:shd w:val="clear" w:color="auto" w:fill="FFFFFF"/>
        <w:ind w:firstLine="720"/>
        <w:jc w:val="both"/>
        <w:rPr>
          <w:sz w:val="23"/>
          <w:szCs w:val="23"/>
          <w:lang w:val="uk-UA"/>
        </w:rPr>
      </w:pPr>
      <w:r w:rsidRPr="00291BDC">
        <w:rPr>
          <w:sz w:val="23"/>
          <w:szCs w:val="23"/>
          <w:lang w:val="uk-UA"/>
        </w:rPr>
        <w:t>1.3. Обсяг, склад, характер виконуваних за цим Договором Робіт визначені в Технічному завданні (</w:t>
      </w:r>
      <w:r w:rsidRPr="00291BDC">
        <w:rPr>
          <w:b/>
          <w:sz w:val="23"/>
          <w:szCs w:val="23"/>
          <w:lang w:val="uk-UA"/>
        </w:rPr>
        <w:t>Додаток № 2</w:t>
      </w:r>
      <w:r w:rsidRPr="00291BDC">
        <w:rPr>
          <w:sz w:val="23"/>
          <w:szCs w:val="23"/>
          <w:lang w:val="uk-UA"/>
        </w:rPr>
        <w:t xml:space="preserve"> до Договору).</w:t>
      </w:r>
    </w:p>
    <w:p w:rsidR="00CF3535" w:rsidRPr="00291BDC" w:rsidRDefault="00CF3535" w:rsidP="00CF3535">
      <w:pPr>
        <w:spacing w:before="240" w:after="240"/>
        <w:jc w:val="center"/>
        <w:rPr>
          <w:b/>
          <w:snapToGrid w:val="0"/>
          <w:sz w:val="23"/>
          <w:szCs w:val="23"/>
          <w:lang w:val="uk-UA"/>
        </w:rPr>
      </w:pPr>
      <w:r w:rsidRPr="00291BDC">
        <w:rPr>
          <w:b/>
          <w:snapToGrid w:val="0"/>
          <w:sz w:val="23"/>
          <w:szCs w:val="23"/>
          <w:lang w:val="uk-UA"/>
        </w:rPr>
        <w:t>2. ЯКІСТЬ РОБІТ</w:t>
      </w:r>
    </w:p>
    <w:p w:rsidR="00CF3535" w:rsidRPr="00291BDC" w:rsidRDefault="00CF3535" w:rsidP="00CF3535">
      <w:pPr>
        <w:ind w:firstLine="720"/>
        <w:jc w:val="both"/>
        <w:rPr>
          <w:sz w:val="23"/>
          <w:szCs w:val="23"/>
          <w:lang w:val="uk-UA"/>
        </w:rPr>
      </w:pPr>
      <w:r w:rsidRPr="00291BDC">
        <w:rPr>
          <w:sz w:val="23"/>
          <w:szCs w:val="23"/>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Технічного завдання (Додаток № 2) та Договору підряду:</w:t>
      </w:r>
    </w:p>
    <w:p w:rsidR="00CF3535" w:rsidRPr="00291BDC" w:rsidRDefault="00CF3535" w:rsidP="00CF3535">
      <w:pPr>
        <w:ind w:firstLine="720"/>
        <w:jc w:val="both"/>
        <w:rPr>
          <w:snapToGrid w:val="0"/>
          <w:sz w:val="23"/>
          <w:szCs w:val="23"/>
          <w:lang w:val="uk-UA"/>
        </w:rPr>
      </w:pPr>
      <w:r w:rsidRPr="00291BDC">
        <w:rPr>
          <w:snapToGrid w:val="0"/>
          <w:sz w:val="23"/>
          <w:szCs w:val="23"/>
          <w:lang w:val="uk-UA"/>
        </w:rPr>
        <w:t>2.1.1. </w:t>
      </w:r>
      <w:r w:rsidRPr="00291BDC">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Технічного завдання (Додаток № 2), діючих державних будівельних норм, стандартів, правил </w:t>
      </w:r>
      <w:r w:rsidRPr="00291BDC">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CF3535" w:rsidRPr="00291BDC" w:rsidRDefault="00CF3535" w:rsidP="00CF3535">
      <w:pPr>
        <w:ind w:firstLine="720"/>
        <w:jc w:val="both"/>
        <w:rPr>
          <w:sz w:val="23"/>
          <w:szCs w:val="23"/>
          <w:lang w:val="uk-UA"/>
        </w:rPr>
      </w:pPr>
      <w:r w:rsidRPr="00291BDC">
        <w:rPr>
          <w:snapToGrid w:val="0"/>
          <w:sz w:val="23"/>
          <w:szCs w:val="23"/>
          <w:lang w:val="uk-UA"/>
        </w:rPr>
        <w:t>2.1.2. </w:t>
      </w:r>
      <w:r w:rsidRPr="00291BDC">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91BDC">
        <w:rPr>
          <w:rStyle w:val="rvts0"/>
          <w:sz w:val="23"/>
          <w:szCs w:val="23"/>
          <w:lang w:val="uk-UA"/>
        </w:rPr>
        <w:t>підтвердженню</w:t>
      </w:r>
      <w:r w:rsidRPr="00291BDC">
        <w:rPr>
          <w:sz w:val="23"/>
          <w:szCs w:val="23"/>
          <w:lang w:val="uk-UA"/>
        </w:rPr>
        <w:t xml:space="preserve"> відповідності чи походження, іншу передбачену чинним законодавством України документацію.</w:t>
      </w:r>
      <w:r w:rsidRPr="00291BDC">
        <w:rPr>
          <w:rFonts w:eastAsiaTheme="minorHAnsi"/>
          <w:sz w:val="23"/>
          <w:szCs w:val="23"/>
          <w:lang w:val="uk-UA" w:eastAsia="en-US"/>
        </w:rPr>
        <w:t xml:space="preserve"> </w:t>
      </w:r>
      <w:r w:rsidRPr="00291BDC">
        <w:rPr>
          <w:sz w:val="23"/>
          <w:szCs w:val="23"/>
          <w:lang w:val="uk-UA"/>
        </w:rPr>
        <w:t>Устаткування, що використовується Підрядником для виконання Робіт за Договором, повинно бути виготовлене не раніше 20</w:t>
      </w:r>
      <w:r>
        <w:rPr>
          <w:sz w:val="23"/>
          <w:szCs w:val="23"/>
          <w:lang w:val="uk-UA"/>
        </w:rPr>
        <w:t>20</w:t>
      </w:r>
      <w:r w:rsidRPr="00291BDC">
        <w:rPr>
          <w:sz w:val="23"/>
          <w:szCs w:val="23"/>
          <w:lang w:val="uk-UA"/>
        </w:rPr>
        <w:t xml:space="preserve"> року.</w:t>
      </w:r>
    </w:p>
    <w:p w:rsidR="00CF3535" w:rsidRPr="00291BDC" w:rsidRDefault="00CF3535" w:rsidP="00CF3535">
      <w:pPr>
        <w:spacing w:before="240" w:after="240"/>
        <w:jc w:val="center"/>
        <w:rPr>
          <w:b/>
          <w:snapToGrid w:val="0"/>
          <w:sz w:val="23"/>
          <w:szCs w:val="23"/>
          <w:lang w:val="uk-UA"/>
        </w:rPr>
      </w:pPr>
      <w:r w:rsidRPr="00291BDC">
        <w:rPr>
          <w:b/>
          <w:snapToGrid w:val="0"/>
          <w:sz w:val="23"/>
          <w:szCs w:val="23"/>
          <w:lang w:val="uk-UA"/>
        </w:rPr>
        <w:t>3. ЦІНА ДОГОВОРУ</w:t>
      </w:r>
    </w:p>
    <w:p w:rsidR="00CF3535" w:rsidRPr="00291BDC" w:rsidRDefault="00CF3535" w:rsidP="00CF3535">
      <w:pPr>
        <w:ind w:firstLine="720"/>
        <w:jc w:val="both"/>
        <w:rPr>
          <w:snapToGrid w:val="0"/>
          <w:sz w:val="23"/>
          <w:szCs w:val="23"/>
          <w:lang w:val="uk-UA"/>
        </w:rPr>
      </w:pPr>
      <w:r w:rsidRPr="00291BDC">
        <w:rPr>
          <w:snapToGrid w:val="0"/>
          <w:sz w:val="23"/>
          <w:szCs w:val="23"/>
          <w:lang w:val="uk-UA"/>
        </w:rPr>
        <w:t xml:space="preserve">3.1. Ціна Договору визначається згідно з Кошторисною документацією </w:t>
      </w:r>
      <w:r w:rsidRPr="00291BDC">
        <w:rPr>
          <w:sz w:val="23"/>
          <w:szCs w:val="23"/>
          <w:lang w:val="uk-UA"/>
        </w:rPr>
        <w:t>(Договірною ціною та кошторисами)</w:t>
      </w:r>
      <w:r w:rsidRPr="00291BDC">
        <w:rPr>
          <w:snapToGrid w:val="0"/>
          <w:sz w:val="23"/>
          <w:szCs w:val="23"/>
          <w:lang w:val="uk-UA"/>
        </w:rPr>
        <w:t xml:space="preserve">, яка є </w:t>
      </w:r>
      <w:r w:rsidRPr="00291BDC">
        <w:rPr>
          <w:b/>
          <w:snapToGrid w:val="0"/>
          <w:sz w:val="23"/>
          <w:szCs w:val="23"/>
          <w:lang w:val="uk-UA"/>
        </w:rPr>
        <w:t>Додатком № 1</w:t>
      </w:r>
      <w:r w:rsidRPr="00291BDC">
        <w:rPr>
          <w:snapToGrid w:val="0"/>
          <w:sz w:val="23"/>
          <w:szCs w:val="23"/>
          <w:lang w:val="uk-UA"/>
        </w:rPr>
        <w:t xml:space="preserve"> до цього Договору.</w:t>
      </w:r>
    </w:p>
    <w:p w:rsidR="00CF3535" w:rsidRPr="00291BDC" w:rsidRDefault="00CF3535" w:rsidP="00CF3535">
      <w:pPr>
        <w:ind w:firstLine="720"/>
        <w:jc w:val="both"/>
        <w:rPr>
          <w:snapToGrid w:val="0"/>
          <w:sz w:val="23"/>
          <w:szCs w:val="23"/>
          <w:lang w:val="uk-UA"/>
        </w:rPr>
      </w:pPr>
      <w:r w:rsidRPr="00291BDC">
        <w:rPr>
          <w:snapToGrid w:val="0"/>
          <w:sz w:val="23"/>
          <w:szCs w:val="23"/>
          <w:lang w:val="uk-UA"/>
        </w:rPr>
        <w:lastRenderedPageBreak/>
        <w:t xml:space="preserve">3.2. Ціна Договору становить </w:t>
      </w:r>
      <w:r>
        <w:rPr>
          <w:snapToGrid w:val="0"/>
          <w:sz w:val="23"/>
          <w:szCs w:val="23"/>
          <w:lang w:val="uk-UA"/>
        </w:rPr>
        <w:t>_____________________</w:t>
      </w:r>
      <w:r w:rsidRPr="00291BDC">
        <w:rPr>
          <w:sz w:val="23"/>
          <w:szCs w:val="23"/>
          <w:lang w:val="uk-UA"/>
        </w:rPr>
        <w:t> </w:t>
      </w:r>
      <w:r w:rsidRPr="00291BDC">
        <w:rPr>
          <w:snapToGrid w:val="0"/>
          <w:sz w:val="23"/>
          <w:szCs w:val="23"/>
          <w:lang w:val="uk-UA"/>
        </w:rPr>
        <w:t xml:space="preserve">грн., крім того ПДВ (20 %) в розмірі </w:t>
      </w:r>
      <w:r>
        <w:rPr>
          <w:snapToGrid w:val="0"/>
          <w:sz w:val="23"/>
          <w:szCs w:val="23"/>
          <w:lang w:val="uk-UA"/>
        </w:rPr>
        <w:t>_______________________</w:t>
      </w:r>
      <w:r w:rsidRPr="00291BDC">
        <w:rPr>
          <w:snapToGrid w:val="0"/>
          <w:sz w:val="23"/>
          <w:szCs w:val="23"/>
          <w:lang w:val="uk-UA"/>
        </w:rPr>
        <w:t> грн.</w:t>
      </w:r>
    </w:p>
    <w:p w:rsidR="00CF3535" w:rsidRPr="00291BDC" w:rsidRDefault="00CF3535" w:rsidP="00CF3535">
      <w:pPr>
        <w:ind w:firstLine="720"/>
        <w:jc w:val="both"/>
        <w:rPr>
          <w:b/>
          <w:snapToGrid w:val="0"/>
          <w:sz w:val="23"/>
          <w:szCs w:val="23"/>
          <w:lang w:val="uk-UA"/>
        </w:rPr>
      </w:pPr>
      <w:r w:rsidRPr="00291BDC">
        <w:rPr>
          <w:b/>
          <w:snapToGrid w:val="0"/>
          <w:sz w:val="23"/>
          <w:szCs w:val="23"/>
          <w:lang w:val="uk-UA"/>
        </w:rPr>
        <w:t xml:space="preserve">Загальна ціна Договору з ПДВ складає </w:t>
      </w:r>
      <w:r>
        <w:rPr>
          <w:b/>
          <w:snapToGrid w:val="0"/>
          <w:sz w:val="23"/>
          <w:szCs w:val="23"/>
          <w:lang w:val="uk-UA"/>
        </w:rPr>
        <w:t>_____________________</w:t>
      </w:r>
      <w:r>
        <w:rPr>
          <w:rFonts w:eastAsia="Calibri"/>
          <w:b/>
          <w:snapToGrid w:val="0"/>
          <w:sz w:val="23"/>
          <w:szCs w:val="23"/>
          <w:lang w:val="uk-UA"/>
        </w:rPr>
        <w:t> </w:t>
      </w:r>
      <w:r w:rsidRPr="00291BDC">
        <w:rPr>
          <w:rFonts w:eastAsia="Calibri"/>
          <w:b/>
          <w:snapToGrid w:val="0"/>
          <w:sz w:val="23"/>
          <w:szCs w:val="23"/>
          <w:lang w:val="uk-UA"/>
        </w:rPr>
        <w:t>грн. (</w:t>
      </w:r>
      <w:r>
        <w:rPr>
          <w:rFonts w:eastAsia="Calibri"/>
          <w:b/>
          <w:snapToGrid w:val="0"/>
          <w:sz w:val="23"/>
          <w:szCs w:val="23"/>
          <w:lang w:val="uk-UA"/>
        </w:rPr>
        <w:t>___________________________________</w:t>
      </w:r>
      <w:r w:rsidRPr="00291BDC">
        <w:rPr>
          <w:rFonts w:eastAsia="Calibri"/>
          <w:b/>
          <w:snapToGrid w:val="0"/>
          <w:sz w:val="23"/>
          <w:szCs w:val="23"/>
          <w:lang w:val="uk-UA"/>
        </w:rPr>
        <w:t xml:space="preserve"> грн</w:t>
      </w:r>
      <w:r w:rsidRPr="00D618E7">
        <w:rPr>
          <w:b/>
          <w:snapToGrid w:val="0"/>
          <w:sz w:val="23"/>
          <w:szCs w:val="23"/>
          <w:lang w:val="uk-UA"/>
        </w:rPr>
        <w:t>.</w:t>
      </w:r>
      <w:r w:rsidRPr="00291BDC">
        <w:rPr>
          <w:rFonts w:eastAsia="Calibri"/>
          <w:b/>
          <w:snapToGrid w:val="0"/>
          <w:sz w:val="23"/>
          <w:szCs w:val="23"/>
          <w:lang w:val="uk-UA"/>
        </w:rPr>
        <w:t xml:space="preserve"> </w:t>
      </w:r>
      <w:r>
        <w:rPr>
          <w:rFonts w:eastAsia="Calibri"/>
          <w:b/>
          <w:snapToGrid w:val="0"/>
          <w:sz w:val="23"/>
          <w:szCs w:val="23"/>
          <w:lang w:val="uk-UA"/>
        </w:rPr>
        <w:t>___</w:t>
      </w:r>
      <w:r w:rsidRPr="00291BDC">
        <w:rPr>
          <w:rFonts w:eastAsia="Calibri"/>
          <w:b/>
          <w:snapToGrid w:val="0"/>
          <w:sz w:val="23"/>
          <w:szCs w:val="23"/>
          <w:lang w:val="uk-UA"/>
        </w:rPr>
        <w:t> коп.)</w:t>
      </w:r>
      <w:r w:rsidRPr="00291BDC">
        <w:rPr>
          <w:b/>
          <w:snapToGrid w:val="0"/>
          <w:sz w:val="23"/>
          <w:szCs w:val="23"/>
          <w:lang w:val="uk-UA"/>
        </w:rPr>
        <w:t>.</w:t>
      </w:r>
    </w:p>
    <w:p w:rsidR="00CF3535" w:rsidRPr="00291BDC" w:rsidRDefault="00CF3535" w:rsidP="00CF3535">
      <w:pPr>
        <w:ind w:firstLine="720"/>
        <w:jc w:val="both"/>
        <w:rPr>
          <w:snapToGrid w:val="0"/>
          <w:sz w:val="23"/>
          <w:szCs w:val="23"/>
          <w:lang w:val="uk-UA"/>
        </w:rPr>
      </w:pPr>
      <w:r w:rsidRPr="00291BDC">
        <w:rPr>
          <w:snapToGrid w:val="0"/>
          <w:sz w:val="23"/>
          <w:szCs w:val="23"/>
          <w:lang w:val="uk-UA"/>
        </w:rPr>
        <w:t>3.3. </w:t>
      </w:r>
      <w:r w:rsidRPr="00291BDC">
        <w:rPr>
          <w:sz w:val="23"/>
          <w:szCs w:val="23"/>
          <w:lang w:val="uk-UA"/>
        </w:rPr>
        <w:t xml:space="preserve">Ціна у Договорі визначена на основі кошторису та є твердою. </w:t>
      </w:r>
      <w:r w:rsidRPr="00291BDC">
        <w:rPr>
          <w:snapToGrid w:val="0"/>
          <w:sz w:val="23"/>
          <w:szCs w:val="23"/>
          <w:lang w:val="uk-UA"/>
        </w:rPr>
        <w:t>Ціна Договору може бути зменшена за взаємною згодою Сторін.</w:t>
      </w:r>
    </w:p>
    <w:p w:rsidR="00CF3535" w:rsidRPr="00291BDC" w:rsidRDefault="00CF3535" w:rsidP="00CF3535">
      <w:pPr>
        <w:ind w:firstLine="720"/>
        <w:jc w:val="both"/>
        <w:rPr>
          <w:snapToGrid w:val="0"/>
          <w:sz w:val="23"/>
          <w:szCs w:val="23"/>
          <w:lang w:val="uk-UA"/>
        </w:rPr>
      </w:pPr>
      <w:r w:rsidRPr="00291BDC">
        <w:rPr>
          <w:snapToGrid w:val="0"/>
          <w:sz w:val="23"/>
          <w:szCs w:val="23"/>
          <w:lang w:val="uk-UA"/>
        </w:rPr>
        <w:t xml:space="preserve">3.4. Враховуючи, що частина ТМЦ, які передбачені кошторисом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xml:space="preserve"> долара США/гривні згідно сайту http://minfin.com.ua/currency/mb.</w:t>
      </w:r>
    </w:p>
    <w:p w:rsidR="00CF3535" w:rsidRPr="00291BDC" w:rsidRDefault="00CF3535" w:rsidP="00CF3535">
      <w:pPr>
        <w:ind w:firstLine="720"/>
        <w:jc w:val="both"/>
        <w:rPr>
          <w:snapToGrid w:val="0"/>
          <w:sz w:val="23"/>
          <w:szCs w:val="23"/>
          <w:lang w:val="uk-UA"/>
        </w:rPr>
      </w:pPr>
      <w:r w:rsidRPr="00291BDC">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CF3535" w:rsidRPr="00291BDC" w:rsidRDefault="00CF3535" w:rsidP="00CF3535">
      <w:pPr>
        <w:ind w:firstLine="709"/>
        <w:jc w:val="both"/>
        <w:rPr>
          <w:snapToGrid w:val="0"/>
          <w:sz w:val="23"/>
          <w:szCs w:val="23"/>
          <w:lang w:val="uk-UA"/>
        </w:rPr>
      </w:pPr>
      <w:r w:rsidRPr="00291BDC">
        <w:rPr>
          <w:snapToGrid w:val="0"/>
          <w:sz w:val="23"/>
          <w:szCs w:val="23"/>
          <w:lang w:val="uk-UA"/>
        </w:rPr>
        <w:t xml:space="preserve">Ц= (К1/К2) х </w:t>
      </w:r>
      <w:proofErr w:type="spellStart"/>
      <w:r w:rsidRPr="00291BDC">
        <w:rPr>
          <w:snapToGrid w:val="0"/>
          <w:sz w:val="23"/>
          <w:szCs w:val="23"/>
          <w:lang w:val="uk-UA"/>
        </w:rPr>
        <w:t>Цт</w:t>
      </w:r>
      <w:proofErr w:type="spellEnd"/>
      <w:r w:rsidRPr="00291BDC">
        <w:rPr>
          <w:snapToGrid w:val="0"/>
          <w:sz w:val="23"/>
          <w:szCs w:val="23"/>
          <w:lang w:val="uk-UA"/>
        </w:rPr>
        <w:t>, де</w:t>
      </w:r>
    </w:p>
    <w:p w:rsidR="00CF3535" w:rsidRPr="00291BDC" w:rsidRDefault="00CF3535" w:rsidP="00CF3535">
      <w:pPr>
        <w:ind w:left="1134" w:hanging="425"/>
        <w:jc w:val="both"/>
        <w:rPr>
          <w:snapToGrid w:val="0"/>
          <w:sz w:val="23"/>
          <w:szCs w:val="23"/>
          <w:lang w:val="uk-UA"/>
        </w:rPr>
      </w:pPr>
      <w:r w:rsidRPr="00291BDC">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CF3535" w:rsidRPr="00291BDC" w:rsidRDefault="00CF3535" w:rsidP="00CF3535">
      <w:pPr>
        <w:ind w:left="1134" w:hanging="425"/>
        <w:jc w:val="both"/>
        <w:rPr>
          <w:snapToGrid w:val="0"/>
          <w:sz w:val="23"/>
          <w:szCs w:val="23"/>
          <w:lang w:val="uk-UA"/>
        </w:rPr>
      </w:pPr>
      <w:r w:rsidRPr="00291BDC">
        <w:rPr>
          <w:snapToGrid w:val="0"/>
          <w:sz w:val="23"/>
          <w:szCs w:val="23"/>
          <w:lang w:val="uk-UA"/>
        </w:rPr>
        <w:t>К2 – міжбанківський курс продажу долара США/гривні згідно сайту http://minfin.com.ua/currency/mb на дату укладання Договору;</w:t>
      </w:r>
    </w:p>
    <w:p w:rsidR="00CF3535" w:rsidRPr="00291BDC" w:rsidRDefault="00CF3535" w:rsidP="00CF3535">
      <w:pPr>
        <w:ind w:left="1134" w:hanging="425"/>
        <w:jc w:val="both"/>
        <w:rPr>
          <w:snapToGrid w:val="0"/>
          <w:sz w:val="23"/>
          <w:szCs w:val="23"/>
          <w:lang w:val="uk-UA"/>
        </w:rPr>
      </w:pPr>
      <w:proofErr w:type="spellStart"/>
      <w:r w:rsidRPr="00291BDC">
        <w:rPr>
          <w:snapToGrid w:val="0"/>
          <w:sz w:val="23"/>
          <w:szCs w:val="23"/>
          <w:lang w:val="uk-UA"/>
        </w:rPr>
        <w:t>Цт</w:t>
      </w:r>
      <w:proofErr w:type="spellEnd"/>
      <w:r w:rsidRPr="00291BDC">
        <w:rPr>
          <w:snapToGrid w:val="0"/>
          <w:sz w:val="23"/>
          <w:szCs w:val="23"/>
          <w:lang w:val="uk-UA"/>
        </w:rPr>
        <w:t> – вартість одиниці ТМЦ, що зазначена у кошторисі.</w:t>
      </w:r>
    </w:p>
    <w:p w:rsidR="00CF3535" w:rsidRPr="00291BDC" w:rsidRDefault="00CF3535" w:rsidP="00CF3535">
      <w:pPr>
        <w:ind w:firstLine="720"/>
        <w:jc w:val="both"/>
        <w:rPr>
          <w:snapToGrid w:val="0"/>
          <w:sz w:val="23"/>
          <w:szCs w:val="23"/>
          <w:lang w:val="uk-UA"/>
        </w:rPr>
      </w:pPr>
      <w:r w:rsidRPr="00291BDC">
        <w:rPr>
          <w:snapToGrid w:val="0"/>
          <w:sz w:val="23"/>
          <w:szCs w:val="23"/>
          <w:lang w:val="uk-UA"/>
        </w:rPr>
        <w:t xml:space="preserve">У разі зміни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CF3535" w:rsidRPr="00291BDC" w:rsidRDefault="00CF3535" w:rsidP="00CF3535">
      <w:pPr>
        <w:ind w:firstLine="720"/>
        <w:jc w:val="both"/>
        <w:rPr>
          <w:snapToGrid w:val="0"/>
          <w:sz w:val="23"/>
          <w:szCs w:val="23"/>
          <w:lang w:val="uk-UA"/>
        </w:rPr>
      </w:pPr>
      <w:r w:rsidRPr="00291BDC">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CF3535" w:rsidRPr="00291BDC" w:rsidRDefault="00CF3535" w:rsidP="00CF3535">
      <w:pPr>
        <w:spacing w:before="240" w:after="240"/>
        <w:jc w:val="center"/>
        <w:rPr>
          <w:b/>
          <w:snapToGrid w:val="0"/>
          <w:sz w:val="23"/>
          <w:szCs w:val="23"/>
          <w:lang w:val="uk-UA"/>
        </w:rPr>
      </w:pPr>
      <w:r w:rsidRPr="00291BDC">
        <w:rPr>
          <w:b/>
          <w:snapToGrid w:val="0"/>
          <w:sz w:val="23"/>
          <w:szCs w:val="23"/>
          <w:lang w:val="uk-UA"/>
        </w:rPr>
        <w:t>4. ПОРЯДОК ЗДІЙСНЕННЯ ОПЛАТИ</w:t>
      </w:r>
    </w:p>
    <w:p w:rsidR="00CF3535" w:rsidRPr="00291BDC" w:rsidRDefault="00CF3535" w:rsidP="00CF3535">
      <w:pPr>
        <w:ind w:firstLine="708"/>
        <w:jc w:val="both"/>
        <w:rPr>
          <w:sz w:val="23"/>
          <w:szCs w:val="23"/>
          <w:lang w:val="uk-UA"/>
        </w:rPr>
      </w:pPr>
      <w:r w:rsidRPr="00291BDC">
        <w:rPr>
          <w:snapToGrid w:val="0"/>
          <w:sz w:val="23"/>
          <w:szCs w:val="23"/>
          <w:lang w:val="uk-UA"/>
        </w:rPr>
        <w:t>4.1. </w:t>
      </w:r>
      <w:r w:rsidRPr="00291BDC">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91BDC">
        <w:rPr>
          <w:snapToGrid w:val="0"/>
          <w:sz w:val="23"/>
          <w:szCs w:val="23"/>
          <w:lang w:val="uk-UA"/>
        </w:rPr>
        <w:t>або шляхом емісії простого векселя</w:t>
      </w:r>
      <w:r w:rsidRPr="00291BDC">
        <w:rPr>
          <w:sz w:val="23"/>
          <w:szCs w:val="23"/>
          <w:lang w:val="uk-UA"/>
        </w:rPr>
        <w:t>.</w:t>
      </w:r>
    </w:p>
    <w:p w:rsidR="00CF3535" w:rsidRPr="00291BDC" w:rsidRDefault="00CF3535" w:rsidP="00CF3535">
      <w:pPr>
        <w:ind w:firstLine="708"/>
        <w:jc w:val="both"/>
        <w:rPr>
          <w:sz w:val="23"/>
          <w:szCs w:val="23"/>
          <w:lang w:val="uk-UA"/>
        </w:rPr>
      </w:pPr>
      <w:r w:rsidRPr="00291BDC">
        <w:rPr>
          <w:sz w:val="23"/>
          <w:szCs w:val="23"/>
          <w:lang w:val="uk-UA"/>
        </w:rPr>
        <w:t xml:space="preserve">4.2. Розрахунки проводяться Замовником у наступному порядку: </w:t>
      </w:r>
    </w:p>
    <w:p w:rsidR="00CF3535" w:rsidRPr="00291BDC" w:rsidRDefault="00CF3535" w:rsidP="00CF3535">
      <w:pPr>
        <w:ind w:firstLine="708"/>
        <w:jc w:val="both"/>
        <w:rPr>
          <w:snapToGrid w:val="0"/>
          <w:sz w:val="23"/>
          <w:szCs w:val="23"/>
          <w:lang w:val="uk-UA"/>
        </w:rPr>
      </w:pPr>
      <w:r w:rsidRPr="00291BDC">
        <w:rPr>
          <w:sz w:val="23"/>
          <w:szCs w:val="23"/>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291BDC">
        <w:rPr>
          <w:snapToGrid w:val="0"/>
          <w:sz w:val="23"/>
          <w:szCs w:val="23"/>
          <w:lang w:val="uk-UA"/>
        </w:rPr>
        <w:t xml:space="preserve"> будівельних</w:t>
      </w:r>
      <w:r w:rsidRPr="00291BDC">
        <w:rPr>
          <w:sz w:val="23"/>
          <w:szCs w:val="23"/>
          <w:lang w:val="uk-UA"/>
        </w:rPr>
        <w:t xml:space="preserve"> робіт Замовником і здачі Об’єкта в експлуатацію. </w:t>
      </w:r>
      <w:r w:rsidRPr="00291BDC">
        <w:rPr>
          <w:snapToGrid w:val="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CF3535" w:rsidRPr="00291BDC" w:rsidRDefault="00CF3535" w:rsidP="00CF3535">
      <w:pPr>
        <w:ind w:firstLine="708"/>
        <w:jc w:val="both"/>
        <w:rPr>
          <w:sz w:val="23"/>
          <w:szCs w:val="23"/>
          <w:lang w:val="uk-UA"/>
        </w:rPr>
      </w:pPr>
      <w:r w:rsidRPr="00291BDC">
        <w:rPr>
          <w:sz w:val="23"/>
          <w:szCs w:val="23"/>
          <w:lang w:val="uk-UA"/>
        </w:rPr>
        <w:t>Для проведення оплати Підрядник надає такі документи (з підписом та печаткою):</w:t>
      </w:r>
    </w:p>
    <w:p w:rsidR="00CF3535" w:rsidRPr="00291BDC" w:rsidRDefault="00CF3535" w:rsidP="00CF3535">
      <w:pPr>
        <w:ind w:firstLine="709"/>
        <w:jc w:val="both"/>
        <w:rPr>
          <w:sz w:val="23"/>
          <w:szCs w:val="23"/>
          <w:lang w:val="uk-UA"/>
        </w:rPr>
      </w:pPr>
      <w:r w:rsidRPr="00291BDC">
        <w:rPr>
          <w:sz w:val="23"/>
          <w:szCs w:val="23"/>
          <w:lang w:val="uk-UA"/>
        </w:rPr>
        <w:t xml:space="preserve">– Акт приймання виконаних </w:t>
      </w:r>
      <w:r w:rsidRPr="00291BDC">
        <w:rPr>
          <w:snapToGrid w:val="0"/>
          <w:sz w:val="23"/>
          <w:szCs w:val="23"/>
          <w:lang w:val="uk-UA"/>
        </w:rPr>
        <w:t>будівельних</w:t>
      </w:r>
      <w:r w:rsidRPr="00291BDC">
        <w:rPr>
          <w:sz w:val="23"/>
          <w:szCs w:val="23"/>
          <w:lang w:val="uk-UA"/>
        </w:rPr>
        <w:t xml:space="preserve"> робіт ф.№ КБ-2в – три примірники;</w:t>
      </w:r>
    </w:p>
    <w:p w:rsidR="00CF3535" w:rsidRPr="00291BDC" w:rsidRDefault="00CF3535" w:rsidP="00CF3535">
      <w:pPr>
        <w:ind w:firstLine="709"/>
        <w:jc w:val="both"/>
        <w:rPr>
          <w:sz w:val="23"/>
          <w:szCs w:val="23"/>
          <w:lang w:val="uk-UA"/>
        </w:rPr>
      </w:pPr>
      <w:r w:rsidRPr="00291BDC">
        <w:rPr>
          <w:sz w:val="23"/>
          <w:szCs w:val="23"/>
          <w:lang w:val="uk-UA"/>
        </w:rPr>
        <w:t>– Довідку ф.№ КБ-3 – три примірники;</w:t>
      </w:r>
    </w:p>
    <w:p w:rsidR="00CF3535" w:rsidRPr="00291BDC" w:rsidRDefault="00CF3535" w:rsidP="00CF3535">
      <w:pPr>
        <w:ind w:firstLine="709"/>
        <w:jc w:val="both"/>
        <w:rPr>
          <w:sz w:val="23"/>
          <w:szCs w:val="23"/>
          <w:lang w:val="uk-UA"/>
        </w:rPr>
      </w:pPr>
      <w:r w:rsidRPr="00291BDC">
        <w:rPr>
          <w:sz w:val="23"/>
          <w:szCs w:val="23"/>
          <w:lang w:val="uk-UA"/>
        </w:rPr>
        <w:t>– Акт приймання-передачі змонтованого устаткування – три примірники;</w:t>
      </w:r>
    </w:p>
    <w:p w:rsidR="00CF3535" w:rsidRPr="00291BDC" w:rsidRDefault="00CF3535" w:rsidP="00CF3535">
      <w:pPr>
        <w:ind w:firstLine="709"/>
        <w:jc w:val="both"/>
        <w:rPr>
          <w:sz w:val="23"/>
          <w:szCs w:val="23"/>
          <w:lang w:val="uk-UA"/>
        </w:rPr>
      </w:pPr>
      <w:r w:rsidRPr="00291BDC">
        <w:rPr>
          <w:sz w:val="23"/>
          <w:szCs w:val="23"/>
          <w:lang w:val="uk-UA"/>
        </w:rPr>
        <w:t xml:space="preserve">– оформлену виконавчу документацію (при наданні Акту приймання виконаних </w:t>
      </w:r>
      <w:r w:rsidRPr="00291BDC">
        <w:rPr>
          <w:snapToGrid w:val="0"/>
          <w:sz w:val="23"/>
          <w:szCs w:val="23"/>
          <w:lang w:val="uk-UA"/>
        </w:rPr>
        <w:t>будівельних</w:t>
      </w:r>
      <w:r w:rsidRPr="00291BDC">
        <w:rPr>
          <w:sz w:val="23"/>
          <w:szCs w:val="23"/>
          <w:lang w:val="uk-UA"/>
        </w:rPr>
        <w:t xml:space="preserve"> робіт, який є підставою для здійснення кінцевих розрахунків). В разі ненадання </w:t>
      </w:r>
      <w:r w:rsidRPr="00291BDC">
        <w:rPr>
          <w:sz w:val="23"/>
          <w:szCs w:val="23"/>
          <w:lang w:val="uk-UA"/>
        </w:rPr>
        <w:lastRenderedPageBreak/>
        <w:t xml:space="preserve">виконавчої документації Акти приймання виконаних </w:t>
      </w:r>
      <w:r w:rsidRPr="00291BDC">
        <w:rPr>
          <w:snapToGrid w:val="0"/>
          <w:sz w:val="23"/>
          <w:szCs w:val="23"/>
          <w:lang w:val="uk-UA"/>
        </w:rPr>
        <w:t>будівельних</w:t>
      </w:r>
      <w:r w:rsidRPr="00291BDC">
        <w:rPr>
          <w:sz w:val="23"/>
          <w:szCs w:val="23"/>
          <w:lang w:val="uk-UA"/>
        </w:rPr>
        <w:t xml:space="preserve"> робіт ф.№ КБ-2в</w:t>
      </w:r>
      <w:r w:rsidRPr="00291BDC">
        <w:rPr>
          <w:b/>
          <w:sz w:val="23"/>
          <w:szCs w:val="23"/>
          <w:lang w:val="uk-UA"/>
        </w:rPr>
        <w:t xml:space="preserve"> </w:t>
      </w:r>
      <w:r w:rsidRPr="00291BDC">
        <w:rPr>
          <w:sz w:val="23"/>
          <w:szCs w:val="23"/>
          <w:lang w:val="uk-UA"/>
        </w:rPr>
        <w:t>Замовником не приймаються.</w:t>
      </w:r>
    </w:p>
    <w:p w:rsidR="00CF3535" w:rsidRPr="00291BDC" w:rsidRDefault="00CF3535" w:rsidP="00CF3535">
      <w:pPr>
        <w:ind w:firstLine="708"/>
        <w:jc w:val="both"/>
        <w:rPr>
          <w:sz w:val="23"/>
          <w:szCs w:val="23"/>
          <w:lang w:val="uk-UA"/>
        </w:rPr>
      </w:pPr>
      <w:r w:rsidRPr="00291BDC">
        <w:rPr>
          <w:snapToGrid w:val="0"/>
          <w:sz w:val="23"/>
          <w:szCs w:val="23"/>
          <w:lang w:val="uk-UA"/>
        </w:rPr>
        <w:t xml:space="preserve">4.2.2. За наявності фінансування </w:t>
      </w:r>
      <w:r w:rsidRPr="00291BDC">
        <w:rPr>
          <w:sz w:val="23"/>
          <w:szCs w:val="23"/>
          <w:lang w:val="uk-UA"/>
        </w:rPr>
        <w:t xml:space="preserve">Замовник має право, але не зобов’язаний здійснити повну або часткову попередню оплату Робіт. </w:t>
      </w:r>
    </w:p>
    <w:p w:rsidR="00CF3535" w:rsidRPr="00291BDC" w:rsidRDefault="00CF3535" w:rsidP="00CF3535">
      <w:pPr>
        <w:ind w:firstLine="708"/>
        <w:jc w:val="both"/>
        <w:rPr>
          <w:sz w:val="23"/>
          <w:szCs w:val="23"/>
          <w:lang w:val="uk-UA"/>
        </w:rPr>
      </w:pPr>
      <w:r w:rsidRPr="00291BDC">
        <w:rPr>
          <w:sz w:val="23"/>
          <w:szCs w:val="23"/>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CF3535" w:rsidRPr="00291BDC" w:rsidRDefault="00CF3535" w:rsidP="00CF3535">
      <w:pPr>
        <w:ind w:firstLine="708"/>
        <w:jc w:val="both"/>
        <w:rPr>
          <w:sz w:val="23"/>
          <w:szCs w:val="23"/>
          <w:lang w:val="uk-UA"/>
        </w:rPr>
      </w:pPr>
      <w:r w:rsidRPr="00291BDC">
        <w:rPr>
          <w:sz w:val="23"/>
          <w:szCs w:val="23"/>
          <w:lang w:val="uk-UA"/>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rPr>
          <w:sz w:val="23"/>
          <w:szCs w:val="23"/>
          <w:lang w:val="uk-UA"/>
        </w:rPr>
        <w:t>______________________</w:t>
      </w:r>
      <w:r w:rsidRPr="00291BDC">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CF3535" w:rsidRPr="00291BDC" w:rsidRDefault="00CF3535" w:rsidP="00CF3535">
      <w:pPr>
        <w:ind w:firstLine="708"/>
        <w:jc w:val="both"/>
        <w:rPr>
          <w:b/>
          <w:sz w:val="23"/>
          <w:szCs w:val="23"/>
          <w:lang w:val="uk-UA"/>
        </w:rPr>
      </w:pPr>
      <w:r w:rsidRPr="00291BDC">
        <w:rPr>
          <w:sz w:val="23"/>
          <w:szCs w:val="23"/>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291BDC">
        <w:rPr>
          <w:b/>
          <w:sz w:val="23"/>
          <w:szCs w:val="23"/>
          <w:lang w:val="uk-UA"/>
        </w:rPr>
        <w:t xml:space="preserve"> </w:t>
      </w:r>
      <w:r w:rsidRPr="00291BDC">
        <w:rPr>
          <w:sz w:val="23"/>
          <w:szCs w:val="23"/>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CF3535" w:rsidRPr="00291BDC" w:rsidRDefault="00CF3535" w:rsidP="00CF3535">
      <w:pPr>
        <w:ind w:firstLine="708"/>
        <w:jc w:val="both"/>
        <w:rPr>
          <w:sz w:val="23"/>
          <w:szCs w:val="23"/>
          <w:lang w:val="uk-UA"/>
        </w:rPr>
      </w:pPr>
      <w:r w:rsidRPr="00291BDC">
        <w:rPr>
          <w:sz w:val="23"/>
          <w:szCs w:val="23"/>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CF3535" w:rsidRPr="00291BDC" w:rsidRDefault="00CF3535" w:rsidP="00CF3535">
      <w:pPr>
        <w:ind w:firstLine="708"/>
        <w:jc w:val="both"/>
        <w:rPr>
          <w:sz w:val="23"/>
          <w:szCs w:val="23"/>
          <w:lang w:val="uk-UA"/>
        </w:rPr>
      </w:pPr>
      <w:r w:rsidRPr="00291BDC">
        <w:rPr>
          <w:bCs/>
          <w:iCs/>
          <w:sz w:val="23"/>
          <w:szCs w:val="23"/>
          <w:lang w:val="uk-UA"/>
        </w:rPr>
        <w:t>4.4. Джерелом фінансування Робіт є кошти Замовника.</w:t>
      </w:r>
      <w:r w:rsidRPr="00291BDC">
        <w:rPr>
          <w:sz w:val="23"/>
          <w:szCs w:val="23"/>
          <w:lang w:val="uk-UA"/>
        </w:rPr>
        <w:t xml:space="preserve"> </w:t>
      </w:r>
    </w:p>
    <w:p w:rsidR="00CF3535" w:rsidRPr="00291BDC" w:rsidRDefault="00CF3535" w:rsidP="00CF3535">
      <w:pPr>
        <w:ind w:firstLine="708"/>
        <w:jc w:val="both"/>
        <w:rPr>
          <w:sz w:val="23"/>
          <w:szCs w:val="23"/>
          <w:lang w:val="uk-UA"/>
        </w:rPr>
      </w:pPr>
      <w:r w:rsidRPr="00291BDC">
        <w:rPr>
          <w:sz w:val="23"/>
          <w:szCs w:val="23"/>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CF3535" w:rsidRPr="00291BDC" w:rsidRDefault="00CF3535" w:rsidP="00CF3535">
      <w:pPr>
        <w:ind w:firstLine="708"/>
        <w:jc w:val="both"/>
        <w:rPr>
          <w:iCs/>
          <w:sz w:val="23"/>
          <w:szCs w:val="23"/>
          <w:lang w:val="uk-UA"/>
        </w:rPr>
      </w:pPr>
      <w:r w:rsidRPr="00291BDC">
        <w:rPr>
          <w:iCs/>
          <w:sz w:val="23"/>
          <w:szCs w:val="23"/>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CF3535" w:rsidRPr="00291BDC" w:rsidRDefault="00CF3535" w:rsidP="00CF3535">
      <w:pPr>
        <w:spacing w:before="240" w:after="240"/>
        <w:jc w:val="center"/>
        <w:rPr>
          <w:b/>
          <w:sz w:val="23"/>
          <w:szCs w:val="23"/>
          <w:lang w:val="uk-UA"/>
        </w:rPr>
      </w:pPr>
      <w:r w:rsidRPr="00291BDC">
        <w:rPr>
          <w:b/>
          <w:sz w:val="23"/>
          <w:szCs w:val="23"/>
          <w:lang w:val="uk-UA"/>
        </w:rPr>
        <w:t>5. СТРОКИ ВИКОНАННЯ РОБІТ</w:t>
      </w:r>
    </w:p>
    <w:p w:rsidR="00CF3535" w:rsidRPr="00291BDC" w:rsidRDefault="00CF3535" w:rsidP="00CF3535">
      <w:pPr>
        <w:ind w:firstLine="708"/>
        <w:jc w:val="both"/>
        <w:rPr>
          <w:sz w:val="23"/>
          <w:szCs w:val="23"/>
          <w:lang w:val="uk-UA"/>
        </w:rPr>
      </w:pPr>
      <w:r w:rsidRPr="00291BDC">
        <w:rPr>
          <w:sz w:val="23"/>
          <w:szCs w:val="23"/>
          <w:lang w:val="uk-UA"/>
        </w:rPr>
        <w:t xml:space="preserve">5.1. Початок виконання Робіт – не пізніше 5-ти робочих днів з дати </w:t>
      </w:r>
      <w:r w:rsidRPr="00291BDC">
        <w:rPr>
          <w:bCs/>
          <w:iCs/>
          <w:sz w:val="23"/>
          <w:szCs w:val="23"/>
          <w:lang w:val="uk-UA"/>
        </w:rPr>
        <w:t xml:space="preserve">надання Замовником </w:t>
      </w:r>
      <w:r w:rsidRPr="00291BDC">
        <w:rPr>
          <w:sz w:val="23"/>
          <w:szCs w:val="23"/>
          <w:lang w:val="uk-UA"/>
        </w:rPr>
        <w:t>Підряднику фронту робіт</w:t>
      </w:r>
      <w:r w:rsidRPr="00291BDC">
        <w:rPr>
          <w:bCs/>
          <w:i/>
          <w:iCs/>
          <w:sz w:val="23"/>
          <w:szCs w:val="23"/>
          <w:lang w:val="uk-UA"/>
        </w:rPr>
        <w:t>.</w:t>
      </w:r>
    </w:p>
    <w:p w:rsidR="00CF3535" w:rsidRPr="00291BDC" w:rsidRDefault="00CF3535" w:rsidP="00CF3535">
      <w:pPr>
        <w:ind w:firstLine="708"/>
        <w:jc w:val="both"/>
        <w:rPr>
          <w:sz w:val="23"/>
          <w:szCs w:val="23"/>
          <w:lang w:val="uk-UA"/>
        </w:rPr>
      </w:pPr>
      <w:r w:rsidRPr="00291BDC">
        <w:rPr>
          <w:sz w:val="23"/>
          <w:szCs w:val="23"/>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291BDC">
        <w:rPr>
          <w:b/>
          <w:sz w:val="23"/>
          <w:szCs w:val="23"/>
          <w:lang w:val="uk-UA"/>
        </w:rPr>
        <w:t>Додаток № 3)</w:t>
      </w:r>
      <w:r w:rsidRPr="00291BDC">
        <w:rPr>
          <w:sz w:val="23"/>
          <w:szCs w:val="23"/>
          <w:lang w:val="uk-UA"/>
        </w:rPr>
        <w:t>, який є невід’ємною частиною цього Договору.</w:t>
      </w:r>
    </w:p>
    <w:p w:rsidR="00CF3535" w:rsidRPr="00291BDC" w:rsidRDefault="00CF3535" w:rsidP="00CF3535">
      <w:pPr>
        <w:ind w:firstLine="708"/>
        <w:jc w:val="both"/>
        <w:rPr>
          <w:sz w:val="23"/>
          <w:szCs w:val="23"/>
          <w:lang w:val="uk-UA"/>
        </w:rPr>
      </w:pPr>
      <w:r w:rsidRPr="00291BDC">
        <w:rPr>
          <w:sz w:val="23"/>
          <w:szCs w:val="23"/>
          <w:lang w:val="uk-UA"/>
        </w:rPr>
        <w:t>5.3. Датою закінчення Робіт вважається дата їх прийняття Замовником.</w:t>
      </w:r>
    </w:p>
    <w:p w:rsidR="00CF3535" w:rsidRPr="00291BDC" w:rsidRDefault="00CF3535" w:rsidP="00CF3535">
      <w:pPr>
        <w:ind w:firstLine="708"/>
        <w:jc w:val="both"/>
        <w:rPr>
          <w:sz w:val="23"/>
          <w:szCs w:val="23"/>
          <w:lang w:val="uk-UA"/>
        </w:rPr>
      </w:pPr>
      <w:r w:rsidRPr="00291BDC">
        <w:rPr>
          <w:sz w:val="23"/>
          <w:szCs w:val="23"/>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CF3535" w:rsidRPr="00291BDC" w:rsidRDefault="00CF3535" w:rsidP="00CF3535">
      <w:pPr>
        <w:ind w:firstLine="709"/>
        <w:jc w:val="both"/>
        <w:rPr>
          <w:sz w:val="23"/>
          <w:szCs w:val="23"/>
          <w:lang w:val="uk-UA"/>
        </w:rPr>
      </w:pPr>
      <w:r w:rsidRPr="00291BDC">
        <w:rPr>
          <w:sz w:val="23"/>
          <w:szCs w:val="23"/>
          <w:lang w:val="uk-UA"/>
        </w:rPr>
        <w:t>– виникнення обставин непереборної сили;</w:t>
      </w:r>
    </w:p>
    <w:p w:rsidR="00CF3535" w:rsidRPr="00291BDC" w:rsidRDefault="00CF3535" w:rsidP="00CF3535">
      <w:pPr>
        <w:ind w:firstLine="709"/>
        <w:jc w:val="both"/>
        <w:rPr>
          <w:sz w:val="23"/>
          <w:szCs w:val="23"/>
          <w:lang w:val="uk-UA"/>
        </w:rPr>
      </w:pPr>
      <w:r w:rsidRPr="00291BDC">
        <w:rPr>
          <w:sz w:val="23"/>
          <w:szCs w:val="23"/>
          <w:lang w:val="uk-UA"/>
        </w:rPr>
        <w:t xml:space="preserve">– відсутності джерел фінансування; </w:t>
      </w:r>
    </w:p>
    <w:p w:rsidR="00CF3535" w:rsidRPr="00291BDC" w:rsidRDefault="00CF3535" w:rsidP="00CF3535">
      <w:pPr>
        <w:ind w:firstLine="709"/>
        <w:jc w:val="both"/>
        <w:rPr>
          <w:sz w:val="23"/>
          <w:szCs w:val="23"/>
          <w:lang w:val="uk-UA"/>
        </w:rPr>
      </w:pPr>
      <w:r w:rsidRPr="00291BDC">
        <w:rPr>
          <w:sz w:val="23"/>
          <w:szCs w:val="23"/>
          <w:lang w:val="uk-UA"/>
        </w:rPr>
        <w:t>– невиконання або неналежного виконання Замовником своїх зобов'язань (несвоєчасне надання фронту робіт, відключень);</w:t>
      </w:r>
    </w:p>
    <w:p w:rsidR="00CF3535" w:rsidRPr="00291BDC" w:rsidRDefault="00CF3535" w:rsidP="00CF3535">
      <w:pPr>
        <w:ind w:firstLine="709"/>
        <w:jc w:val="both"/>
        <w:rPr>
          <w:sz w:val="23"/>
          <w:szCs w:val="23"/>
          <w:lang w:val="uk-UA"/>
        </w:rPr>
      </w:pPr>
      <w:r w:rsidRPr="00291BDC">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CF3535" w:rsidRPr="00291BDC" w:rsidRDefault="00CF3535" w:rsidP="00CF3535">
      <w:pPr>
        <w:ind w:firstLine="708"/>
        <w:jc w:val="both"/>
        <w:rPr>
          <w:sz w:val="23"/>
          <w:szCs w:val="23"/>
          <w:lang w:val="uk-UA"/>
        </w:rPr>
      </w:pPr>
      <w:r w:rsidRPr="00291BDC">
        <w:rPr>
          <w:sz w:val="23"/>
          <w:szCs w:val="23"/>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CF3535" w:rsidRPr="00291BDC" w:rsidRDefault="00CF3535" w:rsidP="00CF3535">
      <w:pPr>
        <w:ind w:firstLine="708"/>
        <w:jc w:val="both"/>
        <w:rPr>
          <w:sz w:val="23"/>
          <w:szCs w:val="23"/>
          <w:lang w:val="uk-UA"/>
        </w:rPr>
      </w:pPr>
      <w:r w:rsidRPr="00291BDC">
        <w:rPr>
          <w:sz w:val="23"/>
          <w:szCs w:val="23"/>
          <w:lang w:val="uk-UA"/>
        </w:rPr>
        <w:lastRenderedPageBreak/>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CF3535" w:rsidRPr="00291BDC" w:rsidRDefault="00CF3535" w:rsidP="00CF3535">
      <w:pPr>
        <w:ind w:firstLine="708"/>
        <w:jc w:val="both"/>
        <w:rPr>
          <w:sz w:val="23"/>
          <w:szCs w:val="23"/>
          <w:lang w:val="uk-UA"/>
        </w:rPr>
      </w:pPr>
      <w:r w:rsidRPr="00291BDC">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CF3535" w:rsidRPr="00291BDC" w:rsidRDefault="00CF3535" w:rsidP="00CF3535">
      <w:pPr>
        <w:tabs>
          <w:tab w:val="left" w:pos="2934"/>
          <w:tab w:val="center" w:pos="5103"/>
        </w:tabs>
        <w:spacing w:before="240" w:after="240"/>
        <w:jc w:val="center"/>
        <w:rPr>
          <w:b/>
          <w:snapToGrid w:val="0"/>
          <w:sz w:val="23"/>
          <w:szCs w:val="23"/>
          <w:lang w:val="uk-UA"/>
        </w:rPr>
      </w:pPr>
      <w:r w:rsidRPr="00291BDC">
        <w:rPr>
          <w:b/>
          <w:snapToGrid w:val="0"/>
          <w:sz w:val="23"/>
          <w:szCs w:val="23"/>
          <w:lang w:val="uk-UA"/>
        </w:rPr>
        <w:t>6. ПОРЯДОК ВИКОНАННЯ РОБІТ</w:t>
      </w:r>
    </w:p>
    <w:p w:rsidR="00CF3535" w:rsidRPr="00291BDC" w:rsidRDefault="00CF3535" w:rsidP="00CF3535">
      <w:pPr>
        <w:pStyle w:val="a5"/>
        <w:spacing w:after="0"/>
        <w:ind w:firstLine="708"/>
        <w:jc w:val="both"/>
        <w:rPr>
          <w:snapToGrid w:val="0"/>
          <w:sz w:val="23"/>
          <w:szCs w:val="23"/>
          <w:lang w:val="uk-UA"/>
        </w:rPr>
      </w:pPr>
      <w:r w:rsidRPr="00291BDC">
        <w:rPr>
          <w:snapToGrid w:val="0"/>
          <w:sz w:val="23"/>
          <w:szCs w:val="23"/>
          <w:lang w:val="uk-UA"/>
        </w:rPr>
        <w:t>6.1. З метою організації виконання Робіт Замовник зобов’язаний забезпечити виконання всіх необхідних знеструмлень або відключень.</w:t>
      </w:r>
    </w:p>
    <w:p w:rsidR="00CF3535" w:rsidRPr="00291BDC" w:rsidRDefault="00CF3535" w:rsidP="00CF3535">
      <w:pPr>
        <w:ind w:firstLine="708"/>
        <w:jc w:val="both"/>
        <w:rPr>
          <w:rFonts w:eastAsia="Calibri"/>
          <w:sz w:val="23"/>
          <w:szCs w:val="23"/>
          <w:lang w:val="uk-UA" w:eastAsia="en-US"/>
        </w:rPr>
      </w:pPr>
      <w:r w:rsidRPr="00291BDC">
        <w:rPr>
          <w:rFonts w:eastAsia="Calibri"/>
          <w:sz w:val="23"/>
          <w:szCs w:val="23"/>
          <w:lang w:val="uk-UA" w:eastAsia="en-US"/>
        </w:rPr>
        <w:t>6.2. Замовник, протягом 10-ти календарних днів після підписання цього Договору Сторонами, забезпечує передачу Підряднику необхідної дозвільної документації, затвердженої в установленому порядку, передача якої відповідно до чинного законодавства належить до обов’язків Замовника.</w:t>
      </w:r>
    </w:p>
    <w:p w:rsidR="00CF3535" w:rsidRPr="00291BDC" w:rsidRDefault="00CF3535" w:rsidP="00CF3535">
      <w:pPr>
        <w:pStyle w:val="a5"/>
        <w:spacing w:after="0"/>
        <w:ind w:firstLine="709"/>
        <w:jc w:val="both"/>
        <w:rPr>
          <w:snapToGrid w:val="0"/>
          <w:sz w:val="23"/>
          <w:szCs w:val="23"/>
          <w:lang w:val="uk-UA"/>
        </w:rPr>
      </w:pPr>
      <w:r w:rsidRPr="00291BDC">
        <w:rPr>
          <w:snapToGrid w:val="0"/>
          <w:sz w:val="23"/>
          <w:szCs w:val="23"/>
          <w:lang w:val="uk-UA"/>
        </w:rPr>
        <w:t>6.3. Підрядник зобов’язаний до початку виконання Робіт перевірити</w:t>
      </w:r>
      <w:r w:rsidRPr="00291BDC">
        <w:rPr>
          <w:sz w:val="23"/>
          <w:szCs w:val="23"/>
          <w:lang w:val="uk-UA"/>
        </w:rPr>
        <w:t xml:space="preserve"> </w:t>
      </w:r>
      <w:r w:rsidRPr="00291BDC">
        <w:rPr>
          <w:snapToGrid w:val="0"/>
          <w:sz w:val="23"/>
          <w:szCs w:val="23"/>
          <w:lang w:val="uk-UA"/>
        </w:rPr>
        <w:t xml:space="preserve">відповідність Технічного завдання (Додаток № 2) </w:t>
      </w:r>
      <w:r w:rsidRPr="00291BDC">
        <w:rPr>
          <w:snapToGrid w:val="0"/>
          <w:sz w:val="23"/>
          <w:szCs w:val="23"/>
          <w:lang w:val="uk-UA" w:eastAsia="uk-UA"/>
        </w:rPr>
        <w:t>установленим вимогам</w:t>
      </w:r>
      <w:r w:rsidRPr="00291BDC">
        <w:rPr>
          <w:snapToGrid w:val="0"/>
          <w:sz w:val="23"/>
          <w:szCs w:val="23"/>
          <w:lang w:val="uk-UA"/>
        </w:rPr>
        <w:t>.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CF3535" w:rsidRPr="00291BDC" w:rsidRDefault="00CF3535" w:rsidP="00CF3535">
      <w:pPr>
        <w:ind w:firstLine="720"/>
        <w:jc w:val="both"/>
        <w:rPr>
          <w:snapToGrid w:val="0"/>
          <w:sz w:val="23"/>
          <w:szCs w:val="23"/>
          <w:lang w:val="uk-UA"/>
        </w:rPr>
      </w:pPr>
      <w:r w:rsidRPr="00291BDC">
        <w:rPr>
          <w:snapToGrid w:val="0"/>
          <w:sz w:val="23"/>
          <w:szCs w:val="23"/>
          <w:lang w:val="uk-UA"/>
        </w:rPr>
        <w:t>6.4. </w:t>
      </w:r>
      <w:r w:rsidRPr="00291BDC">
        <w:rPr>
          <w:sz w:val="23"/>
          <w:szCs w:val="23"/>
          <w:lang w:val="uk-UA"/>
        </w:rPr>
        <w:t>Підрядник</w:t>
      </w:r>
      <w:r w:rsidRPr="00291BDC">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291BDC">
        <w:rPr>
          <w:sz w:val="23"/>
          <w:szCs w:val="23"/>
          <w:lang w:val="uk-UA"/>
        </w:rPr>
        <w:t>Підрядника</w:t>
      </w:r>
      <w:r w:rsidRPr="00291BDC">
        <w:rPr>
          <w:snapToGrid w:val="0"/>
          <w:sz w:val="23"/>
          <w:szCs w:val="23"/>
          <w:lang w:val="uk-UA"/>
        </w:rPr>
        <w:t>.</w:t>
      </w:r>
    </w:p>
    <w:p w:rsidR="00CF3535" w:rsidRPr="00291BDC" w:rsidRDefault="00CF3535" w:rsidP="00CF3535">
      <w:pPr>
        <w:ind w:firstLine="720"/>
        <w:jc w:val="both"/>
        <w:rPr>
          <w:sz w:val="23"/>
          <w:szCs w:val="23"/>
          <w:lang w:val="uk-UA"/>
        </w:rPr>
      </w:pPr>
      <w:r w:rsidRPr="00291BDC">
        <w:rPr>
          <w:sz w:val="23"/>
          <w:szCs w:val="23"/>
          <w:lang w:val="uk-UA"/>
        </w:rPr>
        <w:t xml:space="preserve">6.5. Підрядник зобов’язаний виконати Роботи, визначені цим Договором, із свого матеріалу, своїми </w:t>
      </w:r>
      <w:r w:rsidRPr="00291BDC">
        <w:rPr>
          <w:bCs/>
          <w:iCs/>
          <w:sz w:val="23"/>
          <w:szCs w:val="23"/>
          <w:lang w:val="uk-UA"/>
        </w:rPr>
        <w:t>силами та засобами.</w:t>
      </w:r>
      <w:r w:rsidRPr="00291BDC">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CF3535" w:rsidRPr="00291BDC" w:rsidRDefault="00CF3535" w:rsidP="00CF3535">
      <w:pPr>
        <w:ind w:firstLine="720"/>
        <w:jc w:val="both"/>
        <w:rPr>
          <w:bCs/>
          <w:iCs/>
          <w:sz w:val="23"/>
          <w:szCs w:val="23"/>
          <w:lang w:val="uk-UA"/>
        </w:rPr>
      </w:pPr>
      <w:r w:rsidRPr="00291BDC">
        <w:rPr>
          <w:sz w:val="23"/>
          <w:szCs w:val="23"/>
          <w:lang w:val="uk-UA"/>
        </w:rPr>
        <w:t>6.6. </w:t>
      </w:r>
      <w:r w:rsidRPr="00291BDC">
        <w:rPr>
          <w:snapToGrid w:val="0"/>
          <w:sz w:val="23"/>
          <w:szCs w:val="23"/>
          <w:lang w:val="uk-UA"/>
        </w:rPr>
        <w:t>У випадку необхідності виконання Робіт з демонтажу обладнання та матеріалів (</w:t>
      </w:r>
      <w:r w:rsidRPr="00291BDC">
        <w:rPr>
          <w:sz w:val="23"/>
          <w:szCs w:val="23"/>
          <w:lang w:val="uk-UA"/>
        </w:rPr>
        <w:t>якщо кошторисом були передбачені такі роботи)</w:t>
      </w:r>
      <w:r w:rsidRPr="00291BDC">
        <w:rPr>
          <w:snapToGrid w:val="0"/>
          <w:sz w:val="23"/>
          <w:szCs w:val="23"/>
          <w:lang w:val="uk-UA"/>
        </w:rPr>
        <w:t xml:space="preserve">, Замовник та Підрядник складають Акт обліку ТМЦ, що підлягають демонтажу. </w:t>
      </w:r>
      <w:r w:rsidRPr="00291BDC">
        <w:rPr>
          <w:sz w:val="23"/>
          <w:szCs w:val="23"/>
          <w:lang w:val="uk-UA"/>
        </w:rPr>
        <w:t>Підрядник</w:t>
      </w:r>
      <w:r w:rsidRPr="00291BDC">
        <w:rPr>
          <w:snapToGrid w:val="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291BDC">
        <w:rPr>
          <w:sz w:val="23"/>
          <w:szCs w:val="23"/>
          <w:lang w:val="uk-UA"/>
        </w:rPr>
        <w:t>Підрядник</w:t>
      </w:r>
      <w:r w:rsidRPr="00291BDC">
        <w:rPr>
          <w:snapToGrid w:val="0"/>
          <w:sz w:val="23"/>
          <w:szCs w:val="23"/>
          <w:lang w:val="uk-UA"/>
        </w:rPr>
        <w:t xml:space="preserve"> несе повну відповідальність за демонтовані ТМЦ до передачі їх Замовнику згідно акта приймання-передачі.</w:t>
      </w:r>
    </w:p>
    <w:p w:rsidR="00CF3535" w:rsidRPr="00291BDC" w:rsidRDefault="00CF3535" w:rsidP="00CF3535">
      <w:pPr>
        <w:ind w:firstLine="720"/>
        <w:jc w:val="both"/>
        <w:rPr>
          <w:sz w:val="23"/>
          <w:szCs w:val="23"/>
          <w:lang w:val="uk-UA"/>
        </w:rPr>
      </w:pPr>
      <w:r w:rsidRPr="00291BDC">
        <w:rPr>
          <w:sz w:val="23"/>
          <w:szCs w:val="23"/>
          <w:lang w:val="uk-UA"/>
        </w:rPr>
        <w:t>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CF3535" w:rsidRPr="00291BDC" w:rsidRDefault="00CF3535" w:rsidP="00CF3535">
      <w:pPr>
        <w:ind w:firstLine="720"/>
        <w:jc w:val="both"/>
        <w:rPr>
          <w:sz w:val="23"/>
          <w:szCs w:val="23"/>
          <w:lang w:val="uk-UA"/>
        </w:rPr>
      </w:pPr>
      <w:r w:rsidRPr="00291BDC">
        <w:rPr>
          <w:sz w:val="23"/>
          <w:szCs w:val="23"/>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CF3535" w:rsidRPr="00291BDC" w:rsidRDefault="00CF3535" w:rsidP="00CF3535">
      <w:pPr>
        <w:ind w:firstLine="720"/>
        <w:jc w:val="both"/>
        <w:rPr>
          <w:sz w:val="23"/>
          <w:szCs w:val="23"/>
          <w:lang w:val="uk-UA"/>
        </w:rPr>
      </w:pPr>
      <w:r w:rsidRPr="00291BDC">
        <w:rPr>
          <w:sz w:val="23"/>
          <w:szCs w:val="23"/>
          <w:lang w:val="uk-UA"/>
        </w:rPr>
        <w:t xml:space="preserve">Ризик випадкового знищення, пошкодження (псування) або розкрадання матеріалу, обладнання до здачі Робіт несе Підрядник. </w:t>
      </w:r>
    </w:p>
    <w:p w:rsidR="00CF3535" w:rsidRPr="00291BDC" w:rsidRDefault="00CF3535" w:rsidP="00CF3535">
      <w:pPr>
        <w:ind w:firstLine="720"/>
        <w:jc w:val="both"/>
        <w:rPr>
          <w:snapToGrid w:val="0"/>
          <w:sz w:val="23"/>
          <w:szCs w:val="23"/>
          <w:lang w:val="uk-UA"/>
        </w:rPr>
      </w:pPr>
      <w:r w:rsidRPr="00291BDC">
        <w:rPr>
          <w:snapToGrid w:val="0"/>
          <w:sz w:val="23"/>
          <w:szCs w:val="23"/>
          <w:lang w:val="uk-UA"/>
        </w:rPr>
        <w:t xml:space="preserve">6.8. Додаткові роботи, що виконані </w:t>
      </w:r>
      <w:r w:rsidRPr="00291BDC">
        <w:rPr>
          <w:bCs/>
          <w:iCs/>
          <w:snapToGrid w:val="0"/>
          <w:sz w:val="23"/>
          <w:szCs w:val="23"/>
          <w:lang w:val="uk-UA"/>
        </w:rPr>
        <w:t xml:space="preserve">Підрядником </w:t>
      </w:r>
      <w:r w:rsidRPr="00291BDC">
        <w:rPr>
          <w:snapToGrid w:val="0"/>
          <w:sz w:val="23"/>
          <w:szCs w:val="23"/>
          <w:lang w:val="uk-UA"/>
        </w:rPr>
        <w:t xml:space="preserve">без дозволу </w:t>
      </w:r>
      <w:r w:rsidRPr="00291BDC">
        <w:rPr>
          <w:bCs/>
          <w:iCs/>
          <w:snapToGrid w:val="0"/>
          <w:sz w:val="23"/>
          <w:szCs w:val="23"/>
          <w:lang w:val="uk-UA"/>
        </w:rPr>
        <w:t xml:space="preserve">Замовника </w:t>
      </w:r>
      <w:r w:rsidRPr="00291BDC">
        <w:rPr>
          <w:snapToGrid w:val="0"/>
          <w:sz w:val="23"/>
          <w:szCs w:val="23"/>
          <w:lang w:val="uk-UA"/>
        </w:rPr>
        <w:t xml:space="preserve">та узгодження з ним, а також Роботи, при виконанні яких допущено відхилення від Технічного завдання, </w:t>
      </w:r>
      <w:r w:rsidRPr="00291BDC">
        <w:rPr>
          <w:bCs/>
          <w:iCs/>
          <w:snapToGrid w:val="0"/>
          <w:sz w:val="23"/>
          <w:szCs w:val="23"/>
          <w:lang w:val="uk-UA"/>
        </w:rPr>
        <w:lastRenderedPageBreak/>
        <w:t xml:space="preserve">Замовником </w:t>
      </w:r>
      <w:r w:rsidRPr="00291BDC">
        <w:rPr>
          <w:snapToGrid w:val="0"/>
          <w:sz w:val="23"/>
          <w:szCs w:val="23"/>
          <w:lang w:val="uk-UA"/>
        </w:rPr>
        <w:t xml:space="preserve">не оплачуються і на вимогу </w:t>
      </w:r>
      <w:r w:rsidRPr="00291BDC">
        <w:rPr>
          <w:bCs/>
          <w:iCs/>
          <w:snapToGrid w:val="0"/>
          <w:sz w:val="23"/>
          <w:szCs w:val="23"/>
          <w:lang w:val="uk-UA"/>
        </w:rPr>
        <w:t xml:space="preserve">Замовника, </w:t>
      </w:r>
      <w:r w:rsidRPr="00291BDC">
        <w:rPr>
          <w:snapToGrid w:val="0"/>
          <w:sz w:val="23"/>
          <w:szCs w:val="23"/>
          <w:lang w:val="uk-UA"/>
        </w:rPr>
        <w:t xml:space="preserve">у встановлені ним строки, відхилення усуваються </w:t>
      </w:r>
      <w:r w:rsidRPr="00291BDC">
        <w:rPr>
          <w:bCs/>
          <w:iCs/>
          <w:snapToGrid w:val="0"/>
          <w:sz w:val="23"/>
          <w:szCs w:val="23"/>
          <w:lang w:val="uk-UA"/>
        </w:rPr>
        <w:t>Підрядником</w:t>
      </w:r>
      <w:r w:rsidRPr="00291BDC">
        <w:rPr>
          <w:bCs/>
          <w:i/>
          <w:iCs/>
          <w:snapToGrid w:val="0"/>
          <w:sz w:val="23"/>
          <w:szCs w:val="23"/>
          <w:lang w:val="uk-UA"/>
        </w:rPr>
        <w:t xml:space="preserve"> </w:t>
      </w:r>
      <w:r w:rsidRPr="00291BDC">
        <w:rPr>
          <w:snapToGrid w:val="0"/>
          <w:sz w:val="23"/>
          <w:szCs w:val="23"/>
          <w:lang w:val="uk-UA"/>
        </w:rPr>
        <w:t>і приводяться у відповідність із Технічним завданням.</w:t>
      </w:r>
    </w:p>
    <w:p w:rsidR="00CF3535" w:rsidRPr="00291BDC" w:rsidRDefault="00CF3535" w:rsidP="00CF3535">
      <w:pPr>
        <w:ind w:firstLine="720"/>
        <w:jc w:val="both"/>
        <w:rPr>
          <w:snapToGrid w:val="0"/>
          <w:sz w:val="23"/>
          <w:szCs w:val="23"/>
          <w:lang w:val="uk-UA"/>
        </w:rPr>
      </w:pPr>
      <w:r w:rsidRPr="00291BDC">
        <w:rPr>
          <w:snapToGrid w:val="0"/>
          <w:sz w:val="23"/>
          <w:szCs w:val="23"/>
          <w:lang w:val="uk-UA"/>
        </w:rPr>
        <w:t xml:space="preserve">6.9. До моменту здачі Робіт Замовнику </w:t>
      </w:r>
      <w:r w:rsidRPr="00291BDC">
        <w:rPr>
          <w:sz w:val="23"/>
          <w:szCs w:val="23"/>
          <w:lang w:val="uk-UA"/>
        </w:rPr>
        <w:t>Підрядник</w:t>
      </w:r>
      <w:r w:rsidRPr="00291BDC">
        <w:rPr>
          <w:snapToGrid w:val="0"/>
          <w:sz w:val="23"/>
          <w:szCs w:val="23"/>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291BDC">
        <w:rPr>
          <w:sz w:val="23"/>
          <w:szCs w:val="23"/>
          <w:lang w:val="uk-UA"/>
        </w:rPr>
        <w:t>Підрядником</w:t>
      </w:r>
      <w:r w:rsidRPr="00291BDC">
        <w:rPr>
          <w:snapToGrid w:val="0"/>
          <w:sz w:val="23"/>
          <w:szCs w:val="23"/>
          <w:lang w:val="uk-UA"/>
        </w:rPr>
        <w:t xml:space="preserve"> всієї виконавчої документації, яка підтверджує належне виконання умов цього пункту.</w:t>
      </w:r>
    </w:p>
    <w:p w:rsidR="00CF3535" w:rsidRPr="00291BDC" w:rsidRDefault="00CF3535" w:rsidP="00CF3535">
      <w:pPr>
        <w:ind w:firstLine="720"/>
        <w:jc w:val="both"/>
        <w:rPr>
          <w:snapToGrid w:val="0"/>
          <w:sz w:val="23"/>
          <w:szCs w:val="23"/>
          <w:lang w:val="uk-UA"/>
        </w:rPr>
      </w:pPr>
      <w:r w:rsidRPr="00291BDC">
        <w:rPr>
          <w:snapToGrid w:val="0"/>
          <w:sz w:val="23"/>
          <w:szCs w:val="23"/>
          <w:lang w:val="uk-UA"/>
        </w:rPr>
        <w:t xml:space="preserve">6.10.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291BDC">
        <w:rPr>
          <w:sz w:val="23"/>
          <w:szCs w:val="23"/>
          <w:lang w:val="uk-UA"/>
        </w:rPr>
        <w:t>Актом приймання-передачі змонтованого устаткування</w:t>
      </w:r>
      <w:r w:rsidRPr="00291BDC">
        <w:rPr>
          <w:snapToGrid w:val="0"/>
          <w:sz w:val="23"/>
          <w:szCs w:val="23"/>
          <w:lang w:val="uk-UA"/>
        </w:rPr>
        <w:t xml:space="preserve"> та Довідкою про вартість виконаних будівельних робіт та витрат (Форма КБ-3). </w:t>
      </w:r>
    </w:p>
    <w:p w:rsidR="00CF3535" w:rsidRPr="00291BDC" w:rsidRDefault="00CF3535" w:rsidP="00CF3535">
      <w:pPr>
        <w:ind w:firstLine="720"/>
        <w:jc w:val="both"/>
        <w:rPr>
          <w:snapToGrid w:val="0"/>
          <w:sz w:val="23"/>
          <w:szCs w:val="23"/>
          <w:lang w:val="uk-UA"/>
        </w:rPr>
      </w:pPr>
      <w:r w:rsidRPr="00291BDC">
        <w:rPr>
          <w:sz w:val="23"/>
          <w:szCs w:val="23"/>
          <w:lang w:val="uk-UA"/>
        </w:rPr>
        <w:t xml:space="preserve">Підрядник зобов’язаний щомісячно оформлювати за Актом (Форма КБ-2в), </w:t>
      </w:r>
      <w:r w:rsidRPr="00291BDC">
        <w:rPr>
          <w:snapToGrid w:val="0"/>
          <w:sz w:val="23"/>
          <w:szCs w:val="23"/>
          <w:lang w:val="uk-UA"/>
        </w:rPr>
        <w:t xml:space="preserve">Актом приймання-передачі змонтованого устаткування </w:t>
      </w:r>
      <w:r w:rsidRPr="00291BDC">
        <w:rPr>
          <w:sz w:val="23"/>
          <w:szCs w:val="23"/>
          <w:lang w:val="uk-UA"/>
        </w:rPr>
        <w:t>та Довідкою (Форма КБ-3) виконані за звітний період Роботи, та передавати їх</w:t>
      </w:r>
      <w:r w:rsidRPr="00291BDC">
        <w:rPr>
          <w:snapToGrid w:val="0"/>
          <w:sz w:val="23"/>
          <w:szCs w:val="23"/>
          <w:lang w:val="uk-UA"/>
        </w:rPr>
        <w:t xml:space="preserve"> для підписання Замовнику у строк не пізніше 25 числа звітного місяця</w:t>
      </w:r>
      <w:r w:rsidRPr="00291BDC">
        <w:rPr>
          <w:sz w:val="23"/>
          <w:szCs w:val="23"/>
          <w:lang w:val="uk-UA"/>
        </w:rPr>
        <w:t>.</w:t>
      </w:r>
      <w:r w:rsidRPr="00291BDC">
        <w:rPr>
          <w:snapToGrid w:val="0"/>
          <w:sz w:val="23"/>
          <w:szCs w:val="23"/>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CF3535" w:rsidRPr="00291BDC" w:rsidRDefault="00CF3535" w:rsidP="00CF3535">
      <w:pPr>
        <w:ind w:firstLine="720"/>
        <w:jc w:val="both"/>
        <w:rPr>
          <w:snapToGrid w:val="0"/>
          <w:sz w:val="23"/>
          <w:szCs w:val="23"/>
          <w:lang w:val="uk-UA"/>
        </w:rPr>
      </w:pPr>
      <w:r w:rsidRPr="00291BDC">
        <w:rPr>
          <w:sz w:val="23"/>
          <w:szCs w:val="23"/>
          <w:lang w:val="uk-UA"/>
        </w:rPr>
        <w:t>6.11. </w:t>
      </w:r>
      <w:r w:rsidRPr="00291BDC">
        <w:rPr>
          <w:snapToGrid w:val="0"/>
          <w:sz w:val="23"/>
          <w:szCs w:val="23"/>
          <w:lang w:val="uk-UA"/>
        </w:rPr>
        <w:t>Замовник розглядає та підписує Акт КБ-2в,</w:t>
      </w:r>
      <w:r w:rsidRPr="00291BDC">
        <w:rPr>
          <w:sz w:val="23"/>
          <w:szCs w:val="23"/>
          <w:lang w:val="uk-UA"/>
        </w:rPr>
        <w:t xml:space="preserve"> Акт приймання-передачі змонтованого устаткування</w:t>
      </w:r>
      <w:r w:rsidRPr="00291BDC">
        <w:rPr>
          <w:snapToGrid w:val="0"/>
          <w:sz w:val="23"/>
          <w:szCs w:val="23"/>
          <w:lang w:val="uk-UA"/>
        </w:rPr>
        <w:t xml:space="preserve"> та Довідку КБ–3 протягом 5 робочих днів з моменту їх отримання від </w:t>
      </w:r>
      <w:r w:rsidRPr="00291BDC">
        <w:rPr>
          <w:sz w:val="23"/>
          <w:szCs w:val="23"/>
          <w:lang w:val="uk-UA"/>
        </w:rPr>
        <w:t>Підрядника</w:t>
      </w:r>
      <w:r w:rsidRPr="00291BDC">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291BDC">
        <w:rPr>
          <w:sz w:val="23"/>
          <w:szCs w:val="23"/>
          <w:lang w:val="uk-UA"/>
        </w:rPr>
        <w:t>Підряднику</w:t>
      </w:r>
      <w:r w:rsidRPr="00291BDC">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291BDC">
        <w:rPr>
          <w:sz w:val="23"/>
          <w:szCs w:val="23"/>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291BDC">
        <w:rPr>
          <w:snapToGrid w:val="0"/>
          <w:sz w:val="23"/>
          <w:szCs w:val="23"/>
          <w:lang w:val="uk-UA"/>
        </w:rPr>
        <w:t xml:space="preserve">У випадку наявності у </w:t>
      </w:r>
      <w:r w:rsidRPr="00291BDC">
        <w:rPr>
          <w:sz w:val="23"/>
          <w:szCs w:val="23"/>
          <w:lang w:val="uk-UA"/>
        </w:rPr>
        <w:t>Підрядника</w:t>
      </w:r>
      <w:r w:rsidRPr="00291BDC">
        <w:rPr>
          <w:snapToGrid w:val="0"/>
          <w:sz w:val="23"/>
          <w:szCs w:val="23"/>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CF3535" w:rsidRPr="00291BDC" w:rsidRDefault="00CF3535" w:rsidP="00CF3535">
      <w:pPr>
        <w:ind w:firstLine="720"/>
        <w:jc w:val="both"/>
        <w:rPr>
          <w:snapToGrid w:val="0"/>
          <w:sz w:val="23"/>
          <w:szCs w:val="23"/>
          <w:lang w:val="uk-UA"/>
        </w:rPr>
      </w:pPr>
      <w:r w:rsidRPr="00291BDC">
        <w:rPr>
          <w:snapToGrid w:val="0"/>
          <w:sz w:val="23"/>
          <w:szCs w:val="23"/>
          <w:lang w:val="uk-UA"/>
        </w:rPr>
        <w:t>6.12. </w:t>
      </w:r>
      <w:r w:rsidRPr="00291BDC">
        <w:rPr>
          <w:sz w:val="23"/>
          <w:szCs w:val="23"/>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F3535" w:rsidRPr="00291BDC" w:rsidRDefault="00CF3535" w:rsidP="00CF3535">
      <w:pPr>
        <w:ind w:firstLine="720"/>
        <w:jc w:val="both"/>
        <w:rPr>
          <w:snapToGrid w:val="0"/>
          <w:sz w:val="23"/>
          <w:szCs w:val="23"/>
          <w:lang w:val="uk-UA"/>
        </w:rPr>
      </w:pPr>
      <w:r w:rsidRPr="00291BDC">
        <w:rPr>
          <w:snapToGrid w:val="0"/>
          <w:sz w:val="23"/>
          <w:szCs w:val="23"/>
          <w:lang w:val="uk-UA"/>
        </w:rPr>
        <w:t xml:space="preserve">6.13. У разі виявлення недоліків, допущених </w:t>
      </w:r>
      <w:r w:rsidRPr="00291BDC">
        <w:rPr>
          <w:sz w:val="23"/>
          <w:szCs w:val="23"/>
          <w:lang w:val="uk-UA"/>
        </w:rPr>
        <w:t>Підрядник</w:t>
      </w:r>
      <w:r w:rsidRPr="00291BDC">
        <w:rPr>
          <w:snapToGrid w:val="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291BDC">
        <w:rPr>
          <w:sz w:val="23"/>
          <w:szCs w:val="23"/>
          <w:lang w:val="uk-UA"/>
        </w:rPr>
        <w:t>Підрядник</w:t>
      </w:r>
      <w:r w:rsidRPr="00291BDC">
        <w:rPr>
          <w:snapToGrid w:val="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291BDC">
        <w:rPr>
          <w:i/>
          <w:snapToGrid w:val="0"/>
          <w:sz w:val="23"/>
          <w:szCs w:val="23"/>
          <w:lang w:val="uk-UA"/>
        </w:rPr>
        <w:t>на свій вибір</w:t>
      </w:r>
      <w:r w:rsidRPr="00291BDC">
        <w:rPr>
          <w:snapToGrid w:val="0"/>
          <w:sz w:val="23"/>
          <w:szCs w:val="23"/>
          <w:lang w:val="uk-UA"/>
        </w:rPr>
        <w:t xml:space="preserve">: розірвати Договір в односторонньому порядку та вимагати від </w:t>
      </w:r>
      <w:r w:rsidRPr="00291BDC">
        <w:rPr>
          <w:sz w:val="23"/>
          <w:szCs w:val="23"/>
          <w:lang w:val="uk-UA"/>
        </w:rPr>
        <w:t>Підрядника</w:t>
      </w:r>
      <w:r w:rsidRPr="00291BDC">
        <w:rPr>
          <w:snapToGrid w:val="0"/>
          <w:sz w:val="23"/>
          <w:szCs w:val="23"/>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sidRPr="00291BDC">
        <w:rPr>
          <w:sz w:val="23"/>
          <w:szCs w:val="23"/>
          <w:lang w:val="uk-UA"/>
        </w:rPr>
        <w:t>Підрядника</w:t>
      </w:r>
      <w:r w:rsidRPr="00291BDC">
        <w:rPr>
          <w:snapToGrid w:val="0"/>
          <w:sz w:val="23"/>
          <w:szCs w:val="23"/>
          <w:lang w:val="uk-UA"/>
        </w:rPr>
        <w:t xml:space="preserve"> відповідного зниження договірної ціни та/або компенсації (відшкодування) збитків.</w:t>
      </w:r>
    </w:p>
    <w:p w:rsidR="00CF3535" w:rsidRPr="00291BDC" w:rsidRDefault="00CF3535" w:rsidP="00CF3535">
      <w:pPr>
        <w:spacing w:before="240" w:after="240"/>
        <w:jc w:val="center"/>
        <w:rPr>
          <w:b/>
          <w:snapToGrid w:val="0"/>
          <w:sz w:val="23"/>
          <w:szCs w:val="23"/>
          <w:lang w:val="uk-UA"/>
        </w:rPr>
      </w:pPr>
      <w:r w:rsidRPr="00291BDC">
        <w:rPr>
          <w:b/>
          <w:snapToGrid w:val="0"/>
          <w:sz w:val="23"/>
          <w:szCs w:val="23"/>
          <w:lang w:val="uk-UA"/>
        </w:rPr>
        <w:t>7. ПРАВА ТА ОБОВ’ЯЗКИ СТОРІН</w:t>
      </w:r>
    </w:p>
    <w:p w:rsidR="00CF3535" w:rsidRPr="00291BDC" w:rsidRDefault="00CF3535" w:rsidP="00CF3535">
      <w:pPr>
        <w:ind w:firstLine="720"/>
        <w:jc w:val="both"/>
        <w:rPr>
          <w:b/>
          <w:snapToGrid w:val="0"/>
          <w:sz w:val="23"/>
          <w:szCs w:val="23"/>
          <w:lang w:val="uk-UA"/>
        </w:rPr>
      </w:pPr>
      <w:r w:rsidRPr="00291BDC">
        <w:rPr>
          <w:b/>
          <w:snapToGrid w:val="0"/>
          <w:sz w:val="23"/>
          <w:szCs w:val="23"/>
          <w:lang w:val="uk-UA"/>
        </w:rPr>
        <w:t>7.1. Замовник зобов’язаний:</w:t>
      </w:r>
    </w:p>
    <w:p w:rsidR="00CF3535" w:rsidRPr="00291BDC" w:rsidRDefault="00CF3535" w:rsidP="00CF3535">
      <w:pPr>
        <w:ind w:firstLine="720"/>
        <w:jc w:val="both"/>
        <w:rPr>
          <w:snapToGrid w:val="0"/>
          <w:sz w:val="23"/>
          <w:szCs w:val="23"/>
          <w:lang w:val="uk-UA"/>
        </w:rPr>
      </w:pPr>
      <w:r w:rsidRPr="00291BDC">
        <w:rPr>
          <w:snapToGrid w:val="0"/>
          <w:sz w:val="23"/>
          <w:szCs w:val="23"/>
          <w:lang w:val="uk-UA"/>
        </w:rPr>
        <w:t xml:space="preserve">7.1.1. За зверненням </w:t>
      </w:r>
      <w:r w:rsidRPr="00291BDC">
        <w:rPr>
          <w:sz w:val="23"/>
          <w:szCs w:val="23"/>
          <w:lang w:val="uk-UA"/>
        </w:rPr>
        <w:t xml:space="preserve">Підрядника </w:t>
      </w:r>
      <w:r w:rsidRPr="00291BDC">
        <w:rPr>
          <w:snapToGrid w:val="0"/>
          <w:sz w:val="23"/>
          <w:szCs w:val="23"/>
          <w:lang w:val="uk-UA"/>
        </w:rPr>
        <w:t>– з</w:t>
      </w:r>
      <w:r w:rsidRPr="00291BDC">
        <w:rPr>
          <w:sz w:val="23"/>
          <w:szCs w:val="23"/>
          <w:lang w:val="uk-UA"/>
        </w:rPr>
        <w:t>абезпечити допуск до Об’єкта виконання Робіт</w:t>
      </w:r>
      <w:r w:rsidRPr="00291BDC">
        <w:rPr>
          <w:snapToGrid w:val="0"/>
          <w:sz w:val="23"/>
          <w:szCs w:val="23"/>
          <w:lang w:val="uk-UA"/>
        </w:rPr>
        <w:t>;</w:t>
      </w:r>
    </w:p>
    <w:p w:rsidR="00CF3535" w:rsidRPr="00291BDC" w:rsidRDefault="00CF3535" w:rsidP="00CF3535">
      <w:pPr>
        <w:ind w:firstLine="720"/>
        <w:jc w:val="both"/>
        <w:rPr>
          <w:snapToGrid w:val="0"/>
          <w:sz w:val="23"/>
          <w:szCs w:val="23"/>
          <w:lang w:val="uk-UA"/>
        </w:rPr>
      </w:pPr>
      <w:r w:rsidRPr="00291BDC">
        <w:rPr>
          <w:snapToGrid w:val="0"/>
          <w:sz w:val="23"/>
          <w:szCs w:val="23"/>
          <w:lang w:val="uk-UA"/>
        </w:rPr>
        <w:t>7.1.2. Приймати виконані Роботи згідно з актами, складання яких передбачено пунктами 6.9.-6.10. Договору;</w:t>
      </w:r>
    </w:p>
    <w:p w:rsidR="00CF3535" w:rsidRPr="00291BDC" w:rsidRDefault="00CF3535" w:rsidP="00CF3535">
      <w:pPr>
        <w:ind w:firstLine="720"/>
        <w:jc w:val="both"/>
        <w:rPr>
          <w:snapToGrid w:val="0"/>
          <w:sz w:val="23"/>
          <w:szCs w:val="23"/>
          <w:lang w:val="uk-UA"/>
        </w:rPr>
      </w:pPr>
      <w:r w:rsidRPr="00291BDC">
        <w:rPr>
          <w:snapToGrid w:val="0"/>
          <w:sz w:val="23"/>
          <w:szCs w:val="23"/>
          <w:lang w:val="uk-UA"/>
        </w:rPr>
        <w:t>7.1.3. Своєчасно та в повному обсязі оплачувати Роботи за Договором.</w:t>
      </w:r>
    </w:p>
    <w:p w:rsidR="00CF3535" w:rsidRPr="00291BDC" w:rsidRDefault="00CF3535" w:rsidP="00CF3535">
      <w:pPr>
        <w:ind w:firstLine="720"/>
        <w:jc w:val="both"/>
        <w:rPr>
          <w:b/>
          <w:snapToGrid w:val="0"/>
          <w:sz w:val="23"/>
          <w:szCs w:val="23"/>
          <w:lang w:val="uk-UA"/>
        </w:rPr>
      </w:pPr>
      <w:r w:rsidRPr="00291BDC">
        <w:rPr>
          <w:b/>
          <w:snapToGrid w:val="0"/>
          <w:sz w:val="23"/>
          <w:szCs w:val="23"/>
          <w:lang w:val="uk-UA"/>
        </w:rPr>
        <w:t>7.2. Замовник має право:</w:t>
      </w:r>
    </w:p>
    <w:p w:rsidR="00CF3535" w:rsidRPr="00291BDC" w:rsidRDefault="00CF3535" w:rsidP="00CF3535">
      <w:pPr>
        <w:ind w:firstLine="720"/>
        <w:jc w:val="both"/>
        <w:rPr>
          <w:snapToGrid w:val="0"/>
          <w:sz w:val="23"/>
          <w:szCs w:val="23"/>
          <w:lang w:val="uk-UA"/>
        </w:rPr>
      </w:pPr>
      <w:r w:rsidRPr="00291BDC">
        <w:rPr>
          <w:snapToGrid w:val="0"/>
          <w:sz w:val="23"/>
          <w:szCs w:val="23"/>
          <w:lang w:val="uk-UA"/>
        </w:rPr>
        <w:lastRenderedPageBreak/>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CF3535" w:rsidRPr="00291BDC" w:rsidRDefault="00CF3535" w:rsidP="00CF3535">
      <w:pPr>
        <w:ind w:firstLine="720"/>
        <w:jc w:val="both"/>
        <w:rPr>
          <w:snapToGrid w:val="0"/>
          <w:sz w:val="23"/>
          <w:szCs w:val="23"/>
          <w:lang w:val="uk-UA"/>
        </w:rPr>
      </w:pPr>
      <w:r w:rsidRPr="00291BDC">
        <w:rPr>
          <w:snapToGrid w:val="0"/>
          <w:sz w:val="23"/>
          <w:szCs w:val="23"/>
          <w:lang w:val="uk-UA"/>
        </w:rPr>
        <w:t>7.2.2. </w:t>
      </w:r>
      <w:r w:rsidRPr="00291BDC">
        <w:rPr>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CF3535" w:rsidRPr="00291BDC" w:rsidRDefault="00CF3535" w:rsidP="00CF3535">
      <w:pPr>
        <w:ind w:firstLine="720"/>
        <w:jc w:val="both"/>
        <w:rPr>
          <w:snapToGrid w:val="0"/>
          <w:sz w:val="23"/>
          <w:szCs w:val="23"/>
          <w:lang w:val="uk-UA"/>
        </w:rPr>
      </w:pPr>
      <w:r w:rsidRPr="00291BDC">
        <w:rPr>
          <w:snapToGrid w:val="0"/>
          <w:sz w:val="23"/>
          <w:szCs w:val="23"/>
          <w:lang w:val="uk-UA"/>
        </w:rPr>
        <w:t xml:space="preserve">7.2.3. Вимагати виправлення недоліків, що виникли внаслідок допущених </w:t>
      </w:r>
      <w:r w:rsidRPr="00291BDC">
        <w:rPr>
          <w:sz w:val="23"/>
          <w:szCs w:val="23"/>
          <w:lang w:val="uk-UA"/>
        </w:rPr>
        <w:t>Підрядником</w:t>
      </w:r>
      <w:r w:rsidRPr="00291BDC">
        <w:rPr>
          <w:snapToGrid w:val="0"/>
          <w:sz w:val="23"/>
          <w:szCs w:val="23"/>
          <w:lang w:val="uk-UA"/>
        </w:rPr>
        <w:t xml:space="preserve"> порушень або неналежного виконання Робіт.</w:t>
      </w:r>
      <w:r w:rsidRPr="00291BDC">
        <w:rPr>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291BDC">
        <w:rPr>
          <w:snapToGrid w:val="0"/>
          <w:sz w:val="23"/>
          <w:szCs w:val="23"/>
          <w:lang w:val="uk-UA"/>
        </w:rPr>
        <w:t xml:space="preserve">; </w:t>
      </w:r>
    </w:p>
    <w:p w:rsidR="00CF3535" w:rsidRPr="00291BDC" w:rsidRDefault="00CF3535" w:rsidP="00CF3535">
      <w:pPr>
        <w:ind w:firstLine="720"/>
        <w:jc w:val="both"/>
        <w:rPr>
          <w:snapToGrid w:val="0"/>
          <w:sz w:val="23"/>
          <w:szCs w:val="23"/>
          <w:lang w:val="uk-UA"/>
        </w:rPr>
      </w:pPr>
      <w:r w:rsidRPr="00291BDC">
        <w:rPr>
          <w:snapToGrid w:val="0"/>
          <w:sz w:val="23"/>
          <w:szCs w:val="23"/>
          <w:lang w:val="uk-UA"/>
        </w:rPr>
        <w:t xml:space="preserve">7.2.4. Контролювати якість матеріалів, конструкцій і устаткування, що використовуються </w:t>
      </w:r>
      <w:r w:rsidRPr="00291BDC">
        <w:rPr>
          <w:sz w:val="23"/>
          <w:szCs w:val="23"/>
          <w:lang w:val="uk-UA"/>
        </w:rPr>
        <w:t>Підрядником</w:t>
      </w:r>
      <w:r w:rsidRPr="00291BDC">
        <w:rPr>
          <w:snapToGrid w:val="0"/>
          <w:sz w:val="23"/>
          <w:szCs w:val="23"/>
          <w:lang w:val="uk-UA"/>
        </w:rPr>
        <w:t xml:space="preserve"> для виконання Робіт за Договором;</w:t>
      </w:r>
    </w:p>
    <w:p w:rsidR="00CF3535" w:rsidRPr="00291BDC" w:rsidRDefault="00CF3535" w:rsidP="00CF3535">
      <w:pPr>
        <w:ind w:firstLine="720"/>
        <w:jc w:val="both"/>
        <w:rPr>
          <w:snapToGrid w:val="0"/>
          <w:sz w:val="23"/>
          <w:szCs w:val="23"/>
          <w:lang w:val="uk-UA"/>
        </w:rPr>
      </w:pPr>
      <w:r w:rsidRPr="00291BDC">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цьому Договорі, і не можуть бути усунені Підрядником, Замовником або третьою особою;</w:t>
      </w:r>
    </w:p>
    <w:p w:rsidR="00CF3535" w:rsidRPr="00291BDC" w:rsidRDefault="00CF3535" w:rsidP="00CF3535">
      <w:pPr>
        <w:ind w:firstLine="720"/>
        <w:jc w:val="both"/>
        <w:rPr>
          <w:snapToGrid w:val="0"/>
          <w:sz w:val="23"/>
          <w:szCs w:val="23"/>
          <w:lang w:val="uk-UA"/>
        </w:rPr>
      </w:pPr>
      <w:r w:rsidRPr="00291BDC">
        <w:rPr>
          <w:snapToGrid w:val="0"/>
          <w:sz w:val="23"/>
          <w:szCs w:val="23"/>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CF3535" w:rsidRPr="00291BDC" w:rsidRDefault="00CF3535" w:rsidP="00CF3535">
      <w:pPr>
        <w:ind w:firstLine="720"/>
        <w:jc w:val="both"/>
        <w:rPr>
          <w:sz w:val="23"/>
          <w:szCs w:val="23"/>
          <w:lang w:val="uk-UA"/>
        </w:rPr>
      </w:pPr>
      <w:r w:rsidRPr="00291BDC">
        <w:rPr>
          <w:snapToGrid w:val="0"/>
          <w:sz w:val="23"/>
          <w:szCs w:val="23"/>
          <w:lang w:val="uk-UA"/>
        </w:rPr>
        <w:t>7.2.7. </w:t>
      </w:r>
      <w:r w:rsidRPr="00291BDC">
        <w:rPr>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CF3535" w:rsidRPr="00291BDC" w:rsidRDefault="00CF3535" w:rsidP="00CF3535">
      <w:pPr>
        <w:ind w:firstLine="720"/>
        <w:jc w:val="both"/>
        <w:rPr>
          <w:sz w:val="23"/>
          <w:szCs w:val="23"/>
          <w:lang w:val="uk-UA"/>
        </w:rPr>
      </w:pPr>
      <w:r w:rsidRPr="00291BDC">
        <w:rPr>
          <w:sz w:val="23"/>
          <w:szCs w:val="23"/>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291BDC">
        <w:rPr>
          <w:snapToGrid w:val="0"/>
          <w:sz w:val="23"/>
          <w:szCs w:val="23"/>
          <w:lang w:val="uk-UA"/>
        </w:rPr>
        <w:t>–</w:t>
      </w:r>
      <w:r w:rsidRPr="00291BDC">
        <w:rPr>
          <w:sz w:val="23"/>
          <w:szCs w:val="23"/>
          <w:lang w:val="uk-UA"/>
        </w:rPr>
        <w:t xml:space="preserve"> в односторонньому порядку розірвати Договір та вимагати відшкодування збитків;</w:t>
      </w:r>
    </w:p>
    <w:p w:rsidR="00CF3535" w:rsidRPr="00291BDC" w:rsidRDefault="00CF3535" w:rsidP="00CF3535">
      <w:pPr>
        <w:ind w:firstLine="720"/>
        <w:jc w:val="both"/>
        <w:rPr>
          <w:snapToGrid w:val="0"/>
          <w:sz w:val="23"/>
          <w:szCs w:val="23"/>
          <w:lang w:val="uk-UA"/>
        </w:rPr>
      </w:pPr>
      <w:r w:rsidRPr="00291BDC">
        <w:rPr>
          <w:snapToGrid w:val="0"/>
          <w:sz w:val="23"/>
          <w:szCs w:val="23"/>
          <w:lang w:val="uk-UA"/>
        </w:rPr>
        <w:t>7.2.9. Замовник має інші права, не зазначені у Договорі але передбачені чинним законодавством України.</w:t>
      </w:r>
    </w:p>
    <w:p w:rsidR="00CF3535" w:rsidRPr="00291BDC" w:rsidRDefault="00CF3535" w:rsidP="00CF3535">
      <w:pPr>
        <w:ind w:firstLine="720"/>
        <w:jc w:val="both"/>
        <w:rPr>
          <w:snapToGrid w:val="0"/>
          <w:sz w:val="16"/>
          <w:szCs w:val="16"/>
          <w:lang w:val="uk-UA"/>
        </w:rPr>
      </w:pPr>
    </w:p>
    <w:p w:rsidR="00CF3535" w:rsidRPr="00291BDC" w:rsidRDefault="00CF3535" w:rsidP="00CF3535">
      <w:pPr>
        <w:ind w:firstLine="720"/>
        <w:jc w:val="both"/>
        <w:rPr>
          <w:b/>
          <w:snapToGrid w:val="0"/>
          <w:sz w:val="23"/>
          <w:szCs w:val="23"/>
          <w:lang w:val="uk-UA"/>
        </w:rPr>
      </w:pPr>
      <w:r w:rsidRPr="00291BDC">
        <w:rPr>
          <w:b/>
          <w:snapToGrid w:val="0"/>
          <w:sz w:val="23"/>
          <w:szCs w:val="23"/>
          <w:lang w:val="uk-UA"/>
        </w:rPr>
        <w:t>7.3. </w:t>
      </w:r>
      <w:r w:rsidRPr="00291BDC">
        <w:rPr>
          <w:b/>
          <w:sz w:val="23"/>
          <w:szCs w:val="23"/>
          <w:lang w:val="uk-UA"/>
        </w:rPr>
        <w:t>Підрядник</w:t>
      </w:r>
      <w:r w:rsidRPr="00291BDC">
        <w:rPr>
          <w:b/>
          <w:snapToGrid w:val="0"/>
          <w:sz w:val="23"/>
          <w:szCs w:val="23"/>
          <w:lang w:val="uk-UA"/>
        </w:rPr>
        <w:t xml:space="preserve"> зобов’язаний:</w:t>
      </w:r>
    </w:p>
    <w:p w:rsidR="00CF3535" w:rsidRPr="00291BDC" w:rsidRDefault="00CF3535" w:rsidP="00CF3535">
      <w:pPr>
        <w:ind w:firstLine="720"/>
        <w:jc w:val="both"/>
        <w:rPr>
          <w:snapToGrid w:val="0"/>
          <w:sz w:val="23"/>
          <w:szCs w:val="23"/>
          <w:lang w:val="uk-UA"/>
        </w:rPr>
      </w:pPr>
      <w:r w:rsidRPr="00291BDC">
        <w:rPr>
          <w:snapToGrid w:val="0"/>
          <w:sz w:val="23"/>
          <w:szCs w:val="23"/>
          <w:lang w:val="uk-UA"/>
        </w:rPr>
        <w:t>7.3.1. Виконати Роботи в обсягах та у строки, встановлені Договором;</w:t>
      </w:r>
    </w:p>
    <w:p w:rsidR="00CF3535" w:rsidRPr="00291BDC" w:rsidRDefault="00CF3535" w:rsidP="00CF3535">
      <w:pPr>
        <w:ind w:firstLine="720"/>
        <w:jc w:val="both"/>
        <w:rPr>
          <w:snapToGrid w:val="0"/>
          <w:sz w:val="23"/>
          <w:szCs w:val="23"/>
          <w:lang w:val="uk-UA"/>
        </w:rPr>
      </w:pPr>
      <w:r w:rsidRPr="00291BDC">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291BDC">
        <w:rPr>
          <w:sz w:val="23"/>
          <w:szCs w:val="23"/>
          <w:lang w:val="uk-UA"/>
        </w:rPr>
        <w:t>у відповідності до вимог, що звичайно ставляться до робіт відповідного характеру</w:t>
      </w:r>
      <w:r w:rsidRPr="00291BDC">
        <w:rPr>
          <w:snapToGrid w:val="0"/>
          <w:sz w:val="23"/>
          <w:szCs w:val="23"/>
          <w:lang w:val="uk-UA"/>
        </w:rPr>
        <w:t>;</w:t>
      </w:r>
    </w:p>
    <w:p w:rsidR="00CF3535" w:rsidRPr="00291BDC" w:rsidRDefault="00CF3535" w:rsidP="00CF3535">
      <w:pPr>
        <w:ind w:firstLine="720"/>
        <w:jc w:val="both"/>
        <w:rPr>
          <w:sz w:val="23"/>
          <w:szCs w:val="23"/>
          <w:lang w:val="uk-UA"/>
        </w:rPr>
      </w:pPr>
      <w:r w:rsidRPr="00291BDC">
        <w:rPr>
          <w:sz w:val="23"/>
          <w:szCs w:val="23"/>
          <w:lang w:val="uk-UA"/>
        </w:rPr>
        <w:t>7.3.3.</w:t>
      </w:r>
      <w:r w:rsidRPr="00291BDC">
        <w:rPr>
          <w:snapToGrid w:val="0"/>
          <w:sz w:val="23"/>
          <w:szCs w:val="23"/>
          <w:lang w:val="uk-UA"/>
        </w:rPr>
        <w:t xml:space="preserve"> Допускати представників Замовника на місце виконання Робіт для перевірки </w:t>
      </w:r>
      <w:r w:rsidRPr="00291BDC">
        <w:rPr>
          <w:sz w:val="23"/>
          <w:szCs w:val="23"/>
          <w:lang w:val="uk-UA"/>
        </w:rPr>
        <w:t xml:space="preserve">технології, ходу і якості виконання Робіт; </w:t>
      </w:r>
    </w:p>
    <w:p w:rsidR="00CF3535" w:rsidRPr="00291BDC" w:rsidRDefault="00CF3535" w:rsidP="00CF3535">
      <w:pPr>
        <w:ind w:firstLine="720"/>
        <w:jc w:val="both"/>
        <w:rPr>
          <w:sz w:val="23"/>
          <w:szCs w:val="23"/>
          <w:lang w:val="uk-UA"/>
        </w:rPr>
      </w:pPr>
      <w:r w:rsidRPr="00291BDC">
        <w:rPr>
          <w:sz w:val="23"/>
          <w:szCs w:val="23"/>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CF3535" w:rsidRPr="00291BDC" w:rsidRDefault="00CF3535" w:rsidP="00CF3535">
      <w:pPr>
        <w:ind w:firstLine="720"/>
        <w:jc w:val="both"/>
        <w:rPr>
          <w:i/>
          <w:snapToGrid w:val="0"/>
          <w:sz w:val="23"/>
          <w:szCs w:val="23"/>
          <w:lang w:val="uk-UA"/>
        </w:rPr>
      </w:pPr>
      <w:r w:rsidRPr="00291BDC">
        <w:rPr>
          <w:sz w:val="23"/>
          <w:szCs w:val="23"/>
          <w:lang w:val="uk-UA"/>
        </w:rPr>
        <w:t>7.3.5. У разі виявлення в Технічному завданні (Додаток № 2</w:t>
      </w:r>
      <w:r>
        <w:rPr>
          <w:sz w:val="23"/>
          <w:szCs w:val="23"/>
          <w:lang w:val="uk-UA"/>
        </w:rPr>
        <w:t xml:space="preserve"> до Договору</w:t>
      </w:r>
      <w:r w:rsidRPr="00291BDC">
        <w:rPr>
          <w:sz w:val="23"/>
          <w:szCs w:val="23"/>
          <w:lang w:val="uk-UA"/>
        </w:rPr>
        <w:t>)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CF3535" w:rsidRPr="00291BDC" w:rsidRDefault="00CF3535" w:rsidP="00CF3535">
      <w:pPr>
        <w:ind w:firstLine="720"/>
        <w:jc w:val="both"/>
        <w:rPr>
          <w:sz w:val="23"/>
          <w:szCs w:val="23"/>
          <w:lang w:val="uk-UA"/>
        </w:rPr>
      </w:pPr>
      <w:r w:rsidRPr="00291BDC">
        <w:rPr>
          <w:sz w:val="23"/>
          <w:szCs w:val="23"/>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CF3535" w:rsidRPr="00291BDC" w:rsidRDefault="00CF3535" w:rsidP="00CF3535">
      <w:pPr>
        <w:suppressAutoHyphens/>
        <w:ind w:firstLine="709"/>
        <w:jc w:val="both"/>
        <w:rPr>
          <w:sz w:val="23"/>
          <w:szCs w:val="23"/>
          <w:lang w:val="uk-UA"/>
        </w:rPr>
      </w:pPr>
      <w:r w:rsidRPr="00291BDC">
        <w:rPr>
          <w:sz w:val="23"/>
          <w:szCs w:val="23"/>
          <w:lang w:val="uk-UA"/>
        </w:rPr>
        <w:t>Договір може бути розірваний Замовником в односторонньому порядку у разі:</w:t>
      </w:r>
    </w:p>
    <w:p w:rsidR="00CF3535" w:rsidRPr="00291BDC" w:rsidRDefault="00CF3535" w:rsidP="00CF3535">
      <w:pPr>
        <w:suppressAutoHyphens/>
        <w:ind w:firstLine="709"/>
        <w:jc w:val="both"/>
        <w:rPr>
          <w:sz w:val="23"/>
          <w:szCs w:val="23"/>
          <w:lang w:val="uk-UA"/>
        </w:rPr>
      </w:pPr>
      <w:r w:rsidRPr="00291BDC">
        <w:rPr>
          <w:bCs/>
          <w:sz w:val="23"/>
          <w:szCs w:val="23"/>
          <w:lang w:val="uk-UA"/>
        </w:rPr>
        <w:lastRenderedPageBreak/>
        <w:t>–</w:t>
      </w:r>
      <w:r w:rsidRPr="00291BDC">
        <w:rPr>
          <w:sz w:val="23"/>
          <w:szCs w:val="23"/>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CF3535" w:rsidRPr="00291BDC" w:rsidRDefault="00CF3535" w:rsidP="00CF3535">
      <w:pPr>
        <w:ind w:firstLine="709"/>
        <w:jc w:val="both"/>
        <w:rPr>
          <w:sz w:val="23"/>
          <w:szCs w:val="23"/>
          <w:lang w:val="uk-UA"/>
        </w:rPr>
      </w:pPr>
      <w:r w:rsidRPr="00291BDC">
        <w:rPr>
          <w:bCs/>
          <w:sz w:val="23"/>
          <w:szCs w:val="23"/>
          <w:lang w:val="uk-UA"/>
        </w:rPr>
        <w:t>–</w:t>
      </w:r>
      <w:r w:rsidRPr="00291BDC">
        <w:rPr>
          <w:sz w:val="23"/>
          <w:szCs w:val="23"/>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291BDC">
        <w:rPr>
          <w:snapToGrid w:val="0"/>
          <w:sz w:val="23"/>
          <w:szCs w:val="23"/>
          <w:lang w:val="uk-UA"/>
        </w:rPr>
        <w:t>;</w:t>
      </w:r>
    </w:p>
    <w:p w:rsidR="00CF3535" w:rsidRPr="00291BDC" w:rsidRDefault="00CF3535" w:rsidP="00CF3535">
      <w:pPr>
        <w:ind w:firstLine="720"/>
        <w:jc w:val="both"/>
        <w:rPr>
          <w:sz w:val="23"/>
          <w:szCs w:val="23"/>
          <w:lang w:val="uk-UA"/>
        </w:rPr>
      </w:pPr>
      <w:r w:rsidRPr="00291BDC">
        <w:rPr>
          <w:sz w:val="23"/>
          <w:szCs w:val="23"/>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CF3535" w:rsidRPr="00291BDC" w:rsidRDefault="00CF3535" w:rsidP="00CF3535">
      <w:pPr>
        <w:ind w:firstLine="720"/>
        <w:jc w:val="both"/>
        <w:rPr>
          <w:sz w:val="23"/>
          <w:szCs w:val="23"/>
          <w:lang w:val="uk-UA"/>
        </w:rPr>
      </w:pPr>
      <w:r w:rsidRPr="00291BDC">
        <w:rPr>
          <w:sz w:val="23"/>
          <w:szCs w:val="23"/>
          <w:lang w:val="uk-UA"/>
        </w:rPr>
        <w:t xml:space="preserve">7.3.8. Звільнити </w:t>
      </w:r>
      <w:proofErr w:type="spellStart"/>
      <w:r w:rsidRPr="00291BDC">
        <w:rPr>
          <w:sz w:val="23"/>
          <w:szCs w:val="23"/>
          <w:lang w:val="uk-UA"/>
        </w:rPr>
        <w:t>Обʼєкт</w:t>
      </w:r>
      <w:proofErr w:type="spellEnd"/>
      <w:r w:rsidRPr="00291BDC">
        <w:rPr>
          <w:sz w:val="23"/>
          <w:szCs w:val="23"/>
          <w:lang w:val="uk-UA"/>
        </w:rPr>
        <w:t xml:space="preserve">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w:t>
      </w:r>
      <w:proofErr w:type="spellStart"/>
      <w:r w:rsidRPr="00291BDC">
        <w:rPr>
          <w:sz w:val="23"/>
          <w:szCs w:val="23"/>
          <w:lang w:val="uk-UA"/>
        </w:rPr>
        <w:t>Обʼєкт</w:t>
      </w:r>
      <w:proofErr w:type="spellEnd"/>
      <w:r w:rsidRPr="00291BDC">
        <w:rPr>
          <w:sz w:val="23"/>
          <w:szCs w:val="23"/>
          <w:lang w:val="uk-UA"/>
        </w:rPr>
        <w:t xml:space="preserve"> своїми силами, або із залученням третіх осіб. Витрати Замовника, пов’язані з виконанням зазначених робіт, компенсуються Підрядником</w:t>
      </w:r>
      <w:r w:rsidRPr="00291BDC">
        <w:rPr>
          <w:snapToGrid w:val="0"/>
          <w:sz w:val="23"/>
          <w:szCs w:val="23"/>
          <w:lang w:val="uk-UA"/>
        </w:rPr>
        <w:t>;</w:t>
      </w:r>
    </w:p>
    <w:p w:rsidR="00CF3535" w:rsidRPr="00291BDC" w:rsidRDefault="00CF3535" w:rsidP="00CF3535">
      <w:pPr>
        <w:ind w:firstLine="720"/>
        <w:jc w:val="both"/>
        <w:rPr>
          <w:sz w:val="23"/>
          <w:szCs w:val="23"/>
          <w:lang w:val="uk-UA"/>
        </w:rPr>
      </w:pPr>
      <w:r w:rsidRPr="00291BDC">
        <w:rPr>
          <w:sz w:val="23"/>
          <w:szCs w:val="23"/>
          <w:lang w:val="uk-UA"/>
        </w:rPr>
        <w:t xml:space="preserve">7.3.9. Повернути Замовнику демонтовані матеріали за актом </w:t>
      </w:r>
      <w:r w:rsidRPr="00291BDC">
        <w:rPr>
          <w:snapToGrid w:val="0"/>
          <w:sz w:val="23"/>
          <w:szCs w:val="23"/>
          <w:lang w:val="uk-UA"/>
        </w:rPr>
        <w:t>приймання-передачі демонтованих ТМЦ</w:t>
      </w:r>
      <w:r w:rsidRPr="00291BDC">
        <w:rPr>
          <w:sz w:val="23"/>
          <w:szCs w:val="23"/>
          <w:lang w:val="uk-UA"/>
        </w:rPr>
        <w:t xml:space="preserve"> до підписання Акта приймання виконаних будівельних робіт, якщо кошторисом були передбачені демонтажні роботи;</w:t>
      </w:r>
    </w:p>
    <w:p w:rsidR="00CF3535" w:rsidRPr="00291BDC" w:rsidRDefault="00CF3535" w:rsidP="00CF3535">
      <w:pPr>
        <w:ind w:firstLine="720"/>
        <w:jc w:val="both"/>
        <w:rPr>
          <w:sz w:val="23"/>
          <w:szCs w:val="23"/>
          <w:lang w:val="uk-UA"/>
        </w:rPr>
      </w:pPr>
      <w:r w:rsidRPr="00291BDC">
        <w:rPr>
          <w:sz w:val="23"/>
          <w:szCs w:val="23"/>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6.10. Договору;</w:t>
      </w:r>
    </w:p>
    <w:p w:rsidR="00CF3535" w:rsidRPr="00291BDC" w:rsidRDefault="00CF3535" w:rsidP="00CF3535">
      <w:pPr>
        <w:ind w:firstLine="720"/>
        <w:jc w:val="both"/>
        <w:rPr>
          <w:sz w:val="23"/>
          <w:szCs w:val="23"/>
          <w:lang w:val="uk-UA"/>
        </w:rPr>
      </w:pPr>
      <w:r w:rsidRPr="00291BDC">
        <w:rPr>
          <w:sz w:val="23"/>
          <w:szCs w:val="23"/>
          <w:lang w:val="uk-UA"/>
        </w:rPr>
        <w:t>7.3.11. Усунути у погоджений Сторонами строк всі недоліки у Роботах, що виявлені Замовником під час виконання або приймання Робіт</w:t>
      </w:r>
      <w:r w:rsidRPr="00291BDC">
        <w:rPr>
          <w:snapToGrid w:val="0"/>
          <w:sz w:val="23"/>
          <w:szCs w:val="23"/>
          <w:lang w:val="uk-UA"/>
        </w:rPr>
        <w:t>;</w:t>
      </w:r>
    </w:p>
    <w:p w:rsidR="00CF3535" w:rsidRPr="00291BDC" w:rsidRDefault="00CF3535" w:rsidP="00CF3535">
      <w:pPr>
        <w:ind w:firstLine="720"/>
        <w:jc w:val="both"/>
        <w:rPr>
          <w:sz w:val="23"/>
          <w:szCs w:val="23"/>
          <w:lang w:val="uk-UA"/>
        </w:rPr>
      </w:pPr>
      <w:r w:rsidRPr="00291BDC">
        <w:rPr>
          <w:sz w:val="23"/>
          <w:szCs w:val="23"/>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CF3535" w:rsidRPr="00291BDC" w:rsidRDefault="00CF3535" w:rsidP="00CF3535">
      <w:pPr>
        <w:suppressAutoHyphens/>
        <w:ind w:firstLine="708"/>
        <w:jc w:val="both"/>
        <w:rPr>
          <w:sz w:val="23"/>
          <w:szCs w:val="23"/>
          <w:lang w:val="uk-UA"/>
        </w:rPr>
      </w:pPr>
      <w:r w:rsidRPr="00291BDC">
        <w:rPr>
          <w:sz w:val="23"/>
          <w:szCs w:val="23"/>
          <w:lang w:val="uk-UA"/>
        </w:rPr>
        <w:t>7.3.13. Забезпечити розумне використання та збереження товарно-матеріальних цінностей, призначених для виконання Робіт;</w:t>
      </w:r>
    </w:p>
    <w:p w:rsidR="00CF3535" w:rsidRPr="00291BDC" w:rsidRDefault="00CF3535" w:rsidP="00CF3535">
      <w:pPr>
        <w:ind w:firstLine="720"/>
        <w:jc w:val="both"/>
        <w:rPr>
          <w:sz w:val="23"/>
          <w:szCs w:val="23"/>
          <w:lang w:val="uk-UA"/>
        </w:rPr>
      </w:pPr>
      <w:r w:rsidRPr="00291BDC">
        <w:rPr>
          <w:sz w:val="23"/>
          <w:szCs w:val="23"/>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CF3535" w:rsidRPr="00291BDC" w:rsidRDefault="00CF3535" w:rsidP="00CF3535">
      <w:pPr>
        <w:ind w:firstLine="720"/>
        <w:jc w:val="both"/>
        <w:rPr>
          <w:sz w:val="23"/>
          <w:szCs w:val="23"/>
          <w:lang w:val="uk-UA"/>
        </w:rPr>
      </w:pPr>
      <w:r w:rsidRPr="00291BDC">
        <w:rPr>
          <w:sz w:val="23"/>
          <w:szCs w:val="23"/>
          <w:lang w:val="uk-UA"/>
        </w:rPr>
        <w:t xml:space="preserve">7.3.15. Підрядник зобов’язується забезпечити за власний рахунок, власними </w:t>
      </w:r>
      <w:proofErr w:type="spellStart"/>
      <w:r w:rsidRPr="00291BDC">
        <w:rPr>
          <w:sz w:val="23"/>
          <w:szCs w:val="23"/>
          <w:lang w:val="uk-UA"/>
        </w:rPr>
        <w:t>cилами</w:t>
      </w:r>
      <w:proofErr w:type="spellEnd"/>
      <w:r w:rsidRPr="00291BDC">
        <w:rPr>
          <w:sz w:val="23"/>
          <w:szCs w:val="23"/>
          <w:lang w:val="uk-UA"/>
        </w:rPr>
        <w:t xml:space="preserve">: </w:t>
      </w:r>
    </w:p>
    <w:p w:rsidR="00CF3535" w:rsidRPr="00291BDC" w:rsidRDefault="00CF3535" w:rsidP="00CF3535">
      <w:pPr>
        <w:ind w:firstLine="709"/>
        <w:jc w:val="both"/>
        <w:rPr>
          <w:sz w:val="23"/>
          <w:szCs w:val="23"/>
          <w:lang w:val="uk-UA"/>
        </w:rPr>
      </w:pPr>
      <w:r w:rsidRPr="00291BDC">
        <w:rPr>
          <w:bCs/>
          <w:sz w:val="23"/>
          <w:szCs w:val="23"/>
          <w:lang w:val="uk-UA"/>
        </w:rPr>
        <w:t>–</w:t>
      </w:r>
      <w:r w:rsidRPr="00291BDC">
        <w:rPr>
          <w:sz w:val="23"/>
          <w:szCs w:val="23"/>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w:t>
      </w:r>
      <w:r>
        <w:rPr>
          <w:sz w:val="23"/>
          <w:szCs w:val="23"/>
          <w:lang w:val="uk-UA"/>
        </w:rPr>
        <w:t>онодавства, які діють в Україні;</w:t>
      </w:r>
    </w:p>
    <w:p w:rsidR="00CF3535" w:rsidRPr="00291BDC" w:rsidRDefault="00CF3535" w:rsidP="00CF3535">
      <w:pPr>
        <w:ind w:firstLine="709"/>
        <w:jc w:val="both"/>
        <w:rPr>
          <w:sz w:val="23"/>
          <w:szCs w:val="23"/>
          <w:lang w:val="uk-UA"/>
        </w:rPr>
      </w:pPr>
      <w:r w:rsidRPr="00291BDC">
        <w:rPr>
          <w:bCs/>
          <w:sz w:val="23"/>
          <w:szCs w:val="23"/>
          <w:lang w:val="uk-UA"/>
        </w:rPr>
        <w:t>–</w:t>
      </w:r>
      <w:r w:rsidRPr="00291BDC">
        <w:rPr>
          <w:sz w:val="23"/>
          <w:szCs w:val="23"/>
          <w:lang w:val="uk-UA"/>
        </w:rPr>
        <w:t> погодження із усіма організаціями, що експлуатують комунікації, які знаходяться в зоні виконання Робіт;</w:t>
      </w:r>
    </w:p>
    <w:p w:rsidR="00CF3535" w:rsidRPr="00291BDC" w:rsidRDefault="00CF3535" w:rsidP="00CF3535">
      <w:pPr>
        <w:ind w:firstLine="709"/>
        <w:jc w:val="both"/>
        <w:rPr>
          <w:sz w:val="23"/>
          <w:szCs w:val="23"/>
          <w:lang w:val="uk-UA"/>
        </w:rPr>
      </w:pPr>
      <w:r w:rsidRPr="00291BDC">
        <w:rPr>
          <w:bCs/>
          <w:sz w:val="23"/>
          <w:szCs w:val="23"/>
          <w:lang w:val="uk-UA"/>
        </w:rPr>
        <w:t>–</w:t>
      </w:r>
      <w:r w:rsidRPr="00291BDC">
        <w:rPr>
          <w:sz w:val="23"/>
          <w:szCs w:val="23"/>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291BDC">
        <w:rPr>
          <w:snapToGrid w:val="0"/>
          <w:sz w:val="23"/>
          <w:szCs w:val="23"/>
          <w:lang w:val="uk-UA"/>
        </w:rPr>
        <w:t>;</w:t>
      </w:r>
    </w:p>
    <w:p w:rsidR="00CF3535" w:rsidRPr="00291BDC" w:rsidRDefault="00CF3535" w:rsidP="00CF3535">
      <w:pPr>
        <w:ind w:firstLine="720"/>
        <w:jc w:val="both"/>
        <w:rPr>
          <w:snapToGrid w:val="0"/>
          <w:sz w:val="23"/>
          <w:szCs w:val="23"/>
          <w:lang w:val="uk-UA"/>
        </w:rPr>
      </w:pPr>
      <w:r w:rsidRPr="00291BDC">
        <w:rPr>
          <w:sz w:val="23"/>
          <w:szCs w:val="23"/>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291BDC">
        <w:rPr>
          <w:snapToGrid w:val="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CF3535" w:rsidRPr="00291BDC" w:rsidRDefault="00CF3535" w:rsidP="00CF3535">
      <w:pPr>
        <w:ind w:firstLine="720"/>
        <w:jc w:val="both"/>
        <w:rPr>
          <w:b/>
          <w:snapToGrid w:val="0"/>
          <w:sz w:val="23"/>
          <w:szCs w:val="23"/>
          <w:lang w:val="uk-UA"/>
        </w:rPr>
      </w:pPr>
      <w:r w:rsidRPr="00291BDC">
        <w:rPr>
          <w:b/>
          <w:snapToGrid w:val="0"/>
          <w:sz w:val="23"/>
          <w:szCs w:val="23"/>
          <w:lang w:val="uk-UA"/>
        </w:rPr>
        <w:t>7.4. </w:t>
      </w:r>
      <w:r w:rsidRPr="00291BDC">
        <w:rPr>
          <w:b/>
          <w:sz w:val="23"/>
          <w:szCs w:val="23"/>
          <w:lang w:val="uk-UA"/>
        </w:rPr>
        <w:t>Підрядник</w:t>
      </w:r>
      <w:r w:rsidRPr="00291BDC">
        <w:rPr>
          <w:b/>
          <w:snapToGrid w:val="0"/>
          <w:sz w:val="23"/>
          <w:szCs w:val="23"/>
          <w:lang w:val="uk-UA"/>
        </w:rPr>
        <w:t xml:space="preserve"> має право:</w:t>
      </w:r>
    </w:p>
    <w:p w:rsidR="00CF3535" w:rsidRPr="00291BDC" w:rsidRDefault="00CF3535" w:rsidP="00CF3535">
      <w:pPr>
        <w:ind w:firstLine="720"/>
        <w:jc w:val="both"/>
        <w:rPr>
          <w:snapToGrid w:val="0"/>
          <w:sz w:val="23"/>
          <w:szCs w:val="23"/>
          <w:lang w:val="uk-UA"/>
        </w:rPr>
      </w:pPr>
      <w:r w:rsidRPr="00291BDC">
        <w:rPr>
          <w:snapToGrid w:val="0"/>
          <w:sz w:val="23"/>
          <w:szCs w:val="23"/>
          <w:lang w:val="uk-UA"/>
        </w:rPr>
        <w:t>7.4.1. На дострокове виконання Робіт за письмовим погодженням Замовника;</w:t>
      </w:r>
    </w:p>
    <w:p w:rsidR="00CF3535" w:rsidRPr="00291BDC" w:rsidRDefault="00CF3535" w:rsidP="00CF3535">
      <w:pPr>
        <w:ind w:firstLine="720"/>
        <w:jc w:val="both"/>
        <w:rPr>
          <w:snapToGrid w:val="0"/>
          <w:sz w:val="23"/>
          <w:szCs w:val="23"/>
          <w:lang w:val="uk-UA"/>
        </w:rPr>
      </w:pPr>
      <w:r w:rsidRPr="00291BDC">
        <w:rPr>
          <w:snapToGrid w:val="0"/>
          <w:sz w:val="23"/>
          <w:szCs w:val="23"/>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291BDC">
        <w:rPr>
          <w:sz w:val="23"/>
          <w:szCs w:val="23"/>
          <w:lang w:val="uk-UA"/>
        </w:rPr>
        <w:t>Підрядника</w:t>
      </w:r>
      <w:r w:rsidRPr="00291BDC">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CF3535" w:rsidRPr="00291BDC" w:rsidRDefault="00CF3535" w:rsidP="00CF3535">
      <w:pPr>
        <w:ind w:firstLine="720"/>
        <w:jc w:val="both"/>
        <w:rPr>
          <w:snapToGrid w:val="0"/>
          <w:sz w:val="23"/>
          <w:szCs w:val="23"/>
          <w:lang w:val="uk-UA"/>
        </w:rPr>
      </w:pPr>
      <w:r w:rsidRPr="00291BDC">
        <w:rPr>
          <w:snapToGrid w:val="0"/>
          <w:sz w:val="23"/>
          <w:szCs w:val="23"/>
          <w:lang w:val="uk-UA"/>
        </w:rPr>
        <w:lastRenderedPageBreak/>
        <w:t>7.4.3. </w:t>
      </w:r>
      <w:r w:rsidRPr="00291BDC">
        <w:rPr>
          <w:sz w:val="23"/>
          <w:szCs w:val="23"/>
          <w:lang w:val="uk-UA"/>
        </w:rPr>
        <w:t>Пропонувати внесення необхідних змін у даний Договір</w:t>
      </w:r>
      <w:r w:rsidRPr="00291BDC">
        <w:rPr>
          <w:snapToGrid w:val="0"/>
          <w:sz w:val="23"/>
          <w:szCs w:val="23"/>
          <w:lang w:val="uk-UA"/>
        </w:rPr>
        <w:t>;</w:t>
      </w:r>
    </w:p>
    <w:p w:rsidR="00CF3535" w:rsidRPr="00291BDC" w:rsidRDefault="00CF3535" w:rsidP="00CF3535">
      <w:pPr>
        <w:ind w:firstLine="720"/>
        <w:jc w:val="both"/>
        <w:rPr>
          <w:sz w:val="23"/>
          <w:szCs w:val="23"/>
          <w:lang w:val="uk-UA"/>
        </w:rPr>
      </w:pPr>
      <w:r w:rsidRPr="00291BDC">
        <w:rPr>
          <w:snapToGrid w:val="0"/>
          <w:sz w:val="23"/>
          <w:szCs w:val="23"/>
          <w:lang w:val="uk-UA"/>
        </w:rPr>
        <w:t>7.4.4. Своєчасно та в повному обсязі отримувати оплату Робіт за Договором;</w:t>
      </w:r>
    </w:p>
    <w:p w:rsidR="00CF3535" w:rsidRPr="00291BDC" w:rsidRDefault="00CF3535" w:rsidP="00CF3535">
      <w:pPr>
        <w:ind w:firstLine="720"/>
        <w:jc w:val="both"/>
        <w:rPr>
          <w:snapToGrid w:val="0"/>
          <w:sz w:val="23"/>
          <w:szCs w:val="23"/>
          <w:lang w:val="uk-UA"/>
        </w:rPr>
      </w:pPr>
      <w:r w:rsidRPr="00291BDC">
        <w:rPr>
          <w:snapToGrid w:val="0"/>
          <w:sz w:val="23"/>
          <w:szCs w:val="23"/>
          <w:lang w:val="uk-UA"/>
        </w:rPr>
        <w:t>7.4.5. </w:t>
      </w:r>
      <w:r w:rsidRPr="00291BDC">
        <w:rPr>
          <w:sz w:val="23"/>
          <w:szCs w:val="23"/>
          <w:lang w:val="uk-UA"/>
        </w:rPr>
        <w:t>Підрядник</w:t>
      </w:r>
      <w:r w:rsidRPr="00291BDC">
        <w:rPr>
          <w:snapToGrid w:val="0"/>
          <w:sz w:val="23"/>
          <w:szCs w:val="23"/>
          <w:lang w:val="uk-UA"/>
        </w:rPr>
        <w:t xml:space="preserve"> має інші права, не зазначені у Договорі, але передбачені чинним законодавством України.</w:t>
      </w:r>
    </w:p>
    <w:p w:rsidR="00CF3535" w:rsidRPr="00291BDC" w:rsidRDefault="00CF3535" w:rsidP="00CF3535">
      <w:pPr>
        <w:spacing w:before="240" w:after="240"/>
        <w:jc w:val="center"/>
        <w:rPr>
          <w:b/>
          <w:sz w:val="23"/>
          <w:szCs w:val="23"/>
          <w:lang w:val="uk-UA"/>
        </w:rPr>
      </w:pPr>
      <w:r w:rsidRPr="00291BDC">
        <w:rPr>
          <w:b/>
          <w:snapToGrid w:val="0"/>
          <w:sz w:val="23"/>
          <w:szCs w:val="23"/>
          <w:lang w:val="uk-UA"/>
        </w:rPr>
        <w:t>8. </w:t>
      </w:r>
      <w:r w:rsidRPr="00291BDC">
        <w:rPr>
          <w:b/>
          <w:sz w:val="23"/>
          <w:szCs w:val="23"/>
          <w:lang w:val="uk-UA"/>
        </w:rPr>
        <w:t>ЗАБЕЗПЕЧЕННЯ ВХІДНОГО КОНТРОЛЮ МАТЕРІАЛІВ ТА ОБЛАДНАННЯ</w:t>
      </w:r>
    </w:p>
    <w:p w:rsidR="00CF3535" w:rsidRPr="00291BDC" w:rsidRDefault="00CF3535" w:rsidP="00CF3535">
      <w:pPr>
        <w:ind w:firstLine="720"/>
        <w:jc w:val="both"/>
        <w:rPr>
          <w:snapToGrid w:val="0"/>
          <w:sz w:val="23"/>
          <w:szCs w:val="23"/>
          <w:lang w:val="uk-UA"/>
        </w:rPr>
      </w:pPr>
      <w:r w:rsidRPr="00291BDC">
        <w:rPr>
          <w:sz w:val="23"/>
          <w:szCs w:val="23"/>
          <w:lang w:val="uk-UA"/>
        </w:rPr>
        <w:t>8.</w:t>
      </w:r>
      <w:r w:rsidRPr="00291BDC">
        <w:rPr>
          <w:snapToGrid w:val="0"/>
          <w:sz w:val="23"/>
          <w:szCs w:val="23"/>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91BDC">
        <w:rPr>
          <w:sz w:val="23"/>
          <w:szCs w:val="23"/>
          <w:lang w:val="uk-UA"/>
        </w:rPr>
        <w:t xml:space="preserve">ерелік (специфікацію) ТМЦ, які підлягають </w:t>
      </w:r>
      <w:r w:rsidRPr="00291BDC">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91BDC">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291BDC">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3 до Договору).</w:t>
      </w:r>
      <w:r w:rsidRPr="00291BDC">
        <w:rPr>
          <w:sz w:val="23"/>
          <w:szCs w:val="23"/>
          <w:lang w:val="uk-UA"/>
        </w:rPr>
        <w:t xml:space="preserve"> </w:t>
      </w:r>
    </w:p>
    <w:p w:rsidR="00CF3535" w:rsidRPr="00291BDC" w:rsidRDefault="00CF3535" w:rsidP="00CF3535">
      <w:pPr>
        <w:ind w:firstLine="720"/>
        <w:jc w:val="both"/>
        <w:rPr>
          <w:snapToGrid w:val="0"/>
          <w:sz w:val="23"/>
          <w:szCs w:val="23"/>
          <w:lang w:val="uk-UA"/>
        </w:rPr>
      </w:pPr>
      <w:r w:rsidRPr="00291BDC">
        <w:rPr>
          <w:sz w:val="23"/>
          <w:szCs w:val="23"/>
          <w:lang w:val="uk-UA"/>
        </w:rPr>
        <w:t>8.</w:t>
      </w:r>
      <w:r w:rsidRPr="00291BDC">
        <w:rPr>
          <w:snapToGrid w:val="0"/>
          <w:sz w:val="23"/>
          <w:szCs w:val="23"/>
          <w:lang w:val="uk-UA"/>
        </w:rPr>
        <w:t>2. ТМЦ, що були включені Замовником до п</w:t>
      </w:r>
      <w:r w:rsidRPr="00291BDC">
        <w:rPr>
          <w:sz w:val="23"/>
          <w:szCs w:val="23"/>
          <w:lang w:val="uk-UA"/>
        </w:rPr>
        <w:t xml:space="preserve">ереліку (специфікації) ТМЦ, які підлягають </w:t>
      </w:r>
      <w:r w:rsidRPr="00291BDC">
        <w:rPr>
          <w:snapToGrid w:val="0"/>
          <w:sz w:val="23"/>
          <w:szCs w:val="23"/>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CF3535" w:rsidRPr="00291BDC" w:rsidRDefault="00CF3535" w:rsidP="00CF3535">
      <w:pPr>
        <w:ind w:firstLine="720"/>
        <w:jc w:val="both"/>
        <w:rPr>
          <w:snapToGrid w:val="0"/>
          <w:sz w:val="23"/>
          <w:szCs w:val="23"/>
          <w:lang w:val="uk-UA"/>
        </w:rPr>
      </w:pPr>
      <w:r w:rsidRPr="00291BDC">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91BDC">
        <w:rPr>
          <w:sz w:val="23"/>
          <w:szCs w:val="23"/>
          <w:lang w:val="uk-UA"/>
        </w:rPr>
        <w:t>графіком поставки ТМЦ</w:t>
      </w:r>
      <w:r w:rsidRPr="00291BDC">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CF3535" w:rsidRPr="00291BDC" w:rsidRDefault="00CF3535" w:rsidP="00CF3535">
      <w:pPr>
        <w:ind w:firstLine="720"/>
        <w:jc w:val="both"/>
        <w:rPr>
          <w:snapToGrid w:val="0"/>
          <w:sz w:val="23"/>
          <w:szCs w:val="23"/>
          <w:lang w:val="uk-UA"/>
        </w:rPr>
      </w:pPr>
      <w:r w:rsidRPr="00291BDC">
        <w:rPr>
          <w:sz w:val="23"/>
          <w:szCs w:val="23"/>
          <w:lang w:val="uk-UA"/>
        </w:rPr>
        <w:t>8.3</w:t>
      </w:r>
      <w:r w:rsidRPr="00291BDC">
        <w:rPr>
          <w:snapToGrid w:val="0"/>
          <w:sz w:val="23"/>
          <w:szCs w:val="23"/>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CF3535" w:rsidRPr="00291BDC" w:rsidRDefault="00CF3535" w:rsidP="00CF3535">
      <w:pPr>
        <w:ind w:firstLine="720"/>
        <w:jc w:val="both"/>
        <w:rPr>
          <w:sz w:val="23"/>
          <w:szCs w:val="23"/>
          <w:lang w:val="uk-UA"/>
        </w:rPr>
      </w:pPr>
      <w:r w:rsidRPr="00291BDC">
        <w:rPr>
          <w:sz w:val="23"/>
          <w:szCs w:val="23"/>
          <w:lang w:val="uk-UA"/>
        </w:rPr>
        <w:t>8.4. Заміна ТМЦ іншими аналогами можлива тільки після одержання письмового погодження Замовника. Такі зміни повинні бути оформлені не менше ніж за 5 днів до моменту передачі ТМЦ на склад Замовника.</w:t>
      </w:r>
    </w:p>
    <w:p w:rsidR="00CF3535" w:rsidRPr="00291BDC" w:rsidRDefault="00CF3535" w:rsidP="00CF3535">
      <w:pPr>
        <w:ind w:firstLine="720"/>
        <w:jc w:val="both"/>
        <w:rPr>
          <w:snapToGrid w:val="0"/>
          <w:sz w:val="23"/>
          <w:szCs w:val="23"/>
          <w:lang w:val="uk-UA"/>
        </w:rPr>
      </w:pPr>
      <w:r w:rsidRPr="00291BDC">
        <w:rPr>
          <w:sz w:val="23"/>
          <w:szCs w:val="23"/>
          <w:lang w:val="uk-UA"/>
        </w:rPr>
        <w:t>8.5</w:t>
      </w:r>
      <w:r w:rsidRPr="00291BDC">
        <w:rPr>
          <w:snapToGrid w:val="0"/>
          <w:sz w:val="23"/>
          <w:szCs w:val="23"/>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CF3535" w:rsidRPr="00291BDC" w:rsidRDefault="00CF3535" w:rsidP="00CF3535">
      <w:pPr>
        <w:ind w:firstLine="720"/>
        <w:jc w:val="both"/>
        <w:rPr>
          <w:snapToGrid w:val="0"/>
          <w:sz w:val="23"/>
          <w:szCs w:val="23"/>
          <w:lang w:val="uk-UA"/>
        </w:rPr>
      </w:pPr>
      <w:r w:rsidRPr="00291BDC">
        <w:rPr>
          <w:sz w:val="23"/>
          <w:szCs w:val="23"/>
          <w:lang w:val="uk-UA"/>
        </w:rPr>
        <w:t>8.6</w:t>
      </w:r>
      <w:r w:rsidRPr="00291BDC">
        <w:rPr>
          <w:snapToGrid w:val="0"/>
          <w:sz w:val="23"/>
          <w:szCs w:val="23"/>
          <w:lang w:val="uk-UA"/>
        </w:rPr>
        <w:t>. Процедура передачі (</w:t>
      </w:r>
      <w:proofErr w:type="spellStart"/>
      <w:r w:rsidRPr="00291BDC">
        <w:rPr>
          <w:snapToGrid w:val="0"/>
          <w:sz w:val="23"/>
          <w:szCs w:val="23"/>
          <w:lang w:val="uk-UA"/>
        </w:rPr>
        <w:t>зворотньої</w:t>
      </w:r>
      <w:proofErr w:type="spellEnd"/>
      <w:r w:rsidRPr="00291BDC">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CF3535" w:rsidRPr="00291BDC" w:rsidRDefault="00CF3535" w:rsidP="00CF3535">
      <w:pPr>
        <w:ind w:firstLine="720"/>
        <w:jc w:val="both"/>
        <w:rPr>
          <w:snapToGrid w:val="0"/>
          <w:sz w:val="23"/>
          <w:szCs w:val="23"/>
          <w:lang w:val="uk-UA"/>
        </w:rPr>
      </w:pPr>
      <w:r w:rsidRPr="00291BDC">
        <w:rPr>
          <w:sz w:val="23"/>
          <w:szCs w:val="23"/>
          <w:lang w:val="uk-UA"/>
        </w:rPr>
        <w:t>8.</w:t>
      </w:r>
      <w:r w:rsidRPr="00291BDC">
        <w:rPr>
          <w:snapToGrid w:val="0"/>
          <w:sz w:val="23"/>
          <w:szCs w:val="23"/>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CF3535" w:rsidRPr="00291BDC" w:rsidRDefault="00CF3535" w:rsidP="00CF3535">
      <w:pPr>
        <w:ind w:firstLine="720"/>
        <w:jc w:val="both"/>
        <w:rPr>
          <w:snapToGrid w:val="0"/>
          <w:sz w:val="23"/>
          <w:szCs w:val="23"/>
          <w:lang w:val="uk-UA"/>
        </w:rPr>
      </w:pPr>
      <w:r w:rsidRPr="00291BDC">
        <w:rPr>
          <w:sz w:val="23"/>
          <w:szCs w:val="23"/>
          <w:lang w:val="uk-UA"/>
        </w:rPr>
        <w:t>8.</w:t>
      </w:r>
      <w:r w:rsidRPr="00291BDC">
        <w:rPr>
          <w:snapToGrid w:val="0"/>
          <w:sz w:val="23"/>
          <w:szCs w:val="23"/>
          <w:lang w:val="uk-UA"/>
        </w:rPr>
        <w:t>8. Замовник має право здійснювати вхідний контроль також тих ТМЦ, що поставляються безпосередньо на Об’єкт.</w:t>
      </w:r>
    </w:p>
    <w:p w:rsidR="00CF3535" w:rsidRPr="00291BDC" w:rsidRDefault="00CF3535" w:rsidP="00CF3535">
      <w:pPr>
        <w:spacing w:before="240" w:after="240"/>
        <w:jc w:val="center"/>
        <w:rPr>
          <w:b/>
          <w:sz w:val="23"/>
          <w:szCs w:val="23"/>
          <w:lang w:val="uk-UA"/>
        </w:rPr>
      </w:pPr>
      <w:r w:rsidRPr="00291BDC">
        <w:rPr>
          <w:b/>
          <w:snapToGrid w:val="0"/>
          <w:sz w:val="23"/>
          <w:szCs w:val="23"/>
          <w:lang w:val="uk-UA"/>
        </w:rPr>
        <w:lastRenderedPageBreak/>
        <w:t>9.</w:t>
      </w:r>
      <w:r w:rsidRPr="00291BDC">
        <w:rPr>
          <w:sz w:val="23"/>
          <w:szCs w:val="23"/>
          <w:lang w:val="uk-UA"/>
        </w:rPr>
        <w:t> </w:t>
      </w:r>
      <w:r w:rsidRPr="00291BDC">
        <w:rPr>
          <w:b/>
          <w:sz w:val="23"/>
          <w:szCs w:val="23"/>
          <w:lang w:val="uk-UA"/>
        </w:rPr>
        <w:t>ВІДПОВІДАЛЬНІСТЬ СТОРІН</w:t>
      </w:r>
    </w:p>
    <w:p w:rsidR="00CF3535" w:rsidRPr="00291BDC" w:rsidRDefault="00CF3535" w:rsidP="00CF3535">
      <w:pPr>
        <w:pStyle w:val="a8"/>
        <w:spacing w:after="0"/>
        <w:ind w:firstLine="720"/>
        <w:jc w:val="both"/>
        <w:rPr>
          <w:sz w:val="23"/>
          <w:szCs w:val="23"/>
          <w:lang w:val="uk-UA"/>
        </w:rPr>
      </w:pPr>
      <w:r w:rsidRPr="00291BDC">
        <w:rPr>
          <w:sz w:val="23"/>
          <w:szCs w:val="23"/>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CF3535" w:rsidRPr="00291BDC" w:rsidRDefault="00CF3535" w:rsidP="00CF3535">
      <w:pPr>
        <w:pStyle w:val="a8"/>
        <w:spacing w:after="0"/>
        <w:ind w:firstLine="720"/>
        <w:jc w:val="both"/>
        <w:rPr>
          <w:sz w:val="23"/>
          <w:szCs w:val="23"/>
          <w:lang w:val="uk-UA"/>
        </w:rPr>
      </w:pPr>
      <w:r w:rsidRPr="00291BDC">
        <w:rPr>
          <w:sz w:val="23"/>
          <w:szCs w:val="23"/>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CF3535" w:rsidRPr="00291BDC" w:rsidRDefault="00CF3535" w:rsidP="00CF3535">
      <w:pPr>
        <w:pStyle w:val="a8"/>
        <w:spacing w:after="0"/>
        <w:ind w:firstLine="720"/>
        <w:jc w:val="both"/>
        <w:rPr>
          <w:sz w:val="23"/>
          <w:szCs w:val="23"/>
          <w:lang w:val="uk-UA"/>
        </w:rPr>
      </w:pPr>
      <w:r w:rsidRPr="00291BDC">
        <w:rPr>
          <w:sz w:val="23"/>
          <w:szCs w:val="23"/>
          <w:lang w:val="uk-UA"/>
        </w:rPr>
        <w:t>9.3. Якщо Підрядник не приступив до виконання Робіт понад 1 календарний місяць</w:t>
      </w:r>
      <w:r w:rsidRPr="00291BDC">
        <w:rPr>
          <w:bCs/>
          <w:sz w:val="23"/>
          <w:szCs w:val="23"/>
          <w:lang w:val="uk-UA"/>
        </w:rPr>
        <w:t xml:space="preserve"> з причин, які не залежали від Замовника,</w:t>
      </w:r>
      <w:r w:rsidRPr="00291BDC">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CF3535" w:rsidRPr="00291BDC" w:rsidRDefault="00CF3535" w:rsidP="00CF3535">
      <w:pPr>
        <w:pStyle w:val="a8"/>
        <w:spacing w:after="0"/>
        <w:ind w:firstLine="720"/>
        <w:jc w:val="both"/>
        <w:rPr>
          <w:bCs/>
          <w:sz w:val="23"/>
          <w:szCs w:val="23"/>
          <w:lang w:val="uk-UA"/>
        </w:rPr>
      </w:pPr>
      <w:r w:rsidRPr="00291BDC">
        <w:rPr>
          <w:bCs/>
          <w:sz w:val="23"/>
          <w:szCs w:val="23"/>
          <w:lang w:val="uk-UA"/>
        </w:rPr>
        <w:t xml:space="preserve">9.4. У випадку припинення Робіт </w:t>
      </w:r>
      <w:r w:rsidRPr="00291BDC">
        <w:rPr>
          <w:sz w:val="23"/>
          <w:szCs w:val="23"/>
          <w:lang w:val="uk-UA"/>
        </w:rPr>
        <w:t>Підрядником</w:t>
      </w:r>
      <w:r w:rsidRPr="00291BDC">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291BDC">
        <w:rPr>
          <w:sz w:val="23"/>
          <w:szCs w:val="23"/>
          <w:lang w:val="uk-UA"/>
        </w:rPr>
        <w:t>Замовник має право в односторонньому порядку розірвати Договір</w:t>
      </w:r>
      <w:r w:rsidRPr="00291BDC">
        <w:rPr>
          <w:bCs/>
          <w:sz w:val="23"/>
          <w:szCs w:val="23"/>
          <w:lang w:val="uk-UA"/>
        </w:rPr>
        <w:t xml:space="preserve"> </w:t>
      </w:r>
      <w:r w:rsidRPr="00291BDC">
        <w:rPr>
          <w:sz w:val="23"/>
          <w:szCs w:val="23"/>
          <w:lang w:val="uk-UA"/>
        </w:rPr>
        <w:t>та вимагати від Підрядника сплати штрафної санкції, передбаченої</w:t>
      </w:r>
      <w:r w:rsidRPr="00291BDC">
        <w:rPr>
          <w:bCs/>
          <w:sz w:val="23"/>
          <w:szCs w:val="23"/>
          <w:lang w:val="uk-UA"/>
        </w:rPr>
        <w:t xml:space="preserve"> пунктом 9.5. </w:t>
      </w:r>
      <w:r w:rsidRPr="00291BDC">
        <w:rPr>
          <w:sz w:val="23"/>
          <w:szCs w:val="23"/>
          <w:lang w:val="uk-UA"/>
        </w:rPr>
        <w:t>цього</w:t>
      </w:r>
      <w:r w:rsidRPr="00291BDC">
        <w:rPr>
          <w:bCs/>
          <w:sz w:val="23"/>
          <w:szCs w:val="23"/>
          <w:lang w:val="uk-UA"/>
        </w:rPr>
        <w:t xml:space="preserve"> Договору, </w:t>
      </w:r>
      <w:r w:rsidRPr="00291BDC">
        <w:rPr>
          <w:sz w:val="23"/>
          <w:szCs w:val="23"/>
          <w:lang w:val="uk-UA"/>
        </w:rPr>
        <w:t xml:space="preserve">а у випадку якщо Замовником було перераховано попередню оплату – вимагати також її повернення </w:t>
      </w:r>
      <w:r w:rsidRPr="00291BDC">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91BDC">
        <w:rPr>
          <w:sz w:val="23"/>
          <w:szCs w:val="23"/>
          <w:lang w:val="uk-UA"/>
        </w:rPr>
        <w:t>.</w:t>
      </w:r>
    </w:p>
    <w:p w:rsidR="00CF3535" w:rsidRPr="00291BDC" w:rsidRDefault="00CF3535" w:rsidP="00CF3535">
      <w:pPr>
        <w:pStyle w:val="a8"/>
        <w:spacing w:after="0"/>
        <w:ind w:firstLine="720"/>
        <w:jc w:val="both"/>
        <w:rPr>
          <w:sz w:val="23"/>
          <w:szCs w:val="23"/>
          <w:lang w:val="uk-UA"/>
        </w:rPr>
      </w:pPr>
      <w:r w:rsidRPr="00291BDC">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CF3535" w:rsidRPr="00291BDC" w:rsidRDefault="00CF3535" w:rsidP="00CF3535">
      <w:pPr>
        <w:pStyle w:val="a8"/>
        <w:spacing w:after="0"/>
        <w:ind w:firstLine="720"/>
        <w:jc w:val="both"/>
        <w:rPr>
          <w:sz w:val="23"/>
          <w:szCs w:val="23"/>
          <w:lang w:val="uk-UA"/>
        </w:rPr>
      </w:pPr>
      <w:r w:rsidRPr="00291BDC">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291BDC">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w:t>
      </w:r>
      <w:r w:rsidRPr="00291BDC">
        <w:rPr>
          <w:bCs/>
          <w:sz w:val="23"/>
          <w:szCs w:val="23"/>
          <w:lang w:val="uk-UA"/>
        </w:rPr>
        <w:br/>
        <w:t>20 (двадцяти) робочих днів з дня виявлення Замовником відповідних недоліків</w:t>
      </w:r>
      <w:r w:rsidRPr="00291BDC">
        <w:rPr>
          <w:sz w:val="23"/>
          <w:szCs w:val="23"/>
          <w:lang w:val="uk-UA"/>
        </w:rPr>
        <w:t>.</w:t>
      </w:r>
    </w:p>
    <w:p w:rsidR="00CF3535" w:rsidRPr="00291BDC" w:rsidRDefault="00CF3535" w:rsidP="00CF3535">
      <w:pPr>
        <w:pStyle w:val="a8"/>
        <w:spacing w:after="0"/>
        <w:ind w:firstLine="720"/>
        <w:jc w:val="both"/>
        <w:rPr>
          <w:snapToGrid w:val="0"/>
          <w:sz w:val="23"/>
          <w:szCs w:val="23"/>
          <w:lang w:val="uk-UA"/>
        </w:rPr>
      </w:pPr>
      <w:r w:rsidRPr="00291BDC">
        <w:rPr>
          <w:bCs/>
          <w:sz w:val="23"/>
          <w:szCs w:val="23"/>
          <w:lang w:val="uk-UA"/>
        </w:rPr>
        <w:t>9.7. </w:t>
      </w:r>
      <w:r w:rsidRPr="00291BDC">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CF3535" w:rsidRPr="00291BDC" w:rsidRDefault="00CF3535" w:rsidP="00CF3535">
      <w:pPr>
        <w:pStyle w:val="21"/>
        <w:ind w:left="0" w:firstLine="720"/>
        <w:jc w:val="both"/>
        <w:rPr>
          <w:bCs/>
          <w:sz w:val="23"/>
          <w:szCs w:val="23"/>
        </w:rPr>
      </w:pPr>
      <w:r w:rsidRPr="00291BDC">
        <w:rPr>
          <w:bCs/>
          <w:sz w:val="23"/>
          <w:szCs w:val="23"/>
        </w:rPr>
        <w:t xml:space="preserve">9.8. У випадку порушення </w:t>
      </w:r>
      <w:r w:rsidRPr="00291BDC">
        <w:rPr>
          <w:sz w:val="23"/>
          <w:szCs w:val="23"/>
        </w:rPr>
        <w:t>Підрядником</w:t>
      </w:r>
      <w:r w:rsidRPr="00291BDC">
        <w:rPr>
          <w:bCs/>
          <w:sz w:val="23"/>
          <w:szCs w:val="23"/>
        </w:rPr>
        <w:t xml:space="preserve"> строку надання Актів КБ-2в, </w:t>
      </w:r>
      <w:r w:rsidRPr="00291BDC">
        <w:rPr>
          <w:sz w:val="23"/>
          <w:szCs w:val="23"/>
        </w:rPr>
        <w:t>Актів приймання-передачі змонтованого устаткування</w:t>
      </w:r>
      <w:r w:rsidRPr="00291BDC">
        <w:rPr>
          <w:bCs/>
          <w:sz w:val="23"/>
          <w:szCs w:val="23"/>
        </w:rPr>
        <w:t xml:space="preserve"> та Довідок КБ-3, визначеного у пункті 6.10. Договору, </w:t>
      </w:r>
      <w:r w:rsidRPr="00291BDC">
        <w:rPr>
          <w:sz w:val="23"/>
          <w:szCs w:val="23"/>
        </w:rPr>
        <w:t>Замовник має право нарахувати Підряднику</w:t>
      </w:r>
      <w:r w:rsidRPr="00291BDC">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91BDC">
        <w:rPr>
          <w:sz w:val="23"/>
          <w:szCs w:val="23"/>
        </w:rPr>
        <w:t xml:space="preserve"> а Підрядник зобов’язується на вимогу Замовника сплатити зазначену штрафну санкцію</w:t>
      </w:r>
      <w:r w:rsidRPr="00291BDC">
        <w:rPr>
          <w:bCs/>
          <w:sz w:val="23"/>
          <w:szCs w:val="23"/>
        </w:rPr>
        <w:t xml:space="preserve"> протягом 5 (п’яти) календарних днів з дня направлення Підряднику відповідної вимоги Замовника.</w:t>
      </w:r>
    </w:p>
    <w:p w:rsidR="00CF3535" w:rsidRPr="00291BDC" w:rsidRDefault="00CF3535" w:rsidP="00CF3535">
      <w:pPr>
        <w:pStyle w:val="21"/>
        <w:ind w:left="0" w:firstLine="720"/>
        <w:jc w:val="both"/>
        <w:rPr>
          <w:sz w:val="23"/>
          <w:szCs w:val="23"/>
        </w:rPr>
      </w:pPr>
      <w:r w:rsidRPr="00291BDC">
        <w:rPr>
          <w:bCs/>
          <w:sz w:val="23"/>
          <w:szCs w:val="23"/>
        </w:rPr>
        <w:t>9.9. </w:t>
      </w:r>
      <w:r w:rsidRPr="00291BDC">
        <w:rPr>
          <w:sz w:val="23"/>
          <w:szCs w:val="23"/>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w:t>
      </w:r>
      <w:r w:rsidRPr="00291BDC">
        <w:rPr>
          <w:sz w:val="23"/>
          <w:szCs w:val="23"/>
        </w:rPr>
        <w:lastRenderedPageBreak/>
        <w:t>податкової накладної в електронному вигляді згідно пункту 4.3. Договору, Замовник має право нарахувати Підряднику</w:t>
      </w:r>
      <w:r w:rsidRPr="00291BDC">
        <w:rPr>
          <w:bCs/>
          <w:sz w:val="23"/>
          <w:szCs w:val="23"/>
        </w:rPr>
        <w:t xml:space="preserve"> </w:t>
      </w:r>
      <w:r w:rsidRPr="00291BDC">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91BDC">
        <w:rPr>
          <w:bCs/>
          <w:sz w:val="23"/>
          <w:szCs w:val="23"/>
        </w:rPr>
        <w:t>протягом 5 (п’яти) календарних днів з дня направлення Підряднику відповідної вимоги Замовника</w:t>
      </w:r>
      <w:r w:rsidRPr="00291BDC">
        <w:rPr>
          <w:sz w:val="23"/>
          <w:szCs w:val="23"/>
        </w:rPr>
        <w:t>.</w:t>
      </w:r>
    </w:p>
    <w:p w:rsidR="00CF3535" w:rsidRPr="00291BDC" w:rsidRDefault="00CF3535" w:rsidP="00CF3535">
      <w:pPr>
        <w:pStyle w:val="21"/>
        <w:ind w:left="0" w:firstLine="720"/>
        <w:jc w:val="both"/>
        <w:rPr>
          <w:bCs/>
          <w:sz w:val="23"/>
          <w:szCs w:val="23"/>
        </w:rPr>
      </w:pPr>
      <w:r w:rsidRPr="00291BDC">
        <w:rPr>
          <w:sz w:val="23"/>
          <w:szCs w:val="23"/>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91BDC">
        <w:rPr>
          <w:i/>
          <w:sz w:val="23"/>
          <w:szCs w:val="23"/>
        </w:rPr>
        <w:t xml:space="preserve">та це буде пов’язано з: </w:t>
      </w:r>
      <w:r w:rsidRPr="00291BDC">
        <w:rPr>
          <w:sz w:val="23"/>
          <w:szCs w:val="23"/>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CF3535" w:rsidRPr="00291BDC" w:rsidRDefault="00CF3535" w:rsidP="00CF3535">
      <w:pPr>
        <w:pStyle w:val="21"/>
        <w:ind w:left="0" w:firstLine="720"/>
        <w:jc w:val="both"/>
        <w:rPr>
          <w:bCs/>
          <w:sz w:val="23"/>
          <w:szCs w:val="23"/>
        </w:rPr>
      </w:pPr>
      <w:r w:rsidRPr="00291BDC">
        <w:rPr>
          <w:bCs/>
          <w:sz w:val="23"/>
          <w:szCs w:val="23"/>
        </w:rPr>
        <w:t xml:space="preserve">9.10. Сторони погодились, що у випадку неналежного виконання договірних зобов’язань </w:t>
      </w:r>
      <w:r w:rsidRPr="00291BDC">
        <w:rPr>
          <w:sz w:val="23"/>
          <w:szCs w:val="23"/>
        </w:rPr>
        <w:t>Підрядником</w:t>
      </w:r>
      <w:r w:rsidRPr="00291BDC">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291BDC">
        <w:rPr>
          <w:sz w:val="23"/>
          <w:szCs w:val="23"/>
        </w:rPr>
        <w:t>Підрядником</w:t>
      </w:r>
      <w:r w:rsidRPr="00291BDC">
        <w:rPr>
          <w:bCs/>
          <w:sz w:val="23"/>
          <w:szCs w:val="23"/>
        </w:rPr>
        <w:t xml:space="preserve"> згідно умов розділу 9 Договору, із сум, належних до оплати </w:t>
      </w:r>
      <w:r w:rsidRPr="00291BDC">
        <w:rPr>
          <w:sz w:val="23"/>
          <w:szCs w:val="23"/>
        </w:rPr>
        <w:t>Підряднику</w:t>
      </w:r>
      <w:r w:rsidRPr="00291BDC">
        <w:rPr>
          <w:bCs/>
          <w:sz w:val="23"/>
          <w:szCs w:val="23"/>
        </w:rPr>
        <w:t xml:space="preserve"> за виконані ним Роботи. Сума такого утримання визначається на підставі пред’явленої </w:t>
      </w:r>
      <w:r w:rsidRPr="00291BDC">
        <w:rPr>
          <w:sz w:val="23"/>
          <w:szCs w:val="23"/>
        </w:rPr>
        <w:t>Підряднику</w:t>
      </w:r>
      <w:r w:rsidRPr="00291BDC">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CF3535" w:rsidRPr="00291BDC" w:rsidRDefault="00CF3535" w:rsidP="00CF3535">
      <w:pPr>
        <w:pStyle w:val="21"/>
        <w:ind w:left="0" w:firstLine="720"/>
        <w:jc w:val="both"/>
        <w:rPr>
          <w:sz w:val="23"/>
          <w:szCs w:val="23"/>
        </w:rPr>
      </w:pPr>
      <w:r w:rsidRPr="00291BDC">
        <w:rPr>
          <w:sz w:val="23"/>
          <w:szCs w:val="23"/>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CF3535" w:rsidRPr="00291BDC" w:rsidRDefault="00CF3535" w:rsidP="00CF3535">
      <w:pPr>
        <w:pStyle w:val="21"/>
        <w:ind w:left="0" w:firstLine="720"/>
        <w:jc w:val="both"/>
        <w:rPr>
          <w:sz w:val="23"/>
          <w:szCs w:val="23"/>
        </w:rPr>
      </w:pPr>
      <w:r w:rsidRPr="00291BDC">
        <w:rPr>
          <w:sz w:val="23"/>
          <w:szCs w:val="23"/>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CF3535" w:rsidRPr="00291BDC" w:rsidRDefault="00CF3535" w:rsidP="00CF3535">
      <w:pPr>
        <w:pStyle w:val="21"/>
        <w:ind w:left="0" w:firstLine="720"/>
        <w:jc w:val="both"/>
        <w:rPr>
          <w:bCs/>
          <w:sz w:val="23"/>
          <w:szCs w:val="23"/>
        </w:rPr>
      </w:pPr>
      <w:r w:rsidRPr="00291BDC">
        <w:rPr>
          <w:bCs/>
          <w:sz w:val="23"/>
          <w:szCs w:val="23"/>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CF3535" w:rsidRPr="00291BDC" w:rsidRDefault="00CF3535" w:rsidP="00CF3535">
      <w:pPr>
        <w:pStyle w:val="21"/>
        <w:ind w:left="0" w:firstLine="720"/>
        <w:jc w:val="both"/>
        <w:rPr>
          <w:bCs/>
          <w:sz w:val="23"/>
          <w:szCs w:val="23"/>
        </w:rPr>
      </w:pPr>
      <w:r w:rsidRPr="00291BDC">
        <w:rPr>
          <w:bCs/>
          <w:sz w:val="23"/>
          <w:szCs w:val="23"/>
        </w:rPr>
        <w:t>9.14. Сплата Стороною визначених цим Договором штрафних санкцій (неустойка, штраф, пеня) не звільняє її від обов'язку виконати умови Договору.</w:t>
      </w:r>
    </w:p>
    <w:p w:rsidR="00CF3535" w:rsidRPr="00291BDC" w:rsidRDefault="00CF3535" w:rsidP="00CF3535">
      <w:pPr>
        <w:pStyle w:val="21"/>
        <w:ind w:left="0" w:firstLine="720"/>
        <w:jc w:val="both"/>
        <w:rPr>
          <w:bCs/>
          <w:sz w:val="23"/>
          <w:szCs w:val="23"/>
        </w:rPr>
      </w:pPr>
      <w:r w:rsidRPr="00291BDC">
        <w:rPr>
          <w:bCs/>
          <w:sz w:val="23"/>
          <w:szCs w:val="23"/>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CF3535" w:rsidRPr="00291BDC" w:rsidRDefault="00CF3535" w:rsidP="00CF3535">
      <w:pPr>
        <w:pStyle w:val="21"/>
        <w:ind w:left="0" w:firstLine="720"/>
        <w:jc w:val="both"/>
        <w:rPr>
          <w:bCs/>
          <w:sz w:val="23"/>
          <w:szCs w:val="23"/>
        </w:rPr>
      </w:pPr>
      <w:r w:rsidRPr="00291BDC">
        <w:rPr>
          <w:bCs/>
          <w:sz w:val="23"/>
          <w:szCs w:val="23"/>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CF3535" w:rsidRPr="00291BDC" w:rsidRDefault="00CF3535" w:rsidP="00CF3535">
      <w:pPr>
        <w:spacing w:before="240" w:after="240"/>
        <w:jc w:val="center"/>
        <w:rPr>
          <w:b/>
          <w:sz w:val="23"/>
          <w:szCs w:val="23"/>
          <w:lang w:val="uk-UA"/>
        </w:rPr>
      </w:pPr>
      <w:r w:rsidRPr="00291BDC">
        <w:rPr>
          <w:b/>
          <w:sz w:val="23"/>
          <w:szCs w:val="23"/>
          <w:lang w:val="uk-UA"/>
        </w:rPr>
        <w:t>10. ГАРАНТІЇ</w:t>
      </w:r>
    </w:p>
    <w:p w:rsidR="00CF3535" w:rsidRPr="00291BDC" w:rsidRDefault="00CF3535" w:rsidP="00CF3535">
      <w:pPr>
        <w:tabs>
          <w:tab w:val="num" w:pos="0"/>
        </w:tabs>
        <w:spacing w:before="120"/>
        <w:ind w:firstLine="720"/>
        <w:jc w:val="both"/>
        <w:rPr>
          <w:sz w:val="23"/>
          <w:szCs w:val="23"/>
          <w:lang w:val="uk-UA"/>
        </w:rPr>
      </w:pPr>
      <w:r w:rsidRPr="00291BDC">
        <w:rPr>
          <w:sz w:val="23"/>
          <w:szCs w:val="23"/>
          <w:lang w:val="uk-UA"/>
        </w:rPr>
        <w:lastRenderedPageBreak/>
        <w:t>10.1. Підрядник гарантує якість закінчених Робіт, а також можливість експлуатації Об’єкта протягом гарантійного строку.</w:t>
      </w:r>
    </w:p>
    <w:p w:rsidR="00CF3535" w:rsidRPr="00291BDC" w:rsidRDefault="00CF3535" w:rsidP="00CF3535">
      <w:pPr>
        <w:tabs>
          <w:tab w:val="num" w:pos="0"/>
        </w:tabs>
        <w:ind w:firstLine="720"/>
        <w:jc w:val="both"/>
        <w:rPr>
          <w:sz w:val="23"/>
          <w:szCs w:val="23"/>
          <w:lang w:val="uk-UA"/>
        </w:rPr>
      </w:pPr>
      <w:r w:rsidRPr="00291BDC">
        <w:rPr>
          <w:sz w:val="23"/>
          <w:szCs w:val="23"/>
          <w:lang w:val="uk-UA"/>
        </w:rPr>
        <w:t xml:space="preserve">10.2. Гарантійний строк на виконані за Договором </w:t>
      </w:r>
      <w:r w:rsidRPr="00291BDC">
        <w:rPr>
          <w:i/>
          <w:sz w:val="23"/>
          <w:szCs w:val="23"/>
          <w:lang w:val="uk-UA"/>
        </w:rPr>
        <w:t>Роботи</w:t>
      </w:r>
      <w:r w:rsidRPr="00291BDC">
        <w:rPr>
          <w:sz w:val="23"/>
          <w:szCs w:val="23"/>
          <w:lang w:val="uk-UA"/>
        </w:rPr>
        <w:t xml:space="preserve"> визначається положеннями чинного законодавства України, зокрема статті 884 Цивільного кодексу України, та </w:t>
      </w:r>
      <w:r w:rsidRPr="00291BDC">
        <w:rPr>
          <w:b/>
          <w:sz w:val="23"/>
          <w:szCs w:val="23"/>
          <w:lang w:val="uk-UA"/>
        </w:rPr>
        <w:t>складає 10 років</w:t>
      </w:r>
      <w:r w:rsidRPr="00291BDC">
        <w:rPr>
          <w:sz w:val="23"/>
          <w:szCs w:val="23"/>
          <w:lang w:val="uk-UA"/>
        </w:rPr>
        <w:t xml:space="preserve"> з моменту приймання виконаних Робіт Замовником. Гарантійний строк якості на </w:t>
      </w:r>
      <w:r w:rsidRPr="00291BDC">
        <w:rPr>
          <w:i/>
          <w:sz w:val="23"/>
          <w:szCs w:val="23"/>
          <w:lang w:val="uk-UA"/>
        </w:rPr>
        <w:t>змонтоване обладнання</w:t>
      </w:r>
      <w:r w:rsidRPr="00291BDC">
        <w:rPr>
          <w:sz w:val="23"/>
          <w:szCs w:val="23"/>
          <w:lang w:val="uk-UA"/>
        </w:rPr>
        <w:t xml:space="preserve"> </w:t>
      </w:r>
      <w:r w:rsidRPr="00291BDC">
        <w:rPr>
          <w:b/>
          <w:sz w:val="23"/>
          <w:szCs w:val="23"/>
          <w:lang w:val="uk-UA"/>
        </w:rPr>
        <w:t>складає 2 роки</w:t>
      </w:r>
      <w:r w:rsidRPr="00291BDC">
        <w:rPr>
          <w:sz w:val="23"/>
          <w:szCs w:val="23"/>
          <w:lang w:val="uk-UA"/>
        </w:rPr>
        <w:t>, але не більше гарантійного строку, який надається заводом-виробником.</w:t>
      </w:r>
    </w:p>
    <w:p w:rsidR="00CF3535" w:rsidRPr="00291BDC" w:rsidRDefault="00CF3535" w:rsidP="00CF3535">
      <w:pPr>
        <w:tabs>
          <w:tab w:val="num" w:pos="0"/>
        </w:tabs>
        <w:ind w:firstLine="720"/>
        <w:jc w:val="both"/>
        <w:rPr>
          <w:sz w:val="23"/>
          <w:szCs w:val="23"/>
          <w:lang w:val="uk-UA"/>
        </w:rPr>
      </w:pPr>
      <w:r w:rsidRPr="00291BDC">
        <w:rPr>
          <w:sz w:val="23"/>
          <w:szCs w:val="23"/>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CF3535" w:rsidRPr="00291BDC" w:rsidRDefault="00CF3535" w:rsidP="00CF3535">
      <w:pPr>
        <w:tabs>
          <w:tab w:val="num" w:pos="0"/>
        </w:tabs>
        <w:ind w:firstLine="720"/>
        <w:jc w:val="both"/>
        <w:rPr>
          <w:sz w:val="23"/>
          <w:szCs w:val="23"/>
          <w:lang w:val="uk-UA"/>
        </w:rPr>
      </w:pPr>
      <w:r w:rsidRPr="00291BDC">
        <w:rPr>
          <w:sz w:val="23"/>
          <w:szCs w:val="23"/>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CF3535" w:rsidRPr="00291BDC" w:rsidRDefault="00CF3535" w:rsidP="00CF3535">
      <w:pPr>
        <w:tabs>
          <w:tab w:val="num" w:pos="0"/>
        </w:tabs>
        <w:ind w:firstLine="720"/>
        <w:jc w:val="both"/>
        <w:rPr>
          <w:sz w:val="23"/>
          <w:szCs w:val="23"/>
          <w:lang w:val="uk-UA"/>
        </w:rPr>
      </w:pPr>
      <w:r w:rsidRPr="00291BDC">
        <w:rPr>
          <w:sz w:val="23"/>
          <w:szCs w:val="23"/>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291BDC">
        <w:rPr>
          <w:snapToGrid w:val="0"/>
          <w:sz w:val="23"/>
          <w:szCs w:val="23"/>
          <w:lang w:val="uk-UA"/>
        </w:rPr>
        <w:t xml:space="preserve">(незалежного експерта) </w:t>
      </w:r>
      <w:r w:rsidRPr="00291BDC">
        <w:rPr>
          <w:sz w:val="23"/>
          <w:szCs w:val="23"/>
          <w:lang w:val="uk-UA"/>
        </w:rPr>
        <w:t>для підтвердження дефектів та вирішення спірних питань.</w:t>
      </w:r>
    </w:p>
    <w:p w:rsidR="00CF3535" w:rsidRPr="00291BDC" w:rsidRDefault="00CF3535" w:rsidP="00CF3535">
      <w:pPr>
        <w:tabs>
          <w:tab w:val="num" w:pos="0"/>
        </w:tabs>
        <w:ind w:firstLine="720"/>
        <w:jc w:val="both"/>
        <w:rPr>
          <w:sz w:val="23"/>
          <w:szCs w:val="23"/>
          <w:lang w:val="uk-UA"/>
        </w:rPr>
      </w:pPr>
      <w:r w:rsidRPr="00291BDC">
        <w:rPr>
          <w:sz w:val="23"/>
          <w:szCs w:val="23"/>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F3535" w:rsidRPr="00291BDC" w:rsidRDefault="00CF3535" w:rsidP="00CF3535">
      <w:pPr>
        <w:tabs>
          <w:tab w:val="num" w:pos="840"/>
        </w:tabs>
        <w:spacing w:before="240" w:after="240"/>
        <w:jc w:val="center"/>
        <w:rPr>
          <w:b/>
          <w:sz w:val="23"/>
          <w:szCs w:val="23"/>
          <w:lang w:val="uk-UA"/>
        </w:rPr>
      </w:pPr>
      <w:r w:rsidRPr="00291BDC">
        <w:rPr>
          <w:b/>
          <w:sz w:val="23"/>
          <w:szCs w:val="23"/>
          <w:lang w:val="uk-UA"/>
        </w:rPr>
        <w:t>11. ОБСТАВИНИ НЕПЕРЕБОРНОЇ СИЛИ</w:t>
      </w:r>
    </w:p>
    <w:p w:rsidR="00CF3535" w:rsidRPr="00291BDC" w:rsidRDefault="00CF3535" w:rsidP="00CF3535">
      <w:pPr>
        <w:pStyle w:val="a8"/>
        <w:spacing w:after="0"/>
        <w:ind w:firstLine="720"/>
        <w:jc w:val="both"/>
        <w:rPr>
          <w:sz w:val="23"/>
          <w:szCs w:val="23"/>
          <w:lang w:val="uk-UA"/>
        </w:rPr>
      </w:pPr>
      <w:r w:rsidRPr="00291BDC">
        <w:rPr>
          <w:sz w:val="23"/>
          <w:szCs w:val="23"/>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CF3535" w:rsidRPr="00291BDC" w:rsidRDefault="00CF3535" w:rsidP="00CF3535">
      <w:pPr>
        <w:pStyle w:val="a8"/>
        <w:spacing w:after="0"/>
        <w:ind w:firstLine="720"/>
        <w:jc w:val="both"/>
        <w:rPr>
          <w:sz w:val="23"/>
          <w:szCs w:val="23"/>
          <w:lang w:val="uk-UA"/>
        </w:rPr>
      </w:pPr>
      <w:r w:rsidRPr="00291BDC">
        <w:rPr>
          <w:sz w:val="23"/>
          <w:szCs w:val="23"/>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CF3535" w:rsidRPr="00291BDC" w:rsidRDefault="00CF3535" w:rsidP="00CF3535">
      <w:pPr>
        <w:spacing w:before="240" w:after="240"/>
        <w:jc w:val="center"/>
        <w:rPr>
          <w:b/>
          <w:sz w:val="23"/>
          <w:szCs w:val="23"/>
          <w:lang w:val="uk-UA"/>
        </w:rPr>
      </w:pPr>
      <w:r w:rsidRPr="00291BDC">
        <w:rPr>
          <w:b/>
          <w:sz w:val="23"/>
          <w:szCs w:val="23"/>
          <w:lang w:val="uk-UA"/>
        </w:rPr>
        <w:t>12. ВИРІШЕННЯ СПОРІВ</w:t>
      </w:r>
    </w:p>
    <w:p w:rsidR="00CF3535" w:rsidRPr="006155A8" w:rsidRDefault="00CF3535" w:rsidP="00CF3535">
      <w:pPr>
        <w:pStyle w:val="a6"/>
        <w:tabs>
          <w:tab w:val="num" w:pos="0"/>
        </w:tabs>
        <w:spacing w:after="0"/>
        <w:ind w:left="0" w:firstLine="720"/>
        <w:jc w:val="both"/>
        <w:rPr>
          <w:rFonts w:ascii="Times New Roman" w:hAnsi="Times New Roman"/>
          <w:sz w:val="23"/>
          <w:szCs w:val="23"/>
        </w:rPr>
      </w:pPr>
      <w:r w:rsidRPr="006155A8">
        <w:rPr>
          <w:rFonts w:ascii="Times New Roman" w:hAnsi="Times New Roman"/>
          <w:sz w:val="23"/>
          <w:szCs w:val="23"/>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F3535" w:rsidRPr="006155A8" w:rsidRDefault="00CF3535" w:rsidP="00CF3535">
      <w:pPr>
        <w:pStyle w:val="a6"/>
        <w:tabs>
          <w:tab w:val="num" w:pos="0"/>
        </w:tabs>
        <w:ind w:left="0" w:firstLine="709"/>
        <w:jc w:val="both"/>
        <w:rPr>
          <w:rFonts w:ascii="Times New Roman" w:hAnsi="Times New Roman"/>
          <w:sz w:val="23"/>
          <w:szCs w:val="23"/>
        </w:rPr>
      </w:pPr>
      <w:r w:rsidRPr="006155A8">
        <w:rPr>
          <w:rFonts w:ascii="Times New Roman" w:hAnsi="Times New Roman"/>
          <w:sz w:val="23"/>
          <w:szCs w:val="23"/>
        </w:rPr>
        <w:t>12.2. Спори і розбіжності, що не вдалося врегулювати, вирішуються в судовому порядку згідно чинного законодавства України.</w:t>
      </w:r>
    </w:p>
    <w:p w:rsidR="00CF3535" w:rsidRPr="00291BDC" w:rsidRDefault="00CF3535" w:rsidP="00CF3535">
      <w:pPr>
        <w:spacing w:before="240" w:after="240"/>
        <w:jc w:val="center"/>
        <w:rPr>
          <w:b/>
          <w:sz w:val="23"/>
          <w:szCs w:val="23"/>
          <w:lang w:val="uk-UA"/>
        </w:rPr>
      </w:pPr>
      <w:r w:rsidRPr="00291BDC">
        <w:rPr>
          <w:b/>
          <w:sz w:val="23"/>
          <w:szCs w:val="23"/>
          <w:lang w:val="uk-UA"/>
        </w:rPr>
        <w:t>13. АНТИКОРУПЦІЙНЕ ЗАСТЕРЕЖЕННЯ</w:t>
      </w:r>
    </w:p>
    <w:p w:rsidR="00CF3535" w:rsidRPr="00291BDC" w:rsidRDefault="00CF3535" w:rsidP="00CF3535">
      <w:pPr>
        <w:tabs>
          <w:tab w:val="num" w:pos="0"/>
        </w:tabs>
        <w:ind w:firstLine="709"/>
        <w:jc w:val="both"/>
        <w:rPr>
          <w:sz w:val="23"/>
          <w:szCs w:val="23"/>
          <w:lang w:val="uk-UA"/>
        </w:rPr>
      </w:pPr>
      <w:r w:rsidRPr="00291BDC">
        <w:rPr>
          <w:sz w:val="23"/>
          <w:szCs w:val="23"/>
          <w:lang w:val="uk-UA"/>
        </w:rPr>
        <w:lastRenderedPageBreak/>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CF3535" w:rsidRPr="00291BDC" w:rsidRDefault="00CF3535" w:rsidP="00CF3535">
      <w:pPr>
        <w:tabs>
          <w:tab w:val="num" w:pos="0"/>
        </w:tabs>
        <w:ind w:firstLine="709"/>
        <w:jc w:val="both"/>
        <w:rPr>
          <w:sz w:val="23"/>
          <w:szCs w:val="23"/>
          <w:lang w:val="uk-UA"/>
        </w:rPr>
      </w:pPr>
      <w:r w:rsidRPr="00291BDC">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CF3535" w:rsidRPr="00291BDC" w:rsidRDefault="00CF3535" w:rsidP="00CF3535">
      <w:pPr>
        <w:tabs>
          <w:tab w:val="num" w:pos="0"/>
        </w:tabs>
        <w:ind w:firstLine="709"/>
        <w:jc w:val="both"/>
        <w:rPr>
          <w:sz w:val="23"/>
          <w:szCs w:val="23"/>
          <w:lang w:val="uk-UA"/>
        </w:rPr>
      </w:pPr>
      <w:r w:rsidRPr="00291BDC">
        <w:rPr>
          <w:sz w:val="23"/>
          <w:szCs w:val="23"/>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CF3535" w:rsidRPr="00291BDC" w:rsidRDefault="00CF3535" w:rsidP="00CF3535">
      <w:pPr>
        <w:spacing w:before="240" w:after="240"/>
        <w:jc w:val="center"/>
        <w:rPr>
          <w:b/>
          <w:sz w:val="23"/>
          <w:szCs w:val="23"/>
          <w:lang w:val="uk-UA"/>
        </w:rPr>
      </w:pPr>
      <w:r w:rsidRPr="00291BDC">
        <w:rPr>
          <w:b/>
          <w:sz w:val="23"/>
          <w:szCs w:val="23"/>
          <w:lang w:val="uk-UA"/>
        </w:rPr>
        <w:t>14. СТРОК ДІЇ ДОГОВОРУ</w:t>
      </w:r>
    </w:p>
    <w:p w:rsidR="00CF3535" w:rsidRPr="00291BDC" w:rsidRDefault="00CF3535" w:rsidP="00CF3535">
      <w:pPr>
        <w:ind w:firstLine="720"/>
        <w:jc w:val="both"/>
        <w:rPr>
          <w:snapToGrid w:val="0"/>
          <w:sz w:val="23"/>
          <w:szCs w:val="23"/>
          <w:lang w:val="uk-UA"/>
        </w:rPr>
      </w:pPr>
      <w:r w:rsidRPr="00291BDC">
        <w:rPr>
          <w:sz w:val="23"/>
          <w:szCs w:val="23"/>
          <w:lang w:val="uk-UA"/>
        </w:rPr>
        <w:t>14.1. </w:t>
      </w:r>
      <w:r w:rsidRPr="00291BDC">
        <w:rPr>
          <w:snapToGrid w:val="0"/>
          <w:sz w:val="23"/>
          <w:szCs w:val="23"/>
          <w:lang w:val="uk-UA"/>
        </w:rPr>
        <w:t xml:space="preserve">Цей Договір набирає чинності з моменту підписання його уповноваженими представниками Сторін, і діє </w:t>
      </w:r>
      <w:r w:rsidRPr="00291BDC">
        <w:rPr>
          <w:b/>
          <w:snapToGrid w:val="0"/>
          <w:sz w:val="23"/>
          <w:szCs w:val="23"/>
          <w:lang w:val="uk-UA"/>
        </w:rPr>
        <w:t>до повного виконання Сторонами своїх зобов’язань</w:t>
      </w:r>
      <w:r w:rsidRPr="00291BDC">
        <w:rPr>
          <w:snapToGrid w:val="0"/>
          <w:sz w:val="23"/>
          <w:szCs w:val="23"/>
          <w:lang w:val="uk-UA"/>
        </w:rPr>
        <w:t>.</w:t>
      </w:r>
    </w:p>
    <w:p w:rsidR="00CF3535" w:rsidRPr="00291BDC" w:rsidRDefault="00CF3535" w:rsidP="00CF3535">
      <w:pPr>
        <w:spacing w:before="240" w:after="240"/>
        <w:jc w:val="center"/>
        <w:rPr>
          <w:b/>
          <w:snapToGrid w:val="0"/>
          <w:sz w:val="23"/>
          <w:szCs w:val="23"/>
          <w:lang w:val="uk-UA"/>
        </w:rPr>
      </w:pPr>
      <w:r w:rsidRPr="00291BDC">
        <w:rPr>
          <w:b/>
          <w:snapToGrid w:val="0"/>
          <w:sz w:val="23"/>
          <w:szCs w:val="23"/>
          <w:lang w:val="uk-UA"/>
        </w:rPr>
        <w:t>15. ПОРЯДОК УКЛАДЕННЯ ДОГОВОРУ ТА ВНЕСЕННЯ ЗМІН</w:t>
      </w:r>
    </w:p>
    <w:p w:rsidR="00CF3535" w:rsidRPr="00291BDC" w:rsidRDefault="00CF3535" w:rsidP="00CF3535">
      <w:pPr>
        <w:shd w:val="clear" w:color="auto" w:fill="FFFFFF"/>
        <w:ind w:firstLine="720"/>
        <w:jc w:val="both"/>
        <w:rPr>
          <w:sz w:val="23"/>
          <w:szCs w:val="23"/>
          <w:lang w:val="uk-UA"/>
        </w:rPr>
      </w:pPr>
      <w:r w:rsidRPr="00291BDC">
        <w:rPr>
          <w:sz w:val="23"/>
          <w:szCs w:val="23"/>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CF3535" w:rsidRPr="00291BDC" w:rsidRDefault="00CF3535" w:rsidP="00CF3535">
      <w:pPr>
        <w:shd w:val="clear" w:color="auto" w:fill="FFFFFF"/>
        <w:ind w:firstLine="720"/>
        <w:jc w:val="both"/>
        <w:rPr>
          <w:sz w:val="23"/>
          <w:szCs w:val="23"/>
          <w:lang w:val="uk-UA"/>
        </w:rPr>
      </w:pPr>
      <w:r w:rsidRPr="00291BDC">
        <w:rPr>
          <w:sz w:val="23"/>
          <w:szCs w:val="23"/>
          <w:lang w:val="uk-UA"/>
        </w:rPr>
        <w:t>15.2. </w:t>
      </w:r>
      <w:r w:rsidRPr="00B36A0F">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291BDC">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CF3535" w:rsidRPr="00291BDC" w:rsidRDefault="00CF3535" w:rsidP="00CF3535">
      <w:pPr>
        <w:shd w:val="clear" w:color="auto" w:fill="FFFFFF"/>
        <w:ind w:firstLine="709"/>
        <w:jc w:val="both"/>
        <w:rPr>
          <w:sz w:val="23"/>
          <w:szCs w:val="23"/>
          <w:lang w:val="uk-UA"/>
        </w:rPr>
      </w:pPr>
      <w:r w:rsidRPr="00291BDC">
        <w:rPr>
          <w:sz w:val="23"/>
          <w:szCs w:val="23"/>
          <w:lang w:val="uk-UA"/>
        </w:rPr>
        <w:t>– Ліцензія</w:t>
      </w:r>
      <w:r w:rsidRPr="00291BDC">
        <w:rPr>
          <w:rFonts w:eastAsiaTheme="minorHAnsi"/>
          <w:sz w:val="23"/>
          <w:szCs w:val="23"/>
          <w:lang w:val="uk-UA" w:eastAsia="en-US"/>
        </w:rPr>
        <w:t xml:space="preserve"> </w:t>
      </w:r>
      <w:r w:rsidRPr="00291BDC">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CF3535" w:rsidRPr="00291BDC" w:rsidRDefault="00CF3535" w:rsidP="00CF3535">
      <w:pPr>
        <w:shd w:val="clear" w:color="auto" w:fill="FFFFFF"/>
        <w:ind w:firstLine="709"/>
        <w:jc w:val="both"/>
        <w:rPr>
          <w:sz w:val="23"/>
          <w:szCs w:val="23"/>
          <w:lang w:val="uk-UA"/>
        </w:rPr>
      </w:pPr>
      <w:r w:rsidRPr="00291BDC">
        <w:rPr>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CF3535" w:rsidRDefault="00CF3535" w:rsidP="00CF3535">
      <w:pPr>
        <w:shd w:val="clear" w:color="auto" w:fill="FFFFFF"/>
        <w:ind w:firstLine="709"/>
        <w:jc w:val="both"/>
        <w:rPr>
          <w:sz w:val="23"/>
          <w:szCs w:val="23"/>
          <w:lang w:val="uk-UA"/>
        </w:rPr>
      </w:pPr>
      <w:r w:rsidRPr="00291BDC">
        <w:rPr>
          <w:sz w:val="23"/>
          <w:szCs w:val="23"/>
          <w:lang w:val="uk-UA"/>
        </w:rPr>
        <w:t xml:space="preserve">– Дозвіл </w:t>
      </w:r>
      <w:r>
        <w:rPr>
          <w:sz w:val="23"/>
          <w:szCs w:val="23"/>
          <w:lang w:val="uk-UA"/>
        </w:rPr>
        <w:t xml:space="preserve">(Декларація) </w:t>
      </w:r>
      <w:r w:rsidRPr="00291BDC">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w:t>
      </w:r>
      <w:r>
        <w:rPr>
          <w:sz w:val="23"/>
          <w:szCs w:val="23"/>
          <w:lang w:val="uk-UA"/>
        </w:rPr>
        <w:t>таткування підвищеної небезпеки;</w:t>
      </w:r>
    </w:p>
    <w:p w:rsidR="00CF3535" w:rsidRPr="00E0331F" w:rsidRDefault="00CF3535" w:rsidP="00CF3535">
      <w:pPr>
        <w:shd w:val="clear" w:color="auto" w:fill="FFFFFF"/>
        <w:ind w:firstLine="709"/>
        <w:jc w:val="both"/>
        <w:rPr>
          <w:i/>
          <w:sz w:val="23"/>
          <w:szCs w:val="23"/>
          <w:lang w:val="uk-UA"/>
        </w:rPr>
      </w:pPr>
      <w:r w:rsidRPr="00E0331F">
        <w:rPr>
          <w:sz w:val="23"/>
          <w:szCs w:val="23"/>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E0331F">
        <w:rPr>
          <w:i/>
          <w:sz w:val="23"/>
          <w:szCs w:val="23"/>
          <w:lang w:val="uk-UA"/>
        </w:rPr>
        <w:t>(назва об’єкту);</w:t>
      </w:r>
    </w:p>
    <w:p w:rsidR="00CF3535" w:rsidRPr="00E0331F" w:rsidRDefault="00CF3535" w:rsidP="00CF3535">
      <w:pPr>
        <w:shd w:val="clear" w:color="auto" w:fill="FFFFFF"/>
        <w:ind w:firstLine="709"/>
        <w:jc w:val="both"/>
        <w:rPr>
          <w:i/>
          <w:sz w:val="23"/>
          <w:szCs w:val="23"/>
          <w:lang w:val="uk-UA"/>
        </w:rPr>
      </w:pPr>
      <w:r w:rsidRPr="00E0331F">
        <w:rPr>
          <w:sz w:val="23"/>
          <w:szCs w:val="23"/>
          <w:lang w:val="uk-UA"/>
        </w:rPr>
        <w:t>– підтвердження наявності в достатній кількості персоналу відповідної кваліфікації для виконання робіт по ________________________________</w:t>
      </w:r>
      <w:r w:rsidRPr="00E0331F">
        <w:rPr>
          <w:i/>
          <w:sz w:val="23"/>
          <w:szCs w:val="23"/>
          <w:lang w:val="uk-UA"/>
        </w:rPr>
        <w:t>(назва об’єкту);</w:t>
      </w:r>
    </w:p>
    <w:p w:rsidR="00CF3535" w:rsidRPr="00E0331F" w:rsidRDefault="00CF3535" w:rsidP="00CF3535">
      <w:pPr>
        <w:shd w:val="clear" w:color="auto" w:fill="FFFFFF"/>
        <w:ind w:firstLine="709"/>
        <w:jc w:val="both"/>
        <w:rPr>
          <w:sz w:val="23"/>
          <w:szCs w:val="23"/>
          <w:lang w:val="uk-UA"/>
        </w:rPr>
      </w:pPr>
      <w:r w:rsidRPr="00E0331F">
        <w:rPr>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CF3535" w:rsidRPr="00E0331F" w:rsidRDefault="00CF3535" w:rsidP="00CF3535">
      <w:pPr>
        <w:shd w:val="clear" w:color="auto" w:fill="FFFFFF"/>
        <w:ind w:firstLine="709"/>
        <w:jc w:val="both"/>
        <w:rPr>
          <w:sz w:val="23"/>
          <w:szCs w:val="23"/>
          <w:lang w:val="uk-UA"/>
        </w:rPr>
      </w:pPr>
      <w:r w:rsidRPr="00E0331F">
        <w:rPr>
          <w:sz w:val="23"/>
          <w:szCs w:val="23"/>
          <w:lang w:val="uk-UA"/>
        </w:rPr>
        <w:t xml:space="preserve">– підтвердження фінансової спроможності: Форма 1 «Баланс», Форма 2 «Звіт про фінансові результати» </w:t>
      </w:r>
      <w:r>
        <w:rPr>
          <w:sz w:val="23"/>
          <w:szCs w:val="23"/>
          <w:lang w:val="uk-UA"/>
        </w:rPr>
        <w:t>за останній звітний період</w:t>
      </w:r>
      <w:r w:rsidRPr="00E0331F">
        <w:rPr>
          <w:sz w:val="23"/>
          <w:szCs w:val="23"/>
          <w:lang w:val="uk-UA"/>
        </w:rPr>
        <w:t xml:space="preserve">, (або податкова декларація платника єдиного податку за </w:t>
      </w:r>
      <w:r>
        <w:rPr>
          <w:sz w:val="23"/>
          <w:szCs w:val="23"/>
          <w:lang w:val="uk-UA"/>
        </w:rPr>
        <w:t>останній звітний період</w:t>
      </w:r>
      <w:r w:rsidRPr="00E0331F">
        <w:rPr>
          <w:sz w:val="23"/>
          <w:szCs w:val="23"/>
          <w:lang w:val="uk-UA"/>
        </w:rPr>
        <w:t xml:space="preserve">), </w:t>
      </w:r>
      <w:r>
        <w:rPr>
          <w:sz w:val="23"/>
          <w:szCs w:val="23"/>
          <w:lang w:val="uk-UA"/>
        </w:rPr>
        <w:t>балансова вартість активів;</w:t>
      </w:r>
      <w:r w:rsidRPr="00E0331F">
        <w:rPr>
          <w:sz w:val="23"/>
          <w:szCs w:val="23"/>
          <w:lang w:val="uk-UA"/>
        </w:rPr>
        <w:t xml:space="preserve"> </w:t>
      </w:r>
    </w:p>
    <w:p w:rsidR="00CF3535" w:rsidRPr="00B36A0F" w:rsidRDefault="00CF3535" w:rsidP="00CF3535">
      <w:pPr>
        <w:shd w:val="clear" w:color="auto" w:fill="FFFFFF"/>
        <w:ind w:firstLine="709"/>
        <w:jc w:val="both"/>
        <w:rPr>
          <w:sz w:val="23"/>
          <w:szCs w:val="23"/>
          <w:lang w:val="uk-UA"/>
        </w:rPr>
      </w:pPr>
      <w:r w:rsidRPr="00E0331F">
        <w:rPr>
          <w:sz w:val="23"/>
          <w:szCs w:val="23"/>
          <w:lang w:val="uk-UA"/>
        </w:rPr>
        <w:t xml:space="preserve">– підтвердження відповідності таким фінансовим вимогам, як наявність мінімального середньорічного </w:t>
      </w:r>
      <w:r w:rsidRPr="00B36A0F">
        <w:rPr>
          <w:sz w:val="23"/>
          <w:szCs w:val="23"/>
          <w:lang w:val="uk-UA"/>
        </w:rPr>
        <w:t>обороту за останні два роки - _______ грн.</w:t>
      </w:r>
    </w:p>
    <w:p w:rsidR="00CF3535" w:rsidRPr="00B36A0F" w:rsidRDefault="00CF3535" w:rsidP="00CF3535">
      <w:pPr>
        <w:shd w:val="clear" w:color="auto" w:fill="FFFFFF"/>
        <w:ind w:firstLine="720"/>
        <w:jc w:val="both"/>
        <w:rPr>
          <w:sz w:val="23"/>
          <w:szCs w:val="23"/>
          <w:lang w:val="uk-UA"/>
        </w:rPr>
      </w:pPr>
      <w:r w:rsidRPr="00B36A0F">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36A0F">
        <w:rPr>
          <w:sz w:val="23"/>
          <w:szCs w:val="23"/>
          <w:lang w:val="uk-UA"/>
        </w:rPr>
        <w:t>неукладення</w:t>
      </w:r>
      <w:proofErr w:type="spellEnd"/>
      <w:r w:rsidRPr="00B36A0F">
        <w:rPr>
          <w:sz w:val="23"/>
          <w:szCs w:val="23"/>
          <w:lang w:val="uk-UA"/>
        </w:rPr>
        <w:t xml:space="preserve"> договору про закупівлю з вини учасника – згідно положень ч. </w:t>
      </w:r>
      <w:r>
        <w:rPr>
          <w:sz w:val="23"/>
          <w:szCs w:val="23"/>
          <w:lang w:val="uk-UA"/>
        </w:rPr>
        <w:t>7</w:t>
      </w:r>
      <w:r w:rsidRPr="00B36A0F">
        <w:rPr>
          <w:sz w:val="23"/>
          <w:szCs w:val="23"/>
          <w:lang w:val="uk-UA"/>
        </w:rPr>
        <w:t xml:space="preserve"> статті 3</w:t>
      </w:r>
      <w:r>
        <w:rPr>
          <w:sz w:val="23"/>
          <w:szCs w:val="23"/>
          <w:lang w:val="uk-UA"/>
        </w:rPr>
        <w:t>3</w:t>
      </w:r>
      <w:r w:rsidRPr="00B36A0F">
        <w:rPr>
          <w:sz w:val="23"/>
          <w:szCs w:val="23"/>
          <w:lang w:val="uk-UA"/>
        </w:rPr>
        <w:t xml:space="preserve"> Закону України «Про публічні закупівлі», внаслідок чого Замовник відхиляє пропозицію </w:t>
      </w:r>
      <w:r w:rsidRPr="00B36A0F">
        <w:rPr>
          <w:sz w:val="23"/>
          <w:szCs w:val="23"/>
          <w:lang w:val="uk-UA"/>
        </w:rPr>
        <w:lastRenderedPageBreak/>
        <w:t>Підрядника та визначає переможця серед тих учасників, строк дії пропозиції яких ще не минув.</w:t>
      </w:r>
    </w:p>
    <w:p w:rsidR="00CF3535" w:rsidRPr="00B36A0F" w:rsidRDefault="00CF3535" w:rsidP="00CF3535">
      <w:pPr>
        <w:ind w:firstLine="720"/>
        <w:jc w:val="both"/>
        <w:rPr>
          <w:sz w:val="23"/>
          <w:szCs w:val="23"/>
          <w:lang w:val="uk-UA"/>
        </w:rPr>
      </w:pPr>
      <w:r w:rsidRPr="00B36A0F">
        <w:rPr>
          <w:sz w:val="23"/>
          <w:szCs w:val="23"/>
          <w:lang w:val="uk-UA"/>
        </w:rPr>
        <w:t>1</w:t>
      </w:r>
      <w:r w:rsidRPr="00B36A0F">
        <w:rPr>
          <w:sz w:val="23"/>
          <w:szCs w:val="23"/>
        </w:rPr>
        <w:t>5</w:t>
      </w:r>
      <w:r w:rsidRPr="00B36A0F">
        <w:rPr>
          <w:sz w:val="23"/>
          <w:szCs w:val="23"/>
          <w:lang w:val="uk-UA"/>
        </w:rPr>
        <w:t xml:space="preserve">.2.1.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sz w:val="23"/>
          <w:szCs w:val="23"/>
          <w:lang w:val="uk-UA"/>
        </w:rPr>
        <w:t>41</w:t>
      </w:r>
      <w:r w:rsidRPr="00B36A0F">
        <w:rPr>
          <w:sz w:val="23"/>
          <w:szCs w:val="23"/>
          <w:lang w:val="uk-UA"/>
        </w:rPr>
        <w:t xml:space="preserve"> Закону України «Про публічні закупівлі».</w:t>
      </w:r>
    </w:p>
    <w:p w:rsidR="00CF3535" w:rsidRPr="00291BDC" w:rsidRDefault="00CF3535" w:rsidP="00CF3535">
      <w:pPr>
        <w:ind w:firstLine="720"/>
        <w:jc w:val="both"/>
        <w:rPr>
          <w:sz w:val="23"/>
          <w:szCs w:val="23"/>
          <w:lang w:val="uk-UA"/>
        </w:rPr>
      </w:pPr>
      <w:r w:rsidRPr="00291BDC">
        <w:rPr>
          <w:sz w:val="23"/>
          <w:szCs w:val="23"/>
          <w:lang w:val="uk-UA"/>
        </w:rPr>
        <w:t xml:space="preserve">15.3. Договір укладений </w:t>
      </w:r>
      <w:r w:rsidR="000432E5">
        <w:rPr>
          <w:sz w:val="23"/>
          <w:szCs w:val="23"/>
          <w:lang w:val="uk-UA"/>
        </w:rPr>
        <w:t xml:space="preserve">у </w:t>
      </w:r>
      <w:r w:rsidRPr="00291BDC">
        <w:rPr>
          <w:sz w:val="23"/>
          <w:szCs w:val="23"/>
          <w:lang w:val="uk-UA"/>
        </w:rPr>
        <w:t>2-х примірниках (один</w:t>
      </w:r>
      <w:bookmarkStart w:id="2" w:name="_GoBack"/>
      <w:bookmarkEnd w:id="2"/>
      <w:r w:rsidRPr="00291BDC">
        <w:rPr>
          <w:sz w:val="23"/>
          <w:szCs w:val="23"/>
          <w:lang w:val="uk-UA"/>
        </w:rPr>
        <w:t xml:space="preserve"> – для Замовника і один – для Підрядника), які мають однакову юридичну силу. </w:t>
      </w:r>
    </w:p>
    <w:p w:rsidR="00CF3535" w:rsidRPr="00291BDC" w:rsidRDefault="00CF3535" w:rsidP="00CF3535">
      <w:pPr>
        <w:ind w:firstLine="720"/>
        <w:jc w:val="both"/>
        <w:rPr>
          <w:sz w:val="23"/>
          <w:szCs w:val="23"/>
          <w:lang w:val="uk-UA"/>
        </w:rPr>
      </w:pPr>
      <w:r w:rsidRPr="00291BDC">
        <w:rPr>
          <w:sz w:val="23"/>
          <w:szCs w:val="23"/>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CF3535" w:rsidRPr="00291BDC" w:rsidRDefault="00CF3535" w:rsidP="00CF3535">
      <w:pPr>
        <w:tabs>
          <w:tab w:val="num" w:pos="840"/>
        </w:tabs>
        <w:ind w:firstLine="720"/>
        <w:jc w:val="both"/>
        <w:rPr>
          <w:sz w:val="23"/>
          <w:szCs w:val="23"/>
          <w:lang w:val="uk-UA"/>
        </w:rPr>
      </w:pPr>
      <w:r w:rsidRPr="00291BDC">
        <w:rPr>
          <w:sz w:val="23"/>
          <w:szCs w:val="23"/>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CF3535" w:rsidRPr="00291BDC" w:rsidRDefault="00CF3535" w:rsidP="00CF3535">
      <w:pPr>
        <w:ind w:firstLine="720"/>
        <w:jc w:val="both"/>
        <w:rPr>
          <w:sz w:val="23"/>
          <w:szCs w:val="23"/>
          <w:lang w:val="uk-UA"/>
        </w:rPr>
      </w:pPr>
      <w:r w:rsidRPr="00291BDC">
        <w:rPr>
          <w:sz w:val="23"/>
          <w:szCs w:val="23"/>
          <w:lang w:val="uk-UA"/>
        </w:rPr>
        <w:t>15.6. </w:t>
      </w:r>
      <w:r w:rsidRPr="00291BDC">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CF3535" w:rsidRPr="00291BDC" w:rsidRDefault="00CF3535" w:rsidP="00CF3535">
      <w:pPr>
        <w:ind w:firstLine="720"/>
        <w:jc w:val="both"/>
        <w:rPr>
          <w:sz w:val="23"/>
          <w:szCs w:val="23"/>
          <w:lang w:val="uk-UA"/>
        </w:rPr>
      </w:pPr>
      <w:r w:rsidRPr="00291BDC">
        <w:rPr>
          <w:sz w:val="23"/>
          <w:szCs w:val="23"/>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CF3535" w:rsidRPr="00291BDC" w:rsidRDefault="00CF3535" w:rsidP="00CF3535">
      <w:pPr>
        <w:ind w:firstLine="720"/>
        <w:jc w:val="both"/>
        <w:rPr>
          <w:sz w:val="23"/>
          <w:szCs w:val="23"/>
          <w:lang w:val="uk-UA"/>
        </w:rPr>
      </w:pPr>
      <w:r w:rsidRPr="00291BDC">
        <w:rPr>
          <w:sz w:val="23"/>
          <w:szCs w:val="23"/>
          <w:lang w:val="uk-UA"/>
        </w:rPr>
        <w:t>15.8. Жодна зі Сторін не має права передавати свої права і зобов'язання за даним Договором третім особам.</w:t>
      </w:r>
    </w:p>
    <w:p w:rsidR="00CF3535" w:rsidRPr="00291BDC" w:rsidRDefault="00CF3535" w:rsidP="00CF3535">
      <w:pPr>
        <w:jc w:val="both"/>
        <w:rPr>
          <w:sz w:val="23"/>
          <w:szCs w:val="23"/>
          <w:lang w:val="uk-UA"/>
        </w:rPr>
      </w:pPr>
    </w:p>
    <w:p w:rsidR="00CF3535" w:rsidRPr="00291BDC" w:rsidRDefault="00CF3535" w:rsidP="00CF3535">
      <w:pPr>
        <w:ind w:left="709"/>
        <w:jc w:val="both"/>
        <w:rPr>
          <w:b/>
          <w:sz w:val="23"/>
          <w:szCs w:val="23"/>
          <w:lang w:val="uk-UA"/>
        </w:rPr>
      </w:pPr>
      <w:r w:rsidRPr="00291BDC">
        <w:rPr>
          <w:b/>
          <w:sz w:val="23"/>
          <w:szCs w:val="23"/>
          <w:lang w:val="uk-UA"/>
        </w:rPr>
        <w:t>Невід’ємною частиною цього Договору є:</w:t>
      </w:r>
    </w:p>
    <w:p w:rsidR="00CF3535" w:rsidRPr="00291BDC" w:rsidRDefault="00CF3535" w:rsidP="00CF3535">
      <w:pPr>
        <w:ind w:left="709"/>
        <w:jc w:val="both"/>
        <w:rPr>
          <w:sz w:val="23"/>
          <w:szCs w:val="23"/>
          <w:lang w:val="uk-UA"/>
        </w:rPr>
      </w:pPr>
      <w:r w:rsidRPr="00291BDC">
        <w:rPr>
          <w:sz w:val="23"/>
          <w:szCs w:val="23"/>
          <w:lang w:val="uk-UA"/>
        </w:rPr>
        <w:t>– Кошторисна документація (Договірна ціна та кошториси) (Додаток № 1);</w:t>
      </w:r>
    </w:p>
    <w:p w:rsidR="00CF3535" w:rsidRPr="00291BDC" w:rsidRDefault="00CF3535" w:rsidP="00CF3535">
      <w:pPr>
        <w:ind w:left="709"/>
        <w:jc w:val="both"/>
        <w:rPr>
          <w:sz w:val="23"/>
          <w:szCs w:val="23"/>
          <w:lang w:val="uk-UA"/>
        </w:rPr>
      </w:pPr>
      <w:r w:rsidRPr="00291BDC">
        <w:rPr>
          <w:sz w:val="23"/>
          <w:szCs w:val="23"/>
          <w:lang w:val="uk-UA"/>
        </w:rPr>
        <w:t>– Технічне завдання (Додаток № 2);</w:t>
      </w:r>
    </w:p>
    <w:p w:rsidR="00CF3535" w:rsidRPr="00291BDC" w:rsidRDefault="00CF3535" w:rsidP="00CF3535">
      <w:pPr>
        <w:ind w:left="709"/>
        <w:jc w:val="both"/>
        <w:rPr>
          <w:sz w:val="23"/>
          <w:szCs w:val="23"/>
          <w:lang w:val="uk-UA"/>
        </w:rPr>
      </w:pPr>
      <w:r w:rsidRPr="00291BDC">
        <w:rPr>
          <w:sz w:val="23"/>
          <w:szCs w:val="23"/>
          <w:lang w:val="uk-UA"/>
        </w:rPr>
        <w:t>– Календарний план виконання робіт (Додаток № 3).</w:t>
      </w:r>
    </w:p>
    <w:p w:rsidR="00CF3535" w:rsidRPr="00291BDC" w:rsidRDefault="00CF3535" w:rsidP="00CF3535">
      <w:pPr>
        <w:widowControl w:val="0"/>
        <w:spacing w:before="240" w:after="240"/>
        <w:jc w:val="center"/>
        <w:rPr>
          <w:b/>
          <w:sz w:val="23"/>
          <w:szCs w:val="23"/>
          <w:lang w:val="uk-UA"/>
        </w:rPr>
      </w:pPr>
      <w:r w:rsidRPr="00291BDC">
        <w:rPr>
          <w:b/>
          <w:sz w:val="23"/>
          <w:szCs w:val="23"/>
          <w:lang w:val="uk-UA"/>
        </w:rPr>
        <w:t>МІСЦЕЗНАХОДЖЕННЯ ТА БАНКІВСЬКІ РЕКВІЗИТИ СТОРІН</w:t>
      </w:r>
    </w:p>
    <w:tbl>
      <w:tblPr>
        <w:tblW w:w="10240" w:type="dxa"/>
        <w:tblInd w:w="108" w:type="dxa"/>
        <w:tblLayout w:type="fixed"/>
        <w:tblLook w:val="0000" w:firstRow="0" w:lastRow="0" w:firstColumn="0" w:lastColumn="0" w:noHBand="0" w:noVBand="0"/>
      </w:tblPr>
      <w:tblGrid>
        <w:gridCol w:w="5387"/>
        <w:gridCol w:w="4853"/>
      </w:tblGrid>
      <w:tr w:rsidR="00CF3535" w:rsidRPr="00767EE7" w:rsidTr="009A21AF">
        <w:trPr>
          <w:trHeight w:val="503"/>
        </w:trPr>
        <w:tc>
          <w:tcPr>
            <w:tcW w:w="5387" w:type="dxa"/>
            <w:vAlign w:val="center"/>
          </w:tcPr>
          <w:p w:rsidR="00CF3535" w:rsidRPr="00291BDC" w:rsidRDefault="00CF3535" w:rsidP="009A21AF">
            <w:pPr>
              <w:ind w:left="317"/>
              <w:rPr>
                <w:rFonts w:eastAsia="Calibri"/>
                <w:b/>
                <w:i/>
                <w:noProof/>
                <w:sz w:val="23"/>
                <w:szCs w:val="23"/>
                <w:lang w:val="uk-UA"/>
              </w:rPr>
            </w:pPr>
            <w:r w:rsidRPr="00291BDC">
              <w:rPr>
                <w:rFonts w:eastAsia="Calibri"/>
                <w:b/>
                <w:sz w:val="23"/>
                <w:szCs w:val="23"/>
                <w:lang w:val="uk-UA" w:eastAsia="en-US"/>
              </w:rPr>
              <w:t>Підрядник:</w:t>
            </w:r>
          </w:p>
        </w:tc>
        <w:tc>
          <w:tcPr>
            <w:tcW w:w="4853" w:type="dxa"/>
            <w:vAlign w:val="center"/>
          </w:tcPr>
          <w:p w:rsidR="00CF3535" w:rsidRPr="00291BDC" w:rsidRDefault="00CF3535" w:rsidP="009A21AF">
            <w:pPr>
              <w:ind w:left="212"/>
              <w:rPr>
                <w:rFonts w:eastAsia="Calibri"/>
                <w:b/>
                <w:noProof/>
                <w:sz w:val="23"/>
                <w:szCs w:val="23"/>
                <w:lang w:val="uk-UA"/>
              </w:rPr>
            </w:pPr>
            <w:r w:rsidRPr="00291BDC">
              <w:rPr>
                <w:rFonts w:eastAsia="Calibri"/>
                <w:b/>
                <w:sz w:val="23"/>
                <w:szCs w:val="23"/>
                <w:lang w:val="uk-UA" w:eastAsia="en-US"/>
              </w:rPr>
              <w:t>Замовник</w:t>
            </w:r>
            <w:r w:rsidRPr="00291BDC">
              <w:rPr>
                <w:rFonts w:eastAsia="Calibri"/>
                <w:b/>
                <w:sz w:val="23"/>
                <w:szCs w:val="23"/>
                <w:lang w:val="uk-UA"/>
              </w:rPr>
              <w:t>:</w:t>
            </w:r>
          </w:p>
        </w:tc>
      </w:tr>
      <w:tr w:rsidR="00CF3535" w:rsidRPr="00767EE7" w:rsidTr="009A21AF">
        <w:trPr>
          <w:trHeight w:val="983"/>
        </w:trPr>
        <w:tc>
          <w:tcPr>
            <w:tcW w:w="5387" w:type="dxa"/>
          </w:tcPr>
          <w:p w:rsidR="00CF3535" w:rsidRPr="00291BDC" w:rsidRDefault="00CF3535" w:rsidP="009A21AF">
            <w:pPr>
              <w:suppressAutoHyphens/>
              <w:ind w:left="317"/>
              <w:rPr>
                <w:b/>
                <w:sz w:val="23"/>
                <w:szCs w:val="23"/>
                <w:lang w:val="uk-UA" w:eastAsia="zh-CN"/>
              </w:rPr>
            </w:pPr>
            <w:r>
              <w:rPr>
                <w:b/>
                <w:bCs/>
                <w:sz w:val="23"/>
                <w:szCs w:val="23"/>
                <w:lang w:val="uk-UA" w:eastAsia="zh-CN"/>
              </w:rPr>
              <w:t>_________________________</w:t>
            </w:r>
          </w:p>
          <w:p w:rsidR="00CF3535" w:rsidRPr="00291BDC" w:rsidRDefault="00CF3535" w:rsidP="009A21AF">
            <w:pPr>
              <w:suppressAutoHyphens/>
              <w:ind w:left="317"/>
              <w:rPr>
                <w:sz w:val="16"/>
                <w:szCs w:val="23"/>
                <w:lang w:val="uk-UA" w:eastAsia="zh-CN"/>
              </w:rPr>
            </w:pPr>
          </w:p>
          <w:p w:rsidR="00CF3535" w:rsidRPr="00291BDC" w:rsidRDefault="00CF3535" w:rsidP="009A21AF">
            <w:pPr>
              <w:suppressAutoHyphens/>
              <w:ind w:left="317"/>
              <w:rPr>
                <w:b/>
                <w:sz w:val="23"/>
                <w:szCs w:val="23"/>
                <w:lang w:val="uk-UA" w:eastAsia="zh-CN"/>
              </w:rPr>
            </w:pPr>
            <w:r w:rsidRPr="00291BDC">
              <w:rPr>
                <w:b/>
                <w:sz w:val="23"/>
                <w:szCs w:val="23"/>
                <w:lang w:val="uk-UA" w:eastAsia="zh-CN"/>
              </w:rPr>
              <w:t>місцезнаходження:</w:t>
            </w:r>
          </w:p>
          <w:p w:rsidR="00CF3535" w:rsidRDefault="00CF3535" w:rsidP="009A21AF">
            <w:pPr>
              <w:suppressAutoHyphens/>
              <w:ind w:left="317"/>
              <w:rPr>
                <w:sz w:val="23"/>
                <w:szCs w:val="23"/>
                <w:lang w:val="uk-UA" w:eastAsia="zh-CN"/>
              </w:rPr>
            </w:pPr>
          </w:p>
          <w:p w:rsidR="00CF3535" w:rsidRDefault="00CF3535" w:rsidP="009A21AF">
            <w:pPr>
              <w:suppressAutoHyphens/>
              <w:ind w:left="317"/>
              <w:rPr>
                <w:sz w:val="23"/>
                <w:szCs w:val="23"/>
                <w:lang w:val="uk-UA" w:eastAsia="zh-CN"/>
              </w:rPr>
            </w:pPr>
          </w:p>
          <w:p w:rsidR="00CF3535" w:rsidRDefault="00CF3535" w:rsidP="009A21AF">
            <w:pPr>
              <w:suppressAutoHyphens/>
              <w:ind w:left="317"/>
              <w:rPr>
                <w:sz w:val="23"/>
                <w:szCs w:val="23"/>
                <w:lang w:val="uk-UA" w:eastAsia="zh-CN"/>
              </w:rPr>
            </w:pPr>
          </w:p>
          <w:p w:rsidR="00CF3535" w:rsidRDefault="00CF3535" w:rsidP="009A21AF">
            <w:pPr>
              <w:suppressAutoHyphens/>
              <w:ind w:left="317"/>
              <w:rPr>
                <w:sz w:val="23"/>
                <w:szCs w:val="23"/>
                <w:lang w:val="uk-UA" w:eastAsia="zh-CN"/>
              </w:rPr>
            </w:pPr>
          </w:p>
          <w:p w:rsidR="00CF3535" w:rsidRDefault="00CF3535" w:rsidP="009A21AF">
            <w:pPr>
              <w:suppressAutoHyphens/>
              <w:ind w:left="317"/>
              <w:rPr>
                <w:sz w:val="23"/>
                <w:szCs w:val="23"/>
                <w:lang w:val="uk-UA" w:eastAsia="zh-CN"/>
              </w:rPr>
            </w:pPr>
          </w:p>
          <w:p w:rsidR="00CF3535" w:rsidRDefault="00CF3535" w:rsidP="009A21AF">
            <w:pPr>
              <w:suppressAutoHyphens/>
              <w:ind w:left="317"/>
              <w:rPr>
                <w:sz w:val="23"/>
                <w:szCs w:val="23"/>
                <w:lang w:val="uk-UA" w:eastAsia="zh-CN"/>
              </w:rPr>
            </w:pPr>
          </w:p>
          <w:p w:rsidR="00CF3535" w:rsidRPr="002E0D73" w:rsidRDefault="00CF3535" w:rsidP="009A21AF">
            <w:pPr>
              <w:suppressAutoHyphens/>
              <w:ind w:left="317"/>
              <w:rPr>
                <w:sz w:val="23"/>
                <w:szCs w:val="23"/>
                <w:lang w:val="uk-UA" w:eastAsia="zh-CN"/>
              </w:rPr>
            </w:pPr>
          </w:p>
          <w:p w:rsidR="00CF3535" w:rsidRPr="002E0D73" w:rsidRDefault="00CF3535" w:rsidP="009A21AF">
            <w:pPr>
              <w:suppressAutoHyphens/>
              <w:ind w:left="317"/>
              <w:rPr>
                <w:sz w:val="23"/>
                <w:szCs w:val="23"/>
                <w:lang w:val="uk-UA" w:eastAsia="zh-CN"/>
              </w:rPr>
            </w:pPr>
            <w:r w:rsidRPr="002E0D73">
              <w:rPr>
                <w:sz w:val="23"/>
                <w:szCs w:val="23"/>
                <w:lang w:val="uk-UA" w:eastAsia="zh-CN"/>
              </w:rPr>
              <w:t>Директор</w:t>
            </w:r>
          </w:p>
          <w:p w:rsidR="00CF3535" w:rsidRPr="002E0D73" w:rsidRDefault="00CF3535" w:rsidP="009A21AF">
            <w:pPr>
              <w:suppressAutoHyphens/>
              <w:ind w:left="317"/>
              <w:rPr>
                <w:sz w:val="23"/>
                <w:szCs w:val="23"/>
                <w:lang w:val="uk-UA" w:eastAsia="zh-CN"/>
              </w:rPr>
            </w:pPr>
          </w:p>
          <w:p w:rsidR="00CF3535" w:rsidRPr="002E0D73" w:rsidRDefault="00CF3535" w:rsidP="009A21AF">
            <w:pPr>
              <w:suppressAutoHyphens/>
              <w:ind w:left="317"/>
              <w:rPr>
                <w:sz w:val="23"/>
                <w:szCs w:val="23"/>
                <w:lang w:val="uk-UA" w:eastAsia="zh-CN"/>
              </w:rPr>
            </w:pPr>
          </w:p>
          <w:p w:rsidR="00CF3535" w:rsidRDefault="00CF3535" w:rsidP="009A21AF">
            <w:pPr>
              <w:ind w:left="317"/>
              <w:rPr>
                <w:b/>
                <w:noProof/>
                <w:sz w:val="23"/>
                <w:szCs w:val="23"/>
                <w:lang w:val="uk-UA"/>
              </w:rPr>
            </w:pPr>
            <w:r w:rsidRPr="00291BDC">
              <w:rPr>
                <w:b/>
                <w:noProof/>
                <w:sz w:val="23"/>
                <w:szCs w:val="23"/>
                <w:lang w:val="uk-UA"/>
              </w:rPr>
              <w:t xml:space="preserve">________________________ </w:t>
            </w:r>
            <w:r>
              <w:rPr>
                <w:b/>
                <w:noProof/>
                <w:sz w:val="23"/>
                <w:szCs w:val="23"/>
                <w:lang w:val="uk-UA"/>
              </w:rPr>
              <w:t>_______________</w:t>
            </w:r>
          </w:p>
          <w:p w:rsidR="00CF3535" w:rsidRPr="00291BDC" w:rsidRDefault="00CF3535" w:rsidP="009A21AF">
            <w:pPr>
              <w:ind w:left="317"/>
              <w:rPr>
                <w:sz w:val="16"/>
                <w:szCs w:val="23"/>
                <w:lang w:val="uk-UA"/>
              </w:rPr>
            </w:pPr>
          </w:p>
          <w:p w:rsidR="00CF3535" w:rsidRPr="00291BDC" w:rsidRDefault="00CF3535" w:rsidP="009A21AF">
            <w:pPr>
              <w:widowControl w:val="0"/>
              <w:suppressAutoHyphens/>
              <w:autoSpaceDE w:val="0"/>
              <w:autoSpaceDN w:val="0"/>
              <w:adjustRightInd w:val="0"/>
              <w:ind w:left="317"/>
              <w:rPr>
                <w:rFonts w:eastAsia="Calibri"/>
                <w:noProof/>
                <w:sz w:val="23"/>
                <w:szCs w:val="23"/>
                <w:lang w:val="uk-UA"/>
              </w:rPr>
            </w:pPr>
            <w:r w:rsidRPr="00291BDC">
              <w:rPr>
                <w:sz w:val="16"/>
                <w:szCs w:val="23"/>
                <w:lang w:val="uk-UA"/>
              </w:rPr>
              <w:t>М.П.</w:t>
            </w:r>
          </w:p>
        </w:tc>
        <w:tc>
          <w:tcPr>
            <w:tcW w:w="4853" w:type="dxa"/>
          </w:tcPr>
          <w:p w:rsidR="00CF3535" w:rsidRPr="00291BDC" w:rsidRDefault="00CF3535" w:rsidP="009A21AF">
            <w:pPr>
              <w:ind w:left="212"/>
              <w:rPr>
                <w:rFonts w:eastAsia="Calibri"/>
                <w:b/>
                <w:noProof/>
                <w:sz w:val="23"/>
                <w:szCs w:val="23"/>
                <w:lang w:val="uk-UA"/>
              </w:rPr>
            </w:pPr>
            <w:r w:rsidRPr="00291BDC">
              <w:rPr>
                <w:rFonts w:eastAsia="Calibri"/>
                <w:b/>
                <w:noProof/>
                <w:sz w:val="23"/>
                <w:szCs w:val="23"/>
                <w:lang w:val="uk-UA"/>
              </w:rPr>
              <w:t>АТ «ВІННИЦЯОБЛЕНЕРГО»</w:t>
            </w:r>
          </w:p>
          <w:p w:rsidR="00CF3535" w:rsidRPr="00291BDC" w:rsidRDefault="00CF3535" w:rsidP="009A21AF">
            <w:pPr>
              <w:ind w:left="212"/>
              <w:rPr>
                <w:rFonts w:eastAsia="Calibri"/>
                <w:noProof/>
                <w:sz w:val="16"/>
                <w:szCs w:val="23"/>
                <w:lang w:val="uk-UA"/>
              </w:rPr>
            </w:pPr>
          </w:p>
          <w:p w:rsidR="00CF3535" w:rsidRPr="00291BDC" w:rsidRDefault="00CF3535" w:rsidP="009A21AF">
            <w:pPr>
              <w:ind w:left="212"/>
              <w:rPr>
                <w:rFonts w:eastAsia="Calibri"/>
                <w:b/>
                <w:noProof/>
                <w:sz w:val="23"/>
                <w:szCs w:val="23"/>
                <w:lang w:val="uk-UA"/>
              </w:rPr>
            </w:pPr>
            <w:r w:rsidRPr="00291BDC">
              <w:rPr>
                <w:rFonts w:eastAsia="Calibri"/>
                <w:b/>
                <w:noProof/>
                <w:sz w:val="23"/>
                <w:szCs w:val="23"/>
                <w:lang w:val="uk-UA"/>
              </w:rPr>
              <w:t>місцезнаходження:</w:t>
            </w:r>
          </w:p>
          <w:p w:rsidR="00CF3535" w:rsidRPr="00291BDC" w:rsidRDefault="00CF3535" w:rsidP="009A21AF">
            <w:pPr>
              <w:ind w:left="212"/>
              <w:rPr>
                <w:rFonts w:eastAsia="Calibri"/>
                <w:noProof/>
                <w:sz w:val="23"/>
                <w:szCs w:val="23"/>
                <w:lang w:val="uk-UA"/>
              </w:rPr>
            </w:pPr>
            <w:r w:rsidRPr="00291BDC">
              <w:rPr>
                <w:rFonts w:eastAsia="Calibri"/>
                <w:noProof/>
                <w:sz w:val="23"/>
                <w:szCs w:val="23"/>
                <w:lang w:val="uk-UA"/>
              </w:rPr>
              <w:t>21050, м. Вінниця, вул. Магістратська, 2</w:t>
            </w:r>
          </w:p>
          <w:p w:rsidR="00CF3535" w:rsidRPr="00291BDC" w:rsidRDefault="00CF3535" w:rsidP="009A21AF">
            <w:pPr>
              <w:ind w:left="212"/>
              <w:rPr>
                <w:rFonts w:eastAsia="Calibri"/>
                <w:noProof/>
                <w:sz w:val="23"/>
                <w:szCs w:val="23"/>
                <w:lang w:val="uk-UA"/>
              </w:rPr>
            </w:pPr>
            <w:r w:rsidRPr="00291BDC">
              <w:rPr>
                <w:rFonts w:eastAsia="Calibri"/>
                <w:noProof/>
                <w:sz w:val="23"/>
                <w:szCs w:val="23"/>
                <w:lang w:val="uk-UA"/>
              </w:rPr>
              <w:t xml:space="preserve">IBAN: </w:t>
            </w:r>
            <w:r w:rsidRPr="00291BDC">
              <w:rPr>
                <w:sz w:val="23"/>
                <w:szCs w:val="23"/>
                <w:lang w:val="uk-UA" w:eastAsia="uk-UA"/>
              </w:rPr>
              <w:t>UA753020760000000260093012845</w:t>
            </w:r>
          </w:p>
          <w:p w:rsidR="00CF3535" w:rsidRPr="00291BDC" w:rsidRDefault="00CF3535" w:rsidP="009A21AF">
            <w:pPr>
              <w:ind w:left="212"/>
              <w:rPr>
                <w:rFonts w:eastAsia="Calibri"/>
                <w:noProof/>
                <w:sz w:val="23"/>
                <w:szCs w:val="23"/>
                <w:lang w:val="uk-UA"/>
              </w:rPr>
            </w:pPr>
            <w:r w:rsidRPr="00291BDC">
              <w:rPr>
                <w:rFonts w:eastAsia="Calibri"/>
                <w:noProof/>
                <w:sz w:val="23"/>
                <w:szCs w:val="23"/>
                <w:lang w:val="uk-UA"/>
              </w:rPr>
              <w:t>ВФОУ АТ «ОЩАДБАНК»</w:t>
            </w:r>
          </w:p>
          <w:p w:rsidR="00CF3535" w:rsidRPr="00291BDC" w:rsidRDefault="00CF3535" w:rsidP="009A21AF">
            <w:pPr>
              <w:ind w:left="212"/>
              <w:rPr>
                <w:bCs/>
                <w:sz w:val="23"/>
                <w:szCs w:val="23"/>
                <w:lang w:val="uk-UA"/>
              </w:rPr>
            </w:pPr>
            <w:r w:rsidRPr="00291BDC">
              <w:rPr>
                <w:bCs/>
                <w:sz w:val="23"/>
                <w:szCs w:val="23"/>
                <w:lang w:val="uk-UA"/>
              </w:rPr>
              <w:t>Код ЄДРПОУ 00130694</w:t>
            </w:r>
          </w:p>
          <w:p w:rsidR="00CF3535" w:rsidRPr="00291BDC" w:rsidRDefault="00CF3535" w:rsidP="009A21AF">
            <w:pPr>
              <w:ind w:left="212"/>
              <w:rPr>
                <w:bCs/>
                <w:sz w:val="23"/>
                <w:szCs w:val="23"/>
                <w:lang w:val="uk-UA"/>
              </w:rPr>
            </w:pPr>
            <w:r w:rsidRPr="00291BDC">
              <w:rPr>
                <w:bCs/>
                <w:sz w:val="23"/>
                <w:szCs w:val="23"/>
                <w:lang w:val="uk-UA"/>
              </w:rPr>
              <w:t>ІПН 001306902284</w:t>
            </w:r>
          </w:p>
          <w:p w:rsidR="00CF3535" w:rsidRPr="00291BDC" w:rsidRDefault="00CF3535" w:rsidP="009A21AF">
            <w:pPr>
              <w:ind w:left="212"/>
              <w:rPr>
                <w:bCs/>
                <w:sz w:val="23"/>
                <w:szCs w:val="23"/>
                <w:lang w:val="uk-UA"/>
              </w:rPr>
            </w:pPr>
            <w:proofErr w:type="spellStart"/>
            <w:r w:rsidRPr="00D618E7">
              <w:rPr>
                <w:bCs/>
                <w:sz w:val="23"/>
                <w:szCs w:val="23"/>
                <w:lang w:val="uk-UA"/>
              </w:rPr>
              <w:t>Св</w:t>
            </w:r>
            <w:proofErr w:type="spellEnd"/>
            <w:r w:rsidRPr="00D618E7">
              <w:rPr>
                <w:bCs/>
                <w:sz w:val="23"/>
                <w:szCs w:val="23"/>
                <w:lang w:val="uk-UA"/>
              </w:rPr>
              <w:t>-во</w:t>
            </w:r>
            <w:r w:rsidRPr="00291BDC">
              <w:rPr>
                <w:bCs/>
                <w:sz w:val="23"/>
                <w:szCs w:val="23"/>
                <w:lang w:val="uk-UA"/>
              </w:rPr>
              <w:t xml:space="preserve"> платника ПДВ №100329729</w:t>
            </w:r>
          </w:p>
          <w:p w:rsidR="00CF3535" w:rsidRPr="002E0D73" w:rsidRDefault="00CF3535" w:rsidP="009A21AF">
            <w:pPr>
              <w:ind w:left="212"/>
              <w:rPr>
                <w:rFonts w:eastAsia="Calibri"/>
                <w:noProof/>
                <w:sz w:val="23"/>
                <w:szCs w:val="23"/>
                <w:lang w:val="uk-UA"/>
              </w:rPr>
            </w:pPr>
          </w:p>
          <w:p w:rsidR="00CF3535" w:rsidRPr="002E0D73" w:rsidRDefault="00CF3535" w:rsidP="009A21AF">
            <w:pPr>
              <w:ind w:left="212"/>
              <w:rPr>
                <w:rFonts w:eastAsia="Calibri"/>
                <w:noProof/>
                <w:sz w:val="23"/>
                <w:szCs w:val="23"/>
                <w:lang w:val="uk-UA"/>
              </w:rPr>
            </w:pPr>
            <w:r w:rsidRPr="002E0D73">
              <w:rPr>
                <w:rFonts w:eastAsia="Calibri"/>
                <w:noProof/>
                <w:sz w:val="23"/>
                <w:szCs w:val="23"/>
                <w:lang w:val="uk-UA"/>
              </w:rPr>
              <w:t>Генеральний директор</w:t>
            </w:r>
          </w:p>
          <w:p w:rsidR="00CF3535" w:rsidRPr="002E0D73" w:rsidRDefault="00CF3535" w:rsidP="009A21AF">
            <w:pPr>
              <w:ind w:left="212"/>
              <w:rPr>
                <w:rFonts w:eastAsia="Calibri"/>
                <w:noProof/>
                <w:sz w:val="23"/>
                <w:szCs w:val="23"/>
                <w:lang w:val="uk-UA"/>
              </w:rPr>
            </w:pPr>
          </w:p>
          <w:p w:rsidR="00CF3535" w:rsidRPr="002E0D73" w:rsidRDefault="00CF3535" w:rsidP="009A21AF">
            <w:pPr>
              <w:ind w:left="212"/>
              <w:rPr>
                <w:rFonts w:eastAsia="Calibri"/>
                <w:noProof/>
                <w:sz w:val="23"/>
                <w:szCs w:val="23"/>
                <w:lang w:val="uk-UA"/>
              </w:rPr>
            </w:pPr>
          </w:p>
          <w:p w:rsidR="00CF3535" w:rsidRDefault="00CF3535" w:rsidP="009A21AF">
            <w:pPr>
              <w:ind w:left="212"/>
              <w:rPr>
                <w:rFonts w:eastAsia="Calibri"/>
                <w:b/>
                <w:noProof/>
                <w:sz w:val="23"/>
                <w:szCs w:val="23"/>
                <w:lang w:val="uk-UA"/>
              </w:rPr>
            </w:pPr>
            <w:r w:rsidRPr="00291BDC">
              <w:rPr>
                <w:rFonts w:eastAsia="Calibri"/>
                <w:b/>
                <w:noProof/>
                <w:sz w:val="23"/>
                <w:szCs w:val="23"/>
                <w:lang w:val="uk-UA"/>
              </w:rPr>
              <w:t>______________________ А.Л. Поліщук</w:t>
            </w:r>
          </w:p>
          <w:p w:rsidR="00CF3535" w:rsidRPr="00291BDC" w:rsidRDefault="00CF3535" w:rsidP="009A21AF">
            <w:pPr>
              <w:ind w:left="212"/>
              <w:rPr>
                <w:rFonts w:eastAsia="Calibri"/>
                <w:noProof/>
                <w:sz w:val="16"/>
                <w:szCs w:val="23"/>
                <w:lang w:val="uk-UA"/>
              </w:rPr>
            </w:pPr>
          </w:p>
          <w:p w:rsidR="00CF3535" w:rsidRPr="00291BDC" w:rsidRDefault="00CF3535" w:rsidP="009A21AF">
            <w:pPr>
              <w:ind w:left="212"/>
              <w:rPr>
                <w:rFonts w:eastAsia="Calibri"/>
                <w:b/>
                <w:noProof/>
                <w:sz w:val="23"/>
                <w:szCs w:val="23"/>
                <w:lang w:val="uk-UA"/>
              </w:rPr>
            </w:pPr>
            <w:r w:rsidRPr="00291BDC">
              <w:rPr>
                <w:rFonts w:eastAsia="Calibri"/>
                <w:noProof/>
                <w:sz w:val="16"/>
                <w:szCs w:val="23"/>
                <w:lang w:val="uk-UA"/>
              </w:rPr>
              <w:t>М.П.</w:t>
            </w:r>
          </w:p>
        </w:tc>
      </w:tr>
    </w:tbl>
    <w:p w:rsidR="00CF3535" w:rsidRPr="00767EE7" w:rsidRDefault="00CF3535" w:rsidP="00CF3535">
      <w:pPr>
        <w:jc w:val="both"/>
        <w:rPr>
          <w:sz w:val="4"/>
          <w:szCs w:val="4"/>
          <w:lang w:val="uk-UA"/>
        </w:rPr>
      </w:pPr>
    </w:p>
    <w:p w:rsidR="00001417" w:rsidRPr="00CF3535" w:rsidRDefault="00001417" w:rsidP="0028029C">
      <w:pPr>
        <w:ind w:left="7560"/>
        <w:jc w:val="right"/>
        <w:rPr>
          <w:rFonts w:cs="Times New Roman CYR"/>
          <w:b/>
          <w:bCs/>
          <w:lang w:val="uk-UA"/>
        </w:rPr>
      </w:pPr>
    </w:p>
    <w:sectPr w:rsidR="00001417"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15:restartNumberingAfterBreak="0">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4" w15:restartNumberingAfterBreak="0">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1"/>
  </w:num>
  <w:num w:numId="14">
    <w:abstractNumId w:val="4"/>
  </w:num>
  <w:num w:numId="15">
    <w:abstractNumId w:val="1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A7125"/>
    <w:rsid w:val="000D3CB0"/>
    <w:rsid w:val="001058F0"/>
    <w:rsid w:val="0014540F"/>
    <w:rsid w:val="0017327A"/>
    <w:rsid w:val="001A12F1"/>
    <w:rsid w:val="001B1660"/>
    <w:rsid w:val="001D1D46"/>
    <w:rsid w:val="00210948"/>
    <w:rsid w:val="002254DB"/>
    <w:rsid w:val="00256B08"/>
    <w:rsid w:val="00276D53"/>
    <w:rsid w:val="0028029C"/>
    <w:rsid w:val="002968F7"/>
    <w:rsid w:val="002C7F50"/>
    <w:rsid w:val="002E505B"/>
    <w:rsid w:val="0030131F"/>
    <w:rsid w:val="00331ED3"/>
    <w:rsid w:val="003361C6"/>
    <w:rsid w:val="003408DE"/>
    <w:rsid w:val="00360166"/>
    <w:rsid w:val="0036120A"/>
    <w:rsid w:val="00385EE5"/>
    <w:rsid w:val="003924AA"/>
    <w:rsid w:val="003E7106"/>
    <w:rsid w:val="003F3DD4"/>
    <w:rsid w:val="0044077B"/>
    <w:rsid w:val="00472B72"/>
    <w:rsid w:val="004C346E"/>
    <w:rsid w:val="004C7C91"/>
    <w:rsid w:val="004E4A7E"/>
    <w:rsid w:val="00523288"/>
    <w:rsid w:val="005344EB"/>
    <w:rsid w:val="00534744"/>
    <w:rsid w:val="005518D7"/>
    <w:rsid w:val="00555FF3"/>
    <w:rsid w:val="005702A1"/>
    <w:rsid w:val="005F4853"/>
    <w:rsid w:val="00602622"/>
    <w:rsid w:val="00606746"/>
    <w:rsid w:val="006155A8"/>
    <w:rsid w:val="0061783A"/>
    <w:rsid w:val="0063176C"/>
    <w:rsid w:val="0063533A"/>
    <w:rsid w:val="0067125E"/>
    <w:rsid w:val="00685B84"/>
    <w:rsid w:val="007005A6"/>
    <w:rsid w:val="007308EF"/>
    <w:rsid w:val="00733C67"/>
    <w:rsid w:val="00775E61"/>
    <w:rsid w:val="00786C16"/>
    <w:rsid w:val="007C6C2B"/>
    <w:rsid w:val="007E67CB"/>
    <w:rsid w:val="008011BD"/>
    <w:rsid w:val="00815F8E"/>
    <w:rsid w:val="00895D50"/>
    <w:rsid w:val="008A4D27"/>
    <w:rsid w:val="008A5CBD"/>
    <w:rsid w:val="008B7468"/>
    <w:rsid w:val="008C0A09"/>
    <w:rsid w:val="008D2322"/>
    <w:rsid w:val="008D573D"/>
    <w:rsid w:val="008E22C8"/>
    <w:rsid w:val="009146C1"/>
    <w:rsid w:val="00941804"/>
    <w:rsid w:val="00943ADF"/>
    <w:rsid w:val="00956487"/>
    <w:rsid w:val="0097285A"/>
    <w:rsid w:val="009E46B1"/>
    <w:rsid w:val="009E6C7C"/>
    <w:rsid w:val="00A319F6"/>
    <w:rsid w:val="00A409FC"/>
    <w:rsid w:val="00A45E4A"/>
    <w:rsid w:val="00A81844"/>
    <w:rsid w:val="00A97143"/>
    <w:rsid w:val="00AC7096"/>
    <w:rsid w:val="00AE136B"/>
    <w:rsid w:val="00B21FA0"/>
    <w:rsid w:val="00BB00DB"/>
    <w:rsid w:val="00BE5881"/>
    <w:rsid w:val="00C94DCA"/>
    <w:rsid w:val="00CB48F9"/>
    <w:rsid w:val="00CD6856"/>
    <w:rsid w:val="00CF3535"/>
    <w:rsid w:val="00D00D01"/>
    <w:rsid w:val="00D114EA"/>
    <w:rsid w:val="00D82FF7"/>
    <w:rsid w:val="00D96154"/>
    <w:rsid w:val="00DA1958"/>
    <w:rsid w:val="00E21348"/>
    <w:rsid w:val="00E31504"/>
    <w:rsid w:val="00E71114"/>
    <w:rsid w:val="00E734FB"/>
    <w:rsid w:val="00EC1D5A"/>
    <w:rsid w:val="00EC228D"/>
    <w:rsid w:val="00EC35F5"/>
    <w:rsid w:val="00EE604A"/>
    <w:rsid w:val="00EF24EE"/>
    <w:rsid w:val="00EF5B03"/>
    <w:rsid w:val="00F66FA9"/>
    <w:rsid w:val="00F7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B03C"/>
  <w15:docId w15:val="{A591B4D7-3C8E-4EEF-B1B8-B977E36F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9234</Words>
  <Characters>52638</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Ліщенюк Олена Евгенівна</cp:lastModifiedBy>
  <cp:revision>38</cp:revision>
  <cp:lastPrinted>2020-07-09T11:12:00Z</cp:lastPrinted>
  <dcterms:created xsi:type="dcterms:W3CDTF">2020-12-04T06:46:00Z</dcterms:created>
  <dcterms:modified xsi:type="dcterms:W3CDTF">2021-01-29T10:03:00Z</dcterms:modified>
</cp:coreProperties>
</file>