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3F" w:rsidRDefault="00B4293F" w:rsidP="00D45EDC">
      <w:pPr>
        <w:jc w:val="center"/>
        <w:rPr>
          <w:b/>
          <w:sz w:val="32"/>
          <w:szCs w:val="32"/>
        </w:rPr>
      </w:pPr>
    </w:p>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CC6816">
        <w:rPr>
          <w:bCs/>
          <w:lang w:val="en-US"/>
        </w:rPr>
        <w:t>228</w:t>
      </w:r>
      <w:r w:rsidR="00B144B2">
        <w:rPr>
          <w:bCs/>
          <w:lang w:val="uk-UA"/>
        </w:rPr>
        <w:t xml:space="preserve">/1 </w:t>
      </w:r>
      <w:r>
        <w:rPr>
          <w:bCs/>
          <w:lang w:val="uk-UA"/>
        </w:rPr>
        <w:t>від</w:t>
      </w:r>
      <w:r w:rsidR="00CA2054" w:rsidRPr="00242B9F">
        <w:rPr>
          <w:bCs/>
        </w:rPr>
        <w:t xml:space="preserve"> </w:t>
      </w:r>
      <w:r w:rsidR="001601BA">
        <w:rPr>
          <w:bCs/>
          <w:lang w:val="en-US"/>
        </w:rPr>
        <w:t>13</w:t>
      </w:r>
      <w:r w:rsidR="00457691" w:rsidRPr="004D456F">
        <w:rPr>
          <w:bCs/>
        </w:rPr>
        <w:t>.</w:t>
      </w:r>
      <w:r w:rsidR="00C26456" w:rsidRPr="005248BE">
        <w:rPr>
          <w:bCs/>
        </w:rPr>
        <w:t>1</w:t>
      </w:r>
      <w:r w:rsidR="0021593D">
        <w:rPr>
          <w:bCs/>
          <w:lang w:val="en-US"/>
        </w:rPr>
        <w:t>2</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4D456F">
        <w:rPr>
          <w:lang w:val="uk-UA"/>
        </w:rPr>
        <w:t>Сергій</w:t>
      </w:r>
      <w:r w:rsidR="00BF41B9" w:rsidRPr="001E69C3">
        <w:rPr>
          <w:lang w:val="uk-UA"/>
        </w:rPr>
        <w:t xml:space="preserve"> </w:t>
      </w:r>
      <w:r w:rsidR="004D456F">
        <w:rPr>
          <w:lang w:val="uk-UA"/>
        </w:rPr>
        <w:t>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21593D" w:rsidRPr="00CC6816" w:rsidRDefault="00D45EDC" w:rsidP="00D45EDC">
      <w:pPr>
        <w:pStyle w:val="Bodytext30"/>
        <w:shd w:val="clear" w:color="auto" w:fill="auto"/>
        <w:spacing w:before="0" w:after="0" w:line="240" w:lineRule="auto"/>
        <w:jc w:val="center"/>
        <w:rPr>
          <w:rFonts w:ascii="Times New Roman" w:hAnsi="Times New Roman" w:cs="Times New Roman"/>
          <w:bCs w:val="0"/>
          <w:i w:val="0"/>
          <w:spacing w:val="-3"/>
          <w:sz w:val="32"/>
          <w:szCs w:val="32"/>
          <w:lang w:eastAsia="uk-UA"/>
        </w:rPr>
      </w:pPr>
      <w:r w:rsidRPr="0021593D">
        <w:rPr>
          <w:rFonts w:ascii="Times New Roman" w:hAnsi="Times New Roman" w:cs="Times New Roman"/>
          <w:bCs w:val="0"/>
          <w:i w:val="0"/>
          <w:sz w:val="32"/>
          <w:szCs w:val="32"/>
          <w:lang w:val="uk-UA"/>
        </w:rPr>
        <w:t>(</w:t>
      </w:r>
      <w:r w:rsidR="0021593D" w:rsidRPr="0021593D">
        <w:rPr>
          <w:rFonts w:ascii="Times New Roman" w:hAnsi="Times New Roman" w:cs="Times New Roman"/>
          <w:i w:val="0"/>
          <w:sz w:val="32"/>
          <w:szCs w:val="32"/>
          <w:lang w:val="uk-UA"/>
        </w:rPr>
        <w:t>Виконання будівельно-монтажних робіт для електропостачання об’єкта замовника та приєднання до мереж АТ «Вінницяобленерго</w:t>
      </w:r>
      <w:r w:rsidR="0021593D" w:rsidRPr="0021593D">
        <w:rPr>
          <w:rFonts w:ascii="Times New Roman" w:hAnsi="Times New Roman" w:cs="Times New Roman"/>
          <w:bCs w:val="0"/>
          <w:i w:val="0"/>
          <w:spacing w:val="-3"/>
          <w:sz w:val="32"/>
          <w:szCs w:val="32"/>
          <w:lang w:val="uk-UA" w:eastAsia="uk-UA"/>
        </w:rPr>
        <w:t xml:space="preserve">» у Вінницькому районі Вінницької області </w:t>
      </w:r>
    </w:p>
    <w:p w:rsidR="00D45EDC" w:rsidRPr="0021593D" w:rsidRDefault="00C26456" w:rsidP="00D45EDC">
      <w:pPr>
        <w:pStyle w:val="Bodytext30"/>
        <w:shd w:val="clear" w:color="auto" w:fill="auto"/>
        <w:spacing w:before="0" w:after="0" w:line="240" w:lineRule="auto"/>
        <w:jc w:val="center"/>
        <w:rPr>
          <w:rFonts w:ascii="Times New Roman" w:hAnsi="Times New Roman" w:cs="Times New Roman"/>
          <w:i w:val="0"/>
          <w:sz w:val="32"/>
          <w:szCs w:val="32"/>
          <w:lang w:val="uk-UA"/>
        </w:rPr>
      </w:pPr>
      <w:r w:rsidRPr="0021593D">
        <w:rPr>
          <w:rFonts w:ascii="Times New Roman" w:hAnsi="Times New Roman" w:cs="Times New Roman"/>
          <w:bCs w:val="0"/>
          <w:i w:val="0"/>
          <w:spacing w:val="-3"/>
          <w:sz w:val="32"/>
          <w:szCs w:val="32"/>
          <w:lang w:val="uk-UA" w:eastAsia="uk-UA"/>
        </w:rPr>
        <w:t>(</w:t>
      </w:r>
      <w:r w:rsidR="0021593D" w:rsidRPr="0021593D">
        <w:rPr>
          <w:rFonts w:ascii="Times New Roman" w:hAnsi="Times New Roman" w:cs="Times New Roman"/>
          <w:i w:val="0"/>
          <w:sz w:val="32"/>
          <w:szCs w:val="32"/>
          <w:lang w:val="uk-UA"/>
        </w:rPr>
        <w:t xml:space="preserve">с. </w:t>
      </w:r>
      <w:proofErr w:type="spellStart"/>
      <w:r w:rsidR="0021593D" w:rsidRPr="0021593D">
        <w:rPr>
          <w:rFonts w:ascii="Times New Roman" w:hAnsi="Times New Roman" w:cs="Times New Roman"/>
          <w:i w:val="0"/>
          <w:sz w:val="32"/>
          <w:szCs w:val="32"/>
          <w:lang w:val="uk-UA"/>
        </w:rPr>
        <w:t>Зарванці</w:t>
      </w:r>
      <w:proofErr w:type="spellEnd"/>
      <w:r w:rsidRPr="0021593D">
        <w:rPr>
          <w:rFonts w:ascii="Times New Roman" w:hAnsi="Times New Roman" w:cs="Times New Roman"/>
          <w:i w:val="0"/>
          <w:sz w:val="32"/>
          <w:szCs w:val="32"/>
          <w:lang w:val="uk-UA"/>
        </w:rPr>
        <w:t>)</w:t>
      </w:r>
      <w:r w:rsidR="00242B9F" w:rsidRPr="0021593D">
        <w:rPr>
          <w:rFonts w:ascii="Times New Roman" w:hAnsi="Times New Roman" w:cs="Times New Roman"/>
          <w:i w:val="0"/>
          <w:sz w:val="32"/>
          <w:szCs w:val="32"/>
          <w:lang w:val="uk-UA"/>
        </w:rPr>
        <w:t>)</w:t>
      </w:r>
      <w:r w:rsidR="00173C4B" w:rsidRPr="0021593D">
        <w:rPr>
          <w:rFonts w:ascii="Times New Roman" w:hAnsi="Times New Roman" w:cs="Times New Roman"/>
          <w:i w:val="0"/>
          <w:sz w:val="32"/>
          <w:szCs w:val="32"/>
          <w:lang w:val="uk-UA"/>
        </w:rPr>
        <w:t>.</w:t>
      </w:r>
    </w:p>
    <w:p w:rsidR="00D45EDC" w:rsidRPr="00C26456" w:rsidRDefault="00D45EDC" w:rsidP="00D45EDC">
      <w:pPr>
        <w:tabs>
          <w:tab w:val="left" w:pos="1700"/>
        </w:tabs>
        <w:jc w:val="center"/>
        <w:rPr>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1593D"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C95908" w:rsidRDefault="004B5A13" w:rsidP="00C95908">
            <w:pPr>
              <w:pStyle w:val="a8"/>
              <w:tabs>
                <w:tab w:val="left" w:pos="0"/>
              </w:tabs>
              <w:spacing w:after="0"/>
              <w:ind w:left="0"/>
              <w:jc w:val="both"/>
              <w:rPr>
                <w:b/>
                <w:color w:val="0000FF"/>
              </w:rPr>
            </w:pPr>
            <w:proofErr w:type="spellStart"/>
            <w:r w:rsidRPr="00C95908">
              <w:rPr>
                <w:b/>
                <w:color w:val="0000FF"/>
              </w:rPr>
              <w:t>Згідно</w:t>
            </w:r>
            <w:proofErr w:type="spellEnd"/>
            <w:r w:rsidRPr="00C95908">
              <w:rPr>
                <w:b/>
                <w:color w:val="0000FF"/>
              </w:rPr>
              <w:t xml:space="preserve"> ДСТУ Б Д.1.1-1:2013   </w:t>
            </w:r>
          </w:p>
          <w:p w:rsidR="00C95908" w:rsidRPr="00C95908" w:rsidRDefault="004B5A13" w:rsidP="00C95908">
            <w:pPr>
              <w:pStyle w:val="Bodytext30"/>
              <w:shd w:val="clear" w:color="auto" w:fill="auto"/>
              <w:spacing w:before="0" w:after="0" w:line="240" w:lineRule="auto"/>
              <w:rPr>
                <w:rFonts w:ascii="Times New Roman" w:hAnsi="Times New Roman" w:cs="Times New Roman"/>
                <w:bCs w:val="0"/>
                <w:i w:val="0"/>
                <w:color w:val="0000FF"/>
                <w:spacing w:val="-3"/>
                <w:sz w:val="24"/>
                <w:szCs w:val="24"/>
                <w:lang w:eastAsia="uk-UA"/>
              </w:rPr>
            </w:pPr>
            <w:r w:rsidRPr="00C95908">
              <w:rPr>
                <w:rFonts w:ascii="Times New Roman" w:hAnsi="Times New Roman" w:cs="Times New Roman"/>
                <w:i w:val="0"/>
                <w:color w:val="0000FF"/>
                <w:sz w:val="24"/>
                <w:szCs w:val="24"/>
                <w:lang w:val="uk-UA"/>
              </w:rPr>
              <w:t>ДК 021:2015 код 45310000-3 Електромонтажні роботи</w:t>
            </w:r>
            <w:r w:rsidR="00664242" w:rsidRPr="00C95908">
              <w:rPr>
                <w:rFonts w:ascii="Times New Roman" w:hAnsi="Times New Roman" w:cs="Times New Roman"/>
                <w:i w:val="0"/>
                <w:color w:val="0000FF"/>
                <w:sz w:val="24"/>
                <w:szCs w:val="24"/>
                <w:lang w:val="uk-UA"/>
              </w:rPr>
              <w:t xml:space="preserve"> </w:t>
            </w:r>
            <w:r w:rsidR="00C95908" w:rsidRPr="00C95908">
              <w:rPr>
                <w:rFonts w:ascii="Times New Roman" w:hAnsi="Times New Roman" w:cs="Times New Roman"/>
                <w:bCs w:val="0"/>
                <w:i w:val="0"/>
                <w:color w:val="0000FF"/>
                <w:sz w:val="24"/>
                <w:szCs w:val="24"/>
                <w:lang w:val="uk-UA"/>
              </w:rPr>
              <w:t>(</w:t>
            </w:r>
            <w:r w:rsidR="00C95908" w:rsidRPr="00C95908">
              <w:rPr>
                <w:rFonts w:ascii="Times New Roman" w:hAnsi="Times New Roman" w:cs="Times New Roman"/>
                <w:i w:val="0"/>
                <w:color w:val="0000FF"/>
                <w:sz w:val="24"/>
                <w:szCs w:val="24"/>
                <w:lang w:val="uk-UA"/>
              </w:rPr>
              <w:t>Виконання будівельно-монтажних робіт для електропостачання об’єкта замовника та приєднання до мереж АТ «Вінницяобленерго</w:t>
            </w:r>
            <w:r w:rsidR="00C95908" w:rsidRPr="00C95908">
              <w:rPr>
                <w:rFonts w:ascii="Times New Roman" w:hAnsi="Times New Roman" w:cs="Times New Roman"/>
                <w:bCs w:val="0"/>
                <w:i w:val="0"/>
                <w:color w:val="0000FF"/>
                <w:spacing w:val="-3"/>
                <w:sz w:val="24"/>
                <w:szCs w:val="24"/>
                <w:lang w:val="uk-UA" w:eastAsia="uk-UA"/>
              </w:rPr>
              <w:t xml:space="preserve">» у Вінницькому районі Вінницької області </w:t>
            </w:r>
          </w:p>
          <w:p w:rsidR="00D45EDC" w:rsidRPr="00C7473C" w:rsidRDefault="00C95908" w:rsidP="00C95908">
            <w:pPr>
              <w:tabs>
                <w:tab w:val="left" w:pos="1700"/>
              </w:tabs>
              <w:jc w:val="both"/>
              <w:rPr>
                <w:lang w:val="uk-UA"/>
              </w:rPr>
            </w:pPr>
            <w:r w:rsidRPr="00C95908">
              <w:rPr>
                <w:b/>
                <w:color w:val="0000FF"/>
                <w:spacing w:val="-3"/>
                <w:lang w:val="uk-UA" w:eastAsia="uk-UA"/>
              </w:rPr>
              <w:t>(</w:t>
            </w:r>
            <w:r w:rsidRPr="00C95908">
              <w:rPr>
                <w:b/>
                <w:color w:val="0000FF"/>
                <w:lang w:val="uk-UA"/>
              </w:rPr>
              <w:t xml:space="preserve">с. </w:t>
            </w:r>
            <w:proofErr w:type="spellStart"/>
            <w:r w:rsidRPr="00C95908">
              <w:rPr>
                <w:b/>
                <w:color w:val="0000FF"/>
                <w:lang w:val="uk-UA"/>
              </w:rPr>
              <w:t>Зарванці</w:t>
            </w:r>
            <w:proofErr w:type="spellEnd"/>
            <w:r w:rsidRPr="00C95908">
              <w:rPr>
                <w:b/>
                <w:color w:val="0000FF"/>
                <w:lang w:val="uk-UA"/>
              </w:rPr>
              <w:t>))</w:t>
            </w:r>
            <w:r w:rsidR="004B5A13" w:rsidRPr="00E851B5">
              <w:rPr>
                <w:b/>
                <w:color w:val="0000FF"/>
                <w:lang w:val="uk-UA"/>
              </w:rPr>
              <w:t xml:space="preserve"> </w:t>
            </w:r>
            <w:r w:rsidR="00D45EDC" w:rsidRPr="00E851B5">
              <w:rPr>
                <w:b/>
                <w:color w:val="0000FF"/>
                <w:lang w:val="uk-UA"/>
              </w:rPr>
              <w:t xml:space="preserve">– </w:t>
            </w:r>
            <w:r w:rsidR="00D45EDC" w:rsidRPr="00E851B5">
              <w:rPr>
                <w:b/>
                <w:lang w:val="uk-UA"/>
              </w:rPr>
              <w:t>к</w:t>
            </w:r>
            <w:r w:rsidR="00D45EDC" w:rsidRPr="00C26456">
              <w:rPr>
                <w:lang w:val="uk-UA"/>
              </w:rPr>
              <w:t xml:space="preserve">од згідно основного </w:t>
            </w:r>
            <w:r w:rsidR="00D45EDC" w:rsidRPr="00F94F7D">
              <w:rPr>
                <w:lang w:val="uk-UA"/>
              </w:rPr>
              <w:t>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C95908">
            <w:pPr>
              <w:rPr>
                <w:lang w:val="uk-UA"/>
              </w:rPr>
            </w:pPr>
            <w:r w:rsidRPr="00CA2054">
              <w:rPr>
                <w:b/>
                <w:color w:val="0000FF"/>
                <w:lang w:val="uk-UA" w:bidi="he-IL"/>
              </w:rPr>
              <w:t>1 робота</w:t>
            </w:r>
            <w:r w:rsidR="00173C4B" w:rsidRPr="00DD73FC">
              <w:rPr>
                <w:b/>
                <w:color w:val="0000FF"/>
                <w:lang w:bidi="he-IL"/>
              </w:rPr>
              <w:t>,</w:t>
            </w:r>
            <w:r w:rsidR="00173C4B" w:rsidRPr="00DD73FC">
              <w:rPr>
                <w:color w:val="0000FF"/>
              </w:rPr>
              <w:t xml:space="preserve"> </w:t>
            </w:r>
            <w:proofErr w:type="spellStart"/>
            <w:r w:rsidR="00C95908" w:rsidRPr="00DD73FC">
              <w:rPr>
                <w:b/>
                <w:color w:val="0000FF"/>
              </w:rPr>
              <w:t>Вінницький</w:t>
            </w:r>
            <w:proofErr w:type="spellEnd"/>
            <w:r w:rsidR="00C95908" w:rsidRPr="00DD73FC">
              <w:rPr>
                <w:b/>
                <w:color w:val="0000FF"/>
              </w:rPr>
              <w:t xml:space="preserve"> р-н, с. </w:t>
            </w:r>
            <w:proofErr w:type="spellStart"/>
            <w:r w:rsidR="00C95908" w:rsidRPr="00DD73FC">
              <w:rPr>
                <w:b/>
                <w:color w:val="0000FF"/>
              </w:rPr>
              <w:t>Зарванці</w:t>
            </w:r>
            <w:proofErr w:type="spellEnd"/>
            <w:r w:rsidR="00C95908" w:rsidRPr="00DD73FC">
              <w:rPr>
                <w:b/>
                <w:color w:val="0000FF"/>
              </w:rPr>
              <w:t xml:space="preserve">, </w:t>
            </w:r>
            <w:proofErr w:type="spellStart"/>
            <w:r w:rsidR="00C95908" w:rsidRPr="00DD73FC">
              <w:rPr>
                <w:b/>
                <w:color w:val="0000FF"/>
              </w:rPr>
              <w:t>вул</w:t>
            </w:r>
            <w:proofErr w:type="spellEnd"/>
            <w:r w:rsidR="00C95908" w:rsidRPr="00DD73FC">
              <w:rPr>
                <w:b/>
                <w:color w:val="0000FF"/>
              </w:rPr>
              <w:t xml:space="preserve">. </w:t>
            </w:r>
            <w:proofErr w:type="spellStart"/>
            <w:r w:rsidR="00C95908" w:rsidRPr="00DD73FC">
              <w:rPr>
                <w:b/>
                <w:color w:val="0000FF"/>
              </w:rPr>
              <w:t>Мечнікова</w:t>
            </w:r>
            <w:proofErr w:type="spellEnd"/>
            <w:r w:rsidR="00C95908" w:rsidRPr="00DD73FC">
              <w:rPr>
                <w:b/>
                <w:color w:val="0000FF"/>
              </w:rPr>
              <w:t>, 22</w:t>
            </w:r>
            <w:r w:rsidR="00AA4776" w:rsidRPr="00DD73FC">
              <w:rPr>
                <w:b/>
                <w:color w:val="0000FF"/>
                <w:shd w:val="clear" w:color="auto" w:fill="FFFFFF"/>
                <w:lang w:val="uk-UA"/>
              </w:rPr>
              <w:t>.</w:t>
            </w:r>
            <w:r w:rsidR="00B46C74" w:rsidRPr="00DD73FC">
              <w:rPr>
                <w:b/>
                <w:color w:val="0000FF"/>
                <w:lang w:val="uk-UA"/>
              </w:rPr>
              <w:t xml:space="preserve"> </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B144B2">
            <w:pPr>
              <w:spacing w:after="150"/>
              <w:jc w:val="both"/>
              <w:rPr>
                <w:b/>
                <w:lang w:val="uk-UA"/>
              </w:rPr>
            </w:pPr>
            <w:r w:rsidRPr="00242B9F">
              <w:rPr>
                <w:b/>
                <w:color w:val="0000FF"/>
                <w:lang w:val="uk-UA"/>
              </w:rPr>
              <w:t>до 31.12.202</w:t>
            </w:r>
            <w:r w:rsidR="00B144B2" w:rsidRPr="00242B9F">
              <w:rPr>
                <w:b/>
                <w:color w:val="0000FF"/>
                <w:lang w:val="uk-UA"/>
              </w:rPr>
              <w:t>1</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C95908" w:rsidRDefault="00C95908" w:rsidP="00C95908">
            <w:pPr>
              <w:jc w:val="both"/>
              <w:rPr>
                <w:b/>
                <w:lang w:val="uk-UA"/>
              </w:rPr>
            </w:pPr>
            <w:r w:rsidRPr="00C95908">
              <w:rPr>
                <w:b/>
                <w:bCs/>
                <w:color w:val="0000FF"/>
                <w:lang w:val="uk-UA" w:bidi="he-IL"/>
              </w:rPr>
              <w:t xml:space="preserve">76 </w:t>
            </w:r>
            <w:r w:rsidRPr="00C95908">
              <w:rPr>
                <w:b/>
                <w:bCs/>
                <w:color w:val="0000FF"/>
                <w:lang w:val="en-US" w:bidi="he-IL"/>
              </w:rPr>
              <w:t>800</w:t>
            </w:r>
            <w:r w:rsidRPr="00C95908">
              <w:rPr>
                <w:b/>
                <w:bCs/>
                <w:color w:val="0000FF"/>
                <w:lang w:val="uk-UA" w:bidi="he-IL"/>
              </w:rPr>
              <w:t>,</w:t>
            </w:r>
            <w:r w:rsidRPr="00C95908">
              <w:rPr>
                <w:b/>
                <w:bCs/>
                <w:color w:val="0000FF"/>
                <w:lang w:val="en-US" w:bidi="he-IL"/>
              </w:rPr>
              <w:t>00</w:t>
            </w:r>
            <w:r w:rsidR="00E851B5" w:rsidRPr="00C95908">
              <w:rPr>
                <w:b/>
                <w:bCs/>
                <w:color w:val="0000FF"/>
                <w:lang w:val="uk-UA" w:bidi="he-IL"/>
              </w:rPr>
              <w:t xml:space="preserve"> </w:t>
            </w:r>
            <w:r w:rsidR="00F94F7D" w:rsidRPr="00C95908">
              <w:rPr>
                <w:b/>
                <w:color w:val="0000FF"/>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74652B" w:rsidP="009D7783">
            <w:pPr>
              <w:spacing w:after="150"/>
              <w:rPr>
                <w:rStyle w:val="rvts0"/>
                <w:b/>
                <w:color w:val="0000FF"/>
                <w:lang w:val="uk-UA"/>
              </w:rPr>
            </w:pPr>
            <w:r>
              <w:rPr>
                <w:rStyle w:val="rvts0"/>
                <w:b/>
                <w:color w:val="0000FF"/>
                <w:lang w:val="en-US"/>
              </w:rPr>
              <w:t>22</w:t>
            </w:r>
            <w:r w:rsidR="0080430A" w:rsidRPr="0080430A">
              <w:rPr>
                <w:rStyle w:val="rvts0"/>
                <w:b/>
                <w:color w:val="0000FF"/>
              </w:rPr>
              <w:t>.</w:t>
            </w:r>
            <w:r w:rsidR="0080430A">
              <w:rPr>
                <w:rStyle w:val="rvts0"/>
                <w:b/>
                <w:color w:val="0000FF"/>
                <w:lang w:val="en-US"/>
              </w:rPr>
              <w:t>12</w:t>
            </w:r>
            <w:r w:rsidR="00457691" w:rsidRPr="0080430A">
              <w:rPr>
                <w:rStyle w:val="rvts0"/>
                <w:b/>
                <w:color w:val="0000FF"/>
              </w:rPr>
              <w:t>.</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6D06E7" w:rsidRDefault="00D45EDC" w:rsidP="004B185E">
            <w:pPr>
              <w:spacing w:after="150"/>
              <w:jc w:val="both"/>
              <w:rPr>
                <w:color w:val="FF0000"/>
                <w:sz w:val="22"/>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xml:space="preserve">, питома вага критерію «Ціна» складає </w:t>
            </w:r>
            <w:r w:rsidRPr="00A05FB5">
              <w:rPr>
                <w:rStyle w:val="rvts0"/>
                <w:lang w:val="uk-UA"/>
              </w:rPr>
              <w:lastRenderedPageBreak/>
              <w:t>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703415" w:rsidP="004B185E">
            <w:pPr>
              <w:pStyle w:val="a5"/>
              <w:spacing w:after="0"/>
              <w:jc w:val="both"/>
              <w:rPr>
                <w:lang w:val="uk-UA"/>
              </w:rPr>
            </w:pPr>
            <w:r>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4229F7" w:rsidP="004B185E">
            <w:pPr>
              <w:ind w:left="17"/>
              <w:jc w:val="both"/>
              <w:rPr>
                <w:lang w:val="uk-UA"/>
              </w:rPr>
            </w:pPr>
            <w:r w:rsidRPr="004229F7">
              <w:rPr>
                <w:lang w:val="uk-UA"/>
              </w:rPr>
              <w:t>5</w:t>
            </w:r>
            <w:r w:rsidR="00D45EDC">
              <w:rPr>
                <w:lang w:val="uk-UA"/>
              </w:rPr>
              <w:t>.</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4B5A13" w:rsidRPr="004B5A13" w:rsidRDefault="00C656FD" w:rsidP="004B5A13">
            <w:pPr>
              <w:widowControl w:val="0"/>
              <w:ind w:hanging="21"/>
              <w:contextualSpacing/>
              <w:jc w:val="both"/>
              <w:rPr>
                <w:lang w:val="uk-UA"/>
              </w:rPr>
            </w:pPr>
            <w:r w:rsidRPr="001C1CC5">
              <w:t>6</w:t>
            </w:r>
            <w:r w:rsidR="004B5A13" w:rsidRPr="00332B8E">
              <w:rPr>
                <w:lang w:val="uk-UA"/>
              </w:rPr>
              <w:t>.</w:t>
            </w:r>
            <w:r w:rsidR="004B5A13">
              <w:rPr>
                <w:lang w:val="uk-UA"/>
              </w:rPr>
              <w:t xml:space="preserve"> </w:t>
            </w:r>
            <w:r w:rsidR="004B5A13"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lastRenderedPageBreak/>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Pr="001714AC" w:rsidRDefault="00D45EDC" w:rsidP="00D45EDC">
      <w:pPr>
        <w:ind w:left="7560"/>
        <w:jc w:val="right"/>
        <w:rPr>
          <w:rFonts w:cs="Times New Roman CYR"/>
          <w:b/>
          <w:bCs/>
        </w:rPr>
      </w:pPr>
    </w:p>
    <w:p w:rsidR="001C1CC5" w:rsidRPr="001714AC" w:rsidRDefault="001C1CC5" w:rsidP="00D45EDC">
      <w:pPr>
        <w:ind w:left="7560"/>
        <w:jc w:val="right"/>
        <w:rPr>
          <w:rFonts w:cs="Times New Roman CYR"/>
          <w:b/>
          <w:bCs/>
        </w:rPr>
      </w:pPr>
    </w:p>
    <w:p w:rsidR="001C1CC5" w:rsidRPr="001714AC" w:rsidRDefault="001C1CC5" w:rsidP="00D45EDC">
      <w:pPr>
        <w:ind w:left="7560"/>
        <w:jc w:val="right"/>
        <w:rPr>
          <w:rFonts w:cs="Times New Roman CYR"/>
          <w:b/>
          <w:bCs/>
        </w:rPr>
      </w:pPr>
    </w:p>
    <w:p w:rsidR="001C1CC5" w:rsidRPr="001714AC" w:rsidRDefault="001C1CC5" w:rsidP="00D45EDC">
      <w:pPr>
        <w:ind w:left="7560"/>
        <w:jc w:val="right"/>
        <w:rPr>
          <w:rFonts w:cs="Times New Roman CYR"/>
          <w:b/>
          <w:bCs/>
        </w:rPr>
      </w:pPr>
    </w:p>
    <w:p w:rsidR="001C1CC5" w:rsidRPr="0021593D" w:rsidRDefault="001C1CC5" w:rsidP="00D45EDC">
      <w:pPr>
        <w:ind w:left="7560"/>
        <w:jc w:val="right"/>
        <w:rPr>
          <w:rFonts w:cs="Times New Roman CYR"/>
          <w:b/>
          <w:bCs/>
        </w:rPr>
      </w:pPr>
    </w:p>
    <w:p w:rsidR="006D7C4E" w:rsidRPr="0021593D" w:rsidRDefault="006D7C4E" w:rsidP="00D45EDC">
      <w:pPr>
        <w:ind w:left="7560"/>
        <w:jc w:val="right"/>
        <w:rPr>
          <w:rFonts w:cs="Times New Roman CYR"/>
          <w:b/>
          <w:bCs/>
        </w:rPr>
      </w:pPr>
    </w:p>
    <w:p w:rsidR="00D45EDC" w:rsidRDefault="00D45EDC" w:rsidP="00D45EDC">
      <w:pPr>
        <w:ind w:left="7560"/>
        <w:jc w:val="right"/>
        <w:rPr>
          <w:rFonts w:cs="Times New Roman CYR"/>
          <w:b/>
          <w:bCs/>
          <w:lang w:val="uk-UA"/>
        </w:rPr>
      </w:pPr>
    </w:p>
    <w:p w:rsidR="00F2045F" w:rsidRDefault="00F2045F"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Pr="00DD73FC" w:rsidRDefault="00D45EDC" w:rsidP="001465C6">
      <w:pPr>
        <w:ind w:left="6804" w:firstLine="5"/>
        <w:jc w:val="center"/>
        <w:rPr>
          <w:b/>
          <w:bCs/>
          <w:lang w:val="uk-UA"/>
        </w:rPr>
      </w:pPr>
    </w:p>
    <w:p w:rsidR="001465C6" w:rsidRPr="00DD73FC" w:rsidRDefault="001465C6" w:rsidP="001465C6">
      <w:pPr>
        <w:jc w:val="center"/>
        <w:rPr>
          <w:b/>
        </w:rPr>
      </w:pPr>
      <w:proofErr w:type="spellStart"/>
      <w:proofErr w:type="gramStart"/>
      <w:r w:rsidRPr="00DD73FC">
        <w:rPr>
          <w:b/>
        </w:rPr>
        <w:t>Техн</w:t>
      </w:r>
      <w:proofErr w:type="gramEnd"/>
      <w:r w:rsidRPr="00DD73FC">
        <w:rPr>
          <w:b/>
        </w:rPr>
        <w:t>ічне</w:t>
      </w:r>
      <w:proofErr w:type="spellEnd"/>
      <w:r w:rsidRPr="00DD73FC">
        <w:rPr>
          <w:b/>
        </w:rPr>
        <w:t xml:space="preserve"> </w:t>
      </w:r>
      <w:proofErr w:type="spellStart"/>
      <w:r w:rsidRPr="00DD73FC">
        <w:rPr>
          <w:b/>
        </w:rPr>
        <w:t>завдання</w:t>
      </w:r>
      <w:proofErr w:type="spellEnd"/>
      <w:r w:rsidRPr="00DD73FC">
        <w:rPr>
          <w:b/>
        </w:rPr>
        <w:t xml:space="preserve"> на </w:t>
      </w:r>
      <w:proofErr w:type="spellStart"/>
      <w:r w:rsidRPr="00DD73FC">
        <w:rPr>
          <w:b/>
        </w:rPr>
        <w:t>виконання</w:t>
      </w:r>
      <w:proofErr w:type="spellEnd"/>
      <w:r w:rsidRPr="00DD73FC">
        <w:rPr>
          <w:b/>
        </w:rPr>
        <w:t xml:space="preserve"> </w:t>
      </w:r>
      <w:proofErr w:type="spellStart"/>
      <w:r w:rsidRPr="00DD73FC">
        <w:rPr>
          <w:b/>
        </w:rPr>
        <w:t>робіт</w:t>
      </w:r>
      <w:proofErr w:type="spellEnd"/>
    </w:p>
    <w:p w:rsidR="001465C6" w:rsidRPr="00DD73FC" w:rsidRDefault="001465C6" w:rsidP="001465C6">
      <w:pPr>
        <w:keepLines/>
        <w:autoSpaceDE w:val="0"/>
        <w:autoSpaceDN w:val="0"/>
        <w:ind w:firstLine="708"/>
        <w:jc w:val="center"/>
        <w:rPr>
          <w:b/>
          <w:lang w:val="uk-UA"/>
        </w:rPr>
      </w:pPr>
      <w:r w:rsidRPr="00DD73FC">
        <w:rPr>
          <w:b/>
        </w:rPr>
        <w:t xml:space="preserve">по </w:t>
      </w:r>
      <w:proofErr w:type="spellStart"/>
      <w:r w:rsidRPr="00DD73FC">
        <w:rPr>
          <w:b/>
        </w:rPr>
        <w:t>об’єкт</w:t>
      </w:r>
      <w:proofErr w:type="spellEnd"/>
      <w:r w:rsidR="00F2045F" w:rsidRPr="00DD73FC">
        <w:rPr>
          <w:b/>
          <w:lang w:val="uk-UA"/>
        </w:rPr>
        <w:t>у</w:t>
      </w:r>
      <w:r w:rsidRPr="00DD73FC">
        <w:rPr>
          <w:b/>
        </w:rPr>
        <w:t>:</w:t>
      </w:r>
    </w:p>
    <w:p w:rsidR="00F2045F" w:rsidRPr="00DD73FC" w:rsidRDefault="00F2045F" w:rsidP="001465C6">
      <w:pPr>
        <w:keepLines/>
        <w:autoSpaceDE w:val="0"/>
        <w:autoSpaceDN w:val="0"/>
        <w:ind w:firstLine="708"/>
        <w:jc w:val="center"/>
        <w:rPr>
          <w:b/>
          <w:lang w:val="uk-UA"/>
        </w:rPr>
      </w:pPr>
    </w:p>
    <w:p w:rsidR="00DD73FC" w:rsidRPr="00CC6816" w:rsidRDefault="009C2C11" w:rsidP="009C2C11">
      <w:pPr>
        <w:keepLines/>
        <w:autoSpaceDE w:val="0"/>
        <w:autoSpaceDN w:val="0"/>
        <w:ind w:firstLine="708"/>
        <w:jc w:val="both"/>
        <w:rPr>
          <w:b/>
          <w:bCs/>
        </w:rPr>
      </w:pPr>
      <w:proofErr w:type="spellStart"/>
      <w:r w:rsidRPr="00DD73FC">
        <w:t>Електропостачання</w:t>
      </w:r>
      <w:proofErr w:type="spellEnd"/>
      <w:r w:rsidRPr="00DD73FC">
        <w:t xml:space="preserve"> </w:t>
      </w:r>
      <w:proofErr w:type="spellStart"/>
      <w:r w:rsidRPr="00DD73FC">
        <w:t>житлового</w:t>
      </w:r>
      <w:proofErr w:type="spellEnd"/>
      <w:r w:rsidRPr="00DD73FC">
        <w:t xml:space="preserve"> </w:t>
      </w:r>
      <w:proofErr w:type="spellStart"/>
      <w:r w:rsidRPr="00DD73FC">
        <w:t>будинку</w:t>
      </w:r>
      <w:proofErr w:type="spellEnd"/>
      <w:r w:rsidRPr="00DD73FC">
        <w:t xml:space="preserve"> за </w:t>
      </w:r>
      <w:proofErr w:type="spellStart"/>
      <w:r w:rsidRPr="00DD73FC">
        <w:t>адресою</w:t>
      </w:r>
      <w:proofErr w:type="spellEnd"/>
      <w:r w:rsidRPr="00DD73FC">
        <w:t xml:space="preserve">: </w:t>
      </w:r>
      <w:proofErr w:type="spellStart"/>
      <w:r w:rsidRPr="00DD73FC">
        <w:t>Вінницький</w:t>
      </w:r>
      <w:proofErr w:type="spellEnd"/>
      <w:r w:rsidRPr="00DD73FC">
        <w:t xml:space="preserve"> р-н,                              с. </w:t>
      </w:r>
      <w:proofErr w:type="spellStart"/>
      <w:r w:rsidRPr="00DD73FC">
        <w:t>Зарванці</w:t>
      </w:r>
      <w:proofErr w:type="spellEnd"/>
      <w:r w:rsidRPr="00DD73FC">
        <w:t xml:space="preserve">, </w:t>
      </w:r>
      <w:proofErr w:type="spellStart"/>
      <w:r w:rsidRPr="00DD73FC">
        <w:t>вул</w:t>
      </w:r>
      <w:proofErr w:type="spellEnd"/>
      <w:r w:rsidRPr="00DD73FC">
        <w:t xml:space="preserve">. </w:t>
      </w:r>
      <w:proofErr w:type="spellStart"/>
      <w:r w:rsidRPr="00DD73FC">
        <w:t>Мечнікова</w:t>
      </w:r>
      <w:proofErr w:type="spellEnd"/>
      <w:r w:rsidRPr="00DD73FC">
        <w:t>, 22 (</w:t>
      </w:r>
      <w:proofErr w:type="spellStart"/>
      <w:r w:rsidRPr="00DD73FC">
        <w:t>кад</w:t>
      </w:r>
      <w:proofErr w:type="spellEnd"/>
      <w:r w:rsidRPr="00DD73FC">
        <w:t>. ном. 0520688906:04:003:0115)</w:t>
      </w:r>
      <w:r w:rsidRPr="00DD73FC">
        <w:rPr>
          <w:b/>
          <w:bCs/>
        </w:rPr>
        <w:t xml:space="preserve"> </w:t>
      </w:r>
      <w:r w:rsidRPr="00DD73FC">
        <w:rPr>
          <w:b/>
        </w:rPr>
        <w:t>(</w:t>
      </w:r>
      <w:proofErr w:type="spellStart"/>
      <w:r w:rsidRPr="00DD73FC">
        <w:rPr>
          <w:b/>
        </w:rPr>
        <w:t>Мазур</w:t>
      </w:r>
      <w:proofErr w:type="spellEnd"/>
      <w:proofErr w:type="gramStart"/>
      <w:r w:rsidRPr="00DD73FC">
        <w:rPr>
          <w:b/>
        </w:rPr>
        <w:t xml:space="preserve"> І.</w:t>
      </w:r>
      <w:proofErr w:type="gramEnd"/>
      <w:r w:rsidRPr="00DD73FC">
        <w:rPr>
          <w:b/>
        </w:rPr>
        <w:t>Б.).</w:t>
      </w:r>
      <w:r w:rsidRPr="00DD73FC">
        <w:rPr>
          <w:b/>
          <w:bCs/>
        </w:rPr>
        <w:t xml:space="preserve">    </w:t>
      </w:r>
    </w:p>
    <w:p w:rsidR="009C2C11" w:rsidRPr="00DD73FC" w:rsidRDefault="009C2C11" w:rsidP="009C2C11">
      <w:pPr>
        <w:keepLines/>
        <w:autoSpaceDE w:val="0"/>
        <w:autoSpaceDN w:val="0"/>
        <w:ind w:firstLine="708"/>
        <w:jc w:val="both"/>
        <w:rPr>
          <w:b/>
        </w:rPr>
      </w:pPr>
      <w:r w:rsidRPr="00DD73FC">
        <w:rPr>
          <w:b/>
          <w:bCs/>
        </w:rPr>
        <w:t xml:space="preserve">         </w:t>
      </w:r>
    </w:p>
    <w:p w:rsidR="009C2C11" w:rsidRPr="00DD73FC" w:rsidRDefault="009C2C11" w:rsidP="009C2C11">
      <w:pPr>
        <w:spacing w:after="120"/>
        <w:ind w:left="360" w:hanging="360"/>
        <w:jc w:val="both"/>
      </w:pPr>
      <w:r w:rsidRPr="00DD73FC">
        <w:rPr>
          <w:b/>
        </w:rPr>
        <w:t xml:space="preserve">1. </w:t>
      </w:r>
      <w:r w:rsidRPr="00DD73FC">
        <w:rPr>
          <w:b/>
        </w:rPr>
        <w:tab/>
      </w:r>
      <w:proofErr w:type="spellStart"/>
      <w:r w:rsidRPr="00DD73FC">
        <w:rPr>
          <w:b/>
        </w:rPr>
        <w:t>Назва</w:t>
      </w:r>
      <w:proofErr w:type="spellEnd"/>
      <w:r w:rsidRPr="00DD73FC">
        <w:rPr>
          <w:b/>
        </w:rPr>
        <w:t xml:space="preserve"> та </w:t>
      </w:r>
      <w:proofErr w:type="spellStart"/>
      <w:r w:rsidRPr="00DD73FC">
        <w:rPr>
          <w:b/>
        </w:rPr>
        <w:t>місцезнаходження</w:t>
      </w:r>
      <w:proofErr w:type="spellEnd"/>
      <w:r w:rsidRPr="00DD73FC">
        <w:rPr>
          <w:b/>
        </w:rPr>
        <w:t xml:space="preserve"> </w:t>
      </w:r>
      <w:proofErr w:type="spellStart"/>
      <w:r w:rsidRPr="00DD73FC">
        <w:rPr>
          <w:b/>
        </w:rPr>
        <w:t>об’єктів</w:t>
      </w:r>
      <w:proofErr w:type="spellEnd"/>
      <w:r w:rsidRPr="00DD73FC">
        <w:rPr>
          <w:b/>
        </w:rPr>
        <w:t>:</w:t>
      </w:r>
      <w:r w:rsidRPr="00DD73FC">
        <w:t xml:space="preserve"> </w:t>
      </w:r>
      <w:proofErr w:type="spellStart"/>
      <w:r w:rsidRPr="00DD73FC">
        <w:t>Виконання</w:t>
      </w:r>
      <w:proofErr w:type="spellEnd"/>
      <w:r w:rsidRPr="00DD73FC">
        <w:t xml:space="preserve"> </w:t>
      </w:r>
      <w:proofErr w:type="spellStart"/>
      <w:r w:rsidRPr="00DD73FC">
        <w:t>будівельно-монтажних</w:t>
      </w:r>
      <w:proofErr w:type="spellEnd"/>
      <w:r w:rsidRPr="00DD73FC">
        <w:t xml:space="preserve"> </w:t>
      </w:r>
      <w:proofErr w:type="spellStart"/>
      <w:r w:rsidRPr="00DD73FC">
        <w:t>робіт</w:t>
      </w:r>
      <w:proofErr w:type="spellEnd"/>
      <w:r w:rsidRPr="00DD73FC">
        <w:t xml:space="preserve"> для </w:t>
      </w:r>
      <w:proofErr w:type="spellStart"/>
      <w:r w:rsidRPr="00DD73FC">
        <w:t>електропостачання</w:t>
      </w:r>
      <w:proofErr w:type="spellEnd"/>
      <w:r w:rsidRPr="00DD73FC">
        <w:t xml:space="preserve"> </w:t>
      </w:r>
      <w:proofErr w:type="spellStart"/>
      <w:r w:rsidRPr="00DD73FC">
        <w:t>об’єкта</w:t>
      </w:r>
      <w:proofErr w:type="spellEnd"/>
      <w:r w:rsidRPr="00DD73FC">
        <w:t xml:space="preserve"> </w:t>
      </w:r>
      <w:proofErr w:type="spellStart"/>
      <w:r w:rsidRPr="00DD73FC">
        <w:t>замовника</w:t>
      </w:r>
      <w:proofErr w:type="spellEnd"/>
      <w:r w:rsidRPr="00DD73FC">
        <w:t xml:space="preserve"> та </w:t>
      </w:r>
      <w:proofErr w:type="spellStart"/>
      <w:r w:rsidRPr="00DD73FC">
        <w:t>приєднання</w:t>
      </w:r>
      <w:proofErr w:type="spellEnd"/>
      <w:r w:rsidRPr="00DD73FC">
        <w:t xml:space="preserve"> до мереж АТ «</w:t>
      </w:r>
      <w:proofErr w:type="spellStart"/>
      <w:r w:rsidRPr="00DD73FC">
        <w:t>Вінницяобленерго</w:t>
      </w:r>
      <w:proofErr w:type="spellEnd"/>
      <w:r w:rsidRPr="00DD73FC">
        <w:t>» у</w:t>
      </w:r>
      <w:proofErr w:type="gramStart"/>
      <w:r w:rsidRPr="00DD73FC">
        <w:t xml:space="preserve"> </w:t>
      </w:r>
      <w:bookmarkStart w:id="0" w:name="_Hlk89870810"/>
      <w:proofErr w:type="spellStart"/>
      <w:r w:rsidRPr="00DD73FC">
        <w:t>В</w:t>
      </w:r>
      <w:proofErr w:type="gramEnd"/>
      <w:r w:rsidRPr="00DD73FC">
        <w:t>інницькому</w:t>
      </w:r>
      <w:bookmarkEnd w:id="0"/>
      <w:proofErr w:type="spellEnd"/>
      <w:r w:rsidRPr="00DD73FC">
        <w:t xml:space="preserve"> </w:t>
      </w:r>
      <w:proofErr w:type="spellStart"/>
      <w:r w:rsidRPr="00DD73FC">
        <w:t>районі</w:t>
      </w:r>
      <w:proofErr w:type="spellEnd"/>
      <w:r w:rsidRPr="00DD73FC">
        <w:t xml:space="preserve"> </w:t>
      </w:r>
      <w:proofErr w:type="spellStart"/>
      <w:r w:rsidRPr="00DD73FC">
        <w:t>Вінницької</w:t>
      </w:r>
      <w:proofErr w:type="spellEnd"/>
      <w:r w:rsidRPr="00DD73FC">
        <w:t xml:space="preserve"> </w:t>
      </w:r>
      <w:proofErr w:type="spellStart"/>
      <w:r w:rsidRPr="00DD73FC">
        <w:t>області</w:t>
      </w:r>
      <w:proofErr w:type="spellEnd"/>
      <w:r w:rsidRPr="00DD73FC">
        <w:t>.</w:t>
      </w:r>
    </w:p>
    <w:p w:rsidR="009C2C11" w:rsidRPr="00DD73FC" w:rsidRDefault="009C2C11" w:rsidP="009C2C11">
      <w:pPr>
        <w:spacing w:after="120"/>
        <w:ind w:left="360" w:hanging="360"/>
        <w:jc w:val="both"/>
      </w:pPr>
      <w:r w:rsidRPr="00DD73FC">
        <w:rPr>
          <w:b/>
        </w:rPr>
        <w:t xml:space="preserve">2. </w:t>
      </w:r>
      <w:r w:rsidRPr="00DD73FC">
        <w:rPr>
          <w:b/>
        </w:rPr>
        <w:tab/>
      </w:r>
      <w:proofErr w:type="spellStart"/>
      <w:proofErr w:type="gramStart"/>
      <w:r w:rsidRPr="00DD73FC">
        <w:rPr>
          <w:b/>
        </w:rPr>
        <w:t>П</w:t>
      </w:r>
      <w:proofErr w:type="gramEnd"/>
      <w:r w:rsidRPr="00DD73FC">
        <w:rPr>
          <w:b/>
        </w:rPr>
        <w:t>ідстава</w:t>
      </w:r>
      <w:proofErr w:type="spellEnd"/>
      <w:r w:rsidRPr="00DD73FC">
        <w:rPr>
          <w:b/>
        </w:rPr>
        <w:t xml:space="preserve">: </w:t>
      </w:r>
      <w:proofErr w:type="spellStart"/>
      <w:r w:rsidRPr="00DD73FC">
        <w:t>технічні</w:t>
      </w:r>
      <w:proofErr w:type="spellEnd"/>
      <w:r w:rsidRPr="00DD73FC">
        <w:t xml:space="preserve"> </w:t>
      </w:r>
      <w:proofErr w:type="spellStart"/>
      <w:r w:rsidRPr="00DD73FC">
        <w:t>умови</w:t>
      </w:r>
      <w:proofErr w:type="spellEnd"/>
      <w:r w:rsidRPr="00DD73FC">
        <w:rPr>
          <w:b/>
        </w:rPr>
        <w:t xml:space="preserve"> </w:t>
      </w:r>
      <w:r w:rsidRPr="00DD73FC">
        <w:t xml:space="preserve">стандартного </w:t>
      </w:r>
      <w:proofErr w:type="spellStart"/>
      <w:r w:rsidRPr="00DD73FC">
        <w:t>приєднання</w:t>
      </w:r>
      <w:proofErr w:type="spellEnd"/>
      <w:r w:rsidRPr="00DD73FC">
        <w:t xml:space="preserve"> до мереж оператора систем </w:t>
      </w:r>
      <w:proofErr w:type="spellStart"/>
      <w:r w:rsidRPr="00DD73FC">
        <w:t>розподілу</w:t>
      </w:r>
      <w:proofErr w:type="spellEnd"/>
      <w:r w:rsidRPr="00DD73FC">
        <w:t>.</w:t>
      </w:r>
    </w:p>
    <w:p w:rsidR="009C2C11" w:rsidRPr="00DD73FC" w:rsidRDefault="009C2C11" w:rsidP="009C2C11">
      <w:pPr>
        <w:autoSpaceDE w:val="0"/>
        <w:autoSpaceDN w:val="0"/>
        <w:adjustRightInd w:val="0"/>
        <w:ind w:left="360" w:hanging="360"/>
        <w:jc w:val="both"/>
      </w:pPr>
      <w:r w:rsidRPr="00DD73FC">
        <w:rPr>
          <w:b/>
        </w:rPr>
        <w:t xml:space="preserve">3. </w:t>
      </w:r>
      <w:r w:rsidRPr="00DD73FC">
        <w:rPr>
          <w:b/>
        </w:rPr>
        <w:tab/>
        <w:t xml:space="preserve">Вид </w:t>
      </w:r>
      <w:proofErr w:type="spellStart"/>
      <w:r w:rsidRPr="00DD73FC">
        <w:rPr>
          <w:b/>
        </w:rPr>
        <w:t>будівництва</w:t>
      </w:r>
      <w:proofErr w:type="spellEnd"/>
      <w:r w:rsidRPr="00DD73FC">
        <w:rPr>
          <w:b/>
        </w:rPr>
        <w:t xml:space="preserve">: </w:t>
      </w:r>
      <w:proofErr w:type="spellStart"/>
      <w:r w:rsidRPr="00DD73FC">
        <w:t>нове</w:t>
      </w:r>
      <w:proofErr w:type="spellEnd"/>
      <w:r w:rsidRPr="00DD73FC">
        <w:t xml:space="preserve"> </w:t>
      </w:r>
      <w:proofErr w:type="spellStart"/>
      <w:r w:rsidRPr="00DD73FC">
        <w:t>будівництво</w:t>
      </w:r>
      <w:proofErr w:type="spellEnd"/>
      <w:r w:rsidRPr="00DD73FC">
        <w:t xml:space="preserve">, </w:t>
      </w:r>
      <w:proofErr w:type="spellStart"/>
      <w:r w:rsidRPr="00DD73FC">
        <w:t>реконструкція</w:t>
      </w:r>
      <w:proofErr w:type="spellEnd"/>
      <w:r w:rsidRPr="00DD73FC">
        <w:t xml:space="preserve">, </w:t>
      </w:r>
      <w:proofErr w:type="spellStart"/>
      <w:proofErr w:type="gramStart"/>
      <w:r w:rsidRPr="00DD73FC">
        <w:t>техн</w:t>
      </w:r>
      <w:proofErr w:type="gramEnd"/>
      <w:r w:rsidRPr="00DD73FC">
        <w:t>ічне</w:t>
      </w:r>
      <w:proofErr w:type="spellEnd"/>
      <w:r w:rsidRPr="00DD73FC">
        <w:t xml:space="preserve"> </w:t>
      </w:r>
      <w:proofErr w:type="spellStart"/>
      <w:r w:rsidRPr="00DD73FC">
        <w:t>переоснащення</w:t>
      </w:r>
      <w:proofErr w:type="spellEnd"/>
      <w:r w:rsidRPr="00DD73FC">
        <w:t xml:space="preserve"> </w:t>
      </w:r>
      <w:proofErr w:type="spellStart"/>
      <w:r w:rsidRPr="00DD73FC">
        <w:t>електричних</w:t>
      </w:r>
      <w:proofErr w:type="spellEnd"/>
      <w:r w:rsidRPr="00DD73FC">
        <w:t xml:space="preserve"> мереж.</w:t>
      </w:r>
    </w:p>
    <w:p w:rsidR="009C2C11" w:rsidRPr="00DD73FC" w:rsidRDefault="009C2C11" w:rsidP="009C2C11">
      <w:pPr>
        <w:autoSpaceDE w:val="0"/>
        <w:autoSpaceDN w:val="0"/>
        <w:adjustRightInd w:val="0"/>
        <w:ind w:left="360" w:hanging="360"/>
        <w:jc w:val="both"/>
      </w:pPr>
    </w:p>
    <w:p w:rsidR="009C2C11" w:rsidRPr="00DD73FC" w:rsidRDefault="009C2C11" w:rsidP="009C2C11">
      <w:pPr>
        <w:spacing w:after="120"/>
        <w:ind w:left="360" w:hanging="360"/>
        <w:jc w:val="both"/>
        <w:rPr>
          <w:b/>
        </w:rPr>
      </w:pPr>
      <w:r w:rsidRPr="00DD73FC">
        <w:rPr>
          <w:b/>
        </w:rPr>
        <w:t xml:space="preserve">4. </w:t>
      </w:r>
      <w:r w:rsidRPr="00DD73FC">
        <w:rPr>
          <w:b/>
        </w:rPr>
        <w:tab/>
      </w:r>
      <w:proofErr w:type="spellStart"/>
      <w:r w:rsidRPr="00DD73FC">
        <w:rPr>
          <w:b/>
        </w:rPr>
        <w:t>Джерело</w:t>
      </w:r>
      <w:proofErr w:type="spellEnd"/>
      <w:r w:rsidRPr="00DD73FC">
        <w:rPr>
          <w:b/>
        </w:rPr>
        <w:t xml:space="preserve"> </w:t>
      </w:r>
      <w:proofErr w:type="spellStart"/>
      <w:r w:rsidRPr="00DD73FC">
        <w:rPr>
          <w:b/>
        </w:rPr>
        <w:t>фінансування</w:t>
      </w:r>
      <w:proofErr w:type="spellEnd"/>
      <w:r w:rsidRPr="00DD73FC">
        <w:rPr>
          <w:b/>
        </w:rPr>
        <w:t xml:space="preserve">: </w:t>
      </w:r>
      <w:proofErr w:type="spellStart"/>
      <w:r w:rsidRPr="00DD73FC">
        <w:t>кошти</w:t>
      </w:r>
      <w:proofErr w:type="spellEnd"/>
      <w:r w:rsidRPr="00DD73FC">
        <w:t xml:space="preserve"> </w:t>
      </w:r>
      <w:proofErr w:type="spellStart"/>
      <w:r w:rsidRPr="00DD73FC">
        <w:t>замовника</w:t>
      </w:r>
      <w:proofErr w:type="spellEnd"/>
      <w:r w:rsidRPr="00DD73FC">
        <w:t xml:space="preserve"> </w:t>
      </w:r>
      <w:proofErr w:type="spellStart"/>
      <w:r w:rsidRPr="00DD73FC">
        <w:t>приєднання</w:t>
      </w:r>
      <w:proofErr w:type="spellEnd"/>
      <w:r w:rsidRPr="00DD73FC">
        <w:t>.</w:t>
      </w:r>
    </w:p>
    <w:p w:rsidR="009C2C11" w:rsidRPr="00DD73FC" w:rsidRDefault="009C2C11" w:rsidP="009C2C11">
      <w:pPr>
        <w:spacing w:after="120"/>
        <w:ind w:left="360" w:hanging="360"/>
        <w:jc w:val="both"/>
      </w:pPr>
      <w:r w:rsidRPr="00DD73FC">
        <w:rPr>
          <w:b/>
        </w:rPr>
        <w:t xml:space="preserve">5. </w:t>
      </w:r>
      <w:r w:rsidRPr="00DD73FC">
        <w:rPr>
          <w:b/>
        </w:rPr>
        <w:tab/>
      </w:r>
      <w:proofErr w:type="spellStart"/>
      <w:r w:rsidRPr="00DD73FC">
        <w:rPr>
          <w:b/>
        </w:rPr>
        <w:t>Тривалість</w:t>
      </w:r>
      <w:proofErr w:type="spellEnd"/>
      <w:r w:rsidRPr="00DD73FC">
        <w:rPr>
          <w:b/>
        </w:rPr>
        <w:t xml:space="preserve"> </w:t>
      </w:r>
      <w:proofErr w:type="spellStart"/>
      <w:r w:rsidRPr="00DD73FC">
        <w:rPr>
          <w:b/>
        </w:rPr>
        <w:t>будівництва</w:t>
      </w:r>
      <w:proofErr w:type="spellEnd"/>
      <w:r w:rsidRPr="00DD73FC">
        <w:rPr>
          <w:b/>
        </w:rPr>
        <w:t xml:space="preserve">: </w:t>
      </w:r>
      <w:r w:rsidRPr="00DD73FC">
        <w:t xml:space="preserve">2021 </w:t>
      </w:r>
      <w:proofErr w:type="spellStart"/>
      <w:proofErr w:type="gramStart"/>
      <w:r w:rsidRPr="00DD73FC">
        <w:t>р</w:t>
      </w:r>
      <w:proofErr w:type="gramEnd"/>
      <w:r w:rsidRPr="00DD73FC">
        <w:t>ік</w:t>
      </w:r>
      <w:proofErr w:type="spellEnd"/>
      <w:r w:rsidRPr="00DD73FC">
        <w:t>.</w:t>
      </w:r>
    </w:p>
    <w:p w:rsidR="009C2C11" w:rsidRPr="00DD73FC" w:rsidRDefault="009C2C11" w:rsidP="009C2C11">
      <w:pPr>
        <w:numPr>
          <w:ilvl w:val="0"/>
          <w:numId w:val="12"/>
        </w:numPr>
        <w:spacing w:after="120"/>
        <w:ind w:left="426" w:hanging="426"/>
        <w:jc w:val="both"/>
        <w:rPr>
          <w:color w:val="000000"/>
        </w:rPr>
      </w:pPr>
      <w:proofErr w:type="spellStart"/>
      <w:r w:rsidRPr="00DD73FC">
        <w:rPr>
          <w:b/>
          <w:color w:val="000000"/>
        </w:rPr>
        <w:t>Умови</w:t>
      </w:r>
      <w:proofErr w:type="spellEnd"/>
      <w:r w:rsidRPr="00DD73FC">
        <w:rPr>
          <w:b/>
          <w:color w:val="000000"/>
        </w:rPr>
        <w:t xml:space="preserve"> </w:t>
      </w:r>
      <w:proofErr w:type="spellStart"/>
      <w:r w:rsidRPr="00DD73FC">
        <w:rPr>
          <w:b/>
          <w:color w:val="000000"/>
        </w:rPr>
        <w:t>будівництва</w:t>
      </w:r>
      <w:proofErr w:type="spellEnd"/>
      <w:r w:rsidRPr="00DD73FC">
        <w:rPr>
          <w:b/>
          <w:color w:val="000000"/>
        </w:rPr>
        <w:t xml:space="preserve">: </w:t>
      </w:r>
      <w:proofErr w:type="spellStart"/>
      <w:r w:rsidRPr="00DD73FC">
        <w:t>Будівництво</w:t>
      </w:r>
      <w:proofErr w:type="spellEnd"/>
      <w:r w:rsidRPr="00DD73FC">
        <w:t xml:space="preserve"> </w:t>
      </w:r>
      <w:proofErr w:type="spellStart"/>
      <w:r w:rsidRPr="00DD73FC">
        <w:t>зовнішніх</w:t>
      </w:r>
      <w:proofErr w:type="spellEnd"/>
      <w:r w:rsidRPr="00DD73FC">
        <w:t xml:space="preserve"> мереж </w:t>
      </w:r>
      <w:proofErr w:type="spellStart"/>
      <w:r w:rsidRPr="00DD73FC">
        <w:t>електропостачання</w:t>
      </w:r>
      <w:proofErr w:type="spellEnd"/>
      <w:r w:rsidRPr="00DD73FC">
        <w:t xml:space="preserve">, </w:t>
      </w:r>
      <w:proofErr w:type="spellStart"/>
      <w:r w:rsidRPr="00DD73FC">
        <w:t>реконструкція</w:t>
      </w:r>
      <w:proofErr w:type="spellEnd"/>
      <w:r w:rsidRPr="00DD73FC">
        <w:t xml:space="preserve"> </w:t>
      </w:r>
      <w:proofErr w:type="spellStart"/>
      <w:r w:rsidRPr="00DD73FC">
        <w:t>існуючих</w:t>
      </w:r>
      <w:proofErr w:type="spellEnd"/>
      <w:r w:rsidRPr="00DD73FC">
        <w:t xml:space="preserve"> мереж </w:t>
      </w:r>
      <w:proofErr w:type="spellStart"/>
      <w:r w:rsidRPr="00DD73FC">
        <w:t>електропостачання</w:t>
      </w:r>
      <w:proofErr w:type="spellEnd"/>
      <w:r w:rsidRPr="00DD73FC">
        <w:t xml:space="preserve"> оператора систем </w:t>
      </w:r>
      <w:proofErr w:type="spellStart"/>
      <w:r w:rsidRPr="00DD73FC">
        <w:t>розподілу</w:t>
      </w:r>
      <w:proofErr w:type="spellEnd"/>
      <w:r w:rsidRPr="00DD73FC">
        <w:t xml:space="preserve">  для </w:t>
      </w:r>
      <w:proofErr w:type="spellStart"/>
      <w:r w:rsidRPr="00DD73FC">
        <w:t>приєднання</w:t>
      </w:r>
      <w:proofErr w:type="spellEnd"/>
      <w:r w:rsidRPr="00DD73FC">
        <w:t xml:space="preserve"> </w:t>
      </w:r>
      <w:proofErr w:type="spellStart"/>
      <w:r w:rsidRPr="00DD73FC">
        <w:t>об’єкта</w:t>
      </w:r>
      <w:proofErr w:type="spellEnd"/>
      <w:r w:rsidRPr="00DD73FC">
        <w:t xml:space="preserve"> </w:t>
      </w:r>
      <w:proofErr w:type="spellStart"/>
      <w:r w:rsidRPr="00DD73FC">
        <w:t>замовника</w:t>
      </w:r>
      <w:proofErr w:type="spellEnd"/>
      <w:r w:rsidRPr="00DD73FC">
        <w:t xml:space="preserve"> </w:t>
      </w:r>
      <w:proofErr w:type="spellStart"/>
      <w:r w:rsidRPr="00DD73FC">
        <w:t>послуги</w:t>
      </w:r>
      <w:proofErr w:type="spellEnd"/>
      <w:r w:rsidRPr="00DD73FC">
        <w:t xml:space="preserve"> стандартного </w:t>
      </w:r>
      <w:proofErr w:type="spellStart"/>
      <w:r w:rsidRPr="00DD73FC">
        <w:t>приєднання</w:t>
      </w:r>
      <w:proofErr w:type="spellEnd"/>
      <w:r w:rsidRPr="00DD73FC">
        <w:t xml:space="preserve"> у</w:t>
      </w:r>
      <w:proofErr w:type="gramStart"/>
      <w:r w:rsidRPr="00DD73FC">
        <w:t xml:space="preserve"> </w:t>
      </w:r>
      <w:proofErr w:type="spellStart"/>
      <w:r w:rsidRPr="00DD73FC">
        <w:t>В</w:t>
      </w:r>
      <w:proofErr w:type="gramEnd"/>
      <w:r w:rsidRPr="00DD73FC">
        <w:t>інницькому</w:t>
      </w:r>
      <w:proofErr w:type="spellEnd"/>
      <w:r w:rsidRPr="00DD73FC">
        <w:t xml:space="preserve"> </w:t>
      </w:r>
      <w:proofErr w:type="spellStart"/>
      <w:r w:rsidRPr="00DD73FC">
        <w:t>районі</w:t>
      </w:r>
      <w:proofErr w:type="spellEnd"/>
      <w:r w:rsidRPr="00DD73FC">
        <w:t xml:space="preserve"> </w:t>
      </w:r>
      <w:proofErr w:type="spellStart"/>
      <w:r w:rsidRPr="00DD73FC">
        <w:t>Вінницької</w:t>
      </w:r>
      <w:proofErr w:type="spellEnd"/>
      <w:r w:rsidRPr="00DD73FC">
        <w:t xml:space="preserve"> </w:t>
      </w:r>
      <w:proofErr w:type="spellStart"/>
      <w:r w:rsidRPr="00DD73FC">
        <w:t>області</w:t>
      </w:r>
      <w:proofErr w:type="spellEnd"/>
      <w:r w:rsidRPr="00DD73FC">
        <w:t>.</w:t>
      </w:r>
    </w:p>
    <w:p w:rsidR="009C2C11" w:rsidRPr="00DD73FC" w:rsidRDefault="009C2C11" w:rsidP="009C2C11">
      <w:pPr>
        <w:numPr>
          <w:ilvl w:val="0"/>
          <w:numId w:val="12"/>
        </w:numPr>
        <w:spacing w:after="120"/>
        <w:ind w:left="360"/>
        <w:jc w:val="both"/>
      </w:pPr>
      <w:r w:rsidRPr="00DD73FC">
        <w:rPr>
          <w:b/>
          <w:color w:val="000000"/>
        </w:rPr>
        <w:t xml:space="preserve">Номенклатура та </w:t>
      </w:r>
      <w:proofErr w:type="spellStart"/>
      <w:r w:rsidRPr="00DD73FC">
        <w:rPr>
          <w:b/>
          <w:color w:val="000000"/>
        </w:rPr>
        <w:t>обсяги</w:t>
      </w:r>
      <w:proofErr w:type="spellEnd"/>
      <w:r w:rsidRPr="00DD73FC">
        <w:rPr>
          <w:b/>
          <w:color w:val="000000"/>
        </w:rPr>
        <w:t xml:space="preserve"> </w:t>
      </w:r>
      <w:proofErr w:type="spellStart"/>
      <w:r w:rsidRPr="00DD73FC">
        <w:rPr>
          <w:b/>
          <w:color w:val="000000"/>
        </w:rPr>
        <w:t>будівництва</w:t>
      </w:r>
      <w:proofErr w:type="spellEnd"/>
      <w:r w:rsidRPr="00DD73FC">
        <w:rPr>
          <w:b/>
          <w:color w:val="000000"/>
        </w:rPr>
        <w:t xml:space="preserve">: </w:t>
      </w:r>
      <w:proofErr w:type="spellStart"/>
      <w:r w:rsidRPr="00DD73FC">
        <w:rPr>
          <w:color w:val="000000"/>
        </w:rPr>
        <w:t>згідно</w:t>
      </w:r>
      <w:proofErr w:type="spellEnd"/>
      <w:r w:rsidRPr="00DD73FC">
        <w:rPr>
          <w:color w:val="000000"/>
        </w:rPr>
        <w:t xml:space="preserve"> </w:t>
      </w:r>
      <w:proofErr w:type="spellStart"/>
      <w:r w:rsidRPr="00DD73FC">
        <w:rPr>
          <w:color w:val="000000"/>
        </w:rPr>
        <w:t>розробленої</w:t>
      </w:r>
      <w:proofErr w:type="spellEnd"/>
      <w:r w:rsidRPr="00DD73FC">
        <w:rPr>
          <w:color w:val="000000"/>
        </w:rPr>
        <w:t xml:space="preserve"> та </w:t>
      </w:r>
      <w:proofErr w:type="spellStart"/>
      <w:r w:rsidRPr="00DD73FC">
        <w:rPr>
          <w:color w:val="000000"/>
        </w:rPr>
        <w:t>затвердженої</w:t>
      </w:r>
      <w:proofErr w:type="spellEnd"/>
      <w:r w:rsidRPr="00DD73FC">
        <w:rPr>
          <w:color w:val="000000"/>
        </w:rPr>
        <w:t xml:space="preserve"> проектно-</w:t>
      </w:r>
      <w:proofErr w:type="spellStart"/>
      <w:r w:rsidRPr="00DD73FC">
        <w:rPr>
          <w:color w:val="000000"/>
        </w:rPr>
        <w:t>кошторисної</w:t>
      </w:r>
      <w:proofErr w:type="spellEnd"/>
      <w:r w:rsidRPr="00DD73FC">
        <w:rPr>
          <w:color w:val="000000"/>
        </w:rPr>
        <w:t xml:space="preserve"> </w:t>
      </w:r>
      <w:proofErr w:type="spellStart"/>
      <w:r w:rsidRPr="00DD73FC">
        <w:rPr>
          <w:color w:val="000000"/>
        </w:rPr>
        <w:t>документації</w:t>
      </w:r>
      <w:proofErr w:type="spellEnd"/>
      <w:r w:rsidRPr="00DD73FC">
        <w:rPr>
          <w:color w:val="000000"/>
        </w:rPr>
        <w:t xml:space="preserve"> (</w:t>
      </w:r>
      <w:proofErr w:type="spellStart"/>
      <w:r w:rsidRPr="00DD73FC">
        <w:rPr>
          <w:color w:val="000000"/>
        </w:rPr>
        <w:t>Робочого</w:t>
      </w:r>
      <w:proofErr w:type="spellEnd"/>
      <w:r w:rsidRPr="00DD73FC">
        <w:rPr>
          <w:color w:val="000000"/>
        </w:rPr>
        <w:t xml:space="preserve"> проекту). </w:t>
      </w:r>
      <w:proofErr w:type="spellStart"/>
      <w:r w:rsidRPr="00DD73FC">
        <w:rPr>
          <w:color w:val="000000"/>
        </w:rPr>
        <w:t>Основні</w:t>
      </w:r>
      <w:proofErr w:type="spellEnd"/>
      <w:r w:rsidRPr="00DD73FC">
        <w:rPr>
          <w:color w:val="000000"/>
        </w:rPr>
        <w:t xml:space="preserve"> </w:t>
      </w:r>
      <w:proofErr w:type="spellStart"/>
      <w:r w:rsidRPr="00DD73FC">
        <w:rPr>
          <w:color w:val="000000"/>
        </w:rPr>
        <w:t>стислі</w:t>
      </w:r>
      <w:proofErr w:type="spellEnd"/>
      <w:r w:rsidRPr="00DD73FC">
        <w:rPr>
          <w:color w:val="000000"/>
        </w:rPr>
        <w:t xml:space="preserve"> </w:t>
      </w:r>
      <w:proofErr w:type="spellStart"/>
      <w:r w:rsidRPr="00DD73FC">
        <w:rPr>
          <w:color w:val="000000"/>
        </w:rPr>
        <w:t>обсяги</w:t>
      </w:r>
      <w:proofErr w:type="spellEnd"/>
      <w:r w:rsidRPr="00DD73FC">
        <w:rPr>
          <w:color w:val="000000"/>
        </w:rPr>
        <w:t xml:space="preserve"> </w:t>
      </w:r>
      <w:proofErr w:type="spellStart"/>
      <w:r w:rsidRPr="00DD73FC">
        <w:rPr>
          <w:color w:val="000000"/>
        </w:rPr>
        <w:t>будівельно-монтажних</w:t>
      </w:r>
      <w:proofErr w:type="spellEnd"/>
      <w:r w:rsidRPr="00DD73FC">
        <w:rPr>
          <w:color w:val="000000"/>
        </w:rPr>
        <w:t xml:space="preserve"> </w:t>
      </w:r>
      <w:proofErr w:type="spellStart"/>
      <w:r w:rsidRPr="00DD73FC">
        <w:rPr>
          <w:color w:val="000000"/>
        </w:rPr>
        <w:t>робі</w:t>
      </w:r>
      <w:proofErr w:type="gramStart"/>
      <w:r w:rsidRPr="00DD73FC">
        <w:rPr>
          <w:color w:val="000000"/>
        </w:rPr>
        <w:t>т</w:t>
      </w:r>
      <w:proofErr w:type="spellEnd"/>
      <w:proofErr w:type="gramEnd"/>
      <w:r w:rsidRPr="00DD73FC">
        <w:rPr>
          <w:color w:val="000000"/>
        </w:rPr>
        <w:t>:</w:t>
      </w:r>
    </w:p>
    <w:p w:rsidR="009C2C11" w:rsidRPr="00DD73FC" w:rsidRDefault="009C2C11" w:rsidP="009C2C11">
      <w:pPr>
        <w:pStyle w:val="afa"/>
        <w:numPr>
          <w:ilvl w:val="1"/>
          <w:numId w:val="12"/>
        </w:numPr>
        <w:spacing w:after="60"/>
        <w:ind w:left="426" w:hanging="426"/>
        <w:contextualSpacing/>
        <w:jc w:val="both"/>
        <w:rPr>
          <w:rFonts w:ascii="Times New Roman" w:hAnsi="Times New Roman" w:cs="Times New Roman"/>
          <w:color w:val="000000"/>
          <w:sz w:val="24"/>
          <w:szCs w:val="24"/>
        </w:rPr>
      </w:pPr>
      <w:proofErr w:type="spellStart"/>
      <w:r w:rsidRPr="00DD73FC">
        <w:rPr>
          <w:rFonts w:ascii="Times New Roman" w:hAnsi="Times New Roman" w:cs="Times New Roman"/>
          <w:b/>
          <w:color w:val="000000"/>
          <w:sz w:val="24"/>
          <w:szCs w:val="24"/>
        </w:rPr>
        <w:t>Монтажні</w:t>
      </w:r>
      <w:proofErr w:type="spellEnd"/>
      <w:r w:rsidRPr="00DD73FC">
        <w:rPr>
          <w:rFonts w:ascii="Times New Roman" w:hAnsi="Times New Roman" w:cs="Times New Roman"/>
          <w:b/>
          <w:color w:val="000000"/>
          <w:sz w:val="24"/>
          <w:szCs w:val="24"/>
        </w:rPr>
        <w:t xml:space="preserve"> </w:t>
      </w:r>
      <w:proofErr w:type="spellStart"/>
      <w:r w:rsidRPr="00DD73FC">
        <w:rPr>
          <w:rFonts w:ascii="Times New Roman" w:hAnsi="Times New Roman" w:cs="Times New Roman"/>
          <w:b/>
          <w:color w:val="000000"/>
          <w:sz w:val="24"/>
          <w:szCs w:val="24"/>
        </w:rPr>
        <w:t>роботи</w:t>
      </w:r>
      <w:proofErr w:type="spellEnd"/>
      <w:r w:rsidRPr="00DD73FC">
        <w:rPr>
          <w:rFonts w:ascii="Times New Roman" w:hAnsi="Times New Roman" w:cs="Times New Roman"/>
          <w:b/>
          <w:color w:val="000000"/>
          <w:sz w:val="24"/>
          <w:szCs w:val="24"/>
        </w:rPr>
        <w:t>.</w:t>
      </w:r>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Будівництво</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зовнішніх</w:t>
      </w:r>
      <w:proofErr w:type="spellEnd"/>
      <w:r w:rsidRPr="00DD73FC">
        <w:rPr>
          <w:rFonts w:ascii="Times New Roman" w:hAnsi="Times New Roman" w:cs="Times New Roman"/>
          <w:iCs/>
          <w:sz w:val="24"/>
          <w:szCs w:val="24"/>
        </w:rPr>
        <w:t xml:space="preserve"> мереж </w:t>
      </w:r>
      <w:proofErr w:type="spellStart"/>
      <w:r w:rsidRPr="00DD73FC">
        <w:rPr>
          <w:rFonts w:ascii="Times New Roman" w:hAnsi="Times New Roman" w:cs="Times New Roman"/>
          <w:iCs/>
          <w:sz w:val="24"/>
          <w:szCs w:val="24"/>
        </w:rPr>
        <w:t>електропостачання</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реконструкція</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існуючих</w:t>
      </w:r>
      <w:proofErr w:type="spellEnd"/>
      <w:r w:rsidRPr="00DD73FC">
        <w:rPr>
          <w:rFonts w:ascii="Times New Roman" w:hAnsi="Times New Roman" w:cs="Times New Roman"/>
          <w:iCs/>
          <w:sz w:val="24"/>
          <w:szCs w:val="24"/>
        </w:rPr>
        <w:t xml:space="preserve"> мереж </w:t>
      </w:r>
      <w:proofErr w:type="spellStart"/>
      <w:r w:rsidRPr="00DD73FC">
        <w:rPr>
          <w:rFonts w:ascii="Times New Roman" w:hAnsi="Times New Roman" w:cs="Times New Roman"/>
          <w:iCs/>
          <w:sz w:val="24"/>
          <w:szCs w:val="24"/>
        </w:rPr>
        <w:t>електропостачання</w:t>
      </w:r>
      <w:proofErr w:type="spellEnd"/>
      <w:r w:rsidRPr="00DD73FC">
        <w:rPr>
          <w:rFonts w:ascii="Times New Roman" w:hAnsi="Times New Roman" w:cs="Times New Roman"/>
          <w:iCs/>
          <w:sz w:val="24"/>
          <w:szCs w:val="24"/>
        </w:rPr>
        <w:t xml:space="preserve"> оператора систем </w:t>
      </w:r>
      <w:proofErr w:type="spellStart"/>
      <w:r w:rsidRPr="00DD73FC">
        <w:rPr>
          <w:rFonts w:ascii="Times New Roman" w:hAnsi="Times New Roman" w:cs="Times New Roman"/>
          <w:iCs/>
          <w:sz w:val="24"/>
          <w:szCs w:val="24"/>
        </w:rPr>
        <w:t>розподілу</w:t>
      </w:r>
      <w:proofErr w:type="spellEnd"/>
      <w:r w:rsidRPr="00DD73FC">
        <w:rPr>
          <w:rFonts w:ascii="Times New Roman" w:hAnsi="Times New Roman" w:cs="Times New Roman"/>
          <w:iCs/>
          <w:sz w:val="24"/>
          <w:szCs w:val="24"/>
        </w:rPr>
        <w:t xml:space="preserve">  </w:t>
      </w:r>
      <w:proofErr w:type="gramStart"/>
      <w:r w:rsidRPr="00DD73FC">
        <w:rPr>
          <w:rFonts w:ascii="Times New Roman" w:hAnsi="Times New Roman" w:cs="Times New Roman"/>
          <w:iCs/>
          <w:sz w:val="24"/>
          <w:szCs w:val="24"/>
        </w:rPr>
        <w:t>для</w:t>
      </w:r>
      <w:proofErr w:type="gram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приєднання</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об’єкта</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замовника</w:t>
      </w:r>
      <w:proofErr w:type="spellEnd"/>
      <w:r w:rsidRPr="00DD73FC">
        <w:rPr>
          <w:rFonts w:ascii="Times New Roman" w:hAnsi="Times New Roman" w:cs="Times New Roman"/>
          <w:iCs/>
          <w:sz w:val="24"/>
          <w:szCs w:val="24"/>
        </w:rPr>
        <w:t xml:space="preserve"> </w:t>
      </w:r>
      <w:proofErr w:type="spellStart"/>
      <w:r w:rsidRPr="00DD73FC">
        <w:rPr>
          <w:rFonts w:ascii="Times New Roman" w:hAnsi="Times New Roman" w:cs="Times New Roman"/>
          <w:iCs/>
          <w:sz w:val="24"/>
          <w:szCs w:val="24"/>
        </w:rPr>
        <w:t>послуги</w:t>
      </w:r>
      <w:proofErr w:type="spellEnd"/>
      <w:r w:rsidRPr="00DD73FC">
        <w:rPr>
          <w:rFonts w:ascii="Times New Roman" w:hAnsi="Times New Roman" w:cs="Times New Roman"/>
          <w:iCs/>
          <w:sz w:val="24"/>
          <w:szCs w:val="24"/>
        </w:rPr>
        <w:t xml:space="preserve"> стандартного </w:t>
      </w:r>
      <w:proofErr w:type="spellStart"/>
      <w:r w:rsidRPr="00DD73FC">
        <w:rPr>
          <w:rFonts w:ascii="Times New Roman" w:hAnsi="Times New Roman" w:cs="Times New Roman"/>
          <w:iCs/>
          <w:sz w:val="24"/>
          <w:szCs w:val="24"/>
        </w:rPr>
        <w:t>приєднання</w:t>
      </w:r>
      <w:proofErr w:type="spellEnd"/>
      <w:r w:rsidRPr="00DD73FC">
        <w:rPr>
          <w:rFonts w:ascii="Times New Roman" w:hAnsi="Times New Roman" w:cs="Times New Roman"/>
          <w:iCs/>
          <w:sz w:val="24"/>
          <w:szCs w:val="24"/>
        </w:rPr>
        <w:t>.</w:t>
      </w:r>
    </w:p>
    <w:p w:rsidR="009C2C11" w:rsidRPr="00DD73FC" w:rsidRDefault="009C2C11" w:rsidP="009C2C11">
      <w:pPr>
        <w:pStyle w:val="afa"/>
        <w:numPr>
          <w:ilvl w:val="1"/>
          <w:numId w:val="12"/>
        </w:numPr>
        <w:spacing w:after="60"/>
        <w:ind w:left="426" w:hanging="426"/>
        <w:contextualSpacing/>
        <w:jc w:val="both"/>
        <w:rPr>
          <w:rFonts w:ascii="Times New Roman" w:hAnsi="Times New Roman" w:cs="Times New Roman"/>
          <w:b/>
          <w:bCs/>
          <w:color w:val="000000"/>
          <w:sz w:val="24"/>
          <w:szCs w:val="24"/>
        </w:rPr>
      </w:pPr>
      <w:proofErr w:type="spellStart"/>
      <w:r w:rsidRPr="00DD73FC">
        <w:rPr>
          <w:rFonts w:ascii="Times New Roman" w:hAnsi="Times New Roman" w:cs="Times New Roman"/>
          <w:b/>
          <w:bCs/>
          <w:color w:val="000000"/>
          <w:sz w:val="24"/>
          <w:szCs w:val="24"/>
        </w:rPr>
        <w:t>Пусконалагоджувальні</w:t>
      </w:r>
      <w:proofErr w:type="spellEnd"/>
      <w:r w:rsidRPr="00DD73FC">
        <w:rPr>
          <w:rFonts w:ascii="Times New Roman" w:hAnsi="Times New Roman" w:cs="Times New Roman"/>
          <w:b/>
          <w:bCs/>
          <w:color w:val="000000"/>
          <w:sz w:val="24"/>
          <w:szCs w:val="24"/>
        </w:rPr>
        <w:t xml:space="preserve"> </w:t>
      </w:r>
      <w:proofErr w:type="spellStart"/>
      <w:r w:rsidRPr="00DD73FC">
        <w:rPr>
          <w:rFonts w:ascii="Times New Roman" w:hAnsi="Times New Roman" w:cs="Times New Roman"/>
          <w:b/>
          <w:bCs/>
          <w:color w:val="000000"/>
          <w:sz w:val="24"/>
          <w:szCs w:val="24"/>
        </w:rPr>
        <w:t>роботи</w:t>
      </w:r>
      <w:proofErr w:type="spellEnd"/>
      <w:r w:rsidRPr="00DD73FC">
        <w:rPr>
          <w:rFonts w:ascii="Times New Roman" w:hAnsi="Times New Roman" w:cs="Times New Roman"/>
          <w:b/>
          <w:bCs/>
          <w:color w:val="000000"/>
          <w:sz w:val="24"/>
          <w:szCs w:val="24"/>
        </w:rPr>
        <w:t xml:space="preserve">, </w:t>
      </w:r>
      <w:proofErr w:type="spellStart"/>
      <w:r w:rsidRPr="00DD73FC">
        <w:rPr>
          <w:rFonts w:ascii="Times New Roman" w:hAnsi="Times New Roman" w:cs="Times New Roman"/>
          <w:b/>
          <w:bCs/>
          <w:color w:val="000000"/>
          <w:sz w:val="24"/>
          <w:szCs w:val="24"/>
        </w:rPr>
        <w:t>випробування</w:t>
      </w:r>
      <w:proofErr w:type="spellEnd"/>
      <w:r w:rsidRPr="00DD73FC">
        <w:rPr>
          <w:rFonts w:ascii="Times New Roman" w:hAnsi="Times New Roman" w:cs="Times New Roman"/>
          <w:b/>
          <w:bCs/>
          <w:color w:val="000000"/>
          <w:sz w:val="24"/>
          <w:szCs w:val="24"/>
        </w:rPr>
        <w:t xml:space="preserve"> і </w:t>
      </w:r>
      <w:proofErr w:type="spellStart"/>
      <w:r w:rsidRPr="00DD73FC">
        <w:rPr>
          <w:rFonts w:ascii="Times New Roman" w:hAnsi="Times New Roman" w:cs="Times New Roman"/>
          <w:b/>
          <w:bCs/>
          <w:color w:val="000000"/>
          <w:sz w:val="24"/>
          <w:szCs w:val="24"/>
        </w:rPr>
        <w:t>вимірювання</w:t>
      </w:r>
      <w:proofErr w:type="spellEnd"/>
      <w:r w:rsidRPr="00DD73FC">
        <w:rPr>
          <w:rFonts w:ascii="Times New Roman" w:hAnsi="Times New Roman" w:cs="Times New Roman"/>
          <w:b/>
          <w:bCs/>
          <w:color w:val="000000"/>
          <w:sz w:val="24"/>
          <w:szCs w:val="24"/>
        </w:rPr>
        <w:t xml:space="preserve"> </w:t>
      </w:r>
      <w:proofErr w:type="gramStart"/>
      <w:r w:rsidRPr="00DD73FC">
        <w:rPr>
          <w:rFonts w:ascii="Times New Roman" w:hAnsi="Times New Roman" w:cs="Times New Roman"/>
          <w:b/>
          <w:bCs/>
          <w:color w:val="000000"/>
          <w:sz w:val="24"/>
          <w:szCs w:val="24"/>
        </w:rPr>
        <w:t>проектного</w:t>
      </w:r>
      <w:proofErr w:type="gramEnd"/>
      <w:r w:rsidRPr="00DD73FC">
        <w:rPr>
          <w:rFonts w:ascii="Times New Roman" w:hAnsi="Times New Roman" w:cs="Times New Roman"/>
          <w:b/>
          <w:bCs/>
          <w:color w:val="000000"/>
          <w:sz w:val="24"/>
          <w:szCs w:val="24"/>
        </w:rPr>
        <w:t xml:space="preserve"> </w:t>
      </w:r>
      <w:proofErr w:type="spellStart"/>
      <w:r w:rsidRPr="00DD73FC">
        <w:rPr>
          <w:rFonts w:ascii="Times New Roman" w:hAnsi="Times New Roman" w:cs="Times New Roman"/>
          <w:b/>
          <w:bCs/>
          <w:color w:val="000000"/>
          <w:sz w:val="24"/>
          <w:szCs w:val="24"/>
        </w:rPr>
        <w:t>обладнання</w:t>
      </w:r>
      <w:proofErr w:type="spellEnd"/>
      <w:r w:rsidRPr="00DD73FC">
        <w:rPr>
          <w:rFonts w:ascii="Times New Roman" w:hAnsi="Times New Roman" w:cs="Times New Roman"/>
          <w:b/>
          <w:bCs/>
          <w:color w:val="000000"/>
          <w:sz w:val="24"/>
          <w:szCs w:val="24"/>
        </w:rPr>
        <w:t xml:space="preserve">: </w:t>
      </w:r>
      <w:proofErr w:type="spellStart"/>
      <w:r w:rsidRPr="00DD73FC">
        <w:rPr>
          <w:rFonts w:ascii="Times New Roman" w:hAnsi="Times New Roman" w:cs="Times New Roman"/>
          <w:bCs/>
          <w:color w:val="000000"/>
          <w:sz w:val="24"/>
          <w:szCs w:val="24"/>
        </w:rPr>
        <w:t>пускові</w:t>
      </w:r>
      <w:proofErr w:type="spellEnd"/>
      <w:r w:rsidRPr="00DD73FC">
        <w:rPr>
          <w:rFonts w:ascii="Times New Roman" w:hAnsi="Times New Roman" w:cs="Times New Roman"/>
          <w:bCs/>
          <w:color w:val="000000"/>
          <w:sz w:val="24"/>
          <w:szCs w:val="24"/>
        </w:rPr>
        <w:t xml:space="preserve"> </w:t>
      </w:r>
      <w:proofErr w:type="spellStart"/>
      <w:r w:rsidRPr="00DD73FC">
        <w:rPr>
          <w:rFonts w:ascii="Times New Roman" w:hAnsi="Times New Roman" w:cs="Times New Roman"/>
          <w:bCs/>
          <w:color w:val="000000"/>
          <w:sz w:val="24"/>
          <w:szCs w:val="24"/>
        </w:rPr>
        <w:t>випробування</w:t>
      </w:r>
      <w:proofErr w:type="spellEnd"/>
      <w:r w:rsidRPr="00DD73FC">
        <w:rPr>
          <w:rFonts w:ascii="Times New Roman" w:hAnsi="Times New Roman" w:cs="Times New Roman"/>
          <w:bCs/>
          <w:color w:val="000000"/>
          <w:sz w:val="24"/>
          <w:szCs w:val="24"/>
        </w:rPr>
        <w:t xml:space="preserve"> та </w:t>
      </w:r>
      <w:proofErr w:type="spellStart"/>
      <w:r w:rsidRPr="00DD73FC">
        <w:rPr>
          <w:rFonts w:ascii="Times New Roman" w:hAnsi="Times New Roman" w:cs="Times New Roman"/>
          <w:bCs/>
          <w:color w:val="000000"/>
          <w:sz w:val="24"/>
          <w:szCs w:val="24"/>
        </w:rPr>
        <w:t>вимірювання</w:t>
      </w:r>
      <w:proofErr w:type="spellEnd"/>
      <w:r w:rsidRPr="00DD73FC">
        <w:rPr>
          <w:rFonts w:ascii="Times New Roman" w:hAnsi="Times New Roman" w:cs="Times New Roman"/>
          <w:bCs/>
          <w:color w:val="000000"/>
          <w:sz w:val="24"/>
          <w:szCs w:val="24"/>
        </w:rPr>
        <w:t xml:space="preserve"> проектного </w:t>
      </w:r>
      <w:proofErr w:type="spellStart"/>
      <w:r w:rsidRPr="00DD73FC">
        <w:rPr>
          <w:rFonts w:ascii="Times New Roman" w:hAnsi="Times New Roman" w:cs="Times New Roman"/>
          <w:color w:val="000000"/>
          <w:sz w:val="24"/>
          <w:szCs w:val="24"/>
        </w:rPr>
        <w:t>обладнання</w:t>
      </w:r>
      <w:proofErr w:type="spellEnd"/>
      <w:r w:rsidRPr="00DD73FC">
        <w:rPr>
          <w:rFonts w:ascii="Times New Roman" w:hAnsi="Times New Roman" w:cs="Times New Roman"/>
          <w:color w:val="000000"/>
          <w:sz w:val="24"/>
          <w:szCs w:val="24"/>
        </w:rPr>
        <w:t xml:space="preserve"> в </w:t>
      </w:r>
      <w:proofErr w:type="spellStart"/>
      <w:r w:rsidRPr="00DD73FC">
        <w:rPr>
          <w:rFonts w:ascii="Times New Roman" w:hAnsi="Times New Roman" w:cs="Times New Roman"/>
          <w:color w:val="000000"/>
          <w:sz w:val="24"/>
          <w:szCs w:val="24"/>
        </w:rPr>
        <w:t>обсягах</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вимог</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нормативних</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документів</w:t>
      </w:r>
      <w:proofErr w:type="spellEnd"/>
      <w:r w:rsidRPr="00DD73FC">
        <w:rPr>
          <w:rFonts w:ascii="Times New Roman" w:hAnsi="Times New Roman" w:cs="Times New Roman"/>
          <w:color w:val="000000"/>
          <w:sz w:val="24"/>
          <w:szCs w:val="24"/>
        </w:rPr>
        <w:t xml:space="preserve"> (ПУЕ, СОУ, </w:t>
      </w:r>
      <w:proofErr w:type="spellStart"/>
      <w:r w:rsidRPr="00DD73FC">
        <w:rPr>
          <w:rFonts w:ascii="Times New Roman" w:hAnsi="Times New Roman" w:cs="Times New Roman"/>
          <w:color w:val="000000"/>
          <w:sz w:val="24"/>
          <w:szCs w:val="24"/>
        </w:rPr>
        <w:t>Норми</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випробування</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електрообладнання</w:t>
      </w:r>
      <w:proofErr w:type="spellEnd"/>
      <w:r w:rsidRPr="00DD73FC">
        <w:rPr>
          <w:rFonts w:ascii="Times New Roman" w:hAnsi="Times New Roman" w:cs="Times New Roman"/>
          <w:color w:val="000000"/>
          <w:sz w:val="24"/>
          <w:szCs w:val="24"/>
        </w:rPr>
        <w:t xml:space="preserve">) для </w:t>
      </w:r>
      <w:proofErr w:type="spellStart"/>
      <w:r w:rsidRPr="00DD73FC">
        <w:rPr>
          <w:rFonts w:ascii="Times New Roman" w:hAnsi="Times New Roman" w:cs="Times New Roman"/>
          <w:color w:val="000000"/>
          <w:sz w:val="24"/>
          <w:szCs w:val="24"/>
        </w:rPr>
        <w:t>обладнання</w:t>
      </w:r>
      <w:proofErr w:type="spellEnd"/>
      <w:r w:rsidRPr="00DD73FC">
        <w:rPr>
          <w:rFonts w:ascii="Times New Roman" w:hAnsi="Times New Roman" w:cs="Times New Roman"/>
          <w:color w:val="000000"/>
          <w:sz w:val="24"/>
          <w:szCs w:val="24"/>
        </w:rPr>
        <w:t xml:space="preserve">, яке вводиться в </w:t>
      </w:r>
      <w:proofErr w:type="spellStart"/>
      <w:r w:rsidRPr="00DD73FC">
        <w:rPr>
          <w:rFonts w:ascii="Times New Roman" w:hAnsi="Times New Roman" w:cs="Times New Roman"/>
          <w:color w:val="000000"/>
          <w:sz w:val="24"/>
          <w:szCs w:val="24"/>
        </w:rPr>
        <w:t>експлуатацію</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вперше</w:t>
      </w:r>
      <w:proofErr w:type="spellEnd"/>
      <w:r w:rsidRPr="00DD73FC">
        <w:rPr>
          <w:rFonts w:ascii="Times New Roman" w:hAnsi="Times New Roman" w:cs="Times New Roman"/>
          <w:color w:val="000000"/>
          <w:sz w:val="24"/>
          <w:szCs w:val="24"/>
        </w:rPr>
        <w:t xml:space="preserve">. </w:t>
      </w:r>
    </w:p>
    <w:p w:rsidR="009C2C11" w:rsidRPr="00DD73FC" w:rsidRDefault="009C2C11" w:rsidP="009C2C11">
      <w:pPr>
        <w:spacing w:after="60"/>
        <w:jc w:val="both"/>
        <w:rPr>
          <w:iCs/>
        </w:rPr>
      </w:pPr>
      <w:r w:rsidRPr="00DD73FC">
        <w:rPr>
          <w:b/>
          <w:color w:val="000000"/>
        </w:rPr>
        <w:t xml:space="preserve">7.3. </w:t>
      </w:r>
      <w:proofErr w:type="spellStart"/>
      <w:r w:rsidRPr="00DD73FC">
        <w:rPr>
          <w:b/>
          <w:color w:val="000000"/>
        </w:rPr>
        <w:t>Введення</w:t>
      </w:r>
      <w:proofErr w:type="spellEnd"/>
      <w:r w:rsidRPr="00DD73FC">
        <w:rPr>
          <w:b/>
          <w:color w:val="000000"/>
        </w:rPr>
        <w:t xml:space="preserve"> </w:t>
      </w:r>
      <w:proofErr w:type="spellStart"/>
      <w:r w:rsidRPr="00DD73FC">
        <w:rPr>
          <w:b/>
          <w:color w:val="000000"/>
        </w:rPr>
        <w:t>обладнання</w:t>
      </w:r>
      <w:proofErr w:type="spellEnd"/>
      <w:r w:rsidRPr="00DD73FC">
        <w:rPr>
          <w:b/>
          <w:color w:val="000000"/>
        </w:rPr>
        <w:t xml:space="preserve"> </w:t>
      </w:r>
      <w:proofErr w:type="gramStart"/>
      <w:r w:rsidRPr="00DD73FC">
        <w:rPr>
          <w:b/>
          <w:color w:val="000000"/>
        </w:rPr>
        <w:t>в</w:t>
      </w:r>
      <w:proofErr w:type="gramEnd"/>
      <w:r w:rsidRPr="00DD73FC">
        <w:rPr>
          <w:b/>
          <w:color w:val="000000"/>
        </w:rPr>
        <w:t xml:space="preserve"> роботу. </w:t>
      </w:r>
      <w:proofErr w:type="spellStart"/>
      <w:r w:rsidRPr="00DD73FC">
        <w:rPr>
          <w:iCs/>
        </w:rPr>
        <w:t>Введення</w:t>
      </w:r>
      <w:proofErr w:type="spellEnd"/>
      <w:r w:rsidRPr="00DD73FC">
        <w:rPr>
          <w:iCs/>
        </w:rPr>
        <w:t xml:space="preserve"> </w:t>
      </w:r>
      <w:proofErr w:type="spellStart"/>
      <w:r w:rsidRPr="00DD73FC">
        <w:rPr>
          <w:iCs/>
        </w:rPr>
        <w:t>змонтованого</w:t>
      </w:r>
      <w:proofErr w:type="spellEnd"/>
      <w:r w:rsidRPr="00DD73FC">
        <w:rPr>
          <w:iCs/>
        </w:rPr>
        <w:t xml:space="preserve"> </w:t>
      </w:r>
      <w:proofErr w:type="spellStart"/>
      <w:r w:rsidRPr="00DD73FC">
        <w:rPr>
          <w:iCs/>
        </w:rPr>
        <w:t>обладнання</w:t>
      </w:r>
      <w:proofErr w:type="spellEnd"/>
      <w:r w:rsidRPr="00DD73FC">
        <w:rPr>
          <w:iCs/>
        </w:rPr>
        <w:t xml:space="preserve"> в роботу, </w:t>
      </w:r>
      <w:proofErr w:type="spellStart"/>
      <w:r w:rsidRPr="00DD73FC">
        <w:rPr>
          <w:iCs/>
        </w:rPr>
        <w:t>оформлення</w:t>
      </w:r>
      <w:proofErr w:type="spellEnd"/>
      <w:r w:rsidRPr="00DD73FC">
        <w:rPr>
          <w:iCs/>
        </w:rPr>
        <w:t xml:space="preserve"> </w:t>
      </w:r>
      <w:proofErr w:type="spellStart"/>
      <w:proofErr w:type="gramStart"/>
      <w:r w:rsidRPr="00DD73FC">
        <w:rPr>
          <w:iCs/>
        </w:rPr>
        <w:t>техн</w:t>
      </w:r>
      <w:proofErr w:type="gramEnd"/>
      <w:r w:rsidRPr="00DD73FC">
        <w:rPr>
          <w:iCs/>
        </w:rPr>
        <w:t>ічної</w:t>
      </w:r>
      <w:proofErr w:type="spellEnd"/>
      <w:r w:rsidRPr="00DD73FC">
        <w:rPr>
          <w:iCs/>
        </w:rPr>
        <w:t xml:space="preserve"> </w:t>
      </w:r>
      <w:proofErr w:type="spellStart"/>
      <w:r w:rsidRPr="00DD73FC">
        <w:rPr>
          <w:iCs/>
        </w:rPr>
        <w:t>документації</w:t>
      </w:r>
      <w:proofErr w:type="spellEnd"/>
      <w:r w:rsidRPr="00DD73FC">
        <w:rPr>
          <w:iCs/>
        </w:rPr>
        <w:t xml:space="preserve"> та передача </w:t>
      </w:r>
      <w:proofErr w:type="spellStart"/>
      <w:r w:rsidRPr="00DD73FC">
        <w:rPr>
          <w:iCs/>
        </w:rPr>
        <w:t>її</w:t>
      </w:r>
      <w:proofErr w:type="spellEnd"/>
      <w:r w:rsidRPr="00DD73FC">
        <w:rPr>
          <w:iCs/>
        </w:rPr>
        <w:t xml:space="preserve"> оператору систем </w:t>
      </w:r>
      <w:proofErr w:type="spellStart"/>
      <w:r w:rsidRPr="00DD73FC">
        <w:rPr>
          <w:iCs/>
        </w:rPr>
        <w:t>розподілу</w:t>
      </w:r>
      <w:proofErr w:type="spellEnd"/>
      <w:r w:rsidRPr="00DD73FC">
        <w:rPr>
          <w:iCs/>
        </w:rPr>
        <w:t>.</w:t>
      </w:r>
    </w:p>
    <w:p w:rsidR="009C2C11" w:rsidRPr="00DD73FC" w:rsidRDefault="009C2C11" w:rsidP="009C2C11">
      <w:pPr>
        <w:spacing w:after="120"/>
        <w:jc w:val="both"/>
        <w:rPr>
          <w:b/>
          <w:bCs/>
          <w:color w:val="000000"/>
        </w:rPr>
      </w:pPr>
      <w:r w:rsidRPr="00DD73FC">
        <w:rPr>
          <w:b/>
          <w:bCs/>
          <w:color w:val="000000"/>
        </w:rPr>
        <w:t xml:space="preserve">8.    </w:t>
      </w:r>
      <w:proofErr w:type="spellStart"/>
      <w:r w:rsidRPr="00DD73FC">
        <w:rPr>
          <w:b/>
          <w:bCs/>
          <w:color w:val="000000"/>
        </w:rPr>
        <w:t>Вимоги</w:t>
      </w:r>
      <w:proofErr w:type="spellEnd"/>
      <w:r w:rsidRPr="00DD73FC">
        <w:rPr>
          <w:b/>
          <w:bCs/>
          <w:color w:val="000000"/>
        </w:rPr>
        <w:t xml:space="preserve"> до проектного </w:t>
      </w:r>
      <w:proofErr w:type="spellStart"/>
      <w:r w:rsidRPr="00DD73FC">
        <w:rPr>
          <w:b/>
          <w:bCs/>
          <w:color w:val="000000"/>
        </w:rPr>
        <w:t>обладнання</w:t>
      </w:r>
      <w:proofErr w:type="spellEnd"/>
      <w:r w:rsidRPr="00DD73FC">
        <w:rPr>
          <w:b/>
          <w:bCs/>
          <w:color w:val="000000"/>
        </w:rPr>
        <w:t>:</w:t>
      </w:r>
    </w:p>
    <w:p w:rsidR="009C2C11" w:rsidRPr="00DD73FC" w:rsidRDefault="009C2C11" w:rsidP="009C2C11">
      <w:pPr>
        <w:numPr>
          <w:ilvl w:val="0"/>
          <w:numId w:val="14"/>
        </w:numPr>
        <w:spacing w:after="60"/>
        <w:ind w:left="709" w:hanging="425"/>
        <w:jc w:val="both"/>
        <w:rPr>
          <w:b/>
          <w:bCs/>
          <w:i/>
          <w:color w:val="000000"/>
        </w:rPr>
      </w:pPr>
      <w:r w:rsidRPr="00DD73FC">
        <w:rPr>
          <w:color w:val="000000"/>
        </w:rPr>
        <w:t xml:space="preserve"> </w:t>
      </w:r>
      <w:proofErr w:type="spellStart"/>
      <w:r w:rsidRPr="00DD73FC">
        <w:rPr>
          <w:color w:val="000000"/>
        </w:rPr>
        <w:t>обладнання</w:t>
      </w:r>
      <w:proofErr w:type="spellEnd"/>
      <w:r w:rsidRPr="00DD73FC">
        <w:rPr>
          <w:color w:val="000000"/>
        </w:rPr>
        <w:t xml:space="preserve"> і </w:t>
      </w:r>
      <w:proofErr w:type="spellStart"/>
      <w:r w:rsidRPr="00DD73FC">
        <w:rPr>
          <w:color w:val="000000"/>
        </w:rPr>
        <w:t>матеріали</w:t>
      </w:r>
      <w:proofErr w:type="spellEnd"/>
      <w:r w:rsidRPr="00DD73FC">
        <w:rPr>
          <w:color w:val="000000"/>
        </w:rPr>
        <w:t xml:space="preserve"> для </w:t>
      </w:r>
      <w:proofErr w:type="spellStart"/>
      <w:r w:rsidRPr="00DD73FC">
        <w:rPr>
          <w:color w:val="000000"/>
        </w:rPr>
        <w:t>виконання</w:t>
      </w:r>
      <w:proofErr w:type="spellEnd"/>
      <w:r w:rsidRPr="00DD73FC">
        <w:rPr>
          <w:color w:val="000000"/>
        </w:rPr>
        <w:t xml:space="preserve"> </w:t>
      </w:r>
      <w:proofErr w:type="spellStart"/>
      <w:r w:rsidRPr="00DD73FC">
        <w:rPr>
          <w:color w:val="000000"/>
        </w:rPr>
        <w:t>будівельних</w:t>
      </w:r>
      <w:proofErr w:type="spellEnd"/>
      <w:r w:rsidRPr="00DD73FC">
        <w:rPr>
          <w:color w:val="000000"/>
        </w:rPr>
        <w:t xml:space="preserve"> </w:t>
      </w:r>
      <w:proofErr w:type="spellStart"/>
      <w:r w:rsidRPr="00DD73FC">
        <w:rPr>
          <w:color w:val="000000"/>
        </w:rPr>
        <w:t>робіт</w:t>
      </w:r>
      <w:proofErr w:type="spellEnd"/>
      <w:r w:rsidRPr="00DD73FC">
        <w:rPr>
          <w:color w:val="000000"/>
        </w:rPr>
        <w:t xml:space="preserve"> </w:t>
      </w:r>
      <w:proofErr w:type="spellStart"/>
      <w:r w:rsidRPr="00DD73FC">
        <w:rPr>
          <w:color w:val="000000"/>
        </w:rPr>
        <w:t>повинні</w:t>
      </w:r>
      <w:proofErr w:type="spellEnd"/>
      <w:r w:rsidRPr="00DD73FC">
        <w:rPr>
          <w:color w:val="000000"/>
        </w:rPr>
        <w:t xml:space="preserve"> бути </w:t>
      </w:r>
      <w:proofErr w:type="spellStart"/>
      <w:r w:rsidRPr="00DD73FC">
        <w:rPr>
          <w:color w:val="000000"/>
        </w:rPr>
        <w:t>замовлені</w:t>
      </w:r>
      <w:proofErr w:type="spellEnd"/>
      <w:r w:rsidRPr="00DD73FC">
        <w:rPr>
          <w:color w:val="000000"/>
        </w:rPr>
        <w:t xml:space="preserve"> та   </w:t>
      </w:r>
      <w:proofErr w:type="spellStart"/>
      <w:r w:rsidRPr="00DD73FC">
        <w:rPr>
          <w:color w:val="000000"/>
        </w:rPr>
        <w:t>поставлені</w:t>
      </w:r>
      <w:proofErr w:type="spellEnd"/>
      <w:r w:rsidRPr="00DD73FC">
        <w:rPr>
          <w:color w:val="000000"/>
        </w:rPr>
        <w:t xml:space="preserve"> на </w:t>
      </w:r>
      <w:proofErr w:type="spellStart"/>
      <w:r w:rsidRPr="00DD73FC">
        <w:rPr>
          <w:color w:val="000000"/>
        </w:rPr>
        <w:t>об’єкт</w:t>
      </w:r>
      <w:proofErr w:type="spellEnd"/>
      <w:r w:rsidRPr="00DD73FC">
        <w:rPr>
          <w:color w:val="000000"/>
        </w:rPr>
        <w:t xml:space="preserve"> </w:t>
      </w:r>
      <w:proofErr w:type="spellStart"/>
      <w:r w:rsidRPr="00DD73FC">
        <w:rPr>
          <w:color w:val="000000"/>
        </w:rPr>
        <w:t>замовника</w:t>
      </w:r>
      <w:proofErr w:type="spellEnd"/>
      <w:r w:rsidRPr="00DD73FC">
        <w:rPr>
          <w:color w:val="000000"/>
        </w:rPr>
        <w:t xml:space="preserve"> </w:t>
      </w:r>
      <w:proofErr w:type="spellStart"/>
      <w:proofErr w:type="gramStart"/>
      <w:r w:rsidRPr="00DD73FC">
        <w:rPr>
          <w:color w:val="000000"/>
        </w:rPr>
        <w:t>П</w:t>
      </w:r>
      <w:proofErr w:type="gramEnd"/>
      <w:r w:rsidRPr="00DD73FC">
        <w:rPr>
          <w:color w:val="000000"/>
        </w:rPr>
        <w:t>ідрядною</w:t>
      </w:r>
      <w:proofErr w:type="spellEnd"/>
      <w:r w:rsidRPr="00DD73FC">
        <w:rPr>
          <w:color w:val="000000"/>
        </w:rPr>
        <w:t xml:space="preserve"> </w:t>
      </w:r>
      <w:proofErr w:type="spellStart"/>
      <w:r w:rsidRPr="00DD73FC">
        <w:rPr>
          <w:color w:val="000000"/>
        </w:rPr>
        <w:t>організацією</w:t>
      </w:r>
      <w:proofErr w:type="spellEnd"/>
      <w:r w:rsidRPr="00DD73FC">
        <w:rPr>
          <w:color w:val="000000"/>
        </w:rPr>
        <w:t xml:space="preserve"> </w:t>
      </w:r>
      <w:proofErr w:type="spellStart"/>
      <w:r w:rsidRPr="00DD73FC">
        <w:rPr>
          <w:color w:val="000000"/>
        </w:rPr>
        <w:t>згідно</w:t>
      </w:r>
      <w:proofErr w:type="spellEnd"/>
      <w:r w:rsidRPr="00DD73FC">
        <w:rPr>
          <w:color w:val="000000"/>
        </w:rPr>
        <w:t xml:space="preserve"> </w:t>
      </w:r>
      <w:proofErr w:type="spellStart"/>
      <w:r w:rsidRPr="00DD73FC">
        <w:rPr>
          <w:color w:val="000000"/>
        </w:rPr>
        <w:t>проектної</w:t>
      </w:r>
      <w:proofErr w:type="spellEnd"/>
      <w:r w:rsidRPr="00DD73FC">
        <w:rPr>
          <w:color w:val="000000"/>
        </w:rPr>
        <w:t xml:space="preserve"> </w:t>
      </w:r>
      <w:proofErr w:type="spellStart"/>
      <w:r w:rsidRPr="00DD73FC">
        <w:rPr>
          <w:color w:val="000000"/>
        </w:rPr>
        <w:t>документації</w:t>
      </w:r>
      <w:proofErr w:type="spellEnd"/>
      <w:r w:rsidRPr="00DD73FC">
        <w:rPr>
          <w:color w:val="000000"/>
        </w:rPr>
        <w:t xml:space="preserve">, </w:t>
      </w:r>
      <w:proofErr w:type="spellStart"/>
      <w:r w:rsidRPr="00DD73FC">
        <w:rPr>
          <w:color w:val="000000"/>
        </w:rPr>
        <w:t>її</w:t>
      </w:r>
      <w:proofErr w:type="spellEnd"/>
      <w:r w:rsidRPr="00DD73FC">
        <w:rPr>
          <w:color w:val="000000"/>
        </w:rPr>
        <w:t xml:space="preserve">   </w:t>
      </w:r>
      <w:proofErr w:type="spellStart"/>
      <w:r w:rsidRPr="00DD73FC">
        <w:rPr>
          <w:color w:val="000000"/>
        </w:rPr>
        <w:t>специфікацій</w:t>
      </w:r>
      <w:proofErr w:type="spellEnd"/>
      <w:r w:rsidRPr="00DD73FC">
        <w:rPr>
          <w:color w:val="000000"/>
        </w:rPr>
        <w:t xml:space="preserve"> та </w:t>
      </w:r>
      <w:proofErr w:type="spellStart"/>
      <w:r w:rsidRPr="00DD73FC">
        <w:rPr>
          <w:color w:val="000000"/>
        </w:rPr>
        <w:t>опитувальних</w:t>
      </w:r>
      <w:proofErr w:type="spellEnd"/>
      <w:r w:rsidRPr="00DD73FC">
        <w:rPr>
          <w:color w:val="000000"/>
        </w:rPr>
        <w:t xml:space="preserve"> </w:t>
      </w:r>
      <w:proofErr w:type="spellStart"/>
      <w:r w:rsidRPr="00DD73FC">
        <w:rPr>
          <w:color w:val="000000"/>
        </w:rPr>
        <w:t>листів</w:t>
      </w:r>
      <w:proofErr w:type="spellEnd"/>
      <w:r w:rsidRPr="00DD73FC">
        <w:rPr>
          <w:color w:val="000000"/>
        </w:rPr>
        <w:t>;</w:t>
      </w:r>
    </w:p>
    <w:p w:rsidR="009C2C11" w:rsidRPr="00DD73FC" w:rsidRDefault="009C2C11" w:rsidP="009C2C11">
      <w:pPr>
        <w:numPr>
          <w:ilvl w:val="0"/>
          <w:numId w:val="14"/>
        </w:numPr>
        <w:spacing w:after="60"/>
        <w:ind w:left="709" w:hanging="425"/>
        <w:jc w:val="both"/>
        <w:rPr>
          <w:b/>
          <w:bCs/>
          <w:i/>
          <w:color w:val="000000"/>
        </w:rPr>
      </w:pPr>
      <w:proofErr w:type="spellStart"/>
      <w:r w:rsidRPr="00DD73FC">
        <w:rPr>
          <w:color w:val="000000"/>
        </w:rPr>
        <w:t>застосовувати</w:t>
      </w:r>
      <w:proofErr w:type="spellEnd"/>
      <w:r w:rsidRPr="00DD73FC">
        <w:rPr>
          <w:color w:val="000000"/>
        </w:rPr>
        <w:t xml:space="preserve"> </w:t>
      </w:r>
      <w:proofErr w:type="spellStart"/>
      <w:r w:rsidRPr="00DD73FC">
        <w:rPr>
          <w:color w:val="000000"/>
        </w:rPr>
        <w:t>нове</w:t>
      </w:r>
      <w:proofErr w:type="spellEnd"/>
      <w:r w:rsidRPr="00DD73FC">
        <w:rPr>
          <w:color w:val="000000"/>
        </w:rPr>
        <w:t xml:space="preserve"> </w:t>
      </w:r>
      <w:proofErr w:type="spellStart"/>
      <w:r w:rsidRPr="00DD73FC">
        <w:rPr>
          <w:color w:val="000000"/>
        </w:rPr>
        <w:t>обладнання</w:t>
      </w:r>
      <w:proofErr w:type="spellEnd"/>
      <w:r w:rsidRPr="00DD73FC">
        <w:rPr>
          <w:color w:val="000000"/>
        </w:rPr>
        <w:t xml:space="preserve">, </w:t>
      </w:r>
      <w:proofErr w:type="spellStart"/>
      <w:r w:rsidRPr="00DD73FC">
        <w:rPr>
          <w:color w:val="000000"/>
        </w:rPr>
        <w:t>що</w:t>
      </w:r>
      <w:proofErr w:type="spellEnd"/>
      <w:r w:rsidRPr="00DD73FC">
        <w:rPr>
          <w:color w:val="000000"/>
        </w:rPr>
        <w:t xml:space="preserve"> </w:t>
      </w:r>
      <w:proofErr w:type="spellStart"/>
      <w:r w:rsidRPr="00DD73FC">
        <w:rPr>
          <w:color w:val="000000"/>
        </w:rPr>
        <w:t>має</w:t>
      </w:r>
      <w:proofErr w:type="spellEnd"/>
      <w:r w:rsidRPr="00DD73FC">
        <w:rPr>
          <w:color w:val="000000"/>
        </w:rPr>
        <w:t xml:space="preserve"> </w:t>
      </w:r>
      <w:proofErr w:type="spellStart"/>
      <w:r w:rsidRPr="00DD73FC">
        <w:rPr>
          <w:color w:val="000000"/>
        </w:rPr>
        <w:t>сертифікати</w:t>
      </w:r>
      <w:proofErr w:type="spellEnd"/>
      <w:r w:rsidRPr="00DD73FC">
        <w:rPr>
          <w:color w:val="000000"/>
        </w:rPr>
        <w:t xml:space="preserve"> </w:t>
      </w:r>
      <w:proofErr w:type="spellStart"/>
      <w:r w:rsidRPr="00DD73FC">
        <w:rPr>
          <w:color w:val="000000"/>
        </w:rPr>
        <w:t>відповідності</w:t>
      </w:r>
      <w:proofErr w:type="spellEnd"/>
      <w:r w:rsidRPr="00DD73FC">
        <w:rPr>
          <w:color w:val="000000"/>
        </w:rPr>
        <w:t xml:space="preserve"> </w:t>
      </w:r>
      <w:proofErr w:type="spellStart"/>
      <w:r w:rsidRPr="00DD73FC">
        <w:rPr>
          <w:color w:val="000000"/>
        </w:rPr>
        <w:t>вимогам</w:t>
      </w:r>
      <w:proofErr w:type="spellEnd"/>
      <w:r w:rsidRPr="00DD73FC">
        <w:rPr>
          <w:color w:val="000000"/>
        </w:rPr>
        <w:t xml:space="preserve"> </w:t>
      </w:r>
      <w:proofErr w:type="spellStart"/>
      <w:r w:rsidRPr="00DD73FC">
        <w:rPr>
          <w:color w:val="000000"/>
        </w:rPr>
        <w:t>чинних</w:t>
      </w:r>
      <w:proofErr w:type="spellEnd"/>
      <w:r w:rsidRPr="00DD73FC">
        <w:rPr>
          <w:color w:val="000000"/>
        </w:rPr>
        <w:t xml:space="preserve"> </w:t>
      </w:r>
      <w:proofErr w:type="spellStart"/>
      <w:r w:rsidRPr="00DD73FC">
        <w:rPr>
          <w:color w:val="000000"/>
        </w:rPr>
        <w:t>нормативних</w:t>
      </w:r>
      <w:proofErr w:type="spellEnd"/>
      <w:r w:rsidRPr="00DD73FC">
        <w:rPr>
          <w:color w:val="000000"/>
        </w:rPr>
        <w:t xml:space="preserve"> </w:t>
      </w:r>
      <w:proofErr w:type="spellStart"/>
      <w:r w:rsidRPr="00DD73FC">
        <w:rPr>
          <w:color w:val="000000"/>
        </w:rPr>
        <w:t>документів</w:t>
      </w:r>
      <w:proofErr w:type="spellEnd"/>
      <w:r w:rsidRPr="00DD73FC">
        <w:rPr>
          <w:color w:val="000000"/>
        </w:rPr>
        <w:t xml:space="preserve"> (ГОСТ, ДСТУ, ТУ, ТУ У), </w:t>
      </w:r>
      <w:proofErr w:type="gramStart"/>
      <w:r w:rsidRPr="00DD73FC">
        <w:rPr>
          <w:color w:val="000000"/>
        </w:rPr>
        <w:t>в</w:t>
      </w:r>
      <w:proofErr w:type="gramEnd"/>
      <w:r w:rsidRPr="00DD73FC">
        <w:rPr>
          <w:color w:val="000000"/>
        </w:rPr>
        <w:t xml:space="preserve"> тому </w:t>
      </w:r>
      <w:proofErr w:type="spellStart"/>
      <w:r w:rsidRPr="00DD73FC">
        <w:rPr>
          <w:color w:val="000000"/>
        </w:rPr>
        <w:t>числі</w:t>
      </w:r>
      <w:proofErr w:type="spellEnd"/>
      <w:r w:rsidRPr="00DD73FC">
        <w:rPr>
          <w:color w:val="000000"/>
        </w:rPr>
        <w:t xml:space="preserve"> </w:t>
      </w:r>
      <w:proofErr w:type="spellStart"/>
      <w:r w:rsidRPr="00DD73FC">
        <w:rPr>
          <w:color w:val="000000"/>
        </w:rPr>
        <w:t>сертифікати</w:t>
      </w:r>
      <w:proofErr w:type="spellEnd"/>
      <w:r w:rsidRPr="00DD73FC">
        <w:rPr>
          <w:color w:val="000000"/>
        </w:rPr>
        <w:t xml:space="preserve"> на систему </w:t>
      </w:r>
      <w:proofErr w:type="spellStart"/>
      <w:r w:rsidRPr="00DD73FC">
        <w:rPr>
          <w:color w:val="000000"/>
        </w:rPr>
        <w:t>управління</w:t>
      </w:r>
      <w:proofErr w:type="spellEnd"/>
      <w:r w:rsidRPr="00DD73FC">
        <w:rPr>
          <w:color w:val="000000"/>
        </w:rPr>
        <w:t xml:space="preserve"> </w:t>
      </w:r>
      <w:proofErr w:type="spellStart"/>
      <w:r w:rsidRPr="00DD73FC">
        <w:rPr>
          <w:color w:val="000000"/>
        </w:rPr>
        <w:t>якістю</w:t>
      </w:r>
      <w:proofErr w:type="spellEnd"/>
      <w:r w:rsidRPr="00DD73FC">
        <w:rPr>
          <w:color w:val="000000"/>
        </w:rPr>
        <w:t xml:space="preserve"> ISO 9001-2001;</w:t>
      </w:r>
    </w:p>
    <w:p w:rsidR="009C2C11" w:rsidRPr="00DD73FC" w:rsidRDefault="009C2C11" w:rsidP="009C2C11">
      <w:pPr>
        <w:numPr>
          <w:ilvl w:val="0"/>
          <w:numId w:val="14"/>
        </w:numPr>
        <w:spacing w:after="60"/>
        <w:ind w:left="709" w:hanging="425"/>
        <w:jc w:val="both"/>
        <w:rPr>
          <w:b/>
          <w:bCs/>
          <w:i/>
          <w:color w:val="000000"/>
        </w:rPr>
      </w:pPr>
      <w:r w:rsidRPr="00DD73FC">
        <w:rPr>
          <w:color w:val="000000"/>
        </w:rPr>
        <w:t xml:space="preserve">поставка </w:t>
      </w:r>
      <w:proofErr w:type="spellStart"/>
      <w:r w:rsidRPr="00DD73FC">
        <w:rPr>
          <w:color w:val="000000"/>
        </w:rPr>
        <w:t>обладнання</w:t>
      </w:r>
      <w:proofErr w:type="spellEnd"/>
      <w:r w:rsidRPr="00DD73FC">
        <w:rPr>
          <w:color w:val="000000"/>
        </w:rPr>
        <w:t xml:space="preserve"> і </w:t>
      </w:r>
      <w:proofErr w:type="spellStart"/>
      <w:r w:rsidRPr="00DD73FC">
        <w:rPr>
          <w:color w:val="000000"/>
        </w:rPr>
        <w:t>матеріалів</w:t>
      </w:r>
      <w:proofErr w:type="spellEnd"/>
      <w:r w:rsidRPr="00DD73FC">
        <w:rPr>
          <w:color w:val="000000"/>
        </w:rPr>
        <w:t xml:space="preserve">, </w:t>
      </w:r>
      <w:proofErr w:type="spellStart"/>
      <w:r w:rsidRPr="00DD73FC">
        <w:rPr>
          <w:color w:val="000000"/>
        </w:rPr>
        <w:t>їх</w:t>
      </w:r>
      <w:proofErr w:type="spellEnd"/>
      <w:r w:rsidRPr="00DD73FC">
        <w:rPr>
          <w:color w:val="000000"/>
        </w:rPr>
        <w:t xml:space="preserve"> тип, марка та </w:t>
      </w:r>
      <w:proofErr w:type="spellStart"/>
      <w:proofErr w:type="gramStart"/>
      <w:r w:rsidRPr="00DD73FC">
        <w:rPr>
          <w:color w:val="000000"/>
        </w:rPr>
        <w:t>техн</w:t>
      </w:r>
      <w:proofErr w:type="gramEnd"/>
      <w:r w:rsidRPr="00DD73FC">
        <w:rPr>
          <w:color w:val="000000"/>
        </w:rPr>
        <w:t>ічні</w:t>
      </w:r>
      <w:proofErr w:type="spellEnd"/>
      <w:r w:rsidRPr="00DD73FC">
        <w:rPr>
          <w:color w:val="000000"/>
        </w:rPr>
        <w:t xml:space="preserve"> характеристики </w:t>
      </w:r>
      <w:proofErr w:type="spellStart"/>
      <w:r w:rsidRPr="00DD73FC">
        <w:rPr>
          <w:color w:val="000000"/>
        </w:rPr>
        <w:t>повинні</w:t>
      </w:r>
      <w:proofErr w:type="spellEnd"/>
      <w:r w:rsidRPr="00DD73FC">
        <w:rPr>
          <w:color w:val="000000"/>
        </w:rPr>
        <w:t xml:space="preserve"> бути </w:t>
      </w:r>
      <w:proofErr w:type="spellStart"/>
      <w:r w:rsidRPr="00DD73FC">
        <w:rPr>
          <w:color w:val="000000"/>
        </w:rPr>
        <w:t>попередньо</w:t>
      </w:r>
      <w:proofErr w:type="spellEnd"/>
      <w:r w:rsidRPr="00DD73FC">
        <w:rPr>
          <w:color w:val="000000"/>
        </w:rPr>
        <w:t xml:space="preserve"> </w:t>
      </w:r>
      <w:proofErr w:type="spellStart"/>
      <w:r w:rsidRPr="00DD73FC">
        <w:rPr>
          <w:color w:val="000000"/>
        </w:rPr>
        <w:t>узгоджені</w:t>
      </w:r>
      <w:proofErr w:type="spellEnd"/>
      <w:r w:rsidRPr="00DD73FC">
        <w:rPr>
          <w:color w:val="000000"/>
        </w:rPr>
        <w:t xml:space="preserve"> з </w:t>
      </w:r>
      <w:proofErr w:type="spellStart"/>
      <w:r w:rsidRPr="00DD73FC">
        <w:rPr>
          <w:color w:val="000000"/>
        </w:rPr>
        <w:t>Замовником</w:t>
      </w:r>
      <w:proofErr w:type="spellEnd"/>
      <w:r w:rsidRPr="00DD73FC">
        <w:rPr>
          <w:color w:val="000000"/>
        </w:rPr>
        <w:t xml:space="preserve"> на </w:t>
      </w:r>
      <w:proofErr w:type="spellStart"/>
      <w:r w:rsidRPr="00DD73FC">
        <w:rPr>
          <w:color w:val="000000"/>
        </w:rPr>
        <w:t>стадії</w:t>
      </w:r>
      <w:proofErr w:type="spellEnd"/>
      <w:r w:rsidRPr="00DD73FC">
        <w:rPr>
          <w:color w:val="000000"/>
        </w:rPr>
        <w:t xml:space="preserve"> </w:t>
      </w:r>
      <w:proofErr w:type="spellStart"/>
      <w:r w:rsidRPr="00DD73FC">
        <w:rPr>
          <w:color w:val="000000"/>
        </w:rPr>
        <w:t>укладання</w:t>
      </w:r>
      <w:proofErr w:type="spellEnd"/>
      <w:r w:rsidRPr="00DD73FC">
        <w:rPr>
          <w:color w:val="000000"/>
        </w:rPr>
        <w:t xml:space="preserve"> </w:t>
      </w:r>
      <w:proofErr w:type="spellStart"/>
      <w:r w:rsidRPr="00DD73FC">
        <w:rPr>
          <w:color w:val="000000"/>
        </w:rPr>
        <w:t>договорів</w:t>
      </w:r>
      <w:proofErr w:type="spellEnd"/>
      <w:r w:rsidRPr="00DD73FC">
        <w:rPr>
          <w:color w:val="000000"/>
        </w:rPr>
        <w:t xml:space="preserve"> на </w:t>
      </w:r>
      <w:proofErr w:type="spellStart"/>
      <w:r w:rsidRPr="00DD73FC">
        <w:rPr>
          <w:color w:val="000000"/>
        </w:rPr>
        <w:t>їх</w:t>
      </w:r>
      <w:proofErr w:type="spellEnd"/>
      <w:r w:rsidRPr="00DD73FC">
        <w:rPr>
          <w:color w:val="000000"/>
        </w:rPr>
        <w:t xml:space="preserve"> поставку. </w:t>
      </w:r>
      <w:proofErr w:type="spellStart"/>
      <w:r w:rsidRPr="00DD73FC">
        <w:rPr>
          <w:color w:val="000000"/>
        </w:rPr>
        <w:t>Супроводжувальна</w:t>
      </w:r>
      <w:proofErr w:type="spellEnd"/>
      <w:r w:rsidRPr="00DD73FC">
        <w:rPr>
          <w:color w:val="000000"/>
        </w:rPr>
        <w:t xml:space="preserve"> </w:t>
      </w:r>
      <w:proofErr w:type="spellStart"/>
      <w:r w:rsidRPr="00DD73FC">
        <w:rPr>
          <w:color w:val="000000"/>
        </w:rPr>
        <w:t>документація</w:t>
      </w:r>
      <w:proofErr w:type="spellEnd"/>
      <w:r w:rsidRPr="00DD73FC">
        <w:rPr>
          <w:color w:val="000000"/>
        </w:rPr>
        <w:t xml:space="preserve"> (</w:t>
      </w:r>
      <w:proofErr w:type="spellStart"/>
      <w:r w:rsidRPr="00DD73FC">
        <w:rPr>
          <w:color w:val="000000"/>
        </w:rPr>
        <w:t>накладні</w:t>
      </w:r>
      <w:proofErr w:type="spellEnd"/>
      <w:r w:rsidRPr="00DD73FC">
        <w:rPr>
          <w:color w:val="000000"/>
        </w:rPr>
        <w:t xml:space="preserve">, </w:t>
      </w:r>
      <w:proofErr w:type="spellStart"/>
      <w:r w:rsidRPr="00DD73FC">
        <w:rPr>
          <w:color w:val="000000"/>
        </w:rPr>
        <w:t>паспорти</w:t>
      </w:r>
      <w:proofErr w:type="spellEnd"/>
      <w:r w:rsidRPr="00DD73FC">
        <w:rPr>
          <w:color w:val="000000"/>
        </w:rPr>
        <w:t xml:space="preserve">, </w:t>
      </w:r>
      <w:proofErr w:type="spellStart"/>
      <w:r w:rsidRPr="00DD73FC">
        <w:rPr>
          <w:color w:val="000000"/>
        </w:rPr>
        <w:t>сертифікати</w:t>
      </w:r>
      <w:proofErr w:type="spellEnd"/>
      <w:r w:rsidRPr="00DD73FC">
        <w:rPr>
          <w:color w:val="000000"/>
        </w:rPr>
        <w:t xml:space="preserve"> </w:t>
      </w:r>
      <w:proofErr w:type="spellStart"/>
      <w:r w:rsidRPr="00DD73FC">
        <w:rPr>
          <w:color w:val="000000"/>
        </w:rPr>
        <w:t>відповідності</w:t>
      </w:r>
      <w:proofErr w:type="spellEnd"/>
      <w:r w:rsidRPr="00DD73FC">
        <w:rPr>
          <w:color w:val="000000"/>
        </w:rPr>
        <w:t xml:space="preserve"> та </w:t>
      </w:r>
      <w:proofErr w:type="spellStart"/>
      <w:r w:rsidRPr="00DD73FC">
        <w:rPr>
          <w:color w:val="000000"/>
        </w:rPr>
        <w:t>системи</w:t>
      </w:r>
      <w:proofErr w:type="spellEnd"/>
      <w:r w:rsidRPr="00DD73FC">
        <w:rPr>
          <w:color w:val="000000"/>
        </w:rPr>
        <w:t xml:space="preserve"> менеджменту </w:t>
      </w:r>
      <w:proofErr w:type="spellStart"/>
      <w:r w:rsidRPr="00DD73FC">
        <w:rPr>
          <w:color w:val="000000"/>
        </w:rPr>
        <w:t>якості</w:t>
      </w:r>
      <w:proofErr w:type="spellEnd"/>
      <w:r w:rsidRPr="00DD73FC">
        <w:rPr>
          <w:color w:val="000000"/>
        </w:rPr>
        <w:t xml:space="preserve">, </w:t>
      </w:r>
      <w:proofErr w:type="spellStart"/>
      <w:r w:rsidRPr="00DD73FC">
        <w:rPr>
          <w:color w:val="000000"/>
        </w:rPr>
        <w:t>інша</w:t>
      </w:r>
      <w:proofErr w:type="spellEnd"/>
      <w:r w:rsidRPr="00DD73FC">
        <w:rPr>
          <w:color w:val="000000"/>
        </w:rPr>
        <w:t xml:space="preserve"> </w:t>
      </w:r>
      <w:proofErr w:type="spellStart"/>
      <w:proofErr w:type="gramStart"/>
      <w:r w:rsidRPr="00DD73FC">
        <w:rPr>
          <w:color w:val="000000"/>
        </w:rPr>
        <w:t>техн</w:t>
      </w:r>
      <w:proofErr w:type="gramEnd"/>
      <w:r w:rsidRPr="00DD73FC">
        <w:rPr>
          <w:color w:val="000000"/>
        </w:rPr>
        <w:t>ічна</w:t>
      </w:r>
      <w:proofErr w:type="spellEnd"/>
      <w:r w:rsidRPr="00DD73FC">
        <w:rPr>
          <w:color w:val="000000"/>
        </w:rPr>
        <w:t xml:space="preserve"> </w:t>
      </w:r>
      <w:proofErr w:type="spellStart"/>
      <w:r w:rsidRPr="00DD73FC">
        <w:rPr>
          <w:color w:val="000000"/>
        </w:rPr>
        <w:t>документація</w:t>
      </w:r>
      <w:proofErr w:type="spellEnd"/>
      <w:r w:rsidRPr="00DD73FC">
        <w:rPr>
          <w:color w:val="000000"/>
        </w:rPr>
        <w:t xml:space="preserve"> </w:t>
      </w:r>
      <w:proofErr w:type="spellStart"/>
      <w:r w:rsidRPr="00DD73FC">
        <w:rPr>
          <w:color w:val="000000"/>
        </w:rPr>
        <w:t>виробника</w:t>
      </w:r>
      <w:proofErr w:type="spellEnd"/>
      <w:r w:rsidRPr="00DD73FC">
        <w:rPr>
          <w:color w:val="000000"/>
        </w:rPr>
        <w:t xml:space="preserve"> </w:t>
      </w:r>
      <w:proofErr w:type="spellStart"/>
      <w:r w:rsidRPr="00DD73FC">
        <w:rPr>
          <w:color w:val="000000"/>
        </w:rPr>
        <w:t>продукції</w:t>
      </w:r>
      <w:proofErr w:type="spellEnd"/>
      <w:r w:rsidRPr="00DD73FC">
        <w:rPr>
          <w:color w:val="000000"/>
        </w:rPr>
        <w:t xml:space="preserve">) повинна </w:t>
      </w:r>
      <w:proofErr w:type="spellStart"/>
      <w:r w:rsidRPr="00DD73FC">
        <w:rPr>
          <w:color w:val="000000"/>
        </w:rPr>
        <w:t>надаватися</w:t>
      </w:r>
      <w:proofErr w:type="spellEnd"/>
      <w:r w:rsidRPr="00DD73FC">
        <w:rPr>
          <w:color w:val="000000"/>
        </w:rPr>
        <w:t xml:space="preserve"> </w:t>
      </w:r>
      <w:proofErr w:type="spellStart"/>
      <w:r w:rsidRPr="00DD73FC">
        <w:rPr>
          <w:color w:val="000000"/>
        </w:rPr>
        <w:t>Замовнику</w:t>
      </w:r>
      <w:proofErr w:type="spellEnd"/>
      <w:r w:rsidRPr="00DD73FC">
        <w:rPr>
          <w:color w:val="000000"/>
        </w:rPr>
        <w:t xml:space="preserve"> разом з </w:t>
      </w:r>
      <w:proofErr w:type="spellStart"/>
      <w:r w:rsidRPr="00DD73FC">
        <w:rPr>
          <w:color w:val="000000"/>
        </w:rPr>
        <w:t>поставкою</w:t>
      </w:r>
      <w:proofErr w:type="spellEnd"/>
      <w:r w:rsidRPr="00DD73FC">
        <w:rPr>
          <w:color w:val="000000"/>
        </w:rPr>
        <w:t xml:space="preserve"> </w:t>
      </w:r>
      <w:proofErr w:type="spellStart"/>
      <w:r w:rsidRPr="00DD73FC">
        <w:rPr>
          <w:color w:val="000000"/>
        </w:rPr>
        <w:t>обладнання</w:t>
      </w:r>
      <w:proofErr w:type="spellEnd"/>
      <w:r w:rsidRPr="00DD73FC">
        <w:rPr>
          <w:color w:val="000000"/>
        </w:rPr>
        <w:t xml:space="preserve"> та </w:t>
      </w:r>
      <w:proofErr w:type="spellStart"/>
      <w:r w:rsidRPr="00DD73FC">
        <w:rPr>
          <w:color w:val="000000"/>
        </w:rPr>
        <w:t>матеріалів</w:t>
      </w:r>
      <w:proofErr w:type="spellEnd"/>
      <w:r w:rsidRPr="00DD73FC">
        <w:rPr>
          <w:color w:val="000000"/>
        </w:rPr>
        <w:t>.</w:t>
      </w:r>
    </w:p>
    <w:p w:rsidR="009C2C11" w:rsidRPr="00DD73FC" w:rsidRDefault="009C2C11" w:rsidP="009C2C11">
      <w:pPr>
        <w:pStyle w:val="afa"/>
        <w:numPr>
          <w:ilvl w:val="0"/>
          <w:numId w:val="15"/>
        </w:numPr>
        <w:autoSpaceDE w:val="0"/>
        <w:autoSpaceDN w:val="0"/>
        <w:adjustRightInd w:val="0"/>
        <w:spacing w:after="120"/>
        <w:contextualSpacing/>
        <w:rPr>
          <w:rFonts w:ascii="Times New Roman" w:hAnsi="Times New Roman" w:cs="Times New Roman"/>
          <w:b/>
          <w:bCs/>
          <w:sz w:val="24"/>
          <w:szCs w:val="24"/>
          <w:lang w:eastAsia="uk-UA"/>
        </w:rPr>
      </w:pPr>
      <w:proofErr w:type="spellStart"/>
      <w:r w:rsidRPr="00DD73FC">
        <w:rPr>
          <w:rFonts w:ascii="Times New Roman" w:hAnsi="Times New Roman" w:cs="Times New Roman"/>
          <w:b/>
          <w:bCs/>
          <w:sz w:val="24"/>
          <w:szCs w:val="24"/>
          <w:lang w:eastAsia="uk-UA"/>
        </w:rPr>
        <w:t>Зобов’язання</w:t>
      </w:r>
      <w:proofErr w:type="spellEnd"/>
      <w:r w:rsidRPr="00DD73FC">
        <w:rPr>
          <w:rFonts w:ascii="Times New Roman" w:hAnsi="Times New Roman" w:cs="Times New Roman"/>
          <w:b/>
          <w:bCs/>
          <w:sz w:val="24"/>
          <w:szCs w:val="24"/>
          <w:lang w:eastAsia="uk-UA"/>
        </w:rPr>
        <w:t xml:space="preserve"> </w:t>
      </w:r>
      <w:proofErr w:type="spellStart"/>
      <w:proofErr w:type="gramStart"/>
      <w:r w:rsidRPr="00DD73FC">
        <w:rPr>
          <w:rFonts w:ascii="Times New Roman" w:hAnsi="Times New Roman" w:cs="Times New Roman"/>
          <w:b/>
          <w:bCs/>
          <w:sz w:val="24"/>
          <w:szCs w:val="24"/>
          <w:lang w:eastAsia="uk-UA"/>
        </w:rPr>
        <w:t>П</w:t>
      </w:r>
      <w:proofErr w:type="gramEnd"/>
      <w:r w:rsidRPr="00DD73FC">
        <w:rPr>
          <w:rFonts w:ascii="Times New Roman" w:hAnsi="Times New Roman" w:cs="Times New Roman"/>
          <w:b/>
          <w:bCs/>
          <w:sz w:val="24"/>
          <w:szCs w:val="24"/>
          <w:lang w:eastAsia="uk-UA"/>
        </w:rPr>
        <w:t>ідрядника</w:t>
      </w:r>
      <w:proofErr w:type="spellEnd"/>
      <w:r w:rsidRPr="00DD73FC">
        <w:rPr>
          <w:rFonts w:ascii="Times New Roman" w:hAnsi="Times New Roman" w:cs="Times New Roman"/>
          <w:b/>
          <w:bCs/>
          <w:sz w:val="24"/>
          <w:szCs w:val="24"/>
          <w:lang w:eastAsia="uk-UA"/>
        </w:rPr>
        <w:t>:</w:t>
      </w:r>
    </w:p>
    <w:p w:rsidR="009C2C11" w:rsidRPr="00DD73FC" w:rsidRDefault="009C2C11" w:rsidP="009C2C11">
      <w:pPr>
        <w:numPr>
          <w:ilvl w:val="1"/>
          <w:numId w:val="15"/>
        </w:numPr>
        <w:autoSpaceDE w:val="0"/>
        <w:autoSpaceDN w:val="0"/>
        <w:adjustRightInd w:val="0"/>
        <w:spacing w:after="60"/>
        <w:ind w:left="567" w:hanging="567"/>
        <w:jc w:val="both"/>
        <w:rPr>
          <w:lang w:eastAsia="uk-UA"/>
        </w:rPr>
      </w:pPr>
      <w:r w:rsidRPr="00DD73FC">
        <w:rPr>
          <w:lang w:eastAsia="uk-UA"/>
        </w:rPr>
        <w:lastRenderedPageBreak/>
        <w:t xml:space="preserve">В </w:t>
      </w:r>
      <w:proofErr w:type="spellStart"/>
      <w:r w:rsidRPr="00DD73FC">
        <w:rPr>
          <w:lang w:eastAsia="uk-UA"/>
        </w:rPr>
        <w:t>зобов’язання</w:t>
      </w:r>
      <w:proofErr w:type="spellEnd"/>
      <w:r w:rsidRPr="00DD73FC">
        <w:rPr>
          <w:lang w:eastAsia="uk-UA"/>
        </w:rPr>
        <w:t xml:space="preserve"> </w:t>
      </w:r>
      <w:proofErr w:type="spellStart"/>
      <w:proofErr w:type="gramStart"/>
      <w:r w:rsidRPr="00DD73FC">
        <w:rPr>
          <w:lang w:eastAsia="uk-UA"/>
        </w:rPr>
        <w:t>П</w:t>
      </w:r>
      <w:proofErr w:type="gramEnd"/>
      <w:r w:rsidRPr="00DD73FC">
        <w:rPr>
          <w:lang w:eastAsia="uk-UA"/>
        </w:rPr>
        <w:t>ідрядника</w:t>
      </w:r>
      <w:proofErr w:type="spellEnd"/>
      <w:r w:rsidRPr="00DD73FC">
        <w:rPr>
          <w:lang w:eastAsia="uk-UA"/>
        </w:rPr>
        <w:t xml:space="preserve"> входить </w:t>
      </w:r>
      <w:proofErr w:type="spellStart"/>
      <w:r w:rsidRPr="00DD73FC">
        <w:rPr>
          <w:lang w:eastAsia="uk-UA"/>
        </w:rPr>
        <w:t>виконання</w:t>
      </w:r>
      <w:proofErr w:type="spellEnd"/>
      <w:r w:rsidRPr="00DD73FC">
        <w:rPr>
          <w:lang w:eastAsia="uk-UA"/>
        </w:rPr>
        <w:t xml:space="preserve"> з </w:t>
      </w:r>
      <w:proofErr w:type="spellStart"/>
      <w:r w:rsidRPr="00DD73FC">
        <w:rPr>
          <w:lang w:eastAsia="uk-UA"/>
        </w:rPr>
        <w:t>власних</w:t>
      </w:r>
      <w:proofErr w:type="spellEnd"/>
      <w:r w:rsidRPr="00DD73FC">
        <w:rPr>
          <w:lang w:eastAsia="uk-UA"/>
        </w:rPr>
        <w:t xml:space="preserve"> </w:t>
      </w:r>
      <w:proofErr w:type="spellStart"/>
      <w:r w:rsidRPr="00DD73FC">
        <w:rPr>
          <w:lang w:eastAsia="uk-UA"/>
        </w:rPr>
        <w:t>матеріалів</w:t>
      </w:r>
      <w:proofErr w:type="spellEnd"/>
      <w:r w:rsidRPr="00DD73FC">
        <w:rPr>
          <w:lang w:eastAsia="uk-UA"/>
        </w:rPr>
        <w:t xml:space="preserve"> </w:t>
      </w:r>
      <w:proofErr w:type="spellStart"/>
      <w:r w:rsidRPr="00DD73FC">
        <w:rPr>
          <w:lang w:eastAsia="uk-UA"/>
        </w:rPr>
        <w:t>всього</w:t>
      </w:r>
      <w:proofErr w:type="spellEnd"/>
      <w:r w:rsidRPr="00DD73FC">
        <w:rPr>
          <w:lang w:eastAsia="uk-UA"/>
        </w:rPr>
        <w:t xml:space="preserve"> комплексу </w:t>
      </w:r>
      <w:proofErr w:type="spellStart"/>
      <w:r w:rsidRPr="00DD73FC">
        <w:rPr>
          <w:lang w:eastAsia="uk-UA"/>
        </w:rPr>
        <w:t>будівельно-монтажних</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по </w:t>
      </w:r>
      <w:proofErr w:type="spellStart"/>
      <w:r w:rsidRPr="00DD73FC">
        <w:rPr>
          <w:lang w:eastAsia="uk-UA"/>
        </w:rPr>
        <w:t>електропостачанню</w:t>
      </w:r>
      <w:proofErr w:type="spellEnd"/>
      <w:r w:rsidRPr="00DD73FC">
        <w:rPr>
          <w:lang w:eastAsia="uk-UA"/>
        </w:rPr>
        <w:t xml:space="preserve"> </w:t>
      </w:r>
      <w:proofErr w:type="spellStart"/>
      <w:r w:rsidRPr="00DD73FC">
        <w:rPr>
          <w:lang w:eastAsia="uk-UA"/>
        </w:rPr>
        <w:t>об’єкта</w:t>
      </w:r>
      <w:proofErr w:type="spellEnd"/>
      <w:r w:rsidRPr="00DD73FC">
        <w:rPr>
          <w:lang w:eastAsia="uk-UA"/>
        </w:rPr>
        <w:t xml:space="preserve">, </w:t>
      </w:r>
      <w:proofErr w:type="spellStart"/>
      <w:r w:rsidRPr="00DD73FC">
        <w:rPr>
          <w:lang w:eastAsia="uk-UA"/>
        </w:rPr>
        <w:t>забезпечення</w:t>
      </w:r>
      <w:proofErr w:type="spellEnd"/>
      <w:r w:rsidRPr="00DD73FC">
        <w:rPr>
          <w:lang w:eastAsia="uk-UA"/>
        </w:rPr>
        <w:t xml:space="preserve"> </w:t>
      </w:r>
      <w:proofErr w:type="spellStart"/>
      <w:r w:rsidRPr="00DD73FC">
        <w:rPr>
          <w:lang w:eastAsia="uk-UA"/>
        </w:rPr>
        <w:t>якості</w:t>
      </w:r>
      <w:proofErr w:type="spellEnd"/>
      <w:r w:rsidRPr="00DD73FC">
        <w:rPr>
          <w:lang w:eastAsia="uk-UA"/>
        </w:rPr>
        <w:t xml:space="preserve">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в тому </w:t>
      </w:r>
      <w:proofErr w:type="spellStart"/>
      <w:r w:rsidRPr="00DD73FC">
        <w:rPr>
          <w:lang w:eastAsia="uk-UA"/>
        </w:rPr>
        <w:t>числі</w:t>
      </w:r>
      <w:proofErr w:type="spellEnd"/>
      <w:r w:rsidRPr="00DD73FC">
        <w:rPr>
          <w:lang w:eastAsia="uk-UA"/>
        </w:rPr>
        <w:t xml:space="preserve"> </w:t>
      </w:r>
      <w:proofErr w:type="spellStart"/>
      <w:r w:rsidRPr="00DD73FC">
        <w:rPr>
          <w:lang w:eastAsia="uk-UA"/>
        </w:rPr>
        <w:t>забезпечення</w:t>
      </w:r>
      <w:proofErr w:type="spellEnd"/>
      <w:r w:rsidRPr="00DD73FC">
        <w:rPr>
          <w:lang w:eastAsia="uk-UA"/>
        </w:rPr>
        <w:t xml:space="preserve"> шеф - монтажу </w:t>
      </w:r>
      <w:proofErr w:type="spellStart"/>
      <w:r w:rsidRPr="00DD73FC">
        <w:rPr>
          <w:lang w:eastAsia="uk-UA"/>
        </w:rPr>
        <w:t>обладнання</w:t>
      </w:r>
      <w:proofErr w:type="spellEnd"/>
      <w:r w:rsidRPr="00DD73FC">
        <w:rPr>
          <w:lang w:eastAsia="uk-UA"/>
        </w:rPr>
        <w:t xml:space="preserve">, </w:t>
      </w:r>
      <w:proofErr w:type="spellStart"/>
      <w:r w:rsidRPr="00DD73FC">
        <w:rPr>
          <w:lang w:eastAsia="uk-UA"/>
        </w:rPr>
        <w:t>пусконалагоджувальних</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та </w:t>
      </w:r>
      <w:proofErr w:type="spellStart"/>
      <w:r w:rsidRPr="00DD73FC">
        <w:rPr>
          <w:lang w:eastAsia="uk-UA"/>
        </w:rPr>
        <w:t>гарантійних</w:t>
      </w:r>
      <w:proofErr w:type="spellEnd"/>
      <w:r w:rsidRPr="00DD73FC">
        <w:rPr>
          <w:lang w:eastAsia="uk-UA"/>
        </w:rPr>
        <w:t xml:space="preserve"> </w:t>
      </w:r>
      <w:proofErr w:type="spellStart"/>
      <w:r w:rsidRPr="00DD73FC">
        <w:rPr>
          <w:lang w:eastAsia="uk-UA"/>
        </w:rPr>
        <w:t>зобов’язань</w:t>
      </w:r>
      <w:proofErr w:type="spellEnd"/>
      <w:r w:rsidRPr="00DD73FC">
        <w:rPr>
          <w:lang w:eastAsia="uk-UA"/>
        </w:rPr>
        <w:t>.</w:t>
      </w:r>
    </w:p>
    <w:p w:rsidR="009C2C11" w:rsidRPr="00DD73FC" w:rsidRDefault="009C2C11" w:rsidP="009C2C11">
      <w:pPr>
        <w:numPr>
          <w:ilvl w:val="1"/>
          <w:numId w:val="15"/>
        </w:numPr>
        <w:autoSpaceDE w:val="0"/>
        <w:autoSpaceDN w:val="0"/>
        <w:adjustRightInd w:val="0"/>
        <w:spacing w:after="60"/>
        <w:ind w:left="567" w:hanging="567"/>
        <w:jc w:val="both"/>
        <w:rPr>
          <w:lang w:eastAsia="uk-UA"/>
        </w:rPr>
      </w:pPr>
      <w:proofErr w:type="spellStart"/>
      <w:proofErr w:type="gramStart"/>
      <w:r w:rsidRPr="00DD73FC">
        <w:rPr>
          <w:lang w:eastAsia="uk-UA"/>
        </w:rPr>
        <w:t>П</w:t>
      </w:r>
      <w:proofErr w:type="gramEnd"/>
      <w:r w:rsidRPr="00DD73FC">
        <w:rPr>
          <w:lang w:eastAsia="uk-UA"/>
        </w:rPr>
        <w:t>ідрядник</w:t>
      </w:r>
      <w:proofErr w:type="spellEnd"/>
      <w:r w:rsidRPr="00DD73FC">
        <w:rPr>
          <w:lang w:eastAsia="uk-UA"/>
        </w:rPr>
        <w:t xml:space="preserve"> повинен:</w:t>
      </w:r>
    </w:p>
    <w:p w:rsidR="009C2C11" w:rsidRPr="00DD73FC" w:rsidRDefault="009C2C11" w:rsidP="009C2C11">
      <w:pPr>
        <w:pStyle w:val="afa"/>
        <w:numPr>
          <w:ilvl w:val="0"/>
          <w:numId w:val="14"/>
        </w:numPr>
        <w:spacing w:line="276" w:lineRule="auto"/>
        <w:ind w:left="567" w:hanging="567"/>
        <w:contextualSpacing/>
        <w:rPr>
          <w:rFonts w:ascii="Times New Roman" w:hAnsi="Times New Roman" w:cs="Times New Roman"/>
          <w:color w:val="000000"/>
          <w:sz w:val="24"/>
          <w:szCs w:val="24"/>
        </w:rPr>
      </w:pPr>
      <w:proofErr w:type="spellStart"/>
      <w:r w:rsidRPr="00DD73FC">
        <w:rPr>
          <w:rFonts w:ascii="Times New Roman" w:hAnsi="Times New Roman" w:cs="Times New Roman"/>
          <w:color w:val="000000"/>
          <w:sz w:val="24"/>
          <w:szCs w:val="24"/>
        </w:rPr>
        <w:t>виконати</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роботи</w:t>
      </w:r>
      <w:proofErr w:type="spellEnd"/>
      <w:r w:rsidRPr="00DD73FC">
        <w:rPr>
          <w:rFonts w:ascii="Times New Roman" w:hAnsi="Times New Roman" w:cs="Times New Roman"/>
          <w:color w:val="000000"/>
          <w:sz w:val="24"/>
          <w:szCs w:val="24"/>
        </w:rPr>
        <w:t xml:space="preserve"> з </w:t>
      </w:r>
      <w:proofErr w:type="spellStart"/>
      <w:r w:rsidRPr="00DD73FC">
        <w:rPr>
          <w:rFonts w:ascii="Times New Roman" w:hAnsi="Times New Roman" w:cs="Times New Roman"/>
          <w:color w:val="000000"/>
          <w:sz w:val="24"/>
          <w:szCs w:val="24"/>
        </w:rPr>
        <w:t>будівництва</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зовнішніх</w:t>
      </w:r>
      <w:proofErr w:type="spellEnd"/>
      <w:r w:rsidRPr="00DD73FC">
        <w:rPr>
          <w:rFonts w:ascii="Times New Roman" w:hAnsi="Times New Roman" w:cs="Times New Roman"/>
          <w:color w:val="000000"/>
          <w:sz w:val="24"/>
          <w:szCs w:val="24"/>
        </w:rPr>
        <w:t xml:space="preserve"> мереж </w:t>
      </w:r>
      <w:proofErr w:type="spellStart"/>
      <w:r w:rsidRPr="00DD73FC">
        <w:rPr>
          <w:rFonts w:ascii="Times New Roman" w:hAnsi="Times New Roman" w:cs="Times New Roman"/>
          <w:color w:val="000000"/>
          <w:sz w:val="24"/>
          <w:szCs w:val="24"/>
        </w:rPr>
        <w:t>електропостачання</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реконструкції</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існуючих</w:t>
      </w:r>
      <w:proofErr w:type="spellEnd"/>
      <w:r w:rsidRPr="00DD73FC">
        <w:rPr>
          <w:rFonts w:ascii="Times New Roman" w:hAnsi="Times New Roman" w:cs="Times New Roman"/>
          <w:color w:val="000000"/>
          <w:sz w:val="24"/>
          <w:szCs w:val="24"/>
        </w:rPr>
        <w:t xml:space="preserve"> мереж </w:t>
      </w:r>
      <w:proofErr w:type="spellStart"/>
      <w:r w:rsidRPr="00DD73FC">
        <w:rPr>
          <w:rFonts w:ascii="Times New Roman" w:hAnsi="Times New Roman" w:cs="Times New Roman"/>
          <w:color w:val="000000"/>
          <w:sz w:val="24"/>
          <w:szCs w:val="24"/>
        </w:rPr>
        <w:t>електропостачання</w:t>
      </w:r>
      <w:proofErr w:type="spellEnd"/>
      <w:r w:rsidRPr="00DD73FC">
        <w:rPr>
          <w:rFonts w:ascii="Times New Roman" w:hAnsi="Times New Roman" w:cs="Times New Roman"/>
          <w:color w:val="000000"/>
          <w:sz w:val="24"/>
          <w:szCs w:val="24"/>
        </w:rPr>
        <w:t xml:space="preserve"> оператора систем </w:t>
      </w:r>
      <w:proofErr w:type="spellStart"/>
      <w:r w:rsidRPr="00DD73FC">
        <w:rPr>
          <w:rFonts w:ascii="Times New Roman" w:hAnsi="Times New Roman" w:cs="Times New Roman"/>
          <w:color w:val="000000"/>
          <w:sz w:val="24"/>
          <w:szCs w:val="24"/>
        </w:rPr>
        <w:t>розподілу</w:t>
      </w:r>
      <w:proofErr w:type="spellEnd"/>
      <w:r w:rsidRPr="00DD73FC">
        <w:rPr>
          <w:rFonts w:ascii="Times New Roman" w:hAnsi="Times New Roman" w:cs="Times New Roman"/>
          <w:color w:val="000000"/>
          <w:sz w:val="24"/>
          <w:szCs w:val="24"/>
        </w:rPr>
        <w:t xml:space="preserve">  </w:t>
      </w:r>
      <w:proofErr w:type="gramStart"/>
      <w:r w:rsidRPr="00DD73FC">
        <w:rPr>
          <w:rFonts w:ascii="Times New Roman" w:hAnsi="Times New Roman" w:cs="Times New Roman"/>
          <w:color w:val="000000"/>
          <w:sz w:val="24"/>
          <w:szCs w:val="24"/>
        </w:rPr>
        <w:t>для</w:t>
      </w:r>
      <w:proofErr w:type="gram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приєднання</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об’єктів</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замовників</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послуги</w:t>
      </w:r>
      <w:proofErr w:type="spellEnd"/>
      <w:r w:rsidRPr="00DD73FC">
        <w:rPr>
          <w:rFonts w:ascii="Times New Roman" w:hAnsi="Times New Roman" w:cs="Times New Roman"/>
          <w:color w:val="000000"/>
          <w:sz w:val="24"/>
          <w:szCs w:val="24"/>
        </w:rPr>
        <w:t xml:space="preserve"> стандартного </w:t>
      </w:r>
      <w:proofErr w:type="spellStart"/>
      <w:r w:rsidRPr="00DD73FC">
        <w:rPr>
          <w:rFonts w:ascii="Times New Roman" w:hAnsi="Times New Roman" w:cs="Times New Roman"/>
          <w:color w:val="000000"/>
          <w:sz w:val="24"/>
          <w:szCs w:val="24"/>
        </w:rPr>
        <w:t>приєднання</w:t>
      </w:r>
      <w:proofErr w:type="spellEnd"/>
      <w:r w:rsidRPr="00DD73FC">
        <w:rPr>
          <w:rFonts w:ascii="Times New Roman" w:hAnsi="Times New Roman" w:cs="Times New Roman"/>
          <w:color w:val="000000"/>
          <w:sz w:val="24"/>
          <w:szCs w:val="24"/>
        </w:rPr>
        <w:t xml:space="preserve"> у </w:t>
      </w:r>
      <w:proofErr w:type="spellStart"/>
      <w:r w:rsidRPr="00DD73FC">
        <w:rPr>
          <w:rFonts w:ascii="Times New Roman" w:hAnsi="Times New Roman" w:cs="Times New Roman"/>
          <w:color w:val="000000"/>
          <w:sz w:val="24"/>
          <w:szCs w:val="24"/>
        </w:rPr>
        <w:t>відповідності</w:t>
      </w:r>
      <w:proofErr w:type="spellEnd"/>
      <w:r w:rsidRPr="00DD73FC">
        <w:rPr>
          <w:rFonts w:ascii="Times New Roman" w:hAnsi="Times New Roman" w:cs="Times New Roman"/>
          <w:color w:val="000000"/>
          <w:sz w:val="24"/>
          <w:szCs w:val="24"/>
        </w:rPr>
        <w:t xml:space="preserve"> з </w:t>
      </w:r>
      <w:proofErr w:type="spellStart"/>
      <w:r w:rsidRPr="00DD73FC">
        <w:rPr>
          <w:rFonts w:ascii="Times New Roman" w:hAnsi="Times New Roman" w:cs="Times New Roman"/>
          <w:color w:val="000000"/>
          <w:sz w:val="24"/>
          <w:szCs w:val="24"/>
        </w:rPr>
        <w:t>розробленою</w:t>
      </w:r>
      <w:proofErr w:type="spellEnd"/>
      <w:r w:rsidRPr="00DD73FC">
        <w:rPr>
          <w:rFonts w:ascii="Times New Roman" w:hAnsi="Times New Roman" w:cs="Times New Roman"/>
          <w:color w:val="000000"/>
          <w:sz w:val="24"/>
          <w:szCs w:val="24"/>
        </w:rPr>
        <w:t xml:space="preserve"> та </w:t>
      </w:r>
      <w:proofErr w:type="spellStart"/>
      <w:r w:rsidRPr="00DD73FC">
        <w:rPr>
          <w:rFonts w:ascii="Times New Roman" w:hAnsi="Times New Roman" w:cs="Times New Roman"/>
          <w:color w:val="000000"/>
          <w:sz w:val="24"/>
          <w:szCs w:val="24"/>
        </w:rPr>
        <w:t>затвердженою</w:t>
      </w:r>
      <w:proofErr w:type="spellEnd"/>
      <w:r w:rsidRPr="00DD73FC">
        <w:rPr>
          <w:rFonts w:ascii="Times New Roman" w:hAnsi="Times New Roman" w:cs="Times New Roman"/>
          <w:color w:val="000000"/>
          <w:sz w:val="24"/>
          <w:szCs w:val="24"/>
        </w:rPr>
        <w:t xml:space="preserve"> проектною </w:t>
      </w:r>
      <w:proofErr w:type="spellStart"/>
      <w:r w:rsidRPr="00DD73FC">
        <w:rPr>
          <w:rFonts w:ascii="Times New Roman" w:hAnsi="Times New Roman" w:cs="Times New Roman"/>
          <w:color w:val="000000"/>
          <w:sz w:val="24"/>
          <w:szCs w:val="24"/>
        </w:rPr>
        <w:t>документацією</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Робочим</w:t>
      </w:r>
      <w:proofErr w:type="spellEnd"/>
      <w:r w:rsidRPr="00DD73FC">
        <w:rPr>
          <w:rFonts w:ascii="Times New Roman" w:hAnsi="Times New Roman" w:cs="Times New Roman"/>
          <w:color w:val="000000"/>
          <w:sz w:val="24"/>
          <w:szCs w:val="24"/>
        </w:rPr>
        <w:t xml:space="preserve"> проектом). </w:t>
      </w:r>
      <w:proofErr w:type="spellStart"/>
      <w:r w:rsidRPr="00DD73FC">
        <w:rPr>
          <w:rFonts w:ascii="Times New Roman" w:hAnsi="Times New Roman" w:cs="Times New Roman"/>
          <w:color w:val="000000"/>
          <w:sz w:val="24"/>
          <w:szCs w:val="24"/>
        </w:rPr>
        <w:t>Всі</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зміни</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проектних</w:t>
      </w:r>
      <w:proofErr w:type="spellEnd"/>
      <w:r w:rsidRPr="00DD73FC">
        <w:rPr>
          <w:rFonts w:ascii="Times New Roman" w:hAnsi="Times New Roman" w:cs="Times New Roman"/>
          <w:color w:val="000000"/>
          <w:sz w:val="24"/>
          <w:szCs w:val="24"/>
        </w:rPr>
        <w:t xml:space="preserve"> </w:t>
      </w:r>
      <w:proofErr w:type="spellStart"/>
      <w:proofErr w:type="gramStart"/>
      <w:r w:rsidRPr="00DD73FC">
        <w:rPr>
          <w:rFonts w:ascii="Times New Roman" w:hAnsi="Times New Roman" w:cs="Times New Roman"/>
          <w:color w:val="000000"/>
          <w:sz w:val="24"/>
          <w:szCs w:val="24"/>
        </w:rPr>
        <w:t>р</w:t>
      </w:r>
      <w:proofErr w:type="gramEnd"/>
      <w:r w:rsidRPr="00DD73FC">
        <w:rPr>
          <w:rFonts w:ascii="Times New Roman" w:hAnsi="Times New Roman" w:cs="Times New Roman"/>
          <w:color w:val="000000"/>
          <w:sz w:val="24"/>
          <w:szCs w:val="24"/>
        </w:rPr>
        <w:t>ішень</w:t>
      </w:r>
      <w:proofErr w:type="spellEnd"/>
      <w:r w:rsidRPr="00DD73FC">
        <w:rPr>
          <w:rFonts w:ascii="Times New Roman" w:hAnsi="Times New Roman" w:cs="Times New Roman"/>
          <w:color w:val="000000"/>
          <w:sz w:val="24"/>
          <w:szCs w:val="24"/>
        </w:rPr>
        <w:t xml:space="preserve"> за </w:t>
      </w:r>
      <w:proofErr w:type="spellStart"/>
      <w:r w:rsidRPr="00DD73FC">
        <w:rPr>
          <w:rFonts w:ascii="Times New Roman" w:hAnsi="Times New Roman" w:cs="Times New Roman"/>
          <w:color w:val="000000"/>
          <w:sz w:val="24"/>
          <w:szCs w:val="24"/>
        </w:rPr>
        <w:t>ініціативи</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Підрядника</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повинні</w:t>
      </w:r>
      <w:proofErr w:type="spellEnd"/>
      <w:r w:rsidRPr="00DD73FC">
        <w:rPr>
          <w:rFonts w:ascii="Times New Roman" w:hAnsi="Times New Roman" w:cs="Times New Roman"/>
          <w:color w:val="000000"/>
          <w:sz w:val="24"/>
          <w:szCs w:val="24"/>
        </w:rPr>
        <w:t xml:space="preserve"> бути </w:t>
      </w:r>
      <w:proofErr w:type="spellStart"/>
      <w:r w:rsidRPr="00DD73FC">
        <w:rPr>
          <w:rFonts w:ascii="Times New Roman" w:hAnsi="Times New Roman" w:cs="Times New Roman"/>
          <w:color w:val="000000"/>
          <w:sz w:val="24"/>
          <w:szCs w:val="24"/>
        </w:rPr>
        <w:t>узгоджені</w:t>
      </w:r>
      <w:proofErr w:type="spellEnd"/>
      <w:r w:rsidRPr="00DD73FC">
        <w:rPr>
          <w:rFonts w:ascii="Times New Roman" w:hAnsi="Times New Roman" w:cs="Times New Roman"/>
          <w:color w:val="000000"/>
          <w:sz w:val="24"/>
          <w:szCs w:val="24"/>
        </w:rPr>
        <w:t xml:space="preserve"> з проектною </w:t>
      </w:r>
      <w:proofErr w:type="spellStart"/>
      <w:r w:rsidRPr="00DD73FC">
        <w:rPr>
          <w:rFonts w:ascii="Times New Roman" w:hAnsi="Times New Roman" w:cs="Times New Roman"/>
          <w:color w:val="000000"/>
          <w:sz w:val="24"/>
          <w:szCs w:val="24"/>
        </w:rPr>
        <w:t>організацією</w:t>
      </w:r>
      <w:proofErr w:type="spellEnd"/>
      <w:r w:rsidRPr="00DD73FC">
        <w:rPr>
          <w:rFonts w:ascii="Times New Roman" w:hAnsi="Times New Roman" w:cs="Times New Roman"/>
          <w:color w:val="000000"/>
          <w:sz w:val="24"/>
          <w:szCs w:val="24"/>
        </w:rPr>
        <w:t xml:space="preserve"> та АТ «</w:t>
      </w:r>
      <w:proofErr w:type="spellStart"/>
      <w:r w:rsidRPr="00DD73FC">
        <w:rPr>
          <w:rFonts w:ascii="Times New Roman" w:hAnsi="Times New Roman" w:cs="Times New Roman"/>
          <w:color w:val="000000"/>
          <w:sz w:val="24"/>
          <w:szCs w:val="24"/>
        </w:rPr>
        <w:t>Вінницяобленерго</w:t>
      </w:r>
      <w:proofErr w:type="spellEnd"/>
      <w:r w:rsidRPr="00DD73FC">
        <w:rPr>
          <w:rFonts w:ascii="Times New Roman" w:hAnsi="Times New Roman" w:cs="Times New Roman"/>
          <w:color w:val="000000"/>
          <w:sz w:val="24"/>
          <w:szCs w:val="24"/>
        </w:rPr>
        <w:t xml:space="preserve">» до початку </w:t>
      </w:r>
      <w:proofErr w:type="spellStart"/>
      <w:r w:rsidRPr="00DD73FC">
        <w:rPr>
          <w:rFonts w:ascii="Times New Roman" w:hAnsi="Times New Roman" w:cs="Times New Roman"/>
          <w:color w:val="000000"/>
          <w:sz w:val="24"/>
          <w:szCs w:val="24"/>
        </w:rPr>
        <w:t>виконання</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робіт</w:t>
      </w:r>
      <w:proofErr w:type="spellEnd"/>
      <w:r w:rsidRPr="00DD73FC">
        <w:rPr>
          <w:rFonts w:ascii="Times New Roman" w:hAnsi="Times New Roman" w:cs="Times New Roman"/>
          <w:color w:val="000000"/>
          <w:sz w:val="24"/>
          <w:szCs w:val="24"/>
        </w:rPr>
        <w:t xml:space="preserve"> з </w:t>
      </w:r>
      <w:proofErr w:type="spellStart"/>
      <w:r w:rsidRPr="00DD73FC">
        <w:rPr>
          <w:rFonts w:ascii="Times New Roman" w:hAnsi="Times New Roman" w:cs="Times New Roman"/>
          <w:color w:val="000000"/>
          <w:sz w:val="24"/>
          <w:szCs w:val="24"/>
        </w:rPr>
        <w:t>відповідним</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внесенням</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узгоджених</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змін</w:t>
      </w:r>
      <w:proofErr w:type="spellEnd"/>
      <w:r w:rsidRPr="00DD73FC">
        <w:rPr>
          <w:rFonts w:ascii="Times New Roman" w:hAnsi="Times New Roman" w:cs="Times New Roman"/>
          <w:color w:val="000000"/>
          <w:sz w:val="24"/>
          <w:szCs w:val="24"/>
        </w:rPr>
        <w:t xml:space="preserve"> в </w:t>
      </w:r>
      <w:proofErr w:type="spellStart"/>
      <w:r w:rsidRPr="00DD73FC">
        <w:rPr>
          <w:rFonts w:ascii="Times New Roman" w:hAnsi="Times New Roman" w:cs="Times New Roman"/>
          <w:color w:val="000000"/>
          <w:sz w:val="24"/>
          <w:szCs w:val="24"/>
        </w:rPr>
        <w:t>проектну</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документацію</w:t>
      </w:r>
      <w:proofErr w:type="spellEnd"/>
      <w:r w:rsidRPr="00DD73FC">
        <w:rPr>
          <w:rFonts w:ascii="Times New Roman" w:hAnsi="Times New Roman" w:cs="Times New Roman"/>
          <w:color w:val="000000"/>
          <w:sz w:val="24"/>
          <w:szCs w:val="24"/>
        </w:rPr>
        <w:t xml:space="preserve"> за </w:t>
      </w:r>
      <w:proofErr w:type="spellStart"/>
      <w:r w:rsidRPr="00DD73FC">
        <w:rPr>
          <w:rFonts w:ascii="Times New Roman" w:hAnsi="Times New Roman" w:cs="Times New Roman"/>
          <w:color w:val="000000"/>
          <w:sz w:val="24"/>
          <w:szCs w:val="24"/>
        </w:rPr>
        <w:t>рахунок</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підрядної</w:t>
      </w:r>
      <w:proofErr w:type="spellEnd"/>
      <w:r w:rsidRPr="00DD73FC">
        <w:rPr>
          <w:rFonts w:ascii="Times New Roman" w:hAnsi="Times New Roman" w:cs="Times New Roman"/>
          <w:color w:val="000000"/>
          <w:sz w:val="24"/>
          <w:szCs w:val="24"/>
        </w:rPr>
        <w:t xml:space="preserve"> </w:t>
      </w:r>
      <w:proofErr w:type="spellStart"/>
      <w:r w:rsidRPr="00DD73FC">
        <w:rPr>
          <w:rFonts w:ascii="Times New Roman" w:hAnsi="Times New Roman" w:cs="Times New Roman"/>
          <w:color w:val="000000"/>
          <w:sz w:val="24"/>
          <w:szCs w:val="24"/>
        </w:rPr>
        <w:t>організації</w:t>
      </w:r>
      <w:proofErr w:type="spellEnd"/>
      <w:r w:rsidRPr="00DD73FC">
        <w:rPr>
          <w:rFonts w:ascii="Times New Roman" w:hAnsi="Times New Roman" w:cs="Times New Roman"/>
          <w:color w:val="000000"/>
          <w:sz w:val="24"/>
          <w:szCs w:val="24"/>
        </w:rPr>
        <w:t>;</w:t>
      </w:r>
    </w:p>
    <w:p w:rsidR="009C2C11" w:rsidRPr="00DD73FC" w:rsidRDefault="009C2C11" w:rsidP="009C2C11">
      <w:pPr>
        <w:numPr>
          <w:ilvl w:val="0"/>
          <w:numId w:val="14"/>
        </w:numPr>
        <w:autoSpaceDE w:val="0"/>
        <w:autoSpaceDN w:val="0"/>
        <w:adjustRightInd w:val="0"/>
        <w:ind w:left="567" w:hanging="567"/>
        <w:jc w:val="both"/>
        <w:rPr>
          <w:lang w:eastAsia="uk-UA"/>
        </w:rPr>
      </w:pPr>
      <w:proofErr w:type="spellStart"/>
      <w:r w:rsidRPr="00DD73FC">
        <w:rPr>
          <w:lang w:eastAsia="uk-UA"/>
        </w:rPr>
        <w:t>придбати</w:t>
      </w:r>
      <w:proofErr w:type="spellEnd"/>
      <w:r w:rsidRPr="00DD73FC">
        <w:rPr>
          <w:lang w:eastAsia="uk-UA"/>
        </w:rPr>
        <w:t xml:space="preserve"> </w:t>
      </w:r>
      <w:proofErr w:type="spellStart"/>
      <w:r w:rsidRPr="00DD73FC">
        <w:rPr>
          <w:lang w:eastAsia="uk-UA"/>
        </w:rPr>
        <w:t>обладнання</w:t>
      </w:r>
      <w:proofErr w:type="spellEnd"/>
      <w:r w:rsidRPr="00DD73FC">
        <w:rPr>
          <w:lang w:eastAsia="uk-UA"/>
        </w:rPr>
        <w:t xml:space="preserve"> та </w:t>
      </w:r>
      <w:proofErr w:type="spellStart"/>
      <w:r w:rsidRPr="00DD73FC">
        <w:rPr>
          <w:lang w:eastAsia="uk-UA"/>
        </w:rPr>
        <w:t>матеріали</w:t>
      </w:r>
      <w:proofErr w:type="spellEnd"/>
      <w:r w:rsidRPr="00DD73FC">
        <w:rPr>
          <w:lang w:eastAsia="uk-UA"/>
        </w:rPr>
        <w:t xml:space="preserve"> </w:t>
      </w:r>
      <w:proofErr w:type="gramStart"/>
      <w:r w:rsidRPr="00DD73FC">
        <w:rPr>
          <w:lang w:eastAsia="uk-UA"/>
        </w:rPr>
        <w:t>по</w:t>
      </w:r>
      <w:proofErr w:type="gramEnd"/>
      <w:r w:rsidRPr="00DD73FC">
        <w:rPr>
          <w:lang w:eastAsia="uk-UA"/>
        </w:rPr>
        <w:t xml:space="preserve"> </w:t>
      </w:r>
      <w:proofErr w:type="spellStart"/>
      <w:r w:rsidRPr="00DD73FC">
        <w:rPr>
          <w:lang w:eastAsia="uk-UA"/>
        </w:rPr>
        <w:t>номенклатурі</w:t>
      </w:r>
      <w:proofErr w:type="spellEnd"/>
      <w:r w:rsidRPr="00DD73FC">
        <w:rPr>
          <w:lang w:eastAsia="uk-UA"/>
        </w:rPr>
        <w:t xml:space="preserve"> і в </w:t>
      </w:r>
      <w:proofErr w:type="spellStart"/>
      <w:r w:rsidRPr="00DD73FC">
        <w:rPr>
          <w:lang w:eastAsia="uk-UA"/>
        </w:rPr>
        <w:t>обсягах</w:t>
      </w:r>
      <w:proofErr w:type="spellEnd"/>
      <w:r w:rsidRPr="00DD73FC">
        <w:rPr>
          <w:lang w:eastAsia="uk-UA"/>
        </w:rPr>
        <w:t xml:space="preserve">, </w:t>
      </w:r>
      <w:proofErr w:type="spellStart"/>
      <w:r w:rsidRPr="00DD73FC">
        <w:rPr>
          <w:lang w:eastAsia="uk-UA"/>
        </w:rPr>
        <w:t>які</w:t>
      </w:r>
      <w:proofErr w:type="spellEnd"/>
      <w:r w:rsidRPr="00DD73FC">
        <w:rPr>
          <w:lang w:eastAsia="uk-UA"/>
        </w:rPr>
        <w:t xml:space="preserve"> </w:t>
      </w:r>
      <w:proofErr w:type="spellStart"/>
      <w:r w:rsidRPr="00DD73FC">
        <w:rPr>
          <w:lang w:eastAsia="uk-UA"/>
        </w:rPr>
        <w:t>необхідні</w:t>
      </w:r>
      <w:proofErr w:type="spellEnd"/>
      <w:r w:rsidRPr="00DD73FC">
        <w:rPr>
          <w:lang w:eastAsia="uk-UA"/>
        </w:rPr>
        <w:t xml:space="preserve"> для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будівельно-монтажних</w:t>
      </w:r>
      <w:proofErr w:type="spellEnd"/>
      <w:r w:rsidRPr="00DD73FC">
        <w:rPr>
          <w:lang w:eastAsia="uk-UA"/>
        </w:rPr>
        <w:t xml:space="preserve"> </w:t>
      </w:r>
      <w:proofErr w:type="spellStart"/>
      <w:r w:rsidRPr="00DD73FC">
        <w:rPr>
          <w:lang w:eastAsia="uk-UA"/>
        </w:rPr>
        <w:t>робіт</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забезпечити</w:t>
      </w:r>
      <w:proofErr w:type="spellEnd"/>
      <w:r w:rsidRPr="00DD73FC">
        <w:rPr>
          <w:lang w:eastAsia="uk-UA"/>
        </w:rPr>
        <w:t xml:space="preserve"> доставку на </w:t>
      </w:r>
      <w:proofErr w:type="spellStart"/>
      <w:r w:rsidRPr="00DD73FC">
        <w:rPr>
          <w:lang w:eastAsia="uk-UA"/>
        </w:rPr>
        <w:t>об’єкт</w:t>
      </w:r>
      <w:proofErr w:type="spellEnd"/>
      <w:r w:rsidRPr="00DD73FC">
        <w:rPr>
          <w:lang w:eastAsia="uk-UA"/>
        </w:rPr>
        <w:t xml:space="preserve"> </w:t>
      </w:r>
      <w:proofErr w:type="spellStart"/>
      <w:r w:rsidRPr="00DD73FC">
        <w:rPr>
          <w:lang w:eastAsia="uk-UA"/>
        </w:rPr>
        <w:t>обладнання</w:t>
      </w:r>
      <w:proofErr w:type="spellEnd"/>
      <w:r w:rsidRPr="00DD73FC">
        <w:rPr>
          <w:lang w:eastAsia="uk-UA"/>
        </w:rPr>
        <w:t xml:space="preserve"> і </w:t>
      </w:r>
      <w:proofErr w:type="spellStart"/>
      <w:proofErr w:type="gramStart"/>
      <w:r w:rsidRPr="00DD73FC">
        <w:rPr>
          <w:lang w:eastAsia="uk-UA"/>
        </w:rPr>
        <w:t>матер</w:t>
      </w:r>
      <w:proofErr w:type="gramEnd"/>
      <w:r w:rsidRPr="00DD73FC">
        <w:rPr>
          <w:lang w:eastAsia="uk-UA"/>
        </w:rPr>
        <w:t>іалів</w:t>
      </w:r>
      <w:proofErr w:type="spellEnd"/>
      <w:r w:rsidRPr="00DD73FC">
        <w:rPr>
          <w:lang w:eastAsia="uk-UA"/>
        </w:rPr>
        <w:t xml:space="preserve">, в тому </w:t>
      </w:r>
      <w:proofErr w:type="spellStart"/>
      <w:r w:rsidRPr="00DD73FC">
        <w:rPr>
          <w:lang w:eastAsia="uk-UA"/>
        </w:rPr>
        <w:t>числі</w:t>
      </w:r>
      <w:proofErr w:type="spellEnd"/>
      <w:r w:rsidRPr="00DD73FC">
        <w:rPr>
          <w:lang w:eastAsia="uk-UA"/>
        </w:rPr>
        <w:t xml:space="preserve"> </w:t>
      </w:r>
      <w:proofErr w:type="spellStart"/>
      <w:r w:rsidRPr="00DD73FC">
        <w:rPr>
          <w:color w:val="000000"/>
        </w:rPr>
        <w:t>транспортування</w:t>
      </w:r>
      <w:proofErr w:type="spellEnd"/>
      <w:r w:rsidRPr="00DD73FC">
        <w:rPr>
          <w:color w:val="000000"/>
        </w:rPr>
        <w:t xml:space="preserve"> </w:t>
      </w:r>
      <w:proofErr w:type="spellStart"/>
      <w:r w:rsidRPr="00DD73FC">
        <w:rPr>
          <w:color w:val="000000"/>
        </w:rPr>
        <w:t>нових</w:t>
      </w:r>
      <w:proofErr w:type="spellEnd"/>
      <w:r w:rsidRPr="00DD73FC">
        <w:rPr>
          <w:color w:val="000000"/>
        </w:rPr>
        <w:t xml:space="preserve"> і </w:t>
      </w:r>
      <w:proofErr w:type="spellStart"/>
      <w:r w:rsidRPr="00DD73FC">
        <w:rPr>
          <w:color w:val="000000"/>
        </w:rPr>
        <w:t>демонтованих</w:t>
      </w:r>
      <w:proofErr w:type="spellEnd"/>
      <w:r w:rsidRPr="00DD73FC">
        <w:rPr>
          <w:color w:val="000000"/>
        </w:rPr>
        <w:t xml:space="preserve"> </w:t>
      </w:r>
      <w:proofErr w:type="spellStart"/>
      <w:r w:rsidRPr="00DD73FC">
        <w:rPr>
          <w:color w:val="000000"/>
        </w:rPr>
        <w:t>силових</w:t>
      </w:r>
      <w:proofErr w:type="spellEnd"/>
      <w:r w:rsidRPr="00DD73FC">
        <w:rPr>
          <w:color w:val="000000"/>
        </w:rPr>
        <w:t xml:space="preserve"> </w:t>
      </w:r>
      <w:proofErr w:type="spellStart"/>
      <w:r w:rsidRPr="00DD73FC">
        <w:rPr>
          <w:color w:val="000000"/>
        </w:rPr>
        <w:t>трансформаторів</w:t>
      </w:r>
      <w:proofErr w:type="spellEnd"/>
      <w:r w:rsidRPr="00DD73FC">
        <w:rPr>
          <w:color w:val="000000"/>
        </w:rPr>
        <w:t xml:space="preserve">, </w:t>
      </w:r>
      <w:proofErr w:type="spellStart"/>
      <w:r w:rsidRPr="00DD73FC">
        <w:rPr>
          <w:color w:val="000000"/>
        </w:rPr>
        <w:t>їх</w:t>
      </w:r>
      <w:proofErr w:type="spellEnd"/>
      <w:r w:rsidRPr="00DD73FC">
        <w:rPr>
          <w:color w:val="000000"/>
        </w:rPr>
        <w:t xml:space="preserve"> </w:t>
      </w:r>
      <w:proofErr w:type="spellStart"/>
      <w:r w:rsidRPr="00DD73FC">
        <w:rPr>
          <w:color w:val="000000"/>
        </w:rPr>
        <w:t>комплектуючих</w:t>
      </w:r>
      <w:proofErr w:type="spellEnd"/>
      <w:r w:rsidRPr="00DD73FC">
        <w:rPr>
          <w:color w:val="000000"/>
        </w:rPr>
        <w:t xml:space="preserve"> на </w:t>
      </w:r>
      <w:proofErr w:type="spellStart"/>
      <w:r w:rsidRPr="00DD73FC">
        <w:rPr>
          <w:color w:val="000000"/>
        </w:rPr>
        <w:t>об’єкт</w:t>
      </w:r>
      <w:proofErr w:type="spellEnd"/>
      <w:r w:rsidRPr="00DD73FC">
        <w:rPr>
          <w:color w:val="000000"/>
        </w:rPr>
        <w:t xml:space="preserve"> та склад </w:t>
      </w:r>
      <w:proofErr w:type="spellStart"/>
      <w:r w:rsidRPr="00DD73FC">
        <w:rPr>
          <w:color w:val="000000"/>
        </w:rPr>
        <w:t>Замовника</w:t>
      </w:r>
      <w:proofErr w:type="spellEnd"/>
      <w:r w:rsidRPr="00DD73FC">
        <w:rPr>
          <w:color w:val="000000"/>
        </w:rPr>
        <w:t xml:space="preserve"> </w:t>
      </w:r>
      <w:proofErr w:type="spellStart"/>
      <w:r w:rsidRPr="00DD73FC">
        <w:rPr>
          <w:color w:val="000000"/>
        </w:rPr>
        <w:t>відповідно</w:t>
      </w:r>
      <w:proofErr w:type="spellEnd"/>
      <w:r w:rsidRPr="00DD73FC">
        <w:rPr>
          <w:color w:val="000000"/>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надати</w:t>
      </w:r>
      <w:proofErr w:type="spellEnd"/>
      <w:r w:rsidRPr="00DD73FC">
        <w:rPr>
          <w:lang w:eastAsia="uk-UA"/>
        </w:rPr>
        <w:t xml:space="preserve"> </w:t>
      </w:r>
      <w:proofErr w:type="spellStart"/>
      <w:r w:rsidRPr="00DD73FC">
        <w:rPr>
          <w:lang w:eastAsia="uk-UA"/>
        </w:rPr>
        <w:t>Замовнику</w:t>
      </w:r>
      <w:proofErr w:type="spellEnd"/>
      <w:r w:rsidRPr="00DD73FC">
        <w:rPr>
          <w:lang w:eastAsia="uk-UA"/>
        </w:rPr>
        <w:t xml:space="preserve"> </w:t>
      </w:r>
      <w:proofErr w:type="spellStart"/>
      <w:r w:rsidRPr="00DD73FC">
        <w:rPr>
          <w:lang w:eastAsia="uk-UA"/>
        </w:rPr>
        <w:t>документи</w:t>
      </w:r>
      <w:proofErr w:type="spellEnd"/>
      <w:r w:rsidRPr="00DD73FC">
        <w:rPr>
          <w:lang w:eastAsia="uk-UA"/>
        </w:rPr>
        <w:t xml:space="preserve">, </w:t>
      </w:r>
      <w:proofErr w:type="spellStart"/>
      <w:r w:rsidRPr="00DD73FC">
        <w:rPr>
          <w:lang w:eastAsia="uk-UA"/>
        </w:rPr>
        <w:t>які</w:t>
      </w:r>
      <w:proofErr w:type="spellEnd"/>
      <w:r w:rsidRPr="00DD73FC">
        <w:rPr>
          <w:lang w:eastAsia="uk-UA"/>
        </w:rPr>
        <w:t xml:space="preserve"> </w:t>
      </w:r>
      <w:proofErr w:type="spellStart"/>
      <w:proofErr w:type="gramStart"/>
      <w:r w:rsidRPr="00DD73FC">
        <w:rPr>
          <w:lang w:eastAsia="uk-UA"/>
        </w:rPr>
        <w:t>п</w:t>
      </w:r>
      <w:proofErr w:type="gramEnd"/>
      <w:r w:rsidRPr="00DD73FC">
        <w:rPr>
          <w:lang w:eastAsia="uk-UA"/>
        </w:rPr>
        <w:t>ідтверджують</w:t>
      </w:r>
      <w:proofErr w:type="spellEnd"/>
      <w:r w:rsidRPr="00DD73FC">
        <w:rPr>
          <w:lang w:eastAsia="uk-UA"/>
        </w:rPr>
        <w:t xml:space="preserve"> </w:t>
      </w:r>
      <w:proofErr w:type="spellStart"/>
      <w:r w:rsidRPr="00DD73FC">
        <w:rPr>
          <w:lang w:eastAsia="uk-UA"/>
        </w:rPr>
        <w:t>якість</w:t>
      </w:r>
      <w:proofErr w:type="spellEnd"/>
      <w:r w:rsidRPr="00DD73FC">
        <w:rPr>
          <w:lang w:eastAsia="uk-UA"/>
        </w:rPr>
        <w:t xml:space="preserve"> і </w:t>
      </w:r>
      <w:proofErr w:type="spellStart"/>
      <w:r w:rsidRPr="00DD73FC">
        <w:rPr>
          <w:lang w:eastAsia="uk-UA"/>
        </w:rPr>
        <w:t>відповідність</w:t>
      </w:r>
      <w:proofErr w:type="spellEnd"/>
      <w:r w:rsidRPr="00DD73FC">
        <w:rPr>
          <w:lang w:eastAsia="uk-UA"/>
        </w:rPr>
        <w:t xml:space="preserve"> </w:t>
      </w:r>
      <w:proofErr w:type="spellStart"/>
      <w:r w:rsidRPr="00DD73FC">
        <w:rPr>
          <w:lang w:eastAsia="uk-UA"/>
        </w:rPr>
        <w:t>придбаного</w:t>
      </w:r>
      <w:proofErr w:type="spellEnd"/>
      <w:r w:rsidRPr="00DD73FC">
        <w:rPr>
          <w:lang w:eastAsia="uk-UA"/>
        </w:rPr>
        <w:t xml:space="preserve"> </w:t>
      </w:r>
      <w:proofErr w:type="spellStart"/>
      <w:r w:rsidRPr="00DD73FC">
        <w:rPr>
          <w:lang w:eastAsia="uk-UA"/>
        </w:rPr>
        <w:t>обладнання</w:t>
      </w:r>
      <w:proofErr w:type="spellEnd"/>
      <w:r w:rsidRPr="00DD73FC">
        <w:rPr>
          <w:lang w:eastAsia="uk-UA"/>
        </w:rPr>
        <w:t xml:space="preserve"> і </w:t>
      </w:r>
      <w:proofErr w:type="spellStart"/>
      <w:r w:rsidRPr="00DD73FC">
        <w:rPr>
          <w:lang w:eastAsia="uk-UA"/>
        </w:rPr>
        <w:t>матеріалів</w:t>
      </w:r>
      <w:proofErr w:type="spellEnd"/>
      <w:r w:rsidRPr="00DD73FC">
        <w:rPr>
          <w:lang w:eastAsia="uk-UA"/>
        </w:rPr>
        <w:t xml:space="preserve"> </w:t>
      </w:r>
      <w:proofErr w:type="spellStart"/>
      <w:r w:rsidRPr="00DD73FC">
        <w:rPr>
          <w:lang w:eastAsia="uk-UA"/>
        </w:rPr>
        <w:t>проектній</w:t>
      </w:r>
      <w:proofErr w:type="spellEnd"/>
      <w:r w:rsidRPr="00DD73FC">
        <w:rPr>
          <w:lang w:eastAsia="uk-UA"/>
        </w:rPr>
        <w:t xml:space="preserve"> та нормативно-</w:t>
      </w:r>
      <w:proofErr w:type="spellStart"/>
      <w:r w:rsidRPr="00DD73FC">
        <w:rPr>
          <w:lang w:eastAsia="uk-UA"/>
        </w:rPr>
        <w:t>технічній</w:t>
      </w:r>
      <w:proofErr w:type="spellEnd"/>
      <w:r w:rsidRPr="00DD73FC">
        <w:rPr>
          <w:lang w:eastAsia="uk-UA"/>
        </w:rPr>
        <w:t xml:space="preserve"> </w:t>
      </w:r>
      <w:proofErr w:type="spellStart"/>
      <w:r w:rsidRPr="00DD73FC">
        <w:rPr>
          <w:lang w:eastAsia="uk-UA"/>
        </w:rPr>
        <w:t>документації</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погодити</w:t>
      </w:r>
      <w:proofErr w:type="spellEnd"/>
      <w:r w:rsidRPr="00DD73FC">
        <w:rPr>
          <w:lang w:eastAsia="uk-UA"/>
        </w:rPr>
        <w:t xml:space="preserve"> з </w:t>
      </w:r>
      <w:proofErr w:type="spellStart"/>
      <w:r w:rsidRPr="00DD73FC">
        <w:rPr>
          <w:lang w:eastAsia="uk-UA"/>
        </w:rPr>
        <w:t>Замовником</w:t>
      </w:r>
      <w:proofErr w:type="spellEnd"/>
      <w:r w:rsidRPr="00DD73FC">
        <w:rPr>
          <w:lang w:eastAsia="uk-UA"/>
        </w:rPr>
        <w:t xml:space="preserve"> </w:t>
      </w:r>
      <w:proofErr w:type="spellStart"/>
      <w:r w:rsidRPr="00DD73FC">
        <w:rPr>
          <w:lang w:eastAsia="uk-UA"/>
        </w:rPr>
        <w:t>технологічний</w:t>
      </w:r>
      <w:proofErr w:type="spellEnd"/>
      <w:r w:rsidRPr="00DD73FC">
        <w:rPr>
          <w:lang w:eastAsia="uk-UA"/>
        </w:rPr>
        <w:t xml:space="preserve"> </w:t>
      </w:r>
      <w:proofErr w:type="spellStart"/>
      <w:r w:rsidRPr="00DD73FC">
        <w:rPr>
          <w:lang w:eastAsia="uk-UA"/>
        </w:rPr>
        <w:t>процес</w:t>
      </w:r>
      <w:proofErr w:type="spellEnd"/>
      <w:r w:rsidRPr="00DD73FC">
        <w:rPr>
          <w:lang w:eastAsia="uk-UA"/>
        </w:rPr>
        <w:t xml:space="preserve"> та </w:t>
      </w:r>
      <w:proofErr w:type="spellStart"/>
      <w:r w:rsidRPr="00DD73FC">
        <w:rPr>
          <w:lang w:eastAsia="uk-UA"/>
        </w:rPr>
        <w:t>терміни</w:t>
      </w:r>
      <w:proofErr w:type="spellEnd"/>
      <w:r w:rsidRPr="00DD73FC">
        <w:rPr>
          <w:lang w:eastAsia="uk-UA"/>
        </w:rPr>
        <w:t xml:space="preserve">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w:t>
      </w:r>
      <w:proofErr w:type="gramStart"/>
      <w:r w:rsidRPr="00DD73FC">
        <w:rPr>
          <w:lang w:eastAsia="uk-UA"/>
        </w:rPr>
        <w:t>У</w:t>
      </w:r>
      <w:proofErr w:type="gramEnd"/>
      <w:r w:rsidRPr="00DD73FC">
        <w:rPr>
          <w:lang w:eastAsia="uk-UA"/>
        </w:rPr>
        <w:t xml:space="preserve"> </w:t>
      </w:r>
      <w:proofErr w:type="spellStart"/>
      <w:proofErr w:type="gramStart"/>
      <w:r w:rsidRPr="00DD73FC">
        <w:rPr>
          <w:lang w:eastAsia="uk-UA"/>
        </w:rPr>
        <w:t>раз</w:t>
      </w:r>
      <w:proofErr w:type="gramEnd"/>
      <w:r w:rsidRPr="00DD73FC">
        <w:rPr>
          <w:lang w:eastAsia="uk-UA"/>
        </w:rPr>
        <w:t>і</w:t>
      </w:r>
      <w:proofErr w:type="spellEnd"/>
      <w:r w:rsidRPr="00DD73FC">
        <w:rPr>
          <w:lang w:eastAsia="uk-UA"/>
        </w:rPr>
        <w:t xml:space="preserve"> </w:t>
      </w:r>
      <w:proofErr w:type="spellStart"/>
      <w:r w:rsidRPr="00DD73FC">
        <w:rPr>
          <w:lang w:eastAsia="uk-UA"/>
        </w:rPr>
        <w:t>необхідності</w:t>
      </w:r>
      <w:proofErr w:type="spellEnd"/>
      <w:r w:rsidRPr="00DD73FC">
        <w:rPr>
          <w:lang w:eastAsia="uk-UA"/>
        </w:rPr>
        <w:t xml:space="preserve"> </w:t>
      </w:r>
      <w:proofErr w:type="spellStart"/>
      <w:r w:rsidRPr="00DD73FC">
        <w:rPr>
          <w:lang w:eastAsia="uk-UA"/>
        </w:rPr>
        <w:t>внесення</w:t>
      </w:r>
      <w:proofErr w:type="spellEnd"/>
      <w:r w:rsidRPr="00DD73FC">
        <w:rPr>
          <w:lang w:eastAsia="uk-UA"/>
        </w:rPr>
        <w:t xml:space="preserve"> </w:t>
      </w:r>
      <w:proofErr w:type="spellStart"/>
      <w:r w:rsidRPr="00DD73FC">
        <w:rPr>
          <w:lang w:eastAsia="uk-UA"/>
        </w:rPr>
        <w:t>змін</w:t>
      </w:r>
      <w:proofErr w:type="spellEnd"/>
      <w:r w:rsidRPr="00DD73FC">
        <w:rPr>
          <w:lang w:eastAsia="uk-UA"/>
        </w:rPr>
        <w:t xml:space="preserve"> в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w:t>
      </w:r>
      <w:proofErr w:type="spellStart"/>
      <w:r w:rsidRPr="00DD73FC">
        <w:rPr>
          <w:lang w:eastAsia="uk-UA"/>
        </w:rPr>
        <w:t>останні</w:t>
      </w:r>
      <w:proofErr w:type="spellEnd"/>
      <w:r w:rsidRPr="00DD73FC">
        <w:rPr>
          <w:lang w:eastAsia="uk-UA"/>
        </w:rPr>
        <w:t xml:space="preserve"> (</w:t>
      </w:r>
      <w:proofErr w:type="spellStart"/>
      <w:r w:rsidRPr="00DD73FC">
        <w:rPr>
          <w:lang w:eastAsia="uk-UA"/>
        </w:rPr>
        <w:t>зміни</w:t>
      </w:r>
      <w:proofErr w:type="spellEnd"/>
      <w:r w:rsidRPr="00DD73FC">
        <w:rPr>
          <w:lang w:eastAsia="uk-UA"/>
        </w:rPr>
        <w:t xml:space="preserve">) </w:t>
      </w:r>
      <w:proofErr w:type="spellStart"/>
      <w:r w:rsidRPr="00DD73FC">
        <w:rPr>
          <w:lang w:eastAsia="uk-UA"/>
        </w:rPr>
        <w:t>слід</w:t>
      </w:r>
      <w:proofErr w:type="spellEnd"/>
      <w:r w:rsidRPr="00DD73FC">
        <w:rPr>
          <w:lang w:eastAsia="uk-UA"/>
        </w:rPr>
        <w:t xml:space="preserve"> </w:t>
      </w:r>
      <w:proofErr w:type="spellStart"/>
      <w:r w:rsidRPr="00DD73FC">
        <w:rPr>
          <w:lang w:eastAsia="uk-UA"/>
        </w:rPr>
        <w:t>узгодити</w:t>
      </w:r>
      <w:proofErr w:type="spellEnd"/>
      <w:r w:rsidRPr="00DD73FC">
        <w:rPr>
          <w:lang w:eastAsia="uk-UA"/>
        </w:rPr>
        <w:t xml:space="preserve"> з </w:t>
      </w:r>
      <w:proofErr w:type="spellStart"/>
      <w:r w:rsidRPr="00DD73FC">
        <w:rPr>
          <w:lang w:eastAsia="uk-UA"/>
        </w:rPr>
        <w:t>Замовником</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організувати</w:t>
      </w:r>
      <w:proofErr w:type="spellEnd"/>
      <w:r w:rsidRPr="00DD73FC">
        <w:rPr>
          <w:lang w:eastAsia="uk-UA"/>
        </w:rPr>
        <w:t xml:space="preserve"> і </w:t>
      </w:r>
      <w:proofErr w:type="spellStart"/>
      <w:r w:rsidRPr="00DD73FC">
        <w:rPr>
          <w:lang w:eastAsia="uk-UA"/>
        </w:rPr>
        <w:t>забезпечити</w:t>
      </w:r>
      <w:proofErr w:type="spellEnd"/>
      <w:r w:rsidRPr="00DD73FC">
        <w:rPr>
          <w:lang w:eastAsia="uk-UA"/>
        </w:rPr>
        <w:t xml:space="preserve">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вимог</w:t>
      </w:r>
      <w:proofErr w:type="spellEnd"/>
      <w:r w:rsidRPr="00DD73FC">
        <w:rPr>
          <w:lang w:eastAsia="uk-UA"/>
        </w:rPr>
        <w:t xml:space="preserve"> Закону </w:t>
      </w:r>
      <w:proofErr w:type="spellStart"/>
      <w:r w:rsidRPr="00DD73FC">
        <w:rPr>
          <w:lang w:eastAsia="uk-UA"/>
        </w:rPr>
        <w:t>України</w:t>
      </w:r>
      <w:proofErr w:type="spellEnd"/>
      <w:r w:rsidRPr="00DD73FC">
        <w:rPr>
          <w:lang w:eastAsia="uk-UA"/>
        </w:rPr>
        <w:t xml:space="preserve"> з </w:t>
      </w:r>
      <w:proofErr w:type="spellStart"/>
      <w:r w:rsidRPr="00DD73FC">
        <w:rPr>
          <w:lang w:eastAsia="uk-UA"/>
        </w:rPr>
        <w:t>охорони</w:t>
      </w:r>
      <w:proofErr w:type="spellEnd"/>
      <w:r w:rsidRPr="00DD73FC">
        <w:rPr>
          <w:lang w:eastAsia="uk-UA"/>
        </w:rPr>
        <w:t xml:space="preserve"> </w:t>
      </w:r>
      <w:proofErr w:type="spellStart"/>
      <w:r w:rsidRPr="00DD73FC">
        <w:rPr>
          <w:lang w:eastAsia="uk-UA"/>
        </w:rPr>
        <w:t>праці</w:t>
      </w:r>
      <w:proofErr w:type="spellEnd"/>
      <w:r w:rsidRPr="00DD73FC">
        <w:rPr>
          <w:lang w:eastAsia="uk-UA"/>
        </w:rPr>
        <w:t xml:space="preserve">, </w:t>
      </w:r>
      <w:proofErr w:type="spellStart"/>
      <w:r w:rsidRPr="00DD73FC">
        <w:rPr>
          <w:lang w:eastAsia="uk-UA"/>
        </w:rPr>
        <w:t>протипожежних</w:t>
      </w:r>
      <w:proofErr w:type="spellEnd"/>
      <w:r w:rsidRPr="00DD73FC">
        <w:rPr>
          <w:lang w:eastAsia="uk-UA"/>
        </w:rPr>
        <w:t xml:space="preserve">, </w:t>
      </w:r>
      <w:proofErr w:type="spellStart"/>
      <w:r w:rsidRPr="00DD73FC">
        <w:rPr>
          <w:lang w:eastAsia="uk-UA"/>
        </w:rPr>
        <w:t>санітарних</w:t>
      </w:r>
      <w:proofErr w:type="spellEnd"/>
      <w:r w:rsidRPr="00DD73FC">
        <w:rPr>
          <w:lang w:eastAsia="uk-UA"/>
        </w:rPr>
        <w:t xml:space="preserve"> та </w:t>
      </w:r>
      <w:proofErr w:type="spellStart"/>
      <w:r w:rsidRPr="00DD73FC">
        <w:rPr>
          <w:lang w:eastAsia="uk-UA"/>
        </w:rPr>
        <w:t>екологічних</w:t>
      </w:r>
      <w:proofErr w:type="spellEnd"/>
      <w:r w:rsidRPr="00DD73FC">
        <w:rPr>
          <w:lang w:eastAsia="uk-UA"/>
        </w:rPr>
        <w:t xml:space="preserve"> норм, </w:t>
      </w:r>
      <w:proofErr w:type="spellStart"/>
      <w:r w:rsidRPr="00DD73FC">
        <w:rPr>
          <w:lang w:eastAsia="uk-UA"/>
        </w:rPr>
        <w:t>що</w:t>
      </w:r>
      <w:proofErr w:type="spellEnd"/>
      <w:r w:rsidRPr="00DD73FC">
        <w:rPr>
          <w:lang w:eastAsia="uk-UA"/>
        </w:rPr>
        <w:t xml:space="preserve"> </w:t>
      </w:r>
      <w:proofErr w:type="spellStart"/>
      <w:r w:rsidRPr="00DD73FC">
        <w:rPr>
          <w:lang w:eastAsia="uk-UA"/>
        </w:rPr>
        <w:t>має</w:t>
      </w:r>
      <w:proofErr w:type="spellEnd"/>
      <w:r w:rsidRPr="00DD73FC">
        <w:rPr>
          <w:lang w:eastAsia="uk-UA"/>
        </w:rPr>
        <w:t xml:space="preserve"> бути </w:t>
      </w:r>
      <w:proofErr w:type="spellStart"/>
      <w:proofErr w:type="gramStart"/>
      <w:r w:rsidRPr="00DD73FC">
        <w:rPr>
          <w:lang w:eastAsia="uk-UA"/>
        </w:rPr>
        <w:t>п</w:t>
      </w:r>
      <w:proofErr w:type="gramEnd"/>
      <w:r w:rsidRPr="00DD73FC">
        <w:rPr>
          <w:lang w:eastAsia="uk-UA"/>
        </w:rPr>
        <w:t>ідтверджено</w:t>
      </w:r>
      <w:proofErr w:type="spellEnd"/>
      <w:r w:rsidRPr="00DD73FC">
        <w:rPr>
          <w:lang w:eastAsia="uk-UA"/>
        </w:rPr>
        <w:t xml:space="preserve"> </w:t>
      </w:r>
      <w:proofErr w:type="spellStart"/>
      <w:r w:rsidRPr="00DD73FC">
        <w:rPr>
          <w:lang w:eastAsia="uk-UA"/>
        </w:rPr>
        <w:t>відповідними</w:t>
      </w:r>
      <w:proofErr w:type="spellEnd"/>
      <w:r w:rsidRPr="00DD73FC">
        <w:rPr>
          <w:lang w:eastAsia="uk-UA"/>
        </w:rPr>
        <w:t xml:space="preserve"> документами, в тому </w:t>
      </w:r>
      <w:proofErr w:type="spellStart"/>
      <w:r w:rsidRPr="00DD73FC">
        <w:rPr>
          <w:lang w:eastAsia="uk-UA"/>
        </w:rPr>
        <w:t>числі</w:t>
      </w:r>
      <w:proofErr w:type="spellEnd"/>
      <w:r w:rsidRPr="00DD73FC">
        <w:rPr>
          <w:lang w:eastAsia="uk-UA"/>
        </w:rPr>
        <w:t xml:space="preserve"> нарядами-допусками до </w:t>
      </w:r>
      <w:proofErr w:type="spellStart"/>
      <w:r w:rsidRPr="00DD73FC">
        <w:rPr>
          <w:lang w:eastAsia="uk-UA"/>
        </w:rPr>
        <w:t>роботи</w:t>
      </w:r>
      <w:proofErr w:type="spellEnd"/>
      <w:r w:rsidRPr="00DD73FC">
        <w:rPr>
          <w:lang w:eastAsia="uk-UA"/>
        </w:rPr>
        <w:t xml:space="preserve">, а </w:t>
      </w:r>
      <w:proofErr w:type="spellStart"/>
      <w:r w:rsidRPr="00DD73FC">
        <w:rPr>
          <w:lang w:eastAsia="uk-UA"/>
        </w:rPr>
        <w:t>також</w:t>
      </w:r>
      <w:proofErr w:type="spellEnd"/>
      <w:r w:rsidRPr="00DD73FC">
        <w:rPr>
          <w:lang w:eastAsia="uk-UA"/>
        </w:rPr>
        <w:t xml:space="preserve"> нести </w:t>
      </w:r>
      <w:proofErr w:type="spellStart"/>
      <w:r w:rsidRPr="00DD73FC">
        <w:rPr>
          <w:lang w:eastAsia="uk-UA"/>
        </w:rPr>
        <w:t>повну</w:t>
      </w:r>
      <w:proofErr w:type="spellEnd"/>
      <w:r w:rsidRPr="00DD73FC">
        <w:rPr>
          <w:lang w:eastAsia="uk-UA"/>
        </w:rPr>
        <w:t xml:space="preserve"> </w:t>
      </w:r>
      <w:proofErr w:type="spellStart"/>
      <w:r w:rsidRPr="00DD73FC">
        <w:rPr>
          <w:lang w:eastAsia="uk-UA"/>
        </w:rPr>
        <w:t>юридичну</w:t>
      </w:r>
      <w:proofErr w:type="spellEnd"/>
      <w:r w:rsidRPr="00DD73FC">
        <w:rPr>
          <w:lang w:eastAsia="uk-UA"/>
        </w:rPr>
        <w:t xml:space="preserve">, </w:t>
      </w:r>
      <w:proofErr w:type="spellStart"/>
      <w:r w:rsidRPr="00DD73FC">
        <w:rPr>
          <w:lang w:eastAsia="uk-UA"/>
        </w:rPr>
        <w:t>матеріальну</w:t>
      </w:r>
      <w:proofErr w:type="spellEnd"/>
      <w:r w:rsidRPr="00DD73FC">
        <w:rPr>
          <w:lang w:eastAsia="uk-UA"/>
        </w:rPr>
        <w:t xml:space="preserve"> та </w:t>
      </w:r>
      <w:proofErr w:type="spellStart"/>
      <w:r w:rsidRPr="00DD73FC">
        <w:rPr>
          <w:lang w:eastAsia="uk-UA"/>
        </w:rPr>
        <w:t>фінансову</w:t>
      </w:r>
      <w:proofErr w:type="spellEnd"/>
      <w:r w:rsidRPr="00DD73FC">
        <w:rPr>
          <w:lang w:eastAsia="uk-UA"/>
        </w:rPr>
        <w:t xml:space="preserve"> </w:t>
      </w:r>
      <w:proofErr w:type="spellStart"/>
      <w:r w:rsidRPr="00DD73FC">
        <w:rPr>
          <w:lang w:eastAsia="uk-UA"/>
        </w:rPr>
        <w:t>відповідальність</w:t>
      </w:r>
      <w:proofErr w:type="spellEnd"/>
      <w:r w:rsidRPr="00DD73FC">
        <w:rPr>
          <w:lang w:eastAsia="uk-UA"/>
        </w:rPr>
        <w:t xml:space="preserve"> за </w:t>
      </w:r>
      <w:proofErr w:type="spellStart"/>
      <w:r w:rsidRPr="00DD73FC">
        <w:rPr>
          <w:lang w:eastAsia="uk-UA"/>
        </w:rPr>
        <w:t>їх</w:t>
      </w:r>
      <w:proofErr w:type="spellEnd"/>
      <w:r w:rsidRPr="00DD73FC">
        <w:rPr>
          <w:lang w:eastAsia="uk-UA"/>
        </w:rPr>
        <w:t xml:space="preserve"> не </w:t>
      </w:r>
      <w:proofErr w:type="spellStart"/>
      <w:r w:rsidRPr="00DD73FC">
        <w:rPr>
          <w:lang w:eastAsia="uk-UA"/>
        </w:rPr>
        <w:t>виконання</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п</w:t>
      </w:r>
      <w:r w:rsidRPr="00DD73FC">
        <w:rPr>
          <w:color w:val="000000"/>
        </w:rPr>
        <w:t>ередати</w:t>
      </w:r>
      <w:proofErr w:type="spellEnd"/>
      <w:r w:rsidRPr="00DD73FC">
        <w:rPr>
          <w:color w:val="000000"/>
        </w:rPr>
        <w:t xml:space="preserve"> </w:t>
      </w:r>
      <w:proofErr w:type="spellStart"/>
      <w:r w:rsidRPr="00DD73FC">
        <w:rPr>
          <w:color w:val="000000"/>
        </w:rPr>
        <w:t>Замовнику</w:t>
      </w:r>
      <w:proofErr w:type="spellEnd"/>
      <w:r w:rsidRPr="00DD73FC">
        <w:rPr>
          <w:color w:val="000000"/>
        </w:rPr>
        <w:t xml:space="preserve"> по акту </w:t>
      </w:r>
      <w:proofErr w:type="spellStart"/>
      <w:r w:rsidRPr="00DD73FC">
        <w:rPr>
          <w:color w:val="000000"/>
        </w:rPr>
        <w:t>демонтоване</w:t>
      </w:r>
      <w:proofErr w:type="spellEnd"/>
      <w:r w:rsidRPr="00DD73FC">
        <w:rPr>
          <w:color w:val="000000"/>
        </w:rPr>
        <w:t xml:space="preserve"> з </w:t>
      </w:r>
      <w:proofErr w:type="spellStart"/>
      <w:r w:rsidRPr="00DD73FC">
        <w:rPr>
          <w:color w:val="000000"/>
        </w:rPr>
        <w:t>об’єкту</w:t>
      </w:r>
      <w:proofErr w:type="spellEnd"/>
      <w:r w:rsidRPr="00DD73FC">
        <w:rPr>
          <w:color w:val="000000"/>
        </w:rPr>
        <w:t xml:space="preserve"> </w:t>
      </w:r>
      <w:proofErr w:type="spellStart"/>
      <w:r w:rsidRPr="00DD73FC">
        <w:rPr>
          <w:color w:val="000000"/>
        </w:rPr>
        <w:t>обладнання</w:t>
      </w:r>
      <w:proofErr w:type="spellEnd"/>
      <w:r w:rsidRPr="00DD73FC">
        <w:rPr>
          <w:color w:val="000000"/>
        </w:rPr>
        <w:t xml:space="preserve"> та </w:t>
      </w:r>
      <w:proofErr w:type="spellStart"/>
      <w:proofErr w:type="gramStart"/>
      <w:r w:rsidRPr="00DD73FC">
        <w:rPr>
          <w:color w:val="000000"/>
        </w:rPr>
        <w:t>матер</w:t>
      </w:r>
      <w:proofErr w:type="gramEnd"/>
      <w:r w:rsidRPr="00DD73FC">
        <w:rPr>
          <w:color w:val="000000"/>
        </w:rPr>
        <w:t>іали</w:t>
      </w:r>
      <w:proofErr w:type="spellEnd"/>
      <w:r w:rsidRPr="00DD73FC">
        <w:rPr>
          <w:color w:val="000000"/>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виконати</w:t>
      </w:r>
      <w:proofErr w:type="spellEnd"/>
      <w:r w:rsidRPr="00DD73FC">
        <w:rPr>
          <w:lang w:eastAsia="uk-UA"/>
        </w:rPr>
        <w:t xml:space="preserve"> роботу у </w:t>
      </w:r>
      <w:proofErr w:type="spellStart"/>
      <w:r w:rsidRPr="00DD73FC">
        <w:rPr>
          <w:lang w:eastAsia="uk-UA"/>
        </w:rPr>
        <w:t>встановлені</w:t>
      </w:r>
      <w:proofErr w:type="spellEnd"/>
      <w:r w:rsidRPr="00DD73FC">
        <w:rPr>
          <w:lang w:eastAsia="uk-UA"/>
        </w:rPr>
        <w:t xml:space="preserve"> договором </w:t>
      </w:r>
      <w:proofErr w:type="spellStart"/>
      <w:r w:rsidRPr="00DD73FC">
        <w:rPr>
          <w:lang w:eastAsia="uk-UA"/>
        </w:rPr>
        <w:t>терміни</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60"/>
        <w:ind w:left="567" w:hanging="567"/>
        <w:jc w:val="both"/>
        <w:rPr>
          <w:lang w:eastAsia="uk-UA"/>
        </w:rPr>
      </w:pPr>
      <w:proofErr w:type="spellStart"/>
      <w:r w:rsidRPr="00DD73FC">
        <w:rPr>
          <w:lang w:eastAsia="uk-UA"/>
        </w:rPr>
        <w:t>усунути</w:t>
      </w:r>
      <w:proofErr w:type="spellEnd"/>
      <w:r w:rsidRPr="00DD73FC">
        <w:rPr>
          <w:lang w:eastAsia="uk-UA"/>
        </w:rPr>
        <w:t xml:space="preserve"> за </w:t>
      </w:r>
      <w:proofErr w:type="spellStart"/>
      <w:proofErr w:type="gramStart"/>
      <w:r w:rsidRPr="00DD73FC">
        <w:rPr>
          <w:lang w:eastAsia="uk-UA"/>
        </w:rPr>
        <w:t>св</w:t>
      </w:r>
      <w:proofErr w:type="gramEnd"/>
      <w:r w:rsidRPr="00DD73FC">
        <w:rPr>
          <w:lang w:eastAsia="uk-UA"/>
        </w:rPr>
        <w:t>ій</w:t>
      </w:r>
      <w:proofErr w:type="spellEnd"/>
      <w:r w:rsidRPr="00DD73FC">
        <w:rPr>
          <w:lang w:eastAsia="uk-UA"/>
        </w:rPr>
        <w:t xml:space="preserve"> </w:t>
      </w:r>
      <w:proofErr w:type="spellStart"/>
      <w:r w:rsidRPr="00DD73FC">
        <w:rPr>
          <w:lang w:eastAsia="uk-UA"/>
        </w:rPr>
        <w:t>рахунок</w:t>
      </w:r>
      <w:proofErr w:type="spellEnd"/>
      <w:r w:rsidRPr="00DD73FC">
        <w:rPr>
          <w:lang w:eastAsia="uk-UA"/>
        </w:rPr>
        <w:t xml:space="preserve"> </w:t>
      </w:r>
      <w:proofErr w:type="spellStart"/>
      <w:r w:rsidRPr="00DD73FC">
        <w:rPr>
          <w:lang w:eastAsia="uk-UA"/>
        </w:rPr>
        <w:t>усі</w:t>
      </w:r>
      <w:proofErr w:type="spellEnd"/>
      <w:r w:rsidRPr="00DD73FC">
        <w:rPr>
          <w:lang w:eastAsia="uk-UA"/>
        </w:rPr>
        <w:t xml:space="preserve"> </w:t>
      </w:r>
      <w:proofErr w:type="spellStart"/>
      <w:r w:rsidRPr="00DD73FC">
        <w:rPr>
          <w:lang w:eastAsia="uk-UA"/>
        </w:rPr>
        <w:t>дефекти</w:t>
      </w:r>
      <w:proofErr w:type="spellEnd"/>
      <w:r w:rsidRPr="00DD73FC">
        <w:rPr>
          <w:lang w:eastAsia="uk-UA"/>
        </w:rPr>
        <w:t xml:space="preserve">, </w:t>
      </w:r>
      <w:proofErr w:type="spellStart"/>
      <w:r w:rsidRPr="00DD73FC">
        <w:rPr>
          <w:lang w:eastAsia="uk-UA"/>
        </w:rPr>
        <w:t>що</w:t>
      </w:r>
      <w:proofErr w:type="spellEnd"/>
      <w:r w:rsidRPr="00DD73FC">
        <w:rPr>
          <w:lang w:eastAsia="uk-UA"/>
        </w:rPr>
        <w:t xml:space="preserve"> </w:t>
      </w:r>
      <w:proofErr w:type="spellStart"/>
      <w:r w:rsidRPr="00DD73FC">
        <w:rPr>
          <w:lang w:eastAsia="uk-UA"/>
        </w:rPr>
        <w:t>виявлені</w:t>
      </w:r>
      <w:proofErr w:type="spellEnd"/>
      <w:r w:rsidRPr="00DD73FC">
        <w:rPr>
          <w:lang w:eastAsia="uk-UA"/>
        </w:rPr>
        <w:t xml:space="preserve"> </w:t>
      </w:r>
      <w:proofErr w:type="spellStart"/>
      <w:r w:rsidRPr="00DD73FC">
        <w:rPr>
          <w:lang w:eastAsia="uk-UA"/>
        </w:rPr>
        <w:t>під</w:t>
      </w:r>
      <w:proofErr w:type="spellEnd"/>
      <w:r w:rsidRPr="00DD73FC">
        <w:rPr>
          <w:lang w:eastAsia="uk-UA"/>
        </w:rPr>
        <w:t xml:space="preserve"> час </w:t>
      </w:r>
      <w:proofErr w:type="spellStart"/>
      <w:r w:rsidRPr="00DD73FC">
        <w:rPr>
          <w:lang w:eastAsia="uk-UA"/>
        </w:rPr>
        <w:t>виконання</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при </w:t>
      </w:r>
      <w:proofErr w:type="spellStart"/>
      <w:r w:rsidRPr="00DD73FC">
        <w:rPr>
          <w:lang w:eastAsia="uk-UA"/>
        </w:rPr>
        <w:t>здачі</w:t>
      </w:r>
      <w:proofErr w:type="spellEnd"/>
      <w:r w:rsidRPr="00DD73FC">
        <w:rPr>
          <w:lang w:eastAsia="uk-UA"/>
        </w:rPr>
        <w:t xml:space="preserve"> </w:t>
      </w:r>
      <w:proofErr w:type="spellStart"/>
      <w:r w:rsidRPr="00DD73FC">
        <w:rPr>
          <w:lang w:eastAsia="uk-UA"/>
        </w:rPr>
        <w:t>робіт</w:t>
      </w:r>
      <w:proofErr w:type="spellEnd"/>
      <w:r w:rsidRPr="00DD73FC">
        <w:rPr>
          <w:lang w:eastAsia="uk-UA"/>
        </w:rPr>
        <w:t xml:space="preserve"> </w:t>
      </w:r>
      <w:proofErr w:type="spellStart"/>
      <w:r w:rsidRPr="00DD73FC">
        <w:rPr>
          <w:lang w:eastAsia="uk-UA"/>
        </w:rPr>
        <w:t>Замовнику</w:t>
      </w:r>
      <w:proofErr w:type="spellEnd"/>
      <w:r w:rsidRPr="00DD73FC">
        <w:rPr>
          <w:lang w:eastAsia="uk-UA"/>
        </w:rPr>
        <w:t xml:space="preserve">, а </w:t>
      </w:r>
      <w:proofErr w:type="spellStart"/>
      <w:r w:rsidRPr="00DD73FC">
        <w:rPr>
          <w:lang w:eastAsia="uk-UA"/>
        </w:rPr>
        <w:t>також</w:t>
      </w:r>
      <w:proofErr w:type="spellEnd"/>
      <w:r w:rsidRPr="00DD73FC">
        <w:rPr>
          <w:lang w:eastAsia="uk-UA"/>
        </w:rPr>
        <w:t xml:space="preserve"> в </w:t>
      </w:r>
      <w:proofErr w:type="spellStart"/>
      <w:r w:rsidRPr="00DD73FC">
        <w:rPr>
          <w:lang w:eastAsia="uk-UA"/>
        </w:rPr>
        <w:t>процесі</w:t>
      </w:r>
      <w:proofErr w:type="spellEnd"/>
      <w:r w:rsidRPr="00DD73FC">
        <w:rPr>
          <w:lang w:eastAsia="uk-UA"/>
        </w:rPr>
        <w:t xml:space="preserve"> </w:t>
      </w:r>
      <w:proofErr w:type="spellStart"/>
      <w:r w:rsidRPr="00DD73FC">
        <w:rPr>
          <w:lang w:eastAsia="uk-UA"/>
        </w:rPr>
        <w:t>експлуатації</w:t>
      </w:r>
      <w:proofErr w:type="spellEnd"/>
      <w:r w:rsidRPr="00DD73FC">
        <w:rPr>
          <w:lang w:eastAsia="uk-UA"/>
        </w:rPr>
        <w:t xml:space="preserve"> в межах </w:t>
      </w:r>
      <w:proofErr w:type="spellStart"/>
      <w:r w:rsidRPr="00DD73FC">
        <w:rPr>
          <w:lang w:eastAsia="uk-UA"/>
        </w:rPr>
        <w:t>гарантійного</w:t>
      </w:r>
      <w:proofErr w:type="spellEnd"/>
      <w:r w:rsidRPr="00DD73FC">
        <w:rPr>
          <w:lang w:eastAsia="uk-UA"/>
        </w:rPr>
        <w:t xml:space="preserve"> </w:t>
      </w:r>
      <w:proofErr w:type="spellStart"/>
      <w:r w:rsidRPr="00DD73FC">
        <w:rPr>
          <w:lang w:eastAsia="uk-UA"/>
        </w:rPr>
        <w:t>терміну</w:t>
      </w:r>
      <w:proofErr w:type="spellEnd"/>
      <w:r w:rsidRPr="00DD73FC">
        <w:rPr>
          <w:lang w:eastAsia="uk-UA"/>
        </w:rPr>
        <w:t>;</w:t>
      </w:r>
    </w:p>
    <w:p w:rsidR="009C2C11" w:rsidRPr="00DD73FC" w:rsidRDefault="009C2C11" w:rsidP="009C2C11">
      <w:pPr>
        <w:numPr>
          <w:ilvl w:val="0"/>
          <w:numId w:val="14"/>
        </w:numPr>
        <w:autoSpaceDE w:val="0"/>
        <w:autoSpaceDN w:val="0"/>
        <w:adjustRightInd w:val="0"/>
        <w:spacing w:after="120"/>
        <w:ind w:left="567" w:hanging="567"/>
        <w:jc w:val="both"/>
        <w:rPr>
          <w:lang w:eastAsia="uk-UA"/>
        </w:rPr>
      </w:pPr>
      <w:proofErr w:type="spellStart"/>
      <w:r w:rsidRPr="00DD73FC">
        <w:rPr>
          <w:iCs/>
        </w:rPr>
        <w:t>оформити</w:t>
      </w:r>
      <w:proofErr w:type="spellEnd"/>
      <w:r w:rsidRPr="00DD73FC">
        <w:rPr>
          <w:iCs/>
        </w:rPr>
        <w:t xml:space="preserve"> </w:t>
      </w:r>
      <w:proofErr w:type="spellStart"/>
      <w:r w:rsidRPr="00DD73FC">
        <w:rPr>
          <w:iCs/>
        </w:rPr>
        <w:t>необхідну</w:t>
      </w:r>
      <w:proofErr w:type="spellEnd"/>
      <w:r w:rsidRPr="00DD73FC">
        <w:rPr>
          <w:iCs/>
        </w:rPr>
        <w:t xml:space="preserve"> </w:t>
      </w:r>
      <w:proofErr w:type="spellStart"/>
      <w:proofErr w:type="gramStart"/>
      <w:r w:rsidRPr="00DD73FC">
        <w:rPr>
          <w:iCs/>
        </w:rPr>
        <w:t>техн</w:t>
      </w:r>
      <w:proofErr w:type="gramEnd"/>
      <w:r w:rsidRPr="00DD73FC">
        <w:rPr>
          <w:iCs/>
        </w:rPr>
        <w:t>ічну</w:t>
      </w:r>
      <w:proofErr w:type="spellEnd"/>
      <w:r w:rsidRPr="00DD73FC">
        <w:rPr>
          <w:iCs/>
        </w:rPr>
        <w:t xml:space="preserve"> </w:t>
      </w:r>
      <w:proofErr w:type="spellStart"/>
      <w:r w:rsidRPr="00DD73FC">
        <w:rPr>
          <w:iCs/>
        </w:rPr>
        <w:t>документацію</w:t>
      </w:r>
      <w:proofErr w:type="spellEnd"/>
      <w:r w:rsidRPr="00DD73FC">
        <w:rPr>
          <w:iCs/>
        </w:rPr>
        <w:t xml:space="preserve"> та </w:t>
      </w:r>
      <w:proofErr w:type="spellStart"/>
      <w:r w:rsidRPr="00DD73FC">
        <w:rPr>
          <w:iCs/>
        </w:rPr>
        <w:t>передати</w:t>
      </w:r>
      <w:proofErr w:type="spellEnd"/>
      <w:r w:rsidRPr="00DD73FC">
        <w:rPr>
          <w:iCs/>
        </w:rPr>
        <w:t xml:space="preserve"> </w:t>
      </w:r>
      <w:proofErr w:type="spellStart"/>
      <w:r w:rsidRPr="00DD73FC">
        <w:rPr>
          <w:iCs/>
        </w:rPr>
        <w:t>її</w:t>
      </w:r>
      <w:proofErr w:type="spellEnd"/>
      <w:r w:rsidRPr="00DD73FC">
        <w:rPr>
          <w:iCs/>
        </w:rPr>
        <w:t xml:space="preserve"> </w:t>
      </w:r>
      <w:proofErr w:type="spellStart"/>
      <w:r w:rsidRPr="00DD73FC">
        <w:rPr>
          <w:iCs/>
        </w:rPr>
        <w:t>замовнику</w:t>
      </w:r>
      <w:proofErr w:type="spellEnd"/>
      <w:r w:rsidRPr="00DD73FC">
        <w:rPr>
          <w:iCs/>
        </w:rPr>
        <w:t>.</w:t>
      </w:r>
    </w:p>
    <w:p w:rsidR="009C2C11" w:rsidRPr="00DD73FC" w:rsidRDefault="009C2C11" w:rsidP="009C2C11">
      <w:pPr>
        <w:numPr>
          <w:ilvl w:val="0"/>
          <w:numId w:val="15"/>
        </w:numPr>
        <w:spacing w:after="120"/>
        <w:ind w:left="567" w:hanging="567"/>
        <w:jc w:val="both"/>
        <w:rPr>
          <w:b/>
          <w:bCs/>
          <w:i/>
          <w:color w:val="000000"/>
        </w:rPr>
      </w:pPr>
      <w:proofErr w:type="spellStart"/>
      <w:r w:rsidRPr="00DD73FC">
        <w:rPr>
          <w:b/>
          <w:bCs/>
          <w:color w:val="000000"/>
        </w:rPr>
        <w:t>Вимоги</w:t>
      </w:r>
      <w:proofErr w:type="spellEnd"/>
      <w:r w:rsidRPr="00DD73FC">
        <w:rPr>
          <w:b/>
          <w:bCs/>
          <w:color w:val="000000"/>
        </w:rPr>
        <w:t xml:space="preserve"> до </w:t>
      </w:r>
      <w:proofErr w:type="spellStart"/>
      <w:r w:rsidRPr="00DD73FC">
        <w:rPr>
          <w:b/>
          <w:bCs/>
          <w:color w:val="000000"/>
        </w:rPr>
        <w:t>виконання</w:t>
      </w:r>
      <w:proofErr w:type="spellEnd"/>
      <w:r w:rsidRPr="00DD73FC">
        <w:rPr>
          <w:b/>
          <w:bCs/>
          <w:color w:val="000000"/>
        </w:rPr>
        <w:t xml:space="preserve"> </w:t>
      </w:r>
      <w:proofErr w:type="spellStart"/>
      <w:r w:rsidRPr="00DD73FC">
        <w:rPr>
          <w:b/>
          <w:bCs/>
          <w:color w:val="000000"/>
        </w:rPr>
        <w:t>робіт</w:t>
      </w:r>
      <w:proofErr w:type="spellEnd"/>
      <w:r w:rsidRPr="00DD73FC">
        <w:rPr>
          <w:b/>
          <w:bCs/>
          <w:color w:val="000000"/>
        </w:rPr>
        <w:t xml:space="preserve"> та </w:t>
      </w:r>
      <w:proofErr w:type="spellStart"/>
      <w:r w:rsidRPr="00DD73FC">
        <w:rPr>
          <w:b/>
          <w:bCs/>
          <w:color w:val="000000"/>
        </w:rPr>
        <w:t>їх</w:t>
      </w:r>
      <w:proofErr w:type="spellEnd"/>
      <w:r w:rsidRPr="00DD73FC">
        <w:rPr>
          <w:b/>
          <w:bCs/>
          <w:color w:val="000000"/>
        </w:rPr>
        <w:t xml:space="preserve"> </w:t>
      </w:r>
      <w:proofErr w:type="spellStart"/>
      <w:r w:rsidRPr="00DD73FC">
        <w:rPr>
          <w:b/>
          <w:bCs/>
          <w:color w:val="000000"/>
        </w:rPr>
        <w:t>якості</w:t>
      </w:r>
      <w:proofErr w:type="spellEnd"/>
      <w:r w:rsidRPr="00DD73FC">
        <w:rPr>
          <w:b/>
          <w:bCs/>
          <w:color w:val="000000"/>
        </w:rPr>
        <w:t xml:space="preserve">: </w:t>
      </w:r>
      <w:proofErr w:type="spellStart"/>
      <w:r w:rsidRPr="00DD73FC">
        <w:rPr>
          <w:color w:val="000000"/>
        </w:rPr>
        <w:t>будівельні</w:t>
      </w:r>
      <w:proofErr w:type="spellEnd"/>
      <w:r w:rsidRPr="00DD73FC">
        <w:rPr>
          <w:color w:val="000000"/>
        </w:rPr>
        <w:t xml:space="preserve">, </w:t>
      </w:r>
      <w:proofErr w:type="spellStart"/>
      <w:r w:rsidRPr="00DD73FC">
        <w:rPr>
          <w:color w:val="000000"/>
        </w:rPr>
        <w:t>електромонтажі</w:t>
      </w:r>
      <w:proofErr w:type="spellEnd"/>
      <w:r w:rsidRPr="00DD73FC">
        <w:rPr>
          <w:color w:val="000000"/>
        </w:rPr>
        <w:t xml:space="preserve"> та </w:t>
      </w:r>
      <w:proofErr w:type="spellStart"/>
      <w:r w:rsidRPr="00DD73FC">
        <w:rPr>
          <w:color w:val="000000"/>
        </w:rPr>
        <w:t>пусконалагоджувальні</w:t>
      </w:r>
      <w:proofErr w:type="spellEnd"/>
      <w:r w:rsidRPr="00DD73FC">
        <w:rPr>
          <w:color w:val="000000"/>
        </w:rPr>
        <w:t xml:space="preserve"> </w:t>
      </w:r>
      <w:proofErr w:type="spellStart"/>
      <w:r w:rsidRPr="00DD73FC">
        <w:rPr>
          <w:color w:val="000000"/>
        </w:rPr>
        <w:t>роботи</w:t>
      </w:r>
      <w:proofErr w:type="spellEnd"/>
      <w:r w:rsidRPr="00DD73FC">
        <w:rPr>
          <w:color w:val="000000"/>
        </w:rPr>
        <w:t xml:space="preserve"> </w:t>
      </w:r>
      <w:proofErr w:type="spellStart"/>
      <w:r w:rsidRPr="00DD73FC">
        <w:rPr>
          <w:color w:val="000000"/>
        </w:rPr>
        <w:t>повинні</w:t>
      </w:r>
      <w:proofErr w:type="spellEnd"/>
      <w:r w:rsidRPr="00DD73FC">
        <w:rPr>
          <w:color w:val="000000"/>
        </w:rPr>
        <w:t xml:space="preserve"> бути </w:t>
      </w:r>
      <w:proofErr w:type="spellStart"/>
      <w:r w:rsidRPr="00DD73FC">
        <w:rPr>
          <w:color w:val="000000"/>
        </w:rPr>
        <w:t>виконані</w:t>
      </w:r>
      <w:proofErr w:type="spellEnd"/>
      <w:r w:rsidRPr="00DD73FC">
        <w:rPr>
          <w:color w:val="000000"/>
        </w:rPr>
        <w:t xml:space="preserve"> </w:t>
      </w:r>
      <w:proofErr w:type="spellStart"/>
      <w:proofErr w:type="gramStart"/>
      <w:r w:rsidRPr="00DD73FC">
        <w:rPr>
          <w:color w:val="000000"/>
        </w:rPr>
        <w:t>П</w:t>
      </w:r>
      <w:proofErr w:type="gramEnd"/>
      <w:r w:rsidRPr="00DD73FC">
        <w:rPr>
          <w:color w:val="000000"/>
        </w:rPr>
        <w:t>ідрядником</w:t>
      </w:r>
      <w:proofErr w:type="spellEnd"/>
      <w:r w:rsidRPr="00DD73FC">
        <w:rPr>
          <w:color w:val="000000"/>
        </w:rPr>
        <w:t xml:space="preserve"> у </w:t>
      </w:r>
      <w:proofErr w:type="spellStart"/>
      <w:r w:rsidRPr="00DD73FC">
        <w:rPr>
          <w:color w:val="000000"/>
        </w:rPr>
        <w:t>відповідності</w:t>
      </w:r>
      <w:proofErr w:type="spellEnd"/>
      <w:r w:rsidRPr="00DD73FC">
        <w:rPr>
          <w:color w:val="000000"/>
        </w:rPr>
        <w:t xml:space="preserve"> та в </w:t>
      </w:r>
      <w:proofErr w:type="spellStart"/>
      <w:r w:rsidRPr="00DD73FC">
        <w:rPr>
          <w:color w:val="000000"/>
        </w:rPr>
        <w:t>обсягах</w:t>
      </w:r>
      <w:proofErr w:type="spellEnd"/>
      <w:r w:rsidRPr="00DD73FC">
        <w:rPr>
          <w:color w:val="000000"/>
        </w:rPr>
        <w:t xml:space="preserve"> </w:t>
      </w:r>
      <w:proofErr w:type="spellStart"/>
      <w:r w:rsidRPr="00DD73FC">
        <w:rPr>
          <w:color w:val="000000"/>
        </w:rPr>
        <w:t>робочого</w:t>
      </w:r>
      <w:proofErr w:type="spellEnd"/>
      <w:r w:rsidRPr="00DD73FC">
        <w:rPr>
          <w:color w:val="000000"/>
        </w:rPr>
        <w:t xml:space="preserve"> проекту, </w:t>
      </w:r>
      <w:proofErr w:type="spellStart"/>
      <w:r w:rsidRPr="00DD73FC">
        <w:rPr>
          <w:color w:val="000000"/>
        </w:rPr>
        <w:t>вимог</w:t>
      </w:r>
      <w:proofErr w:type="spellEnd"/>
      <w:r w:rsidRPr="00DD73FC">
        <w:rPr>
          <w:color w:val="000000"/>
        </w:rPr>
        <w:t xml:space="preserve"> ДБН, ПУЕ, ПТЕ, </w:t>
      </w:r>
      <w:proofErr w:type="spellStart"/>
      <w:r w:rsidRPr="00DD73FC">
        <w:rPr>
          <w:color w:val="000000"/>
        </w:rPr>
        <w:t>санітарних</w:t>
      </w:r>
      <w:proofErr w:type="spellEnd"/>
      <w:r w:rsidRPr="00DD73FC">
        <w:rPr>
          <w:color w:val="000000"/>
        </w:rPr>
        <w:t xml:space="preserve">, </w:t>
      </w:r>
      <w:proofErr w:type="spellStart"/>
      <w:r w:rsidRPr="00DD73FC">
        <w:rPr>
          <w:color w:val="000000"/>
        </w:rPr>
        <w:t>екологічних</w:t>
      </w:r>
      <w:proofErr w:type="spellEnd"/>
      <w:r w:rsidRPr="00DD73FC">
        <w:rPr>
          <w:color w:val="000000"/>
        </w:rPr>
        <w:t xml:space="preserve"> та </w:t>
      </w:r>
      <w:proofErr w:type="spellStart"/>
      <w:r w:rsidRPr="00DD73FC">
        <w:rPr>
          <w:color w:val="000000"/>
        </w:rPr>
        <w:t>протипожежних</w:t>
      </w:r>
      <w:proofErr w:type="spellEnd"/>
      <w:r w:rsidRPr="00DD73FC">
        <w:rPr>
          <w:color w:val="000000"/>
        </w:rPr>
        <w:t xml:space="preserve"> норм </w:t>
      </w:r>
      <w:proofErr w:type="spellStart"/>
      <w:r w:rsidRPr="00DD73FC">
        <w:rPr>
          <w:color w:val="000000"/>
        </w:rPr>
        <w:t>тощо</w:t>
      </w:r>
      <w:proofErr w:type="spellEnd"/>
      <w:r w:rsidRPr="00DD73FC">
        <w:rPr>
          <w:color w:val="000000"/>
        </w:rPr>
        <w:t>.</w:t>
      </w:r>
    </w:p>
    <w:p w:rsidR="009C2C11" w:rsidRPr="00DD73FC" w:rsidRDefault="009C2C11" w:rsidP="009C2C11">
      <w:pPr>
        <w:numPr>
          <w:ilvl w:val="0"/>
          <w:numId w:val="15"/>
        </w:numPr>
        <w:spacing w:after="120"/>
        <w:ind w:left="567" w:hanging="567"/>
        <w:jc w:val="both"/>
        <w:rPr>
          <w:b/>
          <w:bCs/>
          <w:i/>
          <w:color w:val="000000"/>
        </w:rPr>
      </w:pPr>
      <w:proofErr w:type="spellStart"/>
      <w:r w:rsidRPr="00DD73FC">
        <w:rPr>
          <w:b/>
          <w:bCs/>
          <w:color w:val="000000"/>
        </w:rPr>
        <w:t>Здавання</w:t>
      </w:r>
      <w:proofErr w:type="spellEnd"/>
      <w:r w:rsidRPr="00DD73FC">
        <w:rPr>
          <w:b/>
          <w:bCs/>
          <w:color w:val="000000"/>
        </w:rPr>
        <w:t xml:space="preserve"> та </w:t>
      </w:r>
      <w:proofErr w:type="spellStart"/>
      <w:r w:rsidRPr="00DD73FC">
        <w:rPr>
          <w:b/>
          <w:bCs/>
          <w:color w:val="000000"/>
        </w:rPr>
        <w:t>приймання</w:t>
      </w:r>
      <w:proofErr w:type="spellEnd"/>
      <w:r w:rsidRPr="00DD73FC">
        <w:rPr>
          <w:b/>
          <w:bCs/>
          <w:color w:val="000000"/>
        </w:rPr>
        <w:t xml:space="preserve"> </w:t>
      </w:r>
      <w:proofErr w:type="spellStart"/>
      <w:r w:rsidRPr="00DD73FC">
        <w:rPr>
          <w:b/>
          <w:bCs/>
          <w:color w:val="000000"/>
        </w:rPr>
        <w:t>об’єкта</w:t>
      </w:r>
      <w:proofErr w:type="spellEnd"/>
      <w:r w:rsidRPr="00DD73FC">
        <w:rPr>
          <w:b/>
          <w:bCs/>
          <w:color w:val="000000"/>
        </w:rPr>
        <w:t xml:space="preserve"> в </w:t>
      </w:r>
      <w:proofErr w:type="spellStart"/>
      <w:r w:rsidRPr="00DD73FC">
        <w:rPr>
          <w:b/>
          <w:bCs/>
          <w:color w:val="000000"/>
        </w:rPr>
        <w:t>експлуатацію</w:t>
      </w:r>
      <w:proofErr w:type="spellEnd"/>
      <w:r w:rsidRPr="00DD73FC">
        <w:rPr>
          <w:b/>
          <w:bCs/>
          <w:color w:val="000000"/>
        </w:rPr>
        <w:t xml:space="preserve">. </w:t>
      </w:r>
      <w:proofErr w:type="spellStart"/>
      <w:proofErr w:type="gramStart"/>
      <w:r w:rsidRPr="00DD73FC">
        <w:rPr>
          <w:bCs/>
          <w:color w:val="000000"/>
        </w:rPr>
        <w:t>П</w:t>
      </w:r>
      <w:proofErr w:type="gramEnd"/>
      <w:r w:rsidRPr="00DD73FC">
        <w:rPr>
          <w:color w:val="000000"/>
        </w:rPr>
        <w:t>ісля</w:t>
      </w:r>
      <w:proofErr w:type="spellEnd"/>
      <w:r w:rsidRPr="00DD73FC">
        <w:rPr>
          <w:color w:val="000000"/>
        </w:rPr>
        <w:t xml:space="preserve"> </w:t>
      </w:r>
      <w:proofErr w:type="spellStart"/>
      <w:r w:rsidRPr="00DD73FC">
        <w:rPr>
          <w:color w:val="000000"/>
        </w:rPr>
        <w:t>завершення</w:t>
      </w:r>
      <w:proofErr w:type="spellEnd"/>
      <w:r w:rsidRPr="00DD73FC">
        <w:rPr>
          <w:color w:val="000000"/>
        </w:rPr>
        <w:t xml:space="preserve"> </w:t>
      </w:r>
      <w:proofErr w:type="spellStart"/>
      <w:r w:rsidRPr="00DD73FC">
        <w:rPr>
          <w:color w:val="000000"/>
        </w:rPr>
        <w:t>будівельно-монтажних</w:t>
      </w:r>
      <w:proofErr w:type="spellEnd"/>
      <w:r w:rsidRPr="00DD73FC">
        <w:rPr>
          <w:color w:val="000000"/>
        </w:rPr>
        <w:t xml:space="preserve"> </w:t>
      </w:r>
      <w:proofErr w:type="spellStart"/>
      <w:r w:rsidRPr="00DD73FC">
        <w:rPr>
          <w:color w:val="000000"/>
        </w:rPr>
        <w:t>робіт</w:t>
      </w:r>
      <w:proofErr w:type="spellEnd"/>
      <w:r w:rsidRPr="00DD73FC">
        <w:rPr>
          <w:color w:val="000000"/>
        </w:rPr>
        <w:t xml:space="preserve"> </w:t>
      </w:r>
      <w:proofErr w:type="spellStart"/>
      <w:r w:rsidRPr="00DD73FC">
        <w:rPr>
          <w:color w:val="000000"/>
        </w:rPr>
        <w:t>Підрядник</w:t>
      </w:r>
      <w:proofErr w:type="spellEnd"/>
      <w:r w:rsidRPr="00DD73FC">
        <w:rPr>
          <w:color w:val="000000"/>
        </w:rPr>
        <w:t xml:space="preserve"> </w:t>
      </w:r>
      <w:proofErr w:type="spellStart"/>
      <w:r w:rsidRPr="00DD73FC">
        <w:rPr>
          <w:color w:val="000000"/>
        </w:rPr>
        <w:t>зобов’язаний</w:t>
      </w:r>
      <w:proofErr w:type="spellEnd"/>
      <w:r w:rsidRPr="00DD73FC">
        <w:rPr>
          <w:color w:val="000000"/>
        </w:rPr>
        <w:t xml:space="preserve"> </w:t>
      </w:r>
      <w:proofErr w:type="spellStart"/>
      <w:r w:rsidRPr="00DD73FC">
        <w:rPr>
          <w:color w:val="000000"/>
        </w:rPr>
        <w:t>передати</w:t>
      </w:r>
      <w:proofErr w:type="spellEnd"/>
      <w:r w:rsidRPr="00DD73FC">
        <w:rPr>
          <w:color w:val="000000"/>
        </w:rPr>
        <w:t xml:space="preserve"> АТ «</w:t>
      </w:r>
      <w:proofErr w:type="spellStart"/>
      <w:r w:rsidRPr="00DD73FC">
        <w:rPr>
          <w:color w:val="000000"/>
        </w:rPr>
        <w:t>Вінницяобленерго</w:t>
      </w:r>
      <w:proofErr w:type="spellEnd"/>
      <w:r w:rsidRPr="00DD73FC">
        <w:rPr>
          <w:color w:val="000000"/>
        </w:rPr>
        <w:t xml:space="preserve">» </w:t>
      </w:r>
      <w:proofErr w:type="spellStart"/>
      <w:r w:rsidRPr="00DD73FC">
        <w:rPr>
          <w:color w:val="000000"/>
        </w:rPr>
        <w:t>необхідну</w:t>
      </w:r>
      <w:proofErr w:type="spellEnd"/>
      <w:r w:rsidRPr="00DD73FC">
        <w:rPr>
          <w:color w:val="000000"/>
        </w:rPr>
        <w:t xml:space="preserve"> </w:t>
      </w:r>
      <w:proofErr w:type="spellStart"/>
      <w:r w:rsidRPr="00DD73FC">
        <w:rPr>
          <w:color w:val="000000"/>
        </w:rPr>
        <w:t>технічну</w:t>
      </w:r>
      <w:proofErr w:type="spellEnd"/>
      <w:r w:rsidRPr="00DD73FC">
        <w:rPr>
          <w:color w:val="000000"/>
        </w:rPr>
        <w:t xml:space="preserve"> </w:t>
      </w:r>
      <w:proofErr w:type="spellStart"/>
      <w:r w:rsidRPr="00DD73FC">
        <w:rPr>
          <w:color w:val="000000"/>
        </w:rPr>
        <w:t>документацію</w:t>
      </w:r>
      <w:proofErr w:type="spellEnd"/>
      <w:r w:rsidRPr="00DD73FC">
        <w:rPr>
          <w:color w:val="000000"/>
        </w:rPr>
        <w:t xml:space="preserve">, а </w:t>
      </w:r>
      <w:proofErr w:type="spellStart"/>
      <w:r w:rsidRPr="00DD73FC">
        <w:rPr>
          <w:color w:val="000000"/>
        </w:rPr>
        <w:t>саме</w:t>
      </w:r>
      <w:proofErr w:type="spellEnd"/>
      <w:r w:rsidRPr="00DD73FC">
        <w:rPr>
          <w:color w:val="000000"/>
        </w:rPr>
        <w:t>:</w:t>
      </w:r>
    </w:p>
    <w:p w:rsidR="009C2C11" w:rsidRPr="00DD73FC" w:rsidRDefault="009C2C11" w:rsidP="009C2C11">
      <w:pPr>
        <w:numPr>
          <w:ilvl w:val="0"/>
          <w:numId w:val="14"/>
        </w:numPr>
        <w:spacing w:after="60"/>
        <w:ind w:left="567"/>
        <w:jc w:val="both"/>
      </w:pPr>
      <w:proofErr w:type="spellStart"/>
      <w:r w:rsidRPr="00DD73FC">
        <w:t>акти</w:t>
      </w:r>
      <w:proofErr w:type="spellEnd"/>
      <w:r w:rsidRPr="00DD73FC">
        <w:t xml:space="preserve"> </w:t>
      </w:r>
      <w:proofErr w:type="spellStart"/>
      <w:r w:rsidRPr="00DD73FC">
        <w:t>прихованих</w:t>
      </w:r>
      <w:proofErr w:type="spellEnd"/>
      <w:r w:rsidRPr="00DD73FC">
        <w:t xml:space="preserve"> </w:t>
      </w:r>
      <w:proofErr w:type="spellStart"/>
      <w:r w:rsidRPr="00DD73FC">
        <w:t>робі</w:t>
      </w:r>
      <w:proofErr w:type="gramStart"/>
      <w:r w:rsidRPr="00DD73FC">
        <w:t>т</w:t>
      </w:r>
      <w:proofErr w:type="spellEnd"/>
      <w:proofErr w:type="gramEnd"/>
      <w:r w:rsidRPr="00DD73FC">
        <w:t>;</w:t>
      </w:r>
    </w:p>
    <w:p w:rsidR="009C2C11" w:rsidRPr="00DD73FC" w:rsidRDefault="009C2C11" w:rsidP="009C2C11">
      <w:pPr>
        <w:numPr>
          <w:ilvl w:val="0"/>
          <w:numId w:val="14"/>
        </w:numPr>
        <w:spacing w:after="60"/>
        <w:ind w:left="567"/>
        <w:jc w:val="both"/>
      </w:pPr>
      <w:proofErr w:type="spellStart"/>
      <w:r w:rsidRPr="00DD73FC">
        <w:t>протоколи</w:t>
      </w:r>
      <w:proofErr w:type="spellEnd"/>
      <w:r w:rsidRPr="00DD73FC">
        <w:t xml:space="preserve"> </w:t>
      </w:r>
      <w:proofErr w:type="spellStart"/>
      <w:r w:rsidRPr="00DD73FC">
        <w:t>випробувань</w:t>
      </w:r>
      <w:proofErr w:type="spellEnd"/>
      <w:r w:rsidRPr="00DD73FC">
        <w:t xml:space="preserve"> і </w:t>
      </w:r>
      <w:proofErr w:type="spellStart"/>
      <w:r w:rsidRPr="00DD73FC">
        <w:t>вимірювань</w:t>
      </w:r>
      <w:proofErr w:type="spellEnd"/>
      <w:r w:rsidRPr="00DD73FC">
        <w:t xml:space="preserve"> </w:t>
      </w:r>
      <w:proofErr w:type="spellStart"/>
      <w:r w:rsidRPr="00DD73FC">
        <w:t>обладнання</w:t>
      </w:r>
      <w:proofErr w:type="spellEnd"/>
      <w:r w:rsidRPr="00DD73FC">
        <w:t xml:space="preserve"> та </w:t>
      </w:r>
      <w:proofErr w:type="spellStart"/>
      <w:r w:rsidRPr="00DD73FC">
        <w:t>устаткування</w:t>
      </w:r>
      <w:proofErr w:type="spellEnd"/>
      <w:r w:rsidRPr="00DD73FC">
        <w:t>;</w:t>
      </w:r>
    </w:p>
    <w:p w:rsidR="009C2C11" w:rsidRPr="00DD73FC" w:rsidRDefault="009C2C11" w:rsidP="009C2C11">
      <w:pPr>
        <w:numPr>
          <w:ilvl w:val="0"/>
          <w:numId w:val="14"/>
        </w:numPr>
        <w:spacing w:after="60"/>
        <w:ind w:left="567"/>
        <w:jc w:val="both"/>
      </w:pPr>
      <w:proofErr w:type="spellStart"/>
      <w:r w:rsidRPr="00DD73FC">
        <w:t>протоколи</w:t>
      </w:r>
      <w:proofErr w:type="spellEnd"/>
      <w:r w:rsidRPr="00DD73FC">
        <w:t xml:space="preserve"> (</w:t>
      </w:r>
      <w:proofErr w:type="spellStart"/>
      <w:r w:rsidRPr="00DD73FC">
        <w:t>акти</w:t>
      </w:r>
      <w:proofErr w:type="spellEnd"/>
      <w:r w:rsidRPr="00DD73FC">
        <w:t xml:space="preserve">) </w:t>
      </w:r>
      <w:proofErr w:type="spellStart"/>
      <w:r w:rsidRPr="00DD73FC">
        <w:t>пусконалагоджувальних</w:t>
      </w:r>
      <w:proofErr w:type="spellEnd"/>
      <w:r w:rsidRPr="00DD73FC">
        <w:t xml:space="preserve"> </w:t>
      </w:r>
      <w:proofErr w:type="spellStart"/>
      <w:r w:rsidRPr="00DD73FC">
        <w:t>робіт</w:t>
      </w:r>
      <w:proofErr w:type="spellEnd"/>
      <w:r w:rsidRPr="00DD73FC">
        <w:t xml:space="preserve"> </w:t>
      </w:r>
      <w:proofErr w:type="spellStart"/>
      <w:r w:rsidRPr="00DD73FC">
        <w:t>проєктного</w:t>
      </w:r>
      <w:proofErr w:type="spellEnd"/>
      <w:r w:rsidRPr="00DD73FC">
        <w:t xml:space="preserve"> </w:t>
      </w:r>
      <w:proofErr w:type="spellStart"/>
      <w:r w:rsidRPr="00DD73FC">
        <w:t>обладнання</w:t>
      </w:r>
      <w:proofErr w:type="spellEnd"/>
      <w:r w:rsidRPr="00DD73FC">
        <w:t xml:space="preserve">;  </w:t>
      </w:r>
    </w:p>
    <w:p w:rsidR="009C2C11" w:rsidRPr="00DD73FC" w:rsidRDefault="009C2C11" w:rsidP="009C2C11">
      <w:pPr>
        <w:numPr>
          <w:ilvl w:val="0"/>
          <w:numId w:val="14"/>
        </w:numPr>
        <w:spacing w:after="60"/>
        <w:ind w:left="567"/>
        <w:jc w:val="both"/>
      </w:pPr>
      <w:proofErr w:type="spellStart"/>
      <w:r w:rsidRPr="00DD73FC">
        <w:t>сертифікати</w:t>
      </w:r>
      <w:proofErr w:type="spellEnd"/>
      <w:r w:rsidRPr="00DD73FC">
        <w:t xml:space="preserve"> </w:t>
      </w:r>
      <w:proofErr w:type="spellStart"/>
      <w:r w:rsidRPr="00DD73FC">
        <w:t>відповідності</w:t>
      </w:r>
      <w:proofErr w:type="spellEnd"/>
      <w:r w:rsidRPr="00DD73FC">
        <w:t xml:space="preserve"> на </w:t>
      </w:r>
      <w:proofErr w:type="spellStart"/>
      <w:r w:rsidRPr="00DD73FC">
        <w:t>обладнання</w:t>
      </w:r>
      <w:proofErr w:type="spellEnd"/>
      <w:r w:rsidRPr="00DD73FC">
        <w:t xml:space="preserve">, </w:t>
      </w:r>
      <w:proofErr w:type="spellStart"/>
      <w:r w:rsidRPr="00DD73FC">
        <w:t>устаткування</w:t>
      </w:r>
      <w:proofErr w:type="spellEnd"/>
      <w:r w:rsidRPr="00DD73FC">
        <w:t xml:space="preserve"> та </w:t>
      </w:r>
      <w:proofErr w:type="spellStart"/>
      <w:proofErr w:type="gramStart"/>
      <w:r w:rsidRPr="00DD73FC">
        <w:t>матер</w:t>
      </w:r>
      <w:proofErr w:type="gramEnd"/>
      <w:r w:rsidRPr="00DD73FC">
        <w:t>іали</w:t>
      </w:r>
      <w:proofErr w:type="spellEnd"/>
      <w:r w:rsidRPr="00DD73FC">
        <w:t>;</w:t>
      </w:r>
    </w:p>
    <w:p w:rsidR="009C2C11" w:rsidRPr="00DD73FC" w:rsidRDefault="009C2C11" w:rsidP="009C2C11">
      <w:pPr>
        <w:numPr>
          <w:ilvl w:val="0"/>
          <w:numId w:val="14"/>
        </w:numPr>
        <w:spacing w:after="60"/>
        <w:ind w:left="567"/>
        <w:jc w:val="both"/>
      </w:pPr>
      <w:r w:rsidRPr="00DD73FC">
        <w:t xml:space="preserve">паспорта на </w:t>
      </w:r>
      <w:proofErr w:type="spellStart"/>
      <w:r w:rsidRPr="00DD73FC">
        <w:t>основне</w:t>
      </w:r>
      <w:proofErr w:type="spellEnd"/>
      <w:r w:rsidRPr="00DD73FC">
        <w:t xml:space="preserve"> </w:t>
      </w:r>
      <w:proofErr w:type="spellStart"/>
      <w:r w:rsidRPr="00DD73FC">
        <w:t>силове</w:t>
      </w:r>
      <w:proofErr w:type="spellEnd"/>
      <w:r w:rsidRPr="00DD73FC">
        <w:t xml:space="preserve"> </w:t>
      </w:r>
      <w:proofErr w:type="spellStart"/>
      <w:r w:rsidRPr="00DD73FC">
        <w:t>обладнання</w:t>
      </w:r>
      <w:proofErr w:type="spellEnd"/>
      <w:r w:rsidRPr="00DD73FC">
        <w:t xml:space="preserve"> (трансформатор, </w:t>
      </w:r>
      <w:proofErr w:type="spellStart"/>
      <w:r w:rsidRPr="00DD73FC">
        <w:t>комутаційні</w:t>
      </w:r>
      <w:proofErr w:type="spellEnd"/>
      <w:r w:rsidRPr="00DD73FC">
        <w:t xml:space="preserve"> </w:t>
      </w:r>
      <w:proofErr w:type="spellStart"/>
      <w:r w:rsidRPr="00DD73FC">
        <w:t>апарати</w:t>
      </w:r>
      <w:proofErr w:type="spellEnd"/>
      <w:r w:rsidRPr="00DD73FC">
        <w:t xml:space="preserve">, </w:t>
      </w:r>
      <w:proofErr w:type="spellStart"/>
      <w:r w:rsidRPr="00DD73FC">
        <w:t>обмежувачі</w:t>
      </w:r>
      <w:proofErr w:type="spellEnd"/>
      <w:r w:rsidRPr="00DD73FC">
        <w:t xml:space="preserve"> </w:t>
      </w:r>
      <w:proofErr w:type="spellStart"/>
      <w:r w:rsidRPr="00DD73FC">
        <w:t>перенапруги</w:t>
      </w:r>
      <w:proofErr w:type="spellEnd"/>
      <w:r w:rsidRPr="00DD73FC">
        <w:t xml:space="preserve">) та </w:t>
      </w:r>
      <w:proofErr w:type="spellStart"/>
      <w:r w:rsidRPr="00DD73FC">
        <w:t>пристрої</w:t>
      </w:r>
      <w:proofErr w:type="spellEnd"/>
      <w:r w:rsidRPr="00DD73FC">
        <w:t xml:space="preserve"> РЗА;</w:t>
      </w:r>
    </w:p>
    <w:p w:rsidR="009C2C11" w:rsidRPr="00DD73FC" w:rsidRDefault="009C2C11" w:rsidP="009C2C11">
      <w:pPr>
        <w:numPr>
          <w:ilvl w:val="0"/>
          <w:numId w:val="14"/>
        </w:numPr>
        <w:spacing w:after="60"/>
        <w:ind w:left="567"/>
        <w:jc w:val="both"/>
      </w:pPr>
      <w:proofErr w:type="spellStart"/>
      <w:r w:rsidRPr="00DD73FC">
        <w:t>іншу</w:t>
      </w:r>
      <w:proofErr w:type="spellEnd"/>
      <w:r w:rsidRPr="00DD73FC">
        <w:t xml:space="preserve"> </w:t>
      </w:r>
      <w:proofErr w:type="spellStart"/>
      <w:proofErr w:type="gramStart"/>
      <w:r w:rsidRPr="00DD73FC">
        <w:t>техн</w:t>
      </w:r>
      <w:proofErr w:type="gramEnd"/>
      <w:r w:rsidRPr="00DD73FC">
        <w:t>ічну</w:t>
      </w:r>
      <w:proofErr w:type="spellEnd"/>
      <w:r w:rsidRPr="00DD73FC">
        <w:t xml:space="preserve"> </w:t>
      </w:r>
      <w:proofErr w:type="spellStart"/>
      <w:r w:rsidRPr="00DD73FC">
        <w:t>документацію</w:t>
      </w:r>
      <w:proofErr w:type="spellEnd"/>
      <w:r w:rsidRPr="00DD73FC">
        <w:t xml:space="preserve"> </w:t>
      </w:r>
      <w:proofErr w:type="spellStart"/>
      <w:r w:rsidRPr="00DD73FC">
        <w:t>згідно</w:t>
      </w:r>
      <w:proofErr w:type="spellEnd"/>
      <w:r w:rsidRPr="00DD73FC">
        <w:t xml:space="preserve"> </w:t>
      </w:r>
      <w:proofErr w:type="spellStart"/>
      <w:r w:rsidRPr="00DD73FC">
        <w:t>вимог</w:t>
      </w:r>
      <w:proofErr w:type="spellEnd"/>
      <w:r w:rsidRPr="00DD73FC">
        <w:t xml:space="preserve"> </w:t>
      </w:r>
      <w:proofErr w:type="spellStart"/>
      <w:r w:rsidRPr="00DD73FC">
        <w:t>чинних</w:t>
      </w:r>
      <w:proofErr w:type="spellEnd"/>
      <w:r w:rsidRPr="00DD73FC">
        <w:t xml:space="preserve"> </w:t>
      </w:r>
      <w:proofErr w:type="spellStart"/>
      <w:r w:rsidRPr="00DD73FC">
        <w:t>нормативних</w:t>
      </w:r>
      <w:proofErr w:type="spellEnd"/>
      <w:r w:rsidRPr="00DD73FC">
        <w:t xml:space="preserve"> </w:t>
      </w:r>
      <w:proofErr w:type="spellStart"/>
      <w:r w:rsidRPr="00DD73FC">
        <w:t>документів</w:t>
      </w:r>
      <w:proofErr w:type="spellEnd"/>
      <w:r w:rsidRPr="00DD73FC">
        <w:t>;</w:t>
      </w:r>
    </w:p>
    <w:p w:rsidR="009C2C11" w:rsidRPr="00DD73FC" w:rsidRDefault="009C2C11" w:rsidP="009C2C11">
      <w:pPr>
        <w:numPr>
          <w:ilvl w:val="0"/>
          <w:numId w:val="14"/>
        </w:numPr>
        <w:spacing w:after="60"/>
        <w:ind w:left="567"/>
        <w:jc w:val="both"/>
      </w:pPr>
      <w:r w:rsidRPr="00DD73FC">
        <w:t xml:space="preserve">акт комплексного </w:t>
      </w:r>
      <w:proofErr w:type="spellStart"/>
      <w:r w:rsidRPr="00DD73FC">
        <w:t>випробування</w:t>
      </w:r>
      <w:proofErr w:type="spellEnd"/>
      <w:r w:rsidRPr="00DD73FC">
        <w:t xml:space="preserve"> проектного </w:t>
      </w:r>
      <w:proofErr w:type="spellStart"/>
      <w:r w:rsidRPr="00DD73FC">
        <w:t>обладнання</w:t>
      </w:r>
      <w:proofErr w:type="spellEnd"/>
      <w:r w:rsidRPr="00DD73FC">
        <w:t xml:space="preserve"> та </w:t>
      </w:r>
      <w:proofErr w:type="spellStart"/>
      <w:proofErr w:type="gramStart"/>
      <w:r w:rsidRPr="00DD73FC">
        <w:t>п</w:t>
      </w:r>
      <w:proofErr w:type="gramEnd"/>
      <w:r w:rsidRPr="00DD73FC">
        <w:t>ідстанції</w:t>
      </w:r>
      <w:proofErr w:type="spellEnd"/>
      <w:r w:rsidRPr="00DD73FC">
        <w:t xml:space="preserve"> в </w:t>
      </w:r>
      <w:proofErr w:type="spellStart"/>
      <w:r w:rsidRPr="00DD73FC">
        <w:t>цілому</w:t>
      </w:r>
      <w:proofErr w:type="spellEnd"/>
      <w:r w:rsidRPr="00DD73FC">
        <w:t>;</w:t>
      </w:r>
    </w:p>
    <w:p w:rsidR="009C2C11" w:rsidRPr="00DD73FC" w:rsidRDefault="009C2C11" w:rsidP="009C2C11">
      <w:pPr>
        <w:numPr>
          <w:ilvl w:val="0"/>
          <w:numId w:val="14"/>
        </w:numPr>
        <w:spacing w:after="120"/>
        <w:ind w:left="567"/>
        <w:jc w:val="both"/>
      </w:pPr>
      <w:r w:rsidRPr="00DD73FC">
        <w:t xml:space="preserve">акт </w:t>
      </w:r>
      <w:proofErr w:type="spellStart"/>
      <w:r w:rsidRPr="00DD73FC">
        <w:t>готовності</w:t>
      </w:r>
      <w:proofErr w:type="spellEnd"/>
      <w:r w:rsidRPr="00DD73FC">
        <w:t xml:space="preserve"> </w:t>
      </w:r>
      <w:proofErr w:type="spellStart"/>
      <w:r w:rsidRPr="00DD73FC">
        <w:t>об’єкта</w:t>
      </w:r>
      <w:proofErr w:type="spellEnd"/>
      <w:r w:rsidRPr="00DD73FC">
        <w:t xml:space="preserve"> до </w:t>
      </w:r>
      <w:proofErr w:type="spellStart"/>
      <w:r w:rsidRPr="00DD73FC">
        <w:t>експлуатації</w:t>
      </w:r>
      <w:proofErr w:type="spellEnd"/>
      <w:r w:rsidRPr="00DD73FC">
        <w:t>.</w:t>
      </w:r>
    </w:p>
    <w:p w:rsidR="009C2C11" w:rsidRPr="00DD73FC" w:rsidRDefault="009C2C11" w:rsidP="009C2C11">
      <w:pPr>
        <w:pStyle w:val="20"/>
        <w:numPr>
          <w:ilvl w:val="0"/>
          <w:numId w:val="15"/>
        </w:numPr>
        <w:spacing w:line="240" w:lineRule="auto"/>
        <w:jc w:val="both"/>
        <w:rPr>
          <w:b/>
          <w:i/>
          <w:lang w:val="uk-UA"/>
        </w:rPr>
      </w:pPr>
      <w:r w:rsidRPr="00DD73FC">
        <w:rPr>
          <w:b/>
          <w:lang w:val="uk-UA"/>
        </w:rPr>
        <w:lastRenderedPageBreak/>
        <w:t xml:space="preserve">Гарантійні зобов’язання Підрядника. </w:t>
      </w:r>
      <w:r w:rsidRPr="00DD73FC">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9C2C11" w:rsidRPr="00DD73FC" w:rsidRDefault="009C2C11" w:rsidP="009C2C11">
      <w:pPr>
        <w:widowControl w:val="0"/>
        <w:tabs>
          <w:tab w:val="left" w:pos="0"/>
        </w:tabs>
        <w:autoSpaceDE w:val="0"/>
        <w:autoSpaceDN w:val="0"/>
        <w:adjustRightInd w:val="0"/>
        <w:spacing w:after="120"/>
        <w:ind w:right="-1" w:firstLine="900"/>
        <w:jc w:val="both"/>
        <w:rPr>
          <w:color w:val="000000"/>
        </w:rPr>
      </w:pPr>
      <w:proofErr w:type="spellStart"/>
      <w:r w:rsidRPr="00DD73FC">
        <w:rPr>
          <w:color w:val="000000"/>
        </w:rPr>
        <w:t>Примітка</w:t>
      </w:r>
      <w:proofErr w:type="spellEnd"/>
      <w:r w:rsidRPr="00DD73FC">
        <w:rPr>
          <w:color w:val="000000"/>
        </w:rPr>
        <w:t xml:space="preserve">: </w:t>
      </w:r>
    </w:p>
    <w:p w:rsidR="009C2C11" w:rsidRPr="00DD73FC" w:rsidRDefault="009C2C11" w:rsidP="009C2C11">
      <w:pPr>
        <w:widowControl w:val="0"/>
        <w:tabs>
          <w:tab w:val="left" w:pos="0"/>
        </w:tabs>
        <w:autoSpaceDE w:val="0"/>
        <w:autoSpaceDN w:val="0"/>
        <w:adjustRightInd w:val="0"/>
        <w:spacing w:after="120"/>
        <w:ind w:right="-1" w:firstLine="902"/>
        <w:jc w:val="both"/>
        <w:rPr>
          <w:color w:val="000000"/>
        </w:rPr>
      </w:pPr>
      <w:r w:rsidRPr="00DD73FC">
        <w:rPr>
          <w:color w:val="000000"/>
        </w:rPr>
        <w:t xml:space="preserve">1. </w:t>
      </w:r>
      <w:proofErr w:type="gramStart"/>
      <w:r w:rsidRPr="00DD73FC">
        <w:rPr>
          <w:color w:val="000000"/>
        </w:rPr>
        <w:t>З</w:t>
      </w:r>
      <w:proofErr w:type="gramEnd"/>
      <w:r w:rsidRPr="00DD73FC">
        <w:rPr>
          <w:color w:val="000000"/>
        </w:rPr>
        <w:t xml:space="preserve"> проектною </w:t>
      </w:r>
      <w:proofErr w:type="spellStart"/>
      <w:r w:rsidRPr="00DD73FC">
        <w:rPr>
          <w:color w:val="000000"/>
        </w:rPr>
        <w:t>документацією</w:t>
      </w:r>
      <w:proofErr w:type="spellEnd"/>
      <w:r w:rsidRPr="00DD73FC">
        <w:rPr>
          <w:color w:val="000000"/>
        </w:rPr>
        <w:t xml:space="preserve"> </w:t>
      </w:r>
      <w:proofErr w:type="spellStart"/>
      <w:r w:rsidRPr="00DD73FC">
        <w:rPr>
          <w:color w:val="000000"/>
        </w:rPr>
        <w:t>можна</w:t>
      </w:r>
      <w:proofErr w:type="spellEnd"/>
      <w:r w:rsidRPr="00DD73FC">
        <w:rPr>
          <w:color w:val="000000"/>
        </w:rPr>
        <w:t xml:space="preserve"> </w:t>
      </w:r>
      <w:proofErr w:type="spellStart"/>
      <w:r w:rsidRPr="00DD73FC">
        <w:rPr>
          <w:color w:val="000000"/>
        </w:rPr>
        <w:t>ознайомитися</w:t>
      </w:r>
      <w:proofErr w:type="spellEnd"/>
      <w:r w:rsidRPr="00DD73FC">
        <w:rPr>
          <w:color w:val="000000"/>
        </w:rPr>
        <w:t xml:space="preserve"> в проектно-</w:t>
      </w:r>
      <w:proofErr w:type="spellStart"/>
      <w:r w:rsidRPr="00DD73FC">
        <w:rPr>
          <w:color w:val="000000"/>
        </w:rPr>
        <w:t>кошторисному</w:t>
      </w:r>
      <w:proofErr w:type="spellEnd"/>
      <w:r w:rsidRPr="00DD73FC">
        <w:rPr>
          <w:color w:val="000000"/>
        </w:rPr>
        <w:t xml:space="preserve"> </w:t>
      </w:r>
      <w:proofErr w:type="spellStart"/>
      <w:r w:rsidRPr="00DD73FC">
        <w:rPr>
          <w:color w:val="000000"/>
        </w:rPr>
        <w:t>відділі</w:t>
      </w:r>
      <w:proofErr w:type="spellEnd"/>
      <w:r w:rsidRPr="00DD73FC">
        <w:rPr>
          <w:color w:val="000000"/>
        </w:rPr>
        <w:t xml:space="preserve">   АТ  «</w:t>
      </w:r>
      <w:proofErr w:type="spellStart"/>
      <w:r w:rsidRPr="00DD73FC">
        <w:rPr>
          <w:color w:val="000000"/>
        </w:rPr>
        <w:t>Вінницяобленерго</w:t>
      </w:r>
      <w:proofErr w:type="spellEnd"/>
      <w:r w:rsidRPr="00DD73FC">
        <w:rPr>
          <w:color w:val="000000"/>
        </w:rPr>
        <w:t>» тел.: (0432) 65-50-49.</w:t>
      </w:r>
    </w:p>
    <w:p w:rsidR="009C2C11" w:rsidRPr="00DD73FC" w:rsidRDefault="009C2C11" w:rsidP="009C2C11">
      <w:pPr>
        <w:widowControl w:val="0"/>
        <w:tabs>
          <w:tab w:val="left" w:pos="0"/>
        </w:tabs>
        <w:autoSpaceDE w:val="0"/>
        <w:autoSpaceDN w:val="0"/>
        <w:adjustRightInd w:val="0"/>
        <w:spacing w:after="120"/>
        <w:ind w:right="-1" w:firstLine="902"/>
        <w:jc w:val="both"/>
        <w:rPr>
          <w:color w:val="000000"/>
        </w:rPr>
      </w:pPr>
      <w:r w:rsidRPr="00DD73FC">
        <w:rPr>
          <w:color w:val="000000"/>
        </w:rPr>
        <w:t xml:space="preserve">2. </w:t>
      </w:r>
      <w:proofErr w:type="spellStart"/>
      <w:r w:rsidRPr="00DD73FC">
        <w:rPr>
          <w:color w:val="000000"/>
        </w:rPr>
        <w:t>Роботи</w:t>
      </w:r>
      <w:proofErr w:type="spellEnd"/>
      <w:r w:rsidRPr="00DD73FC">
        <w:rPr>
          <w:color w:val="000000"/>
        </w:rPr>
        <w:t xml:space="preserve"> </w:t>
      </w:r>
      <w:proofErr w:type="spellStart"/>
      <w:r w:rsidRPr="00DD73FC">
        <w:rPr>
          <w:color w:val="000000"/>
        </w:rPr>
        <w:t>виконуються</w:t>
      </w:r>
      <w:proofErr w:type="spellEnd"/>
      <w:r w:rsidRPr="00DD73FC">
        <w:rPr>
          <w:color w:val="000000"/>
        </w:rPr>
        <w:t xml:space="preserve"> </w:t>
      </w:r>
      <w:proofErr w:type="spellStart"/>
      <w:r w:rsidRPr="00DD73FC">
        <w:rPr>
          <w:color w:val="000000"/>
        </w:rPr>
        <w:t>відповідно</w:t>
      </w:r>
      <w:proofErr w:type="spellEnd"/>
      <w:r w:rsidRPr="00DD73FC">
        <w:rPr>
          <w:color w:val="000000"/>
        </w:rPr>
        <w:t xml:space="preserve"> до календарного плану, </w:t>
      </w:r>
      <w:proofErr w:type="spellStart"/>
      <w:r w:rsidRPr="00DD73FC">
        <w:rPr>
          <w:color w:val="000000"/>
        </w:rPr>
        <w:t>розробленого</w:t>
      </w:r>
      <w:proofErr w:type="spellEnd"/>
      <w:r w:rsidRPr="00DD73FC">
        <w:rPr>
          <w:color w:val="000000"/>
        </w:rPr>
        <w:t xml:space="preserve"> </w:t>
      </w:r>
      <w:proofErr w:type="spellStart"/>
      <w:proofErr w:type="gramStart"/>
      <w:r w:rsidRPr="00DD73FC">
        <w:rPr>
          <w:color w:val="000000"/>
        </w:rPr>
        <w:t>П</w:t>
      </w:r>
      <w:proofErr w:type="gramEnd"/>
      <w:r w:rsidRPr="00DD73FC">
        <w:rPr>
          <w:color w:val="000000"/>
        </w:rPr>
        <w:t>ідрядником</w:t>
      </w:r>
      <w:proofErr w:type="spellEnd"/>
      <w:r w:rsidRPr="00DD73FC">
        <w:rPr>
          <w:color w:val="000000"/>
        </w:rPr>
        <w:t xml:space="preserve"> і </w:t>
      </w:r>
      <w:proofErr w:type="spellStart"/>
      <w:r w:rsidRPr="00DD73FC">
        <w:rPr>
          <w:color w:val="000000"/>
        </w:rPr>
        <w:t>погодженого</w:t>
      </w:r>
      <w:proofErr w:type="spellEnd"/>
      <w:r w:rsidRPr="00DD73FC">
        <w:rPr>
          <w:color w:val="000000"/>
        </w:rPr>
        <w:t xml:space="preserve"> АТ «</w:t>
      </w:r>
      <w:proofErr w:type="spellStart"/>
      <w:r w:rsidRPr="00DD73FC">
        <w:rPr>
          <w:color w:val="000000"/>
        </w:rPr>
        <w:t>Вінницяобленерго</w:t>
      </w:r>
      <w:proofErr w:type="spellEnd"/>
      <w:r w:rsidRPr="00DD73FC">
        <w:rPr>
          <w:color w:val="000000"/>
        </w:rPr>
        <w:t>» (</w:t>
      </w:r>
      <w:proofErr w:type="spellStart"/>
      <w:r w:rsidRPr="00DD73FC">
        <w:rPr>
          <w:color w:val="000000"/>
        </w:rPr>
        <w:t>складається</w:t>
      </w:r>
      <w:proofErr w:type="spellEnd"/>
      <w:r w:rsidRPr="00DD73FC">
        <w:rPr>
          <w:color w:val="000000"/>
        </w:rPr>
        <w:t xml:space="preserve"> при </w:t>
      </w:r>
      <w:proofErr w:type="spellStart"/>
      <w:r w:rsidRPr="00DD73FC">
        <w:rPr>
          <w:color w:val="000000"/>
        </w:rPr>
        <w:t>укладенні</w:t>
      </w:r>
      <w:proofErr w:type="spellEnd"/>
      <w:r w:rsidRPr="00DD73FC">
        <w:rPr>
          <w:color w:val="000000"/>
        </w:rPr>
        <w:t xml:space="preserve"> договору </w:t>
      </w:r>
      <w:proofErr w:type="spellStart"/>
      <w:r w:rsidRPr="00DD73FC">
        <w:rPr>
          <w:color w:val="000000"/>
        </w:rPr>
        <w:t>підряду</w:t>
      </w:r>
      <w:proofErr w:type="spellEnd"/>
      <w:r w:rsidRPr="00DD73FC">
        <w:rPr>
          <w:color w:val="000000"/>
        </w:rPr>
        <w:t xml:space="preserve"> </w:t>
      </w:r>
      <w:proofErr w:type="spellStart"/>
      <w:r w:rsidRPr="00DD73FC">
        <w:rPr>
          <w:color w:val="000000"/>
        </w:rPr>
        <w:t>чи</w:t>
      </w:r>
      <w:proofErr w:type="spellEnd"/>
      <w:r w:rsidRPr="00DD73FC">
        <w:rPr>
          <w:color w:val="000000"/>
        </w:rPr>
        <w:t xml:space="preserve"> </w:t>
      </w:r>
      <w:proofErr w:type="spellStart"/>
      <w:r w:rsidRPr="00DD73FC">
        <w:rPr>
          <w:color w:val="000000"/>
        </w:rPr>
        <w:t>додаткової</w:t>
      </w:r>
      <w:proofErr w:type="spellEnd"/>
      <w:r w:rsidRPr="00DD73FC">
        <w:rPr>
          <w:color w:val="000000"/>
        </w:rPr>
        <w:t xml:space="preserve"> угоди до договору </w:t>
      </w:r>
      <w:proofErr w:type="spellStart"/>
      <w:r w:rsidRPr="00DD73FC">
        <w:rPr>
          <w:color w:val="000000"/>
        </w:rPr>
        <w:t>підряду</w:t>
      </w:r>
      <w:proofErr w:type="spellEnd"/>
      <w:r w:rsidRPr="00DD73FC">
        <w:rPr>
          <w:color w:val="000000"/>
        </w:rPr>
        <w:t>).</w:t>
      </w:r>
    </w:p>
    <w:p w:rsidR="009C2C11" w:rsidRPr="00DD73FC" w:rsidRDefault="009C2C11" w:rsidP="009C2C11">
      <w:pPr>
        <w:widowControl w:val="0"/>
        <w:tabs>
          <w:tab w:val="left" w:pos="0"/>
        </w:tabs>
        <w:autoSpaceDE w:val="0"/>
        <w:autoSpaceDN w:val="0"/>
        <w:adjustRightInd w:val="0"/>
        <w:spacing w:after="120"/>
        <w:ind w:right="-1" w:firstLine="902"/>
        <w:jc w:val="both"/>
        <w:rPr>
          <w:color w:val="000000"/>
        </w:rPr>
      </w:pPr>
      <w:r w:rsidRPr="00DD73FC">
        <w:rPr>
          <w:color w:val="000000"/>
        </w:rPr>
        <w:t xml:space="preserve">Початок </w:t>
      </w:r>
      <w:proofErr w:type="spellStart"/>
      <w:r w:rsidRPr="00DD73FC">
        <w:rPr>
          <w:color w:val="000000"/>
        </w:rPr>
        <w:t>виконання</w:t>
      </w:r>
      <w:proofErr w:type="spellEnd"/>
      <w:r w:rsidRPr="00DD73FC">
        <w:rPr>
          <w:color w:val="000000"/>
        </w:rPr>
        <w:t xml:space="preserve"> </w:t>
      </w:r>
      <w:proofErr w:type="spellStart"/>
      <w:r w:rsidRPr="00DD73FC">
        <w:rPr>
          <w:color w:val="000000"/>
        </w:rPr>
        <w:t>робіт</w:t>
      </w:r>
      <w:proofErr w:type="spellEnd"/>
      <w:r w:rsidRPr="00DD73FC">
        <w:rPr>
          <w:color w:val="000000"/>
        </w:rPr>
        <w:t xml:space="preserve">: з </w:t>
      </w:r>
      <w:proofErr w:type="spellStart"/>
      <w:r w:rsidRPr="00DD73FC">
        <w:rPr>
          <w:color w:val="000000"/>
        </w:rPr>
        <w:t>дати</w:t>
      </w:r>
      <w:proofErr w:type="spellEnd"/>
      <w:r w:rsidRPr="00DD73FC">
        <w:rPr>
          <w:color w:val="000000"/>
        </w:rPr>
        <w:t xml:space="preserve"> </w:t>
      </w:r>
      <w:proofErr w:type="spellStart"/>
      <w:proofErr w:type="gramStart"/>
      <w:r w:rsidRPr="00DD73FC">
        <w:rPr>
          <w:color w:val="000000"/>
        </w:rPr>
        <w:t>п</w:t>
      </w:r>
      <w:proofErr w:type="gramEnd"/>
      <w:r w:rsidRPr="00DD73FC">
        <w:rPr>
          <w:color w:val="000000"/>
        </w:rPr>
        <w:t>ідписання</w:t>
      </w:r>
      <w:proofErr w:type="spellEnd"/>
      <w:r w:rsidRPr="00DD73FC">
        <w:rPr>
          <w:color w:val="000000"/>
        </w:rPr>
        <w:t xml:space="preserve"> договору </w:t>
      </w:r>
      <w:proofErr w:type="spellStart"/>
      <w:r w:rsidRPr="00DD73FC">
        <w:rPr>
          <w:color w:val="000000"/>
        </w:rPr>
        <w:t>підряду</w:t>
      </w:r>
      <w:proofErr w:type="spellEnd"/>
      <w:r w:rsidRPr="00DD73FC">
        <w:rPr>
          <w:color w:val="000000"/>
        </w:rPr>
        <w:t xml:space="preserve"> </w:t>
      </w:r>
      <w:proofErr w:type="spellStart"/>
      <w:r w:rsidRPr="00DD73FC">
        <w:rPr>
          <w:color w:val="000000"/>
        </w:rPr>
        <w:t>чи</w:t>
      </w:r>
      <w:proofErr w:type="spellEnd"/>
      <w:r w:rsidRPr="00DD73FC">
        <w:rPr>
          <w:color w:val="000000"/>
        </w:rPr>
        <w:t xml:space="preserve"> </w:t>
      </w:r>
      <w:proofErr w:type="spellStart"/>
      <w:r w:rsidRPr="00DD73FC">
        <w:rPr>
          <w:color w:val="000000"/>
        </w:rPr>
        <w:t>додаткової</w:t>
      </w:r>
      <w:proofErr w:type="spellEnd"/>
      <w:r w:rsidRPr="00DD73FC">
        <w:rPr>
          <w:color w:val="000000"/>
        </w:rPr>
        <w:t xml:space="preserve"> угоди до договору </w:t>
      </w:r>
      <w:proofErr w:type="spellStart"/>
      <w:r w:rsidRPr="00DD73FC">
        <w:rPr>
          <w:color w:val="000000"/>
        </w:rPr>
        <w:t>підряду</w:t>
      </w:r>
      <w:proofErr w:type="spellEnd"/>
      <w:r w:rsidRPr="00DD73FC">
        <w:rPr>
          <w:color w:val="000000"/>
        </w:rPr>
        <w:t>.</w:t>
      </w:r>
    </w:p>
    <w:p w:rsidR="005C6292" w:rsidRPr="00DD73FC" w:rsidRDefault="005C6292" w:rsidP="00D45EDC">
      <w:pPr>
        <w:tabs>
          <w:tab w:val="left" w:pos="3225"/>
        </w:tabs>
        <w:ind w:left="6663"/>
        <w:rPr>
          <w:b/>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767A7" w:rsidRPr="00DD73FC" w:rsidRDefault="005767A7" w:rsidP="00D45EDC">
      <w:pPr>
        <w:tabs>
          <w:tab w:val="left" w:pos="3225"/>
        </w:tabs>
        <w:ind w:left="6663"/>
        <w:rPr>
          <w:b/>
          <w:lang w:val="uk-UA"/>
        </w:rPr>
      </w:pPr>
    </w:p>
    <w:p w:rsidR="005767A7" w:rsidRPr="00DD73FC" w:rsidRDefault="005767A7" w:rsidP="00D45EDC">
      <w:pPr>
        <w:tabs>
          <w:tab w:val="left" w:pos="3225"/>
        </w:tabs>
        <w:ind w:left="6663"/>
        <w:rPr>
          <w:b/>
          <w:lang w:val="uk-UA"/>
        </w:rPr>
      </w:pPr>
    </w:p>
    <w:p w:rsidR="001465C6" w:rsidRPr="00DD73FC" w:rsidRDefault="001465C6" w:rsidP="00D45EDC">
      <w:pPr>
        <w:tabs>
          <w:tab w:val="left" w:pos="3225"/>
        </w:tabs>
        <w:ind w:left="6663"/>
        <w:rP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465C6" w:rsidRPr="00CC6816" w:rsidRDefault="001465C6"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1465C6" w:rsidRDefault="001465C6"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 xml:space="preserve">                     ДОДАТОК №2</w:t>
      </w:r>
    </w:p>
    <w:p w:rsidR="00173BFE" w:rsidRPr="00DD73FC" w:rsidRDefault="00173BFE" w:rsidP="00173BFE">
      <w:pPr>
        <w:tabs>
          <w:tab w:val="left" w:pos="3225"/>
        </w:tabs>
        <w:ind w:left="6663"/>
        <w:rPr>
          <w:b/>
          <w:lang w:val="uk-UA"/>
        </w:rPr>
      </w:pPr>
      <w:r w:rsidRPr="00DD73FC">
        <w:rPr>
          <w:b/>
          <w:lang w:val="uk-UA"/>
        </w:rPr>
        <w:t xml:space="preserve">                      до оголошення</w:t>
      </w:r>
    </w:p>
    <w:p w:rsidR="00186F09" w:rsidRPr="00DD73FC" w:rsidRDefault="00186F09" w:rsidP="00186F09">
      <w:pPr>
        <w:jc w:val="center"/>
        <w:rPr>
          <w:b/>
          <w:lang w:val="uk-UA"/>
        </w:rPr>
      </w:pPr>
      <w:r w:rsidRPr="00DD73FC">
        <w:rPr>
          <w:b/>
          <w:lang w:val="uk-UA"/>
        </w:rPr>
        <w:t>ДОГОВІР ПІДРЯДУ №__________</w:t>
      </w:r>
    </w:p>
    <w:p w:rsidR="00186F09" w:rsidRPr="00DD73FC" w:rsidRDefault="00186F09" w:rsidP="00186F09">
      <w:pPr>
        <w:jc w:val="center"/>
        <w:rPr>
          <w:b/>
          <w:lang w:val="uk-UA"/>
        </w:rPr>
      </w:pPr>
    </w:p>
    <w:tbl>
      <w:tblPr>
        <w:tblW w:w="9889" w:type="dxa"/>
        <w:tblLayout w:type="fixed"/>
        <w:tblLook w:val="0000" w:firstRow="0" w:lastRow="0" w:firstColumn="0" w:lastColumn="0" w:noHBand="0" w:noVBand="0"/>
      </w:tblPr>
      <w:tblGrid>
        <w:gridCol w:w="4361"/>
        <w:gridCol w:w="5528"/>
      </w:tblGrid>
      <w:tr w:rsidR="00186F09" w:rsidRPr="00DD73FC" w:rsidTr="00243144">
        <w:tc>
          <w:tcPr>
            <w:tcW w:w="4361" w:type="dxa"/>
          </w:tcPr>
          <w:p w:rsidR="00186F09" w:rsidRPr="00DD73FC" w:rsidRDefault="00186F09" w:rsidP="00243144">
            <w:pPr>
              <w:rPr>
                <w:lang w:val="uk-UA"/>
              </w:rPr>
            </w:pPr>
            <w:r w:rsidRPr="00DD73FC">
              <w:rPr>
                <w:lang w:val="uk-UA"/>
              </w:rPr>
              <w:t>м. Вінниця</w:t>
            </w:r>
          </w:p>
        </w:tc>
        <w:tc>
          <w:tcPr>
            <w:tcW w:w="5528" w:type="dxa"/>
          </w:tcPr>
          <w:p w:rsidR="00186F09" w:rsidRPr="00DD73FC" w:rsidRDefault="00186F09" w:rsidP="00243144">
            <w:pPr>
              <w:jc w:val="right"/>
              <w:rPr>
                <w:lang w:val="uk-UA"/>
              </w:rPr>
            </w:pPr>
            <w:r w:rsidRPr="00DD73FC">
              <w:rPr>
                <w:lang w:val="uk-UA"/>
              </w:rPr>
              <w:t>«____» ______________20</w:t>
            </w:r>
            <w:r w:rsidRPr="00DD73FC">
              <w:rPr>
                <w:lang w:val="en-US"/>
              </w:rPr>
              <w:t>2</w:t>
            </w:r>
            <w:r w:rsidRPr="00DD73FC">
              <w:rPr>
                <w:lang w:val="uk-UA"/>
              </w:rPr>
              <w:t>1 року</w:t>
            </w:r>
          </w:p>
        </w:tc>
      </w:tr>
      <w:tr w:rsidR="00186F09" w:rsidRPr="00DD73FC" w:rsidTr="00243144">
        <w:tc>
          <w:tcPr>
            <w:tcW w:w="4361" w:type="dxa"/>
          </w:tcPr>
          <w:p w:rsidR="00186F09" w:rsidRPr="00DD73FC" w:rsidRDefault="00186F09" w:rsidP="00243144">
            <w:pPr>
              <w:rPr>
                <w:lang w:val="uk-UA"/>
              </w:rPr>
            </w:pPr>
          </w:p>
        </w:tc>
        <w:tc>
          <w:tcPr>
            <w:tcW w:w="5528" w:type="dxa"/>
          </w:tcPr>
          <w:p w:rsidR="00186F09" w:rsidRPr="00DD73FC" w:rsidRDefault="00186F09" w:rsidP="00243144">
            <w:pPr>
              <w:jc w:val="right"/>
              <w:rPr>
                <w:lang w:val="uk-UA"/>
              </w:rPr>
            </w:pPr>
          </w:p>
        </w:tc>
      </w:tr>
    </w:tbl>
    <w:p w:rsidR="00DD73FC" w:rsidRPr="00DD73FC" w:rsidRDefault="00DD73FC" w:rsidP="00DD73FC">
      <w:pPr>
        <w:shd w:val="clear" w:color="auto" w:fill="FFFFFF"/>
        <w:ind w:firstLine="720"/>
        <w:jc w:val="both"/>
        <w:rPr>
          <w:bCs/>
          <w:lang w:val="uk-UA"/>
        </w:rPr>
      </w:pPr>
      <w:bookmarkStart w:id="1" w:name="_Hlk89865146"/>
      <w:r w:rsidRPr="00DD73FC">
        <w:rPr>
          <w:b/>
          <w:bCs/>
          <w:lang w:val="uk-UA"/>
        </w:rPr>
        <w:t xml:space="preserve">АКЦІОНЕРНЕ ТОВАРИСТВО «ВІННИЦЯОБЛЕНЕРГО» </w:t>
      </w:r>
      <w:r w:rsidRPr="00DD73FC">
        <w:rPr>
          <w:bCs/>
          <w:lang w:val="uk-UA"/>
        </w:rPr>
        <w:t>(надалі іменується</w:t>
      </w:r>
      <w:r w:rsidRPr="00DD73FC">
        <w:rPr>
          <w:b/>
          <w:bCs/>
          <w:lang w:val="uk-UA"/>
        </w:rPr>
        <w:t xml:space="preserve"> «Замовник»), </w:t>
      </w:r>
      <w:r w:rsidRPr="00DD73FC">
        <w:rPr>
          <w:bCs/>
          <w:lang w:val="uk-UA"/>
        </w:rPr>
        <w:t>що має статус платника податку на прибуток за основною ставкою, в особі</w:t>
      </w:r>
      <w:r w:rsidRPr="00DD73FC">
        <w:rPr>
          <w:b/>
          <w:bCs/>
          <w:lang w:val="uk-UA"/>
        </w:rPr>
        <w:t xml:space="preserve"> Директора Сервісного Центру АТ «ВІННИЦЯОБЛЕНЕРГО» </w:t>
      </w:r>
      <w:proofErr w:type="spellStart"/>
      <w:r w:rsidRPr="00DD73FC">
        <w:rPr>
          <w:b/>
          <w:bCs/>
          <w:lang w:val="uk-UA"/>
        </w:rPr>
        <w:t>Казьмірука</w:t>
      </w:r>
      <w:proofErr w:type="spellEnd"/>
      <w:r w:rsidRPr="00DD73FC">
        <w:rPr>
          <w:b/>
          <w:bCs/>
          <w:lang w:val="uk-UA"/>
        </w:rPr>
        <w:t xml:space="preserve"> Олега Івановича, </w:t>
      </w:r>
      <w:r w:rsidRPr="00DD73FC">
        <w:rPr>
          <w:bCs/>
          <w:lang w:val="uk-UA"/>
        </w:rPr>
        <w:t>який діє на підставі довіреності №1-14-0040 від 14.03.2021р., з однієї сторони, та</w:t>
      </w:r>
    </w:p>
    <w:bookmarkEnd w:id="1"/>
    <w:p w:rsidR="00DD73FC" w:rsidRPr="00DD73FC" w:rsidRDefault="00A56009" w:rsidP="00A56009">
      <w:pPr>
        <w:shd w:val="clear" w:color="auto" w:fill="FFFFFF"/>
        <w:jc w:val="both"/>
        <w:rPr>
          <w:lang w:val="uk-UA"/>
        </w:rPr>
      </w:pPr>
      <w:r w:rsidRPr="00A56009">
        <w:rPr>
          <w:bCs/>
        </w:rPr>
        <w:t>_____</w:t>
      </w:r>
      <w:r w:rsidR="00DD73FC" w:rsidRPr="00DD73FC">
        <w:rPr>
          <w:bCs/>
          <w:lang w:val="uk-UA"/>
        </w:rPr>
        <w:t>______________________________________________</w:t>
      </w:r>
      <w:r>
        <w:rPr>
          <w:bCs/>
          <w:lang w:val="uk-UA"/>
        </w:rPr>
        <w:t>____________________________</w:t>
      </w:r>
      <w:r w:rsidR="00DD73FC" w:rsidRPr="00DD73FC">
        <w:rPr>
          <w:bCs/>
          <w:lang w:val="uk-UA"/>
        </w:rPr>
        <w:br/>
      </w:r>
      <w:r w:rsidR="00DD73FC" w:rsidRPr="00DD73FC">
        <w:rPr>
          <w:b/>
          <w:lang w:val="uk-UA"/>
        </w:rPr>
        <w:t>(</w:t>
      </w:r>
      <w:r w:rsidR="00DD73FC" w:rsidRPr="00DD73FC">
        <w:rPr>
          <w:bCs/>
          <w:lang w:val="uk-UA"/>
        </w:rPr>
        <w:t>надалі іменується</w:t>
      </w:r>
      <w:r w:rsidR="00DD73FC" w:rsidRPr="00DD73FC">
        <w:rPr>
          <w:b/>
          <w:lang w:val="uk-UA"/>
        </w:rPr>
        <w:t xml:space="preserve"> «</w:t>
      </w:r>
      <w:proofErr w:type="gramStart"/>
      <w:r w:rsidR="00DD73FC" w:rsidRPr="00DD73FC">
        <w:rPr>
          <w:b/>
          <w:lang w:val="uk-UA"/>
        </w:rPr>
        <w:t>П</w:t>
      </w:r>
      <w:proofErr w:type="gramEnd"/>
      <w:r w:rsidR="00DD73FC" w:rsidRPr="00DD73FC">
        <w:rPr>
          <w:b/>
          <w:lang w:val="uk-UA"/>
        </w:rPr>
        <w:t xml:space="preserve">ідрядник»), </w:t>
      </w:r>
      <w:r w:rsidR="00DD73FC" w:rsidRPr="00DD73FC">
        <w:rPr>
          <w:lang w:val="uk-UA"/>
        </w:rPr>
        <w:t>що</w:t>
      </w:r>
      <w:r w:rsidR="00DD73FC" w:rsidRPr="00DD73FC">
        <w:rPr>
          <w:b/>
          <w:bCs/>
          <w:lang w:val="uk-UA"/>
        </w:rPr>
        <w:t xml:space="preserve"> </w:t>
      </w:r>
      <w:r w:rsidR="00DD73FC" w:rsidRPr="00DD73FC">
        <w:rPr>
          <w:lang w:val="uk-UA"/>
        </w:rPr>
        <w:t>_________________</w:t>
      </w:r>
      <w:r>
        <w:rPr>
          <w:lang w:val="uk-UA"/>
        </w:rPr>
        <w:t>______________________________</w:t>
      </w:r>
      <w:r w:rsidR="00DD73FC" w:rsidRPr="00DD73FC">
        <w:rPr>
          <w:lang w:val="uk-UA"/>
        </w:rPr>
        <w:t>,</w:t>
      </w:r>
      <w:r w:rsidR="00DD73FC" w:rsidRPr="00DD73FC">
        <w:rPr>
          <w:b/>
          <w:bCs/>
          <w:lang w:val="uk-UA"/>
        </w:rPr>
        <w:t xml:space="preserve"> </w:t>
      </w:r>
      <w:r w:rsidR="00DD73FC" w:rsidRPr="00DD73FC">
        <w:rPr>
          <w:lang w:val="uk-UA"/>
        </w:rPr>
        <w:t>в</w:t>
      </w:r>
      <w:r w:rsidR="00DD73FC" w:rsidRPr="00DD73FC">
        <w:rPr>
          <w:b/>
          <w:bCs/>
          <w:lang w:val="uk-UA"/>
        </w:rPr>
        <w:t xml:space="preserve"> </w:t>
      </w:r>
      <w:r w:rsidR="00DD73FC" w:rsidRPr="00DD73FC">
        <w:rPr>
          <w:lang w:val="uk-UA"/>
        </w:rPr>
        <w:t>особі</w:t>
      </w:r>
      <w:r w:rsidR="00DD73FC" w:rsidRPr="00DD73FC">
        <w:rPr>
          <w:b/>
          <w:bCs/>
          <w:lang w:val="uk-UA"/>
        </w:rPr>
        <w:t xml:space="preserve"> </w:t>
      </w:r>
      <w:r w:rsidR="00DD73FC" w:rsidRPr="00DD73FC">
        <w:t>_______________________________________________________________________</w:t>
      </w:r>
      <w:r w:rsidR="00DD73FC" w:rsidRPr="00DD73FC">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DD73FC" w:rsidRPr="00DD73FC" w:rsidRDefault="00DD73FC" w:rsidP="00DD73FC">
      <w:pPr>
        <w:shd w:val="clear" w:color="auto" w:fill="FFFFFF"/>
        <w:ind w:firstLine="720"/>
        <w:jc w:val="both"/>
        <w:rPr>
          <w:b/>
          <w:lang w:val="uk-UA"/>
        </w:rPr>
      </w:pPr>
    </w:p>
    <w:p w:rsidR="00DD73FC" w:rsidRPr="00DD73FC" w:rsidRDefault="00DD73FC" w:rsidP="00DD73FC">
      <w:pPr>
        <w:spacing w:before="240" w:after="240"/>
        <w:ind w:right="-993"/>
        <w:jc w:val="center"/>
        <w:rPr>
          <w:b/>
          <w:snapToGrid w:val="0"/>
          <w:lang w:val="uk-UA"/>
        </w:rPr>
      </w:pPr>
      <w:r w:rsidRPr="00DD73FC">
        <w:rPr>
          <w:b/>
          <w:snapToGrid w:val="0"/>
          <w:lang w:val="uk-UA"/>
        </w:rPr>
        <w:t>1. ПРЕДМЕТ ДОГОВОРУ</w:t>
      </w:r>
    </w:p>
    <w:p w:rsidR="00DD73FC" w:rsidRPr="00DD73FC" w:rsidRDefault="00DD73FC" w:rsidP="00DD73FC">
      <w:pPr>
        <w:shd w:val="clear" w:color="auto" w:fill="FFFFFF"/>
        <w:ind w:firstLine="720"/>
        <w:jc w:val="both"/>
        <w:rPr>
          <w:lang w:val="uk-UA"/>
        </w:rPr>
      </w:pPr>
      <w:r w:rsidRPr="00DD73FC">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 (надалі за текстом Договору – Роботи), а Замовник зобов’язується прийняти та оплатити їх.</w:t>
      </w:r>
    </w:p>
    <w:p w:rsidR="00DD73FC" w:rsidRPr="00DD73FC" w:rsidRDefault="00DD73FC" w:rsidP="00DD73FC">
      <w:pPr>
        <w:ind w:firstLine="708"/>
        <w:jc w:val="both"/>
        <w:rPr>
          <w:b/>
          <w:bCs/>
          <w:spacing w:val="-3"/>
          <w:lang w:val="uk-UA"/>
        </w:rPr>
      </w:pPr>
      <w:r w:rsidRPr="00DD73FC">
        <w:rPr>
          <w:lang w:val="uk-UA"/>
        </w:rPr>
        <w:t>1.2. Найменування Робіт: «</w:t>
      </w:r>
      <w:r w:rsidRPr="00DD73FC">
        <w:rPr>
          <w:b/>
          <w:lang w:val="uk-UA"/>
        </w:rPr>
        <w:t>Виконання будівельно-монтажних робіт для електропостачання об’єкта замовника та приєднання до мереж АТ «Вінницяобленерго</w:t>
      </w:r>
      <w:r w:rsidRPr="00DD73FC">
        <w:rPr>
          <w:b/>
          <w:bCs/>
          <w:spacing w:val="-3"/>
          <w:lang w:val="uk-UA" w:eastAsia="uk-UA"/>
        </w:rPr>
        <w:t>» у</w:t>
      </w:r>
      <w:r w:rsidRPr="00DD73FC">
        <w:rPr>
          <w:bCs/>
          <w:lang w:val="uk-UA" w:eastAsia="en-US"/>
        </w:rPr>
        <w:t xml:space="preserve"> </w:t>
      </w:r>
      <w:r w:rsidRPr="00DD73FC">
        <w:rPr>
          <w:b/>
          <w:lang w:val="uk-UA" w:eastAsia="en-US"/>
        </w:rPr>
        <w:t>Вінницькому</w:t>
      </w:r>
      <w:r w:rsidRPr="00DD73FC">
        <w:rPr>
          <w:b/>
          <w:bCs/>
          <w:spacing w:val="-3"/>
          <w:lang w:val="uk-UA" w:eastAsia="uk-UA"/>
        </w:rPr>
        <w:t xml:space="preserve"> районі Вінницької області»</w:t>
      </w:r>
      <w:r w:rsidRPr="00DD73FC">
        <w:rPr>
          <w:b/>
          <w:lang w:val="uk-UA"/>
        </w:rPr>
        <w:t>.</w:t>
      </w:r>
    </w:p>
    <w:p w:rsidR="00DD73FC" w:rsidRPr="00DD73FC" w:rsidRDefault="00DD73FC" w:rsidP="00DD73FC">
      <w:pPr>
        <w:ind w:right="-2" w:firstLine="709"/>
        <w:rPr>
          <w:lang w:val="uk-UA"/>
        </w:rPr>
      </w:pPr>
      <w:r w:rsidRPr="00DD73FC">
        <w:rPr>
          <w:lang w:val="uk-UA"/>
        </w:rPr>
        <w:t xml:space="preserve">1.3. Предметом Робіт згідно цього Договору є наступні об’єкти </w:t>
      </w:r>
      <w:r w:rsidRPr="00DD73FC">
        <w:rPr>
          <w:bCs/>
          <w:lang w:val="uk-UA"/>
        </w:rPr>
        <w:t>(надалі – Об’єкт/ти)</w:t>
      </w:r>
      <w:r w:rsidRPr="00DD73FC">
        <w:rPr>
          <w:lang w:val="uk-UA"/>
        </w:rPr>
        <w:t>:</w:t>
      </w:r>
    </w:p>
    <w:p w:rsidR="00DD73FC" w:rsidRPr="00DD73FC" w:rsidRDefault="00DD73FC" w:rsidP="00DD73FC">
      <w:pPr>
        <w:ind w:right="-2"/>
        <w:rPr>
          <w:highlight w:val="yellow"/>
          <w:lang w:val="uk-UA"/>
        </w:rPr>
      </w:pPr>
    </w:p>
    <w:tbl>
      <w:tblPr>
        <w:tblW w:w="10313" w:type="dxa"/>
        <w:tblInd w:w="-34" w:type="dxa"/>
        <w:tblLook w:val="04A0" w:firstRow="1" w:lastRow="0" w:firstColumn="1" w:lastColumn="0" w:noHBand="0" w:noVBand="1"/>
      </w:tblPr>
      <w:tblGrid>
        <w:gridCol w:w="552"/>
        <w:gridCol w:w="2709"/>
        <w:gridCol w:w="269"/>
        <w:gridCol w:w="3658"/>
        <w:gridCol w:w="1397"/>
        <w:gridCol w:w="1728"/>
      </w:tblGrid>
      <w:tr w:rsidR="00DD73FC" w:rsidRPr="00DD73FC" w:rsidTr="003613F1">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DD73FC" w:rsidRPr="00DD73FC" w:rsidRDefault="00DD73FC" w:rsidP="003613F1">
            <w:pPr>
              <w:spacing w:line="276" w:lineRule="auto"/>
              <w:jc w:val="center"/>
              <w:rPr>
                <w:b/>
                <w:lang w:val="uk-UA" w:eastAsia="en-US"/>
              </w:rPr>
            </w:pPr>
            <w:r w:rsidRPr="00DD73FC">
              <w:rPr>
                <w:b/>
                <w:lang w:val="uk-UA" w:eastAsia="en-US"/>
              </w:rPr>
              <w:t>№ з/п</w:t>
            </w:r>
          </w:p>
        </w:tc>
        <w:tc>
          <w:tcPr>
            <w:tcW w:w="6636" w:type="dxa"/>
            <w:gridSpan w:val="3"/>
            <w:tcBorders>
              <w:top w:val="single" w:sz="4" w:space="0" w:color="auto"/>
              <w:left w:val="nil"/>
              <w:bottom w:val="single" w:sz="4" w:space="0" w:color="auto"/>
              <w:right w:val="single" w:sz="4" w:space="0" w:color="auto"/>
            </w:tcBorders>
            <w:vAlign w:val="center"/>
            <w:hideMark/>
          </w:tcPr>
          <w:p w:rsidR="00DD73FC" w:rsidRPr="00DD73FC" w:rsidRDefault="00DD73FC" w:rsidP="003613F1">
            <w:pPr>
              <w:spacing w:line="276" w:lineRule="auto"/>
              <w:jc w:val="center"/>
              <w:rPr>
                <w:b/>
                <w:lang w:val="uk-UA" w:eastAsia="en-US"/>
              </w:rPr>
            </w:pPr>
            <w:r w:rsidRPr="00DD73FC">
              <w:rPr>
                <w:b/>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r w:rsidRPr="00DD73FC">
              <w:rPr>
                <w:b/>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r w:rsidRPr="00DD73FC">
              <w:rPr>
                <w:b/>
                <w:lang w:val="uk-UA" w:eastAsia="en-US"/>
              </w:rPr>
              <w:t>Вартість робіт з ПДВ, грн.</w:t>
            </w:r>
          </w:p>
        </w:tc>
      </w:tr>
      <w:tr w:rsidR="00DD73FC" w:rsidRPr="00DD73FC" w:rsidTr="003613F1">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DD73FC" w:rsidRPr="00DD73FC" w:rsidRDefault="00DD73FC" w:rsidP="003613F1">
            <w:pPr>
              <w:spacing w:line="276" w:lineRule="auto"/>
              <w:jc w:val="center"/>
              <w:rPr>
                <w:bCs/>
                <w:lang w:val="uk-UA" w:eastAsia="en-US"/>
              </w:rPr>
            </w:pPr>
            <w:r w:rsidRPr="00DD73FC">
              <w:rPr>
                <w:bCs/>
                <w:lang w:val="uk-UA" w:eastAsia="en-US"/>
              </w:rPr>
              <w:t>1</w:t>
            </w:r>
          </w:p>
        </w:tc>
        <w:tc>
          <w:tcPr>
            <w:tcW w:w="6636" w:type="dxa"/>
            <w:gridSpan w:val="3"/>
            <w:tcBorders>
              <w:top w:val="single" w:sz="4" w:space="0" w:color="auto"/>
              <w:left w:val="nil"/>
              <w:bottom w:val="single" w:sz="4" w:space="0" w:color="auto"/>
              <w:right w:val="single" w:sz="4" w:space="0" w:color="auto"/>
            </w:tcBorders>
            <w:vAlign w:val="center"/>
          </w:tcPr>
          <w:p w:rsidR="00DD73FC" w:rsidRPr="00DD73FC" w:rsidRDefault="00DD73FC" w:rsidP="003613F1">
            <w:pPr>
              <w:spacing w:line="276" w:lineRule="auto"/>
              <w:rPr>
                <w:bCs/>
                <w:lang w:val="uk-UA" w:eastAsia="en-US"/>
              </w:rPr>
            </w:pPr>
            <w:r w:rsidRPr="00DD73FC">
              <w:rPr>
                <w:bCs/>
                <w:lang w:val="uk-UA" w:eastAsia="en-US"/>
              </w:rPr>
              <w:t xml:space="preserve">Електропостачання житлового будинку за адресою: </w:t>
            </w:r>
          </w:p>
          <w:p w:rsidR="00DD73FC" w:rsidRPr="00DD73FC" w:rsidRDefault="00DD73FC" w:rsidP="003613F1">
            <w:pPr>
              <w:spacing w:line="276" w:lineRule="auto"/>
              <w:rPr>
                <w:bCs/>
                <w:lang w:val="uk-UA" w:eastAsia="en-US"/>
              </w:rPr>
            </w:pPr>
            <w:r w:rsidRPr="00DD73FC">
              <w:rPr>
                <w:bCs/>
                <w:lang w:val="uk-UA" w:eastAsia="en-US"/>
              </w:rPr>
              <w:t xml:space="preserve">Вінницький р-н, с. </w:t>
            </w:r>
            <w:proofErr w:type="spellStart"/>
            <w:r w:rsidRPr="00DD73FC">
              <w:rPr>
                <w:bCs/>
                <w:lang w:val="uk-UA" w:eastAsia="en-US"/>
              </w:rPr>
              <w:t>Зарванці</w:t>
            </w:r>
            <w:proofErr w:type="spellEnd"/>
            <w:r w:rsidRPr="00DD73FC">
              <w:rPr>
                <w:bCs/>
                <w:lang w:val="uk-UA" w:eastAsia="en-US"/>
              </w:rPr>
              <w:t xml:space="preserve">, вул. </w:t>
            </w:r>
            <w:proofErr w:type="spellStart"/>
            <w:r w:rsidRPr="00DD73FC">
              <w:rPr>
                <w:bCs/>
                <w:lang w:val="uk-UA" w:eastAsia="en-US"/>
              </w:rPr>
              <w:t>Мечнікова</w:t>
            </w:r>
            <w:proofErr w:type="spellEnd"/>
            <w:r w:rsidRPr="00DD73FC">
              <w:rPr>
                <w:bCs/>
                <w:lang w:val="uk-UA" w:eastAsia="en-US"/>
              </w:rPr>
              <w:t xml:space="preserve">, 22 </w:t>
            </w:r>
          </w:p>
          <w:p w:rsidR="00DD73FC" w:rsidRPr="00DD73FC" w:rsidRDefault="00DD73FC" w:rsidP="003613F1">
            <w:pPr>
              <w:spacing w:line="276" w:lineRule="auto"/>
              <w:rPr>
                <w:bCs/>
                <w:lang w:val="uk-UA" w:eastAsia="en-US"/>
              </w:rPr>
            </w:pPr>
            <w:r w:rsidRPr="00DD73FC">
              <w:rPr>
                <w:bCs/>
                <w:lang w:val="uk-UA" w:eastAsia="en-US"/>
              </w:rPr>
              <w:t>(</w:t>
            </w:r>
            <w:proofErr w:type="spellStart"/>
            <w:r w:rsidRPr="00DD73FC">
              <w:rPr>
                <w:bCs/>
                <w:lang w:val="uk-UA" w:eastAsia="en-US"/>
              </w:rPr>
              <w:t>кад</w:t>
            </w:r>
            <w:proofErr w:type="spellEnd"/>
            <w:r w:rsidRPr="00DD73FC">
              <w:rPr>
                <w:bCs/>
                <w:lang w:val="uk-UA" w:eastAsia="en-US"/>
              </w:rPr>
              <w:t xml:space="preserve">. </w:t>
            </w:r>
            <w:proofErr w:type="spellStart"/>
            <w:r w:rsidRPr="00DD73FC">
              <w:rPr>
                <w:bCs/>
                <w:lang w:val="uk-UA" w:eastAsia="en-US"/>
              </w:rPr>
              <w:t>ном</w:t>
            </w:r>
            <w:proofErr w:type="spellEnd"/>
            <w:r w:rsidRPr="00DD73FC">
              <w:rPr>
                <w:bCs/>
                <w:lang w:val="uk-UA" w:eastAsia="en-US"/>
              </w:rPr>
              <w:t xml:space="preserve">. 0520688906:04:003:0115) </w:t>
            </w:r>
            <w:r w:rsidRPr="00DD73FC">
              <w:rPr>
                <w:b/>
                <w:lang w:val="uk-UA" w:eastAsia="en-US"/>
              </w:rPr>
              <w:t>(Мазур І.Б.)</w:t>
            </w:r>
            <w:r w:rsidRPr="00DD73FC">
              <w:rPr>
                <w:bCs/>
                <w:lang w:val="uk-UA" w:eastAsia="en-US"/>
              </w:rPr>
              <w:t xml:space="preserve">                  </w:t>
            </w:r>
          </w:p>
        </w:tc>
        <w:tc>
          <w:tcPr>
            <w:tcW w:w="1397" w:type="dxa"/>
            <w:tcBorders>
              <w:top w:val="single" w:sz="4" w:space="0" w:color="auto"/>
              <w:left w:val="nil"/>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c>
          <w:tcPr>
            <w:tcW w:w="1728" w:type="dxa"/>
            <w:tcBorders>
              <w:top w:val="single" w:sz="4" w:space="0" w:color="auto"/>
              <w:left w:val="nil"/>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r>
      <w:tr w:rsidR="00DD73FC" w:rsidRPr="00DD73FC" w:rsidTr="003613F1">
        <w:trPr>
          <w:trHeight w:val="418"/>
        </w:trPr>
        <w:tc>
          <w:tcPr>
            <w:tcW w:w="3261" w:type="dxa"/>
            <w:gridSpan w:val="2"/>
            <w:tcBorders>
              <w:top w:val="single" w:sz="4" w:space="0" w:color="auto"/>
            </w:tcBorders>
            <w:vAlign w:val="center"/>
            <w:hideMark/>
          </w:tcPr>
          <w:p w:rsidR="00DD73FC" w:rsidRPr="00DD73FC" w:rsidRDefault="00DD73FC" w:rsidP="003613F1">
            <w:pPr>
              <w:snapToGrid w:val="0"/>
              <w:spacing w:line="276" w:lineRule="auto"/>
              <w:ind w:right="219"/>
              <w:jc w:val="center"/>
              <w:rPr>
                <w:b/>
                <w:lang w:val="uk-UA" w:eastAsia="en-US"/>
              </w:rPr>
            </w:pPr>
          </w:p>
        </w:tc>
        <w:tc>
          <w:tcPr>
            <w:tcW w:w="269" w:type="dxa"/>
            <w:tcBorders>
              <w:top w:val="single" w:sz="4" w:space="0" w:color="auto"/>
              <w:right w:val="single" w:sz="4" w:space="0" w:color="auto"/>
            </w:tcBorders>
            <w:shd w:val="clear" w:color="auto" w:fill="FFFFFF"/>
            <w:vAlign w:val="center"/>
            <w:hideMark/>
          </w:tcPr>
          <w:p w:rsidR="00DD73FC" w:rsidRPr="00DD73FC" w:rsidRDefault="00DD73FC" w:rsidP="003613F1">
            <w:pPr>
              <w:spacing w:line="276" w:lineRule="auto"/>
              <w:jc w:val="center"/>
              <w:rPr>
                <w:b/>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73FC" w:rsidRPr="00DD73FC" w:rsidRDefault="00DD73FC" w:rsidP="003613F1">
            <w:pPr>
              <w:spacing w:line="276" w:lineRule="auto"/>
              <w:rPr>
                <w:b/>
                <w:lang w:val="uk-UA" w:eastAsia="en-US"/>
              </w:rPr>
            </w:pPr>
            <w:r w:rsidRPr="00DD73FC">
              <w:rPr>
                <w:b/>
                <w:lang w:val="uk-UA"/>
              </w:rPr>
              <w:t>Вартість робіт без 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r>
      <w:tr w:rsidR="00DD73FC" w:rsidRPr="00DD73FC" w:rsidTr="003613F1">
        <w:trPr>
          <w:trHeight w:val="418"/>
        </w:trPr>
        <w:tc>
          <w:tcPr>
            <w:tcW w:w="3261" w:type="dxa"/>
            <w:gridSpan w:val="2"/>
            <w:vAlign w:val="center"/>
          </w:tcPr>
          <w:p w:rsidR="00DD73FC" w:rsidRPr="00DD73FC" w:rsidRDefault="00DD73FC" w:rsidP="003613F1">
            <w:pPr>
              <w:snapToGrid w:val="0"/>
              <w:spacing w:line="276" w:lineRule="auto"/>
              <w:ind w:right="219"/>
              <w:jc w:val="center"/>
              <w:rPr>
                <w:b/>
                <w:lang w:val="uk-UA" w:eastAsia="en-US"/>
              </w:rPr>
            </w:pPr>
          </w:p>
        </w:tc>
        <w:tc>
          <w:tcPr>
            <w:tcW w:w="269" w:type="dxa"/>
            <w:tcBorders>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DD73FC" w:rsidRPr="00DD73FC" w:rsidRDefault="00DD73FC" w:rsidP="003613F1">
            <w:pPr>
              <w:spacing w:line="276" w:lineRule="auto"/>
              <w:rPr>
                <w:b/>
                <w:lang w:val="uk-UA" w:eastAsia="en-US"/>
              </w:rPr>
            </w:pPr>
            <w:r w:rsidRPr="00DD73FC">
              <w:rPr>
                <w:b/>
              </w:rPr>
              <w:t>ПДВ 20%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r>
      <w:tr w:rsidR="00DD73FC" w:rsidRPr="00DD73FC" w:rsidTr="003613F1">
        <w:trPr>
          <w:trHeight w:val="418"/>
        </w:trPr>
        <w:tc>
          <w:tcPr>
            <w:tcW w:w="3261" w:type="dxa"/>
            <w:gridSpan w:val="2"/>
            <w:vAlign w:val="center"/>
          </w:tcPr>
          <w:p w:rsidR="00DD73FC" w:rsidRPr="00DD73FC" w:rsidRDefault="00DD73FC" w:rsidP="003613F1">
            <w:pPr>
              <w:snapToGrid w:val="0"/>
              <w:spacing w:line="276" w:lineRule="auto"/>
              <w:ind w:right="219"/>
              <w:jc w:val="center"/>
              <w:rPr>
                <w:b/>
                <w:lang w:val="uk-UA" w:eastAsia="en-US"/>
              </w:rPr>
            </w:pPr>
          </w:p>
        </w:tc>
        <w:tc>
          <w:tcPr>
            <w:tcW w:w="269" w:type="dxa"/>
            <w:tcBorders>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DD73FC" w:rsidRPr="00DD73FC" w:rsidRDefault="00DD73FC" w:rsidP="003613F1">
            <w:pPr>
              <w:spacing w:line="276" w:lineRule="auto"/>
              <w:rPr>
                <w:b/>
                <w:lang w:val="uk-UA"/>
              </w:rPr>
            </w:pPr>
            <w:r w:rsidRPr="00DD73FC">
              <w:rPr>
                <w:b/>
                <w:lang w:val="uk-UA"/>
              </w:rPr>
              <w:t>Вартість робіт з</w:t>
            </w:r>
          </w:p>
          <w:p w:rsidR="00DD73FC" w:rsidRPr="00DD73FC" w:rsidRDefault="00DD73FC" w:rsidP="003613F1">
            <w:pPr>
              <w:spacing w:line="276" w:lineRule="auto"/>
              <w:rPr>
                <w:b/>
                <w:lang w:val="uk-UA" w:eastAsia="en-US"/>
              </w:rPr>
            </w:pPr>
            <w:r w:rsidRPr="00DD73FC">
              <w:rPr>
                <w:b/>
                <w:lang w:val="uk-UA"/>
              </w:rPr>
              <w:t>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73FC" w:rsidRPr="00DD73FC" w:rsidRDefault="00DD73FC" w:rsidP="003613F1">
            <w:pPr>
              <w:spacing w:line="276" w:lineRule="auto"/>
              <w:jc w:val="center"/>
              <w:rPr>
                <w:b/>
                <w:lang w:val="uk-UA" w:eastAsia="en-US"/>
              </w:rPr>
            </w:pPr>
          </w:p>
        </w:tc>
      </w:tr>
    </w:tbl>
    <w:p w:rsidR="00DD73FC" w:rsidRPr="00DD73FC" w:rsidRDefault="00DD73FC" w:rsidP="00DD73FC">
      <w:pPr>
        <w:shd w:val="clear" w:color="auto" w:fill="FFFFFF"/>
        <w:jc w:val="both"/>
        <w:rPr>
          <w:lang w:val="uk-UA"/>
        </w:rPr>
      </w:pPr>
      <w:r w:rsidRPr="00DD73FC">
        <w:rPr>
          <w:lang w:val="uk-UA"/>
        </w:rPr>
        <w:t xml:space="preserve">            1.</w:t>
      </w:r>
      <w:r w:rsidRPr="00DD73FC">
        <w:t>4</w:t>
      </w:r>
      <w:r w:rsidRPr="00DD73FC">
        <w:rPr>
          <w:lang w:val="uk-UA"/>
        </w:rPr>
        <w:t>. Обсяг, склад, характер виконуваних за цим Договором Робіт визначені в проектній документації.</w:t>
      </w:r>
    </w:p>
    <w:p w:rsidR="00DD73FC" w:rsidRPr="00DD73FC" w:rsidRDefault="00DD73FC" w:rsidP="00DD73FC">
      <w:pPr>
        <w:spacing w:before="240" w:after="240"/>
        <w:jc w:val="center"/>
        <w:rPr>
          <w:b/>
          <w:snapToGrid w:val="0"/>
          <w:lang w:val="uk-UA"/>
        </w:rPr>
      </w:pPr>
      <w:r w:rsidRPr="00DD73FC">
        <w:rPr>
          <w:b/>
          <w:snapToGrid w:val="0"/>
          <w:lang w:val="uk-UA"/>
        </w:rPr>
        <w:t>2. ЯКІСТЬ РОБІТ</w:t>
      </w:r>
    </w:p>
    <w:p w:rsidR="00DD73FC" w:rsidRPr="00DD73FC" w:rsidRDefault="00DD73FC" w:rsidP="00DD73FC">
      <w:pPr>
        <w:ind w:firstLine="720"/>
        <w:jc w:val="both"/>
        <w:rPr>
          <w:lang w:val="uk-UA"/>
        </w:rPr>
      </w:pPr>
      <w:r w:rsidRPr="00DD73FC">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DD73FC" w:rsidRPr="00DD73FC" w:rsidRDefault="00DD73FC" w:rsidP="00DD73FC">
      <w:pPr>
        <w:ind w:firstLine="720"/>
        <w:jc w:val="both"/>
        <w:rPr>
          <w:snapToGrid w:val="0"/>
          <w:lang w:val="uk-UA"/>
        </w:rPr>
      </w:pPr>
      <w:r w:rsidRPr="00DD73FC">
        <w:rPr>
          <w:snapToGrid w:val="0"/>
          <w:lang w:val="uk-UA"/>
        </w:rPr>
        <w:t>2.1.1. </w:t>
      </w:r>
      <w:r w:rsidRPr="00DD73FC">
        <w:rPr>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DD73FC">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DD73FC" w:rsidRPr="00DD73FC" w:rsidRDefault="00DD73FC" w:rsidP="00DD73FC">
      <w:pPr>
        <w:ind w:firstLine="720"/>
        <w:jc w:val="both"/>
        <w:rPr>
          <w:lang w:val="uk-UA"/>
        </w:rPr>
      </w:pPr>
      <w:r w:rsidRPr="00DD73FC">
        <w:rPr>
          <w:snapToGrid w:val="0"/>
          <w:lang w:val="uk-UA"/>
        </w:rPr>
        <w:t>2.1.2. </w:t>
      </w:r>
      <w:r w:rsidRPr="00DD73FC">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w:t>
      </w:r>
      <w:r w:rsidRPr="00DD73FC">
        <w:rPr>
          <w:lang w:val="uk-UA"/>
        </w:rPr>
        <w:lastRenderedPageBreak/>
        <w:t xml:space="preserve">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DD73FC">
        <w:rPr>
          <w:rStyle w:val="rvts0"/>
          <w:lang w:val="uk-UA"/>
        </w:rPr>
        <w:t>підтвердженню</w:t>
      </w:r>
      <w:r w:rsidRPr="00DD73FC">
        <w:rPr>
          <w:lang w:val="uk-UA"/>
        </w:rPr>
        <w:t xml:space="preserve"> відповідності чи походження, іншу передбачену чинним законодавством України документацію.</w:t>
      </w:r>
      <w:r w:rsidRPr="00DD73FC">
        <w:rPr>
          <w:rFonts w:eastAsiaTheme="minorHAnsi"/>
          <w:lang w:val="uk-UA" w:eastAsia="en-US"/>
        </w:rPr>
        <w:t xml:space="preserve"> </w:t>
      </w:r>
      <w:r w:rsidRPr="00DD73FC">
        <w:rPr>
          <w:lang w:val="uk-UA"/>
        </w:rPr>
        <w:t>Устаткування, що використовується Підрядником для виконання Робіт за Договором, повинно бути виготовлене не раніше 2020 року.</w:t>
      </w:r>
    </w:p>
    <w:p w:rsidR="00DD73FC" w:rsidRPr="00DD73FC" w:rsidRDefault="00DD73FC" w:rsidP="00DD73FC">
      <w:pPr>
        <w:spacing w:before="240" w:after="240"/>
        <w:jc w:val="center"/>
        <w:rPr>
          <w:b/>
          <w:snapToGrid w:val="0"/>
          <w:lang w:val="uk-UA"/>
        </w:rPr>
      </w:pPr>
      <w:r w:rsidRPr="00DD73FC">
        <w:rPr>
          <w:b/>
          <w:snapToGrid w:val="0"/>
          <w:lang w:val="uk-UA"/>
        </w:rPr>
        <w:t>3. ЦІНА ДОГОВОРУ</w:t>
      </w:r>
    </w:p>
    <w:p w:rsidR="00DD73FC" w:rsidRPr="00DD73FC" w:rsidRDefault="00DD73FC" w:rsidP="00DD73FC">
      <w:pPr>
        <w:spacing w:before="240"/>
        <w:ind w:firstLine="708"/>
        <w:jc w:val="both"/>
        <w:rPr>
          <w:bCs/>
          <w:snapToGrid w:val="0"/>
        </w:rPr>
      </w:pPr>
      <w:r w:rsidRPr="00DD73FC">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DD73FC">
        <w:rPr>
          <w:b/>
          <w:bCs/>
          <w:snapToGrid w:val="0"/>
        </w:rPr>
        <w:t>______________________________________________________</w:t>
      </w:r>
      <w:r w:rsidRPr="00DD73FC">
        <w:rPr>
          <w:bCs/>
          <w:snapToGrid w:val="0"/>
          <w:lang w:val="uk-UA"/>
        </w:rPr>
        <w:t xml:space="preserve">, крім того ПДВ 20%  </w:t>
      </w:r>
      <w:r w:rsidRPr="00DD73FC">
        <w:rPr>
          <w:b/>
          <w:bCs/>
          <w:snapToGrid w:val="0"/>
        </w:rPr>
        <w:t>_______________________________________________</w:t>
      </w:r>
    </w:p>
    <w:p w:rsidR="00DD73FC" w:rsidRPr="00DD73FC" w:rsidRDefault="00DD73FC" w:rsidP="00DD73FC">
      <w:pPr>
        <w:spacing w:before="240"/>
        <w:ind w:firstLine="708"/>
        <w:jc w:val="both"/>
        <w:rPr>
          <w:bCs/>
          <w:snapToGrid w:val="0"/>
        </w:rPr>
      </w:pPr>
      <w:r w:rsidRPr="00DD73FC">
        <w:rPr>
          <w:bCs/>
          <w:snapToGrid w:val="0"/>
          <w:lang w:val="uk-UA"/>
        </w:rPr>
        <w:t xml:space="preserve">Загальна ціна Договору з ПДВ складає </w:t>
      </w:r>
      <w:r w:rsidRPr="00DD73FC">
        <w:rPr>
          <w:b/>
          <w:bCs/>
          <w:snapToGrid w:val="0"/>
        </w:rPr>
        <w:t>____________________________________________</w:t>
      </w:r>
    </w:p>
    <w:p w:rsidR="00DD73FC" w:rsidRPr="00DD73FC" w:rsidRDefault="00DD73FC" w:rsidP="00DD73FC">
      <w:pPr>
        <w:ind w:firstLine="720"/>
        <w:jc w:val="both"/>
        <w:rPr>
          <w:snapToGrid w:val="0"/>
          <w:lang w:val="uk-UA"/>
        </w:rPr>
      </w:pPr>
      <w:r w:rsidRPr="00DD73FC">
        <w:rPr>
          <w:snapToGrid w:val="0"/>
          <w:lang w:val="uk-UA"/>
        </w:rPr>
        <w:t>3.</w:t>
      </w:r>
      <w:r w:rsidRPr="00DD73FC">
        <w:rPr>
          <w:snapToGrid w:val="0"/>
        </w:rPr>
        <w:t>2</w:t>
      </w:r>
      <w:r w:rsidRPr="00DD73FC">
        <w:rPr>
          <w:snapToGrid w:val="0"/>
          <w:lang w:val="uk-UA"/>
        </w:rPr>
        <w:t>. </w:t>
      </w:r>
      <w:r w:rsidRPr="00DD73FC">
        <w:rPr>
          <w:lang w:val="uk-UA"/>
        </w:rPr>
        <w:t xml:space="preserve">Ціна у Договорі визначена на основі кошторису та є твердою. </w:t>
      </w:r>
      <w:r w:rsidRPr="00DD73FC">
        <w:rPr>
          <w:snapToGrid w:val="0"/>
          <w:lang w:val="uk-UA"/>
        </w:rPr>
        <w:t>Ціна Договору може бути зменшена за взаємною згодою Сторін.</w:t>
      </w:r>
    </w:p>
    <w:p w:rsidR="00DD73FC" w:rsidRPr="00DD73FC" w:rsidRDefault="00DD73FC" w:rsidP="00DD73FC">
      <w:pPr>
        <w:ind w:firstLine="720"/>
        <w:jc w:val="both"/>
        <w:rPr>
          <w:snapToGrid w:val="0"/>
          <w:lang w:val="uk-UA"/>
        </w:rPr>
      </w:pPr>
      <w:r w:rsidRPr="00DD73FC">
        <w:rPr>
          <w:snapToGrid w:val="0"/>
          <w:lang w:val="uk-UA"/>
        </w:rPr>
        <w:t xml:space="preserve">3.3.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DD73FC">
        <w:rPr>
          <w:snapToGrid w:val="0"/>
          <w:lang w:val="uk-UA"/>
        </w:rPr>
        <w:t>ВалКлі</w:t>
      </w:r>
      <w:proofErr w:type="spellEnd"/>
      <w:r w:rsidRPr="00DD73FC">
        <w:rPr>
          <w:snapToGrid w:val="0"/>
          <w:lang w:val="uk-UA"/>
        </w:rPr>
        <w:t xml:space="preserve"> долара США/гривні згідно сайту http://minfin.com.ua/currency/mb.</w:t>
      </w:r>
    </w:p>
    <w:p w:rsidR="00DD73FC" w:rsidRPr="00DD73FC" w:rsidRDefault="00DD73FC" w:rsidP="00DD73FC">
      <w:pPr>
        <w:ind w:firstLine="720"/>
        <w:jc w:val="both"/>
        <w:rPr>
          <w:snapToGrid w:val="0"/>
          <w:lang w:val="uk-UA"/>
        </w:rPr>
      </w:pPr>
      <w:r w:rsidRPr="00DD73FC">
        <w:rPr>
          <w:snapToGrid w:val="0"/>
          <w:lang w:val="uk-UA"/>
        </w:rPr>
        <w:t>Нову вартість одиниці ТМЦ імпортного виробництва необхідно розраховувати (індексувати) за наступною формулою:</w:t>
      </w:r>
    </w:p>
    <w:p w:rsidR="00DD73FC" w:rsidRPr="00DD73FC" w:rsidRDefault="00DD73FC" w:rsidP="00DD73FC">
      <w:pPr>
        <w:ind w:firstLine="709"/>
        <w:jc w:val="both"/>
        <w:rPr>
          <w:snapToGrid w:val="0"/>
          <w:lang w:val="uk-UA"/>
        </w:rPr>
      </w:pPr>
      <w:r w:rsidRPr="00DD73FC">
        <w:rPr>
          <w:snapToGrid w:val="0"/>
          <w:lang w:val="uk-UA"/>
        </w:rPr>
        <w:t xml:space="preserve">Ц= (К1/К2) х </w:t>
      </w:r>
      <w:proofErr w:type="spellStart"/>
      <w:r w:rsidRPr="00DD73FC">
        <w:rPr>
          <w:snapToGrid w:val="0"/>
          <w:lang w:val="uk-UA"/>
        </w:rPr>
        <w:t>Цт</w:t>
      </w:r>
      <w:proofErr w:type="spellEnd"/>
      <w:r w:rsidRPr="00DD73FC">
        <w:rPr>
          <w:snapToGrid w:val="0"/>
          <w:lang w:val="uk-UA"/>
        </w:rPr>
        <w:t>, де</w:t>
      </w:r>
    </w:p>
    <w:p w:rsidR="00DD73FC" w:rsidRPr="00DD73FC" w:rsidRDefault="00DD73FC" w:rsidP="00DD73FC">
      <w:pPr>
        <w:ind w:firstLine="709"/>
        <w:jc w:val="both"/>
        <w:rPr>
          <w:snapToGrid w:val="0"/>
          <w:lang w:val="uk-UA"/>
        </w:rPr>
      </w:pPr>
      <w:r w:rsidRPr="00DD73FC">
        <w:rPr>
          <w:snapToGrid w:val="0"/>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DD73FC" w:rsidRPr="00DD73FC" w:rsidRDefault="00DD73FC" w:rsidP="00DD73FC">
      <w:pPr>
        <w:ind w:firstLine="709"/>
        <w:jc w:val="both"/>
        <w:rPr>
          <w:snapToGrid w:val="0"/>
          <w:lang w:val="uk-UA"/>
        </w:rPr>
      </w:pPr>
      <w:r w:rsidRPr="00DD73FC">
        <w:rPr>
          <w:snapToGrid w:val="0"/>
          <w:lang w:val="uk-UA"/>
        </w:rPr>
        <w:t>К2 – міжбанківський курс продажу долара США/гривні згідно сайту http://minfin.com.ua/currency/mb на дату укладання Договору;</w:t>
      </w:r>
    </w:p>
    <w:p w:rsidR="00DD73FC" w:rsidRPr="00DD73FC" w:rsidRDefault="00DD73FC" w:rsidP="00DD73FC">
      <w:pPr>
        <w:ind w:firstLine="709"/>
        <w:jc w:val="both"/>
        <w:rPr>
          <w:snapToGrid w:val="0"/>
          <w:lang w:val="uk-UA"/>
        </w:rPr>
      </w:pPr>
      <w:proofErr w:type="spellStart"/>
      <w:r w:rsidRPr="00DD73FC">
        <w:rPr>
          <w:snapToGrid w:val="0"/>
          <w:lang w:val="uk-UA"/>
        </w:rPr>
        <w:t>Цт – варті</w:t>
      </w:r>
      <w:proofErr w:type="spellEnd"/>
      <w:r w:rsidRPr="00DD73FC">
        <w:rPr>
          <w:snapToGrid w:val="0"/>
          <w:lang w:val="uk-UA"/>
        </w:rPr>
        <w:t>сть одиниці ТМЦ, що зазначена у кошторисі.</w:t>
      </w:r>
    </w:p>
    <w:p w:rsidR="00DD73FC" w:rsidRPr="00DD73FC" w:rsidRDefault="00DD73FC" w:rsidP="00DD73FC">
      <w:pPr>
        <w:ind w:firstLine="720"/>
        <w:jc w:val="both"/>
        <w:rPr>
          <w:snapToGrid w:val="0"/>
          <w:lang w:val="uk-UA"/>
        </w:rPr>
      </w:pPr>
      <w:r w:rsidRPr="00DD73FC">
        <w:rPr>
          <w:snapToGrid w:val="0"/>
          <w:lang w:val="uk-UA"/>
        </w:rPr>
        <w:t xml:space="preserve">У разі зміни міжбанківського курсу продажу (за даними системи </w:t>
      </w:r>
      <w:proofErr w:type="spellStart"/>
      <w:r w:rsidRPr="00DD73FC">
        <w:rPr>
          <w:snapToGrid w:val="0"/>
          <w:lang w:val="uk-UA"/>
        </w:rPr>
        <w:t>ВалКлі</w:t>
      </w:r>
      <w:proofErr w:type="spellEnd"/>
      <w:r w:rsidRPr="00DD73FC">
        <w:rPr>
          <w:snapToGrid w:val="0"/>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DD73FC" w:rsidRPr="00DD73FC" w:rsidRDefault="00DD73FC" w:rsidP="00DD73FC">
      <w:pPr>
        <w:ind w:firstLine="720"/>
        <w:jc w:val="both"/>
        <w:rPr>
          <w:snapToGrid w:val="0"/>
          <w:lang w:val="uk-UA"/>
        </w:rPr>
      </w:pPr>
      <w:r w:rsidRPr="00DD73FC">
        <w:rPr>
          <w:snapToGrid w:val="0"/>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DD73FC" w:rsidRPr="00DD73FC" w:rsidRDefault="00DD73FC" w:rsidP="00DD73FC">
      <w:pPr>
        <w:spacing w:before="240" w:after="240"/>
        <w:jc w:val="center"/>
        <w:rPr>
          <w:b/>
          <w:snapToGrid w:val="0"/>
          <w:lang w:val="uk-UA"/>
        </w:rPr>
      </w:pPr>
      <w:r w:rsidRPr="00DD73FC">
        <w:rPr>
          <w:b/>
          <w:snapToGrid w:val="0"/>
          <w:lang w:val="uk-UA"/>
        </w:rPr>
        <w:t>4. ПОРЯДОК ЗДІЙСНЕННЯ ОПЛАТИ</w:t>
      </w:r>
    </w:p>
    <w:p w:rsidR="00DD73FC" w:rsidRPr="00DD73FC" w:rsidRDefault="00DD73FC" w:rsidP="00DD73FC">
      <w:pPr>
        <w:ind w:firstLine="708"/>
        <w:jc w:val="both"/>
        <w:rPr>
          <w:lang w:val="uk-UA"/>
        </w:rPr>
      </w:pPr>
      <w:r w:rsidRPr="00DD73FC">
        <w:rPr>
          <w:snapToGrid w:val="0"/>
          <w:lang w:val="uk-UA"/>
        </w:rPr>
        <w:t xml:space="preserve">4.1. </w:t>
      </w:r>
      <w:r w:rsidRPr="00DD73FC">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DD73FC">
        <w:rPr>
          <w:snapToGrid w:val="0"/>
          <w:lang w:val="uk-UA"/>
        </w:rPr>
        <w:t>або шляхом емісії простого векселя</w:t>
      </w:r>
      <w:r w:rsidRPr="00DD73FC">
        <w:rPr>
          <w:lang w:val="uk-UA"/>
        </w:rPr>
        <w:t>.</w:t>
      </w:r>
    </w:p>
    <w:p w:rsidR="00DD73FC" w:rsidRPr="00DD73FC" w:rsidRDefault="00DD73FC" w:rsidP="00DD73FC">
      <w:pPr>
        <w:ind w:firstLine="708"/>
        <w:jc w:val="both"/>
        <w:rPr>
          <w:lang w:val="uk-UA"/>
        </w:rPr>
      </w:pPr>
      <w:r w:rsidRPr="00DD73FC">
        <w:rPr>
          <w:lang w:val="uk-UA"/>
        </w:rPr>
        <w:t xml:space="preserve">4.2. Розрахунки проводяться Замовником у наступному порядку: </w:t>
      </w:r>
    </w:p>
    <w:p w:rsidR="00DD73FC" w:rsidRPr="00DD73FC" w:rsidRDefault="00DD73FC" w:rsidP="00DD73FC">
      <w:pPr>
        <w:ind w:firstLine="708"/>
        <w:jc w:val="both"/>
        <w:rPr>
          <w:snapToGrid w:val="0"/>
          <w:lang w:val="uk-UA"/>
        </w:rPr>
      </w:pPr>
      <w:r w:rsidRPr="00DD73FC">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DD73FC">
        <w:rPr>
          <w:snapToGrid w:val="0"/>
          <w:lang w:val="uk-UA"/>
        </w:rPr>
        <w:t xml:space="preserve"> будівельних</w:t>
      </w:r>
      <w:r w:rsidRPr="00DD73FC">
        <w:rPr>
          <w:lang w:val="uk-UA"/>
        </w:rPr>
        <w:t xml:space="preserve"> робіт Замовником і здачі Об’єкта в експлуатацію. </w:t>
      </w:r>
      <w:r w:rsidRPr="00DD73FC">
        <w:rPr>
          <w:snapToGrid w:val="0"/>
          <w:lang w:val="uk-UA"/>
        </w:rPr>
        <w:t xml:space="preserve">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w:t>
      </w:r>
      <w:r w:rsidRPr="00DD73FC">
        <w:rPr>
          <w:snapToGrid w:val="0"/>
          <w:lang w:val="uk-UA"/>
        </w:rPr>
        <w:lastRenderedPageBreak/>
        <w:t>(векселі)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DD73FC" w:rsidRPr="00DD73FC" w:rsidRDefault="00DD73FC" w:rsidP="00DD73FC">
      <w:pPr>
        <w:ind w:firstLine="708"/>
        <w:jc w:val="both"/>
        <w:rPr>
          <w:lang w:val="uk-UA"/>
        </w:rPr>
      </w:pPr>
      <w:r w:rsidRPr="00DD73FC">
        <w:rPr>
          <w:lang w:val="uk-UA"/>
        </w:rPr>
        <w:t>Для проведення оплати Підрядник надає такі документи (з підписом та печаткою):</w:t>
      </w:r>
    </w:p>
    <w:p w:rsidR="00DD73FC" w:rsidRPr="00DD73FC" w:rsidRDefault="00DD73FC" w:rsidP="00DD73FC">
      <w:pPr>
        <w:jc w:val="both"/>
        <w:rPr>
          <w:lang w:val="uk-UA"/>
        </w:rPr>
      </w:pPr>
      <w:r w:rsidRPr="00DD73FC">
        <w:rPr>
          <w:lang w:val="uk-UA"/>
        </w:rPr>
        <w:t>– відомість об</w:t>
      </w:r>
      <w:r w:rsidRPr="00DD73FC">
        <w:t>’</w:t>
      </w:r>
      <w:proofErr w:type="spellStart"/>
      <w:r w:rsidRPr="00DD73FC">
        <w:rPr>
          <w:lang w:val="uk-UA"/>
        </w:rPr>
        <w:t>ємів</w:t>
      </w:r>
      <w:proofErr w:type="spellEnd"/>
      <w:r w:rsidRPr="00DD73FC">
        <w:rPr>
          <w:lang w:val="uk-UA"/>
        </w:rPr>
        <w:t xml:space="preserve"> виконаних робіт;</w:t>
      </w:r>
    </w:p>
    <w:p w:rsidR="00DD73FC" w:rsidRPr="00DD73FC" w:rsidRDefault="00DD73FC" w:rsidP="00DD73FC">
      <w:pPr>
        <w:jc w:val="both"/>
        <w:rPr>
          <w:lang w:val="uk-UA"/>
        </w:rPr>
      </w:pPr>
      <w:r w:rsidRPr="00DD73FC">
        <w:rPr>
          <w:lang w:val="uk-UA"/>
        </w:rPr>
        <w:t>– Акт приймання виконаних робіт ф</w:t>
      </w:r>
      <w:r w:rsidRPr="00DD73FC">
        <w:rPr>
          <w:snapToGrid w:val="0"/>
          <w:lang w:val="uk-UA"/>
        </w:rPr>
        <w:t>орми КБ-2в</w:t>
      </w:r>
      <w:r w:rsidRPr="00DD73FC">
        <w:rPr>
          <w:lang w:val="uk-UA"/>
        </w:rPr>
        <w:t>;</w:t>
      </w:r>
    </w:p>
    <w:p w:rsidR="00DD73FC" w:rsidRPr="00DD73FC" w:rsidRDefault="00DD73FC" w:rsidP="00DD73FC">
      <w:pPr>
        <w:jc w:val="both"/>
        <w:rPr>
          <w:lang w:val="uk-UA"/>
        </w:rPr>
      </w:pPr>
      <w:r w:rsidRPr="00DD73FC">
        <w:rPr>
          <w:lang w:val="uk-UA"/>
        </w:rPr>
        <w:t>– Довідку форми № КБ-3;</w:t>
      </w:r>
    </w:p>
    <w:p w:rsidR="00DD73FC" w:rsidRPr="00DD73FC" w:rsidRDefault="00DD73FC" w:rsidP="00DD73FC">
      <w:pPr>
        <w:ind w:firstLine="708"/>
        <w:jc w:val="both"/>
        <w:rPr>
          <w:lang w:val="uk-UA"/>
        </w:rPr>
      </w:pPr>
      <w:r w:rsidRPr="00DD73FC">
        <w:rPr>
          <w:snapToGrid w:val="0"/>
          <w:lang w:val="uk-UA"/>
        </w:rPr>
        <w:t xml:space="preserve">4.2.2. За наявності фінансування </w:t>
      </w:r>
      <w:r w:rsidRPr="00DD73FC">
        <w:rPr>
          <w:lang w:val="uk-UA"/>
        </w:rPr>
        <w:t xml:space="preserve">Замовник має право, але не зобов’язаний здійснити повну або часткову попередню оплату Робіт. </w:t>
      </w:r>
    </w:p>
    <w:p w:rsidR="00DD73FC" w:rsidRPr="00DD73FC" w:rsidRDefault="00DD73FC" w:rsidP="00DD73FC">
      <w:pPr>
        <w:ind w:firstLine="708"/>
        <w:jc w:val="both"/>
        <w:rPr>
          <w:lang w:val="uk-UA"/>
        </w:rPr>
      </w:pPr>
      <w:r w:rsidRPr="00DD73FC">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DD73FC" w:rsidRPr="00DD73FC" w:rsidRDefault="00DD73FC" w:rsidP="00DD73FC">
      <w:pPr>
        <w:ind w:firstLine="708"/>
        <w:jc w:val="both"/>
        <w:rPr>
          <w:b/>
          <w:lang w:val="uk-UA"/>
        </w:rPr>
      </w:pPr>
      <w:r w:rsidRPr="00DD73FC">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DD73FC" w:rsidRPr="00DD73FC" w:rsidRDefault="00DD73FC" w:rsidP="00DD73FC">
      <w:pPr>
        <w:ind w:firstLine="708"/>
        <w:jc w:val="both"/>
        <w:rPr>
          <w:lang w:val="uk-UA"/>
        </w:rPr>
      </w:pPr>
      <w:r w:rsidRPr="00DD73FC">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DD73FC" w:rsidRPr="00DD73FC" w:rsidRDefault="00DD73FC" w:rsidP="00DD73FC">
      <w:pPr>
        <w:ind w:firstLine="708"/>
        <w:jc w:val="both"/>
        <w:rPr>
          <w:lang w:val="uk-UA"/>
        </w:rPr>
      </w:pPr>
      <w:r w:rsidRPr="00DD73FC">
        <w:rPr>
          <w:bCs/>
          <w:iCs/>
          <w:lang w:val="uk-UA"/>
        </w:rPr>
        <w:t>4.4. Джерелом фінансування Робіт є кошти Замовника.</w:t>
      </w:r>
    </w:p>
    <w:p w:rsidR="00DD73FC" w:rsidRPr="00DD73FC" w:rsidRDefault="00DD73FC" w:rsidP="00DD73FC">
      <w:pPr>
        <w:ind w:firstLine="708"/>
        <w:jc w:val="both"/>
        <w:rPr>
          <w:lang w:val="uk-UA"/>
        </w:rPr>
      </w:pPr>
      <w:r w:rsidRPr="00DD73FC">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DD73FC" w:rsidRPr="00DD73FC" w:rsidRDefault="00DD73FC" w:rsidP="00DD73FC">
      <w:pPr>
        <w:ind w:firstLine="708"/>
        <w:jc w:val="both"/>
        <w:rPr>
          <w:iCs/>
          <w:lang w:val="uk-UA"/>
        </w:rPr>
      </w:pPr>
      <w:r w:rsidRPr="00DD73FC">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DD73FC" w:rsidRPr="00DD73FC" w:rsidRDefault="00DD73FC" w:rsidP="00DD73FC">
      <w:pPr>
        <w:spacing w:before="240" w:after="240"/>
        <w:jc w:val="center"/>
        <w:rPr>
          <w:b/>
          <w:lang w:val="uk-UA"/>
        </w:rPr>
      </w:pPr>
      <w:r w:rsidRPr="00DD73FC">
        <w:rPr>
          <w:b/>
          <w:lang w:val="uk-UA"/>
        </w:rPr>
        <w:t>5. СТРОКИ ВИКОНАННЯ РОБІТ</w:t>
      </w:r>
    </w:p>
    <w:p w:rsidR="00DD73FC" w:rsidRPr="00DD73FC" w:rsidRDefault="00DD73FC" w:rsidP="00DD73FC">
      <w:pPr>
        <w:ind w:firstLine="708"/>
        <w:jc w:val="both"/>
        <w:rPr>
          <w:lang w:val="uk-UA"/>
        </w:rPr>
      </w:pPr>
      <w:r w:rsidRPr="00DD73FC">
        <w:rPr>
          <w:lang w:val="uk-UA"/>
        </w:rPr>
        <w:t xml:space="preserve">5.1. Початок виконання Робіт – не пізніше 2-х робочих днів з дати </w:t>
      </w:r>
      <w:r w:rsidRPr="00DD73FC">
        <w:rPr>
          <w:bCs/>
          <w:iCs/>
          <w:lang w:val="uk-UA"/>
        </w:rPr>
        <w:t xml:space="preserve">передачі Замовником проектної документації та </w:t>
      </w:r>
      <w:r w:rsidRPr="00DD73FC">
        <w:rPr>
          <w:lang w:val="uk-UA"/>
        </w:rPr>
        <w:t>надання Підряднику будівельного майданчика (фронту робіт)</w:t>
      </w:r>
      <w:r w:rsidRPr="00DD73FC">
        <w:rPr>
          <w:bCs/>
          <w:i/>
          <w:iCs/>
          <w:lang w:val="uk-UA"/>
        </w:rPr>
        <w:t>.</w:t>
      </w:r>
    </w:p>
    <w:p w:rsidR="00DD73FC" w:rsidRPr="00DD73FC" w:rsidRDefault="00DD73FC" w:rsidP="00DD73FC">
      <w:pPr>
        <w:ind w:firstLine="708"/>
        <w:jc w:val="both"/>
      </w:pPr>
      <w:r w:rsidRPr="00DD73FC">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DD73FC" w:rsidRPr="00DD73FC" w:rsidRDefault="00DD73FC" w:rsidP="00DD73FC">
      <w:pPr>
        <w:ind w:firstLine="708"/>
        <w:jc w:val="both"/>
      </w:pPr>
      <w:r w:rsidRPr="00DD73FC">
        <w:rPr>
          <w:lang w:val="uk-UA"/>
        </w:rPr>
        <w:t>5.3. Датою закінчення Робіт вважається дата їх прийняття Замовником.</w:t>
      </w:r>
    </w:p>
    <w:p w:rsidR="00DD73FC" w:rsidRPr="00DD73FC" w:rsidRDefault="00DD73FC" w:rsidP="00DD73FC">
      <w:pPr>
        <w:ind w:firstLine="708"/>
        <w:jc w:val="both"/>
        <w:rPr>
          <w:lang w:val="uk-UA"/>
        </w:rPr>
      </w:pPr>
      <w:r w:rsidRPr="00DD73FC">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DD73FC" w:rsidRPr="00DD73FC" w:rsidRDefault="00DD73FC" w:rsidP="00DD73FC">
      <w:pPr>
        <w:ind w:firstLine="709"/>
        <w:jc w:val="both"/>
        <w:rPr>
          <w:lang w:val="uk-UA"/>
        </w:rPr>
      </w:pPr>
      <w:r w:rsidRPr="00DD73FC">
        <w:rPr>
          <w:lang w:val="uk-UA"/>
        </w:rPr>
        <w:t>– виникнення обставин непереборної сили;</w:t>
      </w:r>
    </w:p>
    <w:p w:rsidR="00DD73FC" w:rsidRPr="00DD73FC" w:rsidRDefault="00DD73FC" w:rsidP="00DD73FC">
      <w:pPr>
        <w:ind w:firstLine="709"/>
        <w:jc w:val="both"/>
        <w:rPr>
          <w:lang w:val="uk-UA"/>
        </w:rPr>
      </w:pPr>
      <w:r w:rsidRPr="00DD73FC">
        <w:rPr>
          <w:lang w:val="uk-UA"/>
        </w:rPr>
        <w:t xml:space="preserve">– відсутності джерел фінансування; </w:t>
      </w:r>
    </w:p>
    <w:p w:rsidR="00DD73FC" w:rsidRPr="00DD73FC" w:rsidRDefault="00DD73FC" w:rsidP="00DD73FC">
      <w:pPr>
        <w:ind w:firstLine="709"/>
        <w:jc w:val="both"/>
        <w:rPr>
          <w:lang w:val="uk-UA"/>
        </w:rPr>
      </w:pPr>
      <w:r w:rsidRPr="00DD73FC">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DD73FC" w:rsidRPr="00DD73FC" w:rsidRDefault="00DD73FC" w:rsidP="00DD73FC">
      <w:pPr>
        <w:ind w:firstLine="709"/>
        <w:jc w:val="both"/>
        <w:rPr>
          <w:lang w:val="uk-UA"/>
        </w:rPr>
      </w:pPr>
      <w:r w:rsidRPr="00DD73FC">
        <w:rPr>
          <w:lang w:val="uk-UA"/>
        </w:rPr>
        <w:t>– внесення змін до проектно-кошторисної документації;</w:t>
      </w:r>
    </w:p>
    <w:p w:rsidR="00DD73FC" w:rsidRPr="00DD73FC" w:rsidRDefault="00DD73FC" w:rsidP="00DD73FC">
      <w:pPr>
        <w:ind w:firstLine="709"/>
        <w:jc w:val="both"/>
        <w:rPr>
          <w:lang w:val="uk-UA"/>
        </w:rPr>
      </w:pPr>
      <w:r w:rsidRPr="00DD73FC">
        <w:rPr>
          <w:lang w:val="uk-UA"/>
        </w:rPr>
        <w:lastRenderedPageBreak/>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DD73FC" w:rsidRPr="00DD73FC" w:rsidRDefault="00DD73FC" w:rsidP="00DD73FC">
      <w:pPr>
        <w:ind w:firstLine="708"/>
        <w:jc w:val="both"/>
        <w:rPr>
          <w:lang w:val="uk-UA"/>
        </w:rPr>
      </w:pPr>
      <w:r w:rsidRPr="00DD73FC">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DD73FC" w:rsidRPr="00DD73FC" w:rsidRDefault="00DD73FC" w:rsidP="00DD73FC">
      <w:pPr>
        <w:ind w:firstLine="708"/>
        <w:jc w:val="both"/>
        <w:rPr>
          <w:lang w:val="uk-UA"/>
        </w:rPr>
      </w:pPr>
      <w:r w:rsidRPr="00DD73FC">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DD73FC" w:rsidRPr="00DD73FC" w:rsidRDefault="00DD73FC" w:rsidP="00DD73FC">
      <w:pPr>
        <w:ind w:firstLine="708"/>
        <w:jc w:val="both"/>
        <w:rPr>
          <w:lang w:val="uk-UA"/>
        </w:rPr>
      </w:pPr>
      <w:r w:rsidRPr="00DD73FC">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DD73FC" w:rsidRPr="00DD73FC" w:rsidRDefault="00DD73FC" w:rsidP="00DD73FC">
      <w:pPr>
        <w:spacing w:before="240" w:after="240"/>
        <w:ind w:left="360"/>
        <w:jc w:val="center"/>
        <w:rPr>
          <w:b/>
          <w:snapToGrid w:val="0"/>
          <w:lang w:val="uk-UA"/>
        </w:rPr>
      </w:pPr>
      <w:r w:rsidRPr="00DD73FC">
        <w:rPr>
          <w:b/>
          <w:snapToGrid w:val="0"/>
          <w:lang w:val="uk-UA"/>
        </w:rPr>
        <w:t>6. ПОРЯДОК ВИКОНАННЯ РОБІТ</w:t>
      </w:r>
    </w:p>
    <w:p w:rsidR="00DD73FC" w:rsidRPr="00DD73FC" w:rsidRDefault="00DD73FC" w:rsidP="00DD73FC">
      <w:pPr>
        <w:pStyle w:val="a5"/>
        <w:spacing w:after="0"/>
        <w:ind w:firstLine="708"/>
        <w:jc w:val="both"/>
        <w:rPr>
          <w:snapToGrid w:val="0"/>
          <w:lang w:val="uk-UA"/>
        </w:rPr>
      </w:pPr>
      <w:r w:rsidRPr="00DD73FC">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DD73FC">
        <w:rPr>
          <w:lang w:val="uk-UA"/>
        </w:rPr>
        <w:t>Підряднику</w:t>
      </w:r>
      <w:r w:rsidRPr="00DD73FC">
        <w:rPr>
          <w:snapToGrid w:val="0"/>
          <w:lang w:val="uk-UA"/>
        </w:rPr>
        <w:t xml:space="preserve"> затвердженої проектної документації.</w:t>
      </w:r>
    </w:p>
    <w:p w:rsidR="00DD73FC" w:rsidRPr="00DD73FC" w:rsidRDefault="00DD73FC" w:rsidP="00DD73FC">
      <w:pPr>
        <w:pStyle w:val="a5"/>
        <w:spacing w:after="0"/>
        <w:ind w:firstLine="709"/>
        <w:jc w:val="both"/>
        <w:rPr>
          <w:bCs/>
          <w:iCs/>
          <w:snapToGrid w:val="0"/>
          <w:lang w:val="uk-UA"/>
        </w:rPr>
      </w:pPr>
      <w:r w:rsidRPr="00DD73FC">
        <w:rPr>
          <w:snapToGrid w:val="0"/>
          <w:lang w:val="uk-UA"/>
        </w:rPr>
        <w:t>6.2. </w:t>
      </w:r>
      <w:r w:rsidRPr="00DD73FC">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DD73FC" w:rsidRPr="00DD73FC" w:rsidRDefault="00DD73FC" w:rsidP="00DD73FC">
      <w:pPr>
        <w:ind w:firstLine="720"/>
        <w:jc w:val="both"/>
        <w:rPr>
          <w:lang w:val="uk-UA"/>
        </w:rPr>
      </w:pPr>
      <w:r w:rsidRPr="00DD73FC">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DD73FC" w:rsidRPr="00DD73FC" w:rsidRDefault="00DD73FC" w:rsidP="00DD73FC">
      <w:pPr>
        <w:ind w:firstLine="720"/>
        <w:jc w:val="both"/>
        <w:rPr>
          <w:lang w:val="uk-UA"/>
        </w:rPr>
      </w:pPr>
      <w:r w:rsidRPr="00DD73FC">
        <w:rPr>
          <w:lang w:val="uk-UA"/>
        </w:rPr>
        <w:t>6.</w:t>
      </w:r>
      <w:r w:rsidRPr="00DD73FC">
        <w:t>4</w:t>
      </w:r>
      <w:r w:rsidRPr="00DD73FC">
        <w:rPr>
          <w:lang w:val="uk-UA"/>
        </w:rPr>
        <w:t xml:space="preserve">. Підрядник зобов’язаний виконати Роботи, визначені цим Договором, із свого матеріалу, своїми </w:t>
      </w:r>
      <w:r w:rsidRPr="00DD73FC">
        <w:rPr>
          <w:bCs/>
          <w:iCs/>
          <w:lang w:val="uk-UA"/>
        </w:rPr>
        <w:t>силами та засобами.</w:t>
      </w:r>
      <w:r w:rsidRPr="00DD73FC">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DD73FC" w:rsidRPr="00DD73FC" w:rsidRDefault="00DD73FC" w:rsidP="00DD73FC">
      <w:pPr>
        <w:ind w:firstLine="720"/>
        <w:jc w:val="both"/>
        <w:rPr>
          <w:bCs/>
          <w:iCs/>
          <w:lang w:val="uk-UA"/>
        </w:rPr>
      </w:pPr>
      <w:r w:rsidRPr="00DD73FC">
        <w:rPr>
          <w:lang w:val="uk-UA"/>
        </w:rPr>
        <w:t>6.5. </w:t>
      </w:r>
      <w:r w:rsidRPr="00DD73FC">
        <w:rPr>
          <w:snapToGrid w:val="0"/>
          <w:lang w:val="uk-UA"/>
        </w:rPr>
        <w:t>У випадку необхідності виконання Робіт з демонтажу обладнання та матеріалів (</w:t>
      </w:r>
      <w:r w:rsidRPr="00DD73FC">
        <w:rPr>
          <w:lang w:val="uk-UA"/>
        </w:rPr>
        <w:t>якщо кошторисом були передбачені такі роботи)</w:t>
      </w:r>
      <w:r w:rsidRPr="00DD73FC">
        <w:rPr>
          <w:snapToGrid w:val="0"/>
          <w:lang w:val="uk-UA"/>
        </w:rPr>
        <w:t xml:space="preserve">, Замовник та Підрядник складають Акт обліку ТМЦ, що підлягають демонтажу. </w:t>
      </w:r>
      <w:r w:rsidRPr="00DD73FC">
        <w:rPr>
          <w:lang w:val="uk-UA"/>
        </w:rPr>
        <w:t>Підрядник</w:t>
      </w:r>
      <w:r w:rsidRPr="00DD73FC">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DD73FC">
        <w:rPr>
          <w:lang w:val="uk-UA"/>
        </w:rPr>
        <w:t>Підрядник</w:t>
      </w:r>
      <w:r w:rsidRPr="00DD73FC">
        <w:rPr>
          <w:snapToGrid w:val="0"/>
          <w:lang w:val="uk-UA"/>
        </w:rPr>
        <w:t xml:space="preserve"> несе повну відповідальність за демонтовані ТМЦ до передачі їх Замовнику згідно акта приймання-передачі.</w:t>
      </w:r>
    </w:p>
    <w:p w:rsidR="00DD73FC" w:rsidRPr="00DD73FC" w:rsidRDefault="00DD73FC" w:rsidP="00DD73FC">
      <w:pPr>
        <w:ind w:firstLine="720"/>
        <w:jc w:val="both"/>
        <w:rPr>
          <w:lang w:val="uk-UA"/>
        </w:rPr>
      </w:pPr>
      <w:r w:rsidRPr="00DD73FC">
        <w:rPr>
          <w:lang w:val="uk-UA"/>
        </w:rPr>
        <w:t>6.</w:t>
      </w:r>
      <w:r w:rsidRPr="00DD73FC">
        <w:t>6</w:t>
      </w:r>
      <w:r w:rsidRPr="00DD73FC">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DD73FC" w:rsidRPr="00DD73FC" w:rsidRDefault="00DD73FC" w:rsidP="00DD73FC">
      <w:pPr>
        <w:ind w:firstLine="720"/>
        <w:jc w:val="both"/>
        <w:rPr>
          <w:lang w:val="uk-UA"/>
        </w:rPr>
      </w:pPr>
      <w:r w:rsidRPr="00DD73FC">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DD73FC" w:rsidRPr="00DD73FC" w:rsidRDefault="00DD73FC" w:rsidP="00DD73FC">
      <w:pPr>
        <w:ind w:firstLine="720"/>
        <w:jc w:val="both"/>
        <w:rPr>
          <w:lang w:val="uk-UA"/>
        </w:rPr>
      </w:pPr>
      <w:r w:rsidRPr="00DD73FC">
        <w:rPr>
          <w:lang w:val="uk-UA"/>
        </w:rPr>
        <w:lastRenderedPageBreak/>
        <w:t xml:space="preserve">Ризик випадкового знищення, пошкодження (псування) або розкрадання матеріалу, обладнання до здачі Робіт несе Підрядник. </w:t>
      </w:r>
    </w:p>
    <w:p w:rsidR="00DD73FC" w:rsidRPr="00DD73FC" w:rsidRDefault="00DD73FC" w:rsidP="00DD73FC">
      <w:pPr>
        <w:ind w:firstLine="720"/>
        <w:jc w:val="both"/>
        <w:rPr>
          <w:lang w:val="uk-UA"/>
        </w:rPr>
      </w:pPr>
      <w:r w:rsidRPr="00DD73FC">
        <w:rPr>
          <w:snapToGrid w:val="0"/>
          <w:lang w:val="uk-UA"/>
        </w:rPr>
        <w:t>6.7. </w:t>
      </w:r>
      <w:r w:rsidRPr="00DD73FC">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DD73FC" w:rsidRPr="00DD73FC" w:rsidRDefault="00DD73FC" w:rsidP="00DD73FC">
      <w:pPr>
        <w:ind w:firstLine="720"/>
        <w:jc w:val="both"/>
        <w:rPr>
          <w:lang w:val="uk-UA"/>
        </w:rPr>
      </w:pPr>
      <w:r w:rsidRPr="00DD73FC">
        <w:rPr>
          <w:snapToGrid w:val="0"/>
          <w:lang w:val="uk-UA"/>
        </w:rPr>
        <w:t>6.</w:t>
      </w:r>
      <w:r w:rsidRPr="00DD73FC">
        <w:rPr>
          <w:snapToGrid w:val="0"/>
        </w:rPr>
        <w:t>8</w:t>
      </w:r>
      <w:r w:rsidRPr="00DD73FC">
        <w:rPr>
          <w:snapToGrid w:val="0"/>
          <w:lang w:val="uk-UA"/>
        </w:rPr>
        <w:t>. </w:t>
      </w:r>
      <w:r w:rsidRPr="00DD73FC">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DD73FC">
        <w:rPr>
          <w:i/>
          <w:lang w:val="uk-UA"/>
        </w:rPr>
        <w:t>за власний рахунок</w:t>
      </w:r>
      <w:r w:rsidRPr="00DD73FC">
        <w:rPr>
          <w:lang w:val="uk-UA"/>
        </w:rPr>
        <w:t xml:space="preserve"> повинен замовити зміни до проектної документації у </w:t>
      </w:r>
      <w:r w:rsidRPr="00DD73FC">
        <w:rPr>
          <w:bCs/>
          <w:iCs/>
          <w:snapToGrid w:val="0"/>
          <w:lang w:val="uk-UA"/>
        </w:rPr>
        <w:t>розробника</w:t>
      </w:r>
      <w:r w:rsidRPr="00DD73FC">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DD73FC" w:rsidRPr="00DD73FC" w:rsidRDefault="00DD73FC" w:rsidP="00DD73FC">
      <w:pPr>
        <w:ind w:firstLine="720"/>
        <w:jc w:val="both"/>
        <w:rPr>
          <w:snapToGrid w:val="0"/>
          <w:lang w:val="uk-UA"/>
        </w:rPr>
      </w:pPr>
      <w:r w:rsidRPr="00DD73FC">
        <w:rPr>
          <w:snapToGrid w:val="0"/>
          <w:lang w:val="uk-UA"/>
        </w:rPr>
        <w:t>6.</w:t>
      </w:r>
      <w:r w:rsidRPr="00DD73FC">
        <w:rPr>
          <w:snapToGrid w:val="0"/>
        </w:rPr>
        <w:t>9</w:t>
      </w:r>
      <w:r w:rsidRPr="00DD73FC">
        <w:rPr>
          <w:snapToGrid w:val="0"/>
          <w:lang w:val="uk-UA"/>
        </w:rPr>
        <w:t xml:space="preserve">. Якщо зміни </w:t>
      </w:r>
      <w:r w:rsidRPr="00DD73FC">
        <w:rPr>
          <w:lang w:val="uk-UA"/>
        </w:rPr>
        <w:t>проектних рішень</w:t>
      </w:r>
      <w:r w:rsidRPr="00DD73FC">
        <w:rPr>
          <w:snapToGrid w:val="0"/>
          <w:lang w:val="uk-UA"/>
        </w:rPr>
        <w:t xml:space="preserve"> не ведуть до зміни загальної вартості та (або) строків виконання Робіт, додаткова угода </w:t>
      </w:r>
      <w:r w:rsidRPr="00DD73FC">
        <w:rPr>
          <w:bCs/>
          <w:iCs/>
          <w:snapToGrid w:val="0"/>
          <w:lang w:val="uk-UA"/>
        </w:rPr>
        <w:t xml:space="preserve">Сторонами </w:t>
      </w:r>
      <w:r w:rsidRPr="00DD73FC">
        <w:rPr>
          <w:snapToGrid w:val="0"/>
          <w:lang w:val="uk-UA"/>
        </w:rPr>
        <w:t xml:space="preserve">не укладається, а підставою для їх виконання може бути дозвіл </w:t>
      </w:r>
      <w:r w:rsidRPr="00DD73FC">
        <w:rPr>
          <w:bCs/>
          <w:iCs/>
          <w:snapToGrid w:val="0"/>
          <w:lang w:val="uk-UA"/>
        </w:rPr>
        <w:t xml:space="preserve">Уповноваженого представника Замовника та розробника проекту </w:t>
      </w:r>
      <w:r w:rsidRPr="00DD73FC">
        <w:rPr>
          <w:snapToGrid w:val="0"/>
          <w:lang w:val="uk-UA"/>
        </w:rPr>
        <w:t>на кресленнях, в журналі авторського нагляду та в журналі виконання робіт в разі необхідності.</w:t>
      </w:r>
    </w:p>
    <w:p w:rsidR="00DD73FC" w:rsidRPr="00DD73FC" w:rsidRDefault="00DD73FC" w:rsidP="00DD73FC">
      <w:pPr>
        <w:ind w:firstLine="720"/>
        <w:jc w:val="both"/>
        <w:rPr>
          <w:snapToGrid w:val="0"/>
          <w:lang w:val="uk-UA"/>
        </w:rPr>
      </w:pPr>
      <w:r w:rsidRPr="00DD73FC">
        <w:rPr>
          <w:snapToGrid w:val="0"/>
          <w:lang w:val="uk-UA"/>
        </w:rPr>
        <w:t>6.</w:t>
      </w:r>
      <w:r w:rsidRPr="00DD73FC">
        <w:rPr>
          <w:snapToGrid w:val="0"/>
        </w:rPr>
        <w:t>10</w:t>
      </w:r>
      <w:r w:rsidRPr="00DD73FC">
        <w:rPr>
          <w:snapToGrid w:val="0"/>
          <w:lang w:val="uk-UA"/>
        </w:rPr>
        <w:t xml:space="preserve">. Додаткові роботи, що виконані </w:t>
      </w:r>
      <w:r w:rsidRPr="00DD73FC">
        <w:rPr>
          <w:bCs/>
          <w:iCs/>
          <w:snapToGrid w:val="0"/>
          <w:lang w:val="uk-UA"/>
        </w:rPr>
        <w:t xml:space="preserve">Підрядником </w:t>
      </w:r>
      <w:r w:rsidRPr="00DD73FC">
        <w:rPr>
          <w:snapToGrid w:val="0"/>
          <w:lang w:val="uk-UA"/>
        </w:rPr>
        <w:t xml:space="preserve">без дозволу </w:t>
      </w:r>
      <w:r w:rsidRPr="00DD73FC">
        <w:rPr>
          <w:bCs/>
          <w:iCs/>
          <w:snapToGrid w:val="0"/>
          <w:lang w:val="uk-UA"/>
        </w:rPr>
        <w:t xml:space="preserve">Замовника </w:t>
      </w:r>
      <w:r w:rsidRPr="00DD73FC">
        <w:rPr>
          <w:snapToGrid w:val="0"/>
          <w:lang w:val="uk-UA"/>
        </w:rPr>
        <w:t xml:space="preserve">та узгодження з ним, а також Роботи, при виконанні яких допущено відхилення від проекту, </w:t>
      </w:r>
      <w:r w:rsidRPr="00DD73FC">
        <w:rPr>
          <w:bCs/>
          <w:iCs/>
          <w:snapToGrid w:val="0"/>
          <w:lang w:val="uk-UA"/>
        </w:rPr>
        <w:t xml:space="preserve">Замовником </w:t>
      </w:r>
      <w:r w:rsidRPr="00DD73FC">
        <w:rPr>
          <w:snapToGrid w:val="0"/>
          <w:lang w:val="uk-UA"/>
        </w:rPr>
        <w:t xml:space="preserve">не оплачуються і на вимогу </w:t>
      </w:r>
      <w:r w:rsidRPr="00DD73FC">
        <w:rPr>
          <w:bCs/>
          <w:iCs/>
          <w:snapToGrid w:val="0"/>
          <w:lang w:val="uk-UA"/>
        </w:rPr>
        <w:t xml:space="preserve">Замовника, </w:t>
      </w:r>
      <w:r w:rsidRPr="00DD73FC">
        <w:rPr>
          <w:snapToGrid w:val="0"/>
          <w:lang w:val="uk-UA"/>
        </w:rPr>
        <w:t xml:space="preserve">у встановлені ним строки, відхилення усуваються </w:t>
      </w:r>
      <w:r w:rsidRPr="00DD73FC">
        <w:rPr>
          <w:bCs/>
          <w:iCs/>
          <w:snapToGrid w:val="0"/>
          <w:lang w:val="uk-UA"/>
        </w:rPr>
        <w:t>Підрядником</w:t>
      </w:r>
      <w:r w:rsidRPr="00DD73FC">
        <w:rPr>
          <w:bCs/>
          <w:i/>
          <w:iCs/>
          <w:snapToGrid w:val="0"/>
          <w:lang w:val="uk-UA"/>
        </w:rPr>
        <w:t xml:space="preserve"> </w:t>
      </w:r>
      <w:r w:rsidRPr="00DD73FC">
        <w:rPr>
          <w:snapToGrid w:val="0"/>
          <w:lang w:val="uk-UA"/>
        </w:rPr>
        <w:t>і приводяться у відповідність із проектною документацією.</w:t>
      </w:r>
    </w:p>
    <w:p w:rsidR="00DD73FC" w:rsidRPr="00DD73FC" w:rsidRDefault="00DD73FC" w:rsidP="00DD73FC">
      <w:pPr>
        <w:ind w:firstLine="720"/>
        <w:jc w:val="both"/>
        <w:rPr>
          <w:snapToGrid w:val="0"/>
          <w:lang w:val="uk-UA"/>
        </w:rPr>
      </w:pPr>
      <w:r w:rsidRPr="00DD73FC">
        <w:rPr>
          <w:snapToGrid w:val="0"/>
          <w:lang w:val="uk-UA"/>
        </w:rPr>
        <w:t>6.1</w:t>
      </w:r>
      <w:r w:rsidRPr="00DD73FC">
        <w:rPr>
          <w:snapToGrid w:val="0"/>
        </w:rPr>
        <w:t>1</w:t>
      </w:r>
      <w:r w:rsidRPr="00DD73FC">
        <w:rPr>
          <w:snapToGrid w:val="0"/>
          <w:lang w:val="uk-UA"/>
        </w:rPr>
        <w:t xml:space="preserve">. До моменту здачі Робіт Замовнику </w:t>
      </w:r>
      <w:r w:rsidRPr="00DD73FC">
        <w:rPr>
          <w:lang w:val="uk-UA"/>
        </w:rPr>
        <w:t>Підрядник</w:t>
      </w:r>
      <w:r w:rsidRPr="00DD73FC">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DD73FC">
        <w:rPr>
          <w:lang w:val="uk-UA"/>
        </w:rPr>
        <w:t>Підрядником</w:t>
      </w:r>
      <w:r w:rsidRPr="00DD73FC">
        <w:rPr>
          <w:snapToGrid w:val="0"/>
          <w:lang w:val="uk-UA"/>
        </w:rPr>
        <w:t xml:space="preserve"> всієї виконавчої документації, яка підтверджує належне виконання умов цього пункту.</w:t>
      </w:r>
    </w:p>
    <w:p w:rsidR="00DD73FC" w:rsidRPr="00DD73FC" w:rsidRDefault="00DD73FC" w:rsidP="00DD73FC">
      <w:pPr>
        <w:ind w:firstLine="720"/>
        <w:jc w:val="both"/>
        <w:rPr>
          <w:snapToGrid w:val="0"/>
          <w:lang w:val="uk-UA"/>
        </w:rPr>
      </w:pPr>
      <w:r w:rsidRPr="00DD73FC">
        <w:rPr>
          <w:snapToGrid w:val="0"/>
          <w:lang w:val="uk-UA"/>
        </w:rPr>
        <w:t xml:space="preserve">6.12.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DD73FC">
        <w:rPr>
          <w:lang w:val="uk-UA"/>
        </w:rPr>
        <w:t xml:space="preserve">Актом вартості устаткування, що придбавається виконавцем робіт, </w:t>
      </w:r>
      <w:r w:rsidRPr="00DD73FC">
        <w:rPr>
          <w:snapToGrid w:val="0"/>
          <w:lang w:val="uk-UA"/>
        </w:rPr>
        <w:t xml:space="preserve">та Довідкою про вартість виконаних будівельних робіт та витрат (Форма КБ-3). </w:t>
      </w:r>
    </w:p>
    <w:p w:rsidR="00DD73FC" w:rsidRPr="00DD73FC" w:rsidRDefault="00DD73FC" w:rsidP="00DD73FC">
      <w:pPr>
        <w:ind w:firstLine="720"/>
        <w:jc w:val="both"/>
        <w:rPr>
          <w:snapToGrid w:val="0"/>
          <w:lang w:val="uk-UA"/>
        </w:rPr>
      </w:pPr>
      <w:r w:rsidRPr="00DD73FC">
        <w:rPr>
          <w:lang w:val="uk-UA"/>
        </w:rPr>
        <w:t xml:space="preserve">Підрядник зобов’язаний щомісячно оформлювати за Актом (Форма КБ-2в), </w:t>
      </w:r>
      <w:r w:rsidRPr="00DD73FC">
        <w:rPr>
          <w:snapToGrid w:val="0"/>
          <w:lang w:val="uk-UA"/>
        </w:rPr>
        <w:t xml:space="preserve">Актом вартості устаткування, що придбавається виконавцем робіт, </w:t>
      </w:r>
      <w:r w:rsidRPr="00DD73FC">
        <w:rPr>
          <w:lang w:val="uk-UA"/>
        </w:rPr>
        <w:t>та Довідкою (Форма КБ-3) виконані за звітний період Роботи, та передавати їх</w:t>
      </w:r>
      <w:r w:rsidRPr="00DD73FC">
        <w:rPr>
          <w:snapToGrid w:val="0"/>
          <w:lang w:val="uk-UA"/>
        </w:rPr>
        <w:t xml:space="preserve"> для підписання Замовнику у строк не пізніше 25 числа звітного місяця</w:t>
      </w:r>
      <w:r w:rsidRPr="00DD73FC">
        <w:rPr>
          <w:lang w:val="uk-UA"/>
        </w:rPr>
        <w:t>.</w:t>
      </w:r>
      <w:r w:rsidRPr="00DD73FC">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DD73FC" w:rsidRPr="00DD73FC" w:rsidRDefault="00DD73FC" w:rsidP="00DD73FC">
      <w:pPr>
        <w:ind w:firstLine="720"/>
        <w:jc w:val="both"/>
        <w:rPr>
          <w:snapToGrid w:val="0"/>
          <w:lang w:val="uk-UA"/>
        </w:rPr>
      </w:pPr>
      <w:r w:rsidRPr="00DD73FC">
        <w:rPr>
          <w:lang w:val="uk-UA"/>
        </w:rPr>
        <w:t>6.13. </w:t>
      </w:r>
      <w:r w:rsidRPr="00DD73FC">
        <w:rPr>
          <w:snapToGrid w:val="0"/>
          <w:lang w:val="uk-UA"/>
        </w:rPr>
        <w:t>Замовник розглядає та підписує Акт КБ-2в,</w:t>
      </w:r>
      <w:r w:rsidRPr="00DD73FC">
        <w:rPr>
          <w:lang w:val="uk-UA"/>
        </w:rPr>
        <w:t xml:space="preserve"> Акт вартості устаткування, що придбавається виконавцем робіт, </w:t>
      </w:r>
      <w:r w:rsidRPr="00DD73FC">
        <w:rPr>
          <w:snapToGrid w:val="0"/>
          <w:lang w:val="uk-UA"/>
        </w:rPr>
        <w:t xml:space="preserve">та Довідку КБ–3 протягом 5 робочих днів з моменту їх отримання від </w:t>
      </w:r>
      <w:r w:rsidRPr="00DD73FC">
        <w:rPr>
          <w:lang w:val="uk-UA"/>
        </w:rPr>
        <w:t>Підрядника</w:t>
      </w:r>
      <w:r w:rsidRPr="00DD73FC">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DD73FC">
        <w:rPr>
          <w:lang w:val="uk-UA"/>
        </w:rPr>
        <w:t>Підряднику</w:t>
      </w:r>
      <w:r w:rsidRPr="00DD73FC">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DD73FC">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DD73FC">
        <w:rPr>
          <w:snapToGrid w:val="0"/>
          <w:lang w:val="uk-UA"/>
        </w:rPr>
        <w:t xml:space="preserve">У випадку наявності у </w:t>
      </w:r>
      <w:r w:rsidRPr="00DD73FC">
        <w:rPr>
          <w:lang w:val="uk-UA"/>
        </w:rPr>
        <w:t>Підрядника</w:t>
      </w:r>
      <w:r w:rsidRPr="00DD73FC">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w:t>
      </w:r>
      <w:r w:rsidRPr="00DD73FC">
        <w:rPr>
          <w:snapToGrid w:val="0"/>
          <w:lang w:val="uk-UA"/>
        </w:rPr>
        <w:lastRenderedPageBreak/>
        <w:t xml:space="preserve">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DD73FC" w:rsidRPr="00DD73FC" w:rsidRDefault="00DD73FC" w:rsidP="00DD73FC">
      <w:pPr>
        <w:ind w:firstLine="720"/>
        <w:jc w:val="both"/>
        <w:rPr>
          <w:snapToGrid w:val="0"/>
          <w:lang w:val="uk-UA"/>
        </w:rPr>
      </w:pPr>
      <w:r w:rsidRPr="00DD73FC">
        <w:rPr>
          <w:snapToGrid w:val="0"/>
          <w:lang w:val="uk-UA"/>
        </w:rPr>
        <w:t>6.14. </w:t>
      </w:r>
      <w:r w:rsidRPr="00DD73FC">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D73FC" w:rsidRPr="00DD73FC" w:rsidRDefault="00DD73FC" w:rsidP="00DD73FC">
      <w:pPr>
        <w:ind w:firstLine="720"/>
        <w:jc w:val="both"/>
        <w:rPr>
          <w:snapToGrid w:val="0"/>
          <w:lang w:val="uk-UA"/>
        </w:rPr>
      </w:pPr>
      <w:r w:rsidRPr="00DD73FC">
        <w:rPr>
          <w:snapToGrid w:val="0"/>
          <w:lang w:val="uk-UA"/>
        </w:rPr>
        <w:t xml:space="preserve">6.15. У разі виявлення недоліків, допущених </w:t>
      </w:r>
      <w:r w:rsidRPr="00DD73FC">
        <w:rPr>
          <w:lang w:val="uk-UA"/>
        </w:rPr>
        <w:t>Підрядник</w:t>
      </w:r>
      <w:r w:rsidRPr="00DD73FC">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DD73FC">
        <w:rPr>
          <w:lang w:val="uk-UA"/>
        </w:rPr>
        <w:t>Підрядник</w:t>
      </w:r>
      <w:r w:rsidRPr="00DD73FC">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DD73FC">
        <w:rPr>
          <w:i/>
          <w:snapToGrid w:val="0"/>
          <w:lang w:val="uk-UA"/>
        </w:rPr>
        <w:t>на свій вибір</w:t>
      </w:r>
      <w:r w:rsidRPr="00DD73FC">
        <w:rPr>
          <w:snapToGrid w:val="0"/>
          <w:lang w:val="uk-UA"/>
        </w:rPr>
        <w:t xml:space="preserve">: розірвати Договір в односторонньому порядку та вимагати від </w:t>
      </w:r>
      <w:r w:rsidRPr="00DD73FC">
        <w:rPr>
          <w:lang w:val="uk-UA"/>
        </w:rPr>
        <w:t>Підрядника</w:t>
      </w:r>
      <w:r w:rsidRPr="00DD73FC">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DD73FC">
        <w:rPr>
          <w:lang w:val="uk-UA"/>
        </w:rPr>
        <w:t>Підрядника</w:t>
      </w:r>
      <w:r w:rsidRPr="00DD73FC">
        <w:rPr>
          <w:snapToGrid w:val="0"/>
          <w:lang w:val="uk-UA"/>
        </w:rPr>
        <w:t xml:space="preserve"> відповідного зниження договірної ціни та/або компенсації (відшкодування) збитків.</w:t>
      </w:r>
    </w:p>
    <w:p w:rsidR="00DD73FC" w:rsidRPr="00DD73FC" w:rsidRDefault="00DD73FC" w:rsidP="00DD73FC">
      <w:pPr>
        <w:spacing w:before="240" w:after="240"/>
        <w:ind w:firstLine="720"/>
        <w:jc w:val="center"/>
        <w:rPr>
          <w:b/>
          <w:snapToGrid w:val="0"/>
          <w:lang w:val="uk-UA"/>
        </w:rPr>
      </w:pPr>
      <w:r w:rsidRPr="00DD73FC">
        <w:rPr>
          <w:b/>
          <w:snapToGrid w:val="0"/>
          <w:lang w:val="uk-UA"/>
        </w:rPr>
        <w:t>7. ПРАВА ТА ОБОВ’ЯЗКИ СТОРІН</w:t>
      </w:r>
    </w:p>
    <w:p w:rsidR="00DD73FC" w:rsidRPr="00DD73FC" w:rsidRDefault="00DD73FC" w:rsidP="00DD73FC">
      <w:pPr>
        <w:ind w:firstLine="720"/>
        <w:jc w:val="both"/>
        <w:rPr>
          <w:b/>
          <w:snapToGrid w:val="0"/>
          <w:lang w:val="uk-UA"/>
        </w:rPr>
      </w:pPr>
      <w:r w:rsidRPr="00DD73FC">
        <w:rPr>
          <w:b/>
          <w:snapToGrid w:val="0"/>
          <w:lang w:val="uk-UA"/>
        </w:rPr>
        <w:t>7.1. Замовник зобов’язаний:</w:t>
      </w:r>
    </w:p>
    <w:p w:rsidR="00DD73FC" w:rsidRPr="00DD73FC" w:rsidRDefault="00DD73FC" w:rsidP="00DD73FC">
      <w:pPr>
        <w:ind w:firstLine="720"/>
        <w:jc w:val="both"/>
        <w:rPr>
          <w:snapToGrid w:val="0"/>
          <w:lang w:val="uk-UA"/>
        </w:rPr>
      </w:pPr>
      <w:r w:rsidRPr="00DD73FC">
        <w:rPr>
          <w:snapToGrid w:val="0"/>
          <w:lang w:val="uk-UA"/>
        </w:rPr>
        <w:t>7.1.1. За зверненням</w:t>
      </w:r>
      <w:r w:rsidRPr="00DD73FC">
        <w:rPr>
          <w:snapToGrid w:val="0"/>
        </w:rPr>
        <w:t xml:space="preserve"> </w:t>
      </w:r>
      <w:r w:rsidRPr="00DD73FC">
        <w:rPr>
          <w:lang w:val="uk-UA"/>
        </w:rPr>
        <w:t xml:space="preserve">Підрядника </w:t>
      </w:r>
      <w:r w:rsidRPr="00DD73FC">
        <w:rPr>
          <w:snapToGrid w:val="0"/>
          <w:lang w:val="uk-UA"/>
        </w:rPr>
        <w:t>– з</w:t>
      </w:r>
      <w:r w:rsidRPr="00DD73FC">
        <w:rPr>
          <w:lang w:val="uk-UA"/>
        </w:rPr>
        <w:t>абезпечити допуск до Об'єкта виконання Робіт;</w:t>
      </w:r>
    </w:p>
    <w:p w:rsidR="00DD73FC" w:rsidRPr="00DD73FC" w:rsidRDefault="00DD73FC" w:rsidP="00DD73FC">
      <w:pPr>
        <w:ind w:firstLine="720"/>
        <w:jc w:val="both"/>
        <w:rPr>
          <w:snapToGrid w:val="0"/>
          <w:lang w:val="uk-UA"/>
        </w:rPr>
      </w:pPr>
      <w:r w:rsidRPr="00DD73FC">
        <w:rPr>
          <w:snapToGrid w:val="0"/>
          <w:lang w:val="uk-UA"/>
        </w:rPr>
        <w:t>7.1.2. Приймати виконані Роботи згідно з актами, складання яких передбачено пунктом</w:t>
      </w:r>
      <w:r w:rsidRPr="00DD73FC">
        <w:rPr>
          <w:snapToGrid w:val="0"/>
        </w:rPr>
        <w:t xml:space="preserve"> </w:t>
      </w:r>
      <w:r w:rsidRPr="00DD73FC">
        <w:rPr>
          <w:snapToGrid w:val="0"/>
          <w:lang w:val="uk-UA"/>
        </w:rPr>
        <w:t>6.4. Договору;</w:t>
      </w:r>
    </w:p>
    <w:p w:rsidR="00DD73FC" w:rsidRPr="00DD73FC" w:rsidRDefault="00DD73FC" w:rsidP="00DD73FC">
      <w:pPr>
        <w:ind w:firstLine="720"/>
        <w:jc w:val="both"/>
        <w:rPr>
          <w:snapToGrid w:val="0"/>
          <w:lang w:val="uk-UA"/>
        </w:rPr>
      </w:pPr>
      <w:r w:rsidRPr="00DD73FC">
        <w:rPr>
          <w:snapToGrid w:val="0"/>
          <w:lang w:val="uk-UA"/>
        </w:rPr>
        <w:t>7.1.3. Своєчасно та в повному обсязі оплачувати Роботи за Договором.</w:t>
      </w:r>
    </w:p>
    <w:p w:rsidR="00DD73FC" w:rsidRPr="00DD73FC" w:rsidRDefault="00DD73FC" w:rsidP="00DD73FC">
      <w:pPr>
        <w:ind w:firstLine="720"/>
        <w:jc w:val="both"/>
        <w:rPr>
          <w:b/>
          <w:snapToGrid w:val="0"/>
          <w:lang w:val="uk-UA"/>
        </w:rPr>
      </w:pPr>
      <w:r w:rsidRPr="00DD73FC">
        <w:rPr>
          <w:b/>
          <w:snapToGrid w:val="0"/>
          <w:lang w:val="uk-UA"/>
        </w:rPr>
        <w:t>7.2. Замовник має право:</w:t>
      </w:r>
    </w:p>
    <w:p w:rsidR="00DD73FC" w:rsidRPr="00DD73FC" w:rsidRDefault="00DD73FC" w:rsidP="00DD73FC">
      <w:pPr>
        <w:ind w:firstLine="720"/>
        <w:jc w:val="both"/>
        <w:rPr>
          <w:snapToGrid w:val="0"/>
          <w:lang w:val="uk-UA"/>
        </w:rPr>
      </w:pPr>
      <w:r w:rsidRPr="00DD73FC">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DD73FC" w:rsidRPr="00DD73FC" w:rsidRDefault="00DD73FC" w:rsidP="00DD73FC">
      <w:pPr>
        <w:ind w:firstLine="720"/>
        <w:jc w:val="both"/>
        <w:rPr>
          <w:snapToGrid w:val="0"/>
          <w:lang w:val="uk-UA"/>
        </w:rPr>
      </w:pPr>
      <w:r w:rsidRPr="00DD73FC">
        <w:rPr>
          <w:snapToGrid w:val="0"/>
          <w:lang w:val="uk-UA"/>
        </w:rPr>
        <w:t xml:space="preserve">7.2.2. </w:t>
      </w:r>
      <w:r w:rsidRPr="00DD73FC">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DD73FC" w:rsidRPr="00DD73FC" w:rsidRDefault="00DD73FC" w:rsidP="00DD73FC">
      <w:pPr>
        <w:ind w:firstLine="720"/>
        <w:jc w:val="both"/>
        <w:rPr>
          <w:snapToGrid w:val="0"/>
          <w:lang w:val="uk-UA"/>
        </w:rPr>
      </w:pPr>
      <w:r w:rsidRPr="00DD73FC">
        <w:rPr>
          <w:snapToGrid w:val="0"/>
          <w:lang w:val="uk-UA"/>
        </w:rPr>
        <w:t xml:space="preserve">7.2.3. Вимагати виправлення недоліків, що виникли внаслідок допущених </w:t>
      </w:r>
      <w:r w:rsidRPr="00DD73FC">
        <w:rPr>
          <w:lang w:val="uk-UA"/>
        </w:rPr>
        <w:t>Підрядником</w:t>
      </w:r>
      <w:r w:rsidRPr="00DD73FC">
        <w:rPr>
          <w:snapToGrid w:val="0"/>
          <w:lang w:val="uk-UA"/>
        </w:rPr>
        <w:t xml:space="preserve"> порушень або неналежного виконання Робіт.</w:t>
      </w:r>
      <w:r w:rsidRPr="00DD73FC">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DD73FC">
        <w:rPr>
          <w:snapToGrid w:val="0"/>
          <w:lang w:val="uk-UA"/>
        </w:rPr>
        <w:t xml:space="preserve">; </w:t>
      </w:r>
    </w:p>
    <w:p w:rsidR="00DD73FC" w:rsidRPr="00DD73FC" w:rsidRDefault="00DD73FC" w:rsidP="00DD73FC">
      <w:pPr>
        <w:ind w:firstLine="720"/>
        <w:jc w:val="both"/>
        <w:rPr>
          <w:snapToGrid w:val="0"/>
          <w:lang w:val="uk-UA"/>
        </w:rPr>
      </w:pPr>
      <w:r w:rsidRPr="00DD73FC">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DD73FC" w:rsidRPr="00DD73FC" w:rsidRDefault="00DD73FC" w:rsidP="00DD73FC">
      <w:pPr>
        <w:ind w:firstLine="720"/>
        <w:jc w:val="both"/>
        <w:rPr>
          <w:snapToGrid w:val="0"/>
          <w:lang w:val="uk-UA"/>
        </w:rPr>
      </w:pPr>
      <w:r w:rsidRPr="00DD73FC">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DD73FC" w:rsidRPr="00DD73FC" w:rsidRDefault="00DD73FC" w:rsidP="00DD73FC">
      <w:pPr>
        <w:ind w:firstLine="720"/>
        <w:jc w:val="both"/>
        <w:rPr>
          <w:lang w:val="uk-UA"/>
        </w:rPr>
      </w:pPr>
      <w:r w:rsidRPr="00DD73FC">
        <w:rPr>
          <w:snapToGrid w:val="0"/>
          <w:lang w:val="uk-UA"/>
        </w:rPr>
        <w:t xml:space="preserve">7.2.6. </w:t>
      </w:r>
      <w:r w:rsidRPr="00DD73FC">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DD73FC" w:rsidRPr="00DD73FC" w:rsidRDefault="00DD73FC" w:rsidP="00DD73FC">
      <w:pPr>
        <w:ind w:firstLine="720"/>
        <w:jc w:val="both"/>
        <w:rPr>
          <w:lang w:val="uk-UA"/>
        </w:rPr>
      </w:pPr>
      <w:r w:rsidRPr="00DD73FC">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DD73FC">
        <w:rPr>
          <w:snapToGrid w:val="0"/>
          <w:lang w:val="uk-UA"/>
        </w:rPr>
        <w:t>–</w:t>
      </w:r>
      <w:r w:rsidRPr="00DD73FC">
        <w:rPr>
          <w:lang w:val="uk-UA"/>
        </w:rPr>
        <w:t xml:space="preserve"> в односторонньому порядку розірвати Договір та вимагати відшкодування збитків;</w:t>
      </w:r>
    </w:p>
    <w:p w:rsidR="00DD73FC" w:rsidRPr="00DD73FC" w:rsidRDefault="00DD73FC" w:rsidP="00DD73FC">
      <w:pPr>
        <w:ind w:firstLine="720"/>
        <w:jc w:val="both"/>
        <w:rPr>
          <w:snapToGrid w:val="0"/>
          <w:lang w:val="uk-UA"/>
        </w:rPr>
      </w:pPr>
      <w:r w:rsidRPr="00DD73FC">
        <w:rPr>
          <w:snapToGrid w:val="0"/>
          <w:lang w:val="uk-UA"/>
        </w:rPr>
        <w:lastRenderedPageBreak/>
        <w:t>7.2.8. Замовник має інші права, не зазначені у Договорі але передбачені чинним законодавством України.</w:t>
      </w:r>
    </w:p>
    <w:p w:rsidR="00DD73FC" w:rsidRPr="00DD73FC" w:rsidRDefault="00DD73FC" w:rsidP="00DD73FC">
      <w:pPr>
        <w:ind w:firstLine="720"/>
        <w:jc w:val="both"/>
        <w:rPr>
          <w:b/>
          <w:snapToGrid w:val="0"/>
          <w:lang w:val="uk-UA"/>
        </w:rPr>
      </w:pPr>
    </w:p>
    <w:p w:rsidR="00DD73FC" w:rsidRPr="00DD73FC" w:rsidRDefault="00DD73FC" w:rsidP="00DD73FC">
      <w:pPr>
        <w:ind w:firstLine="720"/>
        <w:jc w:val="both"/>
        <w:rPr>
          <w:b/>
          <w:snapToGrid w:val="0"/>
          <w:lang w:val="uk-UA"/>
        </w:rPr>
      </w:pPr>
      <w:r w:rsidRPr="00DD73FC">
        <w:rPr>
          <w:b/>
          <w:snapToGrid w:val="0"/>
          <w:lang w:val="uk-UA"/>
        </w:rPr>
        <w:t xml:space="preserve">7.3. </w:t>
      </w:r>
      <w:r w:rsidRPr="00DD73FC">
        <w:rPr>
          <w:b/>
          <w:lang w:val="uk-UA"/>
        </w:rPr>
        <w:t>Підрядник</w:t>
      </w:r>
      <w:r w:rsidRPr="00DD73FC">
        <w:rPr>
          <w:b/>
        </w:rPr>
        <w:t xml:space="preserve"> </w:t>
      </w:r>
      <w:r w:rsidRPr="00DD73FC">
        <w:rPr>
          <w:b/>
          <w:snapToGrid w:val="0"/>
          <w:lang w:val="uk-UA"/>
        </w:rPr>
        <w:t>зобов’язаний:</w:t>
      </w:r>
    </w:p>
    <w:p w:rsidR="00DD73FC" w:rsidRPr="00DD73FC" w:rsidRDefault="00DD73FC" w:rsidP="00DD73FC">
      <w:pPr>
        <w:ind w:firstLine="720"/>
        <w:jc w:val="both"/>
        <w:rPr>
          <w:snapToGrid w:val="0"/>
          <w:lang w:val="uk-UA"/>
        </w:rPr>
      </w:pPr>
      <w:r w:rsidRPr="00DD73FC">
        <w:rPr>
          <w:snapToGrid w:val="0"/>
          <w:lang w:val="uk-UA"/>
        </w:rPr>
        <w:t>7.3.1. Виконати Роботи в обсягах та у строки, встановлені Договором;</w:t>
      </w:r>
    </w:p>
    <w:p w:rsidR="00DD73FC" w:rsidRPr="00DD73FC" w:rsidRDefault="00DD73FC" w:rsidP="00DD73FC">
      <w:pPr>
        <w:ind w:firstLine="720"/>
        <w:jc w:val="both"/>
        <w:rPr>
          <w:snapToGrid w:val="0"/>
          <w:lang w:val="uk-UA"/>
        </w:rPr>
      </w:pPr>
      <w:r w:rsidRPr="00DD73FC">
        <w:rPr>
          <w:snapToGrid w:val="0"/>
          <w:lang w:val="uk-UA"/>
        </w:rPr>
        <w:t xml:space="preserve">7.3.2. Забезпечити виконання Робіт, якість яких відповідає умовам, встановленим розділом 2 цього Договору, та </w:t>
      </w:r>
      <w:r w:rsidRPr="00DD73FC">
        <w:rPr>
          <w:lang w:val="uk-UA"/>
        </w:rPr>
        <w:t>у відповідності до вимог, що звичайно ставляться до робіт відповідного характеру</w:t>
      </w:r>
      <w:r w:rsidRPr="00DD73FC">
        <w:rPr>
          <w:snapToGrid w:val="0"/>
          <w:lang w:val="uk-UA"/>
        </w:rPr>
        <w:t>;</w:t>
      </w:r>
    </w:p>
    <w:p w:rsidR="00DD73FC" w:rsidRPr="00DD73FC" w:rsidRDefault="00DD73FC" w:rsidP="00DD73FC">
      <w:pPr>
        <w:ind w:firstLine="720"/>
        <w:jc w:val="both"/>
        <w:rPr>
          <w:lang w:val="uk-UA"/>
        </w:rPr>
      </w:pPr>
      <w:r w:rsidRPr="00DD73FC">
        <w:rPr>
          <w:lang w:val="uk-UA"/>
        </w:rPr>
        <w:t xml:space="preserve">7.3.3. </w:t>
      </w:r>
      <w:r w:rsidRPr="00DD73FC">
        <w:rPr>
          <w:snapToGrid w:val="0"/>
          <w:lang w:val="uk-UA"/>
        </w:rPr>
        <w:t xml:space="preserve">Допускати представників Замовника на місце виконання Робіт для перевірки </w:t>
      </w:r>
      <w:r w:rsidRPr="00DD73FC">
        <w:rPr>
          <w:lang w:val="uk-UA"/>
        </w:rPr>
        <w:t>технології, ходу і якості виконання Робіт;</w:t>
      </w:r>
    </w:p>
    <w:p w:rsidR="00DD73FC" w:rsidRPr="00DD73FC" w:rsidRDefault="00DD73FC" w:rsidP="00DD73FC">
      <w:pPr>
        <w:ind w:firstLine="720"/>
        <w:jc w:val="both"/>
        <w:rPr>
          <w:lang w:val="uk-UA"/>
        </w:rPr>
      </w:pPr>
      <w:r w:rsidRPr="00DD73FC">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DD73FC" w:rsidRPr="00DD73FC" w:rsidRDefault="00DD73FC" w:rsidP="00DD73FC">
      <w:pPr>
        <w:ind w:firstLine="720"/>
        <w:jc w:val="both"/>
        <w:rPr>
          <w:i/>
          <w:snapToGrid w:val="0"/>
          <w:lang w:val="uk-UA"/>
        </w:rPr>
      </w:pPr>
      <w:r w:rsidRPr="00DD73FC">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DD73FC" w:rsidRPr="00DD73FC" w:rsidRDefault="00DD73FC" w:rsidP="00DD73FC">
      <w:pPr>
        <w:ind w:firstLine="720"/>
        <w:jc w:val="both"/>
        <w:rPr>
          <w:lang w:val="uk-UA"/>
        </w:rPr>
      </w:pPr>
      <w:r w:rsidRPr="00DD73FC">
        <w:rPr>
          <w:lang w:val="uk-UA"/>
        </w:rPr>
        <w:t>7.3.6. 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w:t>
      </w:r>
    </w:p>
    <w:p w:rsidR="00DD73FC" w:rsidRPr="00DD73FC" w:rsidRDefault="00DD73FC" w:rsidP="00DD73FC">
      <w:pPr>
        <w:suppressAutoHyphens/>
        <w:ind w:firstLine="851"/>
        <w:jc w:val="both"/>
        <w:rPr>
          <w:lang w:val="uk-UA"/>
        </w:rPr>
      </w:pPr>
      <w:r w:rsidRPr="00DD73FC">
        <w:rPr>
          <w:lang w:val="uk-UA"/>
        </w:rPr>
        <w:t>Договір може бути розірваний Замовником в односторонньому порядку у разі:</w:t>
      </w:r>
    </w:p>
    <w:p w:rsidR="00DD73FC" w:rsidRPr="00DD73FC" w:rsidRDefault="00DD73FC" w:rsidP="00DD73FC">
      <w:pPr>
        <w:suppressAutoHyphens/>
        <w:jc w:val="both"/>
        <w:rPr>
          <w:lang w:val="uk-UA"/>
        </w:rPr>
      </w:pPr>
      <w:r w:rsidRPr="00DD73FC">
        <w:rPr>
          <w:bCs/>
          <w:lang w:val="uk-UA"/>
        </w:rPr>
        <w:t>–</w:t>
      </w:r>
      <w:r w:rsidRPr="00DD73FC">
        <w:rPr>
          <w:bCs/>
        </w:rPr>
        <w:t xml:space="preserve"> </w:t>
      </w:r>
      <w:r w:rsidRPr="00DD73FC">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DD73FC" w:rsidRPr="00DD73FC" w:rsidRDefault="00DD73FC" w:rsidP="00DD73FC">
      <w:pPr>
        <w:jc w:val="both"/>
        <w:rPr>
          <w:lang w:val="uk-UA"/>
        </w:rPr>
      </w:pPr>
      <w:r w:rsidRPr="00DD73FC">
        <w:rPr>
          <w:bCs/>
          <w:lang w:val="uk-UA"/>
        </w:rPr>
        <w:t>–</w:t>
      </w:r>
      <w:r w:rsidRPr="00DD73FC">
        <w:rPr>
          <w:bCs/>
        </w:rPr>
        <w:t xml:space="preserve"> </w:t>
      </w:r>
      <w:r w:rsidRPr="00DD73FC">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DD73FC">
        <w:rPr>
          <w:snapToGrid w:val="0"/>
          <w:lang w:val="uk-UA"/>
        </w:rPr>
        <w:t>;</w:t>
      </w:r>
    </w:p>
    <w:p w:rsidR="00DD73FC" w:rsidRPr="00DD73FC" w:rsidRDefault="00DD73FC" w:rsidP="00DD73FC">
      <w:pPr>
        <w:ind w:firstLine="720"/>
        <w:jc w:val="both"/>
        <w:rPr>
          <w:lang w:val="uk-UA"/>
        </w:rPr>
      </w:pPr>
      <w:r w:rsidRPr="00DD73FC">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DD73FC" w:rsidRPr="00DD73FC" w:rsidRDefault="00DD73FC" w:rsidP="00DD73FC">
      <w:pPr>
        <w:ind w:firstLine="720"/>
        <w:jc w:val="both"/>
        <w:rPr>
          <w:lang w:val="uk-UA"/>
        </w:rPr>
      </w:pPr>
      <w:r w:rsidRPr="00DD73FC">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DD73FC">
        <w:rPr>
          <w:snapToGrid w:val="0"/>
          <w:lang w:val="uk-UA"/>
        </w:rPr>
        <w:t>;</w:t>
      </w:r>
    </w:p>
    <w:p w:rsidR="00DD73FC" w:rsidRPr="00DD73FC" w:rsidRDefault="00DD73FC" w:rsidP="00DD73FC">
      <w:pPr>
        <w:ind w:firstLine="720"/>
        <w:jc w:val="both"/>
        <w:rPr>
          <w:lang w:val="uk-UA"/>
        </w:rPr>
      </w:pPr>
      <w:r w:rsidRPr="00DD73FC">
        <w:rPr>
          <w:lang w:val="uk-UA"/>
        </w:rPr>
        <w:t>7.3.9. Надавати Замовнику підписані зі свого боку Акти приймання виконаних робіт та Довідки КБ-3 у строк, визначений пунктом</w:t>
      </w:r>
      <w:r w:rsidRPr="00DD73FC">
        <w:t xml:space="preserve"> </w:t>
      </w:r>
      <w:r w:rsidRPr="00DD73FC">
        <w:rPr>
          <w:lang w:val="uk-UA"/>
        </w:rPr>
        <w:t>6.4.Договору;</w:t>
      </w:r>
    </w:p>
    <w:p w:rsidR="00DD73FC" w:rsidRPr="00DD73FC" w:rsidRDefault="00DD73FC" w:rsidP="00DD73FC">
      <w:pPr>
        <w:ind w:firstLine="720"/>
        <w:jc w:val="both"/>
        <w:rPr>
          <w:lang w:val="uk-UA"/>
        </w:rPr>
      </w:pPr>
      <w:r w:rsidRPr="00DD73FC">
        <w:rPr>
          <w:lang w:val="uk-UA"/>
        </w:rPr>
        <w:t>7.3.10. Усунути у погоджений Сторонами строк всі недоліки у Роботах, що виявлені Замовником під час виконання або приймання Робіт</w:t>
      </w:r>
      <w:r w:rsidRPr="00DD73FC">
        <w:rPr>
          <w:snapToGrid w:val="0"/>
          <w:lang w:val="uk-UA"/>
        </w:rPr>
        <w:t>;</w:t>
      </w:r>
    </w:p>
    <w:p w:rsidR="00DD73FC" w:rsidRPr="00DD73FC" w:rsidRDefault="00DD73FC" w:rsidP="00DD73FC">
      <w:pPr>
        <w:ind w:firstLine="720"/>
        <w:jc w:val="both"/>
        <w:rPr>
          <w:lang w:val="uk-UA"/>
        </w:rPr>
      </w:pPr>
      <w:r w:rsidRPr="00DD73FC">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DD73FC" w:rsidRPr="00DD73FC" w:rsidRDefault="00DD73FC" w:rsidP="00DD73FC">
      <w:pPr>
        <w:suppressAutoHyphens/>
        <w:ind w:firstLine="708"/>
        <w:jc w:val="both"/>
        <w:rPr>
          <w:lang w:val="uk-UA"/>
        </w:rPr>
      </w:pPr>
      <w:r w:rsidRPr="00DD73FC">
        <w:rPr>
          <w:lang w:val="uk-UA"/>
        </w:rPr>
        <w:t>7.3.12. Забезпечити розумне використання та збереження товарно-матеріальних цінностей, призначених для виконання Робіт;</w:t>
      </w:r>
    </w:p>
    <w:p w:rsidR="00DD73FC" w:rsidRPr="00DD73FC" w:rsidRDefault="00DD73FC" w:rsidP="00DD73FC">
      <w:pPr>
        <w:ind w:firstLine="720"/>
        <w:jc w:val="both"/>
        <w:rPr>
          <w:lang w:val="uk-UA"/>
        </w:rPr>
      </w:pPr>
      <w:r w:rsidRPr="00DD73FC">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DD73FC" w:rsidRPr="00DD73FC" w:rsidRDefault="00DD73FC" w:rsidP="00DD73FC">
      <w:pPr>
        <w:ind w:firstLine="720"/>
        <w:jc w:val="both"/>
        <w:rPr>
          <w:lang w:val="uk-UA"/>
        </w:rPr>
      </w:pPr>
      <w:r w:rsidRPr="00DD73FC">
        <w:rPr>
          <w:lang w:val="uk-UA"/>
        </w:rPr>
        <w:t xml:space="preserve">7.3.14. Підрядник зобов’язується забезпечити за власний рахунок, власними </w:t>
      </w:r>
      <w:proofErr w:type="spellStart"/>
      <w:r w:rsidRPr="00DD73FC">
        <w:rPr>
          <w:lang w:val="uk-UA"/>
        </w:rPr>
        <w:t>cилами</w:t>
      </w:r>
      <w:proofErr w:type="spellEnd"/>
      <w:r w:rsidRPr="00DD73FC">
        <w:rPr>
          <w:lang w:val="uk-UA"/>
        </w:rPr>
        <w:t xml:space="preserve">: </w:t>
      </w:r>
    </w:p>
    <w:p w:rsidR="00DD73FC" w:rsidRPr="00DD73FC" w:rsidRDefault="00DD73FC" w:rsidP="00DD73FC">
      <w:pPr>
        <w:jc w:val="both"/>
        <w:rPr>
          <w:lang w:val="uk-UA"/>
        </w:rPr>
      </w:pPr>
      <w:r w:rsidRPr="00DD73FC">
        <w:rPr>
          <w:bCs/>
          <w:lang w:val="uk-UA"/>
        </w:rPr>
        <w:lastRenderedPageBreak/>
        <w:t xml:space="preserve">– </w:t>
      </w:r>
      <w:r w:rsidRPr="00DD73FC">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DD73FC" w:rsidRPr="00DD73FC" w:rsidRDefault="00DD73FC" w:rsidP="00DD73FC">
      <w:pPr>
        <w:jc w:val="both"/>
        <w:rPr>
          <w:lang w:val="uk-UA"/>
        </w:rPr>
      </w:pPr>
      <w:r w:rsidRPr="00DD73FC">
        <w:rPr>
          <w:bCs/>
          <w:lang w:val="uk-UA"/>
        </w:rPr>
        <w:t>–</w:t>
      </w:r>
      <w:r w:rsidRPr="00DD73FC">
        <w:rPr>
          <w:bCs/>
        </w:rPr>
        <w:t xml:space="preserve"> </w:t>
      </w:r>
      <w:r w:rsidRPr="00DD73FC">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DD73FC">
        <w:rPr>
          <w:snapToGrid w:val="0"/>
          <w:lang w:val="uk-UA"/>
        </w:rPr>
        <w:t>;</w:t>
      </w:r>
    </w:p>
    <w:p w:rsidR="00DD73FC" w:rsidRPr="00DD73FC" w:rsidRDefault="00DD73FC" w:rsidP="00DD73FC">
      <w:pPr>
        <w:ind w:firstLine="720"/>
        <w:jc w:val="both"/>
        <w:rPr>
          <w:lang w:val="uk-UA"/>
        </w:rPr>
      </w:pPr>
      <w:r w:rsidRPr="00DD73FC">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DD73FC">
        <w:rPr>
          <w:lang w:val="uk-UA"/>
        </w:rPr>
        <w:tab/>
      </w:r>
    </w:p>
    <w:p w:rsidR="00DD73FC" w:rsidRPr="00DD73FC" w:rsidRDefault="00DD73FC" w:rsidP="00DD73FC">
      <w:pPr>
        <w:ind w:firstLine="720"/>
        <w:jc w:val="both"/>
        <w:rPr>
          <w:b/>
          <w:snapToGrid w:val="0"/>
          <w:lang w:val="uk-UA"/>
        </w:rPr>
      </w:pPr>
      <w:r w:rsidRPr="00DD73FC">
        <w:rPr>
          <w:b/>
          <w:snapToGrid w:val="0"/>
          <w:lang w:val="uk-UA"/>
        </w:rPr>
        <w:t xml:space="preserve">7.4. </w:t>
      </w:r>
      <w:r w:rsidRPr="00DD73FC">
        <w:rPr>
          <w:b/>
          <w:lang w:val="uk-UA"/>
        </w:rPr>
        <w:t>Підрядник</w:t>
      </w:r>
      <w:r w:rsidRPr="00DD73FC">
        <w:rPr>
          <w:b/>
          <w:snapToGrid w:val="0"/>
          <w:lang w:val="uk-UA"/>
        </w:rPr>
        <w:t xml:space="preserve"> має право:</w:t>
      </w:r>
    </w:p>
    <w:p w:rsidR="00DD73FC" w:rsidRPr="00DD73FC" w:rsidRDefault="00DD73FC" w:rsidP="00DD73FC">
      <w:pPr>
        <w:ind w:firstLine="720"/>
        <w:jc w:val="both"/>
        <w:rPr>
          <w:snapToGrid w:val="0"/>
          <w:lang w:val="uk-UA"/>
        </w:rPr>
      </w:pPr>
      <w:r w:rsidRPr="00DD73FC">
        <w:rPr>
          <w:snapToGrid w:val="0"/>
          <w:lang w:val="uk-UA"/>
        </w:rPr>
        <w:t>7.4.1. На дострокове виконання Робіт за письмовим погодженням Замовника;</w:t>
      </w:r>
    </w:p>
    <w:p w:rsidR="00DD73FC" w:rsidRPr="00DD73FC" w:rsidRDefault="00DD73FC" w:rsidP="00DD73FC">
      <w:pPr>
        <w:ind w:firstLine="720"/>
        <w:jc w:val="both"/>
        <w:rPr>
          <w:snapToGrid w:val="0"/>
          <w:lang w:val="uk-UA"/>
        </w:rPr>
      </w:pPr>
      <w:r w:rsidRPr="00DD73FC">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DD73FC">
        <w:rPr>
          <w:lang w:val="uk-UA"/>
        </w:rPr>
        <w:t>Підрядника</w:t>
      </w:r>
      <w:r w:rsidRPr="00DD73FC">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DD73FC" w:rsidRPr="00DD73FC" w:rsidRDefault="00DD73FC" w:rsidP="00DD73FC">
      <w:pPr>
        <w:ind w:firstLine="720"/>
        <w:jc w:val="both"/>
        <w:rPr>
          <w:snapToGrid w:val="0"/>
          <w:lang w:val="uk-UA"/>
        </w:rPr>
      </w:pPr>
      <w:r w:rsidRPr="00DD73FC">
        <w:rPr>
          <w:snapToGrid w:val="0"/>
          <w:lang w:val="uk-UA"/>
        </w:rPr>
        <w:t xml:space="preserve">7.4.3. </w:t>
      </w:r>
      <w:r w:rsidRPr="00DD73FC">
        <w:rPr>
          <w:lang w:val="uk-UA"/>
        </w:rPr>
        <w:t>Пропонувати внесення необхідних змін у даний Договір</w:t>
      </w:r>
      <w:r w:rsidRPr="00DD73FC">
        <w:rPr>
          <w:snapToGrid w:val="0"/>
          <w:lang w:val="uk-UA"/>
        </w:rPr>
        <w:t>;</w:t>
      </w:r>
    </w:p>
    <w:p w:rsidR="00DD73FC" w:rsidRPr="00DD73FC" w:rsidRDefault="00DD73FC" w:rsidP="00DD73FC">
      <w:pPr>
        <w:ind w:firstLine="720"/>
        <w:jc w:val="both"/>
        <w:rPr>
          <w:lang w:val="uk-UA"/>
        </w:rPr>
      </w:pPr>
      <w:r w:rsidRPr="00DD73FC">
        <w:rPr>
          <w:snapToGrid w:val="0"/>
          <w:lang w:val="uk-UA"/>
        </w:rPr>
        <w:t>7.4.4. Своєчасно та в повному обсязі отримувати оплату Робіт за Договором;</w:t>
      </w:r>
    </w:p>
    <w:p w:rsidR="00DD73FC" w:rsidRPr="00DD73FC" w:rsidRDefault="00DD73FC" w:rsidP="00DD73FC">
      <w:pPr>
        <w:ind w:firstLine="720"/>
        <w:jc w:val="both"/>
        <w:rPr>
          <w:snapToGrid w:val="0"/>
          <w:lang w:val="uk-UA"/>
        </w:rPr>
      </w:pPr>
      <w:r w:rsidRPr="00DD73FC">
        <w:rPr>
          <w:snapToGrid w:val="0"/>
          <w:lang w:val="uk-UA"/>
        </w:rPr>
        <w:t xml:space="preserve">7.4.5. </w:t>
      </w:r>
      <w:r w:rsidRPr="00DD73FC">
        <w:rPr>
          <w:lang w:val="uk-UA"/>
        </w:rPr>
        <w:t>Підрядник</w:t>
      </w:r>
      <w:r w:rsidRPr="00DD73FC">
        <w:rPr>
          <w:snapToGrid w:val="0"/>
          <w:lang w:val="uk-UA"/>
        </w:rPr>
        <w:t xml:space="preserve"> має інші права, не зазначені у Договорі, але передбачені чинним законодавством України.</w:t>
      </w:r>
    </w:p>
    <w:p w:rsidR="00DD73FC" w:rsidRPr="00DD73FC" w:rsidRDefault="00DD73FC" w:rsidP="00DD73FC">
      <w:pPr>
        <w:spacing w:before="360" w:after="240"/>
        <w:jc w:val="center"/>
        <w:rPr>
          <w:b/>
          <w:lang w:val="uk-UA"/>
        </w:rPr>
      </w:pPr>
      <w:r w:rsidRPr="00DD73FC">
        <w:rPr>
          <w:b/>
          <w:snapToGrid w:val="0"/>
          <w:lang w:val="uk-UA"/>
        </w:rPr>
        <w:t>8.</w:t>
      </w:r>
      <w:r w:rsidRPr="00DD73FC">
        <w:rPr>
          <w:b/>
          <w:lang w:val="uk-UA"/>
        </w:rPr>
        <w:t> ЗАБЕЗПЕЧЕННЯ ВХІДНОГО КОНТРОЛЮ МАТЕРІАЛІВ ТА ОБЛАДНАННЯ</w:t>
      </w:r>
    </w:p>
    <w:p w:rsidR="00DD73FC" w:rsidRPr="00DD73FC" w:rsidRDefault="00DD73FC" w:rsidP="00DD73FC">
      <w:pPr>
        <w:ind w:firstLine="720"/>
        <w:jc w:val="both"/>
        <w:rPr>
          <w:snapToGrid w:val="0"/>
          <w:lang w:val="uk-UA"/>
        </w:rPr>
      </w:pPr>
      <w:r w:rsidRPr="00DD73FC">
        <w:rPr>
          <w:lang w:val="uk-UA"/>
        </w:rPr>
        <w:t>8.</w:t>
      </w:r>
      <w:r w:rsidRPr="00DD73FC">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DD73FC">
        <w:rPr>
          <w:lang w:val="uk-UA"/>
        </w:rPr>
        <w:t xml:space="preserve">ерелік (специфікацію) ТМЦ, які підлягають </w:t>
      </w:r>
      <w:r w:rsidRPr="00DD73FC">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DD73FC">
        <w:rPr>
          <w:lang w:val="uk-UA"/>
        </w:rPr>
        <w:t xml:space="preserve">переліку (специфікації) ТМЦ, направляє на адресу Замовника графік поставки ТМЦ на склад Замовника для проведення </w:t>
      </w:r>
      <w:r w:rsidRPr="00DD73FC">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DD73FC">
        <w:rPr>
          <w:lang w:val="uk-UA"/>
        </w:rPr>
        <w:t xml:space="preserve"> </w:t>
      </w:r>
    </w:p>
    <w:p w:rsidR="00DD73FC" w:rsidRPr="00DD73FC" w:rsidRDefault="00DD73FC" w:rsidP="00DD73FC">
      <w:pPr>
        <w:ind w:firstLine="720"/>
        <w:jc w:val="both"/>
        <w:rPr>
          <w:snapToGrid w:val="0"/>
          <w:lang w:val="uk-UA"/>
        </w:rPr>
      </w:pPr>
      <w:r w:rsidRPr="00DD73FC">
        <w:rPr>
          <w:lang w:val="uk-UA"/>
        </w:rPr>
        <w:t>8.</w:t>
      </w:r>
      <w:r w:rsidRPr="00DD73FC">
        <w:rPr>
          <w:snapToGrid w:val="0"/>
          <w:lang w:val="uk-UA"/>
        </w:rPr>
        <w:t>2. ТМЦ, що були включені Замовником до п</w:t>
      </w:r>
      <w:r w:rsidRPr="00DD73FC">
        <w:rPr>
          <w:lang w:val="uk-UA"/>
        </w:rPr>
        <w:t xml:space="preserve">ереліку (специфікації) ТМЦ, які підлягають </w:t>
      </w:r>
      <w:r w:rsidRPr="00DD73FC">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DD73FC" w:rsidRPr="00DD73FC" w:rsidRDefault="00DD73FC" w:rsidP="00DD73FC">
      <w:pPr>
        <w:ind w:firstLine="720"/>
        <w:jc w:val="both"/>
        <w:rPr>
          <w:snapToGrid w:val="0"/>
          <w:lang w:val="uk-UA"/>
        </w:rPr>
      </w:pPr>
      <w:r w:rsidRPr="00DD73FC">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DD73FC">
        <w:rPr>
          <w:lang w:val="uk-UA"/>
        </w:rPr>
        <w:t>графіком поставки ТМЦ</w:t>
      </w:r>
      <w:r w:rsidRPr="00DD73FC">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DD73FC" w:rsidRPr="00DD73FC" w:rsidRDefault="00DD73FC" w:rsidP="00DD73FC">
      <w:pPr>
        <w:ind w:firstLine="720"/>
        <w:jc w:val="both"/>
        <w:rPr>
          <w:snapToGrid w:val="0"/>
          <w:lang w:val="uk-UA"/>
        </w:rPr>
      </w:pPr>
      <w:r w:rsidRPr="00DD73FC">
        <w:rPr>
          <w:lang w:val="uk-UA"/>
        </w:rPr>
        <w:lastRenderedPageBreak/>
        <w:t>8.3</w:t>
      </w:r>
      <w:r w:rsidRPr="00DD73FC">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DD73FC" w:rsidRPr="00DD73FC" w:rsidRDefault="00DD73FC" w:rsidP="00DD73FC">
      <w:pPr>
        <w:ind w:firstLine="720"/>
        <w:jc w:val="both"/>
        <w:rPr>
          <w:snapToGrid w:val="0"/>
          <w:lang w:val="uk-UA"/>
        </w:rPr>
      </w:pPr>
      <w:r w:rsidRPr="00DD73FC">
        <w:rPr>
          <w:lang w:val="uk-UA"/>
        </w:rPr>
        <w:t>8.4</w:t>
      </w:r>
      <w:r w:rsidRPr="00DD73FC">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DD73FC" w:rsidRPr="00DD73FC" w:rsidRDefault="00DD73FC" w:rsidP="00DD73FC">
      <w:pPr>
        <w:ind w:firstLine="720"/>
        <w:jc w:val="both"/>
        <w:rPr>
          <w:snapToGrid w:val="0"/>
          <w:lang w:val="uk-UA"/>
        </w:rPr>
      </w:pPr>
      <w:r w:rsidRPr="00DD73FC">
        <w:rPr>
          <w:lang w:val="uk-UA"/>
        </w:rPr>
        <w:t>8.5</w:t>
      </w:r>
      <w:r w:rsidRPr="00DD73FC">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DD73FC" w:rsidRPr="00DD73FC" w:rsidRDefault="00DD73FC" w:rsidP="00DD73FC">
      <w:pPr>
        <w:ind w:firstLine="720"/>
        <w:jc w:val="both"/>
        <w:rPr>
          <w:snapToGrid w:val="0"/>
          <w:lang w:val="uk-UA"/>
        </w:rPr>
      </w:pPr>
      <w:r w:rsidRPr="00DD73FC">
        <w:rPr>
          <w:lang w:val="uk-UA"/>
        </w:rPr>
        <w:t>8.6</w:t>
      </w:r>
      <w:r w:rsidRPr="00DD73FC">
        <w:rPr>
          <w:snapToGrid w:val="0"/>
          <w:lang w:val="uk-UA"/>
        </w:rPr>
        <w:t>. Процедура передачі (</w:t>
      </w:r>
      <w:proofErr w:type="spellStart"/>
      <w:r w:rsidRPr="00DD73FC">
        <w:rPr>
          <w:snapToGrid w:val="0"/>
          <w:lang w:val="uk-UA"/>
        </w:rPr>
        <w:t>зворотньої</w:t>
      </w:r>
      <w:proofErr w:type="spellEnd"/>
      <w:r w:rsidRPr="00DD73FC">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DD73FC" w:rsidRPr="00DD73FC" w:rsidRDefault="00DD73FC" w:rsidP="00DD73FC">
      <w:pPr>
        <w:ind w:firstLine="720"/>
        <w:jc w:val="both"/>
        <w:rPr>
          <w:snapToGrid w:val="0"/>
          <w:lang w:val="uk-UA"/>
        </w:rPr>
      </w:pPr>
      <w:r w:rsidRPr="00DD73FC">
        <w:rPr>
          <w:lang w:val="uk-UA"/>
        </w:rPr>
        <w:t>8.</w:t>
      </w:r>
      <w:r w:rsidRPr="00DD73FC">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DD73FC" w:rsidRPr="00DD73FC" w:rsidRDefault="00DD73FC" w:rsidP="00DD73FC">
      <w:pPr>
        <w:ind w:firstLine="720"/>
        <w:jc w:val="both"/>
        <w:rPr>
          <w:snapToGrid w:val="0"/>
          <w:lang w:val="uk-UA"/>
        </w:rPr>
      </w:pPr>
      <w:r w:rsidRPr="00DD73FC">
        <w:rPr>
          <w:lang w:val="uk-UA"/>
        </w:rPr>
        <w:t>8.</w:t>
      </w:r>
      <w:r w:rsidRPr="00DD73FC">
        <w:rPr>
          <w:snapToGrid w:val="0"/>
          <w:lang w:val="uk-UA"/>
        </w:rPr>
        <w:t>8. Замовник має право здійснювати вхідний контроль також тих ТМЦ, що поставляються безпосередньо на Об’єкт.</w:t>
      </w:r>
    </w:p>
    <w:p w:rsidR="00DD73FC" w:rsidRPr="00DD73FC" w:rsidRDefault="00DD73FC" w:rsidP="00DD73FC">
      <w:pPr>
        <w:spacing w:before="240" w:after="240"/>
        <w:ind w:firstLine="720"/>
        <w:jc w:val="center"/>
        <w:rPr>
          <w:b/>
          <w:lang w:val="uk-UA"/>
        </w:rPr>
      </w:pPr>
      <w:r w:rsidRPr="00DD73FC">
        <w:rPr>
          <w:b/>
          <w:snapToGrid w:val="0"/>
          <w:lang w:val="uk-UA"/>
        </w:rPr>
        <w:t>9.</w:t>
      </w:r>
      <w:r w:rsidRPr="00DD73FC">
        <w:rPr>
          <w:b/>
          <w:lang w:val="uk-UA"/>
        </w:rPr>
        <w:t xml:space="preserve"> ВІДПОВІДАЛЬНІСТЬ СТОРІН </w:t>
      </w:r>
    </w:p>
    <w:p w:rsidR="00DD73FC" w:rsidRPr="00DD73FC" w:rsidRDefault="00DD73FC" w:rsidP="00DD73FC">
      <w:pPr>
        <w:pStyle w:val="a6"/>
        <w:spacing w:after="0"/>
        <w:ind w:firstLine="720"/>
        <w:jc w:val="both"/>
        <w:rPr>
          <w:lang w:val="uk-UA"/>
        </w:rPr>
      </w:pPr>
      <w:r w:rsidRPr="00DD73FC">
        <w:t>9</w:t>
      </w:r>
      <w:r w:rsidRPr="00DD73FC">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DD73FC" w:rsidRPr="00DD73FC" w:rsidRDefault="00DD73FC" w:rsidP="00DD73FC">
      <w:pPr>
        <w:pStyle w:val="a6"/>
        <w:spacing w:after="0"/>
        <w:ind w:firstLine="720"/>
        <w:jc w:val="both"/>
        <w:rPr>
          <w:lang w:val="uk-UA"/>
        </w:rPr>
      </w:pPr>
      <w:r w:rsidRPr="00DD73FC">
        <w:t>9</w:t>
      </w:r>
      <w:r w:rsidRPr="00DD73FC">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DD73FC" w:rsidRPr="00DD73FC" w:rsidRDefault="00DD73FC" w:rsidP="00DD73FC">
      <w:pPr>
        <w:pStyle w:val="a6"/>
        <w:spacing w:after="0"/>
        <w:ind w:firstLine="720"/>
        <w:jc w:val="both"/>
        <w:rPr>
          <w:lang w:val="uk-UA"/>
        </w:rPr>
      </w:pPr>
      <w:r w:rsidRPr="00DD73FC">
        <w:rPr>
          <w:lang w:val="uk-UA"/>
        </w:rPr>
        <w:t>9.3. Якщо Підрядник не приступив до виконання Робіт понад 1 календарний місяць</w:t>
      </w:r>
      <w:r w:rsidRPr="00DD73FC">
        <w:rPr>
          <w:bCs/>
          <w:lang w:val="uk-UA"/>
        </w:rPr>
        <w:t xml:space="preserve"> з причин, які не залежали від Замовника, </w:t>
      </w:r>
      <w:r w:rsidRPr="00DD73FC">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DD73FC" w:rsidRPr="00DD73FC" w:rsidRDefault="00DD73FC" w:rsidP="00DD73FC">
      <w:pPr>
        <w:pStyle w:val="a6"/>
        <w:spacing w:after="0"/>
        <w:ind w:firstLine="720"/>
        <w:jc w:val="both"/>
        <w:rPr>
          <w:bCs/>
          <w:lang w:val="uk-UA"/>
        </w:rPr>
      </w:pPr>
      <w:r w:rsidRPr="00DD73FC">
        <w:rPr>
          <w:bCs/>
          <w:lang w:val="uk-UA"/>
        </w:rPr>
        <w:t xml:space="preserve">9.4. У випадку припинення Робіт </w:t>
      </w:r>
      <w:r w:rsidRPr="00DD73FC">
        <w:rPr>
          <w:lang w:val="uk-UA"/>
        </w:rPr>
        <w:t>Підрядником</w:t>
      </w:r>
      <w:r w:rsidRPr="00DD73FC">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DD73FC">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DD73FC">
        <w:rPr>
          <w:bCs/>
          <w:lang w:val="uk-UA"/>
        </w:rPr>
        <w:t xml:space="preserve"> пунктом 9.5. </w:t>
      </w:r>
      <w:r w:rsidRPr="00DD73FC">
        <w:rPr>
          <w:lang w:val="uk-UA"/>
        </w:rPr>
        <w:t>цього</w:t>
      </w:r>
      <w:r w:rsidRPr="00DD73FC">
        <w:rPr>
          <w:bCs/>
          <w:lang w:val="uk-UA"/>
        </w:rPr>
        <w:t xml:space="preserve"> Договору, </w:t>
      </w:r>
      <w:r w:rsidRPr="00DD73FC">
        <w:rPr>
          <w:lang w:val="uk-UA"/>
        </w:rPr>
        <w:t xml:space="preserve">а у випадку якщо Замовником було перераховано попередню оплату – вимагати також її повернення </w:t>
      </w:r>
      <w:r w:rsidRPr="00DD73FC">
        <w:rPr>
          <w:bCs/>
          <w:lang w:val="uk-UA"/>
        </w:rPr>
        <w:t xml:space="preserve">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w:t>
      </w:r>
      <w:r w:rsidRPr="00DD73FC">
        <w:rPr>
          <w:bCs/>
          <w:lang w:val="uk-UA"/>
        </w:rPr>
        <w:lastRenderedPageBreak/>
        <w:t>виплати протягом 5 (п’яти) календарних днів з дня направлення Підряднику відповідної вимоги Замовника</w:t>
      </w:r>
      <w:r w:rsidRPr="00DD73FC">
        <w:rPr>
          <w:lang w:val="uk-UA"/>
        </w:rPr>
        <w:t>.</w:t>
      </w:r>
    </w:p>
    <w:p w:rsidR="00DD73FC" w:rsidRPr="00DD73FC" w:rsidRDefault="00DD73FC" w:rsidP="00DD73FC">
      <w:pPr>
        <w:pStyle w:val="a6"/>
        <w:spacing w:after="0"/>
        <w:ind w:firstLine="720"/>
        <w:jc w:val="both"/>
        <w:rPr>
          <w:lang w:val="uk-UA"/>
        </w:rPr>
      </w:pPr>
      <w:r w:rsidRPr="00DD73FC">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DD73FC" w:rsidRPr="00DD73FC" w:rsidRDefault="00DD73FC" w:rsidP="00DD73FC">
      <w:pPr>
        <w:pStyle w:val="a6"/>
        <w:spacing w:after="0"/>
        <w:ind w:firstLine="720"/>
        <w:jc w:val="both"/>
        <w:rPr>
          <w:lang w:val="uk-UA"/>
        </w:rPr>
      </w:pPr>
      <w:r w:rsidRPr="00DD73FC">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DD73FC">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DD73FC">
        <w:rPr>
          <w:lang w:val="uk-UA"/>
        </w:rPr>
        <w:t>.</w:t>
      </w:r>
    </w:p>
    <w:p w:rsidR="00DD73FC" w:rsidRPr="00DD73FC" w:rsidRDefault="00DD73FC" w:rsidP="00DD73FC">
      <w:pPr>
        <w:pStyle w:val="a6"/>
        <w:spacing w:after="0"/>
        <w:ind w:firstLine="720"/>
        <w:jc w:val="both"/>
        <w:rPr>
          <w:snapToGrid w:val="0"/>
          <w:lang w:val="uk-UA"/>
        </w:rPr>
      </w:pPr>
      <w:r w:rsidRPr="00DD73FC">
        <w:rPr>
          <w:bCs/>
        </w:rPr>
        <w:t>9</w:t>
      </w:r>
      <w:r w:rsidRPr="00DD73FC">
        <w:rPr>
          <w:bCs/>
          <w:lang w:val="uk-UA"/>
        </w:rPr>
        <w:t xml:space="preserve">.7. </w:t>
      </w:r>
      <w:r w:rsidRPr="00DD73FC">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 xml:space="preserve">.8. У випадку порушення </w:t>
      </w:r>
      <w:r w:rsidRPr="00DD73FC">
        <w:rPr>
          <w:sz w:val="24"/>
          <w:szCs w:val="24"/>
        </w:rPr>
        <w:t>Підрядником</w:t>
      </w:r>
      <w:r w:rsidRPr="00DD73FC">
        <w:rPr>
          <w:bCs/>
          <w:sz w:val="24"/>
          <w:szCs w:val="24"/>
        </w:rPr>
        <w:t xml:space="preserve"> строку надання Актів КБ-2вта Довідок КБ-3, визначеного у пункті 6.4. Договору, </w:t>
      </w:r>
      <w:r w:rsidRPr="00DD73FC">
        <w:rPr>
          <w:sz w:val="24"/>
          <w:szCs w:val="24"/>
        </w:rPr>
        <w:t xml:space="preserve">Замовник має право нарахувати Підряднику </w:t>
      </w:r>
      <w:r w:rsidRPr="00DD73FC">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DD73FC">
        <w:rPr>
          <w:sz w:val="24"/>
          <w:szCs w:val="24"/>
        </w:rPr>
        <w:t xml:space="preserve"> а Підрядник зобов’язується на вимогу Замовника сплатити зазначену штрафну санкцію</w:t>
      </w:r>
      <w:r w:rsidRPr="00DD73FC">
        <w:rPr>
          <w:bCs/>
          <w:sz w:val="24"/>
          <w:szCs w:val="24"/>
        </w:rPr>
        <w:t xml:space="preserve"> протягом 5 (п’яти) календарних днів з дня направлення Підряднику відповідної вимоги Замовника.</w:t>
      </w:r>
    </w:p>
    <w:p w:rsidR="00DD73FC" w:rsidRPr="00DD73FC" w:rsidRDefault="00DD73FC" w:rsidP="00DD73FC">
      <w:pPr>
        <w:pStyle w:val="2"/>
        <w:ind w:left="0" w:firstLine="720"/>
        <w:jc w:val="both"/>
        <w:rPr>
          <w:sz w:val="24"/>
          <w:szCs w:val="24"/>
        </w:rPr>
      </w:pPr>
      <w:r w:rsidRPr="00DD73FC">
        <w:rPr>
          <w:bCs/>
          <w:sz w:val="24"/>
          <w:szCs w:val="24"/>
          <w:lang w:val="ru-RU"/>
        </w:rPr>
        <w:t>9</w:t>
      </w:r>
      <w:r w:rsidRPr="00DD73FC">
        <w:rPr>
          <w:bCs/>
          <w:sz w:val="24"/>
          <w:szCs w:val="24"/>
        </w:rPr>
        <w:t xml:space="preserve">.9. </w:t>
      </w:r>
      <w:r w:rsidRPr="00DD73FC">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DD73FC">
        <w:rPr>
          <w:bCs/>
          <w:sz w:val="24"/>
          <w:szCs w:val="24"/>
        </w:rPr>
        <w:t>протягом 5 (п’яти) календарних днів з дня направлення Підряднику відповідної вимоги Замовника</w:t>
      </w:r>
      <w:r w:rsidRPr="00DD73FC">
        <w:rPr>
          <w:sz w:val="24"/>
          <w:szCs w:val="24"/>
        </w:rPr>
        <w:t>.</w:t>
      </w:r>
    </w:p>
    <w:p w:rsidR="00DD73FC" w:rsidRPr="00DD73FC" w:rsidRDefault="00DD73FC" w:rsidP="00DD73FC">
      <w:pPr>
        <w:pStyle w:val="2"/>
        <w:ind w:left="0" w:firstLine="720"/>
        <w:jc w:val="both"/>
        <w:rPr>
          <w:bCs/>
          <w:sz w:val="24"/>
          <w:szCs w:val="24"/>
        </w:rPr>
      </w:pPr>
      <w:r w:rsidRPr="00DD73FC">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DD73FC">
        <w:rPr>
          <w:i/>
          <w:sz w:val="24"/>
          <w:szCs w:val="24"/>
        </w:rPr>
        <w:t>та це буде пов’язано з:</w:t>
      </w:r>
      <w:r w:rsidRPr="00DD73FC">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 xml:space="preserve">.10. Сторони погодились, що у випадку неналежного виконання договірних зобов’язань </w:t>
      </w:r>
      <w:r w:rsidRPr="00DD73FC">
        <w:rPr>
          <w:sz w:val="24"/>
          <w:szCs w:val="24"/>
        </w:rPr>
        <w:t>Підрядником</w:t>
      </w:r>
      <w:r w:rsidRPr="00DD73FC">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DD73FC">
        <w:rPr>
          <w:sz w:val="24"/>
          <w:szCs w:val="24"/>
        </w:rPr>
        <w:t>Підрядником</w:t>
      </w:r>
      <w:r w:rsidRPr="00DD73FC">
        <w:rPr>
          <w:bCs/>
          <w:sz w:val="24"/>
          <w:szCs w:val="24"/>
        </w:rPr>
        <w:t xml:space="preserve"> згідно умов розділу 9 Договору, із сум, належних до оплати </w:t>
      </w:r>
      <w:r w:rsidRPr="00DD73FC">
        <w:rPr>
          <w:sz w:val="24"/>
          <w:szCs w:val="24"/>
        </w:rPr>
        <w:t>Підряднику</w:t>
      </w:r>
      <w:r w:rsidRPr="00DD73FC">
        <w:rPr>
          <w:bCs/>
          <w:sz w:val="24"/>
          <w:szCs w:val="24"/>
        </w:rPr>
        <w:t xml:space="preserve"> за виконані ним Роботи. Сума такого </w:t>
      </w:r>
      <w:r w:rsidRPr="00DD73FC">
        <w:rPr>
          <w:bCs/>
          <w:sz w:val="24"/>
          <w:szCs w:val="24"/>
        </w:rPr>
        <w:lastRenderedPageBreak/>
        <w:t xml:space="preserve">утримання визначається на підставі пред’явленої </w:t>
      </w:r>
      <w:r w:rsidRPr="00DD73FC">
        <w:rPr>
          <w:sz w:val="24"/>
          <w:szCs w:val="24"/>
        </w:rPr>
        <w:t xml:space="preserve">Підряднику </w:t>
      </w:r>
      <w:r w:rsidRPr="00DD73FC">
        <w:rPr>
          <w:bCs/>
          <w:sz w:val="24"/>
          <w:szCs w:val="24"/>
        </w:rPr>
        <w:t>письмової претензії та Заяви про зарахування (залік) зустрічних грошових вимог, складеної та підписаної Замовником.</w:t>
      </w:r>
    </w:p>
    <w:p w:rsidR="00DD73FC" w:rsidRPr="00DD73FC" w:rsidRDefault="00DD73FC" w:rsidP="00DD73FC">
      <w:pPr>
        <w:pStyle w:val="2"/>
        <w:ind w:left="0" w:firstLine="720"/>
        <w:jc w:val="both"/>
        <w:rPr>
          <w:sz w:val="24"/>
          <w:szCs w:val="24"/>
        </w:rPr>
      </w:pPr>
      <w:r w:rsidRPr="00DD73FC">
        <w:rPr>
          <w:sz w:val="24"/>
          <w:szCs w:val="24"/>
          <w:lang w:val="ru-RU"/>
        </w:rPr>
        <w:t>9</w:t>
      </w:r>
      <w:r w:rsidRPr="00DD73FC">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DD73FC" w:rsidRPr="00DD73FC" w:rsidRDefault="00DD73FC" w:rsidP="00DD73FC">
      <w:pPr>
        <w:pStyle w:val="2"/>
        <w:ind w:left="0" w:firstLine="720"/>
        <w:jc w:val="both"/>
        <w:rPr>
          <w:sz w:val="24"/>
          <w:szCs w:val="24"/>
        </w:rPr>
      </w:pPr>
      <w:r w:rsidRPr="00DD73FC">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DD73FC" w:rsidRPr="00DD73FC" w:rsidRDefault="00DD73FC" w:rsidP="00DD73FC">
      <w:pPr>
        <w:pStyle w:val="2"/>
        <w:ind w:left="0" w:firstLine="720"/>
        <w:jc w:val="both"/>
        <w:rPr>
          <w:bCs/>
          <w:sz w:val="24"/>
          <w:szCs w:val="24"/>
        </w:rPr>
      </w:pPr>
      <w:r w:rsidRPr="00DD73FC">
        <w:rPr>
          <w:bCs/>
          <w:sz w:val="24"/>
          <w:szCs w:val="24"/>
          <w:lang w:val="ru-RU"/>
        </w:rPr>
        <w:t>9</w:t>
      </w:r>
      <w:r w:rsidRPr="00DD73FC">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DD73FC" w:rsidRPr="00DD73FC" w:rsidRDefault="00DD73FC" w:rsidP="00DD73FC">
      <w:pPr>
        <w:tabs>
          <w:tab w:val="num" w:pos="840"/>
        </w:tabs>
        <w:spacing w:before="240" w:after="240"/>
        <w:jc w:val="center"/>
        <w:rPr>
          <w:b/>
          <w:lang w:val="uk-UA"/>
        </w:rPr>
      </w:pPr>
      <w:r w:rsidRPr="00DD73FC">
        <w:rPr>
          <w:b/>
          <w:lang w:val="uk-UA"/>
        </w:rPr>
        <w:t>10. ГАРАНТІЇ</w:t>
      </w:r>
    </w:p>
    <w:p w:rsidR="00DD73FC" w:rsidRPr="00DD73FC" w:rsidRDefault="00DD73FC" w:rsidP="00DD73FC">
      <w:pPr>
        <w:tabs>
          <w:tab w:val="num" w:pos="0"/>
        </w:tabs>
        <w:spacing w:before="120"/>
        <w:ind w:firstLine="720"/>
        <w:jc w:val="both"/>
        <w:rPr>
          <w:lang w:val="uk-UA"/>
        </w:rPr>
      </w:pPr>
      <w:r w:rsidRPr="00DD73FC">
        <w:rPr>
          <w:lang w:val="uk-UA"/>
        </w:rPr>
        <w:t>10.1. Підрядник гарантує якість закінчених Робіт, а також можливість експлуатації Об’єкта протягом гарантійного строку.</w:t>
      </w:r>
    </w:p>
    <w:p w:rsidR="00DD73FC" w:rsidRPr="00DD73FC" w:rsidRDefault="00DD73FC" w:rsidP="00DD73FC">
      <w:pPr>
        <w:tabs>
          <w:tab w:val="num" w:pos="0"/>
        </w:tabs>
        <w:ind w:firstLine="720"/>
        <w:jc w:val="both"/>
        <w:rPr>
          <w:lang w:val="uk-UA"/>
        </w:rPr>
      </w:pPr>
      <w:r w:rsidRPr="00DD73FC">
        <w:t>10</w:t>
      </w:r>
      <w:r w:rsidRPr="00DD73FC">
        <w:rPr>
          <w:lang w:val="uk-UA"/>
        </w:rPr>
        <w:t xml:space="preserve">.2. Гарантійний строк на виконані за Договором </w:t>
      </w:r>
      <w:r w:rsidRPr="00DD73FC">
        <w:rPr>
          <w:i/>
          <w:lang w:val="uk-UA"/>
        </w:rPr>
        <w:t>Роботи</w:t>
      </w:r>
      <w:r w:rsidRPr="00DD73FC">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DD73FC" w:rsidRPr="00DD73FC" w:rsidRDefault="00DD73FC" w:rsidP="00DD73FC">
      <w:pPr>
        <w:tabs>
          <w:tab w:val="num" w:pos="0"/>
        </w:tabs>
        <w:ind w:firstLine="720"/>
        <w:jc w:val="both"/>
        <w:rPr>
          <w:lang w:val="uk-UA"/>
        </w:rPr>
      </w:pPr>
      <w:r w:rsidRPr="00DD73FC">
        <w:t>10</w:t>
      </w:r>
      <w:r w:rsidRPr="00DD73FC">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DD73FC" w:rsidRPr="00DD73FC" w:rsidRDefault="00DD73FC" w:rsidP="00DD73FC">
      <w:pPr>
        <w:tabs>
          <w:tab w:val="num" w:pos="0"/>
        </w:tabs>
        <w:ind w:firstLine="720"/>
        <w:jc w:val="both"/>
        <w:rPr>
          <w:lang w:val="uk-UA"/>
        </w:rPr>
      </w:pPr>
      <w:r w:rsidRPr="00DD73FC">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DD73FC" w:rsidRPr="00DD73FC" w:rsidRDefault="00DD73FC" w:rsidP="00DD73FC">
      <w:pPr>
        <w:tabs>
          <w:tab w:val="num" w:pos="0"/>
        </w:tabs>
        <w:ind w:firstLine="720"/>
        <w:jc w:val="both"/>
        <w:rPr>
          <w:lang w:val="uk-UA"/>
        </w:rPr>
      </w:pPr>
      <w:r w:rsidRPr="00DD73FC">
        <w:t>10</w:t>
      </w:r>
      <w:r w:rsidRPr="00DD73FC">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DD73FC">
        <w:rPr>
          <w:snapToGrid w:val="0"/>
          <w:lang w:val="uk-UA"/>
        </w:rPr>
        <w:t xml:space="preserve">(незалежного експерта) </w:t>
      </w:r>
      <w:r w:rsidRPr="00DD73FC">
        <w:rPr>
          <w:lang w:val="uk-UA"/>
        </w:rPr>
        <w:t>для підтвердження дефектів та вирішення спірних питань.</w:t>
      </w:r>
    </w:p>
    <w:p w:rsidR="00DD73FC" w:rsidRPr="00DD73FC" w:rsidRDefault="00DD73FC" w:rsidP="00DD73FC">
      <w:pPr>
        <w:tabs>
          <w:tab w:val="num" w:pos="0"/>
        </w:tabs>
        <w:ind w:firstLine="720"/>
        <w:jc w:val="both"/>
        <w:rPr>
          <w:lang w:val="uk-UA"/>
        </w:rPr>
      </w:pPr>
      <w:r w:rsidRPr="00DD73FC">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w:t>
      </w:r>
      <w:r w:rsidRPr="00DD73FC">
        <w:rPr>
          <w:lang w:val="uk-UA"/>
        </w:rPr>
        <w:lastRenderedPageBreak/>
        <w:t>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D73FC" w:rsidRPr="00DD73FC" w:rsidRDefault="00DD73FC" w:rsidP="00DD73FC">
      <w:pPr>
        <w:tabs>
          <w:tab w:val="num" w:pos="840"/>
        </w:tabs>
        <w:spacing w:before="240" w:after="240"/>
        <w:jc w:val="center"/>
        <w:rPr>
          <w:b/>
          <w:lang w:val="uk-UA"/>
        </w:rPr>
      </w:pPr>
      <w:r w:rsidRPr="00DD73FC">
        <w:rPr>
          <w:b/>
          <w:lang w:val="uk-UA"/>
        </w:rPr>
        <w:t>1</w:t>
      </w:r>
      <w:r w:rsidRPr="00DD73FC">
        <w:rPr>
          <w:b/>
        </w:rPr>
        <w:t>1</w:t>
      </w:r>
      <w:r w:rsidRPr="00DD73FC">
        <w:rPr>
          <w:b/>
          <w:lang w:val="uk-UA"/>
        </w:rPr>
        <w:t>. ОБСТАВИНИ НЕПЕРЕБОРНОЇ СИЛИ</w:t>
      </w:r>
    </w:p>
    <w:p w:rsidR="00DD73FC" w:rsidRPr="00DD73FC" w:rsidRDefault="00DD73FC" w:rsidP="00DD73FC">
      <w:pPr>
        <w:pStyle w:val="a6"/>
        <w:spacing w:after="0"/>
        <w:ind w:firstLine="720"/>
        <w:jc w:val="both"/>
        <w:rPr>
          <w:lang w:val="uk-UA"/>
        </w:rPr>
      </w:pPr>
      <w:r w:rsidRPr="00DD73FC">
        <w:rPr>
          <w:lang w:val="uk-UA"/>
        </w:rPr>
        <w:t>1</w:t>
      </w:r>
      <w:r w:rsidRPr="00DD73FC">
        <w:t>1</w:t>
      </w:r>
      <w:r w:rsidRPr="00DD73FC">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DD73FC" w:rsidRPr="00DD73FC" w:rsidRDefault="00DD73FC" w:rsidP="00DD73FC">
      <w:pPr>
        <w:pStyle w:val="a6"/>
        <w:spacing w:after="0"/>
        <w:ind w:firstLine="720"/>
        <w:jc w:val="both"/>
        <w:rPr>
          <w:lang w:val="uk-UA"/>
        </w:rPr>
      </w:pPr>
      <w:r w:rsidRPr="00DD73FC">
        <w:rPr>
          <w:lang w:val="uk-UA"/>
        </w:rPr>
        <w:t>1</w:t>
      </w:r>
      <w:r w:rsidRPr="00DD73FC">
        <w:t>1</w:t>
      </w:r>
      <w:r w:rsidRPr="00DD73FC">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DD73FC" w:rsidRPr="00DD73FC" w:rsidRDefault="00DD73FC" w:rsidP="00DD73FC">
      <w:pPr>
        <w:tabs>
          <w:tab w:val="num" w:pos="840"/>
        </w:tabs>
        <w:spacing w:before="240" w:after="240"/>
        <w:jc w:val="center"/>
        <w:rPr>
          <w:b/>
          <w:lang w:val="uk-UA"/>
        </w:rPr>
      </w:pPr>
      <w:r w:rsidRPr="00DD73FC">
        <w:rPr>
          <w:b/>
          <w:lang w:val="uk-UA"/>
        </w:rPr>
        <w:t>12. ВИРІШЕННЯ СПОРІВ</w:t>
      </w:r>
    </w:p>
    <w:p w:rsidR="00DD73FC" w:rsidRPr="00DD73FC" w:rsidRDefault="00DD73FC" w:rsidP="00DD73FC">
      <w:pPr>
        <w:pStyle w:val="a8"/>
        <w:tabs>
          <w:tab w:val="num" w:pos="0"/>
        </w:tabs>
        <w:spacing w:after="0"/>
        <w:ind w:left="0" w:firstLine="720"/>
        <w:jc w:val="both"/>
        <w:rPr>
          <w:lang w:val="uk-UA"/>
        </w:rPr>
      </w:pPr>
      <w:r w:rsidRPr="00DD73FC">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DD73FC" w:rsidRPr="00DD73FC" w:rsidRDefault="00DD73FC" w:rsidP="00DD73FC">
      <w:pPr>
        <w:pStyle w:val="a8"/>
        <w:tabs>
          <w:tab w:val="num" w:pos="0"/>
        </w:tabs>
        <w:ind w:left="0" w:firstLine="720"/>
        <w:jc w:val="both"/>
        <w:rPr>
          <w:lang w:val="uk-UA"/>
        </w:rPr>
      </w:pPr>
      <w:r w:rsidRPr="00DD73FC">
        <w:rPr>
          <w:lang w:val="uk-UA"/>
        </w:rPr>
        <w:t>1</w:t>
      </w:r>
      <w:r w:rsidRPr="00DD73FC">
        <w:t>2</w:t>
      </w:r>
      <w:r w:rsidRPr="00DD73FC">
        <w:rPr>
          <w:lang w:val="uk-UA"/>
        </w:rPr>
        <w:t>.2. Спори і розбіжності, що не вдалося врегулювати, вирішуються в судовому порядку згідно чинного законодавства України.</w:t>
      </w:r>
    </w:p>
    <w:p w:rsidR="00DD73FC" w:rsidRPr="00DD73FC" w:rsidRDefault="00DD73FC" w:rsidP="00DD73FC">
      <w:pPr>
        <w:tabs>
          <w:tab w:val="num" w:pos="1764"/>
        </w:tabs>
        <w:spacing w:before="240" w:after="240"/>
        <w:jc w:val="center"/>
        <w:rPr>
          <w:b/>
          <w:lang w:val="uk-UA"/>
        </w:rPr>
      </w:pPr>
      <w:r w:rsidRPr="00DD73FC">
        <w:rPr>
          <w:b/>
          <w:lang w:val="uk-UA"/>
        </w:rPr>
        <w:t>13. АНТИКОРУПЦІЙНЕ ЗАСТЕРЕЖЕННЯ</w:t>
      </w:r>
    </w:p>
    <w:p w:rsidR="00DD73FC" w:rsidRPr="00DD73FC" w:rsidRDefault="00DD73FC" w:rsidP="00DD73FC">
      <w:pPr>
        <w:tabs>
          <w:tab w:val="num" w:pos="0"/>
        </w:tabs>
        <w:jc w:val="both"/>
        <w:rPr>
          <w:lang w:val="uk-UA"/>
        </w:rPr>
      </w:pPr>
      <w:r w:rsidRPr="00DD73FC">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DD73FC" w:rsidRPr="00DD73FC" w:rsidRDefault="00DD73FC" w:rsidP="00DD73FC">
      <w:pPr>
        <w:tabs>
          <w:tab w:val="num" w:pos="0"/>
        </w:tabs>
        <w:jc w:val="both"/>
        <w:rPr>
          <w:lang w:val="uk-UA"/>
        </w:rPr>
      </w:pPr>
      <w:r w:rsidRPr="00DD73FC">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DD73FC" w:rsidRPr="00DD73FC" w:rsidRDefault="00DD73FC" w:rsidP="00DD73FC">
      <w:pPr>
        <w:tabs>
          <w:tab w:val="num" w:pos="0"/>
        </w:tabs>
        <w:jc w:val="both"/>
        <w:rPr>
          <w:lang w:val="uk-UA"/>
        </w:rPr>
      </w:pPr>
      <w:r w:rsidRPr="00DD73FC">
        <w:rPr>
          <w:lang w:val="uk-UA"/>
        </w:rPr>
        <w:tab/>
        <w:t>1</w:t>
      </w:r>
      <w:r w:rsidRPr="00DD73FC">
        <w:t>3</w:t>
      </w:r>
      <w:r w:rsidRPr="00DD73FC">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DD73FC" w:rsidRPr="00DD73FC" w:rsidRDefault="00DD73FC" w:rsidP="00DD73FC">
      <w:pPr>
        <w:tabs>
          <w:tab w:val="num" w:pos="1764"/>
        </w:tabs>
        <w:spacing w:before="240" w:after="240"/>
        <w:jc w:val="center"/>
        <w:rPr>
          <w:b/>
          <w:lang w:val="uk-UA"/>
        </w:rPr>
      </w:pPr>
      <w:r w:rsidRPr="00DD73FC">
        <w:rPr>
          <w:b/>
          <w:lang w:val="uk-UA"/>
        </w:rPr>
        <w:t>1</w:t>
      </w:r>
      <w:r w:rsidRPr="00DD73FC">
        <w:rPr>
          <w:b/>
        </w:rPr>
        <w:t>4</w:t>
      </w:r>
      <w:r w:rsidRPr="00DD73FC">
        <w:rPr>
          <w:b/>
          <w:lang w:val="uk-UA"/>
        </w:rPr>
        <w:t>. СТРОК ДІЇ ДОГОВОРУ</w:t>
      </w:r>
    </w:p>
    <w:p w:rsidR="00DD73FC" w:rsidRPr="00DD73FC" w:rsidRDefault="00DD73FC" w:rsidP="00DD73FC">
      <w:pPr>
        <w:ind w:firstLine="720"/>
        <w:jc w:val="both"/>
        <w:rPr>
          <w:snapToGrid w:val="0"/>
          <w:lang w:val="uk-UA"/>
        </w:rPr>
      </w:pPr>
      <w:r w:rsidRPr="00DD73FC">
        <w:rPr>
          <w:lang w:val="uk-UA"/>
        </w:rPr>
        <w:t>1</w:t>
      </w:r>
      <w:r w:rsidRPr="00DD73FC">
        <w:t>4</w:t>
      </w:r>
      <w:r w:rsidRPr="00DD73FC">
        <w:rPr>
          <w:lang w:val="uk-UA"/>
        </w:rPr>
        <w:t xml:space="preserve">.1. </w:t>
      </w:r>
      <w:r w:rsidRPr="00DD73FC">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DD73FC" w:rsidRPr="00DD73FC" w:rsidRDefault="00DD73FC" w:rsidP="00DD73FC">
      <w:pPr>
        <w:ind w:firstLine="720"/>
        <w:jc w:val="both"/>
        <w:rPr>
          <w:snapToGrid w:val="0"/>
          <w:lang w:val="uk-UA"/>
        </w:rPr>
      </w:pPr>
    </w:p>
    <w:p w:rsidR="00DD73FC" w:rsidRPr="00DD73FC" w:rsidRDefault="00DD73FC" w:rsidP="00DD73FC">
      <w:pPr>
        <w:spacing w:before="240" w:after="240"/>
        <w:ind w:firstLine="720"/>
        <w:jc w:val="center"/>
        <w:rPr>
          <w:b/>
          <w:snapToGrid w:val="0"/>
          <w:lang w:val="uk-UA"/>
        </w:rPr>
      </w:pPr>
      <w:r w:rsidRPr="00DD73FC">
        <w:rPr>
          <w:b/>
          <w:snapToGrid w:val="0"/>
          <w:lang w:val="uk-UA"/>
        </w:rPr>
        <w:t>1</w:t>
      </w:r>
      <w:r w:rsidRPr="00DD73FC">
        <w:rPr>
          <w:b/>
          <w:snapToGrid w:val="0"/>
        </w:rPr>
        <w:t>5</w:t>
      </w:r>
      <w:r w:rsidRPr="00DD73FC">
        <w:rPr>
          <w:b/>
          <w:snapToGrid w:val="0"/>
          <w:lang w:val="uk-UA"/>
        </w:rPr>
        <w:t>. ПОРЯДОК УКЛАДЕННЯ ДОГОВОРУ ТА ВНЕСЕННЯ ЗМІН</w:t>
      </w:r>
    </w:p>
    <w:p w:rsidR="00DD73FC" w:rsidRPr="00DD73FC" w:rsidRDefault="00DD73FC" w:rsidP="00DD73FC">
      <w:pPr>
        <w:shd w:val="clear" w:color="auto" w:fill="FFFFFF"/>
        <w:ind w:firstLine="720"/>
        <w:jc w:val="both"/>
        <w:rPr>
          <w:lang w:val="uk-UA"/>
        </w:rPr>
      </w:pPr>
      <w:r w:rsidRPr="00DD73FC">
        <w:rPr>
          <w:lang w:val="uk-UA"/>
        </w:rPr>
        <w:lastRenderedPageBreak/>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DD73FC" w:rsidRPr="00DD73FC" w:rsidRDefault="00DD73FC" w:rsidP="00DD73FC">
      <w:pPr>
        <w:tabs>
          <w:tab w:val="num" w:pos="840"/>
        </w:tabs>
        <w:ind w:firstLine="720"/>
        <w:jc w:val="both"/>
        <w:rPr>
          <w:lang w:val="uk-UA"/>
        </w:rPr>
      </w:pPr>
      <w:r w:rsidRPr="00DD73FC">
        <w:rPr>
          <w:lang w:val="uk-UA"/>
        </w:rPr>
        <w:t>1</w:t>
      </w:r>
      <w:r w:rsidRPr="00DD73FC">
        <w:t>5</w:t>
      </w:r>
      <w:r w:rsidRPr="00DD73FC">
        <w:rPr>
          <w:lang w:val="uk-UA"/>
        </w:rPr>
        <w:t>.2. Договір укладений у 2-х примірниках (один – для Замовника і один – для Підрядника), які мають однакову юридичну силу.</w:t>
      </w:r>
    </w:p>
    <w:p w:rsidR="00DD73FC" w:rsidRPr="00DD73FC" w:rsidRDefault="00DD73FC" w:rsidP="00DD73FC">
      <w:pPr>
        <w:tabs>
          <w:tab w:val="num" w:pos="840"/>
        </w:tabs>
        <w:ind w:firstLine="720"/>
        <w:jc w:val="both"/>
        <w:rPr>
          <w:lang w:val="uk-UA"/>
        </w:rPr>
      </w:pPr>
      <w:r w:rsidRPr="00DD73FC">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DD73FC" w:rsidRPr="00DD73FC" w:rsidRDefault="00DD73FC" w:rsidP="00DD73FC">
      <w:pPr>
        <w:tabs>
          <w:tab w:val="num" w:pos="840"/>
        </w:tabs>
        <w:ind w:firstLine="720"/>
        <w:jc w:val="both"/>
        <w:rPr>
          <w:lang w:val="uk-UA"/>
        </w:rPr>
      </w:pPr>
      <w:r w:rsidRPr="00DD73FC">
        <w:rPr>
          <w:lang w:val="uk-UA"/>
        </w:rPr>
        <w:t>15.4.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DD73FC" w:rsidRPr="00DD73FC" w:rsidRDefault="00DD73FC" w:rsidP="00DD73FC">
      <w:pPr>
        <w:tabs>
          <w:tab w:val="num" w:pos="840"/>
        </w:tabs>
        <w:ind w:firstLine="720"/>
        <w:jc w:val="both"/>
        <w:rPr>
          <w:lang w:val="uk-UA"/>
        </w:rPr>
      </w:pPr>
      <w:r w:rsidRPr="00DD73FC">
        <w:rPr>
          <w:lang w:val="uk-UA"/>
        </w:rPr>
        <w:t>1</w:t>
      </w:r>
      <w:r w:rsidRPr="00DD73FC">
        <w:t>5</w:t>
      </w:r>
      <w:r w:rsidRPr="00DD73FC">
        <w:rPr>
          <w:lang w:val="uk-UA"/>
        </w:rPr>
        <w:t>.5.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DD73FC" w:rsidRPr="00DD73FC" w:rsidRDefault="00DD73FC" w:rsidP="00DD73FC">
      <w:pPr>
        <w:ind w:firstLine="720"/>
        <w:jc w:val="both"/>
        <w:rPr>
          <w:lang w:val="uk-UA"/>
        </w:rPr>
      </w:pPr>
      <w:r w:rsidRPr="00DD73FC">
        <w:rPr>
          <w:lang w:val="uk-UA"/>
        </w:rPr>
        <w:t>1</w:t>
      </w:r>
      <w:r w:rsidRPr="00DD73FC">
        <w:t>5</w:t>
      </w:r>
      <w:r w:rsidRPr="00DD73FC">
        <w:rPr>
          <w:lang w:val="uk-UA"/>
        </w:rPr>
        <w:t xml:space="preserve">.6. </w:t>
      </w:r>
      <w:r w:rsidRPr="00DD73FC">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DD73FC" w:rsidRPr="00DD73FC" w:rsidRDefault="00DD73FC" w:rsidP="00DD73FC">
      <w:pPr>
        <w:ind w:firstLine="720"/>
        <w:jc w:val="both"/>
        <w:rPr>
          <w:lang w:val="uk-UA"/>
        </w:rPr>
      </w:pPr>
      <w:r w:rsidRPr="00DD73FC">
        <w:rPr>
          <w:lang w:val="uk-UA"/>
        </w:rPr>
        <w:t>1</w:t>
      </w:r>
      <w:r w:rsidRPr="00DD73FC">
        <w:t>5</w:t>
      </w:r>
      <w:r w:rsidRPr="00DD73FC">
        <w:rPr>
          <w:lang w:val="uk-UA"/>
        </w:rPr>
        <w:t>.7.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DD73FC" w:rsidRPr="00DD73FC" w:rsidRDefault="00DD73FC" w:rsidP="00DD73FC">
      <w:pPr>
        <w:rPr>
          <w:b/>
          <w:lang w:val="uk-UA"/>
        </w:rPr>
      </w:pPr>
    </w:p>
    <w:p w:rsidR="00DD73FC" w:rsidRPr="00DD73FC" w:rsidRDefault="00DD73FC" w:rsidP="00DD73FC">
      <w:pPr>
        <w:rPr>
          <w:b/>
          <w:lang w:val="uk-UA"/>
        </w:rPr>
      </w:pPr>
    </w:p>
    <w:p w:rsidR="00DD73FC" w:rsidRPr="00DD73FC" w:rsidRDefault="00DD73FC" w:rsidP="00DD73FC">
      <w:pPr>
        <w:jc w:val="center"/>
        <w:rPr>
          <w:b/>
          <w:lang w:val="uk-UA"/>
        </w:rPr>
      </w:pPr>
      <w:r w:rsidRPr="00DD73FC">
        <w:rPr>
          <w:b/>
          <w:lang w:val="uk-UA"/>
        </w:rPr>
        <w:t>МІСЦЕЗНАХОДЖЕННЯ ТА БАНКІВСЬКІ РЕКВІЗИТИ СТОРІН</w:t>
      </w:r>
    </w:p>
    <w:p w:rsidR="00DD73FC" w:rsidRPr="00DD73FC" w:rsidRDefault="00DD73FC" w:rsidP="00DD73FC">
      <w:pPr>
        <w:jc w:val="both"/>
        <w:rPr>
          <w:b/>
          <w:lang w:val="uk-UA"/>
        </w:rPr>
      </w:pPr>
    </w:p>
    <w:p w:rsidR="00DD73FC" w:rsidRPr="00DD73FC" w:rsidRDefault="00DD73FC" w:rsidP="00DD73FC">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DD73FC" w:rsidRPr="00DD73FC" w:rsidTr="003613F1">
        <w:trPr>
          <w:trHeight w:val="5321"/>
        </w:trPr>
        <w:tc>
          <w:tcPr>
            <w:tcW w:w="4570" w:type="dxa"/>
          </w:tcPr>
          <w:p w:rsidR="00DD73FC" w:rsidRPr="00DD73FC" w:rsidRDefault="00DD73FC" w:rsidP="003613F1">
            <w:pPr>
              <w:jc w:val="both"/>
              <w:rPr>
                <w:b/>
                <w:lang w:val="uk-UA"/>
              </w:rPr>
            </w:pPr>
            <w:bookmarkStart w:id="2" w:name="_GoBack"/>
            <w:bookmarkEnd w:id="2"/>
            <w:r w:rsidRPr="00DD73FC">
              <w:rPr>
                <w:b/>
                <w:lang w:val="uk-UA"/>
              </w:rPr>
              <w:t>Замовник:</w:t>
            </w:r>
          </w:p>
          <w:p w:rsidR="00DD73FC" w:rsidRPr="00DD73FC" w:rsidRDefault="00DD73FC" w:rsidP="003613F1">
            <w:pPr>
              <w:jc w:val="both"/>
              <w:rPr>
                <w:b/>
                <w:lang w:val="uk-UA"/>
              </w:rPr>
            </w:pPr>
          </w:p>
          <w:p w:rsidR="00DD73FC" w:rsidRPr="00DD73FC" w:rsidRDefault="00DD73FC" w:rsidP="003613F1">
            <w:pPr>
              <w:jc w:val="both"/>
              <w:rPr>
                <w:b/>
                <w:lang w:val="uk-UA"/>
              </w:rPr>
            </w:pPr>
            <w:r w:rsidRPr="00DD73FC">
              <w:rPr>
                <w:b/>
                <w:lang w:val="uk-UA"/>
              </w:rPr>
              <w:t>АТ «ВІННИЦЯОБЛЕНЕРГО»</w:t>
            </w:r>
          </w:p>
          <w:p w:rsidR="00DD73FC" w:rsidRPr="00DD73FC" w:rsidRDefault="00DD73FC" w:rsidP="003613F1">
            <w:pPr>
              <w:jc w:val="both"/>
              <w:rPr>
                <w:b/>
                <w:bCs/>
                <w:lang w:val="uk-UA"/>
              </w:rPr>
            </w:pPr>
          </w:p>
          <w:p w:rsidR="00DD73FC" w:rsidRPr="00DD73FC" w:rsidRDefault="00DD73FC" w:rsidP="003613F1">
            <w:pPr>
              <w:jc w:val="both"/>
              <w:rPr>
                <w:bCs/>
                <w:lang w:val="uk-UA"/>
              </w:rPr>
            </w:pPr>
            <w:r w:rsidRPr="00DD73FC">
              <w:rPr>
                <w:bCs/>
                <w:lang w:val="uk-UA"/>
              </w:rPr>
              <w:t xml:space="preserve">21050, м. </w:t>
            </w:r>
            <w:proofErr w:type="spellStart"/>
            <w:r w:rsidRPr="00DD73FC">
              <w:rPr>
                <w:bCs/>
                <w:lang w:val="uk-UA"/>
              </w:rPr>
              <w:t>Вiнниця</w:t>
            </w:r>
            <w:proofErr w:type="spellEnd"/>
            <w:r w:rsidRPr="00DD73FC">
              <w:rPr>
                <w:bCs/>
                <w:lang w:val="uk-UA"/>
              </w:rPr>
              <w:t>, вул. Магістратська, 2</w:t>
            </w:r>
          </w:p>
          <w:p w:rsidR="00DD73FC" w:rsidRPr="00DD73FC" w:rsidRDefault="00DD73FC" w:rsidP="003613F1">
            <w:pPr>
              <w:jc w:val="both"/>
              <w:rPr>
                <w:bCs/>
                <w:lang w:val="uk-UA"/>
              </w:rPr>
            </w:pPr>
            <w:r w:rsidRPr="00DD73FC">
              <w:rPr>
                <w:bCs/>
                <w:lang w:val="uk-UA"/>
              </w:rPr>
              <w:t>IBAN: UA983020760000026001301039832</w:t>
            </w:r>
          </w:p>
          <w:p w:rsidR="00DD73FC" w:rsidRPr="00DD73FC" w:rsidRDefault="00DD73FC" w:rsidP="003613F1">
            <w:pPr>
              <w:jc w:val="both"/>
              <w:rPr>
                <w:bCs/>
                <w:lang w:val="uk-UA"/>
              </w:rPr>
            </w:pPr>
            <w:r w:rsidRPr="00DD73FC">
              <w:rPr>
                <w:bCs/>
                <w:lang w:val="uk-UA"/>
              </w:rPr>
              <w:t>ВФОУ АТ «Ощадбанк»</w:t>
            </w:r>
          </w:p>
          <w:p w:rsidR="00DD73FC" w:rsidRPr="00DD73FC" w:rsidRDefault="00DD73FC" w:rsidP="003613F1">
            <w:pPr>
              <w:jc w:val="both"/>
              <w:rPr>
                <w:bCs/>
                <w:lang w:val="uk-UA"/>
              </w:rPr>
            </w:pPr>
            <w:r w:rsidRPr="00DD73FC">
              <w:rPr>
                <w:bCs/>
                <w:lang w:val="uk-UA"/>
              </w:rPr>
              <w:t>МФО 302076</w:t>
            </w:r>
          </w:p>
          <w:p w:rsidR="00DD73FC" w:rsidRPr="00DD73FC" w:rsidRDefault="00DD73FC" w:rsidP="003613F1">
            <w:pPr>
              <w:jc w:val="both"/>
              <w:rPr>
                <w:bCs/>
                <w:lang w:val="uk-UA"/>
              </w:rPr>
            </w:pPr>
            <w:r w:rsidRPr="00DD73FC">
              <w:rPr>
                <w:bCs/>
                <w:lang w:val="uk-UA"/>
              </w:rPr>
              <w:t xml:space="preserve">Код ЄДРПОУ 00130694 </w:t>
            </w:r>
          </w:p>
          <w:p w:rsidR="00DD73FC" w:rsidRPr="00DD73FC" w:rsidRDefault="00DD73FC" w:rsidP="003613F1">
            <w:pPr>
              <w:jc w:val="both"/>
              <w:rPr>
                <w:bCs/>
                <w:lang w:val="uk-UA"/>
              </w:rPr>
            </w:pPr>
            <w:r w:rsidRPr="00DD73FC">
              <w:rPr>
                <w:bCs/>
                <w:lang w:val="uk-UA"/>
              </w:rPr>
              <w:t xml:space="preserve">ІПН </w:t>
            </w:r>
            <w:r w:rsidRPr="00DD73FC">
              <w:rPr>
                <w:bCs/>
              </w:rPr>
              <w:t>001306902284</w:t>
            </w:r>
          </w:p>
          <w:p w:rsidR="00DD73FC" w:rsidRPr="00DD73FC" w:rsidRDefault="00DD73FC" w:rsidP="003613F1">
            <w:pPr>
              <w:jc w:val="both"/>
              <w:rPr>
                <w:bCs/>
                <w:lang w:val="uk-UA"/>
              </w:rPr>
            </w:pPr>
            <w:r w:rsidRPr="00DD73FC">
              <w:rPr>
                <w:bCs/>
                <w:lang w:val="uk-UA"/>
              </w:rPr>
              <w:t>факс 52-50-11</w:t>
            </w:r>
          </w:p>
          <w:p w:rsidR="00DD73FC" w:rsidRPr="00DD73FC" w:rsidRDefault="00DD73FC" w:rsidP="003613F1">
            <w:pPr>
              <w:jc w:val="both"/>
              <w:rPr>
                <w:bCs/>
                <w:lang w:val="uk-UA"/>
              </w:rPr>
            </w:pPr>
            <w:r w:rsidRPr="00DD73FC">
              <w:rPr>
                <w:bCs/>
                <w:lang w:val="uk-UA"/>
              </w:rPr>
              <w:t>E-</w:t>
            </w:r>
            <w:proofErr w:type="spellStart"/>
            <w:r w:rsidRPr="00DD73FC">
              <w:rPr>
                <w:bCs/>
                <w:lang w:val="uk-UA"/>
              </w:rPr>
              <w:t>mail</w:t>
            </w:r>
            <w:proofErr w:type="spellEnd"/>
            <w:r w:rsidRPr="00DD73FC">
              <w:rPr>
                <w:bCs/>
                <w:lang w:val="uk-UA"/>
              </w:rPr>
              <w:t>:</w:t>
            </w:r>
            <w:proofErr w:type="spellStart"/>
            <w:r w:rsidRPr="00DD73FC">
              <w:rPr>
                <w:bCs/>
                <w:lang w:val="uk-UA"/>
              </w:rPr>
              <w:t> </w:t>
            </w:r>
            <w:hyperlink r:id="rId6" w:history="1">
              <w:r w:rsidRPr="00DD73FC">
                <w:rPr>
                  <w:rStyle w:val="a3"/>
                  <w:bCs/>
                  <w:lang w:val="uk-UA"/>
                </w:rPr>
                <w:t>kan</w:t>
              </w:r>
              <w:proofErr w:type="spellEnd"/>
              <w:r w:rsidRPr="00DD73FC">
                <w:rPr>
                  <w:rStyle w:val="a3"/>
                  <w:bCs/>
                  <w:lang w:val="uk-UA"/>
                </w:rPr>
                <w:t>c@voe.com.ua</w:t>
              </w:r>
            </w:hyperlink>
          </w:p>
          <w:p w:rsidR="00DD73FC" w:rsidRPr="00DD73FC" w:rsidRDefault="00DD73FC" w:rsidP="003613F1">
            <w:pPr>
              <w:jc w:val="both"/>
              <w:rPr>
                <w:b/>
                <w:bCs/>
                <w:lang w:val="uk-UA"/>
              </w:rPr>
            </w:pPr>
          </w:p>
          <w:p w:rsidR="00DD73FC" w:rsidRPr="00DD73FC" w:rsidRDefault="00DD73FC" w:rsidP="003613F1">
            <w:pPr>
              <w:jc w:val="both"/>
              <w:rPr>
                <w:b/>
                <w:bCs/>
                <w:lang w:val="uk-UA"/>
              </w:rPr>
            </w:pPr>
          </w:p>
          <w:p w:rsidR="00DD73FC" w:rsidRPr="00DD73FC" w:rsidRDefault="00DD73FC" w:rsidP="003613F1">
            <w:pPr>
              <w:jc w:val="both"/>
              <w:rPr>
                <w:b/>
                <w:bCs/>
              </w:rPr>
            </w:pPr>
            <w:r w:rsidRPr="00DD73FC">
              <w:rPr>
                <w:b/>
                <w:bCs/>
                <w:lang w:val="uk-UA"/>
              </w:rPr>
              <w:t xml:space="preserve">Директор Сервісного Центру                             </w:t>
            </w:r>
          </w:p>
          <w:p w:rsidR="00DD73FC" w:rsidRPr="00DD73FC" w:rsidRDefault="00DD73FC" w:rsidP="003613F1">
            <w:pPr>
              <w:jc w:val="both"/>
              <w:rPr>
                <w:b/>
                <w:bCs/>
              </w:rPr>
            </w:pPr>
          </w:p>
          <w:p w:rsidR="00DD73FC" w:rsidRPr="00DD73FC" w:rsidRDefault="00DD73FC" w:rsidP="003613F1">
            <w:pPr>
              <w:jc w:val="both"/>
              <w:rPr>
                <w:b/>
                <w:bCs/>
                <w:lang w:val="uk-UA"/>
              </w:rPr>
            </w:pPr>
            <w:r w:rsidRPr="00DD73FC">
              <w:rPr>
                <w:b/>
                <w:bCs/>
                <w:lang w:val="uk-UA"/>
              </w:rPr>
              <w:t xml:space="preserve">__________________ О.І. </w:t>
            </w:r>
            <w:proofErr w:type="spellStart"/>
            <w:r w:rsidRPr="00DD73FC">
              <w:rPr>
                <w:b/>
                <w:bCs/>
                <w:lang w:val="uk-UA"/>
              </w:rPr>
              <w:t>Казьмірук</w:t>
            </w:r>
            <w:proofErr w:type="spellEnd"/>
          </w:p>
          <w:p w:rsidR="00DD73FC" w:rsidRPr="00DD73FC" w:rsidRDefault="00DD73FC" w:rsidP="003613F1">
            <w:pPr>
              <w:jc w:val="both"/>
              <w:rPr>
                <w:b/>
                <w:bCs/>
                <w:lang w:val="uk-UA"/>
              </w:rPr>
            </w:pPr>
            <w:r w:rsidRPr="00DD73FC">
              <w:rPr>
                <w:b/>
                <w:bCs/>
                <w:lang w:val="uk-UA"/>
              </w:rPr>
              <w:t>М.П.</w:t>
            </w:r>
          </w:p>
          <w:p w:rsidR="00DD73FC" w:rsidRPr="00DD73FC" w:rsidRDefault="00DD73FC" w:rsidP="003613F1">
            <w:pPr>
              <w:jc w:val="both"/>
              <w:rPr>
                <w:b/>
                <w:lang w:val="uk-UA"/>
              </w:rPr>
            </w:pPr>
          </w:p>
        </w:tc>
        <w:tc>
          <w:tcPr>
            <w:tcW w:w="5245" w:type="dxa"/>
          </w:tcPr>
          <w:p w:rsidR="00DD73FC" w:rsidRPr="00DD73FC" w:rsidRDefault="00DD73FC" w:rsidP="003613F1">
            <w:pPr>
              <w:jc w:val="both"/>
              <w:rPr>
                <w:b/>
                <w:lang w:val="uk-UA"/>
              </w:rPr>
            </w:pPr>
            <w:r w:rsidRPr="00DD73FC">
              <w:rPr>
                <w:b/>
                <w:lang w:val="uk-UA"/>
              </w:rPr>
              <w:t>Підрядник:</w:t>
            </w:r>
          </w:p>
          <w:p w:rsidR="00DD73FC" w:rsidRPr="00DD73FC" w:rsidRDefault="00DD73FC" w:rsidP="003613F1">
            <w:pPr>
              <w:jc w:val="both"/>
              <w:rPr>
                <w:b/>
                <w:lang w:val="uk-UA"/>
              </w:rPr>
            </w:pPr>
          </w:p>
          <w:p w:rsidR="00DD73FC" w:rsidRPr="00DD73FC" w:rsidRDefault="00DD73FC" w:rsidP="003613F1">
            <w:pPr>
              <w:jc w:val="both"/>
              <w:rPr>
                <w:b/>
                <w:lang w:val="uk-UA"/>
              </w:rPr>
            </w:pPr>
          </w:p>
        </w:tc>
      </w:tr>
    </w:tbl>
    <w:p w:rsidR="00D45EDC" w:rsidRPr="00DD73FC" w:rsidRDefault="00D45EDC" w:rsidP="00056CF5">
      <w:pPr>
        <w:jc w:val="center"/>
        <w:rPr>
          <w:b/>
          <w:lang w:val="uk-UA"/>
        </w:rPr>
      </w:pPr>
    </w:p>
    <w:sectPr w:rsidR="00D45EDC" w:rsidRPr="00DD73FC"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26F43"/>
    <w:rsid w:val="00056CF5"/>
    <w:rsid w:val="000668E0"/>
    <w:rsid w:val="001465C6"/>
    <w:rsid w:val="00151B7E"/>
    <w:rsid w:val="001601BA"/>
    <w:rsid w:val="001714AC"/>
    <w:rsid w:val="00173BFE"/>
    <w:rsid w:val="00173C4B"/>
    <w:rsid w:val="00186F09"/>
    <w:rsid w:val="001A0FD4"/>
    <w:rsid w:val="001A343B"/>
    <w:rsid w:val="001C1CC5"/>
    <w:rsid w:val="001D0987"/>
    <w:rsid w:val="0021593D"/>
    <w:rsid w:val="00242B9F"/>
    <w:rsid w:val="00270C9A"/>
    <w:rsid w:val="00287F52"/>
    <w:rsid w:val="002A4577"/>
    <w:rsid w:val="002C11FE"/>
    <w:rsid w:val="002D4147"/>
    <w:rsid w:val="003678D8"/>
    <w:rsid w:val="003C6593"/>
    <w:rsid w:val="00402174"/>
    <w:rsid w:val="004229F7"/>
    <w:rsid w:val="004460C8"/>
    <w:rsid w:val="00457691"/>
    <w:rsid w:val="004B185E"/>
    <w:rsid w:val="004B5A13"/>
    <w:rsid w:val="004B5B6B"/>
    <w:rsid w:val="004B683B"/>
    <w:rsid w:val="004D151C"/>
    <w:rsid w:val="004D456F"/>
    <w:rsid w:val="004E1F49"/>
    <w:rsid w:val="00511DA5"/>
    <w:rsid w:val="005248BE"/>
    <w:rsid w:val="00526E2F"/>
    <w:rsid w:val="00544620"/>
    <w:rsid w:val="00553BF6"/>
    <w:rsid w:val="005724D0"/>
    <w:rsid w:val="005767A7"/>
    <w:rsid w:val="00576DDA"/>
    <w:rsid w:val="00577AA0"/>
    <w:rsid w:val="005C6292"/>
    <w:rsid w:val="00617B13"/>
    <w:rsid w:val="006257C7"/>
    <w:rsid w:val="006471A5"/>
    <w:rsid w:val="00664242"/>
    <w:rsid w:val="00675AAA"/>
    <w:rsid w:val="006D06E7"/>
    <w:rsid w:val="006D7C4E"/>
    <w:rsid w:val="00703415"/>
    <w:rsid w:val="00740DBB"/>
    <w:rsid w:val="00746320"/>
    <w:rsid w:val="0074652B"/>
    <w:rsid w:val="0080430A"/>
    <w:rsid w:val="00807C62"/>
    <w:rsid w:val="00851A1D"/>
    <w:rsid w:val="008826F2"/>
    <w:rsid w:val="009A733A"/>
    <w:rsid w:val="009B3160"/>
    <w:rsid w:val="009C2C11"/>
    <w:rsid w:val="009C5E94"/>
    <w:rsid w:val="009D7783"/>
    <w:rsid w:val="00A56009"/>
    <w:rsid w:val="00A75054"/>
    <w:rsid w:val="00AA4776"/>
    <w:rsid w:val="00AA7281"/>
    <w:rsid w:val="00AB374D"/>
    <w:rsid w:val="00B144B2"/>
    <w:rsid w:val="00B3021B"/>
    <w:rsid w:val="00B4293F"/>
    <w:rsid w:val="00B46C74"/>
    <w:rsid w:val="00BA08BC"/>
    <w:rsid w:val="00BF41B9"/>
    <w:rsid w:val="00C159AC"/>
    <w:rsid w:val="00C16C50"/>
    <w:rsid w:val="00C26456"/>
    <w:rsid w:val="00C53ABE"/>
    <w:rsid w:val="00C6521C"/>
    <w:rsid w:val="00C656FD"/>
    <w:rsid w:val="00C93803"/>
    <w:rsid w:val="00C95908"/>
    <w:rsid w:val="00CA2054"/>
    <w:rsid w:val="00CC6816"/>
    <w:rsid w:val="00D07E3F"/>
    <w:rsid w:val="00D102BC"/>
    <w:rsid w:val="00D36C82"/>
    <w:rsid w:val="00D45EDC"/>
    <w:rsid w:val="00DB5912"/>
    <w:rsid w:val="00DC42CA"/>
    <w:rsid w:val="00DD73FC"/>
    <w:rsid w:val="00DE3CFF"/>
    <w:rsid w:val="00DE4CD6"/>
    <w:rsid w:val="00E13FD7"/>
    <w:rsid w:val="00E4715C"/>
    <w:rsid w:val="00E5650C"/>
    <w:rsid w:val="00E57738"/>
    <w:rsid w:val="00E851B5"/>
    <w:rsid w:val="00E922AE"/>
    <w:rsid w:val="00EB15F8"/>
    <w:rsid w:val="00EC3262"/>
    <w:rsid w:val="00EE051D"/>
    <w:rsid w:val="00F05CB1"/>
    <w:rsid w:val="00F2045F"/>
    <w:rsid w:val="00F76834"/>
    <w:rsid w:val="00F94F7D"/>
    <w:rsid w:val="00FE2137"/>
    <w:rsid w:val="00FE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20</Pages>
  <Words>8804</Words>
  <Characters>50186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112</cp:revision>
  <cp:lastPrinted>2021-07-19T07:05:00Z</cp:lastPrinted>
  <dcterms:created xsi:type="dcterms:W3CDTF">2020-06-22T11:04:00Z</dcterms:created>
  <dcterms:modified xsi:type="dcterms:W3CDTF">2021-12-13T08:04:00Z</dcterms:modified>
</cp:coreProperties>
</file>