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FB0683" w:rsidRDefault="00D45EDC" w:rsidP="00D45EDC">
      <w:pPr>
        <w:jc w:val="center"/>
        <w:rPr>
          <w:b/>
          <w:bCs/>
          <w:sz w:val="32"/>
          <w:szCs w:val="32"/>
          <w:lang w:val="uk-UA"/>
        </w:rPr>
      </w:pPr>
      <w:r w:rsidRPr="00FB0683">
        <w:rPr>
          <w:b/>
          <w:sz w:val="32"/>
          <w:szCs w:val="32"/>
          <w:lang w:val="uk-UA"/>
        </w:rPr>
        <w:t>АКЦІОНЕРНЕ ТОВАРИСТВО «ВІННИЦЯОБЛЕНЕРГО»</w:t>
      </w:r>
    </w:p>
    <w:p w:rsidR="00D45EDC"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CE4C49">
        <w:rPr>
          <w:bCs/>
          <w:lang w:val="uk-UA"/>
        </w:rPr>
        <w:t>34</w:t>
      </w:r>
      <w:r w:rsidR="00B144B2" w:rsidRPr="00FB0683">
        <w:rPr>
          <w:bCs/>
          <w:lang w:val="uk-UA"/>
        </w:rPr>
        <w:t xml:space="preserve">/1 </w:t>
      </w:r>
      <w:r w:rsidRPr="00FB0683">
        <w:rPr>
          <w:bCs/>
          <w:lang w:val="uk-UA"/>
        </w:rPr>
        <w:t>від</w:t>
      </w:r>
      <w:r w:rsidR="00B34362" w:rsidRPr="00FB0683">
        <w:rPr>
          <w:bCs/>
          <w:lang w:val="uk-UA"/>
        </w:rPr>
        <w:t xml:space="preserve"> </w:t>
      </w:r>
      <w:r w:rsidR="00CE4C49">
        <w:rPr>
          <w:bCs/>
          <w:lang w:val="uk-UA"/>
        </w:rPr>
        <w:t>10</w:t>
      </w:r>
      <w:r w:rsidR="0068438D" w:rsidRPr="00FB0683">
        <w:rPr>
          <w:bCs/>
          <w:lang w:val="uk-UA"/>
        </w:rPr>
        <w:t>.</w:t>
      </w:r>
      <w:r w:rsidR="00CE4C49">
        <w:rPr>
          <w:bCs/>
          <w:lang w:val="uk-UA"/>
        </w:rPr>
        <w:t>0</w:t>
      </w:r>
      <w:r w:rsidR="00AF3BCF" w:rsidRPr="00FB0683">
        <w:rPr>
          <w:bCs/>
          <w:lang w:val="uk-UA"/>
        </w:rPr>
        <w:t>1</w:t>
      </w:r>
      <w:r w:rsidRPr="00FB0683">
        <w:rPr>
          <w:bCs/>
          <w:lang w:val="uk-UA"/>
        </w:rPr>
        <w:t>.202</w:t>
      </w:r>
      <w:r w:rsidR="00CE4C49">
        <w:rPr>
          <w:bCs/>
          <w:lang w:val="uk-UA"/>
        </w:rPr>
        <w:t>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FB0683" w:rsidRDefault="00D45EDC" w:rsidP="00D45EDC">
      <w:pPr>
        <w:tabs>
          <w:tab w:val="left" w:pos="1700"/>
        </w:tabs>
        <w:jc w:val="center"/>
        <w:rPr>
          <w:b/>
          <w:sz w:val="28"/>
          <w:szCs w:val="28"/>
          <w:lang w:val="uk-UA"/>
        </w:rPr>
      </w:pPr>
    </w:p>
    <w:p w:rsidR="00D45EDC" w:rsidRPr="00FB0683" w:rsidRDefault="00D45EDC" w:rsidP="00D45EDC">
      <w:pPr>
        <w:rPr>
          <w:lang w:val="uk-UA"/>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p>
    <w:p w:rsidR="006A7A4C" w:rsidRDefault="009E2F75" w:rsidP="00754A41">
      <w:pPr>
        <w:tabs>
          <w:tab w:val="left" w:pos="1700"/>
        </w:tabs>
        <w:jc w:val="center"/>
        <w:rPr>
          <w:sz w:val="28"/>
          <w:szCs w:val="28"/>
          <w:lang w:val="uk-UA" w:bidi="he-IL"/>
        </w:rPr>
      </w:pPr>
      <w:r w:rsidRPr="00490E74">
        <w:rPr>
          <w:color w:val="0000FF"/>
          <w:sz w:val="28"/>
          <w:szCs w:val="28"/>
          <w:u w:val="single"/>
          <w:lang w:val="uk-UA" w:bidi="he-IL"/>
        </w:rPr>
        <w:t>ЛОТ №1</w:t>
      </w:r>
      <w:r w:rsidRPr="00490E74">
        <w:rPr>
          <w:b/>
          <w:bCs/>
          <w:color w:val="0000FF"/>
          <w:sz w:val="32"/>
          <w:szCs w:val="32"/>
          <w:lang w:val="uk-UA"/>
        </w:rPr>
        <w:t xml:space="preserve"> </w:t>
      </w:r>
      <w:r w:rsidR="006A7A4C" w:rsidRPr="00A801AC">
        <w:rPr>
          <w:sz w:val="28"/>
          <w:szCs w:val="28"/>
          <w:lang w:val="uk-UA" w:bidi="he-IL"/>
        </w:rPr>
        <w:t xml:space="preserve">Розроблення </w:t>
      </w:r>
      <w:proofErr w:type="spellStart"/>
      <w:r w:rsidR="006A7A4C" w:rsidRPr="00A801AC">
        <w:rPr>
          <w:sz w:val="28"/>
          <w:szCs w:val="28"/>
          <w:lang w:val="uk-UA" w:bidi="he-IL"/>
        </w:rPr>
        <w:t>проєктної</w:t>
      </w:r>
      <w:proofErr w:type="spellEnd"/>
      <w:r w:rsidR="006A7A4C" w:rsidRPr="00A801AC">
        <w:rPr>
          <w:sz w:val="28"/>
          <w:szCs w:val="28"/>
          <w:lang w:val="uk-UA" w:bidi="he-IL"/>
        </w:rPr>
        <w:t xml:space="preserve"> документації </w:t>
      </w:r>
      <w:r w:rsidR="006A7A4C">
        <w:rPr>
          <w:sz w:val="28"/>
          <w:szCs w:val="28"/>
          <w:lang w:val="uk-UA" w:bidi="he-IL"/>
        </w:rPr>
        <w:t>«</w:t>
      </w:r>
      <w:r w:rsidR="006A7A4C" w:rsidRPr="00CD3D5C">
        <w:rPr>
          <w:sz w:val="28"/>
          <w:szCs w:val="28"/>
          <w:lang w:val="uk-UA" w:bidi="he-IL"/>
        </w:rPr>
        <w:t>Технічне переоснащення системи оперативного струму з встановленням акумуляторної батареї та шафи оперативного струму на ПС-110/10 кВ «Промислова» в м. Вінниця, вул. Костянтина Василенка, 3, Вінницька обл.</w:t>
      </w:r>
      <w:r w:rsidR="006A7A4C" w:rsidRPr="00A801AC">
        <w:rPr>
          <w:sz w:val="28"/>
          <w:szCs w:val="28"/>
          <w:lang w:val="uk-UA" w:bidi="he-IL"/>
        </w:rPr>
        <w:t>»</w:t>
      </w:r>
      <w:r w:rsidR="006A7A4C" w:rsidRPr="00705CAA">
        <w:rPr>
          <w:lang w:val="uk-UA"/>
        </w:rPr>
        <w:t xml:space="preserve"> </w:t>
      </w:r>
      <w:r w:rsidR="006A7A4C" w:rsidRPr="00A801AC">
        <w:rPr>
          <w:sz w:val="28"/>
          <w:szCs w:val="28"/>
          <w:lang w:val="uk-UA" w:bidi="he-IL"/>
        </w:rPr>
        <w:t xml:space="preserve">(стадія Робочий </w:t>
      </w:r>
      <w:proofErr w:type="spellStart"/>
      <w:r w:rsidR="006A7A4C" w:rsidRPr="00A801AC">
        <w:rPr>
          <w:sz w:val="28"/>
          <w:szCs w:val="28"/>
          <w:lang w:val="uk-UA" w:bidi="he-IL"/>
        </w:rPr>
        <w:t>проєкт</w:t>
      </w:r>
      <w:proofErr w:type="spellEnd"/>
      <w:r w:rsidR="006A7A4C" w:rsidRPr="00A801AC">
        <w:rPr>
          <w:sz w:val="28"/>
          <w:szCs w:val="28"/>
          <w:lang w:val="uk-UA" w:bidi="he-IL"/>
        </w:rPr>
        <w:t>)</w:t>
      </w:r>
    </w:p>
    <w:p w:rsidR="007A36E6" w:rsidRPr="00517BA7" w:rsidRDefault="00754A41" w:rsidP="00754A41">
      <w:pPr>
        <w:tabs>
          <w:tab w:val="left" w:pos="1700"/>
        </w:tabs>
        <w:jc w:val="center"/>
        <w:rPr>
          <w:b/>
          <w:i/>
          <w:color w:val="0000FF"/>
          <w:sz w:val="28"/>
          <w:szCs w:val="28"/>
          <w:lang w:val="uk-UA"/>
        </w:rPr>
      </w:pPr>
      <w:r w:rsidRPr="00517BA7">
        <w:rPr>
          <w:color w:val="0000FF"/>
          <w:sz w:val="28"/>
          <w:szCs w:val="28"/>
          <w:lang w:val="uk-UA" w:eastAsia="he-IL" w:bidi="he-IL"/>
        </w:rPr>
        <w:t xml:space="preserve"> </w:t>
      </w:r>
      <w:r w:rsidR="007A36E6" w:rsidRPr="00517BA7">
        <w:rPr>
          <w:color w:val="0000FF"/>
          <w:sz w:val="28"/>
          <w:szCs w:val="28"/>
          <w:lang w:val="uk-UA" w:eastAsia="he-IL" w:bidi="he-IL"/>
        </w:rPr>
        <w:t>(</w:t>
      </w:r>
      <w:r w:rsidR="0085724A">
        <w:rPr>
          <w:color w:val="0000FF"/>
          <w:sz w:val="28"/>
          <w:szCs w:val="28"/>
          <w:lang w:val="uk-UA" w:eastAsia="he-IL" w:bidi="he-IL"/>
        </w:rPr>
        <w:t>І</w:t>
      </w:r>
      <w:r w:rsidR="007A36E6" w:rsidRPr="00517BA7">
        <w:rPr>
          <w:color w:val="0000FF"/>
          <w:sz w:val="28"/>
          <w:szCs w:val="28"/>
          <w:lang w:val="uk-UA"/>
        </w:rPr>
        <w:t>нвестиційн</w:t>
      </w:r>
      <w:r w:rsidR="0085724A">
        <w:rPr>
          <w:color w:val="0000FF"/>
          <w:sz w:val="28"/>
          <w:szCs w:val="28"/>
          <w:lang w:val="uk-UA"/>
        </w:rPr>
        <w:t>а</w:t>
      </w:r>
      <w:r w:rsidR="007A36E6" w:rsidRPr="00517BA7">
        <w:rPr>
          <w:color w:val="0000FF"/>
          <w:sz w:val="28"/>
          <w:szCs w:val="28"/>
          <w:lang w:val="uk-UA"/>
        </w:rPr>
        <w:t xml:space="preserve"> програм</w:t>
      </w:r>
      <w:r w:rsidR="0085724A">
        <w:rPr>
          <w:color w:val="0000FF"/>
          <w:sz w:val="28"/>
          <w:szCs w:val="28"/>
          <w:lang w:val="uk-UA"/>
        </w:rPr>
        <w:t>а</w:t>
      </w:r>
      <w:r w:rsidR="007A36E6" w:rsidRPr="00517BA7">
        <w:rPr>
          <w:color w:val="0000FF"/>
          <w:sz w:val="28"/>
          <w:szCs w:val="28"/>
          <w:lang w:val="uk-UA"/>
        </w:rPr>
        <w:t xml:space="preserve"> АТ «ВІННИЦЯОБЛЕНЕРГО» 2022 р., І розділ,п. І.</w:t>
      </w:r>
      <w:r w:rsidR="0063545D" w:rsidRPr="00517BA7">
        <w:rPr>
          <w:color w:val="0000FF"/>
          <w:sz w:val="28"/>
          <w:szCs w:val="28"/>
          <w:lang w:val="uk-UA"/>
        </w:rPr>
        <w:t>2.</w:t>
      </w:r>
      <w:r w:rsidR="00ED1BC1">
        <w:rPr>
          <w:color w:val="0000FF"/>
          <w:sz w:val="28"/>
          <w:szCs w:val="28"/>
          <w:lang w:val="uk-UA"/>
        </w:rPr>
        <w:t>2</w:t>
      </w:r>
      <w:r w:rsidR="0063545D" w:rsidRPr="00517BA7">
        <w:rPr>
          <w:color w:val="0000FF"/>
          <w:sz w:val="28"/>
          <w:szCs w:val="28"/>
          <w:lang w:val="uk-UA"/>
        </w:rPr>
        <w:t>.1.</w:t>
      </w:r>
      <w:r w:rsidR="00ED1BC1">
        <w:rPr>
          <w:color w:val="0000FF"/>
          <w:sz w:val="28"/>
          <w:szCs w:val="28"/>
          <w:lang w:val="uk-UA"/>
        </w:rPr>
        <w:t>4</w:t>
      </w:r>
      <w:r w:rsidR="007A36E6" w:rsidRPr="00517BA7">
        <w:rPr>
          <w:color w:val="0000FF"/>
          <w:sz w:val="28"/>
          <w:szCs w:val="28"/>
          <w:lang w:val="uk-UA"/>
        </w:rPr>
        <w:t>)</w:t>
      </w:r>
    </w:p>
    <w:p w:rsidR="006A7A4C" w:rsidRDefault="009E2F75" w:rsidP="001F79F6">
      <w:pPr>
        <w:tabs>
          <w:tab w:val="left" w:pos="1700"/>
        </w:tabs>
        <w:jc w:val="center"/>
        <w:rPr>
          <w:sz w:val="28"/>
          <w:szCs w:val="28"/>
          <w:lang w:val="uk-UA" w:bidi="he-IL"/>
        </w:rPr>
      </w:pPr>
      <w:r w:rsidRPr="00490E74">
        <w:rPr>
          <w:color w:val="0000FF"/>
          <w:sz w:val="28"/>
          <w:szCs w:val="28"/>
          <w:u w:val="single"/>
          <w:lang w:val="uk-UA" w:bidi="he-IL"/>
        </w:rPr>
        <w:t>ЛОТ №2</w:t>
      </w:r>
      <w:r w:rsidRPr="00490E74">
        <w:rPr>
          <w:b/>
          <w:bCs/>
          <w:color w:val="0000FF"/>
          <w:sz w:val="32"/>
          <w:szCs w:val="32"/>
          <w:u w:val="single"/>
          <w:lang w:val="uk-UA"/>
        </w:rPr>
        <w:t xml:space="preserve"> </w:t>
      </w:r>
      <w:r w:rsidR="006A7A4C" w:rsidRPr="00A801AC">
        <w:rPr>
          <w:sz w:val="28"/>
          <w:szCs w:val="28"/>
          <w:lang w:val="uk-UA" w:bidi="he-IL"/>
        </w:rPr>
        <w:t xml:space="preserve">Розроблення </w:t>
      </w:r>
      <w:proofErr w:type="spellStart"/>
      <w:r w:rsidR="006A7A4C" w:rsidRPr="00A801AC">
        <w:rPr>
          <w:sz w:val="28"/>
          <w:szCs w:val="28"/>
          <w:lang w:val="uk-UA" w:bidi="he-IL"/>
        </w:rPr>
        <w:t>проєктної</w:t>
      </w:r>
      <w:proofErr w:type="spellEnd"/>
      <w:r w:rsidR="006A7A4C" w:rsidRPr="00A801AC">
        <w:rPr>
          <w:sz w:val="28"/>
          <w:szCs w:val="28"/>
          <w:lang w:val="uk-UA" w:bidi="he-IL"/>
        </w:rPr>
        <w:t xml:space="preserve"> документації </w:t>
      </w:r>
      <w:r w:rsidR="006A7A4C">
        <w:rPr>
          <w:sz w:val="28"/>
          <w:szCs w:val="28"/>
          <w:lang w:val="uk-UA" w:bidi="he-IL"/>
        </w:rPr>
        <w:t>«</w:t>
      </w:r>
      <w:r w:rsidR="006A7A4C" w:rsidRPr="00BD6455">
        <w:rPr>
          <w:sz w:val="28"/>
          <w:szCs w:val="28"/>
          <w:lang w:val="uk-UA" w:bidi="he-IL"/>
        </w:rPr>
        <w:t xml:space="preserve">Технічне переоснащення системи оперативного струму з встановленням акумуляторної батареї та шафи оперативного струму на ПС-110/10 кВ «Північна» в м. Вінниця, вул. Сергія </w:t>
      </w:r>
      <w:proofErr w:type="spellStart"/>
      <w:r w:rsidR="006A7A4C" w:rsidRPr="00BD6455">
        <w:rPr>
          <w:sz w:val="28"/>
          <w:szCs w:val="28"/>
          <w:lang w:val="uk-UA" w:bidi="he-IL"/>
        </w:rPr>
        <w:t>Зулінського</w:t>
      </w:r>
      <w:proofErr w:type="spellEnd"/>
      <w:r w:rsidR="006A7A4C" w:rsidRPr="00BD6455">
        <w:rPr>
          <w:sz w:val="28"/>
          <w:szCs w:val="28"/>
          <w:lang w:val="uk-UA" w:bidi="he-IL"/>
        </w:rPr>
        <w:t>, 3, Вінницька обл.</w:t>
      </w:r>
      <w:r w:rsidR="006A7A4C" w:rsidRPr="00A801AC">
        <w:rPr>
          <w:sz w:val="28"/>
          <w:szCs w:val="28"/>
          <w:lang w:val="uk-UA" w:bidi="he-IL"/>
        </w:rPr>
        <w:t>»</w:t>
      </w:r>
      <w:r w:rsidR="006A7A4C" w:rsidRPr="00705CAA">
        <w:rPr>
          <w:lang w:val="uk-UA"/>
        </w:rPr>
        <w:t xml:space="preserve"> </w:t>
      </w:r>
      <w:r w:rsidR="006A7A4C" w:rsidRPr="00A801AC">
        <w:rPr>
          <w:sz w:val="28"/>
          <w:szCs w:val="28"/>
          <w:lang w:val="uk-UA" w:bidi="he-IL"/>
        </w:rPr>
        <w:t xml:space="preserve">(стадія Робочий </w:t>
      </w:r>
      <w:proofErr w:type="spellStart"/>
      <w:r w:rsidR="006A7A4C" w:rsidRPr="00A801AC">
        <w:rPr>
          <w:sz w:val="28"/>
          <w:szCs w:val="28"/>
          <w:lang w:val="uk-UA" w:bidi="he-IL"/>
        </w:rPr>
        <w:t>проєкт</w:t>
      </w:r>
      <w:proofErr w:type="spellEnd"/>
      <w:r w:rsidR="006A7A4C" w:rsidRPr="00A801AC">
        <w:rPr>
          <w:sz w:val="28"/>
          <w:szCs w:val="28"/>
          <w:lang w:val="uk-UA" w:bidi="he-IL"/>
        </w:rPr>
        <w:t>)</w:t>
      </w:r>
    </w:p>
    <w:p w:rsidR="009E2F75" w:rsidRPr="00517BA7" w:rsidRDefault="001F79F6" w:rsidP="001F79F6">
      <w:pPr>
        <w:tabs>
          <w:tab w:val="left" w:pos="1700"/>
        </w:tabs>
        <w:jc w:val="center"/>
        <w:rPr>
          <w:b/>
          <w:i/>
          <w:color w:val="0000FF"/>
          <w:sz w:val="28"/>
          <w:szCs w:val="28"/>
          <w:lang w:val="uk-UA"/>
        </w:rPr>
      </w:pPr>
      <w:r w:rsidRPr="00517BA7">
        <w:rPr>
          <w:color w:val="0000FF"/>
          <w:sz w:val="28"/>
          <w:szCs w:val="28"/>
          <w:lang w:val="uk-UA" w:eastAsia="he-IL" w:bidi="he-IL"/>
        </w:rPr>
        <w:t xml:space="preserve"> </w:t>
      </w:r>
      <w:r w:rsidR="009E2F75" w:rsidRPr="00517BA7">
        <w:rPr>
          <w:color w:val="0000FF"/>
          <w:sz w:val="28"/>
          <w:szCs w:val="28"/>
          <w:lang w:val="uk-UA" w:eastAsia="he-IL" w:bidi="he-IL"/>
        </w:rPr>
        <w:t>(</w:t>
      </w:r>
      <w:r w:rsidR="0085724A">
        <w:rPr>
          <w:color w:val="0000FF"/>
          <w:sz w:val="28"/>
          <w:szCs w:val="28"/>
          <w:lang w:val="uk-UA" w:eastAsia="he-IL" w:bidi="he-IL"/>
        </w:rPr>
        <w:t>І</w:t>
      </w:r>
      <w:r w:rsidR="009E2F75" w:rsidRPr="00517BA7">
        <w:rPr>
          <w:color w:val="0000FF"/>
          <w:sz w:val="28"/>
          <w:szCs w:val="28"/>
          <w:lang w:val="uk-UA"/>
        </w:rPr>
        <w:t>нвестиційн</w:t>
      </w:r>
      <w:r w:rsidR="0085724A">
        <w:rPr>
          <w:color w:val="0000FF"/>
          <w:sz w:val="28"/>
          <w:szCs w:val="28"/>
          <w:lang w:val="uk-UA"/>
        </w:rPr>
        <w:t>а</w:t>
      </w:r>
      <w:r w:rsidR="009E2F75" w:rsidRPr="00517BA7">
        <w:rPr>
          <w:color w:val="0000FF"/>
          <w:sz w:val="28"/>
          <w:szCs w:val="28"/>
          <w:lang w:val="uk-UA"/>
        </w:rPr>
        <w:t xml:space="preserve"> програм</w:t>
      </w:r>
      <w:r w:rsidR="0085724A">
        <w:rPr>
          <w:color w:val="0000FF"/>
          <w:sz w:val="28"/>
          <w:szCs w:val="28"/>
          <w:lang w:val="uk-UA"/>
        </w:rPr>
        <w:t>а</w:t>
      </w:r>
      <w:r w:rsidR="009E2F75" w:rsidRPr="00517BA7">
        <w:rPr>
          <w:color w:val="0000FF"/>
          <w:sz w:val="28"/>
          <w:szCs w:val="28"/>
          <w:lang w:val="uk-UA"/>
        </w:rPr>
        <w:t xml:space="preserve"> АТ «ВІННИЦЯОБЛЕНЕРГО» 2022 р., І розділ,п. І.</w:t>
      </w:r>
      <w:r w:rsidR="00517BA7" w:rsidRPr="00517BA7">
        <w:rPr>
          <w:color w:val="0000FF"/>
          <w:sz w:val="28"/>
          <w:szCs w:val="28"/>
          <w:lang w:val="uk-UA"/>
        </w:rPr>
        <w:t>2.</w:t>
      </w:r>
      <w:r w:rsidR="00ED1BC1">
        <w:rPr>
          <w:color w:val="0000FF"/>
          <w:sz w:val="28"/>
          <w:szCs w:val="28"/>
          <w:lang w:val="uk-UA"/>
        </w:rPr>
        <w:t>2</w:t>
      </w:r>
      <w:r w:rsidR="00517BA7" w:rsidRPr="00517BA7">
        <w:rPr>
          <w:color w:val="0000FF"/>
          <w:sz w:val="28"/>
          <w:szCs w:val="28"/>
          <w:lang w:val="uk-UA"/>
        </w:rPr>
        <w:t>.1.</w:t>
      </w:r>
      <w:r w:rsidR="00ED1BC1">
        <w:rPr>
          <w:color w:val="0000FF"/>
          <w:sz w:val="28"/>
          <w:szCs w:val="28"/>
          <w:lang w:val="uk-UA"/>
        </w:rPr>
        <w:t>5</w:t>
      </w:r>
      <w:r w:rsidR="009E2F75" w:rsidRPr="00517BA7">
        <w:rPr>
          <w:color w:val="0000FF"/>
          <w:sz w:val="28"/>
          <w:szCs w:val="28"/>
          <w:lang w:val="uk-UA"/>
        </w:rPr>
        <w:t>)</w:t>
      </w:r>
    </w:p>
    <w:p w:rsidR="009E2F75" w:rsidRPr="00FB0683" w:rsidRDefault="009E2F75" w:rsidP="00293C8A">
      <w:pPr>
        <w:tabs>
          <w:tab w:val="left" w:pos="1700"/>
        </w:tabs>
        <w:jc w:val="center"/>
        <w:rPr>
          <w:b/>
          <w:sz w:val="28"/>
          <w:szCs w:val="28"/>
          <w:lang w:val="uk-UA"/>
        </w:rPr>
      </w:pPr>
    </w:p>
    <w:p w:rsidR="00D0184D" w:rsidRDefault="00D0184D" w:rsidP="00D45EDC">
      <w:pPr>
        <w:tabs>
          <w:tab w:val="left" w:pos="1700"/>
        </w:tabs>
        <w:rPr>
          <w:lang w:val="uk-UA"/>
        </w:rPr>
      </w:pPr>
    </w:p>
    <w:p w:rsidR="006A7A4C" w:rsidRDefault="006A7A4C" w:rsidP="00D45EDC">
      <w:pPr>
        <w:tabs>
          <w:tab w:val="left" w:pos="1700"/>
        </w:tabs>
        <w:rPr>
          <w:lang w:val="uk-UA"/>
        </w:rPr>
      </w:pPr>
    </w:p>
    <w:p w:rsidR="006A7A4C" w:rsidRDefault="006A7A4C" w:rsidP="00D45EDC">
      <w:pPr>
        <w:tabs>
          <w:tab w:val="left" w:pos="1700"/>
        </w:tabs>
        <w:rPr>
          <w:lang w:val="uk-UA"/>
        </w:rPr>
      </w:pPr>
    </w:p>
    <w:p w:rsidR="006A7A4C" w:rsidRDefault="006A7A4C" w:rsidP="00D45EDC">
      <w:pPr>
        <w:tabs>
          <w:tab w:val="left" w:pos="1700"/>
        </w:tabs>
        <w:rPr>
          <w:lang w:val="uk-UA"/>
        </w:rPr>
      </w:pPr>
    </w:p>
    <w:p w:rsidR="006A7A4C" w:rsidRDefault="006A7A4C" w:rsidP="00D45EDC">
      <w:pPr>
        <w:tabs>
          <w:tab w:val="left" w:pos="1700"/>
        </w:tabs>
        <w:rPr>
          <w:lang w:val="uk-UA"/>
        </w:rPr>
      </w:pPr>
    </w:p>
    <w:p w:rsidR="006A7A4C" w:rsidRDefault="006A7A4C" w:rsidP="00D45EDC">
      <w:pPr>
        <w:tabs>
          <w:tab w:val="left" w:pos="1700"/>
        </w:tabs>
        <w:rPr>
          <w:lang w:val="uk-UA"/>
        </w:rPr>
      </w:pPr>
    </w:p>
    <w:p w:rsidR="006A7A4C" w:rsidRDefault="006A7A4C" w:rsidP="00D45EDC">
      <w:pPr>
        <w:tabs>
          <w:tab w:val="left" w:pos="1700"/>
        </w:tabs>
        <w:rPr>
          <w:lang w:val="uk-UA"/>
        </w:rPr>
      </w:pPr>
    </w:p>
    <w:p w:rsidR="006A7A4C" w:rsidRPr="00FB0683" w:rsidRDefault="006A7A4C" w:rsidP="00D45EDC">
      <w:pPr>
        <w:tabs>
          <w:tab w:val="left" w:pos="1700"/>
        </w:tabs>
        <w:rPr>
          <w:lang w:val="uk-UA"/>
        </w:rPr>
      </w:pPr>
    </w:p>
    <w:p w:rsidR="004B5A13" w:rsidRPr="00FB0683" w:rsidRDefault="004B5A13" w:rsidP="00D45EDC">
      <w:pPr>
        <w:tabs>
          <w:tab w:val="left" w:pos="1700"/>
        </w:tabs>
        <w:rPr>
          <w:lang w:val="uk-UA"/>
        </w:rPr>
      </w:pPr>
    </w:p>
    <w:p w:rsidR="004F2021" w:rsidRPr="00FB0683" w:rsidRDefault="004F2021" w:rsidP="00D45EDC">
      <w:pPr>
        <w:tabs>
          <w:tab w:val="left" w:pos="1700"/>
        </w:tabs>
        <w:rPr>
          <w:lang w:val="uk-UA"/>
        </w:rPr>
      </w:pPr>
    </w:p>
    <w:p w:rsidR="004F2021" w:rsidRPr="00FB0683" w:rsidRDefault="004F2021" w:rsidP="00D45EDC">
      <w:pPr>
        <w:tabs>
          <w:tab w:val="left" w:pos="1700"/>
        </w:tabs>
        <w:rPr>
          <w:lang w:val="uk-UA"/>
        </w:rPr>
      </w:pPr>
    </w:p>
    <w:p w:rsidR="00D45EDC" w:rsidRDefault="00D45EDC" w:rsidP="00D45EDC">
      <w:pPr>
        <w:jc w:val="center"/>
        <w:rPr>
          <w:b/>
          <w:lang w:val="uk-UA"/>
        </w:rPr>
      </w:pPr>
      <w:r w:rsidRPr="00FB0683">
        <w:rPr>
          <w:b/>
          <w:lang w:val="uk-UA"/>
        </w:rPr>
        <w:t>м. Вінниця - 202</w:t>
      </w:r>
      <w:r w:rsidR="00CE4C49">
        <w:rPr>
          <w:b/>
          <w:lang w:val="uk-UA"/>
        </w:rPr>
        <w:t>2</w:t>
      </w:r>
      <w:r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85724A"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9E2F75"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63545D" w:rsidRPr="0090778B" w:rsidRDefault="005826D2" w:rsidP="0063545D">
            <w:pPr>
              <w:tabs>
                <w:tab w:val="left" w:pos="1700"/>
              </w:tabs>
              <w:jc w:val="both"/>
              <w:rPr>
                <w:b/>
                <w:i/>
                <w:color w:val="000000" w:themeColor="text1"/>
                <w:lang w:val="uk-UA"/>
              </w:rPr>
            </w:pPr>
            <w:r w:rsidRPr="00490E74">
              <w:rPr>
                <w:b/>
                <w:bCs/>
                <w:color w:val="0000FF"/>
                <w:lang w:val="uk-UA"/>
              </w:rPr>
              <w:t xml:space="preserve">Згідно ДСТУ Б Д.1.1-1:2013 ДК 021:2015 код 45230000-8 Будівництво трубопроводів, ліній зв’язку та електропередач, шосе, доріг, аеродромів і залізничних доріг; вирівнювання поверхонь </w:t>
            </w:r>
            <w:r w:rsidR="00996894" w:rsidRPr="0090778B">
              <w:rPr>
                <w:color w:val="000000" w:themeColor="text1"/>
                <w:u w:val="single"/>
                <w:lang w:val="uk-UA" w:bidi="he-IL"/>
              </w:rPr>
              <w:t>ЛОТ №1</w:t>
            </w:r>
            <w:r w:rsidR="00996894" w:rsidRPr="0090778B">
              <w:rPr>
                <w:color w:val="000000" w:themeColor="text1"/>
                <w:lang w:val="uk-UA" w:bidi="he-IL"/>
              </w:rPr>
              <w:t xml:space="preserve"> </w:t>
            </w:r>
            <w:r w:rsidR="006A7A4C" w:rsidRPr="0090778B">
              <w:rPr>
                <w:color w:val="000000" w:themeColor="text1"/>
                <w:lang w:val="uk-UA" w:bidi="he-IL"/>
              </w:rPr>
              <w:t xml:space="preserve">Розроблення </w:t>
            </w:r>
            <w:proofErr w:type="spellStart"/>
            <w:r w:rsidR="006A7A4C" w:rsidRPr="0090778B">
              <w:rPr>
                <w:color w:val="000000" w:themeColor="text1"/>
                <w:lang w:val="uk-UA" w:bidi="he-IL"/>
              </w:rPr>
              <w:t>проєктної</w:t>
            </w:r>
            <w:proofErr w:type="spellEnd"/>
            <w:r w:rsidR="006A7A4C" w:rsidRPr="0090778B">
              <w:rPr>
                <w:color w:val="000000" w:themeColor="text1"/>
                <w:lang w:val="uk-UA" w:bidi="he-IL"/>
              </w:rPr>
              <w:t xml:space="preserve"> документації «Технічне переоснащення системи оперативного струму з встановленням акумуляторної батареї та шафи оперативного струму на ПС-110/10 кВ «Промислова» в м. Вінниця, вул. Костянтина Василенка, 3, Вінницька обл.» (стадія Робочий </w:t>
            </w:r>
            <w:proofErr w:type="spellStart"/>
            <w:r w:rsidR="006A7A4C" w:rsidRPr="0090778B">
              <w:rPr>
                <w:color w:val="000000" w:themeColor="text1"/>
                <w:lang w:val="uk-UA" w:bidi="he-IL"/>
              </w:rPr>
              <w:t>проєкт</w:t>
            </w:r>
            <w:proofErr w:type="spellEnd"/>
            <w:r w:rsidR="006A7A4C" w:rsidRPr="0090778B">
              <w:rPr>
                <w:color w:val="000000" w:themeColor="text1"/>
                <w:lang w:val="uk-UA" w:bidi="he-IL"/>
              </w:rPr>
              <w:t>)</w:t>
            </w:r>
            <w:r w:rsidR="006A7A4C" w:rsidRPr="0090778B">
              <w:rPr>
                <w:color w:val="000000" w:themeColor="text1"/>
                <w:lang w:val="uk-UA" w:eastAsia="he-IL" w:bidi="he-IL"/>
              </w:rPr>
              <w:t xml:space="preserve"> </w:t>
            </w:r>
            <w:r w:rsidR="0063545D" w:rsidRPr="0090778B">
              <w:rPr>
                <w:color w:val="000000" w:themeColor="text1"/>
                <w:lang w:val="uk-UA" w:eastAsia="he-IL" w:bidi="he-IL"/>
              </w:rPr>
              <w:t>(</w:t>
            </w:r>
            <w:r w:rsidR="0085724A">
              <w:rPr>
                <w:color w:val="000000" w:themeColor="text1"/>
                <w:lang w:val="uk-UA" w:eastAsia="he-IL" w:bidi="he-IL"/>
              </w:rPr>
              <w:t>І</w:t>
            </w:r>
            <w:r w:rsidR="0080733A" w:rsidRPr="0090778B">
              <w:rPr>
                <w:color w:val="000000" w:themeColor="text1"/>
                <w:lang w:val="uk-UA"/>
              </w:rPr>
              <w:t>нвестиційн</w:t>
            </w:r>
            <w:r w:rsidR="0085724A">
              <w:rPr>
                <w:color w:val="000000" w:themeColor="text1"/>
                <w:lang w:val="uk-UA"/>
              </w:rPr>
              <w:t>а</w:t>
            </w:r>
            <w:r w:rsidR="0063545D" w:rsidRPr="0090778B">
              <w:rPr>
                <w:color w:val="000000" w:themeColor="text1"/>
                <w:lang w:val="uk-UA"/>
              </w:rPr>
              <w:t xml:space="preserve"> програм</w:t>
            </w:r>
            <w:r w:rsidR="0085724A">
              <w:rPr>
                <w:color w:val="000000" w:themeColor="text1"/>
                <w:lang w:val="uk-UA"/>
              </w:rPr>
              <w:t>а</w:t>
            </w:r>
            <w:r w:rsidR="0063545D" w:rsidRPr="0090778B">
              <w:rPr>
                <w:color w:val="000000" w:themeColor="text1"/>
                <w:lang w:val="uk-UA"/>
              </w:rPr>
              <w:t xml:space="preserve"> АТ «ВІННИЦЯОБЛЕНЕРГО» 2022 р., І розділ, п. </w:t>
            </w:r>
            <w:r w:rsidR="008F56A8" w:rsidRPr="0090778B">
              <w:rPr>
                <w:color w:val="000000" w:themeColor="text1"/>
                <w:lang w:val="uk-UA" w:bidi="he-IL"/>
              </w:rPr>
              <w:t>І.2.2</w:t>
            </w:r>
            <w:r w:rsidR="0063545D" w:rsidRPr="0090778B">
              <w:rPr>
                <w:color w:val="000000" w:themeColor="text1"/>
                <w:lang w:val="uk-UA" w:bidi="he-IL"/>
              </w:rPr>
              <w:t>.1.</w:t>
            </w:r>
            <w:r w:rsidR="008F56A8" w:rsidRPr="0090778B">
              <w:rPr>
                <w:color w:val="000000" w:themeColor="text1"/>
                <w:lang w:val="uk-UA" w:bidi="he-IL"/>
              </w:rPr>
              <w:t>4</w:t>
            </w:r>
            <w:r w:rsidR="0063545D" w:rsidRPr="0090778B">
              <w:rPr>
                <w:color w:val="000000" w:themeColor="text1"/>
                <w:lang w:val="uk-UA" w:bidi="he-IL"/>
              </w:rPr>
              <w:t>)</w:t>
            </w:r>
          </w:p>
          <w:p w:rsidR="0063545D" w:rsidRPr="0090778B" w:rsidRDefault="0063545D" w:rsidP="00E66077">
            <w:pPr>
              <w:tabs>
                <w:tab w:val="left" w:pos="1700"/>
              </w:tabs>
              <w:jc w:val="both"/>
              <w:rPr>
                <w:color w:val="000000" w:themeColor="text1"/>
                <w:lang w:val="uk-UA" w:bidi="he-IL"/>
              </w:rPr>
            </w:pPr>
            <w:r w:rsidRPr="0090778B">
              <w:rPr>
                <w:color w:val="000000" w:themeColor="text1"/>
                <w:u w:val="single"/>
                <w:lang w:val="uk-UA" w:bidi="he-IL"/>
              </w:rPr>
              <w:t>ЛОТ №2</w:t>
            </w:r>
            <w:r w:rsidRPr="0090778B">
              <w:rPr>
                <w:b/>
                <w:bCs/>
                <w:color w:val="000000" w:themeColor="text1"/>
                <w:lang w:val="uk-UA"/>
              </w:rPr>
              <w:t xml:space="preserve"> </w:t>
            </w:r>
            <w:r w:rsidR="006A7A4C" w:rsidRPr="0090778B">
              <w:rPr>
                <w:color w:val="000000" w:themeColor="text1"/>
                <w:lang w:val="uk-UA" w:bidi="he-IL"/>
              </w:rPr>
              <w:t xml:space="preserve">Розроблення </w:t>
            </w:r>
            <w:proofErr w:type="spellStart"/>
            <w:r w:rsidR="006A7A4C" w:rsidRPr="0090778B">
              <w:rPr>
                <w:color w:val="000000" w:themeColor="text1"/>
                <w:lang w:val="uk-UA" w:bidi="he-IL"/>
              </w:rPr>
              <w:t>проєктної</w:t>
            </w:r>
            <w:proofErr w:type="spellEnd"/>
            <w:r w:rsidR="006A7A4C" w:rsidRPr="0090778B">
              <w:rPr>
                <w:color w:val="000000" w:themeColor="text1"/>
                <w:lang w:val="uk-UA" w:bidi="he-IL"/>
              </w:rPr>
              <w:t xml:space="preserve"> документації «Технічне переоснащення системи оперативного струму з встановленням акумуляторної батареї та шафи оперативного струму на ПС-110/10 кВ «Північна» в м. Вінниця, вул. Сергія </w:t>
            </w:r>
            <w:proofErr w:type="spellStart"/>
            <w:r w:rsidR="006A7A4C" w:rsidRPr="0090778B">
              <w:rPr>
                <w:color w:val="000000" w:themeColor="text1"/>
                <w:lang w:val="uk-UA" w:bidi="he-IL"/>
              </w:rPr>
              <w:t>Зулінського</w:t>
            </w:r>
            <w:proofErr w:type="spellEnd"/>
            <w:r w:rsidR="006A7A4C" w:rsidRPr="0090778B">
              <w:rPr>
                <w:color w:val="000000" w:themeColor="text1"/>
                <w:lang w:val="uk-UA" w:bidi="he-IL"/>
              </w:rPr>
              <w:t xml:space="preserve">, 3, Вінницька обл.» (стадія Робочий </w:t>
            </w:r>
            <w:proofErr w:type="spellStart"/>
            <w:r w:rsidR="006A7A4C" w:rsidRPr="0090778B">
              <w:rPr>
                <w:color w:val="000000" w:themeColor="text1"/>
                <w:lang w:val="uk-UA" w:bidi="he-IL"/>
              </w:rPr>
              <w:t>проєкт</w:t>
            </w:r>
            <w:proofErr w:type="spellEnd"/>
            <w:r w:rsidR="006A7A4C" w:rsidRPr="0090778B">
              <w:rPr>
                <w:color w:val="000000" w:themeColor="text1"/>
                <w:lang w:val="uk-UA" w:bidi="he-IL"/>
              </w:rPr>
              <w:t>)</w:t>
            </w:r>
            <w:r w:rsidR="00E66077" w:rsidRPr="0090778B">
              <w:rPr>
                <w:color w:val="000000" w:themeColor="text1"/>
                <w:lang w:val="uk-UA" w:bidi="he-IL"/>
              </w:rPr>
              <w:t xml:space="preserve"> </w:t>
            </w:r>
            <w:r w:rsidRPr="0090778B">
              <w:rPr>
                <w:color w:val="000000" w:themeColor="text1"/>
                <w:lang w:val="uk-UA" w:bidi="he-IL"/>
              </w:rPr>
              <w:t>(</w:t>
            </w:r>
            <w:r w:rsidR="0085724A">
              <w:rPr>
                <w:color w:val="000000" w:themeColor="text1"/>
                <w:lang w:val="uk-UA" w:bidi="he-IL"/>
              </w:rPr>
              <w:t>І</w:t>
            </w:r>
            <w:r w:rsidRPr="0090778B">
              <w:rPr>
                <w:color w:val="000000" w:themeColor="text1"/>
                <w:lang w:val="uk-UA" w:bidi="he-IL"/>
              </w:rPr>
              <w:t>нвестиційн</w:t>
            </w:r>
            <w:r w:rsidR="0085724A">
              <w:rPr>
                <w:color w:val="000000" w:themeColor="text1"/>
                <w:lang w:val="uk-UA" w:bidi="he-IL"/>
              </w:rPr>
              <w:t>а</w:t>
            </w:r>
            <w:r w:rsidRPr="0090778B">
              <w:rPr>
                <w:color w:val="000000" w:themeColor="text1"/>
                <w:lang w:val="uk-UA" w:bidi="he-IL"/>
              </w:rPr>
              <w:t xml:space="preserve"> програм</w:t>
            </w:r>
            <w:r w:rsidR="0085724A">
              <w:rPr>
                <w:color w:val="000000" w:themeColor="text1"/>
                <w:lang w:val="uk-UA" w:bidi="he-IL"/>
              </w:rPr>
              <w:t>а</w:t>
            </w:r>
            <w:bookmarkStart w:id="0" w:name="_GoBack"/>
            <w:bookmarkEnd w:id="0"/>
            <w:r w:rsidRPr="0090778B">
              <w:rPr>
                <w:color w:val="000000" w:themeColor="text1"/>
                <w:lang w:val="uk-UA" w:bidi="he-IL"/>
              </w:rPr>
              <w:t xml:space="preserve"> АТ «ВІННИЦЯОБЛЕНЕ</w:t>
            </w:r>
            <w:r w:rsidR="008F56A8" w:rsidRPr="0090778B">
              <w:rPr>
                <w:color w:val="000000" w:themeColor="text1"/>
                <w:lang w:val="uk-UA" w:bidi="he-IL"/>
              </w:rPr>
              <w:t>РГО» 2022 р., І розділ, п. І.2.2</w:t>
            </w:r>
            <w:r w:rsidRPr="0090778B">
              <w:rPr>
                <w:color w:val="000000" w:themeColor="text1"/>
                <w:lang w:val="uk-UA" w:bidi="he-IL"/>
              </w:rPr>
              <w:t>.1.</w:t>
            </w:r>
            <w:r w:rsidR="008F56A8" w:rsidRPr="0090778B">
              <w:rPr>
                <w:color w:val="000000" w:themeColor="text1"/>
                <w:lang w:val="uk-UA" w:bidi="he-IL"/>
              </w:rPr>
              <w:t>5</w:t>
            </w:r>
            <w:r w:rsidRPr="0090778B">
              <w:rPr>
                <w:color w:val="000000" w:themeColor="text1"/>
                <w:lang w:val="uk-UA" w:bidi="he-IL"/>
              </w:rPr>
              <w:t>)</w:t>
            </w:r>
          </w:p>
          <w:p w:rsidR="00D45EDC" w:rsidRPr="00FB0683" w:rsidRDefault="00D45EDC" w:rsidP="00D20368">
            <w:pPr>
              <w:tabs>
                <w:tab w:val="left" w:pos="1700"/>
              </w:tabs>
              <w:jc w:val="both"/>
              <w:rPr>
                <w:lang w:val="uk-UA"/>
              </w:rPr>
            </w:pPr>
            <w:r w:rsidRPr="00FB0683">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6A7A4C">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6A7A4C" w:rsidRDefault="009E2F75" w:rsidP="00100D49">
            <w:pPr>
              <w:jc w:val="both"/>
              <w:rPr>
                <w:b/>
                <w:color w:val="0000FF"/>
                <w:lang w:val="uk-UA" w:bidi="he-IL"/>
              </w:rPr>
            </w:pPr>
            <w:r>
              <w:rPr>
                <w:b/>
                <w:color w:val="0000FF"/>
                <w:lang w:val="uk-UA" w:bidi="he-IL"/>
              </w:rPr>
              <w:t>ЛОТ №1 - 1</w:t>
            </w:r>
            <w:r w:rsidR="00B144B2" w:rsidRPr="00FB0683">
              <w:rPr>
                <w:b/>
                <w:color w:val="0000FF"/>
                <w:lang w:val="uk-UA" w:bidi="he-IL"/>
              </w:rPr>
              <w:t xml:space="preserve"> робота, </w:t>
            </w:r>
            <w:r w:rsidR="00CA2054" w:rsidRPr="003F5C47">
              <w:rPr>
                <w:b/>
                <w:color w:val="0000FF"/>
                <w:lang w:val="uk-UA" w:bidi="he-IL"/>
              </w:rPr>
              <w:t xml:space="preserve"> </w:t>
            </w:r>
            <w:r w:rsidR="006A7A4C" w:rsidRPr="006A7A4C">
              <w:rPr>
                <w:b/>
                <w:color w:val="0000FF"/>
                <w:lang w:val="uk-UA" w:bidi="he-IL"/>
              </w:rPr>
              <w:t>м. Вінниця</w:t>
            </w:r>
            <w:r w:rsidR="006A7A4C">
              <w:rPr>
                <w:b/>
                <w:color w:val="0000FF"/>
                <w:lang w:val="uk-UA" w:bidi="he-IL"/>
              </w:rPr>
              <w:t xml:space="preserve"> </w:t>
            </w:r>
          </w:p>
          <w:p w:rsidR="007D3FAC" w:rsidRPr="00FB0683" w:rsidRDefault="009E2F75" w:rsidP="006A7A4C">
            <w:pPr>
              <w:jc w:val="both"/>
              <w:rPr>
                <w:lang w:val="uk-UA"/>
              </w:rPr>
            </w:pPr>
            <w:r>
              <w:rPr>
                <w:b/>
                <w:color w:val="0000FF"/>
                <w:lang w:val="uk-UA" w:bidi="he-IL"/>
              </w:rPr>
              <w:t>ЛОТ №2 - 1</w:t>
            </w:r>
            <w:r w:rsidRPr="00FB0683">
              <w:rPr>
                <w:b/>
                <w:color w:val="0000FF"/>
                <w:lang w:val="uk-UA" w:bidi="he-IL"/>
              </w:rPr>
              <w:t xml:space="preserve"> робота, </w:t>
            </w:r>
            <w:r w:rsidRPr="00BE6164">
              <w:rPr>
                <w:b/>
                <w:color w:val="0000FF"/>
                <w:lang w:val="uk-UA" w:bidi="he-IL"/>
              </w:rPr>
              <w:t xml:space="preserve"> </w:t>
            </w:r>
            <w:r w:rsidR="006A7A4C" w:rsidRPr="006A7A4C">
              <w:rPr>
                <w:b/>
                <w:color w:val="0000FF"/>
                <w:lang w:val="uk-UA" w:bidi="he-IL"/>
              </w:rPr>
              <w:t>м. Вінниця</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C416A8">
            <w:pPr>
              <w:jc w:val="both"/>
              <w:rPr>
                <w:b/>
                <w:lang w:val="uk-UA"/>
              </w:rPr>
            </w:pPr>
            <w:r w:rsidRPr="0090778B">
              <w:rPr>
                <w:b/>
                <w:color w:val="0000FF"/>
                <w:lang w:val="uk-UA" w:bidi="he-IL"/>
              </w:rPr>
              <w:t xml:space="preserve">до </w:t>
            </w:r>
            <w:r w:rsidR="00F61CFF" w:rsidRPr="0090778B">
              <w:rPr>
                <w:b/>
                <w:color w:val="0000FF"/>
                <w:lang w:val="uk-UA" w:bidi="he-IL"/>
              </w:rPr>
              <w:t>2</w:t>
            </w:r>
            <w:r w:rsidR="00C416A8" w:rsidRPr="0090778B">
              <w:rPr>
                <w:b/>
                <w:color w:val="0000FF"/>
                <w:lang w:val="uk-UA" w:bidi="he-IL"/>
              </w:rPr>
              <w:t>9</w:t>
            </w:r>
            <w:r w:rsidRPr="0090778B">
              <w:rPr>
                <w:b/>
                <w:color w:val="0000FF"/>
                <w:lang w:val="uk-UA" w:bidi="he-IL"/>
              </w:rPr>
              <w:t>.</w:t>
            </w:r>
            <w:r w:rsidR="00F61CFF" w:rsidRPr="0090778B">
              <w:rPr>
                <w:b/>
                <w:color w:val="0000FF"/>
                <w:lang w:val="uk-UA" w:bidi="he-IL"/>
              </w:rPr>
              <w:t>07</w:t>
            </w:r>
            <w:r w:rsidRPr="0090778B">
              <w:rPr>
                <w:b/>
                <w:color w:val="0000FF"/>
                <w:lang w:val="uk-UA" w:bidi="he-IL"/>
              </w:rPr>
              <w:t>.202</w:t>
            </w:r>
            <w:r w:rsidR="00FE001F" w:rsidRPr="0090778B">
              <w:rPr>
                <w:b/>
                <w:color w:val="0000FF"/>
                <w:lang w:val="uk-UA" w:bidi="he-IL"/>
              </w:rPr>
              <w:t>2</w:t>
            </w:r>
            <w:r w:rsidRPr="0090778B">
              <w:rPr>
                <w:b/>
                <w:color w:val="0000FF"/>
                <w:lang w:val="uk-UA" w:bidi="he-IL"/>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lastRenderedPageBreak/>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BE6164"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Default="009E2F75" w:rsidP="007A36E6">
            <w:pPr>
              <w:jc w:val="both"/>
              <w:rPr>
                <w:b/>
                <w:color w:val="0000FF"/>
                <w:sz w:val="23"/>
                <w:szCs w:val="23"/>
                <w:lang w:val="uk-UA"/>
              </w:rPr>
            </w:pPr>
            <w:r>
              <w:rPr>
                <w:b/>
                <w:color w:val="0000FF"/>
                <w:sz w:val="23"/>
                <w:szCs w:val="23"/>
                <w:lang w:val="uk-UA"/>
              </w:rPr>
              <w:t xml:space="preserve">ЛОТ №1 - </w:t>
            </w:r>
            <w:r w:rsidR="006A7A4C" w:rsidRPr="006A7A4C">
              <w:rPr>
                <w:b/>
                <w:color w:val="0000FF"/>
                <w:sz w:val="23"/>
                <w:szCs w:val="23"/>
                <w:lang w:val="uk-UA"/>
              </w:rPr>
              <w:t xml:space="preserve">131 769,59 </w:t>
            </w:r>
            <w:r w:rsidR="003E56AF" w:rsidRPr="003E56AF">
              <w:rPr>
                <w:b/>
                <w:color w:val="0000FF"/>
                <w:sz w:val="23"/>
                <w:szCs w:val="23"/>
                <w:lang w:val="uk-UA"/>
              </w:rPr>
              <w:t xml:space="preserve"> </w:t>
            </w:r>
            <w:r w:rsidR="00F94F7D" w:rsidRPr="00FB0683">
              <w:rPr>
                <w:b/>
                <w:color w:val="0000FF"/>
                <w:sz w:val="23"/>
                <w:szCs w:val="23"/>
                <w:lang w:val="uk-UA"/>
              </w:rPr>
              <w:t xml:space="preserve">грн. з ПДВ; </w:t>
            </w:r>
          </w:p>
          <w:p w:rsidR="0047606B" w:rsidRPr="00FB0683" w:rsidRDefault="009E2F75" w:rsidP="006A7A4C">
            <w:pPr>
              <w:jc w:val="both"/>
              <w:rPr>
                <w:b/>
                <w:sz w:val="23"/>
                <w:szCs w:val="23"/>
                <w:lang w:val="uk-UA"/>
              </w:rPr>
            </w:pPr>
            <w:r>
              <w:rPr>
                <w:b/>
                <w:color w:val="0000FF"/>
                <w:sz w:val="23"/>
                <w:szCs w:val="23"/>
                <w:lang w:val="uk-UA"/>
              </w:rPr>
              <w:t xml:space="preserve">ЛОТ №2 </w:t>
            </w:r>
            <w:r w:rsidR="00BE6164">
              <w:rPr>
                <w:b/>
                <w:color w:val="0000FF"/>
                <w:sz w:val="23"/>
                <w:szCs w:val="23"/>
                <w:lang w:val="uk-UA"/>
              </w:rPr>
              <w:t>–</w:t>
            </w:r>
            <w:r>
              <w:rPr>
                <w:b/>
                <w:color w:val="0000FF"/>
                <w:sz w:val="23"/>
                <w:szCs w:val="23"/>
                <w:lang w:val="uk-UA"/>
              </w:rPr>
              <w:t xml:space="preserve"> </w:t>
            </w:r>
            <w:r w:rsidR="006A7A4C" w:rsidRPr="006A7A4C">
              <w:rPr>
                <w:b/>
                <w:color w:val="0000FF"/>
                <w:sz w:val="23"/>
                <w:szCs w:val="23"/>
                <w:lang w:val="uk-UA"/>
              </w:rPr>
              <w:t>133 436,18</w:t>
            </w:r>
            <w:r w:rsidR="003F5C47">
              <w:rPr>
                <w:b/>
                <w:color w:val="0000FF"/>
                <w:sz w:val="23"/>
                <w:szCs w:val="23"/>
                <w:lang w:val="uk-UA"/>
              </w:rPr>
              <w:t xml:space="preserve"> </w:t>
            </w:r>
            <w:r w:rsidR="006A7A4C">
              <w:rPr>
                <w:b/>
                <w:color w:val="0000FF"/>
                <w:sz w:val="23"/>
                <w:szCs w:val="23"/>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90778B">
            <w:pPr>
              <w:rPr>
                <w:color w:val="FF0000"/>
                <w:lang w:val="uk-UA"/>
              </w:rPr>
            </w:pPr>
            <w:r>
              <w:rPr>
                <w:rStyle w:val="rvts0"/>
                <w:b/>
                <w:color w:val="0000FF"/>
                <w:lang w:val="uk-UA"/>
              </w:rPr>
              <w:t xml:space="preserve"> </w:t>
            </w:r>
            <w:r w:rsidR="0090778B">
              <w:rPr>
                <w:rStyle w:val="rvts0"/>
                <w:b/>
                <w:color w:val="0000FF"/>
                <w:lang w:val="uk-UA"/>
              </w:rPr>
              <w:t>19</w:t>
            </w:r>
            <w:r w:rsidR="00374BBD" w:rsidRPr="00FB0683">
              <w:rPr>
                <w:rStyle w:val="rvts0"/>
                <w:b/>
                <w:color w:val="0000FF"/>
                <w:lang w:val="uk-UA"/>
              </w:rPr>
              <w:t>.</w:t>
            </w:r>
            <w:r w:rsidR="0047606B">
              <w:rPr>
                <w:rStyle w:val="rvts0"/>
                <w:b/>
                <w:color w:val="0000FF"/>
                <w:lang w:val="uk-UA"/>
              </w:rPr>
              <w:t>01</w:t>
            </w:r>
            <w:r w:rsidR="009D7783" w:rsidRPr="00FB0683">
              <w:rPr>
                <w:rStyle w:val="rvts0"/>
                <w:b/>
                <w:color w:val="0000FF"/>
                <w:lang w:val="uk-UA"/>
              </w:rPr>
              <w:t>.202</w:t>
            </w:r>
            <w:r w:rsidR="0047606B">
              <w:rPr>
                <w:rStyle w:val="rvts0"/>
                <w:b/>
                <w:color w:val="0000FF"/>
                <w:lang w:val="uk-UA"/>
              </w:rPr>
              <w:t>2</w:t>
            </w:r>
            <w:r w:rsidR="009D7783" w:rsidRPr="00FB0683">
              <w:rPr>
                <w:rStyle w:val="rvts0"/>
                <w:b/>
                <w:color w:val="0000FF"/>
                <w:lang w:val="uk-UA"/>
              </w:rPr>
              <w:t xml:space="preserve"> р. до </w:t>
            </w:r>
            <w:r w:rsidR="00100D49">
              <w:rPr>
                <w:rStyle w:val="rvts0"/>
                <w:b/>
                <w:color w:val="0000FF"/>
                <w:lang w:val="uk-UA"/>
              </w:rPr>
              <w:t>09</w:t>
            </w:r>
            <w:r w:rsidR="009D7783" w:rsidRPr="00FB0683">
              <w:rPr>
                <w:rStyle w:val="rvts0"/>
                <w:b/>
                <w:color w:val="0000FF"/>
                <w:lang w:val="uk-UA"/>
              </w:rPr>
              <w:t xml:space="preserve">:00 год; </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закупівель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b/>
                <w:sz w:val="24"/>
                <w:szCs w:val="24"/>
                <w:lang w:val="uk-UA" w:eastAsia="ru-RU"/>
              </w:rPr>
              <w:t>Пропозиція супроводжується забезпеченням пропозиції</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вид забезпечення пропозиції: </w:t>
            </w:r>
            <w:r w:rsidRPr="00FB0683">
              <w:rPr>
                <w:rStyle w:val="rvts0"/>
                <w:rFonts w:ascii="Times New Roman" w:hAnsi="Times New Roman"/>
                <w:b/>
                <w:sz w:val="24"/>
                <w:szCs w:val="24"/>
                <w:lang w:val="uk-UA" w:eastAsia="ru-RU"/>
              </w:rPr>
              <w:t>електронна банківська гарантія</w:t>
            </w:r>
            <w:r w:rsidRPr="00FB0683">
              <w:rPr>
                <w:rStyle w:val="rvts0"/>
                <w:rFonts w:ascii="Times New Roman" w:hAnsi="Times New Roman"/>
                <w:sz w:val="24"/>
                <w:szCs w:val="24"/>
                <w:lang w:val="uk-UA" w:eastAsia="ru-RU"/>
              </w:rPr>
              <w:t>;</w:t>
            </w:r>
          </w:p>
          <w:p w:rsidR="001F59B6" w:rsidRPr="00FB0683" w:rsidRDefault="001F59B6" w:rsidP="001F59B6">
            <w:pPr>
              <w:pStyle w:val="HTML"/>
              <w:ind w:left="17"/>
              <w:jc w:val="both"/>
              <w:rPr>
                <w:rStyle w:val="rvts0"/>
                <w:rFonts w:ascii="Times New Roman" w:hAnsi="Times New Roman"/>
                <w:color w:val="FF0000"/>
                <w:sz w:val="24"/>
                <w:szCs w:val="24"/>
                <w:highlight w:val="lightGray"/>
                <w:lang w:val="uk-UA" w:eastAsia="ru-RU"/>
              </w:rPr>
            </w:pPr>
            <w:r w:rsidRPr="00FB0683">
              <w:rPr>
                <w:rStyle w:val="rvts0"/>
                <w:rFonts w:ascii="Times New Roman" w:hAnsi="Times New Roman"/>
                <w:sz w:val="24"/>
                <w:szCs w:val="24"/>
                <w:lang w:val="uk-UA" w:eastAsia="ru-RU"/>
              </w:rPr>
              <w:t xml:space="preserve">розмір забезпечення пропозиції: </w:t>
            </w:r>
            <w:r w:rsidR="00513E45">
              <w:rPr>
                <w:rStyle w:val="rvts0"/>
                <w:rFonts w:ascii="Times New Roman" w:hAnsi="Times New Roman"/>
                <w:b/>
                <w:color w:val="0000FF"/>
                <w:sz w:val="24"/>
                <w:szCs w:val="24"/>
                <w:lang w:val="uk-UA" w:eastAsia="ru-RU"/>
              </w:rPr>
              <w:t xml:space="preserve">ЛОТ №1 – </w:t>
            </w:r>
            <w:r w:rsidR="006A7A4C">
              <w:rPr>
                <w:rStyle w:val="rvts0"/>
                <w:rFonts w:ascii="Times New Roman" w:hAnsi="Times New Roman"/>
                <w:b/>
                <w:color w:val="0000FF"/>
                <w:sz w:val="24"/>
                <w:szCs w:val="24"/>
                <w:lang w:val="uk-UA" w:eastAsia="ru-RU"/>
              </w:rPr>
              <w:t>658</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w:t>
            </w:r>
            <w:r w:rsidRPr="006C0E37">
              <w:rPr>
                <w:rStyle w:val="rvts0"/>
                <w:rFonts w:ascii="Times New Roman" w:hAnsi="Times New Roman"/>
                <w:b/>
                <w:color w:val="0000FF"/>
                <w:sz w:val="24"/>
                <w:szCs w:val="24"/>
                <w:lang w:val="uk-UA" w:eastAsia="ru-RU"/>
              </w:rPr>
              <w:t xml:space="preserve"> грн.</w:t>
            </w:r>
            <w:r w:rsidR="006C0E37" w:rsidRPr="006C0E37">
              <w:rPr>
                <w:rStyle w:val="rvts0"/>
                <w:rFonts w:ascii="Times New Roman" w:hAnsi="Times New Roman"/>
                <w:b/>
                <w:color w:val="0000FF"/>
                <w:sz w:val="24"/>
                <w:szCs w:val="24"/>
                <w:lang w:val="uk-UA" w:eastAsia="ru-RU"/>
              </w:rPr>
              <w:t xml:space="preserve">; ЛОТ №2 – </w:t>
            </w:r>
            <w:r w:rsidR="006A7A4C">
              <w:rPr>
                <w:rStyle w:val="rvts0"/>
                <w:rFonts w:ascii="Times New Roman" w:hAnsi="Times New Roman"/>
                <w:b/>
                <w:color w:val="0000FF"/>
                <w:sz w:val="24"/>
                <w:szCs w:val="24"/>
                <w:lang w:val="uk-UA" w:eastAsia="ru-RU"/>
              </w:rPr>
              <w:t>667</w:t>
            </w:r>
            <w:r w:rsidR="006C0E37" w:rsidRPr="006C0E37">
              <w:rPr>
                <w:rStyle w:val="rvts0"/>
                <w:rFonts w:ascii="Times New Roman" w:hAnsi="Times New Roman"/>
                <w:b/>
                <w:color w:val="0000FF"/>
                <w:sz w:val="24"/>
                <w:szCs w:val="24"/>
                <w:lang w:val="uk-UA" w:eastAsia="ru-RU"/>
              </w:rPr>
              <w:t>,</w:t>
            </w:r>
            <w:r w:rsidR="00513E45">
              <w:rPr>
                <w:rStyle w:val="rvts0"/>
                <w:rFonts w:ascii="Times New Roman" w:hAnsi="Times New Roman"/>
                <w:b/>
                <w:color w:val="0000FF"/>
                <w:sz w:val="24"/>
                <w:szCs w:val="24"/>
                <w:lang w:val="uk-UA" w:eastAsia="ru-RU"/>
              </w:rPr>
              <w:t>00 грн.</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строк дії забезпечення пропозиції: не менше ніж 45 днів з дати розкриття пропозицій.</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 xml:space="preserve">Реквізити для оформлення банківської гарантії: </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поточний рахунок IBAN:</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UA573005280000026008455026503</w:t>
            </w:r>
          </w:p>
          <w:p w:rsidR="001F59B6" w:rsidRPr="00FB0683" w:rsidRDefault="001F59B6" w:rsidP="001F59B6">
            <w:pPr>
              <w:pStyle w:val="HTML"/>
              <w:ind w:left="17"/>
              <w:jc w:val="both"/>
              <w:rPr>
                <w:rStyle w:val="rvts0"/>
                <w:rFonts w:ascii="Times New Roman" w:hAnsi="Times New Roman"/>
                <w:sz w:val="24"/>
                <w:szCs w:val="24"/>
                <w:lang w:val="uk-UA" w:eastAsia="ru-RU"/>
              </w:rPr>
            </w:pPr>
            <w:r w:rsidRPr="00FB0683">
              <w:rPr>
                <w:rStyle w:val="rvts0"/>
                <w:rFonts w:ascii="Times New Roman" w:hAnsi="Times New Roman"/>
                <w:sz w:val="24"/>
                <w:szCs w:val="24"/>
                <w:lang w:val="uk-UA" w:eastAsia="ru-RU"/>
              </w:rPr>
              <w:t>у АТ «ОТП Банк» МФО 300528</w:t>
            </w:r>
          </w:p>
          <w:p w:rsidR="001F59B6" w:rsidRPr="00FB0683" w:rsidRDefault="001F59B6" w:rsidP="001F59B6">
            <w:pPr>
              <w:jc w:val="both"/>
              <w:rPr>
                <w:lang w:val="uk-UA"/>
              </w:rPr>
            </w:pPr>
            <w:r w:rsidRPr="00FB0683">
              <w:rPr>
                <w:lang w:val="uk-UA"/>
              </w:rPr>
              <w:t>Забезпечення пропозиції повертається учаснику в разі:</w:t>
            </w:r>
          </w:p>
          <w:p w:rsidR="001F59B6" w:rsidRPr="00FB0683" w:rsidRDefault="001F59B6" w:rsidP="001F59B6">
            <w:pPr>
              <w:jc w:val="both"/>
              <w:rPr>
                <w:lang w:val="uk-UA"/>
              </w:rPr>
            </w:pPr>
            <w:r w:rsidRPr="00FB0683">
              <w:rPr>
                <w:lang w:val="uk-UA"/>
              </w:rPr>
              <w:t>1) закінчення строку дії пропозиції та забезпечення  пропозиції, зазначеного в оголошені про проведення спрощеної закупівлі;</w:t>
            </w:r>
          </w:p>
          <w:p w:rsidR="001F59B6" w:rsidRPr="00FB0683" w:rsidRDefault="001F59B6" w:rsidP="001F59B6">
            <w:pPr>
              <w:jc w:val="both"/>
              <w:rPr>
                <w:lang w:val="uk-UA"/>
              </w:rPr>
            </w:pPr>
            <w:r w:rsidRPr="00FB0683">
              <w:rPr>
                <w:lang w:val="uk-UA"/>
              </w:rPr>
              <w:t>2) укладення договору про закупівлю з учасником, який став переможцем спрощеної закупівлі;</w:t>
            </w:r>
            <w:r w:rsidRPr="00FB0683">
              <w:rPr>
                <w:lang w:val="uk-UA"/>
              </w:rPr>
              <w:br/>
              <w:t>3) відкликання пропозиції до закінчення строку її подання;</w:t>
            </w:r>
            <w:r w:rsidRPr="00FB0683">
              <w:rPr>
                <w:lang w:val="uk-UA"/>
              </w:rPr>
              <w:br/>
              <w:t xml:space="preserve">4) закінчення спрощеної закупівлі в разі </w:t>
            </w:r>
            <w:proofErr w:type="spellStart"/>
            <w:r w:rsidRPr="00FB0683">
              <w:rPr>
                <w:lang w:val="uk-UA"/>
              </w:rPr>
              <w:t>неукладення</w:t>
            </w:r>
            <w:proofErr w:type="spellEnd"/>
            <w:r w:rsidRPr="00FB0683">
              <w:rPr>
                <w:lang w:val="uk-UA"/>
              </w:rPr>
              <w:t xml:space="preserve"> договору про закупівлю з жодним з учасників, які подали пропозиції.</w:t>
            </w:r>
          </w:p>
          <w:p w:rsidR="001F59B6" w:rsidRPr="00FB0683" w:rsidRDefault="001F59B6" w:rsidP="001F59B6">
            <w:pPr>
              <w:pStyle w:val="HTML"/>
              <w:jc w:val="both"/>
              <w:rPr>
                <w:rStyle w:val="rvts0"/>
                <w:rFonts w:ascii="Times New Roman" w:hAnsi="Times New Roman"/>
                <w:sz w:val="24"/>
                <w:szCs w:val="24"/>
                <w:lang w:val="uk-UA" w:eastAsia="ru-RU"/>
              </w:rPr>
            </w:pPr>
            <w:r w:rsidRPr="00FB0683">
              <w:rPr>
                <w:rFonts w:ascii="Times New Roman" w:hAnsi="Times New Roman"/>
                <w:sz w:val="24"/>
                <w:szCs w:val="24"/>
                <w:lang w:val="uk-UA" w:eastAsia="ru-RU"/>
              </w:rPr>
              <w:t>З</w:t>
            </w:r>
            <w:r w:rsidRPr="00FB0683">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1F59B6" w:rsidRPr="00FB0683" w:rsidRDefault="001F59B6" w:rsidP="001F59B6">
            <w:pPr>
              <w:pStyle w:val="rvps2"/>
              <w:spacing w:before="0" w:beforeAutospacing="0" w:after="0" w:afterAutospacing="0"/>
              <w:jc w:val="both"/>
              <w:rPr>
                <w:lang w:val="uk-UA"/>
              </w:rPr>
            </w:pPr>
            <w:r w:rsidRPr="00FB0683">
              <w:rPr>
                <w:lang w:val="uk-UA"/>
              </w:rPr>
              <w:t>-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1F59B6" w:rsidRPr="00FB0683" w:rsidRDefault="001F59B6" w:rsidP="001F59B6">
            <w:pPr>
              <w:pStyle w:val="rvps2"/>
              <w:spacing w:before="0" w:beforeAutospacing="0" w:after="0" w:afterAutospacing="0"/>
              <w:jc w:val="both"/>
              <w:rPr>
                <w:lang w:val="uk-UA"/>
              </w:rPr>
            </w:pPr>
            <w:bookmarkStart w:id="1" w:name="n442"/>
            <w:bookmarkEnd w:id="1"/>
            <w:r w:rsidRPr="00FB0683">
              <w:rPr>
                <w:lang w:val="uk-UA"/>
              </w:rPr>
              <w:t xml:space="preserve">- </w:t>
            </w:r>
            <w:proofErr w:type="spellStart"/>
            <w:r w:rsidRPr="00FB0683">
              <w:rPr>
                <w:lang w:val="uk-UA"/>
              </w:rPr>
              <w:t>непідписання</w:t>
            </w:r>
            <w:proofErr w:type="spellEnd"/>
            <w:r w:rsidRPr="00FB0683">
              <w:rPr>
                <w:lang w:val="uk-UA"/>
              </w:rPr>
              <w:t xml:space="preserve"> договору про закупівлю учасником, який став переможцем спрощеної закупівлі.</w:t>
            </w:r>
          </w:p>
          <w:p w:rsidR="001F59B6" w:rsidRPr="00FB0683" w:rsidRDefault="001F59B6" w:rsidP="001F59B6">
            <w:pPr>
              <w:pStyle w:val="a5"/>
              <w:spacing w:after="0"/>
              <w:jc w:val="both"/>
              <w:rPr>
                <w:rStyle w:val="rvts0"/>
                <w:lang w:val="uk-UA"/>
              </w:rPr>
            </w:pPr>
            <w:bookmarkStart w:id="2" w:name="n443"/>
            <w:bookmarkEnd w:id="2"/>
            <w:r w:rsidRPr="00FB0683">
              <w:rPr>
                <w:rStyle w:val="rvts0"/>
                <w:lang w:val="uk-UA"/>
              </w:rPr>
              <w:t xml:space="preserve">Забезпечення пропозиції повертається учаснику </w:t>
            </w:r>
            <w:r w:rsidRPr="00FB0683">
              <w:rPr>
                <w:rStyle w:val="rvts0"/>
                <w:lang w:val="uk-UA"/>
              </w:rPr>
              <w:lastRenderedPageBreak/>
              <w:t>протягом п'яти банківських днів з дня настання однієї з підстав:</w:t>
            </w:r>
          </w:p>
          <w:p w:rsidR="001F59B6" w:rsidRPr="00FB0683" w:rsidRDefault="001F59B6" w:rsidP="001F59B6">
            <w:pPr>
              <w:pStyle w:val="a5"/>
              <w:spacing w:after="0"/>
              <w:jc w:val="both"/>
              <w:rPr>
                <w:rStyle w:val="rvts0"/>
                <w:lang w:val="uk-UA"/>
              </w:rPr>
            </w:pPr>
            <w:r w:rsidRPr="00FB0683">
              <w:rPr>
                <w:rStyle w:val="rvts0"/>
                <w:lang w:val="uk-UA"/>
              </w:rPr>
              <w:t xml:space="preserve"> </w:t>
            </w:r>
            <w:r w:rsidRPr="00FB0683">
              <w:rPr>
                <w:lang w:val="uk-UA"/>
              </w:rPr>
              <w:t xml:space="preserve">- </w:t>
            </w:r>
            <w:r w:rsidRPr="00FB0683">
              <w:rPr>
                <w:rStyle w:val="rvts0"/>
                <w:lang w:val="uk-UA"/>
              </w:rPr>
              <w:t>закінчення строку дії забезпечення пропозиції, зазначеного в оголошенні про проведення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укладення договору про закупівлю з учасником, який став переможцем спрощеної закупівлі;</w:t>
            </w:r>
          </w:p>
          <w:p w:rsidR="001F59B6" w:rsidRPr="00FB0683" w:rsidRDefault="001F59B6" w:rsidP="001F59B6">
            <w:pPr>
              <w:pStyle w:val="a5"/>
              <w:spacing w:after="0"/>
              <w:jc w:val="both"/>
              <w:rPr>
                <w:rStyle w:val="rvts0"/>
                <w:lang w:val="uk-UA"/>
              </w:rPr>
            </w:pPr>
            <w:r w:rsidRPr="00FB0683">
              <w:rPr>
                <w:rStyle w:val="rvts0"/>
                <w:lang w:val="uk-UA"/>
              </w:rPr>
              <w:t xml:space="preserve"> - відкликання пропозиції до закінчення строку її подання; </w:t>
            </w:r>
          </w:p>
          <w:p w:rsidR="00D45EDC" w:rsidRPr="00FB0683" w:rsidRDefault="001F59B6" w:rsidP="001F59B6">
            <w:pPr>
              <w:pStyle w:val="a5"/>
              <w:spacing w:after="0"/>
              <w:jc w:val="both"/>
              <w:rPr>
                <w:lang w:val="uk-UA"/>
              </w:rPr>
            </w:pPr>
            <w:r w:rsidRPr="00FB0683">
              <w:rPr>
                <w:rStyle w:val="rvts0"/>
                <w:lang w:val="uk-UA"/>
              </w:rPr>
              <w:t xml:space="preserve">- закінчення спрощеної закупівлі в разі </w:t>
            </w:r>
            <w:proofErr w:type="spellStart"/>
            <w:r w:rsidRPr="00FB0683">
              <w:rPr>
                <w:rStyle w:val="rvts0"/>
                <w:lang w:val="uk-UA"/>
              </w:rPr>
              <w:t>неукладення</w:t>
            </w:r>
            <w:proofErr w:type="spellEnd"/>
            <w:r w:rsidRPr="00FB0683">
              <w:rPr>
                <w:rStyle w:val="rvts0"/>
                <w:lang w:val="uk-UA"/>
              </w:rPr>
              <w:t xml:space="preserve"> договору про закупівлю із жодним з учасників, які подали пропозиції.</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lastRenderedPageBreak/>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A40351" w:rsidP="00A40351">
            <w:pPr>
              <w:tabs>
                <w:tab w:val="left" w:pos="5311"/>
              </w:tabs>
              <w:ind w:left="17"/>
              <w:jc w:val="both"/>
              <w:rPr>
                <w:lang w:val="uk-UA"/>
              </w:rPr>
            </w:pPr>
            <w:r w:rsidRPr="00DE0654">
              <w:rPr>
                <w:lang w:val="uk-UA"/>
              </w:rPr>
              <w:t>5. Електронну банківську гарантію;</w:t>
            </w:r>
          </w:p>
          <w:p w:rsidR="00A40351" w:rsidRPr="00DE0654" w:rsidRDefault="00A40351" w:rsidP="00A40351">
            <w:pPr>
              <w:tabs>
                <w:tab w:val="left" w:pos="5311"/>
              </w:tabs>
              <w:jc w:val="both"/>
              <w:rPr>
                <w:snapToGrid w:val="0"/>
                <w:lang w:val="uk-UA"/>
              </w:rPr>
            </w:pPr>
            <w:r w:rsidRPr="00DE0654">
              <w:rPr>
                <w:snapToGrid w:val="0"/>
                <w:lang w:val="uk-UA"/>
              </w:rPr>
              <w:t>6.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4438B8" w:rsidP="00513E45">
            <w:pPr>
              <w:spacing w:after="200"/>
              <w:contextualSpacing/>
              <w:rPr>
                <w:lang w:val="uk-UA"/>
              </w:rPr>
            </w:pPr>
            <w:r>
              <w:rPr>
                <w:lang w:val="uk-UA"/>
              </w:rPr>
              <w:t>7</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4438B8" w:rsidP="00513E45">
            <w:pPr>
              <w:contextualSpacing/>
              <w:rPr>
                <w:lang w:val="uk-UA"/>
              </w:rPr>
            </w:pPr>
            <w:r>
              <w:rPr>
                <w:lang w:val="uk-UA"/>
              </w:rPr>
              <w:t>8</w:t>
            </w:r>
            <w:r w:rsidR="00A40351" w:rsidRPr="00DE0654">
              <w:rPr>
                <w:lang w:val="uk-UA"/>
              </w:rPr>
              <w:t>.Підтвердження наявності в достатній кількості персоналу відповідної кваліфікації для виконання проектних робіт ;</w:t>
            </w:r>
          </w:p>
          <w:p w:rsidR="004438B8" w:rsidRPr="004438B8" w:rsidRDefault="004438B8" w:rsidP="00513E45">
            <w:pPr>
              <w:pStyle w:val="afa"/>
              <w:numPr>
                <w:ilvl w:val="0"/>
                <w:numId w:val="17"/>
              </w:numPr>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9</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A40351" w:rsidP="00513E45">
            <w:pPr>
              <w:pStyle w:val="afa"/>
              <w:numPr>
                <w:ilvl w:val="0"/>
                <w:numId w:val="17"/>
              </w:numPr>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4438B8">
              <w:rPr>
                <w:rFonts w:ascii="Times New Roman" w:hAnsi="Times New Roman" w:cs="Times New Roman"/>
                <w:sz w:val="24"/>
                <w:szCs w:val="24"/>
                <w:lang w:val="uk-UA"/>
              </w:rPr>
              <w:t>0</w:t>
            </w:r>
            <w:r w:rsidRPr="00DE0654">
              <w:rPr>
                <w:rFonts w:ascii="Times New Roman" w:hAnsi="Times New Roman" w:cs="Times New Roman"/>
                <w:sz w:val="24"/>
                <w:szCs w:val="24"/>
                <w:lang w:val="uk-UA"/>
              </w:rPr>
              <w:t xml:space="preserve">. Документ, виданий банком, який підтверджує грошове покриття банківської гарантії, в сумі </w:t>
            </w:r>
            <w:r w:rsidRPr="00DE0654">
              <w:rPr>
                <w:rFonts w:ascii="Times New Roman" w:hAnsi="Times New Roman" w:cs="Times New Roman"/>
                <w:sz w:val="24"/>
                <w:szCs w:val="24"/>
                <w:lang w:val="uk-UA"/>
              </w:rPr>
              <w:lastRenderedPageBreak/>
              <w:t>зазначеній у п.11 документації;</w:t>
            </w:r>
          </w:p>
          <w:p w:rsidR="00A40351" w:rsidRPr="00DE0654" w:rsidRDefault="00A40351" w:rsidP="00513E45">
            <w:pPr>
              <w:spacing w:after="200"/>
              <w:contextualSpacing/>
              <w:rPr>
                <w:lang w:val="uk-UA"/>
              </w:rPr>
            </w:pPr>
            <w:r w:rsidRPr="00DE0654">
              <w:rPr>
                <w:lang w:val="uk-UA"/>
              </w:rPr>
              <w:t>1</w:t>
            </w:r>
            <w:r w:rsidR="004438B8">
              <w:rPr>
                <w:lang w:val="uk-UA"/>
              </w:rPr>
              <w:t>1</w:t>
            </w:r>
            <w:r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p>
          <w:p w:rsidR="00A40351" w:rsidRPr="00DE0654" w:rsidRDefault="00A40351" w:rsidP="00513E45">
            <w:pPr>
              <w:spacing w:after="200"/>
              <w:contextualSpacing/>
              <w:rPr>
                <w:lang w:val="uk-UA"/>
              </w:rPr>
            </w:pPr>
            <w:r w:rsidRPr="00DE0654">
              <w:rPr>
                <w:lang w:val="uk-UA"/>
              </w:rPr>
              <w:t>1</w:t>
            </w:r>
            <w:r w:rsidR="004438B8">
              <w:rPr>
                <w:lang w:val="uk-UA"/>
              </w:rPr>
              <w:t>2</w:t>
            </w:r>
            <w:r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A40351" w:rsidRPr="00DE0654" w:rsidRDefault="00A40351" w:rsidP="00513E45">
            <w:pPr>
              <w:tabs>
                <w:tab w:val="right" w:pos="9159"/>
              </w:tabs>
              <w:ind w:right="196"/>
              <w:rPr>
                <w:lang w:val="uk-UA"/>
              </w:rPr>
            </w:pPr>
            <w:r w:rsidRPr="00DE0654">
              <w:t>1</w:t>
            </w:r>
            <w:r w:rsidR="004438B8">
              <w:rPr>
                <w:lang w:val="uk-UA"/>
              </w:rPr>
              <w:t>3</w:t>
            </w:r>
            <w:r w:rsidRPr="00DE0654">
              <w:rPr>
                <w:lang w:val="uk-UA"/>
              </w:rPr>
              <w:t>. Довідка (відомості) про</w:t>
            </w:r>
            <w:r w:rsidRPr="00DE0654">
              <w:rPr>
                <w:b/>
                <w:lang w:val="uk-UA"/>
              </w:rPr>
              <w:t xml:space="preserve"> </w:t>
            </w:r>
            <w:r w:rsidRPr="00DE0654">
              <w:rPr>
                <w:lang w:val="uk-UA"/>
              </w:rPr>
              <w:t xml:space="preserve"> підприємство.</w:t>
            </w:r>
          </w:p>
          <w:p w:rsidR="00A40351" w:rsidRPr="00DE0654" w:rsidRDefault="00A40351" w:rsidP="00513E45">
            <w:pPr>
              <w:widowControl w:val="0"/>
              <w:spacing w:after="200"/>
              <w:contextualSpacing/>
              <w:jc w:val="both"/>
              <w:rPr>
                <w:lang w:val="uk-UA"/>
              </w:rPr>
            </w:pPr>
            <w:r w:rsidRPr="00DE0654">
              <w:rPr>
                <w:lang w:val="uk-UA"/>
              </w:rPr>
              <w:t>1</w:t>
            </w:r>
            <w:r w:rsidR="004438B8">
              <w:rPr>
                <w:lang w:val="uk-UA"/>
              </w:rPr>
              <w:t>4</w:t>
            </w:r>
            <w:r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w:t>
            </w:r>
            <w:proofErr w:type="gramEnd"/>
            <w:r w:rsidRPr="00DE0654">
              <w:t>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w:t>
            </w:r>
            <w:proofErr w:type="gramStart"/>
            <w:r w:rsidRPr="00DE0654">
              <w:t>ал</w:t>
            </w:r>
            <w:proofErr w:type="spellEnd"/>
            <w:r w:rsidRPr="00DE0654">
              <w:t xml:space="preserve"> </w:t>
            </w:r>
            <w:proofErr w:type="spellStart"/>
            <w:r w:rsidRPr="00DE0654">
              <w:t>чи</w:t>
            </w:r>
            <w:proofErr w:type="spellEnd"/>
            <w:proofErr w:type="gram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r>
            <w:r w:rsidRPr="00DE0654">
              <w:lastRenderedPageBreak/>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Pr="00FB0683" w:rsidRDefault="00551A01" w:rsidP="006E29D1">
      <w:pPr>
        <w:ind w:left="6379"/>
        <w:jc w:val="center"/>
        <w:rPr>
          <w:rFonts w:cs="Times New Roman CYR"/>
          <w:b/>
          <w:bCs/>
          <w:lang w:val="uk-UA"/>
        </w:rPr>
      </w:pPr>
    </w:p>
    <w:p w:rsidR="00BF51B6" w:rsidRPr="00FB0683" w:rsidRDefault="00BF51B6" w:rsidP="006E29D1">
      <w:pPr>
        <w:ind w:left="6379"/>
        <w:jc w:val="center"/>
        <w:rPr>
          <w:rFonts w:cs="Times New Roman CYR"/>
          <w:b/>
          <w:bCs/>
          <w:lang w:val="uk-UA"/>
        </w:rPr>
      </w:pPr>
    </w:p>
    <w:p w:rsidR="00551A01" w:rsidRDefault="00551A01" w:rsidP="006E29D1">
      <w:pPr>
        <w:ind w:left="6379"/>
        <w:jc w:val="center"/>
        <w:rPr>
          <w:rFonts w:cs="Times New Roman CYR"/>
          <w:b/>
          <w:bCs/>
          <w:lang w:val="uk-UA"/>
        </w:rPr>
      </w:pPr>
    </w:p>
    <w:p w:rsidR="00996894" w:rsidRDefault="00996894"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6A7A4C" w:rsidRDefault="006A7A4C" w:rsidP="006E29D1">
      <w:pPr>
        <w:ind w:left="6379"/>
        <w:jc w:val="center"/>
        <w:rPr>
          <w:rFonts w:cs="Times New Roman CYR"/>
          <w:b/>
          <w:bCs/>
          <w:lang w:val="uk-UA"/>
        </w:rPr>
      </w:pPr>
    </w:p>
    <w:p w:rsidR="00754A41" w:rsidRDefault="00754A41" w:rsidP="006E29D1">
      <w:pPr>
        <w:ind w:left="6379"/>
        <w:jc w:val="center"/>
        <w:rPr>
          <w:rFonts w:cs="Times New Roman CYR"/>
          <w:b/>
          <w:bCs/>
          <w:lang w:val="uk-UA"/>
        </w:rPr>
      </w:pPr>
    </w:p>
    <w:p w:rsidR="00D45EDC" w:rsidRPr="00FB0683" w:rsidRDefault="00D45EDC" w:rsidP="006E29D1">
      <w:pPr>
        <w:ind w:left="6379"/>
        <w:jc w:val="center"/>
        <w:rPr>
          <w:rFonts w:cs="Times New Roman CYR"/>
          <w:b/>
          <w:bCs/>
          <w:lang w:val="uk-UA"/>
        </w:rPr>
      </w:pPr>
      <w:r w:rsidRPr="00FB0683">
        <w:rPr>
          <w:rFonts w:cs="Times New Roman CYR"/>
          <w:b/>
          <w:bCs/>
          <w:lang w:val="uk-UA"/>
        </w:rPr>
        <w:lastRenderedPageBreak/>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336306" w:rsidRDefault="006C0E37" w:rsidP="00336306">
      <w:pPr>
        <w:ind w:firstLine="900"/>
        <w:jc w:val="center"/>
        <w:rPr>
          <w:b/>
          <w:lang w:val="uk-UA"/>
        </w:rPr>
      </w:pPr>
      <w:r w:rsidRPr="004438B8">
        <w:rPr>
          <w:b/>
          <w:u w:val="single"/>
          <w:lang w:val="uk-UA"/>
        </w:rPr>
        <w:t>ЛОТ №1</w:t>
      </w:r>
      <w:r>
        <w:rPr>
          <w:b/>
          <w:lang w:val="uk-UA"/>
        </w:rPr>
        <w:t xml:space="preserve"> </w:t>
      </w:r>
      <w:r w:rsidR="00336306" w:rsidRPr="00696921">
        <w:rPr>
          <w:b/>
          <w:lang w:val="uk-UA"/>
        </w:rPr>
        <w:t>ТЕХНІЧНЕ    ЗАВДАННЯ:</w:t>
      </w:r>
    </w:p>
    <w:p w:rsidR="00336306" w:rsidRDefault="00336306" w:rsidP="00336306">
      <w:pPr>
        <w:ind w:firstLine="900"/>
        <w:jc w:val="center"/>
        <w:rPr>
          <w:b/>
          <w:lang w:val="uk-UA"/>
        </w:rPr>
      </w:pPr>
    </w:p>
    <w:p w:rsidR="006A7A4C" w:rsidRDefault="006A7A4C" w:rsidP="006A7A4C">
      <w:pPr>
        <w:widowControl w:val="0"/>
        <w:tabs>
          <w:tab w:val="left" w:pos="0"/>
        </w:tabs>
        <w:autoSpaceDE w:val="0"/>
        <w:autoSpaceDN w:val="0"/>
        <w:adjustRightInd w:val="0"/>
        <w:spacing w:after="120"/>
        <w:ind w:right="-1" w:firstLine="900"/>
        <w:jc w:val="both"/>
        <w:rPr>
          <w:b/>
          <w:lang w:val="uk-UA"/>
        </w:rPr>
      </w:pPr>
      <w:r w:rsidRPr="00C1551B">
        <w:rPr>
          <w:b/>
          <w:lang w:val="uk-UA"/>
        </w:rPr>
        <w:t xml:space="preserve">Розробка </w:t>
      </w:r>
      <w:proofErr w:type="spellStart"/>
      <w:r w:rsidRPr="00C1551B">
        <w:rPr>
          <w:b/>
          <w:lang w:val="uk-UA"/>
        </w:rPr>
        <w:t>проєкт</w:t>
      </w:r>
      <w:r>
        <w:rPr>
          <w:b/>
          <w:lang w:val="uk-UA"/>
        </w:rPr>
        <w:t>ної</w:t>
      </w:r>
      <w:proofErr w:type="spellEnd"/>
      <w:r>
        <w:rPr>
          <w:b/>
          <w:lang w:val="uk-UA"/>
        </w:rPr>
        <w:t xml:space="preserve"> документації</w:t>
      </w:r>
      <w:r w:rsidRPr="00C1551B">
        <w:rPr>
          <w:b/>
          <w:lang w:val="uk-UA"/>
        </w:rPr>
        <w:t xml:space="preserve"> «</w:t>
      </w:r>
      <w:r w:rsidRPr="009A138E">
        <w:rPr>
          <w:b/>
          <w:lang w:val="uk-UA"/>
        </w:rPr>
        <w:t>Технічне переоснащення системи оперативного струму з встановленням акумуляторної батареї та шафи оперативного струму на ПС-110/10 кВ «Промислова» в м. Вінниця, вул. Костянтина Василенка, 3, Вінницька обл.</w:t>
      </w:r>
      <w:r>
        <w:rPr>
          <w:b/>
          <w:lang w:val="uk-UA"/>
        </w:rPr>
        <w:t>»</w:t>
      </w:r>
    </w:p>
    <w:p w:rsidR="006A7A4C" w:rsidRPr="00282032" w:rsidRDefault="006A7A4C" w:rsidP="006A7A4C">
      <w:pPr>
        <w:widowControl w:val="0"/>
        <w:tabs>
          <w:tab w:val="left" w:pos="0"/>
        </w:tabs>
        <w:autoSpaceDE w:val="0"/>
        <w:autoSpaceDN w:val="0"/>
        <w:adjustRightInd w:val="0"/>
        <w:spacing w:after="120"/>
        <w:ind w:right="-1" w:firstLine="900"/>
        <w:jc w:val="both"/>
        <w:rPr>
          <w:b/>
          <w:color w:val="0000FF"/>
          <w:lang w:val="uk-UA"/>
        </w:rPr>
      </w:pPr>
      <w:r w:rsidRPr="00282032">
        <w:rPr>
          <w:b/>
          <w:color w:val="0000FF"/>
          <w:lang w:val="uk-UA"/>
        </w:rPr>
        <w:t>Термін виконання робіт: 202</w:t>
      </w:r>
      <w:r>
        <w:rPr>
          <w:b/>
          <w:color w:val="0000FF"/>
          <w:lang w:val="uk-UA"/>
        </w:rPr>
        <w:t>2</w:t>
      </w:r>
      <w:r w:rsidRPr="00282032">
        <w:rPr>
          <w:b/>
          <w:color w:val="0000FF"/>
          <w:lang w:val="uk-UA"/>
        </w:rPr>
        <w:t xml:space="preserve"> р. згідно договору </w:t>
      </w:r>
    </w:p>
    <w:tbl>
      <w:tblPr>
        <w:tblStyle w:val="511"/>
        <w:tblW w:w="9747" w:type="dxa"/>
        <w:tblLayout w:type="fixed"/>
        <w:tblLook w:val="04A0" w:firstRow="1" w:lastRow="0" w:firstColumn="1" w:lastColumn="0" w:noHBand="0" w:noVBand="1"/>
      </w:tblPr>
      <w:tblGrid>
        <w:gridCol w:w="742"/>
        <w:gridCol w:w="6596"/>
        <w:gridCol w:w="1149"/>
        <w:gridCol w:w="126"/>
        <w:gridCol w:w="1134"/>
      </w:tblGrid>
      <w:tr w:rsidR="006A7A4C" w:rsidRPr="00282032" w:rsidTr="00F34B14">
        <w:trPr>
          <w:trHeight w:val="556"/>
        </w:trPr>
        <w:tc>
          <w:tcPr>
            <w:tcW w:w="742" w:type="dxa"/>
          </w:tcPr>
          <w:p w:rsidR="006A7A4C" w:rsidRPr="00282032" w:rsidRDefault="006A7A4C" w:rsidP="00F34B14">
            <w:pPr>
              <w:rPr>
                <w:lang w:val="uk-UA" w:eastAsia="en-US"/>
              </w:rPr>
            </w:pPr>
            <w:r w:rsidRPr="00282032">
              <w:rPr>
                <w:lang w:val="uk-UA" w:eastAsia="en-US"/>
              </w:rPr>
              <w:t>№ п/</w:t>
            </w:r>
            <w:proofErr w:type="spellStart"/>
            <w:r w:rsidRPr="00282032">
              <w:rPr>
                <w:lang w:val="uk-UA" w:eastAsia="en-US"/>
              </w:rPr>
              <w:t>п</w:t>
            </w:r>
            <w:proofErr w:type="spellEnd"/>
          </w:p>
        </w:tc>
        <w:tc>
          <w:tcPr>
            <w:tcW w:w="6596" w:type="dxa"/>
          </w:tcPr>
          <w:p w:rsidR="006A7A4C" w:rsidRPr="00282032" w:rsidRDefault="006A7A4C" w:rsidP="00F34B14">
            <w:pPr>
              <w:rPr>
                <w:lang w:val="uk-UA" w:eastAsia="en-US"/>
              </w:rPr>
            </w:pPr>
          </w:p>
          <w:p w:rsidR="006A7A4C" w:rsidRPr="00282032" w:rsidRDefault="006A7A4C" w:rsidP="00F34B14">
            <w:pPr>
              <w:jc w:val="center"/>
              <w:rPr>
                <w:lang w:val="uk-UA" w:eastAsia="en-US"/>
              </w:rPr>
            </w:pPr>
            <w:r w:rsidRPr="00282032">
              <w:rPr>
                <w:lang w:val="uk-UA" w:eastAsia="en-US"/>
              </w:rPr>
              <w:t>Перелік робіт</w:t>
            </w:r>
          </w:p>
        </w:tc>
        <w:tc>
          <w:tcPr>
            <w:tcW w:w="1149" w:type="dxa"/>
          </w:tcPr>
          <w:p w:rsidR="006A7A4C" w:rsidRPr="00282032" w:rsidRDefault="006A7A4C" w:rsidP="00F34B14">
            <w:pPr>
              <w:rPr>
                <w:lang w:val="uk-UA" w:eastAsia="en-US"/>
              </w:rPr>
            </w:pPr>
            <w:r w:rsidRPr="00282032">
              <w:rPr>
                <w:lang w:val="uk-UA" w:eastAsia="en-US"/>
              </w:rPr>
              <w:t>Од.</w:t>
            </w:r>
          </w:p>
          <w:p w:rsidR="006A7A4C" w:rsidRPr="00282032" w:rsidRDefault="006A7A4C" w:rsidP="00F34B14">
            <w:pPr>
              <w:rPr>
                <w:lang w:val="uk-UA" w:eastAsia="en-US"/>
              </w:rPr>
            </w:pPr>
            <w:r w:rsidRPr="00282032">
              <w:rPr>
                <w:lang w:val="uk-UA" w:eastAsia="en-US"/>
              </w:rPr>
              <w:t>виміру</w:t>
            </w:r>
          </w:p>
        </w:tc>
        <w:tc>
          <w:tcPr>
            <w:tcW w:w="1260" w:type="dxa"/>
            <w:gridSpan w:val="2"/>
          </w:tcPr>
          <w:p w:rsidR="006A7A4C" w:rsidRPr="00282032" w:rsidRDefault="006A7A4C" w:rsidP="00F34B14">
            <w:pPr>
              <w:rPr>
                <w:lang w:val="uk-UA" w:eastAsia="en-US"/>
              </w:rPr>
            </w:pPr>
            <w:r w:rsidRPr="00282032">
              <w:rPr>
                <w:lang w:val="uk-UA" w:eastAsia="en-US"/>
              </w:rPr>
              <w:t>Показник</w:t>
            </w:r>
          </w:p>
        </w:tc>
      </w:tr>
      <w:tr w:rsidR="006A7A4C" w:rsidRPr="00282032" w:rsidTr="00F34B14">
        <w:trPr>
          <w:trHeight w:val="556"/>
        </w:trPr>
        <w:tc>
          <w:tcPr>
            <w:tcW w:w="742" w:type="dxa"/>
          </w:tcPr>
          <w:p w:rsidR="006A7A4C" w:rsidRPr="00282032" w:rsidRDefault="006A7A4C" w:rsidP="00F34B14">
            <w:pPr>
              <w:rPr>
                <w:lang w:val="uk-UA" w:eastAsia="en-US"/>
              </w:rPr>
            </w:pPr>
          </w:p>
        </w:tc>
        <w:tc>
          <w:tcPr>
            <w:tcW w:w="9005" w:type="dxa"/>
            <w:gridSpan w:val="4"/>
          </w:tcPr>
          <w:p w:rsidR="006A7A4C" w:rsidRPr="00282032" w:rsidRDefault="006A7A4C" w:rsidP="00F34B14">
            <w:pPr>
              <w:rPr>
                <w:b/>
                <w:lang w:val="uk-UA" w:eastAsia="en-US"/>
              </w:rPr>
            </w:pPr>
            <w:r w:rsidRPr="00282032">
              <w:rPr>
                <w:b/>
                <w:lang w:val="uk-UA" w:eastAsia="en-US"/>
              </w:rPr>
              <w:t xml:space="preserve">Розроблення </w:t>
            </w:r>
            <w:proofErr w:type="spellStart"/>
            <w:r w:rsidRPr="00282032">
              <w:rPr>
                <w:b/>
                <w:lang w:val="uk-UA" w:eastAsia="en-US"/>
              </w:rPr>
              <w:t>проєктних</w:t>
            </w:r>
            <w:proofErr w:type="spellEnd"/>
            <w:r w:rsidRPr="00282032">
              <w:rPr>
                <w:b/>
                <w:lang w:val="uk-UA" w:eastAsia="en-US"/>
              </w:rPr>
              <w:t xml:space="preserve"> рішень</w:t>
            </w:r>
          </w:p>
        </w:tc>
      </w:tr>
      <w:tr w:rsidR="006A7A4C" w:rsidRPr="004320B2" w:rsidTr="00F34B14">
        <w:trPr>
          <w:trHeight w:val="356"/>
        </w:trPr>
        <w:tc>
          <w:tcPr>
            <w:tcW w:w="742" w:type="dxa"/>
          </w:tcPr>
          <w:p w:rsidR="006A7A4C" w:rsidRPr="004320B2" w:rsidRDefault="006A7A4C" w:rsidP="00F34B14">
            <w:pPr>
              <w:rPr>
                <w:lang w:val="uk-UA"/>
              </w:rPr>
            </w:pPr>
            <w:r w:rsidRPr="004320B2">
              <w:rPr>
                <w:lang w:val="uk-UA"/>
              </w:rPr>
              <w:t>1</w:t>
            </w:r>
          </w:p>
        </w:tc>
        <w:tc>
          <w:tcPr>
            <w:tcW w:w="6596" w:type="dxa"/>
          </w:tcPr>
          <w:p w:rsidR="006A7A4C" w:rsidRPr="004320B2" w:rsidRDefault="006A7A4C" w:rsidP="00F34B14">
            <w:pPr>
              <w:rPr>
                <w:lang w:val="uk-UA"/>
              </w:rPr>
            </w:pPr>
            <w:r>
              <w:rPr>
                <w:lang w:val="uk-UA"/>
              </w:rPr>
              <w:t xml:space="preserve">Шафа оперативного струму у комплекті із панелей акумуляторних батарей та </w:t>
            </w:r>
            <w:proofErr w:type="spellStart"/>
            <w:r>
              <w:rPr>
                <w:lang w:val="uk-UA"/>
              </w:rPr>
              <w:t>підзарядних</w:t>
            </w:r>
            <w:proofErr w:type="spellEnd"/>
            <w:r>
              <w:rPr>
                <w:lang w:val="uk-UA"/>
              </w:rPr>
              <w:t xml:space="preserve"> пристроїв</w:t>
            </w:r>
          </w:p>
        </w:tc>
        <w:tc>
          <w:tcPr>
            <w:tcW w:w="1275" w:type="dxa"/>
            <w:gridSpan w:val="2"/>
          </w:tcPr>
          <w:p w:rsidR="006A7A4C" w:rsidRPr="004320B2" w:rsidRDefault="006A7A4C" w:rsidP="00F34B14">
            <w:pPr>
              <w:rPr>
                <w:lang w:val="uk-UA"/>
              </w:rPr>
            </w:pPr>
            <w:r>
              <w:rPr>
                <w:lang w:val="uk-UA"/>
              </w:rPr>
              <w:t>комплект</w:t>
            </w:r>
          </w:p>
        </w:tc>
        <w:tc>
          <w:tcPr>
            <w:tcW w:w="1134" w:type="dxa"/>
          </w:tcPr>
          <w:p w:rsidR="006A7A4C" w:rsidRPr="004320B2" w:rsidRDefault="006A7A4C" w:rsidP="00F34B14">
            <w:pPr>
              <w:rPr>
                <w:lang w:val="uk-UA"/>
              </w:rPr>
            </w:pPr>
            <w:r>
              <w:rPr>
                <w:lang w:val="uk-UA"/>
              </w:rPr>
              <w:t>1</w:t>
            </w:r>
          </w:p>
        </w:tc>
      </w:tr>
      <w:tr w:rsidR="006A7A4C" w:rsidRPr="004320B2" w:rsidTr="00F34B14">
        <w:trPr>
          <w:trHeight w:val="356"/>
        </w:trPr>
        <w:tc>
          <w:tcPr>
            <w:tcW w:w="742" w:type="dxa"/>
          </w:tcPr>
          <w:p w:rsidR="006A7A4C" w:rsidRPr="004320B2" w:rsidRDefault="006A7A4C" w:rsidP="00F34B14">
            <w:pPr>
              <w:rPr>
                <w:lang w:val="uk-UA"/>
              </w:rPr>
            </w:pPr>
            <w:r w:rsidRPr="004320B2">
              <w:rPr>
                <w:lang w:val="uk-UA"/>
              </w:rPr>
              <w:t>2</w:t>
            </w:r>
          </w:p>
        </w:tc>
        <w:tc>
          <w:tcPr>
            <w:tcW w:w="6596" w:type="dxa"/>
          </w:tcPr>
          <w:p w:rsidR="006A7A4C" w:rsidRPr="004320B2" w:rsidRDefault="006A7A4C" w:rsidP="00F34B14">
            <w:pPr>
              <w:rPr>
                <w:lang w:val="uk-UA"/>
              </w:rPr>
            </w:pPr>
            <w:r w:rsidRPr="004320B2">
              <w:rPr>
                <w:lang w:val="uk-UA"/>
              </w:rPr>
              <w:t>Технічне перевлаштування вторинних з’єднань</w:t>
            </w:r>
          </w:p>
        </w:tc>
        <w:tc>
          <w:tcPr>
            <w:tcW w:w="1275" w:type="dxa"/>
            <w:gridSpan w:val="2"/>
          </w:tcPr>
          <w:p w:rsidR="006A7A4C" w:rsidRPr="004320B2" w:rsidRDefault="006A7A4C" w:rsidP="00F34B14">
            <w:pPr>
              <w:rPr>
                <w:lang w:val="uk-UA"/>
              </w:rPr>
            </w:pPr>
            <w:r>
              <w:rPr>
                <w:lang w:val="uk-UA"/>
              </w:rPr>
              <w:t>мережа</w:t>
            </w:r>
          </w:p>
        </w:tc>
        <w:tc>
          <w:tcPr>
            <w:tcW w:w="1134" w:type="dxa"/>
          </w:tcPr>
          <w:p w:rsidR="006A7A4C" w:rsidRPr="004320B2" w:rsidRDefault="006A7A4C" w:rsidP="00F34B14">
            <w:pPr>
              <w:rPr>
                <w:lang w:val="uk-UA"/>
              </w:rPr>
            </w:pPr>
            <w:r>
              <w:rPr>
                <w:lang w:val="uk-UA"/>
              </w:rPr>
              <w:t>1</w:t>
            </w:r>
          </w:p>
        </w:tc>
      </w:tr>
      <w:tr w:rsidR="006A7A4C" w:rsidRPr="004320B2" w:rsidTr="00F34B14">
        <w:trPr>
          <w:trHeight w:val="356"/>
        </w:trPr>
        <w:tc>
          <w:tcPr>
            <w:tcW w:w="742" w:type="dxa"/>
          </w:tcPr>
          <w:p w:rsidR="006A7A4C" w:rsidRPr="004320B2" w:rsidRDefault="006A7A4C" w:rsidP="00F34B14">
            <w:pPr>
              <w:rPr>
                <w:lang w:val="uk-UA"/>
              </w:rPr>
            </w:pPr>
            <w:r w:rsidRPr="004320B2">
              <w:rPr>
                <w:lang w:val="uk-UA"/>
              </w:rPr>
              <w:t>3</w:t>
            </w:r>
          </w:p>
        </w:tc>
        <w:tc>
          <w:tcPr>
            <w:tcW w:w="6596" w:type="dxa"/>
          </w:tcPr>
          <w:p w:rsidR="006A7A4C" w:rsidRPr="004320B2" w:rsidRDefault="006A7A4C" w:rsidP="00F34B14">
            <w:pPr>
              <w:rPr>
                <w:lang w:val="uk-UA"/>
              </w:rPr>
            </w:pPr>
            <w:r w:rsidRPr="004320B2">
              <w:rPr>
                <w:lang w:val="uk-UA"/>
              </w:rPr>
              <w:t>Електричні розрахунки: розрахунок струмів короткого замикання та вибір кабелів в мережі змінного струму</w:t>
            </w:r>
          </w:p>
        </w:tc>
        <w:tc>
          <w:tcPr>
            <w:tcW w:w="1275" w:type="dxa"/>
            <w:gridSpan w:val="2"/>
          </w:tcPr>
          <w:p w:rsidR="006A7A4C" w:rsidRPr="004320B2" w:rsidRDefault="006A7A4C" w:rsidP="00F34B14">
            <w:pPr>
              <w:rPr>
                <w:lang w:val="uk-UA"/>
              </w:rPr>
            </w:pPr>
            <w:r w:rsidRPr="004320B2">
              <w:rPr>
                <w:lang w:val="uk-UA"/>
              </w:rPr>
              <w:t>мережа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356"/>
        </w:trPr>
        <w:tc>
          <w:tcPr>
            <w:tcW w:w="742" w:type="dxa"/>
          </w:tcPr>
          <w:p w:rsidR="006A7A4C" w:rsidRPr="004320B2" w:rsidRDefault="006A7A4C" w:rsidP="00F34B14">
            <w:pPr>
              <w:rPr>
                <w:lang w:val="uk-UA"/>
              </w:rPr>
            </w:pPr>
            <w:r w:rsidRPr="004320B2">
              <w:rPr>
                <w:lang w:val="uk-UA"/>
              </w:rPr>
              <w:t>4</w:t>
            </w:r>
          </w:p>
        </w:tc>
        <w:tc>
          <w:tcPr>
            <w:tcW w:w="6596" w:type="dxa"/>
          </w:tcPr>
          <w:p w:rsidR="006A7A4C" w:rsidRPr="004320B2" w:rsidRDefault="006A7A4C" w:rsidP="00F34B14">
            <w:pPr>
              <w:rPr>
                <w:lang w:val="uk-UA"/>
              </w:rPr>
            </w:pPr>
            <w:r w:rsidRPr="004320B2">
              <w:rPr>
                <w:lang w:val="uk-UA"/>
              </w:rPr>
              <w:t>Електричні розрахунки: вибір уставок автоматичних вимикачів живлення зарядних пристроїв ШОС</w:t>
            </w:r>
          </w:p>
        </w:tc>
        <w:tc>
          <w:tcPr>
            <w:tcW w:w="1275" w:type="dxa"/>
            <w:gridSpan w:val="2"/>
          </w:tcPr>
          <w:p w:rsidR="006A7A4C" w:rsidRPr="004320B2" w:rsidRDefault="006A7A4C" w:rsidP="00F34B14">
            <w:pPr>
              <w:rPr>
                <w:lang w:val="uk-UA"/>
              </w:rPr>
            </w:pPr>
            <w:r w:rsidRPr="004320B2">
              <w:rPr>
                <w:lang w:val="uk-UA"/>
              </w:rPr>
              <w:t>мережа</w:t>
            </w:r>
          </w:p>
        </w:tc>
        <w:tc>
          <w:tcPr>
            <w:tcW w:w="1134" w:type="dxa"/>
          </w:tcPr>
          <w:p w:rsidR="006A7A4C" w:rsidRPr="004320B2" w:rsidRDefault="006A7A4C" w:rsidP="00F34B14">
            <w:pPr>
              <w:rPr>
                <w:lang w:val="uk-UA"/>
              </w:rPr>
            </w:pPr>
            <w:r w:rsidRPr="004320B2">
              <w:rPr>
                <w:lang w:val="uk-UA"/>
              </w:rPr>
              <w:t>1</w:t>
            </w:r>
          </w:p>
        </w:tc>
      </w:tr>
      <w:tr w:rsidR="006A7A4C" w:rsidRPr="000226B8" w:rsidTr="00F34B14">
        <w:trPr>
          <w:trHeight w:val="356"/>
        </w:trPr>
        <w:tc>
          <w:tcPr>
            <w:tcW w:w="742" w:type="dxa"/>
          </w:tcPr>
          <w:p w:rsidR="006A7A4C" w:rsidRPr="004320B2" w:rsidRDefault="006A7A4C" w:rsidP="00F34B14">
            <w:pPr>
              <w:rPr>
                <w:lang w:val="uk-UA"/>
              </w:rPr>
            </w:pPr>
            <w:r w:rsidRPr="004320B2">
              <w:rPr>
                <w:lang w:val="uk-UA"/>
              </w:rPr>
              <w:t>5</w:t>
            </w:r>
          </w:p>
        </w:tc>
        <w:tc>
          <w:tcPr>
            <w:tcW w:w="6596" w:type="dxa"/>
          </w:tcPr>
          <w:p w:rsidR="006A7A4C" w:rsidRPr="004320B2" w:rsidRDefault="006A7A4C" w:rsidP="00F34B14">
            <w:pPr>
              <w:rPr>
                <w:lang w:val="uk-UA"/>
              </w:rPr>
            </w:pPr>
            <w:r w:rsidRPr="004320B2">
              <w:rPr>
                <w:lang w:val="uk-UA"/>
              </w:rPr>
              <w:t>Організація схем живлення від ШОС до щитів, панелей та КРП</w:t>
            </w:r>
          </w:p>
        </w:tc>
        <w:tc>
          <w:tcPr>
            <w:tcW w:w="1275" w:type="dxa"/>
            <w:gridSpan w:val="2"/>
          </w:tcPr>
          <w:p w:rsidR="006A7A4C" w:rsidRPr="004320B2" w:rsidRDefault="006A7A4C" w:rsidP="00F34B14">
            <w:pPr>
              <w:rPr>
                <w:lang w:val="uk-UA"/>
              </w:rPr>
            </w:pPr>
            <w:r>
              <w:rPr>
                <w:lang w:val="uk-UA"/>
              </w:rPr>
              <w:t>шт./</w:t>
            </w:r>
            <w:r w:rsidRPr="004320B2">
              <w:rPr>
                <w:lang w:val="uk-UA"/>
              </w:rPr>
              <w:t>км</w:t>
            </w:r>
          </w:p>
        </w:tc>
        <w:tc>
          <w:tcPr>
            <w:tcW w:w="1134" w:type="dxa"/>
          </w:tcPr>
          <w:p w:rsidR="006A7A4C" w:rsidRPr="004320B2" w:rsidRDefault="006A7A4C" w:rsidP="00F34B14">
            <w:pPr>
              <w:rPr>
                <w:lang w:val="uk-UA"/>
              </w:rPr>
            </w:pPr>
            <w:r>
              <w:rPr>
                <w:lang w:val="uk-UA"/>
              </w:rPr>
              <w:t xml:space="preserve">4 / </w:t>
            </w:r>
            <w:r w:rsidRPr="004320B2">
              <w:rPr>
                <w:lang w:val="uk-UA"/>
              </w:rPr>
              <w:t>0,500</w:t>
            </w:r>
          </w:p>
        </w:tc>
      </w:tr>
      <w:tr w:rsidR="006A7A4C" w:rsidRPr="004320B2" w:rsidTr="00F34B14">
        <w:trPr>
          <w:trHeight w:val="356"/>
        </w:trPr>
        <w:tc>
          <w:tcPr>
            <w:tcW w:w="742" w:type="dxa"/>
          </w:tcPr>
          <w:p w:rsidR="006A7A4C" w:rsidRPr="004320B2" w:rsidRDefault="006A7A4C" w:rsidP="00F34B14">
            <w:pPr>
              <w:rPr>
                <w:lang w:val="uk-UA"/>
              </w:rPr>
            </w:pPr>
            <w:r w:rsidRPr="004320B2">
              <w:rPr>
                <w:lang w:val="uk-UA"/>
              </w:rPr>
              <w:t>6</w:t>
            </w:r>
          </w:p>
        </w:tc>
        <w:tc>
          <w:tcPr>
            <w:tcW w:w="6596" w:type="dxa"/>
          </w:tcPr>
          <w:p w:rsidR="006A7A4C" w:rsidRPr="004320B2" w:rsidRDefault="006A7A4C" w:rsidP="00F34B14">
            <w:pPr>
              <w:rPr>
                <w:lang w:val="uk-UA"/>
              </w:rPr>
            </w:pPr>
            <w:r w:rsidRPr="004320B2">
              <w:rPr>
                <w:lang w:val="uk-UA"/>
              </w:rPr>
              <w:t>Організація схем живлення постійного струму: кінцевих елементів ЗУ; шинок живлення пристроїв РЗА; підключення кабелів живлення  ШОС</w:t>
            </w:r>
          </w:p>
        </w:tc>
        <w:tc>
          <w:tcPr>
            <w:tcW w:w="1275" w:type="dxa"/>
            <w:gridSpan w:val="2"/>
          </w:tcPr>
          <w:p w:rsidR="006A7A4C" w:rsidRPr="004320B2" w:rsidRDefault="006A7A4C" w:rsidP="00F34B14">
            <w:pPr>
              <w:rPr>
                <w:lang w:val="uk-UA"/>
              </w:rPr>
            </w:pPr>
            <w:r>
              <w:rPr>
                <w:lang w:val="uk-UA"/>
              </w:rPr>
              <w:t>шт./</w:t>
            </w:r>
            <w:r w:rsidRPr="004320B2">
              <w:rPr>
                <w:lang w:val="uk-UA"/>
              </w:rPr>
              <w:t>км</w:t>
            </w:r>
          </w:p>
        </w:tc>
        <w:tc>
          <w:tcPr>
            <w:tcW w:w="1134" w:type="dxa"/>
          </w:tcPr>
          <w:p w:rsidR="006A7A4C" w:rsidRPr="004320B2" w:rsidRDefault="006A7A4C" w:rsidP="00F34B14">
            <w:pPr>
              <w:rPr>
                <w:lang w:val="uk-UA"/>
              </w:rPr>
            </w:pPr>
            <w:r>
              <w:rPr>
                <w:lang w:val="uk-UA"/>
              </w:rPr>
              <w:t xml:space="preserve">4 / </w:t>
            </w:r>
            <w:r w:rsidRPr="004320B2">
              <w:rPr>
                <w:lang w:val="uk-UA"/>
              </w:rPr>
              <w:t>0,500</w:t>
            </w:r>
          </w:p>
        </w:tc>
      </w:tr>
      <w:tr w:rsidR="006A7A4C" w:rsidRPr="004320B2" w:rsidTr="00F34B14">
        <w:trPr>
          <w:trHeight w:val="291"/>
        </w:trPr>
        <w:tc>
          <w:tcPr>
            <w:tcW w:w="742" w:type="dxa"/>
          </w:tcPr>
          <w:p w:rsidR="006A7A4C" w:rsidRPr="004320B2" w:rsidRDefault="006A7A4C" w:rsidP="00F34B14">
            <w:pPr>
              <w:spacing w:after="200"/>
              <w:rPr>
                <w:lang w:val="uk-UA"/>
              </w:rPr>
            </w:pPr>
          </w:p>
        </w:tc>
        <w:tc>
          <w:tcPr>
            <w:tcW w:w="9005" w:type="dxa"/>
            <w:gridSpan w:val="4"/>
          </w:tcPr>
          <w:p w:rsidR="006A7A4C" w:rsidRPr="004320B2" w:rsidRDefault="006A7A4C" w:rsidP="00F34B14">
            <w:pPr>
              <w:rPr>
                <w:b/>
                <w:lang w:val="uk-UA"/>
              </w:rPr>
            </w:pPr>
          </w:p>
          <w:p w:rsidR="006A7A4C" w:rsidRPr="004320B2" w:rsidRDefault="006A7A4C" w:rsidP="00F34B14">
            <w:pPr>
              <w:rPr>
                <w:b/>
                <w:lang w:val="uk-UA"/>
              </w:rPr>
            </w:pPr>
            <w:proofErr w:type="spellStart"/>
            <w:r w:rsidRPr="004320B2">
              <w:rPr>
                <w:b/>
                <w:lang w:val="uk-UA"/>
              </w:rPr>
              <w:t>Передпроєктні</w:t>
            </w:r>
            <w:proofErr w:type="spellEnd"/>
            <w:r w:rsidRPr="004320B2">
              <w:rPr>
                <w:b/>
                <w:lang w:val="uk-UA"/>
              </w:rPr>
              <w:t xml:space="preserve">, </w:t>
            </w:r>
            <w:proofErr w:type="spellStart"/>
            <w:r w:rsidRPr="004320B2">
              <w:rPr>
                <w:b/>
                <w:lang w:val="uk-UA"/>
              </w:rPr>
              <w:t>проєктні</w:t>
            </w:r>
            <w:proofErr w:type="spellEnd"/>
            <w:r w:rsidRPr="004320B2">
              <w:rPr>
                <w:b/>
                <w:lang w:val="uk-UA"/>
              </w:rPr>
              <w:t xml:space="preserve"> та обмірні роботи на ПС</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1</w:t>
            </w:r>
          </w:p>
        </w:tc>
        <w:tc>
          <w:tcPr>
            <w:tcW w:w="6596" w:type="dxa"/>
          </w:tcPr>
          <w:p w:rsidR="006A7A4C" w:rsidRPr="004320B2" w:rsidRDefault="006A7A4C" w:rsidP="00F34B14">
            <w:pPr>
              <w:rPr>
                <w:lang w:val="uk-UA"/>
              </w:rPr>
            </w:pPr>
            <w:r w:rsidRPr="004320B2">
              <w:rPr>
                <w:lang w:val="uk-UA"/>
              </w:rPr>
              <w:t xml:space="preserve">Збір вихідних даних для розробки намічуваних рішень для </w:t>
            </w:r>
            <w:proofErr w:type="spellStart"/>
            <w:r w:rsidRPr="004320B2">
              <w:rPr>
                <w:lang w:val="uk-UA"/>
              </w:rPr>
              <w:t>електромережевих</w:t>
            </w:r>
            <w:proofErr w:type="spellEnd"/>
            <w:r w:rsidRPr="004320B2">
              <w:rPr>
                <w:lang w:val="uk-UA"/>
              </w:rPr>
              <w:t xml:space="preserve"> об`єктів напругою 110 кВ</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2</w:t>
            </w:r>
          </w:p>
        </w:tc>
        <w:tc>
          <w:tcPr>
            <w:tcW w:w="6596" w:type="dxa"/>
          </w:tcPr>
          <w:p w:rsidR="006A7A4C" w:rsidRPr="004320B2" w:rsidRDefault="006A7A4C" w:rsidP="00F34B14">
            <w:pPr>
              <w:rPr>
                <w:lang w:val="uk-UA"/>
              </w:rPr>
            </w:pPr>
            <w:r w:rsidRPr="004320B2">
              <w:rPr>
                <w:lang w:val="uk-UA"/>
              </w:rPr>
              <w:t xml:space="preserve">Узгодження й одержання висновку по намічуваних проектних рішеннях для </w:t>
            </w:r>
            <w:proofErr w:type="spellStart"/>
            <w:r w:rsidRPr="004320B2">
              <w:rPr>
                <w:lang w:val="uk-UA"/>
              </w:rPr>
              <w:t>електромережевих</w:t>
            </w:r>
            <w:proofErr w:type="spellEnd"/>
            <w:r w:rsidRPr="004320B2">
              <w:rPr>
                <w:lang w:val="uk-UA"/>
              </w:rPr>
              <w:t xml:space="preserve"> об`єктів напругою 110 кВ</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3</w:t>
            </w:r>
          </w:p>
        </w:tc>
        <w:tc>
          <w:tcPr>
            <w:tcW w:w="6596" w:type="dxa"/>
          </w:tcPr>
          <w:p w:rsidR="006A7A4C" w:rsidRPr="004320B2" w:rsidRDefault="006A7A4C" w:rsidP="00F34B14">
            <w:pPr>
              <w:rPr>
                <w:lang w:val="uk-UA"/>
              </w:rPr>
            </w:pPr>
            <w:r w:rsidRPr="004320B2">
              <w:rPr>
                <w:lang w:val="uk-UA"/>
              </w:rPr>
              <w:t>Опрацювання матеріалів по виконаним в процесі експлуатації та капітальним ремонтним роботам</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4</w:t>
            </w:r>
          </w:p>
        </w:tc>
        <w:tc>
          <w:tcPr>
            <w:tcW w:w="6596" w:type="dxa"/>
          </w:tcPr>
          <w:p w:rsidR="006A7A4C" w:rsidRPr="004320B2" w:rsidRDefault="006A7A4C" w:rsidP="00F34B14">
            <w:pPr>
              <w:rPr>
                <w:lang w:val="uk-UA"/>
              </w:rPr>
            </w:pPr>
            <w:r w:rsidRPr="004320B2">
              <w:rPr>
                <w:lang w:val="uk-UA"/>
              </w:rPr>
              <w:t>Вивчення досвіду експлуатації діючого обладнання та пристроїв</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5</w:t>
            </w:r>
          </w:p>
        </w:tc>
        <w:tc>
          <w:tcPr>
            <w:tcW w:w="6596" w:type="dxa"/>
          </w:tcPr>
          <w:p w:rsidR="006A7A4C" w:rsidRPr="004320B2" w:rsidRDefault="006A7A4C" w:rsidP="00F34B14">
            <w:pPr>
              <w:rPr>
                <w:lang w:val="uk-UA"/>
              </w:rPr>
            </w:pPr>
            <w:r w:rsidRPr="004320B2">
              <w:rPr>
                <w:lang w:val="uk-UA"/>
              </w:rPr>
              <w:t>Збір даних про фактичні умови роботи обладнання та зіставлення їх з умовами передбаченими проектом</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6</w:t>
            </w:r>
          </w:p>
        </w:tc>
        <w:tc>
          <w:tcPr>
            <w:tcW w:w="6596" w:type="dxa"/>
          </w:tcPr>
          <w:p w:rsidR="006A7A4C" w:rsidRPr="004320B2" w:rsidRDefault="006A7A4C" w:rsidP="00F34B14">
            <w:pPr>
              <w:rPr>
                <w:lang w:val="uk-UA"/>
              </w:rPr>
            </w:pPr>
            <w:r w:rsidRPr="004320B2">
              <w:rPr>
                <w:lang w:val="uk-UA"/>
              </w:rPr>
              <w:t>Збір та опрацювання матеріалів раніше проведених інженерних вишукувань та екологічних висновків</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7</w:t>
            </w:r>
          </w:p>
        </w:tc>
        <w:tc>
          <w:tcPr>
            <w:tcW w:w="6596" w:type="dxa"/>
          </w:tcPr>
          <w:p w:rsidR="006A7A4C" w:rsidRPr="004320B2" w:rsidRDefault="006A7A4C" w:rsidP="00F34B14">
            <w:pPr>
              <w:rPr>
                <w:lang w:val="uk-UA"/>
              </w:rPr>
            </w:pPr>
            <w:r w:rsidRPr="004320B2">
              <w:rPr>
                <w:lang w:val="uk-UA"/>
              </w:rPr>
              <w:t>Опрацювання матеріалів для складання проекту по будівельним рішенням</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8</w:t>
            </w:r>
          </w:p>
        </w:tc>
        <w:tc>
          <w:tcPr>
            <w:tcW w:w="6596" w:type="dxa"/>
          </w:tcPr>
          <w:p w:rsidR="006A7A4C" w:rsidRPr="004320B2" w:rsidRDefault="006A7A4C" w:rsidP="00F34B14">
            <w:pPr>
              <w:rPr>
                <w:lang w:val="uk-UA"/>
              </w:rPr>
            </w:pPr>
            <w:r w:rsidRPr="004320B2">
              <w:rPr>
                <w:lang w:val="uk-UA"/>
              </w:rPr>
              <w:t>Натурне  обстеження становища окремих споруд, будівель, фундаментів і пристроїв та зіставлення їх з вимогами РП</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9</w:t>
            </w:r>
          </w:p>
        </w:tc>
        <w:tc>
          <w:tcPr>
            <w:tcW w:w="6596" w:type="dxa"/>
          </w:tcPr>
          <w:p w:rsidR="006A7A4C" w:rsidRPr="004320B2" w:rsidRDefault="006A7A4C" w:rsidP="00F34B14">
            <w:pPr>
              <w:rPr>
                <w:lang w:val="uk-UA"/>
              </w:rPr>
            </w:pPr>
            <w:r w:rsidRPr="004320B2">
              <w:rPr>
                <w:lang w:val="uk-UA"/>
              </w:rPr>
              <w:t>Обмірні роботи по ЗПК, панелях управління, РЗА, сигналізації, кабельного господарства, розміщенню щитів, панелей та пультів</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Pr>
                <w:lang w:val="uk-UA"/>
              </w:rPr>
              <w:t>10</w:t>
            </w:r>
          </w:p>
        </w:tc>
        <w:tc>
          <w:tcPr>
            <w:tcW w:w="6596" w:type="dxa"/>
          </w:tcPr>
          <w:p w:rsidR="006A7A4C" w:rsidRPr="004320B2" w:rsidRDefault="006A7A4C" w:rsidP="00F34B14">
            <w:pPr>
              <w:rPr>
                <w:lang w:val="uk-UA"/>
              </w:rPr>
            </w:pPr>
            <w:r w:rsidRPr="004320B2">
              <w:rPr>
                <w:lang w:val="uk-UA"/>
              </w:rPr>
              <w:t>Визначення класу наслідків ( відповідальності) об'єкту будівництва</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Pr>
                <w:lang w:val="uk-UA"/>
              </w:rPr>
              <w:lastRenderedPageBreak/>
              <w:t>11</w:t>
            </w:r>
          </w:p>
        </w:tc>
        <w:tc>
          <w:tcPr>
            <w:tcW w:w="6596" w:type="dxa"/>
          </w:tcPr>
          <w:p w:rsidR="006A7A4C" w:rsidRPr="004320B2" w:rsidRDefault="006A7A4C" w:rsidP="00F34B14">
            <w:pPr>
              <w:rPr>
                <w:lang w:val="uk-UA"/>
              </w:rPr>
            </w:pPr>
            <w:r w:rsidRPr="004320B2">
              <w:rPr>
                <w:lang w:val="uk-UA"/>
              </w:rPr>
              <w:t xml:space="preserve">Визначення обсягів пусконалагоджувальних робіт </w:t>
            </w:r>
            <w:r>
              <w:rPr>
                <w:lang w:val="uk-UA"/>
              </w:rPr>
              <w:t>на</w:t>
            </w:r>
            <w:r w:rsidRPr="004320B2">
              <w:rPr>
                <w:lang w:val="uk-UA"/>
              </w:rPr>
              <w:t xml:space="preserve"> ПС </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Pr>
                <w:lang w:val="uk-UA"/>
              </w:rPr>
              <w:t>12</w:t>
            </w:r>
          </w:p>
        </w:tc>
        <w:tc>
          <w:tcPr>
            <w:tcW w:w="6596" w:type="dxa"/>
          </w:tcPr>
          <w:p w:rsidR="006A7A4C" w:rsidRPr="004320B2" w:rsidRDefault="006A7A4C" w:rsidP="00F34B14">
            <w:pPr>
              <w:rPr>
                <w:lang w:val="uk-UA"/>
              </w:rPr>
            </w:pPr>
            <w:r w:rsidRPr="004320B2">
              <w:rPr>
                <w:lang w:val="uk-UA"/>
              </w:rPr>
              <w:t>Погодження проектних рішень з усіма зацікавленими організаціями</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Pr>
                <w:lang w:val="uk-UA"/>
              </w:rPr>
              <w:t>13</w:t>
            </w:r>
          </w:p>
        </w:tc>
        <w:tc>
          <w:tcPr>
            <w:tcW w:w="6596" w:type="dxa"/>
          </w:tcPr>
          <w:p w:rsidR="006A7A4C" w:rsidRPr="004320B2" w:rsidRDefault="006A7A4C" w:rsidP="00F34B14">
            <w:pPr>
              <w:rPr>
                <w:lang w:val="uk-UA"/>
              </w:rPr>
            </w:pPr>
            <w:r w:rsidRPr="004320B2">
              <w:rPr>
                <w:lang w:val="uk-UA"/>
              </w:rPr>
              <w:t>Завдання заводу на виготовлення шаф постійного струму, розробка електричних схем, сигнально-оперативних шинок таблиця технічних даних приєднань</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p>
        </w:tc>
        <w:tc>
          <w:tcPr>
            <w:tcW w:w="9005" w:type="dxa"/>
            <w:gridSpan w:val="4"/>
          </w:tcPr>
          <w:p w:rsidR="006A7A4C" w:rsidRPr="004320B2" w:rsidRDefault="006A7A4C" w:rsidP="00F34B14">
            <w:pPr>
              <w:rPr>
                <w:b/>
                <w:lang w:val="uk-UA"/>
              </w:rPr>
            </w:pPr>
          </w:p>
          <w:p w:rsidR="006A7A4C" w:rsidRPr="004320B2" w:rsidRDefault="006A7A4C" w:rsidP="00F34B14">
            <w:pPr>
              <w:rPr>
                <w:b/>
                <w:lang w:val="uk-UA"/>
              </w:rPr>
            </w:pPr>
            <w:r w:rsidRPr="004320B2">
              <w:rPr>
                <w:b/>
                <w:lang w:val="uk-UA"/>
              </w:rPr>
              <w:t xml:space="preserve">Розробка розділів в ПЗ </w:t>
            </w:r>
            <w:proofErr w:type="spellStart"/>
            <w:r w:rsidRPr="004320B2">
              <w:rPr>
                <w:b/>
                <w:lang w:val="uk-UA"/>
              </w:rPr>
              <w:t>проєктної</w:t>
            </w:r>
            <w:proofErr w:type="spellEnd"/>
            <w:r w:rsidRPr="004320B2">
              <w:rPr>
                <w:b/>
                <w:lang w:val="uk-UA"/>
              </w:rPr>
              <w:t xml:space="preserve"> документації</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1</w:t>
            </w:r>
          </w:p>
        </w:tc>
        <w:tc>
          <w:tcPr>
            <w:tcW w:w="6596" w:type="dxa"/>
          </w:tcPr>
          <w:p w:rsidR="006A7A4C" w:rsidRPr="004320B2" w:rsidRDefault="006A7A4C" w:rsidP="00F34B14">
            <w:pPr>
              <w:rPr>
                <w:lang w:val="uk-UA"/>
              </w:rPr>
            </w:pPr>
            <w:r w:rsidRPr="004320B2">
              <w:rPr>
                <w:lang w:val="uk-UA"/>
              </w:rPr>
              <w:t>Оцінка впливу планової діяльності на навколишнє природнє середовище</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2</w:t>
            </w:r>
          </w:p>
        </w:tc>
        <w:tc>
          <w:tcPr>
            <w:tcW w:w="6596" w:type="dxa"/>
          </w:tcPr>
          <w:p w:rsidR="006A7A4C" w:rsidRPr="004320B2" w:rsidRDefault="006A7A4C" w:rsidP="00F34B14">
            <w:pPr>
              <w:rPr>
                <w:lang w:val="uk-UA"/>
              </w:rPr>
            </w:pPr>
            <w:r w:rsidRPr="004320B2">
              <w:rPr>
                <w:lang w:val="uk-UA"/>
              </w:rPr>
              <w:t>Комплексні заходи щодо забезпечення нормативного стану навколишнього середовища</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4320B2" w:rsidTr="00F34B14">
        <w:trPr>
          <w:trHeight w:val="291"/>
        </w:trPr>
        <w:tc>
          <w:tcPr>
            <w:tcW w:w="742" w:type="dxa"/>
          </w:tcPr>
          <w:p w:rsidR="006A7A4C" w:rsidRPr="004320B2" w:rsidRDefault="006A7A4C" w:rsidP="00F34B14">
            <w:pPr>
              <w:rPr>
                <w:lang w:val="uk-UA"/>
              </w:rPr>
            </w:pPr>
            <w:r w:rsidRPr="004320B2">
              <w:rPr>
                <w:lang w:val="uk-UA"/>
              </w:rPr>
              <w:t>3</w:t>
            </w:r>
          </w:p>
        </w:tc>
        <w:tc>
          <w:tcPr>
            <w:tcW w:w="6596" w:type="dxa"/>
          </w:tcPr>
          <w:p w:rsidR="006A7A4C" w:rsidRPr="004320B2" w:rsidRDefault="006A7A4C" w:rsidP="00F34B14">
            <w:pPr>
              <w:rPr>
                <w:lang w:val="uk-UA"/>
              </w:rPr>
            </w:pPr>
            <w:r w:rsidRPr="004320B2">
              <w:rPr>
                <w:lang w:val="uk-UA"/>
              </w:rPr>
              <w:t>Вибір обладнання, що не завдає шкоди довкіллю</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4320B2" w:rsidRDefault="006A7A4C" w:rsidP="00F34B14">
            <w:pPr>
              <w:rPr>
                <w:lang w:val="uk-UA"/>
              </w:rPr>
            </w:pPr>
            <w:r w:rsidRPr="004320B2">
              <w:rPr>
                <w:lang w:val="uk-UA"/>
              </w:rPr>
              <w:t>1</w:t>
            </w:r>
          </w:p>
        </w:tc>
      </w:tr>
      <w:tr w:rsidR="006A7A4C" w:rsidRPr="00282032" w:rsidTr="00F34B14">
        <w:trPr>
          <w:trHeight w:val="291"/>
        </w:trPr>
        <w:tc>
          <w:tcPr>
            <w:tcW w:w="742" w:type="dxa"/>
          </w:tcPr>
          <w:p w:rsidR="006A7A4C" w:rsidRPr="004320B2" w:rsidRDefault="006A7A4C" w:rsidP="00F34B14">
            <w:pPr>
              <w:rPr>
                <w:lang w:val="uk-UA"/>
              </w:rPr>
            </w:pPr>
            <w:r w:rsidRPr="004320B2">
              <w:rPr>
                <w:lang w:val="uk-UA"/>
              </w:rPr>
              <w:t>4</w:t>
            </w:r>
          </w:p>
        </w:tc>
        <w:tc>
          <w:tcPr>
            <w:tcW w:w="6596" w:type="dxa"/>
          </w:tcPr>
          <w:p w:rsidR="006A7A4C" w:rsidRPr="004320B2" w:rsidRDefault="006A7A4C" w:rsidP="00F34B14">
            <w:pPr>
              <w:rPr>
                <w:lang w:val="uk-UA"/>
              </w:rPr>
            </w:pPr>
            <w:r w:rsidRPr="004320B2">
              <w:rPr>
                <w:lang w:val="uk-UA"/>
              </w:rPr>
              <w:t>Оцінка впливу на навколишнє природне середовище при реконструкції ПС</w:t>
            </w:r>
          </w:p>
        </w:tc>
        <w:tc>
          <w:tcPr>
            <w:tcW w:w="1275" w:type="dxa"/>
            <w:gridSpan w:val="2"/>
          </w:tcPr>
          <w:p w:rsidR="006A7A4C" w:rsidRPr="004320B2" w:rsidRDefault="006A7A4C" w:rsidP="00F34B14">
            <w:pPr>
              <w:rPr>
                <w:lang w:val="uk-UA"/>
              </w:rPr>
            </w:pPr>
            <w:r w:rsidRPr="004320B2">
              <w:rPr>
                <w:lang w:val="uk-UA"/>
              </w:rPr>
              <w:t>робота</w:t>
            </w:r>
          </w:p>
        </w:tc>
        <w:tc>
          <w:tcPr>
            <w:tcW w:w="1134" w:type="dxa"/>
          </w:tcPr>
          <w:p w:rsidR="006A7A4C" w:rsidRPr="00282032" w:rsidRDefault="006A7A4C" w:rsidP="00F34B14">
            <w:pPr>
              <w:rPr>
                <w:lang w:val="uk-UA"/>
              </w:rPr>
            </w:pPr>
            <w:r w:rsidRPr="004320B2">
              <w:rPr>
                <w:lang w:val="uk-UA"/>
              </w:rPr>
              <w:t>1</w:t>
            </w:r>
          </w:p>
        </w:tc>
      </w:tr>
      <w:tr w:rsidR="006A7A4C" w:rsidRPr="00282032" w:rsidTr="00F34B14">
        <w:trPr>
          <w:trHeight w:val="291"/>
        </w:trPr>
        <w:tc>
          <w:tcPr>
            <w:tcW w:w="742" w:type="dxa"/>
          </w:tcPr>
          <w:p w:rsidR="006A7A4C" w:rsidRPr="00282032" w:rsidRDefault="006A7A4C" w:rsidP="00F34B14">
            <w:pPr>
              <w:rPr>
                <w:lang w:val="uk-UA"/>
              </w:rPr>
            </w:pPr>
            <w:r>
              <w:rPr>
                <w:lang w:val="uk-UA"/>
              </w:rPr>
              <w:t>5</w:t>
            </w:r>
          </w:p>
        </w:tc>
        <w:tc>
          <w:tcPr>
            <w:tcW w:w="6596" w:type="dxa"/>
          </w:tcPr>
          <w:p w:rsidR="006A7A4C" w:rsidRPr="0074271D" w:rsidRDefault="006A7A4C" w:rsidP="00F34B14">
            <w:pPr>
              <w:rPr>
                <w:lang w:val="uk-UA"/>
              </w:rPr>
            </w:pPr>
            <w:r w:rsidRPr="0074271D">
              <w:rPr>
                <w:lang w:val="uk-UA"/>
              </w:rPr>
              <w:t>Опрацювання методів будівництва, що унеможли</w:t>
            </w:r>
            <w:r>
              <w:rPr>
                <w:lang w:val="uk-UA"/>
              </w:rPr>
              <w:t>в</w:t>
            </w:r>
            <w:r w:rsidRPr="0074271D">
              <w:rPr>
                <w:lang w:val="uk-UA"/>
              </w:rPr>
              <w:t>люють завдання шкоди навколишньому природному середовищу</w:t>
            </w:r>
          </w:p>
        </w:tc>
        <w:tc>
          <w:tcPr>
            <w:tcW w:w="1275" w:type="dxa"/>
            <w:gridSpan w:val="2"/>
          </w:tcPr>
          <w:p w:rsidR="006A7A4C" w:rsidRPr="00282032" w:rsidRDefault="006A7A4C" w:rsidP="00F34B14">
            <w:pPr>
              <w:rPr>
                <w:lang w:val="uk-UA"/>
              </w:rPr>
            </w:pPr>
            <w:r w:rsidRPr="00282032">
              <w:rPr>
                <w:lang w:val="uk-UA"/>
              </w:rPr>
              <w:t>робота</w:t>
            </w:r>
          </w:p>
        </w:tc>
        <w:tc>
          <w:tcPr>
            <w:tcW w:w="1134" w:type="dxa"/>
          </w:tcPr>
          <w:p w:rsidR="006A7A4C" w:rsidRPr="00282032" w:rsidRDefault="006A7A4C" w:rsidP="00F34B14">
            <w:pPr>
              <w:rPr>
                <w:lang w:val="uk-UA"/>
              </w:rPr>
            </w:pPr>
            <w:r w:rsidRPr="00282032">
              <w:rPr>
                <w:lang w:val="uk-UA"/>
              </w:rPr>
              <w:t>1</w:t>
            </w:r>
          </w:p>
        </w:tc>
      </w:tr>
      <w:tr w:rsidR="006A7A4C" w:rsidRPr="00282032" w:rsidTr="00F34B14">
        <w:trPr>
          <w:trHeight w:val="291"/>
        </w:trPr>
        <w:tc>
          <w:tcPr>
            <w:tcW w:w="742" w:type="dxa"/>
          </w:tcPr>
          <w:p w:rsidR="006A7A4C" w:rsidRPr="00282032" w:rsidRDefault="006A7A4C" w:rsidP="00F34B14">
            <w:pPr>
              <w:rPr>
                <w:lang w:val="uk-UA"/>
              </w:rPr>
            </w:pPr>
            <w:r>
              <w:rPr>
                <w:lang w:val="uk-UA"/>
              </w:rPr>
              <w:t>6</w:t>
            </w:r>
          </w:p>
        </w:tc>
        <w:tc>
          <w:tcPr>
            <w:tcW w:w="6596" w:type="dxa"/>
          </w:tcPr>
          <w:p w:rsidR="006A7A4C" w:rsidRPr="0074271D" w:rsidRDefault="006A7A4C" w:rsidP="00F34B14">
            <w:pPr>
              <w:rPr>
                <w:lang w:val="uk-UA"/>
              </w:rPr>
            </w:pPr>
            <w:r w:rsidRPr="0074271D">
              <w:rPr>
                <w:lang w:val="uk-UA"/>
              </w:rPr>
              <w:t>Заява про екологічні наслідки діяльності</w:t>
            </w:r>
          </w:p>
        </w:tc>
        <w:tc>
          <w:tcPr>
            <w:tcW w:w="1275" w:type="dxa"/>
            <w:gridSpan w:val="2"/>
          </w:tcPr>
          <w:p w:rsidR="006A7A4C" w:rsidRPr="00282032" w:rsidRDefault="006A7A4C" w:rsidP="00F34B14">
            <w:pPr>
              <w:rPr>
                <w:lang w:val="uk-UA"/>
              </w:rPr>
            </w:pPr>
            <w:r w:rsidRPr="00282032">
              <w:rPr>
                <w:lang w:val="uk-UA"/>
              </w:rPr>
              <w:t>робота</w:t>
            </w:r>
          </w:p>
        </w:tc>
        <w:tc>
          <w:tcPr>
            <w:tcW w:w="1134" w:type="dxa"/>
          </w:tcPr>
          <w:p w:rsidR="006A7A4C" w:rsidRPr="00282032" w:rsidRDefault="006A7A4C" w:rsidP="00F34B14">
            <w:pPr>
              <w:rPr>
                <w:lang w:val="uk-UA"/>
              </w:rPr>
            </w:pPr>
            <w:r w:rsidRPr="00282032">
              <w:rPr>
                <w:lang w:val="uk-UA"/>
              </w:rPr>
              <w:t>1</w:t>
            </w:r>
          </w:p>
        </w:tc>
      </w:tr>
    </w:tbl>
    <w:p w:rsidR="006A7A4C" w:rsidRPr="00282032" w:rsidRDefault="006A7A4C" w:rsidP="006A7A4C">
      <w:pPr>
        <w:widowControl w:val="0"/>
        <w:tabs>
          <w:tab w:val="left" w:pos="0"/>
        </w:tabs>
        <w:autoSpaceDE w:val="0"/>
        <w:autoSpaceDN w:val="0"/>
        <w:adjustRightInd w:val="0"/>
        <w:spacing w:after="120"/>
        <w:ind w:right="-851" w:firstLine="900"/>
        <w:jc w:val="both"/>
        <w:rPr>
          <w:lang w:val="uk-UA"/>
        </w:rPr>
      </w:pPr>
      <w:r w:rsidRPr="00282032">
        <w:rPr>
          <w:lang w:val="uk-UA"/>
        </w:rPr>
        <w:t xml:space="preserve">Примітка: </w:t>
      </w:r>
    </w:p>
    <w:p w:rsidR="006A7A4C" w:rsidRPr="00282032" w:rsidRDefault="006A7A4C" w:rsidP="006A7A4C">
      <w:pPr>
        <w:widowControl w:val="0"/>
        <w:tabs>
          <w:tab w:val="left" w:pos="0"/>
        </w:tabs>
        <w:autoSpaceDE w:val="0"/>
        <w:autoSpaceDN w:val="0"/>
        <w:adjustRightInd w:val="0"/>
        <w:spacing w:after="120"/>
        <w:ind w:right="-143" w:firstLine="902"/>
        <w:jc w:val="both"/>
        <w:rPr>
          <w:lang w:val="uk-UA"/>
        </w:rPr>
      </w:pPr>
      <w:r w:rsidRPr="00282032">
        <w:rPr>
          <w:lang w:val="uk-UA"/>
        </w:rPr>
        <w:t xml:space="preserve">1. </w:t>
      </w:r>
      <w:proofErr w:type="spellStart"/>
      <w:r w:rsidRPr="00282032">
        <w:rPr>
          <w:lang w:val="uk-UA"/>
        </w:rPr>
        <w:t>Проєктну</w:t>
      </w:r>
      <w:proofErr w:type="spellEnd"/>
      <w:r w:rsidRPr="00282032">
        <w:rPr>
          <w:lang w:val="uk-UA"/>
        </w:rPr>
        <w:t xml:space="preserve">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6A7A4C" w:rsidRPr="00282032" w:rsidRDefault="006A7A4C" w:rsidP="006A7A4C">
      <w:pPr>
        <w:widowControl w:val="0"/>
        <w:tabs>
          <w:tab w:val="left" w:pos="0"/>
        </w:tabs>
        <w:autoSpaceDE w:val="0"/>
        <w:autoSpaceDN w:val="0"/>
        <w:adjustRightInd w:val="0"/>
        <w:spacing w:after="120"/>
        <w:ind w:right="-143" w:firstLine="902"/>
        <w:jc w:val="both"/>
        <w:rPr>
          <w:lang w:val="uk-UA"/>
        </w:rPr>
      </w:pPr>
      <w:r w:rsidRPr="00282032">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6A7A4C" w:rsidRPr="00282032" w:rsidRDefault="006A7A4C" w:rsidP="006A7A4C">
      <w:pPr>
        <w:widowControl w:val="0"/>
        <w:tabs>
          <w:tab w:val="left" w:pos="0"/>
        </w:tabs>
        <w:autoSpaceDE w:val="0"/>
        <w:autoSpaceDN w:val="0"/>
        <w:adjustRightInd w:val="0"/>
        <w:spacing w:after="120"/>
        <w:ind w:right="-426" w:firstLine="902"/>
        <w:jc w:val="both"/>
        <w:rPr>
          <w:lang w:val="uk-UA"/>
        </w:rPr>
      </w:pPr>
      <w:r w:rsidRPr="00282032">
        <w:rPr>
          <w:lang w:val="uk-UA"/>
        </w:rPr>
        <w:t>Початок виконання робіт: з дати підписання Договору.</w:t>
      </w:r>
    </w:p>
    <w:p w:rsidR="006A7A4C" w:rsidRPr="00616D8C" w:rsidRDefault="006A7A4C" w:rsidP="006A7A4C">
      <w:pPr>
        <w:widowControl w:val="0"/>
        <w:tabs>
          <w:tab w:val="left" w:pos="0"/>
        </w:tabs>
        <w:autoSpaceDE w:val="0"/>
        <w:autoSpaceDN w:val="0"/>
        <w:adjustRightInd w:val="0"/>
        <w:spacing w:after="120"/>
        <w:ind w:right="-1" w:firstLine="900"/>
        <w:jc w:val="both"/>
        <w:rPr>
          <w:b/>
          <w:lang w:val="uk-UA"/>
        </w:rPr>
      </w:pPr>
    </w:p>
    <w:p w:rsidR="007D3FAC" w:rsidRDefault="00A40351" w:rsidP="007D3FAC">
      <w:pPr>
        <w:ind w:firstLine="900"/>
        <w:jc w:val="center"/>
        <w:rPr>
          <w:b/>
          <w:lang w:val="uk-UA"/>
        </w:rPr>
      </w:pPr>
      <w:r w:rsidRPr="004438B8">
        <w:rPr>
          <w:b/>
          <w:u w:val="single"/>
          <w:lang w:val="uk-UA"/>
        </w:rPr>
        <w:t>ЛОТ №2</w:t>
      </w:r>
      <w:r>
        <w:rPr>
          <w:b/>
          <w:lang w:val="uk-UA"/>
        </w:rPr>
        <w:t xml:space="preserve"> </w:t>
      </w:r>
      <w:r w:rsidR="007D3FAC" w:rsidRPr="00696921">
        <w:rPr>
          <w:b/>
          <w:lang w:val="uk-UA"/>
        </w:rPr>
        <w:t>ТЕХНІЧНЕ    ЗАВДАННЯ:</w:t>
      </w:r>
    </w:p>
    <w:p w:rsidR="006A7A4C" w:rsidRPr="00996894" w:rsidRDefault="006A7A4C" w:rsidP="007D3FAC">
      <w:pPr>
        <w:ind w:firstLine="900"/>
        <w:jc w:val="center"/>
        <w:rPr>
          <w:b/>
          <w:lang w:val="uk-UA"/>
        </w:rPr>
      </w:pPr>
    </w:p>
    <w:p w:rsidR="006A7A4C" w:rsidRDefault="006A7A4C" w:rsidP="006A7A4C">
      <w:pPr>
        <w:widowControl w:val="0"/>
        <w:tabs>
          <w:tab w:val="left" w:pos="0"/>
        </w:tabs>
        <w:autoSpaceDE w:val="0"/>
        <w:autoSpaceDN w:val="0"/>
        <w:adjustRightInd w:val="0"/>
        <w:spacing w:after="120"/>
        <w:ind w:right="-1" w:firstLine="900"/>
        <w:jc w:val="both"/>
        <w:rPr>
          <w:b/>
          <w:lang w:val="uk-UA"/>
        </w:rPr>
      </w:pPr>
      <w:r w:rsidRPr="00C1551B">
        <w:rPr>
          <w:b/>
          <w:lang w:val="uk-UA"/>
        </w:rPr>
        <w:t xml:space="preserve">Розробка </w:t>
      </w:r>
      <w:proofErr w:type="spellStart"/>
      <w:r w:rsidRPr="00C1551B">
        <w:rPr>
          <w:b/>
          <w:lang w:val="uk-UA"/>
        </w:rPr>
        <w:t>проєкт</w:t>
      </w:r>
      <w:r>
        <w:rPr>
          <w:b/>
          <w:lang w:val="uk-UA"/>
        </w:rPr>
        <w:t>ної</w:t>
      </w:r>
      <w:proofErr w:type="spellEnd"/>
      <w:r>
        <w:rPr>
          <w:b/>
          <w:lang w:val="uk-UA"/>
        </w:rPr>
        <w:t xml:space="preserve"> документації</w:t>
      </w:r>
      <w:r w:rsidRPr="00C1551B">
        <w:rPr>
          <w:b/>
          <w:lang w:val="uk-UA"/>
        </w:rPr>
        <w:t xml:space="preserve"> «</w:t>
      </w:r>
      <w:r w:rsidRPr="00DC708D">
        <w:rPr>
          <w:b/>
          <w:lang w:val="uk-UA"/>
        </w:rPr>
        <w:t xml:space="preserve">Технічне переоснащення системи оперативного струму з встановленням акумуляторної батареї та шафи оперативного струму на ПС-110/10 кВ «Північна» в м. Вінниця, вул. Сергія </w:t>
      </w:r>
      <w:proofErr w:type="spellStart"/>
      <w:r w:rsidRPr="00DC708D">
        <w:rPr>
          <w:b/>
          <w:lang w:val="uk-UA"/>
        </w:rPr>
        <w:t>Зулінського</w:t>
      </w:r>
      <w:proofErr w:type="spellEnd"/>
      <w:r w:rsidRPr="00DC708D">
        <w:rPr>
          <w:b/>
          <w:lang w:val="uk-UA"/>
        </w:rPr>
        <w:t>, 3, Вінницька обл.</w:t>
      </w:r>
      <w:r>
        <w:rPr>
          <w:b/>
          <w:lang w:val="uk-UA"/>
        </w:rPr>
        <w:t>»</w:t>
      </w:r>
    </w:p>
    <w:p w:rsidR="006A7A4C" w:rsidRPr="00282032" w:rsidRDefault="006A7A4C" w:rsidP="006A7A4C">
      <w:pPr>
        <w:widowControl w:val="0"/>
        <w:tabs>
          <w:tab w:val="left" w:pos="0"/>
        </w:tabs>
        <w:autoSpaceDE w:val="0"/>
        <w:autoSpaceDN w:val="0"/>
        <w:adjustRightInd w:val="0"/>
        <w:spacing w:after="120"/>
        <w:ind w:right="-1" w:firstLine="900"/>
        <w:jc w:val="both"/>
        <w:rPr>
          <w:b/>
          <w:color w:val="0000FF"/>
          <w:lang w:val="uk-UA"/>
        </w:rPr>
      </w:pPr>
      <w:r w:rsidRPr="00282032">
        <w:rPr>
          <w:b/>
          <w:color w:val="0000FF"/>
          <w:lang w:val="uk-UA"/>
        </w:rPr>
        <w:t>Термін виконання робіт: 202</w:t>
      </w:r>
      <w:r>
        <w:rPr>
          <w:b/>
          <w:color w:val="0000FF"/>
          <w:lang w:val="uk-UA"/>
        </w:rPr>
        <w:t>2</w:t>
      </w:r>
      <w:r w:rsidRPr="00282032">
        <w:rPr>
          <w:b/>
          <w:color w:val="0000FF"/>
          <w:lang w:val="uk-UA"/>
        </w:rPr>
        <w:t xml:space="preserve"> р. згідно договору </w:t>
      </w:r>
    </w:p>
    <w:tbl>
      <w:tblPr>
        <w:tblStyle w:val="511"/>
        <w:tblW w:w="9747" w:type="dxa"/>
        <w:tblLayout w:type="fixed"/>
        <w:tblLook w:val="04A0" w:firstRow="1" w:lastRow="0" w:firstColumn="1" w:lastColumn="0" w:noHBand="0" w:noVBand="1"/>
      </w:tblPr>
      <w:tblGrid>
        <w:gridCol w:w="742"/>
        <w:gridCol w:w="6596"/>
        <w:gridCol w:w="1149"/>
        <w:gridCol w:w="126"/>
        <w:gridCol w:w="1134"/>
      </w:tblGrid>
      <w:tr w:rsidR="006A7A4C" w:rsidRPr="00282032" w:rsidTr="00F34B14">
        <w:trPr>
          <w:trHeight w:val="556"/>
        </w:trPr>
        <w:tc>
          <w:tcPr>
            <w:tcW w:w="742" w:type="dxa"/>
          </w:tcPr>
          <w:p w:rsidR="006A7A4C" w:rsidRPr="00282032" w:rsidRDefault="006A7A4C" w:rsidP="00F34B14">
            <w:pPr>
              <w:rPr>
                <w:lang w:val="uk-UA" w:eastAsia="en-US"/>
              </w:rPr>
            </w:pPr>
            <w:r w:rsidRPr="00282032">
              <w:rPr>
                <w:lang w:val="uk-UA" w:eastAsia="en-US"/>
              </w:rPr>
              <w:t>№ п/</w:t>
            </w:r>
            <w:proofErr w:type="spellStart"/>
            <w:r w:rsidRPr="00282032">
              <w:rPr>
                <w:lang w:val="uk-UA" w:eastAsia="en-US"/>
              </w:rPr>
              <w:t>п</w:t>
            </w:r>
            <w:proofErr w:type="spellEnd"/>
          </w:p>
        </w:tc>
        <w:tc>
          <w:tcPr>
            <w:tcW w:w="6596" w:type="dxa"/>
          </w:tcPr>
          <w:p w:rsidR="006A7A4C" w:rsidRPr="00282032" w:rsidRDefault="006A7A4C" w:rsidP="00F34B14">
            <w:pPr>
              <w:rPr>
                <w:lang w:val="uk-UA" w:eastAsia="en-US"/>
              </w:rPr>
            </w:pPr>
          </w:p>
          <w:p w:rsidR="006A7A4C" w:rsidRPr="00282032" w:rsidRDefault="006A7A4C" w:rsidP="00F34B14">
            <w:pPr>
              <w:jc w:val="center"/>
              <w:rPr>
                <w:lang w:val="uk-UA" w:eastAsia="en-US"/>
              </w:rPr>
            </w:pPr>
            <w:r w:rsidRPr="00282032">
              <w:rPr>
                <w:lang w:val="uk-UA" w:eastAsia="en-US"/>
              </w:rPr>
              <w:t>Перелік робіт</w:t>
            </w:r>
          </w:p>
        </w:tc>
        <w:tc>
          <w:tcPr>
            <w:tcW w:w="1149" w:type="dxa"/>
          </w:tcPr>
          <w:p w:rsidR="006A7A4C" w:rsidRPr="00282032" w:rsidRDefault="006A7A4C" w:rsidP="00F34B14">
            <w:pPr>
              <w:rPr>
                <w:lang w:val="uk-UA" w:eastAsia="en-US"/>
              </w:rPr>
            </w:pPr>
            <w:r w:rsidRPr="00282032">
              <w:rPr>
                <w:lang w:val="uk-UA" w:eastAsia="en-US"/>
              </w:rPr>
              <w:t>Од.</w:t>
            </w:r>
          </w:p>
          <w:p w:rsidR="006A7A4C" w:rsidRPr="00282032" w:rsidRDefault="006A7A4C" w:rsidP="00F34B14">
            <w:pPr>
              <w:rPr>
                <w:lang w:val="uk-UA" w:eastAsia="en-US"/>
              </w:rPr>
            </w:pPr>
            <w:r w:rsidRPr="00282032">
              <w:rPr>
                <w:lang w:val="uk-UA" w:eastAsia="en-US"/>
              </w:rPr>
              <w:t>виміру</w:t>
            </w:r>
          </w:p>
        </w:tc>
        <w:tc>
          <w:tcPr>
            <w:tcW w:w="1260" w:type="dxa"/>
            <w:gridSpan w:val="2"/>
          </w:tcPr>
          <w:p w:rsidR="006A7A4C" w:rsidRPr="00282032" w:rsidRDefault="006A7A4C" w:rsidP="00F34B14">
            <w:pPr>
              <w:rPr>
                <w:lang w:val="uk-UA" w:eastAsia="en-US"/>
              </w:rPr>
            </w:pPr>
            <w:r w:rsidRPr="00282032">
              <w:rPr>
                <w:lang w:val="uk-UA" w:eastAsia="en-US"/>
              </w:rPr>
              <w:t>Показник</w:t>
            </w:r>
          </w:p>
        </w:tc>
      </w:tr>
      <w:tr w:rsidR="006A7A4C" w:rsidRPr="00282032" w:rsidTr="00F34B14">
        <w:trPr>
          <w:trHeight w:val="556"/>
        </w:trPr>
        <w:tc>
          <w:tcPr>
            <w:tcW w:w="742" w:type="dxa"/>
          </w:tcPr>
          <w:p w:rsidR="006A7A4C" w:rsidRPr="00282032" w:rsidRDefault="006A7A4C" w:rsidP="00F34B14">
            <w:pPr>
              <w:rPr>
                <w:lang w:val="uk-UA" w:eastAsia="en-US"/>
              </w:rPr>
            </w:pPr>
          </w:p>
        </w:tc>
        <w:tc>
          <w:tcPr>
            <w:tcW w:w="9005" w:type="dxa"/>
            <w:gridSpan w:val="4"/>
          </w:tcPr>
          <w:p w:rsidR="006A7A4C" w:rsidRPr="00282032" w:rsidRDefault="006A7A4C" w:rsidP="00F34B14">
            <w:pPr>
              <w:rPr>
                <w:b/>
                <w:lang w:val="uk-UA" w:eastAsia="en-US"/>
              </w:rPr>
            </w:pPr>
            <w:r w:rsidRPr="00282032">
              <w:rPr>
                <w:b/>
                <w:lang w:val="uk-UA" w:eastAsia="en-US"/>
              </w:rPr>
              <w:t xml:space="preserve">Розроблення </w:t>
            </w:r>
            <w:proofErr w:type="spellStart"/>
            <w:r w:rsidRPr="00282032">
              <w:rPr>
                <w:b/>
                <w:lang w:val="uk-UA" w:eastAsia="en-US"/>
              </w:rPr>
              <w:t>проєктних</w:t>
            </w:r>
            <w:proofErr w:type="spellEnd"/>
            <w:r w:rsidRPr="00282032">
              <w:rPr>
                <w:b/>
                <w:lang w:val="uk-UA" w:eastAsia="en-US"/>
              </w:rPr>
              <w:t xml:space="preserve"> рішень</w:t>
            </w:r>
          </w:p>
        </w:tc>
      </w:tr>
      <w:tr w:rsidR="006A7A4C" w:rsidRPr="003E6682" w:rsidTr="00F34B14">
        <w:trPr>
          <w:trHeight w:val="356"/>
        </w:trPr>
        <w:tc>
          <w:tcPr>
            <w:tcW w:w="742" w:type="dxa"/>
          </w:tcPr>
          <w:p w:rsidR="006A7A4C" w:rsidRPr="003E6682" w:rsidRDefault="006A7A4C" w:rsidP="00F34B14">
            <w:pPr>
              <w:rPr>
                <w:lang w:val="uk-UA"/>
              </w:rPr>
            </w:pPr>
            <w:r w:rsidRPr="003E6682">
              <w:rPr>
                <w:lang w:val="uk-UA"/>
              </w:rPr>
              <w:t>1</w:t>
            </w:r>
          </w:p>
        </w:tc>
        <w:tc>
          <w:tcPr>
            <w:tcW w:w="6596" w:type="dxa"/>
          </w:tcPr>
          <w:p w:rsidR="006A7A4C" w:rsidRPr="003E6682" w:rsidRDefault="006A7A4C" w:rsidP="00F34B14">
            <w:pPr>
              <w:rPr>
                <w:lang w:val="uk-UA"/>
              </w:rPr>
            </w:pPr>
            <w:r w:rsidRPr="003E6682">
              <w:rPr>
                <w:lang w:val="uk-UA"/>
              </w:rPr>
              <w:t xml:space="preserve">Шафа оперативного струму у комплекті із панелей акумуляторних батарей та </w:t>
            </w:r>
            <w:proofErr w:type="spellStart"/>
            <w:r w:rsidRPr="003E6682">
              <w:rPr>
                <w:lang w:val="uk-UA"/>
              </w:rPr>
              <w:t>підзарядних</w:t>
            </w:r>
            <w:proofErr w:type="spellEnd"/>
            <w:r w:rsidRPr="003E6682">
              <w:rPr>
                <w:lang w:val="uk-UA"/>
              </w:rPr>
              <w:t xml:space="preserve"> пристроїв</w:t>
            </w:r>
          </w:p>
        </w:tc>
        <w:tc>
          <w:tcPr>
            <w:tcW w:w="1275" w:type="dxa"/>
            <w:gridSpan w:val="2"/>
          </w:tcPr>
          <w:p w:rsidR="006A7A4C" w:rsidRPr="003E6682" w:rsidRDefault="006A7A4C" w:rsidP="00F34B14">
            <w:pPr>
              <w:rPr>
                <w:lang w:val="uk-UA"/>
              </w:rPr>
            </w:pPr>
            <w:r w:rsidRPr="003E6682">
              <w:rPr>
                <w:lang w:val="uk-UA"/>
              </w:rPr>
              <w:t>комплект</w:t>
            </w:r>
          </w:p>
        </w:tc>
        <w:tc>
          <w:tcPr>
            <w:tcW w:w="1134" w:type="dxa"/>
          </w:tcPr>
          <w:p w:rsidR="006A7A4C" w:rsidRPr="003E6682" w:rsidRDefault="006A7A4C" w:rsidP="00F34B14">
            <w:pPr>
              <w:rPr>
                <w:lang w:val="uk-UA"/>
              </w:rPr>
            </w:pPr>
            <w:r w:rsidRPr="003E6682">
              <w:rPr>
                <w:lang w:val="uk-UA"/>
              </w:rPr>
              <w:t>1</w:t>
            </w:r>
          </w:p>
        </w:tc>
      </w:tr>
      <w:tr w:rsidR="006A7A4C" w:rsidRPr="003E6682" w:rsidTr="00F34B14">
        <w:trPr>
          <w:trHeight w:val="356"/>
        </w:trPr>
        <w:tc>
          <w:tcPr>
            <w:tcW w:w="742" w:type="dxa"/>
          </w:tcPr>
          <w:p w:rsidR="006A7A4C" w:rsidRPr="003E6682" w:rsidRDefault="006A7A4C" w:rsidP="00F34B14">
            <w:pPr>
              <w:rPr>
                <w:lang w:val="uk-UA"/>
              </w:rPr>
            </w:pPr>
            <w:r w:rsidRPr="003E6682">
              <w:rPr>
                <w:lang w:val="uk-UA"/>
              </w:rPr>
              <w:t>2</w:t>
            </w:r>
          </w:p>
        </w:tc>
        <w:tc>
          <w:tcPr>
            <w:tcW w:w="6596" w:type="dxa"/>
          </w:tcPr>
          <w:p w:rsidR="006A7A4C" w:rsidRPr="003E6682" w:rsidRDefault="006A7A4C" w:rsidP="00F34B14">
            <w:pPr>
              <w:rPr>
                <w:lang w:val="uk-UA"/>
              </w:rPr>
            </w:pPr>
            <w:r w:rsidRPr="003E6682">
              <w:rPr>
                <w:lang w:val="uk-UA"/>
              </w:rPr>
              <w:t>Технічне перевлаштування вторинних з’єднань</w:t>
            </w:r>
          </w:p>
        </w:tc>
        <w:tc>
          <w:tcPr>
            <w:tcW w:w="1275" w:type="dxa"/>
            <w:gridSpan w:val="2"/>
          </w:tcPr>
          <w:p w:rsidR="006A7A4C" w:rsidRPr="003E6682" w:rsidRDefault="006A7A4C" w:rsidP="00F34B14">
            <w:pPr>
              <w:rPr>
                <w:lang w:val="uk-UA"/>
              </w:rPr>
            </w:pPr>
            <w:r w:rsidRPr="003E6682">
              <w:rPr>
                <w:lang w:val="uk-UA"/>
              </w:rPr>
              <w:t>мережа</w:t>
            </w:r>
          </w:p>
        </w:tc>
        <w:tc>
          <w:tcPr>
            <w:tcW w:w="1134" w:type="dxa"/>
          </w:tcPr>
          <w:p w:rsidR="006A7A4C" w:rsidRPr="003E6682" w:rsidRDefault="006A7A4C" w:rsidP="00F34B14">
            <w:pPr>
              <w:rPr>
                <w:lang w:val="uk-UA"/>
              </w:rPr>
            </w:pPr>
            <w:r w:rsidRPr="003E6682">
              <w:rPr>
                <w:lang w:val="uk-UA"/>
              </w:rPr>
              <w:t>1</w:t>
            </w:r>
          </w:p>
        </w:tc>
      </w:tr>
      <w:tr w:rsidR="006A7A4C" w:rsidRPr="003E6682" w:rsidTr="00F34B14">
        <w:trPr>
          <w:trHeight w:val="356"/>
        </w:trPr>
        <w:tc>
          <w:tcPr>
            <w:tcW w:w="742" w:type="dxa"/>
          </w:tcPr>
          <w:p w:rsidR="006A7A4C" w:rsidRPr="003E6682" w:rsidRDefault="006A7A4C" w:rsidP="00F34B14">
            <w:pPr>
              <w:rPr>
                <w:lang w:val="uk-UA"/>
              </w:rPr>
            </w:pPr>
            <w:r w:rsidRPr="003E6682">
              <w:rPr>
                <w:lang w:val="uk-UA"/>
              </w:rPr>
              <w:t>3</w:t>
            </w:r>
          </w:p>
        </w:tc>
        <w:tc>
          <w:tcPr>
            <w:tcW w:w="6596" w:type="dxa"/>
          </w:tcPr>
          <w:p w:rsidR="006A7A4C" w:rsidRPr="003E6682" w:rsidRDefault="006A7A4C" w:rsidP="00F34B14">
            <w:pPr>
              <w:rPr>
                <w:lang w:val="uk-UA"/>
              </w:rPr>
            </w:pPr>
            <w:r w:rsidRPr="003E6682">
              <w:rPr>
                <w:lang w:val="uk-UA"/>
              </w:rPr>
              <w:t>Електричні розрахунки: розрахунок струмів короткого замикання та вибір кабелів в мережі змінного струму</w:t>
            </w:r>
          </w:p>
        </w:tc>
        <w:tc>
          <w:tcPr>
            <w:tcW w:w="1275" w:type="dxa"/>
            <w:gridSpan w:val="2"/>
          </w:tcPr>
          <w:p w:rsidR="006A7A4C" w:rsidRPr="003E6682" w:rsidRDefault="006A7A4C" w:rsidP="00F34B14">
            <w:pPr>
              <w:rPr>
                <w:lang w:val="uk-UA"/>
              </w:rPr>
            </w:pPr>
            <w:r w:rsidRPr="003E6682">
              <w:rPr>
                <w:lang w:val="uk-UA"/>
              </w:rPr>
              <w:t>мережа</w:t>
            </w:r>
          </w:p>
        </w:tc>
        <w:tc>
          <w:tcPr>
            <w:tcW w:w="1134" w:type="dxa"/>
          </w:tcPr>
          <w:p w:rsidR="006A7A4C" w:rsidRPr="003E6682" w:rsidRDefault="006A7A4C" w:rsidP="00F34B14">
            <w:pPr>
              <w:rPr>
                <w:lang w:val="uk-UA"/>
              </w:rPr>
            </w:pPr>
            <w:r w:rsidRPr="003E6682">
              <w:rPr>
                <w:lang w:val="uk-UA"/>
              </w:rPr>
              <w:t>1</w:t>
            </w:r>
          </w:p>
        </w:tc>
      </w:tr>
      <w:tr w:rsidR="006A7A4C" w:rsidRPr="003E6682" w:rsidTr="00F34B14">
        <w:trPr>
          <w:trHeight w:val="356"/>
        </w:trPr>
        <w:tc>
          <w:tcPr>
            <w:tcW w:w="742" w:type="dxa"/>
          </w:tcPr>
          <w:p w:rsidR="006A7A4C" w:rsidRPr="003E6682" w:rsidRDefault="006A7A4C" w:rsidP="00F34B14">
            <w:pPr>
              <w:rPr>
                <w:lang w:val="uk-UA"/>
              </w:rPr>
            </w:pPr>
            <w:r w:rsidRPr="003E6682">
              <w:rPr>
                <w:lang w:val="uk-UA"/>
              </w:rPr>
              <w:t>4</w:t>
            </w:r>
          </w:p>
        </w:tc>
        <w:tc>
          <w:tcPr>
            <w:tcW w:w="6596" w:type="dxa"/>
          </w:tcPr>
          <w:p w:rsidR="006A7A4C" w:rsidRPr="003E6682" w:rsidRDefault="006A7A4C" w:rsidP="00F34B14">
            <w:pPr>
              <w:rPr>
                <w:lang w:val="uk-UA"/>
              </w:rPr>
            </w:pPr>
            <w:r w:rsidRPr="003E6682">
              <w:rPr>
                <w:lang w:val="uk-UA"/>
              </w:rPr>
              <w:t>Електричні розрахунки: вибір уставок автоматичних вимикачів живлення зарядних пристроїв ШОС</w:t>
            </w:r>
          </w:p>
        </w:tc>
        <w:tc>
          <w:tcPr>
            <w:tcW w:w="1275" w:type="dxa"/>
            <w:gridSpan w:val="2"/>
          </w:tcPr>
          <w:p w:rsidR="006A7A4C" w:rsidRPr="003E6682" w:rsidRDefault="006A7A4C" w:rsidP="00F34B14">
            <w:pPr>
              <w:rPr>
                <w:lang w:val="uk-UA"/>
              </w:rPr>
            </w:pPr>
            <w:r w:rsidRPr="003E6682">
              <w:rPr>
                <w:lang w:val="uk-UA"/>
              </w:rPr>
              <w:t>мережа</w:t>
            </w:r>
          </w:p>
        </w:tc>
        <w:tc>
          <w:tcPr>
            <w:tcW w:w="1134" w:type="dxa"/>
          </w:tcPr>
          <w:p w:rsidR="006A7A4C" w:rsidRPr="003E6682" w:rsidRDefault="006A7A4C" w:rsidP="00F34B14">
            <w:pPr>
              <w:rPr>
                <w:lang w:val="uk-UA"/>
              </w:rPr>
            </w:pPr>
            <w:r w:rsidRPr="003E6682">
              <w:rPr>
                <w:lang w:val="uk-UA"/>
              </w:rPr>
              <w:t>1</w:t>
            </w:r>
          </w:p>
        </w:tc>
      </w:tr>
      <w:tr w:rsidR="006A7A4C" w:rsidRPr="003E6682" w:rsidTr="00F34B14">
        <w:trPr>
          <w:trHeight w:val="356"/>
        </w:trPr>
        <w:tc>
          <w:tcPr>
            <w:tcW w:w="742" w:type="dxa"/>
          </w:tcPr>
          <w:p w:rsidR="006A7A4C" w:rsidRPr="003E6682" w:rsidRDefault="006A7A4C" w:rsidP="00F34B14">
            <w:pPr>
              <w:rPr>
                <w:lang w:val="uk-UA"/>
              </w:rPr>
            </w:pPr>
            <w:r w:rsidRPr="003E6682">
              <w:rPr>
                <w:lang w:val="uk-UA"/>
              </w:rPr>
              <w:lastRenderedPageBreak/>
              <w:t>5</w:t>
            </w:r>
          </w:p>
        </w:tc>
        <w:tc>
          <w:tcPr>
            <w:tcW w:w="6596" w:type="dxa"/>
          </w:tcPr>
          <w:p w:rsidR="006A7A4C" w:rsidRPr="003E6682" w:rsidRDefault="006A7A4C" w:rsidP="00F34B14">
            <w:pPr>
              <w:rPr>
                <w:lang w:val="uk-UA"/>
              </w:rPr>
            </w:pPr>
            <w:r w:rsidRPr="003E6682">
              <w:rPr>
                <w:lang w:val="uk-UA"/>
              </w:rPr>
              <w:t>Організація схем живлення від ШОС до щитів, панелей та КРП</w:t>
            </w:r>
          </w:p>
        </w:tc>
        <w:tc>
          <w:tcPr>
            <w:tcW w:w="1275" w:type="dxa"/>
            <w:gridSpan w:val="2"/>
          </w:tcPr>
          <w:p w:rsidR="006A7A4C" w:rsidRPr="003E6682" w:rsidRDefault="006A7A4C" w:rsidP="00F34B14">
            <w:pPr>
              <w:rPr>
                <w:lang w:val="uk-UA"/>
              </w:rPr>
            </w:pPr>
            <w:r w:rsidRPr="003E6682">
              <w:rPr>
                <w:lang w:val="uk-UA"/>
              </w:rPr>
              <w:t>шт./км</w:t>
            </w:r>
          </w:p>
        </w:tc>
        <w:tc>
          <w:tcPr>
            <w:tcW w:w="1134" w:type="dxa"/>
          </w:tcPr>
          <w:p w:rsidR="006A7A4C" w:rsidRPr="003E6682" w:rsidRDefault="006A7A4C" w:rsidP="00F34B14">
            <w:pPr>
              <w:rPr>
                <w:lang w:val="uk-UA"/>
              </w:rPr>
            </w:pPr>
            <w:r w:rsidRPr="003E6682">
              <w:rPr>
                <w:lang w:val="uk-UA"/>
              </w:rPr>
              <w:t>4 / 0,500</w:t>
            </w:r>
          </w:p>
        </w:tc>
      </w:tr>
      <w:tr w:rsidR="006A7A4C" w:rsidRPr="003E6682" w:rsidTr="00F34B14">
        <w:trPr>
          <w:trHeight w:val="356"/>
        </w:trPr>
        <w:tc>
          <w:tcPr>
            <w:tcW w:w="742" w:type="dxa"/>
          </w:tcPr>
          <w:p w:rsidR="006A7A4C" w:rsidRPr="003E6682" w:rsidRDefault="006A7A4C" w:rsidP="00F34B14">
            <w:pPr>
              <w:rPr>
                <w:lang w:val="uk-UA"/>
              </w:rPr>
            </w:pPr>
            <w:r w:rsidRPr="003E6682">
              <w:rPr>
                <w:lang w:val="uk-UA"/>
              </w:rPr>
              <w:t>6</w:t>
            </w:r>
          </w:p>
        </w:tc>
        <w:tc>
          <w:tcPr>
            <w:tcW w:w="6596" w:type="dxa"/>
          </w:tcPr>
          <w:p w:rsidR="006A7A4C" w:rsidRPr="003E6682" w:rsidRDefault="006A7A4C" w:rsidP="00F34B14">
            <w:pPr>
              <w:rPr>
                <w:lang w:val="uk-UA"/>
              </w:rPr>
            </w:pPr>
            <w:r w:rsidRPr="003E6682">
              <w:rPr>
                <w:lang w:val="uk-UA"/>
              </w:rPr>
              <w:t>Організація схем живлення постійного струму: кінцевих елементів ЗУ; шинок живлення пристроїв РЗА; підключення кабелів живлення  ШОС</w:t>
            </w:r>
          </w:p>
        </w:tc>
        <w:tc>
          <w:tcPr>
            <w:tcW w:w="1275" w:type="dxa"/>
            <w:gridSpan w:val="2"/>
          </w:tcPr>
          <w:p w:rsidR="006A7A4C" w:rsidRPr="003E6682" w:rsidRDefault="006A7A4C" w:rsidP="00F34B14">
            <w:pPr>
              <w:rPr>
                <w:lang w:val="uk-UA"/>
              </w:rPr>
            </w:pPr>
            <w:r w:rsidRPr="003E6682">
              <w:rPr>
                <w:lang w:val="uk-UA"/>
              </w:rPr>
              <w:t>шт./км</w:t>
            </w:r>
          </w:p>
        </w:tc>
        <w:tc>
          <w:tcPr>
            <w:tcW w:w="1134" w:type="dxa"/>
          </w:tcPr>
          <w:p w:rsidR="006A7A4C" w:rsidRPr="003E6682" w:rsidRDefault="006A7A4C" w:rsidP="00F34B14">
            <w:pPr>
              <w:rPr>
                <w:lang w:val="uk-UA"/>
              </w:rPr>
            </w:pPr>
            <w:r w:rsidRPr="003E6682">
              <w:rPr>
                <w:lang w:val="uk-UA"/>
              </w:rPr>
              <w:t>4 / 0,500</w:t>
            </w:r>
          </w:p>
        </w:tc>
      </w:tr>
      <w:tr w:rsidR="006A7A4C" w:rsidRPr="00B8432D" w:rsidTr="00F34B14">
        <w:trPr>
          <w:trHeight w:val="291"/>
        </w:trPr>
        <w:tc>
          <w:tcPr>
            <w:tcW w:w="742" w:type="dxa"/>
          </w:tcPr>
          <w:p w:rsidR="006A7A4C" w:rsidRPr="00B8432D" w:rsidRDefault="006A7A4C" w:rsidP="00F34B14">
            <w:pPr>
              <w:spacing w:after="200"/>
              <w:rPr>
                <w:lang w:val="uk-UA"/>
              </w:rPr>
            </w:pPr>
          </w:p>
        </w:tc>
        <w:tc>
          <w:tcPr>
            <w:tcW w:w="9005" w:type="dxa"/>
            <w:gridSpan w:val="4"/>
          </w:tcPr>
          <w:p w:rsidR="006A7A4C" w:rsidRDefault="006A7A4C" w:rsidP="00F34B14">
            <w:pPr>
              <w:rPr>
                <w:b/>
                <w:lang w:val="uk-UA"/>
              </w:rPr>
            </w:pPr>
          </w:p>
          <w:p w:rsidR="006A7A4C" w:rsidRPr="00B8432D" w:rsidRDefault="006A7A4C" w:rsidP="00F34B14">
            <w:pPr>
              <w:rPr>
                <w:b/>
                <w:lang w:val="uk-UA"/>
              </w:rPr>
            </w:pPr>
            <w:proofErr w:type="spellStart"/>
            <w:r w:rsidRPr="00B8432D">
              <w:rPr>
                <w:b/>
                <w:lang w:val="uk-UA"/>
              </w:rPr>
              <w:t>Передпроєктні</w:t>
            </w:r>
            <w:proofErr w:type="spellEnd"/>
            <w:r w:rsidRPr="00B8432D">
              <w:rPr>
                <w:b/>
                <w:lang w:val="uk-UA"/>
              </w:rPr>
              <w:t xml:space="preserve">, </w:t>
            </w:r>
            <w:proofErr w:type="spellStart"/>
            <w:r w:rsidRPr="00B8432D">
              <w:rPr>
                <w:b/>
                <w:lang w:val="uk-UA"/>
              </w:rPr>
              <w:t>проєктні</w:t>
            </w:r>
            <w:proofErr w:type="spellEnd"/>
            <w:r w:rsidRPr="00B8432D">
              <w:rPr>
                <w:b/>
                <w:lang w:val="uk-UA"/>
              </w:rPr>
              <w:t xml:space="preserve"> та обмірні роботи на ПС</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1</w:t>
            </w:r>
          </w:p>
        </w:tc>
        <w:tc>
          <w:tcPr>
            <w:tcW w:w="6596" w:type="dxa"/>
          </w:tcPr>
          <w:p w:rsidR="006A7A4C" w:rsidRPr="00B8432D" w:rsidRDefault="006A7A4C" w:rsidP="00F34B14">
            <w:pPr>
              <w:rPr>
                <w:lang w:val="uk-UA"/>
              </w:rPr>
            </w:pPr>
            <w:r w:rsidRPr="00B8432D">
              <w:rPr>
                <w:lang w:val="uk-UA"/>
              </w:rPr>
              <w:t xml:space="preserve">Збір вихідних даних для розробки намічуваних рішень для </w:t>
            </w:r>
            <w:proofErr w:type="spellStart"/>
            <w:r w:rsidRPr="00B8432D">
              <w:rPr>
                <w:lang w:val="uk-UA"/>
              </w:rPr>
              <w:t>електромережевих</w:t>
            </w:r>
            <w:proofErr w:type="spellEnd"/>
            <w:r w:rsidRPr="00B8432D">
              <w:rPr>
                <w:lang w:val="uk-UA"/>
              </w:rPr>
              <w:t xml:space="preserve"> об`єктів напругою 110 кВ</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2</w:t>
            </w:r>
          </w:p>
        </w:tc>
        <w:tc>
          <w:tcPr>
            <w:tcW w:w="6596" w:type="dxa"/>
          </w:tcPr>
          <w:p w:rsidR="006A7A4C" w:rsidRPr="00B8432D" w:rsidRDefault="006A7A4C" w:rsidP="00F34B14">
            <w:pPr>
              <w:rPr>
                <w:lang w:val="uk-UA"/>
              </w:rPr>
            </w:pPr>
            <w:r w:rsidRPr="00B8432D">
              <w:rPr>
                <w:lang w:val="uk-UA"/>
              </w:rPr>
              <w:t xml:space="preserve">Узгодження й одержання висновку по намічуваних проектних рішеннях для </w:t>
            </w:r>
            <w:proofErr w:type="spellStart"/>
            <w:r w:rsidRPr="00B8432D">
              <w:rPr>
                <w:lang w:val="uk-UA"/>
              </w:rPr>
              <w:t>електромережевих</w:t>
            </w:r>
            <w:proofErr w:type="spellEnd"/>
            <w:r w:rsidRPr="00B8432D">
              <w:rPr>
                <w:lang w:val="uk-UA"/>
              </w:rPr>
              <w:t xml:space="preserve"> об`єктів напругою 110 кВ</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3</w:t>
            </w:r>
          </w:p>
        </w:tc>
        <w:tc>
          <w:tcPr>
            <w:tcW w:w="6596" w:type="dxa"/>
          </w:tcPr>
          <w:p w:rsidR="006A7A4C" w:rsidRPr="00B8432D" w:rsidRDefault="006A7A4C" w:rsidP="00F34B14">
            <w:pPr>
              <w:rPr>
                <w:lang w:val="uk-UA"/>
              </w:rPr>
            </w:pPr>
            <w:r w:rsidRPr="00B8432D">
              <w:rPr>
                <w:lang w:val="uk-UA"/>
              </w:rPr>
              <w:t>Опрацювання матеріалів по виконаним в процесі експлуатації та капітальним ремонтним роботам</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4</w:t>
            </w:r>
          </w:p>
        </w:tc>
        <w:tc>
          <w:tcPr>
            <w:tcW w:w="6596" w:type="dxa"/>
          </w:tcPr>
          <w:p w:rsidR="006A7A4C" w:rsidRPr="00B8432D" w:rsidRDefault="006A7A4C" w:rsidP="00F34B14">
            <w:pPr>
              <w:rPr>
                <w:lang w:val="uk-UA"/>
              </w:rPr>
            </w:pPr>
            <w:r w:rsidRPr="00B8432D">
              <w:rPr>
                <w:lang w:val="uk-UA"/>
              </w:rPr>
              <w:t>Вивчення досвіду експлуатації діючого обладнання та пристроїв</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5</w:t>
            </w:r>
          </w:p>
        </w:tc>
        <w:tc>
          <w:tcPr>
            <w:tcW w:w="6596" w:type="dxa"/>
          </w:tcPr>
          <w:p w:rsidR="006A7A4C" w:rsidRPr="00B8432D" w:rsidRDefault="006A7A4C" w:rsidP="00F34B14">
            <w:pPr>
              <w:rPr>
                <w:lang w:val="uk-UA"/>
              </w:rPr>
            </w:pPr>
            <w:r w:rsidRPr="00B8432D">
              <w:rPr>
                <w:lang w:val="uk-UA"/>
              </w:rPr>
              <w:t>Збір даних про фактичні умови роботи обладнання та зіставлення їх з умовами передбаченими проектом</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6</w:t>
            </w:r>
          </w:p>
        </w:tc>
        <w:tc>
          <w:tcPr>
            <w:tcW w:w="6596" w:type="dxa"/>
          </w:tcPr>
          <w:p w:rsidR="006A7A4C" w:rsidRPr="00B8432D" w:rsidRDefault="006A7A4C" w:rsidP="00F34B14">
            <w:pPr>
              <w:rPr>
                <w:lang w:val="uk-UA"/>
              </w:rPr>
            </w:pPr>
            <w:r w:rsidRPr="00B8432D">
              <w:rPr>
                <w:lang w:val="uk-UA"/>
              </w:rPr>
              <w:t>Збір та опрацювання матеріалів раніше проведених інженерних вишукувань та екологічних висновків</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7</w:t>
            </w:r>
          </w:p>
        </w:tc>
        <w:tc>
          <w:tcPr>
            <w:tcW w:w="6596" w:type="dxa"/>
          </w:tcPr>
          <w:p w:rsidR="006A7A4C" w:rsidRPr="00B8432D" w:rsidRDefault="006A7A4C" w:rsidP="00F34B14">
            <w:pPr>
              <w:rPr>
                <w:lang w:val="uk-UA"/>
              </w:rPr>
            </w:pPr>
            <w:r w:rsidRPr="00B8432D">
              <w:rPr>
                <w:lang w:val="uk-UA"/>
              </w:rPr>
              <w:t>Опрацювання матеріалів для складання проекту по будівельним рішенням</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8</w:t>
            </w:r>
          </w:p>
        </w:tc>
        <w:tc>
          <w:tcPr>
            <w:tcW w:w="6596" w:type="dxa"/>
          </w:tcPr>
          <w:p w:rsidR="006A7A4C" w:rsidRPr="00B8432D" w:rsidRDefault="006A7A4C" w:rsidP="00F34B14">
            <w:pPr>
              <w:rPr>
                <w:lang w:val="uk-UA"/>
              </w:rPr>
            </w:pPr>
            <w:r w:rsidRPr="00B8432D">
              <w:rPr>
                <w:lang w:val="uk-UA"/>
              </w:rPr>
              <w:t>Натурне  обстеження становища окремих споруд, будівель, фундаментів і пристроїв та зіставлення їх з вимогами РП</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9</w:t>
            </w:r>
          </w:p>
        </w:tc>
        <w:tc>
          <w:tcPr>
            <w:tcW w:w="6596" w:type="dxa"/>
          </w:tcPr>
          <w:p w:rsidR="006A7A4C" w:rsidRPr="00B8432D" w:rsidRDefault="006A7A4C" w:rsidP="00F34B14">
            <w:pPr>
              <w:rPr>
                <w:lang w:val="uk-UA"/>
              </w:rPr>
            </w:pPr>
            <w:r w:rsidRPr="00B8432D">
              <w:rPr>
                <w:lang w:val="uk-UA"/>
              </w:rPr>
              <w:t>Обмірні роботи по ЗПК, панелях управління, РЗА, сигналізації, кабельного господарства, розміщенню щитів, панелей та пультів</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Pr>
                <w:lang w:val="uk-UA"/>
              </w:rPr>
              <w:t>10</w:t>
            </w:r>
          </w:p>
        </w:tc>
        <w:tc>
          <w:tcPr>
            <w:tcW w:w="6596" w:type="dxa"/>
          </w:tcPr>
          <w:p w:rsidR="006A7A4C" w:rsidRPr="00B8432D" w:rsidRDefault="006A7A4C" w:rsidP="00F34B14">
            <w:pPr>
              <w:rPr>
                <w:lang w:val="uk-UA"/>
              </w:rPr>
            </w:pPr>
            <w:r w:rsidRPr="00B8432D">
              <w:rPr>
                <w:lang w:val="uk-UA"/>
              </w:rPr>
              <w:t>Визначення класу наслідків ( відповідальності) об'єкту будівництва</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C258DF" w:rsidTr="00F34B14">
        <w:trPr>
          <w:trHeight w:val="291"/>
        </w:trPr>
        <w:tc>
          <w:tcPr>
            <w:tcW w:w="742" w:type="dxa"/>
          </w:tcPr>
          <w:p w:rsidR="006A7A4C" w:rsidRPr="00C258DF" w:rsidRDefault="006A7A4C" w:rsidP="00F34B14">
            <w:pPr>
              <w:rPr>
                <w:lang w:val="uk-UA"/>
              </w:rPr>
            </w:pPr>
            <w:r w:rsidRPr="00C258DF">
              <w:rPr>
                <w:lang w:val="uk-UA"/>
              </w:rPr>
              <w:t>11</w:t>
            </w:r>
          </w:p>
        </w:tc>
        <w:tc>
          <w:tcPr>
            <w:tcW w:w="6596" w:type="dxa"/>
          </w:tcPr>
          <w:p w:rsidR="006A7A4C" w:rsidRPr="00C258DF" w:rsidRDefault="006A7A4C" w:rsidP="00F34B14">
            <w:pPr>
              <w:rPr>
                <w:lang w:val="uk-UA"/>
              </w:rPr>
            </w:pPr>
            <w:r w:rsidRPr="00C258DF">
              <w:rPr>
                <w:lang w:val="uk-UA"/>
              </w:rPr>
              <w:t xml:space="preserve">Визначення обсягів пусконалагоджувальних робіт на ПС </w:t>
            </w:r>
          </w:p>
        </w:tc>
        <w:tc>
          <w:tcPr>
            <w:tcW w:w="1275" w:type="dxa"/>
            <w:gridSpan w:val="2"/>
          </w:tcPr>
          <w:p w:rsidR="006A7A4C" w:rsidRPr="00C258DF" w:rsidRDefault="006A7A4C" w:rsidP="00F34B14">
            <w:pPr>
              <w:rPr>
                <w:lang w:val="uk-UA"/>
              </w:rPr>
            </w:pPr>
            <w:r w:rsidRPr="00C258DF">
              <w:rPr>
                <w:lang w:val="uk-UA"/>
              </w:rPr>
              <w:t>робота</w:t>
            </w:r>
          </w:p>
        </w:tc>
        <w:tc>
          <w:tcPr>
            <w:tcW w:w="1134" w:type="dxa"/>
          </w:tcPr>
          <w:p w:rsidR="006A7A4C" w:rsidRPr="00C258DF" w:rsidRDefault="006A7A4C" w:rsidP="00F34B14">
            <w:pPr>
              <w:rPr>
                <w:lang w:val="uk-UA"/>
              </w:rPr>
            </w:pPr>
            <w:r w:rsidRPr="00C258DF">
              <w:rPr>
                <w:lang w:val="uk-UA"/>
              </w:rPr>
              <w:t>1</w:t>
            </w:r>
          </w:p>
        </w:tc>
      </w:tr>
      <w:tr w:rsidR="006A7A4C" w:rsidRPr="00B8432D" w:rsidTr="00F34B14">
        <w:trPr>
          <w:trHeight w:val="291"/>
        </w:trPr>
        <w:tc>
          <w:tcPr>
            <w:tcW w:w="742" w:type="dxa"/>
          </w:tcPr>
          <w:p w:rsidR="006A7A4C" w:rsidRPr="00B8432D" w:rsidRDefault="006A7A4C" w:rsidP="00F34B14">
            <w:pPr>
              <w:rPr>
                <w:lang w:val="uk-UA"/>
              </w:rPr>
            </w:pPr>
            <w:r w:rsidRPr="00B8432D">
              <w:rPr>
                <w:lang w:val="uk-UA"/>
              </w:rPr>
              <w:t>1</w:t>
            </w:r>
            <w:r>
              <w:rPr>
                <w:lang w:val="uk-UA"/>
              </w:rPr>
              <w:t>2</w:t>
            </w:r>
          </w:p>
        </w:tc>
        <w:tc>
          <w:tcPr>
            <w:tcW w:w="6596" w:type="dxa"/>
          </w:tcPr>
          <w:p w:rsidR="006A7A4C" w:rsidRPr="00B8432D" w:rsidRDefault="006A7A4C" w:rsidP="00F34B14">
            <w:pPr>
              <w:rPr>
                <w:lang w:val="uk-UA"/>
              </w:rPr>
            </w:pPr>
            <w:r w:rsidRPr="00B8432D">
              <w:rPr>
                <w:lang w:val="uk-UA"/>
              </w:rPr>
              <w:t>Погодження проектних рішень з усіма зацікавленими організаціями</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Pr>
                <w:lang w:val="uk-UA"/>
              </w:rPr>
              <w:t>13</w:t>
            </w:r>
          </w:p>
        </w:tc>
        <w:tc>
          <w:tcPr>
            <w:tcW w:w="6596" w:type="dxa"/>
          </w:tcPr>
          <w:p w:rsidR="006A7A4C" w:rsidRPr="00B8432D" w:rsidRDefault="006A7A4C" w:rsidP="00F34B14">
            <w:pPr>
              <w:rPr>
                <w:lang w:val="uk-UA"/>
              </w:rPr>
            </w:pPr>
            <w:r w:rsidRPr="00B8432D">
              <w:rPr>
                <w:lang w:val="uk-UA"/>
              </w:rPr>
              <w:t>Завдання заводу на виготовлення шаф постійного струму, розробка електричних схем, сигнально-оперативних шинок таблиця технічних даних приєднань</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p>
        </w:tc>
        <w:tc>
          <w:tcPr>
            <w:tcW w:w="9005" w:type="dxa"/>
            <w:gridSpan w:val="4"/>
          </w:tcPr>
          <w:p w:rsidR="006A7A4C" w:rsidRDefault="006A7A4C" w:rsidP="00F34B14">
            <w:pPr>
              <w:rPr>
                <w:b/>
                <w:lang w:val="uk-UA"/>
              </w:rPr>
            </w:pPr>
          </w:p>
          <w:p w:rsidR="006A7A4C" w:rsidRPr="00B8432D" w:rsidRDefault="006A7A4C" w:rsidP="00F34B14">
            <w:pPr>
              <w:rPr>
                <w:b/>
                <w:lang w:val="uk-UA"/>
              </w:rPr>
            </w:pPr>
            <w:r w:rsidRPr="00B8432D">
              <w:rPr>
                <w:b/>
                <w:lang w:val="uk-UA"/>
              </w:rPr>
              <w:t xml:space="preserve">Розробка розділів в ПЗ </w:t>
            </w:r>
            <w:proofErr w:type="spellStart"/>
            <w:r w:rsidRPr="00B8432D">
              <w:rPr>
                <w:b/>
                <w:lang w:val="uk-UA"/>
              </w:rPr>
              <w:t>проєктної</w:t>
            </w:r>
            <w:proofErr w:type="spellEnd"/>
            <w:r w:rsidRPr="00B8432D">
              <w:rPr>
                <w:b/>
                <w:lang w:val="uk-UA"/>
              </w:rPr>
              <w:t xml:space="preserve"> документації</w:t>
            </w:r>
          </w:p>
        </w:tc>
      </w:tr>
      <w:tr w:rsidR="006A7A4C" w:rsidRPr="00B8432D" w:rsidTr="00F34B14">
        <w:trPr>
          <w:trHeight w:val="291"/>
        </w:trPr>
        <w:tc>
          <w:tcPr>
            <w:tcW w:w="742" w:type="dxa"/>
          </w:tcPr>
          <w:p w:rsidR="006A7A4C" w:rsidRPr="00B8432D" w:rsidRDefault="006A7A4C" w:rsidP="00F34B14">
            <w:pPr>
              <w:rPr>
                <w:lang w:val="uk-UA"/>
              </w:rPr>
            </w:pPr>
            <w:r>
              <w:rPr>
                <w:lang w:val="uk-UA"/>
              </w:rPr>
              <w:t>1</w:t>
            </w:r>
          </w:p>
        </w:tc>
        <w:tc>
          <w:tcPr>
            <w:tcW w:w="6596" w:type="dxa"/>
          </w:tcPr>
          <w:p w:rsidR="006A7A4C" w:rsidRPr="00B8432D" w:rsidRDefault="006A7A4C" w:rsidP="00F34B14">
            <w:pPr>
              <w:rPr>
                <w:lang w:val="uk-UA"/>
              </w:rPr>
            </w:pPr>
            <w:r w:rsidRPr="00B8432D">
              <w:rPr>
                <w:lang w:val="uk-UA"/>
              </w:rPr>
              <w:t>Оцінка впливу планової діяльності на навколишнє природнє середовище</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Pr>
                <w:lang w:val="uk-UA"/>
              </w:rPr>
              <w:t>2</w:t>
            </w:r>
          </w:p>
        </w:tc>
        <w:tc>
          <w:tcPr>
            <w:tcW w:w="6596" w:type="dxa"/>
          </w:tcPr>
          <w:p w:rsidR="006A7A4C" w:rsidRPr="00B8432D" w:rsidRDefault="006A7A4C" w:rsidP="00F34B14">
            <w:pPr>
              <w:rPr>
                <w:lang w:val="uk-UA"/>
              </w:rPr>
            </w:pPr>
            <w:r w:rsidRPr="00B8432D">
              <w:rPr>
                <w:lang w:val="uk-UA"/>
              </w:rPr>
              <w:t>Комплексні заходи щодо забезпечення нормативного стану навколишнього середовища</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Pr>
                <w:lang w:val="uk-UA"/>
              </w:rPr>
              <w:t>3</w:t>
            </w:r>
          </w:p>
        </w:tc>
        <w:tc>
          <w:tcPr>
            <w:tcW w:w="6596" w:type="dxa"/>
          </w:tcPr>
          <w:p w:rsidR="006A7A4C" w:rsidRPr="00B8432D" w:rsidRDefault="006A7A4C" w:rsidP="00F34B14">
            <w:pPr>
              <w:rPr>
                <w:lang w:val="uk-UA"/>
              </w:rPr>
            </w:pPr>
            <w:r w:rsidRPr="00B8432D">
              <w:rPr>
                <w:lang w:val="uk-UA"/>
              </w:rPr>
              <w:t>Вибір обладнання, що не завдає шкоди довкіллю</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Pr>
                <w:lang w:val="uk-UA"/>
              </w:rPr>
              <w:t>4</w:t>
            </w:r>
          </w:p>
        </w:tc>
        <w:tc>
          <w:tcPr>
            <w:tcW w:w="6596" w:type="dxa"/>
          </w:tcPr>
          <w:p w:rsidR="006A7A4C" w:rsidRPr="00B8432D" w:rsidRDefault="006A7A4C" w:rsidP="00F34B14">
            <w:pPr>
              <w:rPr>
                <w:lang w:val="uk-UA"/>
              </w:rPr>
            </w:pPr>
            <w:r w:rsidRPr="00B8432D">
              <w:rPr>
                <w:lang w:val="uk-UA"/>
              </w:rPr>
              <w:t>Оцінка впливу на навколишнє природне середовище при реконструкції ПС</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B8432D" w:rsidTr="00F34B14">
        <w:trPr>
          <w:trHeight w:val="291"/>
        </w:trPr>
        <w:tc>
          <w:tcPr>
            <w:tcW w:w="742" w:type="dxa"/>
          </w:tcPr>
          <w:p w:rsidR="006A7A4C" w:rsidRPr="00B8432D" w:rsidRDefault="006A7A4C" w:rsidP="00F34B14">
            <w:pPr>
              <w:rPr>
                <w:lang w:val="uk-UA"/>
              </w:rPr>
            </w:pPr>
            <w:r>
              <w:rPr>
                <w:lang w:val="uk-UA"/>
              </w:rPr>
              <w:t>5</w:t>
            </w:r>
          </w:p>
        </w:tc>
        <w:tc>
          <w:tcPr>
            <w:tcW w:w="6596" w:type="dxa"/>
          </w:tcPr>
          <w:p w:rsidR="006A7A4C" w:rsidRPr="00B8432D" w:rsidRDefault="006A7A4C" w:rsidP="00F34B14">
            <w:pPr>
              <w:rPr>
                <w:lang w:val="uk-UA"/>
              </w:rPr>
            </w:pPr>
            <w:r w:rsidRPr="00B8432D">
              <w:rPr>
                <w:lang w:val="uk-UA"/>
              </w:rPr>
              <w:t>Опрацювання методів будівництва, що унеможли</w:t>
            </w:r>
            <w:r>
              <w:rPr>
                <w:lang w:val="uk-UA"/>
              </w:rPr>
              <w:t>в</w:t>
            </w:r>
            <w:r w:rsidRPr="00B8432D">
              <w:rPr>
                <w:lang w:val="uk-UA"/>
              </w:rPr>
              <w:t>люють завдання шкоди навколишньому природному середовищу</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B8432D" w:rsidRDefault="006A7A4C" w:rsidP="00F34B14">
            <w:pPr>
              <w:rPr>
                <w:lang w:val="uk-UA"/>
              </w:rPr>
            </w:pPr>
            <w:r w:rsidRPr="00B8432D">
              <w:rPr>
                <w:lang w:val="uk-UA"/>
              </w:rPr>
              <w:t>1</w:t>
            </w:r>
          </w:p>
        </w:tc>
      </w:tr>
      <w:tr w:rsidR="006A7A4C" w:rsidRPr="00282032" w:rsidTr="00F34B14">
        <w:trPr>
          <w:trHeight w:val="291"/>
        </w:trPr>
        <w:tc>
          <w:tcPr>
            <w:tcW w:w="742" w:type="dxa"/>
          </w:tcPr>
          <w:p w:rsidR="006A7A4C" w:rsidRPr="00B8432D" w:rsidRDefault="006A7A4C" w:rsidP="00F34B14">
            <w:pPr>
              <w:rPr>
                <w:lang w:val="uk-UA"/>
              </w:rPr>
            </w:pPr>
            <w:r>
              <w:rPr>
                <w:lang w:val="uk-UA"/>
              </w:rPr>
              <w:t>6</w:t>
            </w:r>
          </w:p>
        </w:tc>
        <w:tc>
          <w:tcPr>
            <w:tcW w:w="6596" w:type="dxa"/>
          </w:tcPr>
          <w:p w:rsidR="006A7A4C" w:rsidRPr="00B8432D" w:rsidRDefault="006A7A4C" w:rsidP="00F34B14">
            <w:pPr>
              <w:rPr>
                <w:lang w:val="uk-UA"/>
              </w:rPr>
            </w:pPr>
            <w:r w:rsidRPr="00B8432D">
              <w:rPr>
                <w:lang w:val="uk-UA"/>
              </w:rPr>
              <w:t>Заява про екологічні наслідки діяльності</w:t>
            </w:r>
          </w:p>
        </w:tc>
        <w:tc>
          <w:tcPr>
            <w:tcW w:w="1275" w:type="dxa"/>
            <w:gridSpan w:val="2"/>
          </w:tcPr>
          <w:p w:rsidR="006A7A4C" w:rsidRPr="00B8432D" w:rsidRDefault="006A7A4C" w:rsidP="00F34B14">
            <w:pPr>
              <w:rPr>
                <w:lang w:val="uk-UA"/>
              </w:rPr>
            </w:pPr>
            <w:r w:rsidRPr="00B8432D">
              <w:rPr>
                <w:lang w:val="uk-UA"/>
              </w:rPr>
              <w:t>робота</w:t>
            </w:r>
          </w:p>
        </w:tc>
        <w:tc>
          <w:tcPr>
            <w:tcW w:w="1134" w:type="dxa"/>
          </w:tcPr>
          <w:p w:rsidR="006A7A4C" w:rsidRPr="00282032" w:rsidRDefault="006A7A4C" w:rsidP="00F34B14">
            <w:pPr>
              <w:rPr>
                <w:lang w:val="uk-UA"/>
              </w:rPr>
            </w:pPr>
            <w:r w:rsidRPr="00B8432D">
              <w:rPr>
                <w:lang w:val="uk-UA"/>
              </w:rPr>
              <w:t>1</w:t>
            </w:r>
          </w:p>
        </w:tc>
      </w:tr>
    </w:tbl>
    <w:p w:rsidR="006A7A4C" w:rsidRPr="00282032" w:rsidRDefault="006A7A4C" w:rsidP="006A7A4C">
      <w:pPr>
        <w:widowControl w:val="0"/>
        <w:tabs>
          <w:tab w:val="left" w:pos="0"/>
        </w:tabs>
        <w:autoSpaceDE w:val="0"/>
        <w:autoSpaceDN w:val="0"/>
        <w:adjustRightInd w:val="0"/>
        <w:spacing w:after="120"/>
        <w:ind w:right="-851" w:firstLine="900"/>
        <w:jc w:val="both"/>
        <w:rPr>
          <w:lang w:val="uk-UA"/>
        </w:rPr>
      </w:pPr>
    </w:p>
    <w:p w:rsidR="006A7A4C" w:rsidRPr="00282032" w:rsidRDefault="006A7A4C" w:rsidP="006A7A4C">
      <w:pPr>
        <w:widowControl w:val="0"/>
        <w:tabs>
          <w:tab w:val="left" w:pos="0"/>
        </w:tabs>
        <w:autoSpaceDE w:val="0"/>
        <w:autoSpaceDN w:val="0"/>
        <w:adjustRightInd w:val="0"/>
        <w:spacing w:after="120"/>
        <w:ind w:right="-851" w:firstLine="900"/>
        <w:jc w:val="both"/>
        <w:rPr>
          <w:lang w:val="uk-UA"/>
        </w:rPr>
      </w:pPr>
      <w:r w:rsidRPr="00282032">
        <w:rPr>
          <w:lang w:val="uk-UA"/>
        </w:rPr>
        <w:t xml:space="preserve">Примітка: </w:t>
      </w:r>
    </w:p>
    <w:p w:rsidR="006A7A4C" w:rsidRPr="00282032" w:rsidRDefault="006A7A4C" w:rsidP="006A7A4C">
      <w:pPr>
        <w:widowControl w:val="0"/>
        <w:tabs>
          <w:tab w:val="left" w:pos="0"/>
        </w:tabs>
        <w:autoSpaceDE w:val="0"/>
        <w:autoSpaceDN w:val="0"/>
        <w:adjustRightInd w:val="0"/>
        <w:spacing w:after="120"/>
        <w:ind w:right="-143" w:firstLine="902"/>
        <w:jc w:val="both"/>
        <w:rPr>
          <w:lang w:val="uk-UA"/>
        </w:rPr>
      </w:pPr>
      <w:r w:rsidRPr="00282032">
        <w:rPr>
          <w:lang w:val="uk-UA"/>
        </w:rPr>
        <w:lastRenderedPageBreak/>
        <w:t xml:space="preserve">1. </w:t>
      </w:r>
      <w:proofErr w:type="spellStart"/>
      <w:r w:rsidRPr="00282032">
        <w:rPr>
          <w:lang w:val="uk-UA"/>
        </w:rPr>
        <w:t>Проєктну</w:t>
      </w:r>
      <w:proofErr w:type="spellEnd"/>
      <w:r w:rsidRPr="00282032">
        <w:rPr>
          <w:lang w:val="uk-UA"/>
        </w:rPr>
        <w:t xml:space="preserve">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6A7A4C" w:rsidRPr="00282032" w:rsidRDefault="006A7A4C" w:rsidP="006A7A4C">
      <w:pPr>
        <w:widowControl w:val="0"/>
        <w:tabs>
          <w:tab w:val="left" w:pos="0"/>
        </w:tabs>
        <w:autoSpaceDE w:val="0"/>
        <w:autoSpaceDN w:val="0"/>
        <w:adjustRightInd w:val="0"/>
        <w:spacing w:after="120"/>
        <w:ind w:right="-143" w:firstLine="902"/>
        <w:jc w:val="both"/>
        <w:rPr>
          <w:lang w:val="uk-UA"/>
        </w:rPr>
      </w:pPr>
      <w:r w:rsidRPr="00282032">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6A7A4C" w:rsidRPr="00282032" w:rsidRDefault="006A7A4C" w:rsidP="006A7A4C">
      <w:pPr>
        <w:widowControl w:val="0"/>
        <w:tabs>
          <w:tab w:val="left" w:pos="0"/>
        </w:tabs>
        <w:autoSpaceDE w:val="0"/>
        <w:autoSpaceDN w:val="0"/>
        <w:adjustRightInd w:val="0"/>
        <w:spacing w:after="120"/>
        <w:ind w:right="-426" w:firstLine="902"/>
        <w:jc w:val="both"/>
        <w:rPr>
          <w:lang w:val="uk-UA"/>
        </w:rPr>
      </w:pPr>
      <w:r w:rsidRPr="00282032">
        <w:rPr>
          <w:lang w:val="uk-UA"/>
        </w:rPr>
        <w:t>Початок виконання робіт: з дати підписання Договору.</w:t>
      </w:r>
    </w:p>
    <w:p w:rsidR="006A7A4C" w:rsidRPr="00616D8C" w:rsidRDefault="006A7A4C" w:rsidP="006A7A4C">
      <w:pPr>
        <w:widowControl w:val="0"/>
        <w:tabs>
          <w:tab w:val="left" w:pos="0"/>
        </w:tabs>
        <w:autoSpaceDE w:val="0"/>
        <w:autoSpaceDN w:val="0"/>
        <w:adjustRightInd w:val="0"/>
        <w:spacing w:after="120"/>
        <w:ind w:right="-1" w:firstLine="900"/>
        <w:jc w:val="both"/>
        <w:rPr>
          <w:b/>
          <w:lang w:val="uk-UA"/>
        </w:rPr>
      </w:pPr>
    </w:p>
    <w:p w:rsidR="00A40351" w:rsidRDefault="00A40351"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BE6164" w:rsidP="00BE6164">
      <w:pPr>
        <w:tabs>
          <w:tab w:val="left" w:pos="3225"/>
        </w:tabs>
        <w:rPr>
          <w:rFonts w:cs="Times New Roman CYR"/>
          <w:b/>
          <w:lang w:val="uk-UA"/>
        </w:rPr>
      </w:pPr>
      <w:r>
        <w:rPr>
          <w:rFonts w:cs="Times New Roman CYR"/>
          <w:b/>
          <w:lang w:val="uk-UA"/>
        </w:rPr>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sidR="004438B8">
        <w:rPr>
          <w:rFonts w:cs="Times New Roman CYR"/>
          <w:b/>
          <w:lang w:val="uk-UA"/>
        </w:rPr>
        <w:t>до оголошення</w:t>
      </w:r>
    </w:p>
    <w:p w:rsidR="008F5394" w:rsidRDefault="008F5394" w:rsidP="008F5394">
      <w:pPr>
        <w:tabs>
          <w:tab w:val="left" w:pos="3225"/>
        </w:tabs>
        <w:rPr>
          <w:rFonts w:cs="Times New Roman CYR"/>
          <w:b/>
          <w:lang w:val="uk-UA"/>
        </w:rPr>
      </w:pPr>
      <w:r>
        <w:rPr>
          <w:rFonts w:cs="Times New Roman CYR"/>
          <w:b/>
          <w:lang w:val="uk-UA"/>
        </w:rPr>
        <w:t xml:space="preserve">                                                                      </w:t>
      </w:r>
      <w:r w:rsidR="00BE6164">
        <w:rPr>
          <w:rFonts w:cs="Times New Roman CYR"/>
          <w:b/>
          <w:lang w:val="uk-UA"/>
        </w:rPr>
        <w:t xml:space="preserve">                            </w:t>
      </w:r>
      <w:r>
        <w:rPr>
          <w:rFonts w:cs="Times New Roman CYR"/>
          <w:b/>
          <w:lang w:val="uk-UA"/>
        </w:rPr>
        <w:t xml:space="preserve">Проект договору до </w:t>
      </w:r>
      <w:proofErr w:type="spellStart"/>
      <w:r>
        <w:rPr>
          <w:rFonts w:cs="Times New Roman CYR"/>
          <w:b/>
          <w:lang w:val="uk-UA"/>
        </w:rPr>
        <w:t>ЛОТ</w:t>
      </w:r>
      <w:r w:rsidR="00BE6164">
        <w:rPr>
          <w:rFonts w:cs="Times New Roman CYR"/>
          <w:b/>
          <w:lang w:val="uk-UA"/>
        </w:rPr>
        <w:t>ів</w:t>
      </w:r>
      <w:proofErr w:type="spellEnd"/>
      <w:r>
        <w:rPr>
          <w:rFonts w:cs="Times New Roman CYR"/>
          <w:b/>
          <w:lang w:val="uk-UA"/>
        </w:rPr>
        <w:t xml:space="preserve"> №1</w:t>
      </w:r>
      <w:r w:rsidR="006A7A4C">
        <w:rPr>
          <w:rFonts w:cs="Times New Roman CYR"/>
          <w:b/>
          <w:lang w:val="uk-UA"/>
        </w:rPr>
        <w:t>-2</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DB3B36" w:rsidRPr="004B5212" w:rsidRDefault="00DB3B36" w:rsidP="00DB3B36">
      <w:pPr>
        <w:tabs>
          <w:tab w:val="left" w:pos="3225"/>
        </w:tabs>
        <w:rPr>
          <w:b/>
          <w:bCs/>
        </w:rPr>
      </w:pPr>
      <w:r>
        <w:rPr>
          <w:rFonts w:cs="Times New Roman CYR"/>
          <w:b/>
          <w:lang w:val="uk-UA"/>
        </w:rPr>
        <w:t xml:space="preserve">                                               </w:t>
      </w:r>
      <w:r>
        <w:rPr>
          <w:b/>
          <w:bCs/>
          <w:lang w:val="uk-UA"/>
        </w:rPr>
        <w:t>ПРОЕКТ</w:t>
      </w:r>
      <w:r w:rsidRPr="004B5212">
        <w:rPr>
          <w:b/>
          <w:bCs/>
          <w:lang w:val="uk-UA"/>
        </w:rPr>
        <w:t xml:space="preserve"> </w:t>
      </w:r>
      <w:r w:rsidRPr="004B5212">
        <w:rPr>
          <w:b/>
          <w:bCs/>
        </w:rPr>
        <w:t>ДОГОВ</w:t>
      </w:r>
      <w:r>
        <w:rPr>
          <w:b/>
          <w:bCs/>
        </w:rPr>
        <w:t>О</w:t>
      </w:r>
      <w:r w:rsidRPr="004B5212">
        <w:rPr>
          <w:b/>
          <w:bCs/>
        </w:rPr>
        <w:t>Р</w:t>
      </w:r>
      <w:r>
        <w:rPr>
          <w:b/>
          <w:bCs/>
          <w:lang w:val="uk-UA"/>
        </w:rPr>
        <w:t>У</w:t>
      </w:r>
      <w:r w:rsidRPr="004B5212">
        <w:rPr>
          <w:b/>
          <w:bCs/>
        </w:rPr>
        <w:t xml:space="preserve"> ПІДРЯДУ №</w:t>
      </w:r>
    </w:p>
    <w:p w:rsidR="00DB3B36" w:rsidRPr="000469A9" w:rsidRDefault="00DB3B36" w:rsidP="00DB3B36">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DB3B36" w:rsidRPr="000469A9" w:rsidRDefault="00DB3B36" w:rsidP="00DB3B36">
      <w:pPr>
        <w:ind w:right="-1"/>
        <w:rPr>
          <w:lang w:val="uk-UA"/>
        </w:rPr>
      </w:pPr>
    </w:p>
    <w:tbl>
      <w:tblPr>
        <w:tblW w:w="9889" w:type="dxa"/>
        <w:tblLayout w:type="fixed"/>
        <w:tblLook w:val="0000" w:firstRow="0" w:lastRow="0" w:firstColumn="0" w:lastColumn="0" w:noHBand="0" w:noVBand="0"/>
      </w:tblPr>
      <w:tblGrid>
        <w:gridCol w:w="4361"/>
        <w:gridCol w:w="5528"/>
      </w:tblGrid>
      <w:tr w:rsidR="00DB3B36" w:rsidRPr="000469A9" w:rsidTr="00250DC2">
        <w:tc>
          <w:tcPr>
            <w:tcW w:w="4361" w:type="dxa"/>
          </w:tcPr>
          <w:p w:rsidR="00DB3B36" w:rsidRPr="000469A9" w:rsidRDefault="00DB3B36" w:rsidP="00250DC2">
            <w:pPr>
              <w:rPr>
                <w:lang w:val="uk-UA"/>
              </w:rPr>
            </w:pPr>
            <w:r w:rsidRPr="000469A9">
              <w:rPr>
                <w:lang w:val="uk-UA"/>
              </w:rPr>
              <w:t>м. ___________ </w:t>
            </w:r>
          </w:p>
        </w:tc>
        <w:tc>
          <w:tcPr>
            <w:tcW w:w="5528" w:type="dxa"/>
          </w:tcPr>
          <w:p w:rsidR="00DB3B36" w:rsidRPr="000469A9" w:rsidRDefault="00DB3B36" w:rsidP="00250DC2">
            <w:pPr>
              <w:jc w:val="right"/>
              <w:rPr>
                <w:lang w:val="uk-UA"/>
              </w:rPr>
            </w:pPr>
            <w:r w:rsidRPr="000469A9">
              <w:rPr>
                <w:lang w:val="uk-UA"/>
              </w:rPr>
              <w:t xml:space="preserve">         </w:t>
            </w:r>
            <w:r>
              <w:rPr>
                <w:lang w:val="uk-UA"/>
              </w:rPr>
              <w:t>«__»</w:t>
            </w:r>
            <w:r w:rsidRPr="000469A9">
              <w:rPr>
                <w:lang w:val="uk-UA"/>
              </w:rPr>
              <w:t xml:space="preserve"> ______________20</w:t>
            </w:r>
            <w:r>
              <w:rPr>
                <w:lang w:val="uk-UA"/>
              </w:rPr>
              <w:t>22</w:t>
            </w:r>
            <w:r w:rsidRPr="000469A9">
              <w:rPr>
                <w:lang w:val="uk-UA"/>
              </w:rPr>
              <w:t xml:space="preserve"> року</w:t>
            </w:r>
          </w:p>
        </w:tc>
      </w:tr>
    </w:tbl>
    <w:p w:rsidR="00DB3B36" w:rsidRPr="000469A9" w:rsidRDefault="00DB3B36" w:rsidP="00DB3B36">
      <w:pPr>
        <w:rPr>
          <w:lang w:val="uk-UA"/>
        </w:rPr>
      </w:pPr>
    </w:p>
    <w:p w:rsidR="00DB3B36" w:rsidRPr="000469A9" w:rsidRDefault="00DB3B36" w:rsidP="00DB3B36">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DB3B36" w:rsidRPr="000469A9" w:rsidRDefault="00DB3B36" w:rsidP="00DB3B36">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DB3B36" w:rsidRPr="000469A9" w:rsidRDefault="00DB3B36" w:rsidP="00DB3B36">
      <w:pPr>
        <w:ind w:right="-1"/>
        <w:rPr>
          <w:lang w:val="uk-UA"/>
        </w:rPr>
      </w:pPr>
    </w:p>
    <w:p w:rsidR="00DB3B36" w:rsidRPr="000469A9" w:rsidRDefault="00DB3B36" w:rsidP="00DB3B36">
      <w:pPr>
        <w:numPr>
          <w:ilvl w:val="0"/>
          <w:numId w:val="18"/>
        </w:numPr>
        <w:ind w:right="-1"/>
        <w:jc w:val="center"/>
        <w:rPr>
          <w:b/>
          <w:bCs/>
          <w:lang w:val="uk-UA"/>
        </w:rPr>
      </w:pPr>
      <w:r>
        <w:rPr>
          <w:b/>
          <w:bCs/>
          <w:lang w:val="uk-UA"/>
        </w:rPr>
        <w:t xml:space="preserve"> </w:t>
      </w:r>
      <w:r w:rsidRPr="000469A9">
        <w:rPr>
          <w:b/>
          <w:bCs/>
          <w:lang w:val="uk-UA"/>
        </w:rPr>
        <w:t>Предмет Договору</w:t>
      </w:r>
    </w:p>
    <w:p w:rsidR="00DB3B36" w:rsidRPr="000469A9" w:rsidRDefault="00DB3B36" w:rsidP="00DB3B36">
      <w:pPr>
        <w:ind w:right="-1"/>
        <w:jc w:val="center"/>
        <w:rPr>
          <w:b/>
          <w:bCs/>
          <w:lang w:val="uk-UA"/>
        </w:rPr>
      </w:pPr>
    </w:p>
    <w:p w:rsidR="00DB3B36" w:rsidRPr="000469A9" w:rsidRDefault="00DB3B36" w:rsidP="00DB3B36">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ктно-кошторисну</w:t>
      </w:r>
      <w:proofErr w:type="spellEnd"/>
      <w:r w:rsidRPr="000469A9">
        <w:rPr>
          <w:b/>
          <w:lang w:val="uk-UA"/>
        </w:rPr>
        <w:t xml:space="preserve">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DB3B36" w:rsidRPr="000469A9" w:rsidRDefault="00DB3B36" w:rsidP="00DB3B36">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DB3B36" w:rsidRPr="000469A9" w:rsidRDefault="00DB3B36" w:rsidP="00DB3B36">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DB3B36" w:rsidRPr="000469A9" w:rsidRDefault="00DB3B36" w:rsidP="00DB3B36">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DB3B36" w:rsidRPr="000469A9" w:rsidRDefault="00DB3B36" w:rsidP="00DB3B36">
      <w:pPr>
        <w:ind w:right="-1"/>
        <w:jc w:val="center"/>
        <w:rPr>
          <w:b/>
          <w:bCs/>
          <w:lang w:val="uk-UA"/>
        </w:rPr>
      </w:pPr>
      <w:r w:rsidRPr="000469A9">
        <w:rPr>
          <w:b/>
          <w:bCs/>
          <w:lang w:val="uk-UA"/>
        </w:rPr>
        <w:t>2. Договірна ціна</w:t>
      </w:r>
    </w:p>
    <w:p w:rsidR="00DB3B36" w:rsidRPr="000469A9" w:rsidRDefault="00DB3B36" w:rsidP="00DB3B36">
      <w:pPr>
        <w:ind w:right="-1"/>
        <w:jc w:val="both"/>
        <w:rPr>
          <w:bCs/>
          <w:lang w:val="uk-UA"/>
        </w:rPr>
      </w:pPr>
    </w:p>
    <w:p w:rsidR="00DB3B36" w:rsidRPr="000469A9" w:rsidRDefault="00DB3B36" w:rsidP="00DB3B36">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w:t>
      </w:r>
      <w:r w:rsidRPr="000469A9">
        <w:rPr>
          <w:lang w:val="uk-UA"/>
        </w:rPr>
        <w:lastRenderedPageBreak/>
        <w:t xml:space="preserve">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DB3B36" w:rsidRPr="000469A9" w:rsidRDefault="00DB3B36" w:rsidP="00DB3B36">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DB3B36" w:rsidRPr="000469A9" w:rsidRDefault="00DB3B36" w:rsidP="00DB3B36">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DB3B36" w:rsidRPr="000469A9" w:rsidRDefault="00DB3B36" w:rsidP="00DB3B36">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DB3B36" w:rsidRPr="000469A9" w:rsidRDefault="00DB3B36" w:rsidP="00DB3B36">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DB3B36" w:rsidRPr="000469A9" w:rsidRDefault="00DB3B36" w:rsidP="00DB3B36">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DB3B36" w:rsidRPr="000469A9" w:rsidRDefault="00DB3B36" w:rsidP="00DB3B36">
      <w:pPr>
        <w:pStyle w:val="a6"/>
        <w:spacing w:after="0"/>
        <w:ind w:right="-1"/>
        <w:jc w:val="center"/>
        <w:rPr>
          <w:b/>
          <w:bCs/>
          <w:lang w:val="uk-UA"/>
        </w:rPr>
      </w:pPr>
      <w:r w:rsidRPr="000469A9">
        <w:rPr>
          <w:b/>
          <w:bCs/>
          <w:lang w:val="uk-UA"/>
        </w:rPr>
        <w:t>3. Строки виконання Робіт</w:t>
      </w:r>
    </w:p>
    <w:p w:rsidR="00DB3B36" w:rsidRPr="000469A9" w:rsidRDefault="00DB3B36" w:rsidP="00DB3B36">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DB3B36" w:rsidRPr="000469A9" w:rsidRDefault="00DB3B36" w:rsidP="00DB3B36">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DB3B36" w:rsidRPr="000469A9" w:rsidRDefault="00DB3B36" w:rsidP="00DB3B36">
      <w:pPr>
        <w:pStyle w:val="a6"/>
        <w:tabs>
          <w:tab w:val="left" w:pos="0"/>
        </w:tabs>
        <w:spacing w:after="0"/>
        <w:ind w:right="-1"/>
        <w:jc w:val="center"/>
        <w:rPr>
          <w:b/>
          <w:lang w:val="uk-UA"/>
        </w:rPr>
      </w:pPr>
      <w:r w:rsidRPr="000469A9">
        <w:rPr>
          <w:b/>
          <w:lang w:val="uk-UA"/>
        </w:rPr>
        <w:t>4. Зобов’язання Сторін</w:t>
      </w:r>
    </w:p>
    <w:p w:rsidR="00DB3B36" w:rsidRPr="000469A9" w:rsidRDefault="00DB3B36" w:rsidP="00DB3B36">
      <w:pPr>
        <w:pStyle w:val="a6"/>
        <w:spacing w:after="0"/>
        <w:ind w:right="-1"/>
        <w:rPr>
          <w:lang w:val="uk-UA"/>
        </w:rPr>
      </w:pPr>
    </w:p>
    <w:p w:rsidR="00DB3B36" w:rsidRPr="000469A9" w:rsidRDefault="00DB3B36" w:rsidP="00DB3B36">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DB3B36" w:rsidRPr="000469A9" w:rsidRDefault="00DB3B36" w:rsidP="00DB3B36">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DB3B36" w:rsidRPr="000469A9" w:rsidRDefault="00DB3B36" w:rsidP="00DB3B36">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DB3B36" w:rsidRPr="000469A9" w:rsidRDefault="00DB3B36" w:rsidP="00DB3B36">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DB3B36" w:rsidRPr="000469A9" w:rsidRDefault="00DB3B36" w:rsidP="00DB3B36">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DB3B36" w:rsidRPr="000469A9" w:rsidRDefault="00DB3B36" w:rsidP="00DB3B36">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DB3B36" w:rsidRPr="000469A9" w:rsidRDefault="00DB3B36" w:rsidP="00DB3B36">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DB3B36" w:rsidRPr="000469A9" w:rsidRDefault="00DB3B36" w:rsidP="00DB3B36">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DB3B36" w:rsidRPr="000469A9" w:rsidRDefault="00DB3B36" w:rsidP="00DB3B36">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DB3B36" w:rsidRPr="000469A9" w:rsidRDefault="00DB3B36" w:rsidP="00DB3B36">
      <w:pPr>
        <w:pStyle w:val="a6"/>
        <w:spacing w:after="0"/>
        <w:ind w:right="-1"/>
        <w:jc w:val="both"/>
        <w:rPr>
          <w:lang w:val="uk-UA"/>
        </w:rPr>
      </w:pPr>
      <w:r w:rsidRPr="000469A9">
        <w:rPr>
          <w:lang w:val="uk-UA"/>
        </w:rPr>
        <w:lastRenderedPageBreak/>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DB3B36" w:rsidRPr="000469A9" w:rsidRDefault="00DB3B36" w:rsidP="00DB3B36">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DB3B36" w:rsidRPr="000469A9" w:rsidRDefault="00DB3B36" w:rsidP="00DB3B36">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DB3B36" w:rsidRPr="000469A9" w:rsidRDefault="00DB3B36" w:rsidP="00DB3B36">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DB3B36" w:rsidRPr="000469A9" w:rsidRDefault="00DB3B36" w:rsidP="00DB3B36">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DB3B36" w:rsidRPr="000469A9" w:rsidRDefault="00DB3B36" w:rsidP="00DB3B36">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DB3B36" w:rsidRPr="000469A9" w:rsidRDefault="00DB3B36" w:rsidP="00DB3B36">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DB3B36" w:rsidRPr="000469A9" w:rsidRDefault="00DB3B36" w:rsidP="00DB3B36">
      <w:pPr>
        <w:pStyle w:val="a6"/>
        <w:spacing w:after="0"/>
        <w:ind w:right="-1"/>
        <w:jc w:val="both"/>
        <w:rPr>
          <w:lang w:val="uk-UA"/>
        </w:rPr>
      </w:pPr>
      <w:r w:rsidRPr="000469A9">
        <w:rPr>
          <w:lang w:val="uk-UA"/>
        </w:rPr>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DB3B36" w:rsidRPr="000469A9" w:rsidRDefault="00DB3B36" w:rsidP="00DB3B36">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DB3B36" w:rsidRPr="000469A9" w:rsidRDefault="00DB3B36" w:rsidP="00DB3B36">
      <w:pPr>
        <w:pStyle w:val="a6"/>
        <w:spacing w:after="0"/>
        <w:ind w:right="-1"/>
        <w:jc w:val="center"/>
        <w:rPr>
          <w:b/>
          <w:bCs/>
          <w:lang w:val="uk-UA"/>
        </w:rPr>
      </w:pPr>
      <w:r w:rsidRPr="000469A9">
        <w:rPr>
          <w:b/>
          <w:bCs/>
          <w:lang w:val="uk-UA"/>
        </w:rPr>
        <w:t xml:space="preserve">5. Порядок розрахунків </w:t>
      </w:r>
    </w:p>
    <w:p w:rsidR="00DB3B36" w:rsidRPr="000469A9" w:rsidRDefault="00DB3B36" w:rsidP="00DB3B36">
      <w:pPr>
        <w:pStyle w:val="a6"/>
        <w:spacing w:after="0"/>
        <w:ind w:right="-1"/>
        <w:jc w:val="both"/>
        <w:rPr>
          <w:lang w:val="uk-UA"/>
        </w:rPr>
      </w:pPr>
    </w:p>
    <w:p w:rsidR="00DB3B36" w:rsidRPr="000469A9" w:rsidRDefault="00DB3B36" w:rsidP="00DB3B36">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DB3B36" w:rsidRPr="000469A9" w:rsidRDefault="00DB3B36" w:rsidP="00DB3B36">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Акта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B3B36" w:rsidRPr="000469A9" w:rsidRDefault="00DB3B36" w:rsidP="00DB3B36">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DB3B36" w:rsidRPr="000469A9" w:rsidRDefault="00DB3B36" w:rsidP="00DB3B36">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DB3B36" w:rsidRPr="000469A9" w:rsidRDefault="00DB3B36" w:rsidP="00DB3B36">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DB3B36" w:rsidRPr="000469A9" w:rsidRDefault="00DB3B36" w:rsidP="00DB3B36">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Акта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DB3B36" w:rsidRPr="000469A9" w:rsidRDefault="00DB3B36" w:rsidP="00DB3B36">
      <w:pPr>
        <w:ind w:right="-1"/>
        <w:jc w:val="both"/>
        <w:rPr>
          <w:lang w:val="uk-UA"/>
        </w:rPr>
      </w:pPr>
      <w:r w:rsidRPr="000469A9">
        <w:rPr>
          <w:lang w:val="uk-UA"/>
        </w:rPr>
        <w:tab/>
        <w:t>5.7.</w:t>
      </w:r>
      <w:r w:rsidRPr="000469A9">
        <w:rPr>
          <w:lang w:val="uk-UA"/>
        </w:rPr>
        <w:tab/>
        <w:t>Джерелом фінансування Робіт є кошти Замовника.</w:t>
      </w:r>
    </w:p>
    <w:p w:rsidR="00DB3B36" w:rsidRPr="000469A9" w:rsidRDefault="00DB3B36" w:rsidP="00DB3B36">
      <w:pPr>
        <w:ind w:right="-1"/>
        <w:jc w:val="both"/>
        <w:rPr>
          <w:bCs/>
          <w:lang w:val="uk-UA"/>
        </w:rPr>
      </w:pPr>
    </w:p>
    <w:p w:rsidR="00DB3B36" w:rsidRPr="000469A9" w:rsidRDefault="00DB3B36" w:rsidP="00DB3B36">
      <w:pPr>
        <w:pStyle w:val="a6"/>
        <w:spacing w:after="0"/>
        <w:ind w:right="-1"/>
        <w:jc w:val="center"/>
        <w:rPr>
          <w:b/>
          <w:bCs/>
          <w:lang w:val="uk-UA"/>
        </w:rPr>
      </w:pPr>
      <w:r w:rsidRPr="000469A9">
        <w:rPr>
          <w:b/>
          <w:bCs/>
          <w:lang w:val="uk-UA"/>
        </w:rPr>
        <w:lastRenderedPageBreak/>
        <w:t>6. Порядок розробки, здавання та приймання документації</w:t>
      </w:r>
    </w:p>
    <w:p w:rsidR="00DB3B36" w:rsidRPr="000469A9" w:rsidRDefault="00DB3B36" w:rsidP="00DB3B36">
      <w:pPr>
        <w:pStyle w:val="a6"/>
        <w:spacing w:after="0"/>
        <w:ind w:right="-1"/>
        <w:jc w:val="both"/>
        <w:rPr>
          <w:lang w:val="uk-UA"/>
        </w:rPr>
      </w:pPr>
    </w:p>
    <w:p w:rsidR="00DB3B36" w:rsidRPr="000469A9" w:rsidRDefault="00DB3B36" w:rsidP="00DB3B36">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DB3B36" w:rsidRPr="000469A9" w:rsidRDefault="00DB3B36" w:rsidP="00DB3B36">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DB3B36" w:rsidRPr="000469A9" w:rsidRDefault="00DB3B36" w:rsidP="00DB3B36">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DB3B36" w:rsidRPr="000469A9" w:rsidRDefault="00DB3B36" w:rsidP="00DB3B36">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DB3B36" w:rsidRPr="000469A9" w:rsidRDefault="00DB3B36" w:rsidP="00DB3B36">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Акта здачі-приймання Проектної документації, підписаний з боку </w:t>
      </w:r>
      <w:r w:rsidRPr="000469A9">
        <w:rPr>
          <w:bCs/>
          <w:lang w:val="uk-UA"/>
        </w:rPr>
        <w:t>Підрядника</w:t>
      </w:r>
      <w:r w:rsidRPr="000469A9">
        <w:rPr>
          <w:lang w:val="uk-UA"/>
        </w:rPr>
        <w:t>.</w:t>
      </w:r>
    </w:p>
    <w:p w:rsidR="00DB3B36" w:rsidRPr="000469A9" w:rsidRDefault="00DB3B36" w:rsidP="00DB3B36">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DB3B36" w:rsidRPr="000469A9" w:rsidRDefault="00DB3B36" w:rsidP="00DB3B36">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DB3B36" w:rsidRPr="000469A9" w:rsidRDefault="00DB3B36" w:rsidP="00DB3B36">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акта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B3B36" w:rsidRPr="000469A9" w:rsidRDefault="00DB3B36" w:rsidP="00DB3B36">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DB3B36" w:rsidRPr="000469A9" w:rsidRDefault="00DB3B36" w:rsidP="00DB3B36">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DB3B36" w:rsidRPr="000469A9" w:rsidRDefault="00DB3B36" w:rsidP="00DB3B36">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w:t>
      </w:r>
      <w:r w:rsidRPr="000469A9">
        <w:rPr>
          <w:lang w:val="uk-UA"/>
        </w:rPr>
        <w:lastRenderedPageBreak/>
        <w:t>Робіт по Договору. Така зміна обсягів Робіт можлива лише до моменту початку погодження проектних рішень.</w:t>
      </w:r>
    </w:p>
    <w:p w:rsidR="00DB3B36" w:rsidRPr="000469A9" w:rsidRDefault="00DB3B36" w:rsidP="00DB3B36">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DB3B36" w:rsidRPr="000469A9" w:rsidRDefault="00DB3B36" w:rsidP="00DB3B36">
      <w:pPr>
        <w:pStyle w:val="a6"/>
        <w:spacing w:after="0"/>
        <w:ind w:right="-1"/>
        <w:jc w:val="center"/>
        <w:rPr>
          <w:b/>
          <w:bCs/>
          <w:lang w:val="uk-UA"/>
        </w:rPr>
      </w:pPr>
      <w:r w:rsidRPr="000469A9">
        <w:rPr>
          <w:b/>
          <w:bCs/>
          <w:lang w:val="uk-UA"/>
        </w:rPr>
        <w:t>7. Відповідальність Сторін</w:t>
      </w:r>
    </w:p>
    <w:p w:rsidR="00DB3B36" w:rsidRPr="000469A9" w:rsidRDefault="00DB3B36" w:rsidP="00DB3B36">
      <w:pPr>
        <w:pStyle w:val="3"/>
        <w:spacing w:after="0"/>
        <w:ind w:left="0" w:right="-1"/>
        <w:jc w:val="both"/>
        <w:rPr>
          <w:sz w:val="24"/>
          <w:szCs w:val="24"/>
          <w:lang w:val="uk-UA"/>
        </w:rPr>
      </w:pPr>
    </w:p>
    <w:p w:rsidR="00DB3B36" w:rsidRPr="000469A9" w:rsidRDefault="00DB3B36" w:rsidP="00DB3B36">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B3B36" w:rsidRPr="000469A9" w:rsidRDefault="00DB3B36" w:rsidP="00DB3B36">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B3B36" w:rsidRPr="000469A9" w:rsidRDefault="00DB3B36" w:rsidP="00DB3B36">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B3B36" w:rsidRPr="000469A9" w:rsidRDefault="00DB3B36" w:rsidP="00DB3B36">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DB3B36" w:rsidRPr="000469A9" w:rsidRDefault="00DB3B36" w:rsidP="00DB3B36">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DB3B36" w:rsidRPr="000469A9" w:rsidRDefault="00DB3B36" w:rsidP="00DB3B36">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(іі) вимагати від Підрядника відповідного зниження договірної ціни та компенсації (відшкодування) збитків.</w:t>
      </w:r>
    </w:p>
    <w:p w:rsidR="00DB3B36" w:rsidRPr="000469A9" w:rsidRDefault="00DB3B36" w:rsidP="00DB3B36">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Акта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DB3B36" w:rsidRPr="000469A9" w:rsidRDefault="00DB3B36" w:rsidP="00DB3B36">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w:t>
      </w:r>
      <w:r w:rsidRPr="000469A9">
        <w:rPr>
          <w:lang w:val="uk-UA"/>
        </w:rPr>
        <w:lastRenderedPageBreak/>
        <w:t xml:space="preserve">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DB3B36" w:rsidRPr="000469A9" w:rsidRDefault="00DB3B36" w:rsidP="00DB3B36">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B3B36" w:rsidRPr="000469A9" w:rsidRDefault="00DB3B36" w:rsidP="00DB3B36">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DB3B36" w:rsidRPr="000469A9" w:rsidRDefault="00DB3B36" w:rsidP="00DB3B36">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B3B36" w:rsidRPr="000469A9" w:rsidRDefault="00DB3B36" w:rsidP="00DB3B36">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B3B36" w:rsidRPr="000469A9" w:rsidRDefault="00DB3B36" w:rsidP="00DB3B36">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B3B36" w:rsidRPr="000469A9" w:rsidRDefault="00DB3B36" w:rsidP="00DB3B36">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DB3B36" w:rsidRPr="000469A9" w:rsidRDefault="00DB3B36" w:rsidP="00DB3B36">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DB3B36" w:rsidRPr="000469A9" w:rsidRDefault="00DB3B36" w:rsidP="00DB3B36">
      <w:pPr>
        <w:jc w:val="both"/>
        <w:rPr>
          <w:bCs/>
          <w:lang w:val="uk-UA"/>
        </w:rPr>
      </w:pPr>
      <w:r w:rsidRPr="000469A9">
        <w:rPr>
          <w:bCs/>
          <w:lang w:val="uk-UA"/>
        </w:rPr>
        <w:lastRenderedPageBreak/>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DB3B36" w:rsidRPr="000469A9" w:rsidRDefault="00DB3B36" w:rsidP="00DB3B36">
      <w:pPr>
        <w:jc w:val="both"/>
        <w:rPr>
          <w:bCs/>
          <w:lang w:val="uk-UA"/>
        </w:rPr>
      </w:pPr>
    </w:p>
    <w:p w:rsidR="00DB3B36" w:rsidRPr="000469A9" w:rsidRDefault="00DB3B36" w:rsidP="00DB3B36">
      <w:pPr>
        <w:pStyle w:val="a6"/>
        <w:spacing w:after="0"/>
        <w:ind w:right="-1"/>
        <w:jc w:val="center"/>
        <w:rPr>
          <w:b/>
          <w:bCs/>
          <w:lang w:val="uk-UA"/>
        </w:rPr>
      </w:pPr>
      <w:r w:rsidRPr="000469A9">
        <w:rPr>
          <w:b/>
          <w:bCs/>
          <w:lang w:val="uk-UA"/>
        </w:rPr>
        <w:t>8. Форс-мажорні обставини</w:t>
      </w:r>
    </w:p>
    <w:p w:rsidR="00DB3B36" w:rsidRPr="000469A9" w:rsidRDefault="00DB3B36" w:rsidP="00DB3B36">
      <w:pPr>
        <w:ind w:right="-1"/>
        <w:jc w:val="both"/>
        <w:rPr>
          <w:lang w:val="uk-UA"/>
        </w:rPr>
      </w:pPr>
    </w:p>
    <w:p w:rsidR="00DB3B36" w:rsidRPr="000469A9" w:rsidRDefault="00DB3B36" w:rsidP="00DB3B36">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B3B36" w:rsidRPr="000469A9" w:rsidRDefault="00DB3B36" w:rsidP="00DB3B36">
      <w:pPr>
        <w:ind w:right="-1"/>
        <w:jc w:val="both"/>
        <w:rPr>
          <w:lang w:val="uk-UA"/>
        </w:rPr>
      </w:pPr>
      <w:r w:rsidRPr="000469A9">
        <w:rPr>
          <w:lang w:val="uk-UA"/>
        </w:rPr>
        <w:tab/>
        <w:t>8.2.</w:t>
      </w:r>
      <w:r w:rsidRPr="000469A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B3B36" w:rsidRPr="000469A9" w:rsidRDefault="00DB3B36" w:rsidP="00DB3B36">
      <w:pPr>
        <w:pStyle w:val="a6"/>
        <w:spacing w:after="0"/>
        <w:ind w:firstLine="720"/>
        <w:jc w:val="both"/>
        <w:rPr>
          <w:lang w:val="uk-UA"/>
        </w:rPr>
      </w:pPr>
      <w:r w:rsidRPr="000469A9">
        <w:rPr>
          <w:lang w:val="uk-UA"/>
        </w:rPr>
        <w:tab/>
      </w:r>
    </w:p>
    <w:p w:rsidR="00DB3B36" w:rsidRPr="000469A9" w:rsidRDefault="00DB3B36" w:rsidP="00DB3B36">
      <w:pPr>
        <w:pStyle w:val="a6"/>
        <w:spacing w:after="0"/>
        <w:ind w:right="-1"/>
        <w:jc w:val="center"/>
        <w:rPr>
          <w:b/>
          <w:lang w:val="uk-UA"/>
        </w:rPr>
      </w:pPr>
      <w:r w:rsidRPr="000469A9">
        <w:rPr>
          <w:b/>
          <w:lang w:val="uk-UA"/>
        </w:rPr>
        <w:t>9. Вирішення спорів</w:t>
      </w:r>
    </w:p>
    <w:p w:rsidR="00DB3B36" w:rsidRPr="000469A9" w:rsidRDefault="00DB3B36" w:rsidP="00DB3B36">
      <w:pPr>
        <w:pStyle w:val="a6"/>
        <w:spacing w:after="0"/>
        <w:ind w:right="-1"/>
        <w:jc w:val="both"/>
        <w:rPr>
          <w:lang w:val="uk-UA"/>
        </w:rPr>
      </w:pPr>
    </w:p>
    <w:p w:rsidR="00DB3B36" w:rsidRPr="000469A9" w:rsidRDefault="00DB3B36" w:rsidP="00DB3B36">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B3B36" w:rsidRPr="000469A9" w:rsidRDefault="00DB3B36" w:rsidP="00DB3B36">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DB3B36" w:rsidRPr="000469A9" w:rsidRDefault="00DB3B36" w:rsidP="00DB3B36">
      <w:pPr>
        <w:tabs>
          <w:tab w:val="left" w:pos="0"/>
        </w:tabs>
        <w:ind w:right="-1"/>
        <w:jc w:val="center"/>
        <w:rPr>
          <w:b/>
          <w:lang w:val="uk-UA"/>
        </w:rPr>
      </w:pPr>
      <w:r w:rsidRPr="000469A9">
        <w:rPr>
          <w:b/>
          <w:lang w:val="uk-UA"/>
        </w:rPr>
        <w:t>10. Авторські права</w:t>
      </w:r>
    </w:p>
    <w:p w:rsidR="00DB3B36" w:rsidRPr="000469A9" w:rsidRDefault="00DB3B36" w:rsidP="00DB3B36">
      <w:pPr>
        <w:tabs>
          <w:tab w:val="left" w:pos="900"/>
        </w:tabs>
        <w:ind w:right="-1"/>
        <w:rPr>
          <w:lang w:val="uk-UA"/>
        </w:rPr>
      </w:pPr>
    </w:p>
    <w:p w:rsidR="00DB3B36" w:rsidRPr="000469A9" w:rsidRDefault="00DB3B36" w:rsidP="00DB3B36">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DB3B36" w:rsidRPr="000469A9" w:rsidRDefault="00DB3B36" w:rsidP="00DB3B36">
      <w:pPr>
        <w:ind w:right="-1"/>
        <w:jc w:val="both"/>
        <w:rPr>
          <w:lang w:val="uk-UA"/>
        </w:rPr>
      </w:pPr>
      <w:r w:rsidRPr="000469A9">
        <w:rPr>
          <w:lang w:val="uk-UA"/>
        </w:rPr>
        <w:tab/>
        <w:t xml:space="preserve">10.2. </w:t>
      </w:r>
      <w:r w:rsidRPr="000469A9">
        <w:rPr>
          <w:lang w:val="uk-UA"/>
        </w:rPr>
        <w:tab/>
        <w:t>Після підписання Замовником Акта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DB3B36" w:rsidRPr="000469A9" w:rsidRDefault="00DB3B36" w:rsidP="00DB3B36">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Акта здачі-приймання проектної документації та оплати за виконані Роботи, Підрядник передає Замовникові наступні майнові права: </w:t>
      </w:r>
    </w:p>
    <w:p w:rsidR="00DB3B36" w:rsidRPr="000469A9" w:rsidRDefault="00DB3B36" w:rsidP="00DB3B36">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DB3B36" w:rsidRPr="000469A9" w:rsidRDefault="00DB3B36" w:rsidP="00DB3B36">
      <w:pPr>
        <w:ind w:right="-1"/>
        <w:jc w:val="both"/>
        <w:rPr>
          <w:lang w:val="uk-UA"/>
        </w:rPr>
      </w:pPr>
      <w:r w:rsidRPr="000469A9">
        <w:rPr>
          <w:lang w:val="uk-UA"/>
        </w:rPr>
        <w:tab/>
        <w:t>б) виняткове право на дозвіл або заборону використання творів іншими особами;</w:t>
      </w:r>
    </w:p>
    <w:p w:rsidR="00DB3B36" w:rsidRPr="000469A9" w:rsidRDefault="00DB3B36" w:rsidP="00DB3B36">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DB3B36" w:rsidRPr="000469A9" w:rsidRDefault="00DB3B36" w:rsidP="00DB3B36">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lastRenderedPageBreak/>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DB3B36" w:rsidRPr="000469A9" w:rsidRDefault="00DB3B36" w:rsidP="00DB3B36">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т.ч.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DB3B36" w:rsidRPr="000469A9" w:rsidRDefault="00DB3B36" w:rsidP="00DB3B36">
      <w:pPr>
        <w:ind w:right="-1"/>
        <w:jc w:val="both"/>
        <w:rPr>
          <w:lang w:val="uk-UA"/>
        </w:rPr>
      </w:pPr>
      <w:r w:rsidRPr="000469A9">
        <w:rPr>
          <w:lang w:val="uk-UA"/>
        </w:rPr>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DB3B36" w:rsidRPr="000469A9" w:rsidRDefault="00DB3B36" w:rsidP="00DB3B36">
      <w:pPr>
        <w:pStyle w:val="a6"/>
        <w:spacing w:after="0"/>
        <w:ind w:right="-1"/>
        <w:rPr>
          <w:lang w:val="uk-UA"/>
        </w:rPr>
      </w:pPr>
    </w:p>
    <w:p w:rsidR="00DB3B36" w:rsidRPr="000469A9" w:rsidRDefault="00DB3B36" w:rsidP="00DB3B36">
      <w:pPr>
        <w:pStyle w:val="a6"/>
        <w:spacing w:after="0"/>
        <w:ind w:right="-1"/>
        <w:jc w:val="center"/>
        <w:rPr>
          <w:b/>
          <w:lang w:val="uk-UA"/>
        </w:rPr>
      </w:pPr>
      <w:r w:rsidRPr="000469A9">
        <w:rPr>
          <w:b/>
          <w:lang w:val="uk-UA"/>
        </w:rPr>
        <w:t>11. Антикорупційне застереження</w:t>
      </w:r>
    </w:p>
    <w:p w:rsidR="00DB3B36" w:rsidRPr="000469A9" w:rsidRDefault="00DB3B36" w:rsidP="00DB3B36">
      <w:pPr>
        <w:pStyle w:val="a6"/>
        <w:spacing w:after="0"/>
        <w:ind w:right="-1"/>
        <w:jc w:val="center"/>
        <w:rPr>
          <w:b/>
          <w:lang w:val="uk-UA"/>
        </w:rPr>
      </w:pPr>
    </w:p>
    <w:p w:rsidR="00DB3B36" w:rsidRPr="000469A9" w:rsidRDefault="00DB3B36" w:rsidP="00DB3B36">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B3B36" w:rsidRPr="000469A9" w:rsidRDefault="00DB3B36" w:rsidP="00DB3B36">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B3B36" w:rsidRPr="000469A9" w:rsidRDefault="00DB3B36" w:rsidP="00DB3B36">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B3B36" w:rsidRPr="000469A9" w:rsidRDefault="00DB3B36" w:rsidP="00DB3B36">
      <w:pPr>
        <w:pStyle w:val="a6"/>
        <w:spacing w:after="0"/>
        <w:ind w:right="-1"/>
        <w:jc w:val="center"/>
        <w:rPr>
          <w:b/>
          <w:lang w:val="uk-UA"/>
        </w:rPr>
      </w:pPr>
    </w:p>
    <w:p w:rsidR="00DB3B36" w:rsidRPr="000469A9" w:rsidRDefault="00DB3B36" w:rsidP="00DB3B36">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DB3B36" w:rsidRPr="000469A9" w:rsidRDefault="00DB3B36" w:rsidP="00DB3B36">
      <w:pPr>
        <w:pStyle w:val="a6"/>
        <w:spacing w:after="0"/>
        <w:ind w:right="-1"/>
        <w:jc w:val="center"/>
        <w:rPr>
          <w:b/>
          <w:lang w:val="uk-UA"/>
        </w:rPr>
      </w:pPr>
    </w:p>
    <w:p w:rsidR="00DB3B36" w:rsidRPr="000469A9" w:rsidRDefault="00DB3B36" w:rsidP="00DB3B36">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B3B36" w:rsidRPr="000469A9" w:rsidRDefault="00DB3B36" w:rsidP="00DB3B36">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DB3B36" w:rsidRPr="000469A9" w:rsidRDefault="00DB3B36" w:rsidP="00DB3B36">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DB3B36" w:rsidRPr="000469A9" w:rsidRDefault="00DB3B36" w:rsidP="00DB3B36">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DB3B36" w:rsidRPr="000469A9" w:rsidRDefault="00DB3B36" w:rsidP="00DB3B36">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DB3B36" w:rsidRPr="000469A9" w:rsidRDefault="00DB3B36" w:rsidP="00DB3B36">
      <w:pPr>
        <w:ind w:firstLine="720"/>
        <w:jc w:val="both"/>
        <w:rPr>
          <w:snapToGrid w:val="0"/>
          <w:lang w:val="uk-UA"/>
        </w:rPr>
      </w:pPr>
      <w:r w:rsidRPr="000469A9">
        <w:rPr>
          <w:snapToGrid w:val="0"/>
          <w:lang w:val="uk-UA"/>
        </w:rPr>
        <w:lastRenderedPageBreak/>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DB3B36" w:rsidRPr="000469A9" w:rsidRDefault="00DB3B36" w:rsidP="00DB3B36">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DB3B36" w:rsidRPr="000469A9" w:rsidRDefault="00DB3B36" w:rsidP="00DB3B36">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DB3B36" w:rsidRPr="003C5079" w:rsidRDefault="00DB3B36" w:rsidP="00DB3B36">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DB3B36" w:rsidRPr="003C5079" w:rsidRDefault="00DB3B36" w:rsidP="00DB3B36">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B3B36" w:rsidRPr="000469A9" w:rsidRDefault="00DB3B36" w:rsidP="00DB3B36">
      <w:pPr>
        <w:ind w:firstLine="720"/>
        <w:jc w:val="both"/>
        <w:rPr>
          <w:lang w:val="uk-UA"/>
        </w:rPr>
      </w:pPr>
      <w:r w:rsidRPr="000469A9">
        <w:rPr>
          <w:lang w:val="uk-UA"/>
        </w:rPr>
        <w:t>12.3. До Договору можуть вноситись зміни або доповнення тільки за взаємною згодою Сторін. Зміни й доповнення до Договору набирають чинності з моменту їх підписання належним чином уповноваженими представниками Сторін.</w:t>
      </w:r>
    </w:p>
    <w:p w:rsidR="00DB3B36" w:rsidRPr="000469A9" w:rsidRDefault="00DB3B36" w:rsidP="00DB3B36">
      <w:pPr>
        <w:ind w:firstLine="720"/>
        <w:jc w:val="both"/>
        <w:rPr>
          <w:lang w:val="uk-UA"/>
        </w:rPr>
      </w:pPr>
      <w:r w:rsidRPr="000469A9">
        <w:rPr>
          <w:lang w:val="uk-UA"/>
        </w:rPr>
        <w:t>12.4.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DB3B36" w:rsidRPr="000469A9" w:rsidRDefault="00DB3B36" w:rsidP="00DB3B36">
      <w:pPr>
        <w:ind w:firstLine="720"/>
        <w:jc w:val="both"/>
        <w:rPr>
          <w:lang w:val="uk-UA"/>
        </w:rPr>
      </w:pPr>
      <w:r w:rsidRPr="000469A9">
        <w:rPr>
          <w:lang w:val="uk-UA"/>
        </w:rPr>
        <w:t xml:space="preserve">12.5.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DB3B36" w:rsidRPr="000469A9" w:rsidRDefault="00DB3B36" w:rsidP="00DB3B36">
      <w:pPr>
        <w:ind w:firstLine="720"/>
        <w:jc w:val="both"/>
        <w:rPr>
          <w:lang w:val="uk-UA"/>
        </w:rPr>
      </w:pPr>
      <w:r w:rsidRPr="000469A9">
        <w:rPr>
          <w:lang w:val="uk-UA"/>
        </w:rPr>
        <w:t>12.6.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B3B36" w:rsidRPr="000469A9" w:rsidRDefault="00DB3B36" w:rsidP="00DB3B36">
      <w:pPr>
        <w:tabs>
          <w:tab w:val="num" w:pos="840"/>
        </w:tabs>
        <w:ind w:firstLine="720"/>
        <w:jc w:val="both"/>
        <w:rPr>
          <w:lang w:val="uk-UA"/>
        </w:rPr>
      </w:pPr>
      <w:r w:rsidRPr="000469A9">
        <w:rPr>
          <w:lang w:val="uk-UA"/>
        </w:rPr>
        <w:t xml:space="preserve">12.7. Договір укладений </w:t>
      </w:r>
      <w:r>
        <w:rPr>
          <w:lang w:val="uk-UA"/>
        </w:rPr>
        <w:t xml:space="preserve">у </w:t>
      </w:r>
      <w:r w:rsidRPr="000469A9">
        <w:rPr>
          <w:lang w:val="uk-UA"/>
        </w:rPr>
        <w:t>2-х примірниках (один – для Замовника і один – для Підрядника), які мають однакову юридичну силу.</w:t>
      </w:r>
    </w:p>
    <w:p w:rsidR="00DB3B36" w:rsidRPr="000469A9" w:rsidRDefault="00DB3B36" w:rsidP="00DB3B36">
      <w:pPr>
        <w:ind w:firstLine="720"/>
        <w:jc w:val="both"/>
        <w:rPr>
          <w:lang w:val="uk-UA"/>
        </w:rPr>
      </w:pPr>
      <w:r w:rsidRPr="000469A9">
        <w:rPr>
          <w:lang w:val="uk-UA"/>
        </w:rPr>
        <w:t xml:space="preserve">12.8. </w:t>
      </w:r>
      <w:r w:rsidRPr="000469A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B3B36" w:rsidRPr="000469A9" w:rsidRDefault="00DB3B36" w:rsidP="00DB3B36">
      <w:pPr>
        <w:ind w:firstLine="720"/>
        <w:jc w:val="both"/>
        <w:rPr>
          <w:lang w:val="uk-UA"/>
        </w:rPr>
      </w:pPr>
      <w:r w:rsidRPr="000469A9">
        <w:rPr>
          <w:lang w:val="uk-UA"/>
        </w:rPr>
        <w:t xml:space="preserve">12.9. З метою забезпечення виконання умов Договору </w:t>
      </w:r>
      <w:r w:rsidRPr="000469A9">
        <w:rPr>
          <w:i/>
          <w:lang w:val="uk-UA"/>
        </w:rPr>
        <w:t>представники</w:t>
      </w:r>
      <w:r w:rsidRPr="000469A9">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B3B36" w:rsidRPr="000469A9" w:rsidRDefault="00DB3B36" w:rsidP="00DB3B36">
      <w:pPr>
        <w:ind w:firstLine="720"/>
        <w:jc w:val="both"/>
        <w:rPr>
          <w:lang w:val="uk-UA"/>
        </w:rPr>
      </w:pPr>
      <w:r w:rsidRPr="000469A9">
        <w:rPr>
          <w:lang w:val="uk-UA"/>
        </w:rPr>
        <w:t>12.10.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DB3B36" w:rsidRPr="000469A9" w:rsidRDefault="00DB3B36" w:rsidP="00DB3B36">
      <w:pPr>
        <w:ind w:firstLine="720"/>
        <w:jc w:val="both"/>
        <w:rPr>
          <w:lang w:val="uk-UA"/>
        </w:rPr>
      </w:pPr>
      <w:r w:rsidRPr="000469A9">
        <w:rPr>
          <w:lang w:val="uk-UA"/>
        </w:rPr>
        <w:t>12.11. Жодна зі Сторін не має права передавати свої права і зобов'язання за даним Договором  третім особам.</w:t>
      </w:r>
    </w:p>
    <w:p w:rsidR="00DB3B36" w:rsidRPr="000469A9" w:rsidRDefault="00DB3B36" w:rsidP="00DB3B36">
      <w:pPr>
        <w:pStyle w:val="a6"/>
        <w:spacing w:after="0"/>
        <w:ind w:right="-1"/>
        <w:jc w:val="center"/>
        <w:rPr>
          <w:b/>
          <w:bCs/>
          <w:lang w:val="uk-UA"/>
        </w:rPr>
      </w:pPr>
    </w:p>
    <w:p w:rsidR="00DB3B36" w:rsidRPr="000469A9" w:rsidRDefault="00DB3B36" w:rsidP="00DB3B36">
      <w:pPr>
        <w:pStyle w:val="a6"/>
        <w:spacing w:after="0"/>
        <w:ind w:right="-1"/>
        <w:jc w:val="both"/>
        <w:rPr>
          <w:b/>
          <w:lang w:val="uk-UA"/>
        </w:rPr>
      </w:pPr>
      <w:r w:rsidRPr="000469A9">
        <w:rPr>
          <w:b/>
          <w:lang w:val="uk-UA"/>
        </w:rPr>
        <w:lastRenderedPageBreak/>
        <w:t>Невід’ємною частиною цього Договору є :</w:t>
      </w:r>
    </w:p>
    <w:p w:rsidR="00DB3B36" w:rsidRPr="000469A9" w:rsidRDefault="00DB3B36" w:rsidP="00DB3B36">
      <w:pPr>
        <w:pStyle w:val="a6"/>
        <w:spacing w:after="0"/>
        <w:ind w:right="-1"/>
        <w:jc w:val="both"/>
        <w:rPr>
          <w:lang w:val="uk-UA"/>
        </w:rPr>
      </w:pPr>
      <w:r w:rsidRPr="000469A9">
        <w:rPr>
          <w:lang w:val="uk-UA"/>
        </w:rPr>
        <w:t>- Завдання на проектування (Додаток №1);</w:t>
      </w:r>
    </w:p>
    <w:p w:rsidR="00DB3B36" w:rsidRPr="000469A9" w:rsidRDefault="00DB3B36" w:rsidP="00DB3B36">
      <w:pPr>
        <w:pStyle w:val="a6"/>
        <w:spacing w:after="0"/>
        <w:ind w:right="-1"/>
        <w:jc w:val="both"/>
        <w:rPr>
          <w:lang w:val="uk-UA"/>
        </w:rPr>
      </w:pPr>
      <w:r w:rsidRPr="000469A9">
        <w:rPr>
          <w:lang w:val="uk-UA"/>
        </w:rPr>
        <w:t xml:space="preserve">- Протокол узгодження договірної ціни (Додаток №2); </w:t>
      </w:r>
    </w:p>
    <w:p w:rsidR="00DB3B36" w:rsidRPr="000469A9" w:rsidRDefault="00DB3B36" w:rsidP="00DB3B36">
      <w:pPr>
        <w:pStyle w:val="a6"/>
        <w:spacing w:after="0"/>
        <w:ind w:right="-1"/>
        <w:jc w:val="both"/>
        <w:rPr>
          <w:lang w:val="uk-UA"/>
        </w:rPr>
      </w:pPr>
      <w:r w:rsidRPr="000469A9">
        <w:rPr>
          <w:lang w:val="uk-UA"/>
        </w:rPr>
        <w:t>- Календарний план виконання робіт (Додаток №3)</w:t>
      </w:r>
    </w:p>
    <w:p w:rsidR="00DB3B36" w:rsidRPr="000469A9" w:rsidRDefault="00DB3B36" w:rsidP="00DB3B36">
      <w:pPr>
        <w:pStyle w:val="a6"/>
        <w:spacing w:after="0"/>
        <w:ind w:right="-1"/>
        <w:jc w:val="both"/>
        <w:rPr>
          <w:lang w:val="uk-UA"/>
        </w:rPr>
      </w:pPr>
      <w:r w:rsidRPr="000469A9">
        <w:rPr>
          <w:lang w:val="uk-UA"/>
        </w:rPr>
        <w:t>- Кошторис (Додаток №4).</w:t>
      </w:r>
    </w:p>
    <w:p w:rsidR="00DB3B36" w:rsidRPr="000469A9" w:rsidRDefault="00DB3B36" w:rsidP="00DB3B36">
      <w:pPr>
        <w:pStyle w:val="a6"/>
        <w:spacing w:after="0"/>
        <w:ind w:right="-1"/>
        <w:rPr>
          <w:bCs/>
          <w:lang w:val="uk-UA"/>
        </w:rPr>
      </w:pPr>
    </w:p>
    <w:p w:rsidR="00DB3B36" w:rsidRPr="000469A9" w:rsidRDefault="00DB3B36" w:rsidP="00DB3B36">
      <w:pPr>
        <w:pStyle w:val="a6"/>
        <w:spacing w:after="0"/>
        <w:ind w:right="-1"/>
        <w:jc w:val="center"/>
        <w:rPr>
          <w:b/>
          <w:bCs/>
          <w:lang w:val="uk-UA"/>
        </w:rPr>
      </w:pPr>
      <w:r w:rsidRPr="000469A9">
        <w:rPr>
          <w:b/>
          <w:lang w:val="uk-UA"/>
        </w:rPr>
        <w:t>Місцезнаходження та банківські реквізити Сторін</w:t>
      </w:r>
    </w:p>
    <w:tbl>
      <w:tblPr>
        <w:tblW w:w="10065" w:type="dxa"/>
        <w:tblInd w:w="-34" w:type="dxa"/>
        <w:tblLayout w:type="fixed"/>
        <w:tblLook w:val="04A0" w:firstRow="1" w:lastRow="0" w:firstColumn="1" w:lastColumn="0" w:noHBand="0" w:noVBand="1"/>
      </w:tblPr>
      <w:tblGrid>
        <w:gridCol w:w="5246"/>
        <w:gridCol w:w="4819"/>
      </w:tblGrid>
      <w:tr w:rsidR="00DB3B36" w:rsidRPr="00D662EF" w:rsidTr="00250DC2">
        <w:trPr>
          <w:trHeight w:val="557"/>
        </w:trPr>
        <w:tc>
          <w:tcPr>
            <w:tcW w:w="5246" w:type="dxa"/>
            <w:vAlign w:val="center"/>
            <w:hideMark/>
          </w:tcPr>
          <w:p w:rsidR="00DB3B36" w:rsidRPr="000469A9" w:rsidRDefault="00DB3B36" w:rsidP="00250DC2">
            <w:pPr>
              <w:jc w:val="center"/>
              <w:rPr>
                <w:b/>
                <w:color w:val="000000"/>
                <w:lang w:val="uk-UA"/>
              </w:rPr>
            </w:pPr>
          </w:p>
          <w:p w:rsidR="00DB3B36" w:rsidRPr="000469A9" w:rsidRDefault="00DB3B36" w:rsidP="00250DC2">
            <w:pPr>
              <w:jc w:val="center"/>
              <w:rPr>
                <w:b/>
                <w:color w:val="000000"/>
                <w:lang w:val="uk-UA"/>
              </w:rPr>
            </w:pPr>
            <w:r w:rsidRPr="000469A9">
              <w:rPr>
                <w:b/>
                <w:color w:val="000000"/>
                <w:lang w:val="uk-UA"/>
              </w:rPr>
              <w:t>ЗАМОВНИК:</w:t>
            </w:r>
          </w:p>
          <w:p w:rsidR="00DB3B36" w:rsidRPr="000469A9" w:rsidRDefault="00DB3B36" w:rsidP="00250DC2">
            <w:pPr>
              <w:jc w:val="center"/>
              <w:rPr>
                <w:color w:val="000000"/>
                <w:spacing w:val="-4"/>
                <w:lang w:val="uk-UA"/>
              </w:rPr>
            </w:pPr>
          </w:p>
          <w:p w:rsidR="00DB3B36" w:rsidRPr="000469A9" w:rsidRDefault="00DB3B36" w:rsidP="00250DC2">
            <w:pPr>
              <w:ind w:left="176" w:right="43"/>
              <w:rPr>
                <w:rFonts w:eastAsia="Calibri"/>
                <w:b/>
                <w:i/>
                <w:lang w:val="uk-UA"/>
              </w:rPr>
            </w:pPr>
          </w:p>
        </w:tc>
        <w:tc>
          <w:tcPr>
            <w:tcW w:w="4819" w:type="dxa"/>
            <w:vAlign w:val="center"/>
            <w:hideMark/>
          </w:tcPr>
          <w:p w:rsidR="00DB3B36" w:rsidRPr="000469A9" w:rsidRDefault="00DB3B36" w:rsidP="00250DC2">
            <w:pPr>
              <w:jc w:val="center"/>
              <w:rPr>
                <w:b/>
                <w:bCs/>
                <w:color w:val="000000"/>
                <w:lang w:val="uk-UA"/>
              </w:rPr>
            </w:pPr>
          </w:p>
          <w:p w:rsidR="00DB3B36" w:rsidRPr="00D662EF" w:rsidRDefault="00DB3B36" w:rsidP="00250DC2">
            <w:pPr>
              <w:jc w:val="center"/>
              <w:rPr>
                <w:b/>
                <w:color w:val="000000"/>
                <w:lang w:val="uk-UA"/>
              </w:rPr>
            </w:pPr>
            <w:r w:rsidRPr="000469A9">
              <w:rPr>
                <w:b/>
                <w:bCs/>
                <w:lang w:val="uk-UA"/>
              </w:rPr>
              <w:t>ПІДРЯДНИК</w:t>
            </w:r>
            <w:r w:rsidRPr="000469A9">
              <w:rPr>
                <w:b/>
                <w:color w:val="000000"/>
                <w:lang w:val="uk-UA"/>
              </w:rPr>
              <w:t>:</w:t>
            </w:r>
          </w:p>
          <w:p w:rsidR="00DB3B36" w:rsidRPr="00D662EF" w:rsidRDefault="00DB3B36" w:rsidP="00250DC2">
            <w:pPr>
              <w:jc w:val="center"/>
              <w:rPr>
                <w:b/>
                <w:color w:val="000000"/>
                <w:lang w:val="uk-UA"/>
              </w:rPr>
            </w:pPr>
          </w:p>
          <w:p w:rsidR="00DB3B36" w:rsidRPr="00D662EF" w:rsidRDefault="00DB3B36" w:rsidP="00250DC2">
            <w:pPr>
              <w:ind w:left="175" w:right="43"/>
              <w:rPr>
                <w:rFonts w:eastAsia="Calibri"/>
                <w:b/>
                <w:lang w:val="uk-UA"/>
              </w:rPr>
            </w:pPr>
          </w:p>
        </w:tc>
      </w:tr>
    </w:tbl>
    <w:p w:rsidR="00DB3B36" w:rsidRPr="00FB0683" w:rsidRDefault="00DB3B36" w:rsidP="00DB3B36">
      <w:pPr>
        <w:jc w:val="center"/>
        <w:rPr>
          <w:rFonts w:cs="Times New Roman CYR"/>
          <w:b/>
          <w:sz w:val="10"/>
          <w:szCs w:val="10"/>
          <w:lang w:val="uk-UA"/>
        </w:rPr>
      </w:pPr>
    </w:p>
    <w:p w:rsidR="00D45EDC" w:rsidRPr="00FB0683" w:rsidRDefault="00D45EDC" w:rsidP="004438B8">
      <w:pPr>
        <w:jc w:val="center"/>
        <w:rPr>
          <w:rFonts w:cs="Times New Roman CYR"/>
          <w:b/>
          <w:sz w:val="10"/>
          <w:szCs w:val="10"/>
          <w:lang w:val="uk-UA"/>
        </w:rPr>
      </w:pPr>
    </w:p>
    <w:sectPr w:rsidR="00D45EDC" w:rsidRPr="00FB068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00D49"/>
    <w:rsid w:val="00120D21"/>
    <w:rsid w:val="001263A5"/>
    <w:rsid w:val="00151B7E"/>
    <w:rsid w:val="00160F77"/>
    <w:rsid w:val="00175AA9"/>
    <w:rsid w:val="00176CF3"/>
    <w:rsid w:val="001C1664"/>
    <w:rsid w:val="001D0987"/>
    <w:rsid w:val="001E0E3E"/>
    <w:rsid w:val="001E2914"/>
    <w:rsid w:val="001E609B"/>
    <w:rsid w:val="001F59B6"/>
    <w:rsid w:val="001F79F6"/>
    <w:rsid w:val="00270E14"/>
    <w:rsid w:val="00276575"/>
    <w:rsid w:val="00287F52"/>
    <w:rsid w:val="00293C8A"/>
    <w:rsid w:val="002F28A9"/>
    <w:rsid w:val="00315484"/>
    <w:rsid w:val="00326398"/>
    <w:rsid w:val="00336306"/>
    <w:rsid w:val="00353BE3"/>
    <w:rsid w:val="00367539"/>
    <w:rsid w:val="00374BBD"/>
    <w:rsid w:val="003D0C6A"/>
    <w:rsid w:val="003E56AF"/>
    <w:rsid w:val="003F5C47"/>
    <w:rsid w:val="00402174"/>
    <w:rsid w:val="00407CFE"/>
    <w:rsid w:val="004438B8"/>
    <w:rsid w:val="004460C8"/>
    <w:rsid w:val="0046628C"/>
    <w:rsid w:val="00467E39"/>
    <w:rsid w:val="0047606B"/>
    <w:rsid w:val="00490E74"/>
    <w:rsid w:val="004B185E"/>
    <w:rsid w:val="004B3B79"/>
    <w:rsid w:val="004B5A13"/>
    <w:rsid w:val="004B5B6B"/>
    <w:rsid w:val="004F2021"/>
    <w:rsid w:val="00513E45"/>
    <w:rsid w:val="00517BA7"/>
    <w:rsid w:val="0052306C"/>
    <w:rsid w:val="00551A01"/>
    <w:rsid w:val="00553BF6"/>
    <w:rsid w:val="005724D0"/>
    <w:rsid w:val="005767A7"/>
    <w:rsid w:val="00577AA0"/>
    <w:rsid w:val="005826D2"/>
    <w:rsid w:val="00596210"/>
    <w:rsid w:val="005A2E0C"/>
    <w:rsid w:val="005C6292"/>
    <w:rsid w:val="005E57F8"/>
    <w:rsid w:val="005F52F6"/>
    <w:rsid w:val="00602221"/>
    <w:rsid w:val="0060477B"/>
    <w:rsid w:val="00617B13"/>
    <w:rsid w:val="006257C7"/>
    <w:rsid w:val="00631958"/>
    <w:rsid w:val="0063545D"/>
    <w:rsid w:val="006471A5"/>
    <w:rsid w:val="00664242"/>
    <w:rsid w:val="0068438D"/>
    <w:rsid w:val="006A7A4C"/>
    <w:rsid w:val="006C0E37"/>
    <w:rsid w:val="006E29D1"/>
    <w:rsid w:val="007045AA"/>
    <w:rsid w:val="0071427F"/>
    <w:rsid w:val="00740DBB"/>
    <w:rsid w:val="00754A41"/>
    <w:rsid w:val="00774A45"/>
    <w:rsid w:val="007764A7"/>
    <w:rsid w:val="007A36E6"/>
    <w:rsid w:val="007C046F"/>
    <w:rsid w:val="007C51A1"/>
    <w:rsid w:val="007D3FAC"/>
    <w:rsid w:val="0080733A"/>
    <w:rsid w:val="00842C0F"/>
    <w:rsid w:val="00847127"/>
    <w:rsid w:val="00851A1D"/>
    <w:rsid w:val="0085724A"/>
    <w:rsid w:val="0089427A"/>
    <w:rsid w:val="008A1796"/>
    <w:rsid w:val="008F5394"/>
    <w:rsid w:val="008F56A8"/>
    <w:rsid w:val="0090778B"/>
    <w:rsid w:val="00907F95"/>
    <w:rsid w:val="0099255C"/>
    <w:rsid w:val="00996894"/>
    <w:rsid w:val="009D7783"/>
    <w:rsid w:val="009E2F75"/>
    <w:rsid w:val="00A40351"/>
    <w:rsid w:val="00A534F3"/>
    <w:rsid w:val="00A53F77"/>
    <w:rsid w:val="00A54613"/>
    <w:rsid w:val="00A6473D"/>
    <w:rsid w:val="00A678F7"/>
    <w:rsid w:val="00AC0C34"/>
    <w:rsid w:val="00AD2A42"/>
    <w:rsid w:val="00AD7F88"/>
    <w:rsid w:val="00AF3BCF"/>
    <w:rsid w:val="00B144B2"/>
    <w:rsid w:val="00B16EDC"/>
    <w:rsid w:val="00B32CCA"/>
    <w:rsid w:val="00B34362"/>
    <w:rsid w:val="00B81481"/>
    <w:rsid w:val="00BA08BC"/>
    <w:rsid w:val="00BD374A"/>
    <w:rsid w:val="00BD64DA"/>
    <w:rsid w:val="00BE6164"/>
    <w:rsid w:val="00BF51B6"/>
    <w:rsid w:val="00BF6B2B"/>
    <w:rsid w:val="00C416A8"/>
    <w:rsid w:val="00C53ABE"/>
    <w:rsid w:val="00C56314"/>
    <w:rsid w:val="00C60386"/>
    <w:rsid w:val="00C93803"/>
    <w:rsid w:val="00CA2054"/>
    <w:rsid w:val="00CD26EC"/>
    <w:rsid w:val="00CE4C49"/>
    <w:rsid w:val="00CE5835"/>
    <w:rsid w:val="00CE6650"/>
    <w:rsid w:val="00D0184D"/>
    <w:rsid w:val="00D033F2"/>
    <w:rsid w:val="00D102BC"/>
    <w:rsid w:val="00D138D6"/>
    <w:rsid w:val="00D20368"/>
    <w:rsid w:val="00D20432"/>
    <w:rsid w:val="00D41DE3"/>
    <w:rsid w:val="00D45EDC"/>
    <w:rsid w:val="00D66C86"/>
    <w:rsid w:val="00D745CC"/>
    <w:rsid w:val="00DB3B36"/>
    <w:rsid w:val="00DB5912"/>
    <w:rsid w:val="00DC1FA3"/>
    <w:rsid w:val="00DE2332"/>
    <w:rsid w:val="00DE3CFF"/>
    <w:rsid w:val="00DE4CD6"/>
    <w:rsid w:val="00E069A2"/>
    <w:rsid w:val="00E53191"/>
    <w:rsid w:val="00E54304"/>
    <w:rsid w:val="00E57738"/>
    <w:rsid w:val="00E657B9"/>
    <w:rsid w:val="00E66077"/>
    <w:rsid w:val="00E90A3C"/>
    <w:rsid w:val="00E924A0"/>
    <w:rsid w:val="00EA5C4F"/>
    <w:rsid w:val="00ED1BC1"/>
    <w:rsid w:val="00EE460B"/>
    <w:rsid w:val="00F011BB"/>
    <w:rsid w:val="00F55AD8"/>
    <w:rsid w:val="00F61CFF"/>
    <w:rsid w:val="00F94F7D"/>
    <w:rsid w:val="00FB0683"/>
    <w:rsid w:val="00FE001F"/>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 w:type="table" w:customStyle="1" w:styleId="511">
    <w:name w:val="Сетка таблицы511"/>
    <w:basedOn w:val="a1"/>
    <w:next w:val="af8"/>
    <w:rsid w:val="006A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 w:type="table" w:customStyle="1" w:styleId="51">
    <w:name w:val="Сетка таблицы51"/>
    <w:basedOn w:val="a1"/>
    <w:next w:val="af8"/>
    <w:rsid w:val="00E53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 w:type="table" w:customStyle="1" w:styleId="511">
    <w:name w:val="Сетка таблицы511"/>
    <w:basedOn w:val="a1"/>
    <w:next w:val="af8"/>
    <w:rsid w:val="006A7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19</Pages>
  <Words>30568</Words>
  <Characters>17425</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167</cp:revision>
  <cp:lastPrinted>2021-11-18T07:05:00Z</cp:lastPrinted>
  <dcterms:created xsi:type="dcterms:W3CDTF">2020-06-22T11:04:00Z</dcterms:created>
  <dcterms:modified xsi:type="dcterms:W3CDTF">2022-01-10T06:26:00Z</dcterms:modified>
</cp:coreProperties>
</file>