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E8182C" w:rsidRPr="00F31CB6">
        <w:rPr>
          <w:bCs/>
        </w:rPr>
        <w:t>89</w:t>
      </w:r>
      <w:r w:rsidR="002D2AED">
        <w:rPr>
          <w:bCs/>
          <w:lang w:val="uk-UA"/>
        </w:rPr>
        <w:t>/1</w:t>
      </w:r>
      <w:r w:rsidR="00F476B1" w:rsidRPr="0005402E">
        <w:rPr>
          <w:bCs/>
          <w:lang w:val="uk-UA"/>
        </w:rPr>
        <w:t xml:space="preserve"> </w:t>
      </w:r>
      <w:r>
        <w:rPr>
          <w:bCs/>
          <w:lang w:val="uk-UA"/>
        </w:rPr>
        <w:t>від</w:t>
      </w:r>
      <w:r w:rsidR="002D2AED">
        <w:rPr>
          <w:bCs/>
          <w:lang w:val="uk-UA"/>
        </w:rPr>
        <w:t xml:space="preserve"> </w:t>
      </w:r>
      <w:r w:rsidR="00E8182C">
        <w:rPr>
          <w:bCs/>
          <w:lang w:val="uk-UA"/>
        </w:rPr>
        <w:t>20</w:t>
      </w:r>
      <w:r w:rsidR="002D2AED">
        <w:rPr>
          <w:bCs/>
          <w:lang w:val="uk-UA"/>
        </w:rPr>
        <w:t>.</w:t>
      </w:r>
      <w:r w:rsidR="00F31CB6">
        <w:rPr>
          <w:bCs/>
        </w:rPr>
        <w:t>01</w:t>
      </w:r>
      <w:bookmarkStart w:id="0" w:name="_GoBack"/>
      <w:bookmarkEnd w:id="0"/>
      <w:r w:rsidR="002D2AED">
        <w:rPr>
          <w:bCs/>
          <w:lang w:val="uk-UA"/>
        </w:rPr>
        <w:t>.</w:t>
      </w:r>
      <w:r w:rsidR="00E455D6">
        <w:rPr>
          <w:bCs/>
          <w:lang w:val="uk-UA"/>
        </w:rPr>
        <w:t>202</w:t>
      </w:r>
      <w:r w:rsidR="0098038B" w:rsidRPr="00AB0A0F">
        <w:rPr>
          <w:bCs/>
        </w:rPr>
        <w:t>2</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1D2478">
        <w:rPr>
          <w:lang w:val="uk-UA"/>
        </w:rPr>
        <w:t>С</w:t>
      </w:r>
      <w:r w:rsidR="009D4FAD">
        <w:rPr>
          <w:lang w:val="uk-UA"/>
        </w:rPr>
        <w:t>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E57270">
      <w:pPr>
        <w:pStyle w:val="a8"/>
        <w:tabs>
          <w:tab w:val="left" w:pos="0"/>
        </w:tabs>
        <w:spacing w:after="0"/>
        <w:ind w:left="0"/>
        <w:jc w:val="center"/>
        <w:rPr>
          <w:b/>
          <w:color w:val="0000FF"/>
          <w:sz w:val="36"/>
          <w:szCs w:val="36"/>
          <w:lang w:val="uk-UA"/>
        </w:rPr>
      </w:pPr>
      <w:r w:rsidRPr="00E87B6C">
        <w:rPr>
          <w:b/>
          <w:color w:val="0000FF"/>
          <w:sz w:val="36"/>
          <w:szCs w:val="36"/>
          <w:lang w:val="uk-UA"/>
        </w:rPr>
        <w:t>Згідно ДСТУ Б Д.1.1-1:2013</w:t>
      </w:r>
    </w:p>
    <w:p w:rsidR="00D45EDC" w:rsidRPr="00E87B6C" w:rsidRDefault="00D45EDC" w:rsidP="00E57270">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Будівництво трубопроводів, ліній зв’язку та електропередач, шосе, доріг, аеродромів і залізничних доріг; вирівнювання поверхонь</w:t>
      </w:r>
    </w:p>
    <w:p w:rsidR="00CB5C1F" w:rsidRPr="0084161E" w:rsidRDefault="0084161E" w:rsidP="00E57270">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sidRPr="0084161E">
        <w:rPr>
          <w:rFonts w:ascii="Times New Roman" w:hAnsi="Times New Roman" w:cs="Times New Roman"/>
          <w:i w:val="0"/>
          <w:color w:val="0000FF"/>
          <w:sz w:val="36"/>
          <w:szCs w:val="36"/>
          <w:lang w:val="uk-UA"/>
        </w:rPr>
        <w:t>(</w:t>
      </w:r>
      <w:r w:rsidRPr="0084161E">
        <w:rPr>
          <w:rFonts w:ascii="Times New Roman" w:hAnsi="Times New Roman" w:cs="Times New Roman"/>
          <w:i w:val="0"/>
          <w:color w:val="0000FF"/>
          <w:sz w:val="36"/>
          <w:szCs w:val="36"/>
          <w:lang w:val="uk-UA" w:bidi="he-IL"/>
        </w:rPr>
        <w:t>Проектування «Технічне переоснащення</w:t>
      </w:r>
      <w:r w:rsidRPr="0084161E">
        <w:rPr>
          <w:rFonts w:ascii="Times New Roman" w:hAnsi="Times New Roman" w:cs="Times New Roman"/>
          <w:i w:val="0"/>
          <w:sz w:val="36"/>
          <w:szCs w:val="36"/>
          <w:lang w:val="uk-UA" w:bidi="he-IL"/>
        </w:rPr>
        <w:t xml:space="preserve"> </w:t>
      </w:r>
      <w:r w:rsidRPr="0084161E">
        <w:rPr>
          <w:rFonts w:ascii="Times New Roman" w:hAnsi="Times New Roman" w:cs="Times New Roman"/>
          <w:i w:val="0"/>
          <w:color w:val="0000FF"/>
          <w:sz w:val="36"/>
          <w:szCs w:val="36"/>
          <w:lang w:val="uk-UA" w:bidi="he-IL"/>
        </w:rPr>
        <w:t>ОІК АСДК ДП ОДГ Могилів-Подільських ЕМ»)</w:t>
      </w:r>
    </w:p>
    <w:p w:rsidR="005F57FD" w:rsidRDefault="001B01CD" w:rsidP="00E57270">
      <w:pPr>
        <w:pStyle w:val="Bodytext30"/>
        <w:shd w:val="clear" w:color="auto" w:fill="auto"/>
        <w:spacing w:before="0" w:after="0" w:line="240" w:lineRule="auto"/>
        <w:jc w:val="center"/>
        <w:rPr>
          <w:color w:val="0000FF"/>
          <w:sz w:val="32"/>
          <w:szCs w:val="32"/>
        </w:rPr>
      </w:pPr>
      <w:r w:rsidRPr="00E87B6C">
        <w:rPr>
          <w:rFonts w:ascii="Times New Roman" w:hAnsi="Times New Roman" w:cs="Times New Roman"/>
          <w:b w:val="0"/>
          <w:color w:val="0000FF"/>
          <w:sz w:val="32"/>
          <w:szCs w:val="32"/>
          <w:lang w:val="uk-UA" w:eastAsia="he-IL" w:bidi="he-IL"/>
        </w:rPr>
        <w:t>(</w:t>
      </w:r>
      <w:r w:rsidRPr="00E87B6C">
        <w:rPr>
          <w:rFonts w:ascii="Times New Roman" w:hAnsi="Times New Roman" w:cs="Times New Roman"/>
          <w:b w:val="0"/>
          <w:color w:val="0000FF"/>
          <w:sz w:val="32"/>
          <w:szCs w:val="32"/>
          <w:lang w:val="uk-UA"/>
        </w:rPr>
        <w:t>Інвестиційна програма АТ «ВІННИЦЯОБЛЕНЕРГО»</w:t>
      </w:r>
      <w:r w:rsidR="003709F0" w:rsidRPr="003709F0">
        <w:rPr>
          <w:rFonts w:ascii="Times New Roman" w:hAnsi="Times New Roman" w:cs="Times New Roman"/>
          <w:b w:val="0"/>
          <w:color w:val="0000FF"/>
          <w:sz w:val="32"/>
          <w:szCs w:val="32"/>
          <w:lang w:val="uk-UA"/>
        </w:rPr>
        <w:t xml:space="preserve"> </w:t>
      </w:r>
      <w:r w:rsidR="005F57FD" w:rsidRPr="005F57FD">
        <w:rPr>
          <w:rFonts w:ascii="Times New Roman" w:hAnsi="Times New Roman" w:cs="Times New Roman"/>
          <w:b w:val="0"/>
          <w:color w:val="0000FF"/>
          <w:sz w:val="32"/>
          <w:szCs w:val="32"/>
          <w:lang w:val="uk-UA"/>
        </w:rPr>
        <w:t>202</w:t>
      </w:r>
      <w:r w:rsidR="00AB0A0F" w:rsidRPr="00AB0A0F">
        <w:rPr>
          <w:rFonts w:ascii="Times New Roman" w:hAnsi="Times New Roman" w:cs="Times New Roman"/>
          <w:b w:val="0"/>
          <w:color w:val="0000FF"/>
          <w:sz w:val="32"/>
          <w:szCs w:val="32"/>
        </w:rPr>
        <w:t>2</w:t>
      </w:r>
      <w:r w:rsidR="005F57FD" w:rsidRPr="005F57FD">
        <w:rPr>
          <w:rFonts w:ascii="Times New Roman" w:hAnsi="Times New Roman" w:cs="Times New Roman"/>
          <w:b w:val="0"/>
          <w:color w:val="0000FF"/>
          <w:sz w:val="32"/>
          <w:szCs w:val="32"/>
          <w:lang w:val="uk-UA"/>
        </w:rPr>
        <w:t>р.,</w:t>
      </w:r>
    </w:p>
    <w:p w:rsidR="00736945" w:rsidRPr="00736945" w:rsidRDefault="00736945" w:rsidP="00E57270">
      <w:pPr>
        <w:pStyle w:val="Bodytext30"/>
        <w:shd w:val="clear" w:color="auto" w:fill="auto"/>
        <w:spacing w:before="0" w:after="0" w:line="240" w:lineRule="auto"/>
        <w:jc w:val="center"/>
        <w:rPr>
          <w:rFonts w:ascii="Times New Roman" w:hAnsi="Times New Roman" w:cs="Times New Roman"/>
          <w:b w:val="0"/>
          <w:color w:val="0000FF"/>
          <w:sz w:val="36"/>
          <w:szCs w:val="36"/>
          <w:lang w:val="uk-UA"/>
        </w:rPr>
      </w:pPr>
      <w:r w:rsidRPr="00736945">
        <w:rPr>
          <w:rFonts w:ascii="Times New Roman" w:hAnsi="Times New Roman" w:cs="Times New Roman"/>
          <w:b w:val="0"/>
          <w:color w:val="0000FF"/>
          <w:sz w:val="36"/>
          <w:szCs w:val="36"/>
          <w:lang w:val="uk-UA"/>
        </w:rPr>
        <w:t>ІІІ розділ</w:t>
      </w:r>
      <w:r w:rsidRPr="00736945">
        <w:rPr>
          <w:color w:val="0000FF"/>
          <w:sz w:val="36"/>
          <w:szCs w:val="36"/>
          <w:lang w:val="uk-UA"/>
        </w:rPr>
        <w:t xml:space="preserve"> </w:t>
      </w:r>
      <w:r w:rsidRPr="00736945">
        <w:rPr>
          <w:rFonts w:ascii="Times New Roman" w:hAnsi="Times New Roman" w:cs="Times New Roman"/>
          <w:b w:val="0"/>
          <w:color w:val="0000FF"/>
          <w:sz w:val="36"/>
          <w:szCs w:val="36"/>
          <w:lang w:val="uk-UA"/>
        </w:rPr>
        <w:t>п.ІІІ.1.1.</w:t>
      </w:r>
      <w:r w:rsidR="003E28C4">
        <w:rPr>
          <w:rFonts w:ascii="Times New Roman" w:hAnsi="Times New Roman" w:cs="Times New Roman"/>
          <w:b w:val="0"/>
          <w:color w:val="0000FF"/>
          <w:sz w:val="36"/>
          <w:szCs w:val="36"/>
          <w:lang w:val="uk-UA"/>
        </w:rPr>
        <w:t>2</w:t>
      </w:r>
      <w:r w:rsidRPr="00736945">
        <w:rPr>
          <w:rFonts w:ascii="Times New Roman" w:hAnsi="Times New Roman" w:cs="Times New Roman"/>
          <w:b w:val="0"/>
          <w:color w:val="0000FF"/>
          <w:sz w:val="36"/>
          <w:szCs w:val="36"/>
          <w:lang w:val="uk-UA"/>
        </w:rPr>
        <w:t>.)</w:t>
      </w:r>
    </w:p>
    <w:p w:rsidR="001B01CD" w:rsidRPr="0084161E" w:rsidRDefault="001B01CD" w:rsidP="005622DC">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98038B" w:rsidRPr="00AB0A0F">
        <w:rPr>
          <w:b/>
          <w:lang w:val="uk-UA"/>
        </w:rPr>
        <w:t>2</w:t>
      </w:r>
      <w:r>
        <w:rPr>
          <w:b/>
          <w:lang w:val="uk-UA"/>
        </w:rPr>
        <w:t xml:space="preserve"> р.</w:t>
      </w:r>
    </w:p>
    <w:p w:rsidR="00E274FE" w:rsidRDefault="00E274FE" w:rsidP="00D45EDC">
      <w:pPr>
        <w:jc w:val="center"/>
        <w:rPr>
          <w:b/>
          <w:lang w:val="uk-UA"/>
        </w:rPr>
      </w:pPr>
    </w:p>
    <w:p w:rsidR="00E274FE" w:rsidRDefault="00E274FE" w:rsidP="00D45EDC">
      <w:pPr>
        <w:jc w:val="center"/>
        <w:rPr>
          <w:b/>
          <w:lang w:val="uk-UA"/>
        </w:rPr>
      </w:pPr>
    </w:p>
    <w:p w:rsidR="00E274FE" w:rsidRDefault="00E274FE" w:rsidP="00D45EDC">
      <w:pPr>
        <w:jc w:val="center"/>
        <w:rPr>
          <w:b/>
          <w:lang w:val="uk-UA"/>
        </w:rPr>
      </w:pPr>
    </w:p>
    <w:p w:rsidR="00E274FE" w:rsidRDefault="00E274FE"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B76356">
              <w:rPr>
                <w:b/>
                <w:color w:val="121212"/>
                <w:lang w:val="uk-UA"/>
              </w:rPr>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709F0"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68786F" w:rsidRDefault="0068786F" w:rsidP="0068786F">
            <w:pPr>
              <w:pStyle w:val="a8"/>
              <w:tabs>
                <w:tab w:val="left" w:pos="0"/>
              </w:tabs>
              <w:spacing w:after="0"/>
              <w:ind w:left="0"/>
              <w:rPr>
                <w:b/>
                <w:color w:val="0000FF"/>
                <w:lang w:val="uk-UA"/>
              </w:rPr>
            </w:pPr>
            <w:r w:rsidRPr="0068786F">
              <w:rPr>
                <w:b/>
                <w:color w:val="0000FF"/>
                <w:lang w:val="uk-UA"/>
              </w:rPr>
              <w:t xml:space="preserve">Згідно ДСТУ Б Д.1.1-1:2013   </w:t>
            </w:r>
          </w:p>
          <w:p w:rsidR="00D403E7" w:rsidRPr="00E274FE" w:rsidRDefault="0068786F" w:rsidP="00E274FE">
            <w:pPr>
              <w:tabs>
                <w:tab w:val="left" w:pos="1700"/>
              </w:tabs>
              <w:rPr>
                <w:b/>
                <w:color w:val="0000FF"/>
                <w:lang w:val="uk-UA"/>
              </w:rPr>
            </w:pPr>
            <w:r w:rsidRPr="0068786F">
              <w:rPr>
                <w:b/>
                <w:color w:val="0000FF"/>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r w:rsidR="00E274FE">
              <w:rPr>
                <w:b/>
                <w:color w:val="0000FF"/>
                <w:lang w:val="uk-UA"/>
              </w:rPr>
              <w:t xml:space="preserve"> </w:t>
            </w:r>
            <w:r w:rsidR="00D403E7" w:rsidRPr="00E274FE">
              <w:rPr>
                <w:b/>
                <w:color w:val="0000FF"/>
                <w:lang w:val="uk-UA"/>
              </w:rPr>
              <w:t>(</w:t>
            </w:r>
            <w:r w:rsidR="00E274FE" w:rsidRPr="00E274FE">
              <w:rPr>
                <w:b/>
                <w:color w:val="0000FF"/>
                <w:lang w:val="uk-UA" w:bidi="he-IL"/>
              </w:rPr>
              <w:t>Проектування «Технічне переоснащення ОІК АСДК ДП ОДГ Могилів-Подільських ЕМ»</w:t>
            </w:r>
            <w:r w:rsidR="00D403E7" w:rsidRPr="00E274FE">
              <w:rPr>
                <w:b/>
                <w:color w:val="0000FF"/>
                <w:lang w:val="uk-UA"/>
              </w:rPr>
              <w:t>)</w:t>
            </w:r>
          </w:p>
          <w:p w:rsidR="003B4319" w:rsidRDefault="00D403E7" w:rsidP="00FA25CB">
            <w:pPr>
              <w:pStyle w:val="Bodytext30"/>
              <w:shd w:val="clear" w:color="auto" w:fill="auto"/>
              <w:spacing w:before="0" w:after="0" w:line="240" w:lineRule="auto"/>
              <w:rPr>
                <w:rFonts w:ascii="Times New Roman" w:hAnsi="Times New Roman" w:cs="Times New Roman"/>
                <w:b w:val="0"/>
                <w:color w:val="0000FF"/>
                <w:sz w:val="24"/>
                <w:szCs w:val="24"/>
                <w:lang w:val="uk-UA"/>
              </w:rPr>
            </w:pPr>
            <w:r w:rsidRPr="00D403E7">
              <w:rPr>
                <w:rFonts w:ascii="Times New Roman" w:hAnsi="Times New Roman" w:cs="Times New Roman"/>
                <w:b w:val="0"/>
                <w:color w:val="0000FF"/>
                <w:sz w:val="24"/>
                <w:szCs w:val="24"/>
                <w:lang w:val="uk-UA" w:eastAsia="he-IL" w:bidi="he-IL"/>
              </w:rPr>
              <w:t>(</w:t>
            </w:r>
            <w:r w:rsidRPr="00D403E7">
              <w:rPr>
                <w:rFonts w:ascii="Times New Roman" w:hAnsi="Times New Roman" w:cs="Times New Roman"/>
                <w:b w:val="0"/>
                <w:color w:val="0000FF"/>
                <w:sz w:val="24"/>
                <w:szCs w:val="24"/>
                <w:lang w:val="uk-UA"/>
              </w:rPr>
              <w:t>Інвестиційна програма АТ «ВІННИЦЯОБЛЕНЕРГО»</w:t>
            </w:r>
          </w:p>
          <w:p w:rsidR="003B4319" w:rsidRPr="008B250A" w:rsidRDefault="005F57FD" w:rsidP="003B4319">
            <w:pPr>
              <w:pStyle w:val="Bodytext30"/>
              <w:shd w:val="clear" w:color="auto" w:fill="auto"/>
              <w:spacing w:before="0" w:after="0" w:line="240" w:lineRule="auto"/>
              <w:rPr>
                <w:rFonts w:ascii="Times New Roman" w:hAnsi="Times New Roman" w:cs="Times New Roman"/>
                <w:b w:val="0"/>
                <w:color w:val="0000FF"/>
                <w:sz w:val="24"/>
                <w:szCs w:val="24"/>
                <w:lang w:val="uk-UA"/>
              </w:rPr>
            </w:pPr>
            <w:r w:rsidRPr="005F57FD">
              <w:rPr>
                <w:rFonts w:ascii="Times New Roman" w:hAnsi="Times New Roman" w:cs="Times New Roman"/>
                <w:b w:val="0"/>
                <w:color w:val="0000FF"/>
                <w:sz w:val="24"/>
                <w:szCs w:val="24"/>
                <w:lang w:val="uk-UA"/>
              </w:rPr>
              <w:t>202</w:t>
            </w:r>
            <w:r w:rsidR="00AB0A0F" w:rsidRPr="00AB0A0F">
              <w:rPr>
                <w:rFonts w:ascii="Times New Roman" w:hAnsi="Times New Roman" w:cs="Times New Roman"/>
                <w:b w:val="0"/>
                <w:color w:val="0000FF"/>
                <w:sz w:val="24"/>
                <w:szCs w:val="24"/>
                <w:lang w:val="uk-UA"/>
              </w:rPr>
              <w:t>2</w:t>
            </w:r>
            <w:r w:rsidRPr="005F57FD">
              <w:rPr>
                <w:rFonts w:ascii="Times New Roman" w:hAnsi="Times New Roman" w:cs="Times New Roman"/>
                <w:b w:val="0"/>
                <w:color w:val="0000FF"/>
                <w:sz w:val="24"/>
                <w:szCs w:val="24"/>
                <w:lang w:val="uk-UA"/>
              </w:rPr>
              <w:t>р</w:t>
            </w:r>
            <w:r w:rsidRPr="008B250A">
              <w:rPr>
                <w:rFonts w:ascii="Times New Roman" w:hAnsi="Times New Roman" w:cs="Times New Roman"/>
                <w:b w:val="0"/>
                <w:color w:val="0000FF"/>
                <w:sz w:val="24"/>
                <w:szCs w:val="24"/>
                <w:lang w:val="uk-UA"/>
              </w:rPr>
              <w:t>.,</w:t>
            </w:r>
            <w:r w:rsidRPr="008B250A">
              <w:rPr>
                <w:color w:val="0000FF"/>
                <w:sz w:val="32"/>
                <w:szCs w:val="32"/>
                <w:lang w:val="uk-UA"/>
              </w:rPr>
              <w:t xml:space="preserve"> </w:t>
            </w:r>
            <w:r w:rsidR="003B4319" w:rsidRPr="008B250A">
              <w:rPr>
                <w:rFonts w:ascii="Times New Roman" w:hAnsi="Times New Roman" w:cs="Times New Roman"/>
                <w:b w:val="0"/>
                <w:color w:val="0000FF"/>
                <w:sz w:val="24"/>
                <w:szCs w:val="24"/>
                <w:lang w:val="uk-UA"/>
              </w:rPr>
              <w:t>І</w:t>
            </w:r>
            <w:r w:rsidR="00736945" w:rsidRPr="008B250A">
              <w:rPr>
                <w:rFonts w:ascii="Times New Roman" w:hAnsi="Times New Roman" w:cs="Times New Roman"/>
                <w:b w:val="0"/>
                <w:color w:val="0000FF"/>
                <w:sz w:val="24"/>
                <w:szCs w:val="24"/>
                <w:lang w:val="uk-UA"/>
              </w:rPr>
              <w:t>ІІ</w:t>
            </w:r>
            <w:r w:rsidR="003B4319" w:rsidRPr="008B250A">
              <w:rPr>
                <w:rFonts w:ascii="Times New Roman" w:hAnsi="Times New Roman" w:cs="Times New Roman"/>
                <w:b w:val="0"/>
                <w:color w:val="0000FF"/>
                <w:sz w:val="24"/>
                <w:szCs w:val="24"/>
                <w:lang w:val="uk-UA"/>
              </w:rPr>
              <w:t xml:space="preserve"> розділ</w:t>
            </w:r>
            <w:r w:rsidR="003B4319" w:rsidRPr="008B250A">
              <w:rPr>
                <w:color w:val="0000FF"/>
                <w:sz w:val="24"/>
                <w:szCs w:val="24"/>
                <w:lang w:val="uk-UA"/>
              </w:rPr>
              <w:t xml:space="preserve"> </w:t>
            </w:r>
            <w:r w:rsidR="003B4319" w:rsidRPr="008B250A">
              <w:rPr>
                <w:rFonts w:ascii="Times New Roman" w:hAnsi="Times New Roman" w:cs="Times New Roman"/>
                <w:b w:val="0"/>
                <w:color w:val="0000FF"/>
                <w:sz w:val="24"/>
                <w:szCs w:val="24"/>
                <w:lang w:val="uk-UA"/>
              </w:rPr>
              <w:t>п.І</w:t>
            </w:r>
            <w:r w:rsidR="00736945" w:rsidRPr="008B250A">
              <w:rPr>
                <w:rFonts w:ascii="Times New Roman" w:hAnsi="Times New Roman" w:cs="Times New Roman"/>
                <w:b w:val="0"/>
                <w:color w:val="0000FF"/>
                <w:sz w:val="24"/>
                <w:szCs w:val="24"/>
                <w:lang w:val="uk-UA"/>
              </w:rPr>
              <w:t>ІІ.1.1.</w:t>
            </w:r>
            <w:r w:rsidR="003E28C4">
              <w:rPr>
                <w:rFonts w:ascii="Times New Roman" w:hAnsi="Times New Roman" w:cs="Times New Roman"/>
                <w:b w:val="0"/>
                <w:color w:val="0000FF"/>
                <w:sz w:val="24"/>
                <w:szCs w:val="24"/>
                <w:lang w:val="uk-UA"/>
              </w:rPr>
              <w:t>2</w:t>
            </w:r>
            <w:r w:rsidR="00736945" w:rsidRPr="008B250A">
              <w:rPr>
                <w:rFonts w:ascii="Times New Roman" w:hAnsi="Times New Roman" w:cs="Times New Roman"/>
                <w:b w:val="0"/>
                <w:color w:val="0000FF"/>
                <w:sz w:val="24"/>
                <w:szCs w:val="24"/>
                <w:lang w:val="uk-UA"/>
              </w:rPr>
              <w:t>.</w:t>
            </w:r>
            <w:r w:rsidR="003B4319" w:rsidRPr="008B250A">
              <w:rPr>
                <w:rFonts w:ascii="Times New Roman" w:hAnsi="Times New Roman" w:cs="Times New Roman"/>
                <w:b w:val="0"/>
                <w:color w:val="0000FF"/>
                <w:sz w:val="24"/>
                <w:szCs w:val="24"/>
                <w:lang w:val="uk-UA"/>
              </w:rPr>
              <w:t>)</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F31CB6"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D45EDC" w:rsidRPr="0068786F" w:rsidRDefault="0068786F" w:rsidP="00E274FE">
            <w:pPr>
              <w:rPr>
                <w:b/>
                <w:lang w:val="uk-UA"/>
              </w:rPr>
            </w:pPr>
            <w:r>
              <w:rPr>
                <w:b/>
                <w:color w:val="0000FF"/>
                <w:lang w:val="uk-UA" w:bidi="he-IL"/>
              </w:rPr>
              <w:t xml:space="preserve">1 робота, </w:t>
            </w:r>
            <w:r w:rsidR="00E274FE" w:rsidRPr="00E274FE">
              <w:rPr>
                <w:b/>
                <w:color w:val="0000FF"/>
                <w:lang w:val="uk-UA"/>
              </w:rPr>
              <w:t>Верхній рівень</w:t>
            </w:r>
            <w:r w:rsidR="00736945">
              <w:rPr>
                <w:b/>
                <w:color w:val="0000FF"/>
                <w:lang w:val="uk-UA"/>
              </w:rPr>
              <w:t xml:space="preserve"> </w:t>
            </w:r>
            <w:r w:rsidR="00E274FE" w:rsidRPr="00E274FE">
              <w:rPr>
                <w:b/>
                <w:color w:val="0000FF"/>
                <w:lang w:val="uk-UA"/>
              </w:rPr>
              <w:t>-</w:t>
            </w:r>
            <w:r w:rsidR="00736945">
              <w:rPr>
                <w:b/>
                <w:color w:val="0000FF"/>
                <w:lang w:val="uk-UA"/>
              </w:rPr>
              <w:t xml:space="preserve"> </w:t>
            </w:r>
            <w:r w:rsidR="00E274FE" w:rsidRPr="00E274FE">
              <w:rPr>
                <w:b/>
                <w:color w:val="0000FF"/>
                <w:lang w:val="uk-UA"/>
              </w:rPr>
              <w:t xml:space="preserve">ДП і 26 об’єктів </w:t>
            </w:r>
            <w:r w:rsidR="00E274FE" w:rsidRPr="00E274FE">
              <w:rPr>
                <w:b/>
                <w:color w:val="0000FF"/>
                <w:lang w:val="uk-UA" w:bidi="he-IL"/>
              </w:rPr>
              <w:t>Могилів-Подільських ЕМ</w:t>
            </w:r>
            <w:r w:rsidR="00E274FE" w:rsidRPr="00065901">
              <w:rPr>
                <w:b/>
                <w:color w:val="0000FF"/>
                <w:lang w:val="uk-UA"/>
              </w:rPr>
              <w:t xml:space="preserve"> </w:t>
            </w:r>
            <w:r w:rsidR="00065901" w:rsidRPr="00065901">
              <w:rPr>
                <w:b/>
                <w:color w:val="0000FF"/>
                <w:lang w:val="uk-UA"/>
              </w:rPr>
              <w:t>Вінницької області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52C8E" w:rsidP="00E274FE">
            <w:pPr>
              <w:spacing w:after="150"/>
              <w:jc w:val="both"/>
              <w:rPr>
                <w:lang w:val="uk-UA"/>
              </w:rPr>
            </w:pPr>
            <w:r>
              <w:rPr>
                <w:b/>
                <w:color w:val="0000FF"/>
                <w:lang w:val="uk-UA"/>
              </w:rPr>
              <w:t xml:space="preserve"> </w:t>
            </w:r>
            <w:r w:rsidR="00E907EA">
              <w:rPr>
                <w:b/>
                <w:color w:val="0000FF"/>
                <w:lang w:val="uk-UA"/>
              </w:rPr>
              <w:t>До 21 листопада</w:t>
            </w:r>
            <w:r>
              <w:rPr>
                <w:b/>
                <w:color w:val="0000FF"/>
                <w:lang w:val="uk-UA"/>
              </w:rPr>
              <w:t xml:space="preserve"> 202</w:t>
            </w:r>
            <w:r w:rsidR="00E274FE">
              <w:rPr>
                <w:b/>
                <w:color w:val="0000FF"/>
                <w:lang w:val="uk-UA"/>
              </w:rPr>
              <w:t>2 року</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ED47D2" w:rsidP="002D2AED">
            <w:pPr>
              <w:jc w:val="both"/>
              <w:rPr>
                <w:sz w:val="23"/>
                <w:szCs w:val="23"/>
                <w:lang w:val="uk-UA"/>
              </w:rPr>
            </w:pPr>
            <w:r>
              <w:rPr>
                <w:sz w:val="23"/>
                <w:szCs w:val="23"/>
                <w:lang w:val="uk-UA"/>
              </w:rPr>
              <w:t>згідно проє</w:t>
            </w:r>
            <w:r w:rsidR="00D45EDC">
              <w:rPr>
                <w:sz w:val="23"/>
                <w:szCs w:val="23"/>
                <w:lang w:val="uk-UA"/>
              </w:rPr>
              <w:t xml:space="preserve">кту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E274FE" w:rsidP="00E274FE">
            <w:pPr>
              <w:jc w:val="both"/>
              <w:rPr>
                <w:b/>
                <w:sz w:val="23"/>
                <w:szCs w:val="23"/>
                <w:lang w:val="uk-UA"/>
              </w:rPr>
            </w:pPr>
            <w:r w:rsidRPr="00E274FE">
              <w:rPr>
                <w:b/>
                <w:color w:val="0000FF"/>
                <w:lang w:val="uk-UA" w:bidi="he-IL"/>
              </w:rPr>
              <w:t>2 123 326,16</w:t>
            </w:r>
            <w:r>
              <w:rPr>
                <w:b/>
                <w:color w:val="0000FF"/>
                <w:lang w:val="uk-UA" w:bidi="he-IL"/>
              </w:rPr>
              <w:t xml:space="preserve"> </w:t>
            </w:r>
            <w:r w:rsidR="00F94F7D" w:rsidRPr="00D009B1">
              <w:rPr>
                <w:b/>
                <w:color w:val="0000FF"/>
                <w:lang w:val="uk-UA"/>
              </w:rPr>
              <w:t>грн</w:t>
            </w:r>
            <w:r w:rsidR="00F94F7D" w:rsidRPr="00D009B1">
              <w:rPr>
                <w:b/>
                <w:color w:val="0000FF"/>
                <w:sz w:val="23"/>
                <w:szCs w:val="23"/>
                <w:lang w:val="uk-UA"/>
              </w:rPr>
              <w:t xml:space="preserve">. </w:t>
            </w:r>
            <w:r w:rsidR="009D4FAD">
              <w:rPr>
                <w:b/>
                <w:color w:val="0000FF"/>
                <w:sz w:val="23"/>
                <w:szCs w:val="23"/>
                <w:lang w:val="uk-UA"/>
              </w:rPr>
              <w:t>з ПДВ</w:t>
            </w:r>
            <w:r w:rsidR="00D45EDC" w:rsidRPr="00D009B1">
              <w:rPr>
                <w:b/>
                <w:color w:val="0000FF"/>
                <w:sz w:val="23"/>
                <w:szCs w:val="23"/>
                <w:lang w:val="uk-UA"/>
              </w:rPr>
              <w:t xml:space="preserve">   </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2D2AED">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D55C84" w:rsidRDefault="00F31CB6" w:rsidP="002D2AED">
            <w:pPr>
              <w:spacing w:after="150"/>
              <w:rPr>
                <w:rStyle w:val="rvts0"/>
                <w:b/>
                <w:color w:val="0000FF"/>
                <w:lang w:val="uk-UA"/>
              </w:rPr>
            </w:pPr>
            <w:r>
              <w:rPr>
                <w:rStyle w:val="rvts0"/>
                <w:b/>
                <w:color w:val="0000FF"/>
                <w:lang w:val="en-US"/>
              </w:rPr>
              <w:t>01</w:t>
            </w:r>
            <w:r w:rsidR="002D2AED" w:rsidRPr="00FA25CB">
              <w:rPr>
                <w:rStyle w:val="rvts0"/>
                <w:b/>
                <w:color w:val="0000FF"/>
                <w:lang w:val="uk-UA"/>
              </w:rPr>
              <w:t>.</w:t>
            </w:r>
            <w:r w:rsidR="00CB79E2">
              <w:rPr>
                <w:rStyle w:val="rvts0"/>
                <w:b/>
                <w:color w:val="0000FF"/>
                <w:lang w:val="en-US"/>
              </w:rPr>
              <w:t>02</w:t>
            </w:r>
            <w:r w:rsidR="002D2AED" w:rsidRPr="006B0F60">
              <w:rPr>
                <w:rStyle w:val="rvts0"/>
                <w:b/>
                <w:color w:val="0000FF"/>
              </w:rPr>
              <w:t>.</w:t>
            </w:r>
            <w:r w:rsidR="00D45EDC" w:rsidRPr="00FA25CB">
              <w:rPr>
                <w:rStyle w:val="rvts0"/>
                <w:b/>
                <w:color w:val="0000FF"/>
                <w:lang w:val="uk-UA"/>
              </w:rPr>
              <w:t>202</w:t>
            </w:r>
            <w:r w:rsidR="00CB79E2">
              <w:rPr>
                <w:rStyle w:val="rvts0"/>
                <w:b/>
                <w:color w:val="0000FF"/>
              </w:rPr>
              <w:t>2</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p>
          <w:p w:rsidR="00D45EDC" w:rsidRPr="005B2AC5" w:rsidRDefault="00D45EDC" w:rsidP="002D2AED">
            <w:pPr>
              <w:spacing w:after="150"/>
              <w:jc w:val="both"/>
              <w:rPr>
                <w:color w:val="FF0000"/>
                <w:lang w:val="uk-UA"/>
              </w:rPr>
            </w:pP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w:t>
            </w:r>
            <w:r w:rsidRPr="00942145">
              <w:rPr>
                <w:rStyle w:val="a4"/>
                <w:b w:val="0"/>
                <w:lang w:val="uk-UA"/>
              </w:rPr>
              <w:lastRenderedPageBreak/>
              <w:t>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w:t>
            </w:r>
            <w:r w:rsidRPr="00A05FB5">
              <w:rPr>
                <w:rStyle w:val="rvts0"/>
              </w:rPr>
              <w:lastRenderedPageBreak/>
              <w:t xml:space="preserve">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8B250A">
              <w:rPr>
                <w:rStyle w:val="rvts0"/>
                <w:rFonts w:ascii="Times New Roman" w:hAnsi="Times New Roman"/>
                <w:b/>
                <w:color w:val="0000FF"/>
                <w:sz w:val="24"/>
                <w:szCs w:val="24"/>
                <w:lang w:val="uk-UA" w:eastAsia="ru-RU"/>
              </w:rPr>
              <w:t>10 616</w:t>
            </w:r>
            <w:r w:rsidR="00342551" w:rsidRPr="00D55C84">
              <w:rPr>
                <w:rStyle w:val="rvts0"/>
                <w:rFonts w:ascii="Times New Roman" w:hAnsi="Times New Roman"/>
                <w:b/>
                <w:color w:val="0000FF"/>
                <w:sz w:val="24"/>
                <w:szCs w:val="24"/>
                <w:lang w:val="uk-UA" w:eastAsia="ru-RU"/>
              </w:rPr>
              <w:t>,</w:t>
            </w:r>
            <w:r w:rsidR="004B5A13" w:rsidRPr="00D55C84">
              <w:rPr>
                <w:rStyle w:val="rvts0"/>
                <w:rFonts w:ascii="Times New Roman" w:hAnsi="Times New Roman"/>
                <w:b/>
                <w:color w:val="0000FF"/>
                <w:sz w:val="24"/>
                <w:szCs w:val="24"/>
                <w:lang w:val="uk-UA" w:eastAsia="ru-RU"/>
              </w:rPr>
              <w:t>00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FD5685" w:rsidRDefault="00FD5685" w:rsidP="00FD5685">
            <w:pPr>
              <w:jc w:val="both"/>
              <w:rPr>
                <w:lang w:eastAsia="uk-UA"/>
              </w:rPr>
            </w:pPr>
            <w:r>
              <w:t xml:space="preserve">3. Погоджені технічні вимоги </w:t>
            </w:r>
            <w:proofErr w:type="gramStart"/>
            <w:r>
              <w:t>до предмету</w:t>
            </w:r>
            <w:proofErr w:type="gramEnd"/>
            <w:r>
              <w:t xml:space="preserve"> закупівлі згідно Додатку №1 до оголошення та всі необхідні документи, що вимагаються технічними вимогами;</w:t>
            </w:r>
          </w:p>
          <w:p w:rsidR="00D45EDC" w:rsidRPr="00FB7855" w:rsidRDefault="00D45EDC" w:rsidP="002D2AED">
            <w:pPr>
              <w:ind w:left="17"/>
              <w:jc w:val="both"/>
              <w:rPr>
                <w:lang w:val="uk-UA"/>
              </w:rPr>
            </w:pPr>
            <w:r>
              <w:rPr>
                <w:lang w:val="uk-UA"/>
              </w:rPr>
              <w:t>4.</w:t>
            </w:r>
            <w:r w:rsidR="004B5A13">
              <w:rPr>
                <w:lang w:val="uk-UA"/>
              </w:rPr>
              <w:t xml:space="preserve"> </w:t>
            </w:r>
            <w:r w:rsidRPr="00FB7855">
              <w:rPr>
                <w:lang w:val="uk-UA"/>
              </w:rPr>
              <w:t>Погоджений про</w:t>
            </w:r>
            <w:r w:rsidR="00ED47D2">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p>
          <w:p w:rsidR="00D45EDC" w:rsidRDefault="00D45EDC" w:rsidP="002D2AED">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4B5A13" w:rsidRPr="004B5A13" w:rsidRDefault="007473DA" w:rsidP="004B5A13">
            <w:pPr>
              <w:widowControl w:val="0"/>
              <w:ind w:hanging="21"/>
              <w:contextualSpacing/>
              <w:jc w:val="both"/>
              <w:rPr>
                <w:lang w:val="uk-UA"/>
              </w:rPr>
            </w:pPr>
            <w:r>
              <w:rPr>
                <w:lang w:val="uk-UA"/>
              </w:rPr>
              <w:t>6</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2D2AED">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w:t>
            </w:r>
            <w:r w:rsidR="00C55351">
              <w:rPr>
                <w:lang w:val="uk-UA"/>
              </w:rPr>
              <w:t xml:space="preserve"> </w:t>
            </w:r>
            <w:r w:rsidRPr="00130FA7">
              <w:t xml:space="preserve">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2D2AED">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2D2AED">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D45EDC" w:rsidRDefault="00D45EDC"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C55351">
      <w:pPr>
        <w:rPr>
          <w:b/>
          <w:color w:val="000000"/>
          <w:lang w:val="uk-UA"/>
        </w:rPr>
      </w:pPr>
      <w:r>
        <w:rPr>
          <w:b/>
          <w:color w:val="000000"/>
          <w:lang w:val="uk-UA"/>
        </w:rPr>
        <w:t xml:space="preserve">                          </w:t>
      </w:r>
      <w:r w:rsidR="002F4EAD" w:rsidRPr="002F4EAD">
        <w:rPr>
          <w:b/>
          <w:color w:val="000000"/>
          <w:lang w:val="uk-UA"/>
        </w:rPr>
        <w:t>Технічне завдання на виконання робіт по проекту:</w:t>
      </w:r>
    </w:p>
    <w:p w:rsidR="00A24712" w:rsidRDefault="002F4EAD" w:rsidP="001E03FC">
      <w:pPr>
        <w:rPr>
          <w:b/>
          <w:color w:val="0000FF"/>
          <w:lang w:val="uk-UA"/>
        </w:rPr>
      </w:pPr>
      <w:r w:rsidRPr="00C55351">
        <w:rPr>
          <w:b/>
          <w:color w:val="0000FF"/>
          <w:lang w:val="uk-UA"/>
        </w:rPr>
        <w:t xml:space="preserve"> </w:t>
      </w:r>
    </w:p>
    <w:p w:rsidR="008B250A" w:rsidRPr="008B250A" w:rsidRDefault="008B250A" w:rsidP="001E03FC">
      <w:pPr>
        <w:widowControl w:val="0"/>
        <w:tabs>
          <w:tab w:val="left" w:pos="0"/>
        </w:tabs>
        <w:autoSpaceDE w:val="0"/>
        <w:autoSpaceDN w:val="0"/>
        <w:adjustRightInd w:val="0"/>
        <w:spacing w:after="120"/>
        <w:ind w:right="-1" w:firstLine="900"/>
        <w:jc w:val="both"/>
        <w:rPr>
          <w:b/>
          <w:color w:val="0000FF"/>
          <w:lang w:val="uk-UA"/>
        </w:rPr>
      </w:pPr>
      <w:r w:rsidRPr="008B250A">
        <w:rPr>
          <w:b/>
          <w:color w:val="0000FF"/>
          <w:lang w:val="uk-UA"/>
        </w:rPr>
        <w:t>Проектування «Технічне переоснащення ОІК АСДК ДП ОДГ Могилів-Подільських ЕМ   (Верхній рівень-ДП і 26 об’єктів)»</w:t>
      </w:r>
    </w:p>
    <w:p w:rsidR="001E03FC" w:rsidRPr="00696921" w:rsidRDefault="001E03FC" w:rsidP="001E03FC">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sidR="008B250A">
        <w:rPr>
          <w:b/>
          <w:color w:val="0000FF"/>
          <w:lang w:val="uk-UA"/>
        </w:rPr>
        <w:t>22</w:t>
      </w:r>
      <w:r>
        <w:rPr>
          <w:b/>
          <w:color w:val="0000FF"/>
          <w:lang w:val="uk-UA"/>
        </w:rPr>
        <w:t xml:space="preserve"> </w:t>
      </w:r>
      <w:r w:rsidRPr="00696921">
        <w:rPr>
          <w:b/>
          <w:color w:val="0000FF"/>
          <w:lang w:val="uk-UA"/>
        </w:rPr>
        <w:t xml:space="preserve">р. </w:t>
      </w:r>
      <w:r>
        <w:rPr>
          <w:b/>
          <w:color w:val="0000FF"/>
          <w:lang w:val="uk-UA"/>
        </w:rPr>
        <w:t xml:space="preserve">згідно договору </w:t>
      </w:r>
    </w:p>
    <w:p w:rsidR="00E907EA" w:rsidRPr="00CB0642" w:rsidRDefault="00E907EA" w:rsidP="00E907EA">
      <w:pPr>
        <w:jc w:val="center"/>
        <w:rPr>
          <w:b/>
        </w:rPr>
      </w:pPr>
      <w:r w:rsidRPr="00CB0642">
        <w:rPr>
          <w:b/>
        </w:rPr>
        <w:t>1. Технічне переоснащення ОІК АСДК Могилів - Подільських  ЕМ.</w:t>
      </w:r>
      <w:r w:rsidRPr="00CB0642">
        <w:rPr>
          <w:spacing w:val="-3"/>
          <w:lang w:eastAsia="en-US"/>
        </w:rPr>
        <w:t xml:space="preserve">  </w:t>
      </w:r>
      <w:r w:rsidRPr="00CB0642">
        <w:rPr>
          <w:b/>
        </w:rPr>
        <w:t>Диспетчерський пункт ОДГ Могилів - Подільських  ЕМ</w:t>
      </w:r>
    </w:p>
    <w:p w:rsidR="00E907EA" w:rsidRPr="00CB0642" w:rsidRDefault="00E907EA" w:rsidP="00E907EA">
      <w:pPr>
        <w:spacing w:before="240"/>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 - Подільських  ЕМ. Диспетчерський пункт ОДГ Могилів - Подільських  ЕМ.</w:t>
      </w:r>
    </w:p>
    <w:p w:rsidR="00E907EA" w:rsidRPr="00CB0642" w:rsidRDefault="00E907EA" w:rsidP="00E907EA">
      <w:pPr>
        <w:jc w:val="both"/>
        <w:rPr>
          <w:b/>
          <w:u w:val="single"/>
        </w:rPr>
      </w:pPr>
      <w:r w:rsidRPr="00CB0642">
        <w:rPr>
          <w:b/>
          <w:u w:val="single"/>
        </w:rPr>
        <w:t xml:space="preserve">Місцезнаходження об'єкту: </w:t>
      </w:r>
      <w:r w:rsidRPr="00CB0642">
        <w:t xml:space="preserve">ДП </w:t>
      </w:r>
      <w:r w:rsidRPr="00CB0642">
        <w:rPr>
          <w:u w:val="single"/>
        </w:rPr>
        <w:t>ОДГ Могилів - Подільських  ЕМ, м. Могилів - Подільський, вул. Полтавська, 87.</w:t>
      </w:r>
    </w:p>
    <w:p w:rsidR="00E907EA" w:rsidRPr="00CB0642" w:rsidRDefault="00E907EA" w:rsidP="00E907EA">
      <w:pPr>
        <w:jc w:val="both"/>
      </w:pPr>
      <w:r w:rsidRPr="00CB0642">
        <w:t>2.</w:t>
      </w:r>
      <w:r w:rsidRPr="00CB0642">
        <w:rPr>
          <w:b/>
          <w:u w:val="single"/>
        </w:rPr>
        <w:t>Підстава для проєктування:</w:t>
      </w:r>
      <w:r w:rsidRPr="00CB0642">
        <w:rPr>
          <w:bCs/>
          <w:u w:val="single"/>
        </w:rPr>
        <w:t xml:space="preserve"> 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Проект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w:t>
      </w:r>
      <w:r w:rsidRPr="00CB0642">
        <w:rPr>
          <w:color w:val="FF0000"/>
          <w:u w:val="single"/>
          <w:shd w:val="clear" w:color="auto" w:fill="FFFFFF"/>
        </w:rPr>
        <w:t xml:space="preserve"> </w:t>
      </w:r>
      <w:r w:rsidRPr="00CB0642">
        <w:rPr>
          <w:u w:val="single"/>
          <w:shd w:val="clear" w:color="auto" w:fill="FFFFFF"/>
        </w:rPr>
        <w:t>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pStyle w:val="aff"/>
        <w:spacing w:line="276" w:lineRule="auto"/>
        <w:jc w:val="both"/>
        <w:rPr>
          <w:rFonts w:ascii="Times New Roman" w:hAnsi="Times New Roman"/>
          <w:sz w:val="24"/>
          <w:szCs w:val="24"/>
          <w:lang w:bidi="uk-UA"/>
        </w:rPr>
      </w:pPr>
      <w:r w:rsidRPr="00CB0642">
        <w:rPr>
          <w:rFonts w:ascii="Times New Roman" w:hAnsi="Times New Roman"/>
          <w:sz w:val="24"/>
          <w:szCs w:val="24"/>
        </w:rPr>
        <w:t xml:space="preserve">  12.2.  Проєктом передбачити створення автоматизованої системи диспетчерського керування (АСДУ) верхнього рівня ДП ОДГ  Могилів - Подільських  ЕМ </w:t>
      </w:r>
      <w:r w:rsidRPr="00CB0642">
        <w:rPr>
          <w:rFonts w:ascii="Times New Roman" w:hAnsi="Times New Roman"/>
          <w:sz w:val="24"/>
          <w:szCs w:val="24"/>
          <w:lang w:bidi="uk-UA"/>
        </w:rPr>
        <w:t xml:space="preserve">для організації прийому та обробки сигналів ТС, ТУ, </w:t>
      </w:r>
      <w:r w:rsidRPr="00CB0642">
        <w:rPr>
          <w:rFonts w:ascii="Times New Roman" w:hAnsi="Times New Roman"/>
          <w:sz w:val="24"/>
          <w:szCs w:val="24"/>
        </w:rPr>
        <w:t xml:space="preserve">ТВ, АПС з ПС та РП та </w:t>
      </w:r>
      <w:r w:rsidRPr="00CB0642">
        <w:rPr>
          <w:rFonts w:ascii="Times New Roman" w:hAnsi="Times New Roman"/>
          <w:sz w:val="24"/>
          <w:szCs w:val="24"/>
          <w:lang w:bidi="uk-UA"/>
        </w:rPr>
        <w:t>ретрансляції необхідних обсягів інформації  в ОІК АТ «Вінницяобленерго» з відображенням  інформації  на АРМ та відеостіні  шляхом розширення функціональних можливостей діючої системи технологічного керування. Розглянути можливість використання існуючої системи в Ямпільській дільниці та її модернізацію в разі необхідності.</w:t>
      </w:r>
    </w:p>
    <w:p w:rsidR="00E907EA" w:rsidRPr="00CB0642" w:rsidRDefault="00E907EA" w:rsidP="00E907EA">
      <w:pPr>
        <w:pStyle w:val="aff"/>
        <w:spacing w:line="276" w:lineRule="auto"/>
        <w:jc w:val="both"/>
        <w:rPr>
          <w:rFonts w:ascii="Times New Roman" w:hAnsi="Times New Roman"/>
          <w:sz w:val="24"/>
          <w:szCs w:val="24"/>
        </w:rPr>
      </w:pPr>
      <w:r w:rsidRPr="00CB0642">
        <w:rPr>
          <w:rFonts w:ascii="Times New Roman" w:hAnsi="Times New Roman"/>
          <w:sz w:val="24"/>
          <w:szCs w:val="24"/>
          <w:lang w:bidi="uk-UA"/>
        </w:rPr>
        <w:t xml:space="preserve">  12.3.  Проєктом передбачена установка </w:t>
      </w:r>
      <w:r w:rsidRPr="00CB0642">
        <w:rPr>
          <w:rFonts w:ascii="Times New Roman" w:hAnsi="Times New Roman"/>
          <w:sz w:val="24"/>
          <w:szCs w:val="24"/>
        </w:rPr>
        <w:t xml:space="preserve">серверного </w:t>
      </w:r>
      <w:r w:rsidRPr="00CB0642">
        <w:rPr>
          <w:rFonts w:ascii="Times New Roman" w:hAnsi="Times New Roman"/>
          <w:sz w:val="24"/>
          <w:szCs w:val="24"/>
          <w:lang w:bidi="uk-UA"/>
        </w:rPr>
        <w:t xml:space="preserve">обладнання з відповідним програмним забезпеченням та автоматизованими робочими місцями </w:t>
      </w:r>
      <w:r w:rsidRPr="00CB0642">
        <w:rPr>
          <w:rFonts w:ascii="Times New Roman" w:hAnsi="Times New Roman"/>
          <w:sz w:val="24"/>
          <w:szCs w:val="24"/>
        </w:rPr>
        <w:t xml:space="preserve">(АРМ) </w:t>
      </w:r>
      <w:r w:rsidRPr="00CB0642">
        <w:rPr>
          <w:rFonts w:ascii="Times New Roman" w:hAnsi="Times New Roman"/>
          <w:sz w:val="24"/>
          <w:szCs w:val="24"/>
          <w:lang w:bidi="uk-UA"/>
        </w:rPr>
        <w:t>чергового диспетчера</w:t>
      </w:r>
      <w:r w:rsidRPr="00CB0642">
        <w:rPr>
          <w:rFonts w:ascii="Times New Roman" w:hAnsi="Times New Roman"/>
          <w:sz w:val="24"/>
          <w:szCs w:val="24"/>
        </w:rPr>
        <w:t xml:space="preserve"> ОДГ Могилів - Подільських  ЕМ</w:t>
      </w:r>
      <w:r w:rsidRPr="00CB0642">
        <w:rPr>
          <w:rFonts w:ascii="Times New Roman" w:hAnsi="Times New Roman"/>
          <w:sz w:val="24"/>
          <w:szCs w:val="24"/>
          <w:lang w:bidi="uk-UA"/>
        </w:rPr>
        <w:t>. Розглянути можливість використання існуючого серверного обладнання ОІК в Ямпільській дільниці та його модернізацію в разі необхідності.</w:t>
      </w:r>
    </w:p>
    <w:p w:rsidR="00E907EA" w:rsidRPr="00CB0642" w:rsidRDefault="00E907EA" w:rsidP="00E907EA">
      <w:pPr>
        <w:jc w:val="both"/>
        <w:rPr>
          <w:color w:val="000000"/>
        </w:rPr>
      </w:pPr>
      <w:r w:rsidRPr="00CB0642">
        <w:t>12.4 Вимоги до обладнання</w:t>
      </w:r>
      <w:r w:rsidRPr="00CB0642">
        <w:rPr>
          <w:color w:val="FF0000"/>
        </w:rPr>
        <w:t xml:space="preserve"> </w:t>
      </w:r>
      <w:r w:rsidRPr="00CB0642">
        <w:t xml:space="preserve"> АСДУ</w:t>
      </w:r>
      <w:r w:rsidRPr="00CB0642">
        <w:rPr>
          <w:color w:val="00B0F0"/>
        </w:rPr>
        <w:t xml:space="preserve"> </w:t>
      </w:r>
      <w:r w:rsidRPr="00CB0642">
        <w:t>ДП ОДГ Могилів - Подільських  ЕМ (верхній рівень).</w:t>
      </w:r>
    </w:p>
    <w:p w:rsidR="00E907EA" w:rsidRPr="00CB0642" w:rsidRDefault="00E907EA" w:rsidP="00E907EA">
      <w:pPr>
        <w:ind w:firstLine="567"/>
        <w:jc w:val="both"/>
      </w:pPr>
      <w:r w:rsidRPr="00CB0642">
        <w:rPr>
          <w:color w:val="000000"/>
        </w:rPr>
        <w:t>Передбачити встановлення двох серверів для можливості гарячого резервування.</w:t>
      </w:r>
      <w:r w:rsidRPr="00CB0642">
        <w:rPr>
          <w:color w:val="000000"/>
        </w:rPr>
        <w:br/>
        <w:t>Необхідно передбачити встановлення АРМ з відповідним програмним забезпеченням, які входять до складу АСДУ для:</w:t>
      </w:r>
      <w:r w:rsidRPr="00CB0642">
        <w:rPr>
          <w:color w:val="000000"/>
        </w:rPr>
        <w:br/>
      </w:r>
      <w:r w:rsidRPr="00CB0642">
        <w:t>-оперативно – диспетчерського персоналу (3 шт.);</w:t>
      </w:r>
      <w:r w:rsidRPr="00CB0642">
        <w:rPr>
          <w:color w:val="FF0000"/>
        </w:rPr>
        <w:br/>
      </w:r>
      <w:r w:rsidRPr="00CB0642">
        <w:rPr>
          <w:color w:val="000000"/>
        </w:rPr>
        <w:t>- обслуговуючого персоналу СТ (АРМ управління та діагностики та переносний</w:t>
      </w:r>
      <w:r w:rsidRPr="00CB0642">
        <w:rPr>
          <w:color w:val="000000"/>
        </w:rPr>
        <w:br/>
        <w:t>(ноутбук)).</w:t>
      </w:r>
      <w:r w:rsidRPr="00CB0642">
        <w:rPr>
          <w:color w:val="000000"/>
        </w:rPr>
        <w:br/>
        <w:t xml:space="preserve">       Перелік робочих місць визначити на етапі проєктування.</w:t>
      </w:r>
    </w:p>
    <w:p w:rsidR="00E907EA" w:rsidRPr="00CB0642" w:rsidRDefault="00E907EA" w:rsidP="00E907EA">
      <w:pPr>
        <w:jc w:val="both"/>
      </w:pPr>
      <w:r w:rsidRPr="00CB0642">
        <w:t xml:space="preserve">       Передбачити 2-3 монітори не менше 27" для одного АРМ оперативно-диспетчерського персоналу (визначити на етапі проектування).</w:t>
      </w:r>
    </w:p>
    <w:p w:rsidR="00E907EA" w:rsidRPr="00CB0642" w:rsidRDefault="00E907EA" w:rsidP="00E907EA">
      <w:pPr>
        <w:ind w:firstLine="142"/>
        <w:jc w:val="both"/>
      </w:pPr>
      <w:r w:rsidRPr="00CB0642">
        <w:t xml:space="preserve">     Передбачити встановлення АРМ оперативно-диспетчерського  персоналу на Ямпільській, Чернівецькій та Мурованокуриловецькій дільницях  Могилів - Подільських  ЕМ, забезпечивши їх підключення в корпоративну мережу передачі даних АТ «Вінницяобленерго» в точці установки для доступу до баз даних АСДУ  Могилів - Подільських  ЕМ.</w:t>
      </w:r>
    </w:p>
    <w:p w:rsidR="00E907EA" w:rsidRPr="00CB0642" w:rsidRDefault="00E907EA" w:rsidP="00E907EA">
      <w:pPr>
        <w:ind w:firstLine="284"/>
        <w:jc w:val="both"/>
      </w:pPr>
      <w:r w:rsidRPr="00CB0642">
        <w:t xml:space="preserve">   Для експлуатації обладнання на підстанціях </w:t>
      </w:r>
      <w:r w:rsidRPr="00CB0642">
        <w:rPr>
          <w:shd w:val="clear" w:color="auto" w:fill="FFFFFF"/>
        </w:rPr>
        <w:t>проєктом передбачити комплектацію ноутбука</w:t>
      </w:r>
      <w:r w:rsidRPr="00CB0642">
        <w:t xml:space="preserve"> </w:t>
      </w:r>
      <w:r w:rsidRPr="00CB0642">
        <w:rPr>
          <w:shd w:val="clear" w:color="auto" w:fill="FFFFFF"/>
        </w:rPr>
        <w:t>обслуговуючого персоналу СТ перетворювачем інтерфейсів USB в RS-485/ RS-232.</w:t>
      </w:r>
    </w:p>
    <w:p w:rsidR="00E907EA" w:rsidRPr="00CB0642" w:rsidRDefault="00E907EA" w:rsidP="00E907EA">
      <w:pPr>
        <w:jc w:val="both"/>
        <w:rPr>
          <w:color w:val="000000"/>
        </w:rPr>
      </w:pPr>
      <w:r w:rsidRPr="00CB0642">
        <w:t>Передбачити необхідне програмне забезпечення і необхідну кількість ліцензій:</w:t>
      </w:r>
    </w:p>
    <w:p w:rsidR="00E907EA" w:rsidRPr="00CB0642" w:rsidRDefault="00E907EA" w:rsidP="00E907EA">
      <w:pPr>
        <w:jc w:val="both"/>
        <w:rPr>
          <w:color w:val="000000"/>
        </w:rPr>
      </w:pPr>
      <w:r w:rsidRPr="00CB0642">
        <w:rPr>
          <w:color w:val="000000"/>
        </w:rPr>
        <w:t>- ОІК «СКАТ Енерго РЕМ</w:t>
      </w:r>
      <w:r w:rsidRPr="00CB0642">
        <w:t xml:space="preserve">» </w:t>
      </w:r>
      <w:r w:rsidRPr="00CB0642">
        <w:rPr>
          <w:color w:val="000000"/>
        </w:rPr>
        <w:t>з ліцензією відповідно проєктованих об’ємів в складі наступних модулів:</w:t>
      </w:r>
    </w:p>
    <w:p w:rsidR="00E907EA" w:rsidRPr="00CB0642" w:rsidRDefault="00E907EA" w:rsidP="00E907EA">
      <w:pPr>
        <w:jc w:val="both"/>
        <w:rPr>
          <w:color w:val="000000"/>
        </w:rPr>
      </w:pPr>
      <w:r w:rsidRPr="00CB0642">
        <w:rPr>
          <w:color w:val="000000"/>
        </w:rPr>
        <w:t>- модуль «Бланки перемикань»;</w:t>
      </w:r>
    </w:p>
    <w:p w:rsidR="00E907EA" w:rsidRPr="00CB0642" w:rsidRDefault="00E907EA" w:rsidP="00E907EA">
      <w:pPr>
        <w:jc w:val="both"/>
        <w:rPr>
          <w:color w:val="000000"/>
        </w:rPr>
      </w:pPr>
      <w:r w:rsidRPr="00CB0642">
        <w:rPr>
          <w:color w:val="000000"/>
        </w:rPr>
        <w:t>- модуль «Марлин» (топологія мережі);</w:t>
      </w:r>
    </w:p>
    <w:p w:rsidR="00E907EA" w:rsidRPr="00CB0642" w:rsidRDefault="00E907EA" w:rsidP="00E907EA">
      <w:pPr>
        <w:jc w:val="both"/>
        <w:rPr>
          <w:color w:val="000000"/>
        </w:rPr>
      </w:pPr>
      <w:r w:rsidRPr="00CB0642">
        <w:rPr>
          <w:color w:val="000000"/>
        </w:rPr>
        <w:t>- модуль «Відомість відключень»;</w:t>
      </w:r>
    </w:p>
    <w:p w:rsidR="00E907EA" w:rsidRPr="00CB0642" w:rsidRDefault="00E907EA" w:rsidP="00E907EA">
      <w:pPr>
        <w:jc w:val="both"/>
        <w:rPr>
          <w:color w:val="000000"/>
        </w:rPr>
      </w:pPr>
      <w:r w:rsidRPr="00CB0642">
        <w:rPr>
          <w:color w:val="000000"/>
        </w:rPr>
        <w:t>- модуль «Диспетчерські заявки»;</w:t>
      </w:r>
    </w:p>
    <w:p w:rsidR="00E907EA" w:rsidRPr="00CB0642" w:rsidRDefault="00E907EA" w:rsidP="00E907EA">
      <w:pPr>
        <w:jc w:val="both"/>
        <w:rPr>
          <w:color w:val="000000"/>
        </w:rPr>
      </w:pPr>
      <w:r w:rsidRPr="00CB0642">
        <w:rPr>
          <w:color w:val="000000"/>
        </w:rPr>
        <w:t>- модуль «Рапорт диспетчера»;</w:t>
      </w:r>
    </w:p>
    <w:p w:rsidR="00E907EA" w:rsidRPr="00CB0642" w:rsidRDefault="00E907EA" w:rsidP="00E907EA">
      <w:pPr>
        <w:jc w:val="both"/>
        <w:rPr>
          <w:color w:val="000000"/>
        </w:rPr>
      </w:pPr>
      <w:r w:rsidRPr="00CB0642">
        <w:rPr>
          <w:color w:val="000000"/>
        </w:rPr>
        <w:t>- модуль «Електронний журнал диспетчера».</w:t>
      </w:r>
    </w:p>
    <w:p w:rsidR="00E907EA" w:rsidRPr="00CB0642" w:rsidRDefault="00E907EA" w:rsidP="00E907EA">
      <w:pPr>
        <w:jc w:val="both"/>
      </w:pPr>
      <w:r w:rsidRPr="00CB0642">
        <w:rPr>
          <w:color w:val="000000"/>
        </w:rPr>
        <w:t>- операційні системи Windows для сервера, ноутбука і АРМ;</w:t>
      </w:r>
    </w:p>
    <w:p w:rsidR="00E907EA" w:rsidRPr="00CB0642" w:rsidRDefault="00E907EA" w:rsidP="00E907EA">
      <w:pPr>
        <w:jc w:val="both"/>
      </w:pPr>
      <w:r w:rsidRPr="00CB0642">
        <w:t>- ліцензійне антивірусне програмне забезпечення для АРМ;</w:t>
      </w:r>
    </w:p>
    <w:p w:rsidR="00E907EA" w:rsidRPr="00CB0642" w:rsidRDefault="00E907EA" w:rsidP="00E907EA">
      <w:pPr>
        <w:jc w:val="both"/>
      </w:pPr>
      <w:r w:rsidRPr="00CB0642">
        <w:t>- офісні програми Word і Exel.</w:t>
      </w:r>
    </w:p>
    <w:p w:rsidR="00E907EA" w:rsidRPr="00CB0642" w:rsidRDefault="00E907EA" w:rsidP="00E907EA">
      <w:pPr>
        <w:ind w:firstLine="426"/>
        <w:jc w:val="both"/>
      </w:pPr>
      <w:r w:rsidRPr="00CB0642">
        <w:t>Система АСДУ ДП ОДГ Могилів - Подільських  ЕМ повинна забезпечувати :</w:t>
      </w:r>
    </w:p>
    <w:p w:rsidR="00E907EA" w:rsidRPr="00CB0642" w:rsidRDefault="00E907EA" w:rsidP="00E907EA">
      <w:pPr>
        <w:jc w:val="both"/>
      </w:pPr>
      <w:r w:rsidRPr="00CB0642">
        <w:t>- відображення сигналів про стан комутаційних апаратів (ТС) і контрольованих значень електричних величин (ТВ) на всіх приєднаннях 110 кВ, 35 кВ,10 кВ на ПС та РП Могилів - Подільських  ЕМ;</w:t>
      </w:r>
    </w:p>
    <w:p w:rsidR="00E907EA" w:rsidRPr="00CB0642" w:rsidRDefault="00E907EA" w:rsidP="00E907EA">
      <w:pPr>
        <w:jc w:val="both"/>
      </w:pPr>
      <w:r w:rsidRPr="00CB0642">
        <w:t>- дистанційне керування комутаційними апаратами 110 кВ, 35 кВ, 10 кВ  на ПС та РП з ДП ОДГ Могилів – Подільських ЕМ  за допомогою команд телекерування (ТК) пристроїв телемеханіки;</w:t>
      </w:r>
    </w:p>
    <w:p w:rsidR="00E907EA" w:rsidRPr="00CB0642" w:rsidRDefault="00E907EA" w:rsidP="00E907EA">
      <w:pPr>
        <w:jc w:val="both"/>
      </w:pPr>
      <w:r w:rsidRPr="00CB0642">
        <w:t>- формування аварійно-попереджувальної сигналізації і повідомлень про події;</w:t>
      </w:r>
    </w:p>
    <w:p w:rsidR="00E907EA" w:rsidRPr="00CB0642" w:rsidRDefault="00E907EA" w:rsidP="00E907EA">
      <w:pPr>
        <w:jc w:val="both"/>
      </w:pPr>
      <w:r w:rsidRPr="00CB0642">
        <w:t>- оперативне ведення схем;</w:t>
      </w:r>
    </w:p>
    <w:p w:rsidR="00E907EA" w:rsidRPr="00CB0642" w:rsidRDefault="00E907EA" w:rsidP="00E907EA">
      <w:pPr>
        <w:jc w:val="both"/>
      </w:pPr>
      <w:r w:rsidRPr="00CB0642">
        <w:t>- ретроспективний аналіз накопичених даних;</w:t>
      </w:r>
    </w:p>
    <w:p w:rsidR="00E907EA" w:rsidRPr="00CB0642" w:rsidRDefault="00E907EA" w:rsidP="00E907EA">
      <w:pPr>
        <w:jc w:val="both"/>
      </w:pPr>
      <w:r w:rsidRPr="00CB0642">
        <w:t>- формування звітів, диспетчерських заявок, журналів диспетчера;</w:t>
      </w:r>
    </w:p>
    <w:p w:rsidR="00E907EA" w:rsidRPr="00CB0642" w:rsidRDefault="00E907EA" w:rsidP="00E907EA">
      <w:pPr>
        <w:jc w:val="both"/>
      </w:pPr>
      <w:r w:rsidRPr="00CB0642">
        <w:t>- контроль диспетчерського графіка навантажень;</w:t>
      </w:r>
    </w:p>
    <w:p w:rsidR="00E907EA" w:rsidRPr="00CB0642" w:rsidRDefault="00E907EA" w:rsidP="00E907EA">
      <w:pPr>
        <w:jc w:val="both"/>
      </w:pPr>
      <w:r w:rsidRPr="00CB0642">
        <w:t>- контроль втрат і балансів;</w:t>
      </w:r>
    </w:p>
    <w:p w:rsidR="00E907EA" w:rsidRPr="00CB0642" w:rsidRDefault="00E907EA" w:rsidP="00E907EA">
      <w:pPr>
        <w:jc w:val="both"/>
      </w:pPr>
      <w:r w:rsidRPr="00CB0642">
        <w:t>- контроль споживаної потужності в режимі реального часу</w:t>
      </w:r>
    </w:p>
    <w:p w:rsidR="00E907EA" w:rsidRPr="00CB0642" w:rsidRDefault="00E907EA" w:rsidP="00E907EA">
      <w:pPr>
        <w:jc w:val="both"/>
      </w:pPr>
      <w:r w:rsidRPr="00CB0642">
        <w:t>- контроль навантажень на приєднаннях 10-110 кВ (включаючи контрольний час і архів вимірів);</w:t>
      </w:r>
    </w:p>
    <w:p w:rsidR="00E907EA" w:rsidRPr="00CB0642" w:rsidRDefault="00E907EA" w:rsidP="00E907EA">
      <w:pPr>
        <w:ind w:firstLine="284"/>
        <w:jc w:val="both"/>
      </w:pPr>
      <w:r w:rsidRPr="00CB0642">
        <w:t>Система ОІК повинна забезпечувати працездатність з наступними показниками:</w:t>
      </w:r>
    </w:p>
    <w:p w:rsidR="00E907EA" w:rsidRPr="00CB0642" w:rsidRDefault="00E907EA" w:rsidP="00E907EA">
      <w:pPr>
        <w:jc w:val="both"/>
      </w:pPr>
      <w:r w:rsidRPr="00CB0642">
        <w:t>- кількість енергооб’єктів (підстанцій 110/35/10 кВ та ТП/РП 10/0,4 кВ) – не менше 50 шт.;</w:t>
      </w:r>
    </w:p>
    <w:p w:rsidR="00E907EA" w:rsidRPr="00CB0642" w:rsidRDefault="00E907EA" w:rsidP="00E907EA">
      <w:pPr>
        <w:jc w:val="both"/>
      </w:pPr>
      <w:r w:rsidRPr="00CB0642">
        <w:t>- кількість сигналів, які сприймаються та обробляються системою, шт.: ТС-5000, ТВ-5000, ТК-800;</w:t>
      </w:r>
    </w:p>
    <w:p w:rsidR="00E907EA" w:rsidRPr="00CB0642" w:rsidRDefault="00E907EA" w:rsidP="00E907EA">
      <w:pPr>
        <w:jc w:val="both"/>
      </w:pPr>
      <w:r w:rsidRPr="00CB0642">
        <w:t>- протоколи передачі інформації, які повинні підтримуватись технічними та програмними засобами систем</w:t>
      </w:r>
      <w:r w:rsidRPr="00CB0642">
        <w:rPr>
          <w:shd w:val="clear" w:color="auto" w:fill="FFFFFF"/>
        </w:rPr>
        <w:t>и: МЕК 60870-5-101, МЕК 60870-5-104;</w:t>
      </w:r>
    </w:p>
    <w:p w:rsidR="00E907EA" w:rsidRPr="00CB0642" w:rsidRDefault="00E907EA" w:rsidP="00E907EA">
      <w:pPr>
        <w:jc w:val="both"/>
      </w:pPr>
      <w:r w:rsidRPr="00CB0642">
        <w:t>- швидкодія функції телекерування системи, сек. – не більше 10;</w:t>
      </w:r>
    </w:p>
    <w:p w:rsidR="00E907EA" w:rsidRPr="00CB0642" w:rsidRDefault="00E907EA" w:rsidP="00E907EA">
      <w:pPr>
        <w:ind w:firstLine="284"/>
        <w:jc w:val="both"/>
      </w:pPr>
      <w:r w:rsidRPr="00CB0642">
        <w:t>Система ОІК повинна бути побудована так, щоб мати можливість:</w:t>
      </w:r>
    </w:p>
    <w:p w:rsidR="00E907EA" w:rsidRPr="00CB0642" w:rsidRDefault="00E907EA" w:rsidP="00E907EA">
      <w:pPr>
        <w:jc w:val="both"/>
      </w:pPr>
      <w:r w:rsidRPr="00CB0642">
        <w:t>- забезпечити взаємодію між ОІК суміжних ЕМ, ОІК АСДУ ДП ЦДС, з використанням корпоративної мережі передачі даних по стандартних протоколах обміну інформацією;</w:t>
      </w:r>
    </w:p>
    <w:p w:rsidR="00E907EA" w:rsidRPr="00CB0642" w:rsidRDefault="00E907EA" w:rsidP="00E907EA">
      <w:pPr>
        <w:jc w:val="both"/>
      </w:pPr>
      <w:r w:rsidRPr="00CB0642">
        <w:t>- нарощування системи шляхом підключення до неї апаратури ТМ підстанцій і РП, що телемеханізуються;</w:t>
      </w:r>
    </w:p>
    <w:p w:rsidR="00E907EA" w:rsidRPr="00CB0642" w:rsidRDefault="00E907EA" w:rsidP="00E907EA">
      <w:pPr>
        <w:jc w:val="both"/>
      </w:pPr>
      <w:r w:rsidRPr="00CB0642">
        <w:t>- ручне введення стану не телемеханізованих об’єктів;</w:t>
      </w:r>
    </w:p>
    <w:p w:rsidR="00E907EA" w:rsidRPr="00CB0642" w:rsidRDefault="00E907EA" w:rsidP="00E907EA">
      <w:pPr>
        <w:jc w:val="both"/>
      </w:pPr>
      <w:r w:rsidRPr="00CB0642">
        <w:t>- діагностика стану устаткування, програмного забезпечення, баз даних, пристроїв ТМ і каналів зв’язку;</w:t>
      </w:r>
    </w:p>
    <w:p w:rsidR="00E907EA" w:rsidRPr="00CB0642" w:rsidRDefault="00E907EA" w:rsidP="00E907EA">
      <w:pPr>
        <w:jc w:val="both"/>
      </w:pPr>
      <w:r w:rsidRPr="00CB0642">
        <w:t>- архівацію, резервне копіювання і відновлення даних;</w:t>
      </w:r>
    </w:p>
    <w:p w:rsidR="00E907EA" w:rsidRPr="00CB0642" w:rsidRDefault="00E907EA" w:rsidP="00E907EA">
      <w:pPr>
        <w:jc w:val="both"/>
      </w:pPr>
      <w:r w:rsidRPr="00CB0642">
        <w:t>- керування відеостіною;</w:t>
      </w:r>
    </w:p>
    <w:p w:rsidR="00E907EA" w:rsidRPr="00CB0642" w:rsidRDefault="00E907EA" w:rsidP="00E907EA">
      <w:pPr>
        <w:jc w:val="both"/>
        <w:rPr>
          <w:rStyle w:val="tlid-translation"/>
        </w:rPr>
      </w:pPr>
      <w:r w:rsidRPr="00CB0642">
        <w:t xml:space="preserve">- </w:t>
      </w:r>
      <w:r w:rsidRPr="00CB0642">
        <w:rPr>
          <w:rStyle w:val="tlid-translation"/>
        </w:rPr>
        <w:t>формування електронного журналу диспетчера і ведення відомостей про відключення абонентів в мережах</w:t>
      </w:r>
      <w:r w:rsidRPr="00CB0642">
        <w:t>;</w:t>
      </w:r>
    </w:p>
    <w:p w:rsidR="00E907EA" w:rsidRPr="00CB0642" w:rsidRDefault="00E907EA" w:rsidP="00E907EA">
      <w:pPr>
        <w:jc w:val="both"/>
      </w:pPr>
      <w:r w:rsidRPr="00CB0642">
        <w:rPr>
          <w:rStyle w:val="tlid-translation"/>
        </w:rPr>
        <w:t>- перегляд інформації ОІК підприємства за допомогою Web Browser</w:t>
      </w:r>
      <w:r w:rsidRPr="00CB0642">
        <w:t xml:space="preserve">; </w:t>
      </w:r>
    </w:p>
    <w:p w:rsidR="00E907EA" w:rsidRPr="00CB0642" w:rsidRDefault="00E907EA" w:rsidP="00E907EA">
      <w:pPr>
        <w:jc w:val="both"/>
      </w:pPr>
      <w:r w:rsidRPr="00CB0642">
        <w:t>- зміну забарвлення об’єктів мнемосхем при відключені, відповідно їх фізичним зв’язкам;</w:t>
      </w:r>
    </w:p>
    <w:p w:rsidR="00E907EA" w:rsidRPr="00CB0642" w:rsidRDefault="00E907EA" w:rsidP="00E907EA">
      <w:pPr>
        <w:jc w:val="both"/>
      </w:pPr>
      <w:r w:rsidRPr="00CB0642">
        <w:t xml:space="preserve">- </w:t>
      </w:r>
      <w:r w:rsidRPr="00CB0642">
        <w:rPr>
          <w:rStyle w:val="tlid-translation"/>
        </w:rPr>
        <w:t>формувати звіти в табличному вигляді по створеним користувачем sql - запитам, експортувати ці звіти в файли формату MS Word і MS Excel</w:t>
      </w:r>
      <w:r w:rsidRPr="00CB0642">
        <w:t>;</w:t>
      </w:r>
    </w:p>
    <w:p w:rsidR="00E907EA" w:rsidRPr="00CB0642" w:rsidRDefault="00E907EA" w:rsidP="00E907EA">
      <w:pPr>
        <w:jc w:val="both"/>
      </w:pPr>
      <w:r w:rsidRPr="00CB0642">
        <w:t>- Унікальна адреса сигналу в БД ОІК Могилів - Подільських  ЕМ (ТМА) має бути синхронізована з ТМА в БД ОІК ЦДС;</w:t>
      </w:r>
    </w:p>
    <w:p w:rsidR="00E907EA" w:rsidRPr="00CB0642" w:rsidRDefault="00E907EA" w:rsidP="00E907EA">
      <w:pPr>
        <w:jc w:val="both"/>
      </w:pPr>
      <w:r w:rsidRPr="00CB0642">
        <w:t>- Сигнали в ОІК мають бути прописані з врахуванням правил СІМ-моделі, яка передбачена в ОІК "СКАТ".</w:t>
      </w:r>
    </w:p>
    <w:p w:rsidR="00E907EA" w:rsidRPr="00CB0642" w:rsidRDefault="00E907EA" w:rsidP="00E907EA">
      <w:pPr>
        <w:jc w:val="both"/>
      </w:pPr>
      <w:r w:rsidRPr="00CB0642">
        <w:t>12.5. Передбачити можливість виводу інформації в повному обсязі проєктованих сигналів з ОІК на відеостіну.</w:t>
      </w:r>
    </w:p>
    <w:p w:rsidR="00E907EA" w:rsidRPr="00CB0642" w:rsidRDefault="00E907EA" w:rsidP="00E907EA">
      <w:pPr>
        <w:jc w:val="both"/>
      </w:pPr>
      <w:r w:rsidRPr="00CB0642">
        <w:t>12.6. Безпека доступу  - ідентифікація.</w:t>
      </w:r>
    </w:p>
    <w:p w:rsidR="00E907EA" w:rsidRPr="00CB0642" w:rsidRDefault="00E907EA" w:rsidP="00E907EA">
      <w:pPr>
        <w:jc w:val="both"/>
      </w:pPr>
      <w:r w:rsidRPr="00CB0642">
        <w:t xml:space="preserve">   Передбачити встановлення зчитувача смарт-карт на АРМ для ідентифікації дій користувачів в системі АСДУ.</w:t>
      </w:r>
    </w:p>
    <w:p w:rsidR="00E907EA" w:rsidRPr="00CB0642" w:rsidRDefault="00E907EA" w:rsidP="00E907EA">
      <w:pPr>
        <w:jc w:val="both"/>
      </w:pPr>
      <w:r w:rsidRPr="00CB0642">
        <w:t>12.7. Передбачити встановлення обладнання маршрутизації для підключення АСДУ Могилів - Подільських  ЕМ в корпоративну локальну мережу переда</w:t>
      </w:r>
      <w:r w:rsidR="002A0541">
        <w:t xml:space="preserve">чі даних АТ “Вінницяобленерго” </w:t>
      </w:r>
    </w:p>
    <w:p w:rsidR="00E907EA" w:rsidRPr="00CB0642" w:rsidRDefault="00E907EA" w:rsidP="00E907EA">
      <w:pPr>
        <w:jc w:val="both"/>
      </w:pPr>
      <w:r w:rsidRPr="00CB0642">
        <w:t>12.8.</w:t>
      </w:r>
      <w:r w:rsidRPr="00CB0642">
        <w:rPr>
          <w:color w:val="FF0000"/>
        </w:rPr>
        <w:t xml:space="preserve"> </w:t>
      </w:r>
      <w:r w:rsidRPr="00CB0642">
        <w:t xml:space="preserve">Проєктом передбачити улаштування систем безперебійного електроживлення для всього проєктованого обладнання  з часом резерву не менше 2 годин  для ДП (при максимальному навантаженні), врахувавши розміщення та температурний режим ДБЖ. Живлення обладнання АСДУ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12.9. Вимоги до розміщення обладнання</w:t>
      </w:r>
    </w:p>
    <w:p w:rsidR="00E907EA" w:rsidRPr="00CB0642" w:rsidRDefault="00E907EA" w:rsidP="00E907EA">
      <w:pPr>
        <w:jc w:val="both"/>
      </w:pPr>
      <w:r w:rsidRPr="00CB0642">
        <w:t>12.9.1. Проєктоване обладнання АСДУ (сервери, маршрутизатори, обладнання зв'язку та живлення) розмістити  в телекомунікаційній шафі в приміщенні ЛАЗ зв'язку ДП Могилів - Подільських  ЕМ. Тип шафи визначити проєктом. Запроєктувати систему кондиціонування повітря приміщення ЛАЗ зв'язку ДП Могилів - Подільських  ЕМ.</w:t>
      </w:r>
    </w:p>
    <w:p w:rsidR="00E907EA" w:rsidRPr="00CB0642" w:rsidRDefault="00E907EA" w:rsidP="00E907EA">
      <w:pPr>
        <w:jc w:val="both"/>
      </w:pPr>
      <w:r w:rsidRPr="00CB0642">
        <w:t>12.9.2. Проєктоване обладнання АРМ розмістити в диспетчерській залі ДП Могилів - Подільських  ЕМ.</w:t>
      </w:r>
    </w:p>
    <w:p w:rsidR="00E907EA" w:rsidRPr="00CB0642" w:rsidRDefault="00E907EA" w:rsidP="00E907EA">
      <w:pPr>
        <w:jc w:val="both"/>
        <w:rPr>
          <w:u w:val="single"/>
        </w:rPr>
      </w:pPr>
      <w:r w:rsidRPr="00CB0642">
        <w:t xml:space="preserve"> 13.</w:t>
      </w:r>
      <w:r w:rsidRPr="00CB0642">
        <w:rPr>
          <w:b/>
          <w:u w:val="single"/>
        </w:rPr>
        <w:t xml:space="preserve"> Організація каналів передачі даних</w:t>
      </w:r>
      <w:r w:rsidRPr="00CB0642">
        <w:rPr>
          <w:u w:val="single"/>
        </w:rPr>
        <w:t xml:space="preserve"> </w:t>
      </w:r>
    </w:p>
    <w:p w:rsidR="00E907EA" w:rsidRPr="00CB0642" w:rsidRDefault="00E907EA" w:rsidP="00E907EA">
      <w:pPr>
        <w:jc w:val="both"/>
      </w:pPr>
      <w:r w:rsidRPr="00CB0642">
        <w:t xml:space="preserve"> </w:t>
      </w:r>
      <w:r w:rsidRPr="00CB0642">
        <w:tab/>
        <w:t>Організація  основних каналів передачі даних на ділянці ЕМ – ПС – ТП – РП передбачена іншим проєктом.</w:t>
      </w:r>
    </w:p>
    <w:p w:rsidR="00E907EA" w:rsidRPr="00CB0642" w:rsidRDefault="00E907EA" w:rsidP="00E907EA">
      <w:pPr>
        <w:jc w:val="both"/>
      </w:pPr>
      <w:r w:rsidRPr="00CB0642">
        <w:tab/>
        <w:t xml:space="preserve">В якості резервних  каналів  передачі даних  з ПС, ТП, РП на ДП Могилів - Подільських  ЕМ передбачити установку модемів стільникового зв’язку мережі передачі даних стандарту 3G/4G  національних операторів «Київстар» та «Водафон України». </w:t>
      </w:r>
    </w:p>
    <w:p w:rsidR="00E907EA" w:rsidRPr="00CB0642" w:rsidRDefault="00E907EA" w:rsidP="00E907EA">
      <w:pPr>
        <w:jc w:val="both"/>
        <w:rPr>
          <w:u w:val="single"/>
        </w:rPr>
      </w:pPr>
      <w:r w:rsidRPr="00CB0642">
        <w:t>14.</w:t>
      </w:r>
      <w:r w:rsidRPr="00CB0642">
        <w:rPr>
          <w:u w:val="single"/>
        </w:rPr>
        <w:t xml:space="preserve"> </w:t>
      </w:r>
      <w:r w:rsidRPr="00CB0642">
        <w:rPr>
          <w:b/>
          <w:u w:val="single"/>
        </w:rPr>
        <w:t>Заходи з кібербезпеки:</w:t>
      </w:r>
    </w:p>
    <w:p w:rsidR="00E907EA" w:rsidRPr="00CB0642" w:rsidRDefault="00E907EA" w:rsidP="00E907EA">
      <w:pPr>
        <w:ind w:firstLine="426"/>
        <w:jc w:val="both"/>
      </w:pPr>
      <w:r w:rsidRPr="00CB0642">
        <w:t>Всі активні пристрої повинні взаємодіяти тільки в межах даної мережі. Вихід/вхід у корпоративну мережу ВОЕ повинен здійснюватися через ланцюжок елементів мережі, контролюючих санкціонованість доступу.</w:t>
      </w:r>
    </w:p>
    <w:p w:rsidR="00E907EA" w:rsidRPr="00CB0642" w:rsidRDefault="00E907EA" w:rsidP="00E907EA">
      <w:pPr>
        <w:pStyle w:val="1f"/>
        <w:tabs>
          <w:tab w:val="left" w:pos="1134"/>
        </w:tabs>
        <w:spacing w:after="0" w:line="100" w:lineRule="atLeast"/>
        <w:ind w:firstLine="0"/>
        <w:rPr>
          <w:rFonts w:ascii="Times New Roman" w:hAnsi="Times New Roman" w:cs="Times New Roman"/>
          <w:color w:val="auto"/>
          <w:sz w:val="24"/>
          <w:szCs w:val="24"/>
        </w:rPr>
      </w:pPr>
      <w:r w:rsidRPr="00CB0642">
        <w:rPr>
          <w:rFonts w:ascii="Times New Roman" w:hAnsi="Times New Roman" w:cs="Times New Roman"/>
          <w:color w:val="auto"/>
          <w:sz w:val="24"/>
          <w:szCs w:val="24"/>
        </w:rPr>
        <w:t xml:space="preserve">     Передбачити встановлення в шафі ОІК двох керованих комутаторів з підтримкою наступних опцій:</w:t>
      </w:r>
    </w:p>
    <w:p w:rsidR="00E907EA" w:rsidRPr="00CB0642" w:rsidRDefault="00E907EA" w:rsidP="00E907EA">
      <w:pPr>
        <w:pStyle w:val="1f"/>
        <w:tabs>
          <w:tab w:val="left" w:pos="1134"/>
        </w:tabs>
        <w:spacing w:after="29" w:line="100" w:lineRule="atLeast"/>
        <w:ind w:left="720" w:firstLine="698"/>
        <w:rPr>
          <w:rFonts w:ascii="Times New Roman" w:hAnsi="Times New Roman" w:cs="Times New Roman"/>
          <w:color w:val="auto"/>
          <w:sz w:val="24"/>
          <w:szCs w:val="24"/>
        </w:rPr>
      </w:pPr>
      <w:r w:rsidRPr="00CB0642">
        <w:rPr>
          <w:rFonts w:ascii="Times New Roman" w:hAnsi="Times New Roman" w:cs="Times New Roman"/>
          <w:color w:val="auto"/>
          <w:sz w:val="24"/>
          <w:szCs w:val="24"/>
        </w:rPr>
        <w:t>- підтримка мережевого рівня L2, L3.</w:t>
      </w:r>
    </w:p>
    <w:p w:rsidR="00E907EA" w:rsidRPr="00CB0642" w:rsidRDefault="00E907EA" w:rsidP="00E907EA">
      <w:pPr>
        <w:pStyle w:val="1f"/>
        <w:tabs>
          <w:tab w:val="left" w:pos="1134"/>
        </w:tabs>
        <w:spacing w:after="29" w:line="100" w:lineRule="atLeast"/>
        <w:ind w:left="720" w:firstLine="698"/>
        <w:rPr>
          <w:rFonts w:ascii="Times New Roman" w:hAnsi="Times New Roman" w:cs="Times New Roman"/>
          <w:color w:val="auto"/>
          <w:sz w:val="24"/>
          <w:szCs w:val="24"/>
        </w:rPr>
      </w:pPr>
      <w:r w:rsidRPr="00CB0642">
        <w:rPr>
          <w:rFonts w:ascii="Times New Roman" w:hAnsi="Times New Roman" w:cs="Times New Roman"/>
          <w:color w:val="auto"/>
          <w:sz w:val="24"/>
          <w:szCs w:val="24"/>
        </w:rPr>
        <w:t xml:space="preserve">- підтримка </w:t>
      </w:r>
      <w:r w:rsidRPr="00CB0642">
        <w:rPr>
          <w:rFonts w:ascii="Times New Roman" w:hAnsi="Times New Roman" w:cs="Times New Roman"/>
          <w:color w:val="auto"/>
          <w:sz w:val="24"/>
          <w:szCs w:val="24"/>
          <w:lang w:eastAsia="hi-IN" w:bidi="hi-IN"/>
        </w:rPr>
        <w:t>технологій ACL, L2-L4 filtering</w:t>
      </w:r>
    </w:p>
    <w:p w:rsidR="00E907EA" w:rsidRPr="00CB0642" w:rsidRDefault="00E907EA" w:rsidP="00E907EA">
      <w:pPr>
        <w:pStyle w:val="1f"/>
        <w:tabs>
          <w:tab w:val="left" w:pos="1134"/>
        </w:tabs>
        <w:spacing w:after="0" w:line="100" w:lineRule="atLeast"/>
        <w:ind w:left="720" w:firstLine="698"/>
        <w:rPr>
          <w:rFonts w:ascii="Times New Roman" w:hAnsi="Times New Roman" w:cs="Times New Roman"/>
          <w:color w:val="auto"/>
          <w:sz w:val="24"/>
          <w:szCs w:val="24"/>
        </w:rPr>
      </w:pPr>
      <w:r w:rsidRPr="00CB0642">
        <w:rPr>
          <w:rFonts w:ascii="Times New Roman" w:hAnsi="Times New Roman" w:cs="Times New Roman"/>
          <w:color w:val="auto"/>
          <w:sz w:val="24"/>
          <w:szCs w:val="24"/>
        </w:rPr>
        <w:t>- підтримку аутентифікації Radius.</w:t>
      </w:r>
    </w:p>
    <w:p w:rsidR="00E907EA" w:rsidRPr="00CB0642" w:rsidRDefault="00E907EA" w:rsidP="00E907EA">
      <w:pPr>
        <w:ind w:firstLine="284"/>
        <w:jc w:val="both"/>
      </w:pPr>
      <w:r w:rsidRPr="00CB0642">
        <w:t>До даного комутатора підключається канал від основного маршрутизатора СО з виділеною технологічною мережею, всі користувачі ОІК під'єднуються лише до даного комутатора.</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Могилів - Подільських  ЕМ, а саме: ПС 35-110 та РП, силових трансформаторів, секцій шин, кількість вимикачів 10-110 кВ, необхідного обсягу ТС, ТВ, ТК, тощо. наведена в «Проекті розвитку автоматизованої системи диспетчерського керування (АСДК) ВАТ «АК Вінницяобленерго» АМЯА 466451.055-ЭП».</w:t>
      </w:r>
    </w:p>
    <w:p w:rsidR="00E907EA" w:rsidRPr="00CB0642" w:rsidRDefault="00E907EA" w:rsidP="00E907EA">
      <w:pPr>
        <w:jc w:val="both"/>
      </w:pPr>
      <w:r w:rsidRPr="00CB0642">
        <w:t xml:space="preserve">17. </w:t>
      </w:r>
      <w:r w:rsidRPr="00CB0642">
        <w:rPr>
          <w:b/>
          <w:u w:val="single"/>
        </w:rPr>
        <w:t>Вимоги щодо розроблення розділу "Оцінка впливів на навколишнє середовище":</w:t>
      </w:r>
      <w:r w:rsidRPr="00CB0642">
        <w:rPr>
          <w:b/>
        </w:rPr>
        <w:t xml:space="preserve">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jc w:val="both"/>
        <w:rPr>
          <w:b/>
        </w:rPr>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widowControl w:val="0"/>
        <w:spacing w:line="100" w:lineRule="atLeast"/>
        <w:rPr>
          <w:color w:val="FF0000"/>
        </w:rPr>
      </w:pPr>
    </w:p>
    <w:p w:rsidR="00E907EA" w:rsidRPr="00CB0642" w:rsidRDefault="00E907EA" w:rsidP="00E907EA">
      <w:pPr>
        <w:tabs>
          <w:tab w:val="left" w:pos="0"/>
          <w:tab w:val="left" w:pos="284"/>
        </w:tabs>
        <w:spacing w:line="100" w:lineRule="atLeast"/>
      </w:pPr>
    </w:p>
    <w:p w:rsidR="00E907EA" w:rsidRPr="00CB0642" w:rsidRDefault="00E907EA" w:rsidP="00E907EA">
      <w:pPr>
        <w:ind w:left="360"/>
        <w:jc w:val="center"/>
        <w:rPr>
          <w:b/>
        </w:rPr>
      </w:pPr>
      <w:r w:rsidRPr="00CB0642">
        <w:rPr>
          <w:b/>
        </w:rPr>
        <w:t>2. Технічне переоснащення ОІК АСДК Могилів-Подільських  ЕМ</w:t>
      </w:r>
    </w:p>
    <w:p w:rsidR="00E907EA" w:rsidRPr="00CB0642" w:rsidRDefault="00E907EA" w:rsidP="00E907EA">
      <w:pPr>
        <w:jc w:val="center"/>
        <w:rPr>
          <w:b/>
          <w:u w:val="single"/>
        </w:rPr>
      </w:pPr>
      <w:r w:rsidRPr="00CB0642">
        <w:rPr>
          <w:b/>
        </w:rPr>
        <w:t>ЗТП-14  м. Могилів-Подільський</w:t>
      </w:r>
    </w:p>
    <w:p w:rsidR="00E907EA" w:rsidRPr="00CB0642" w:rsidRDefault="00E907EA" w:rsidP="00E907EA">
      <w:pPr>
        <w:numPr>
          <w:ilvl w:val="0"/>
          <w:numId w:val="4"/>
        </w:numPr>
        <w:suppressAutoHyphens/>
        <w:spacing w:line="276" w:lineRule="auto"/>
        <w:ind w:left="0" w:firstLine="0"/>
        <w:jc w:val="both"/>
        <w:rPr>
          <w:b/>
          <w:u w:val="single"/>
        </w:rPr>
      </w:pPr>
      <w:r w:rsidRPr="00CB0642">
        <w:rPr>
          <w:b/>
          <w:u w:val="single"/>
        </w:rPr>
        <w:t>Назва та місцезнаходження об'єкту:</w:t>
      </w:r>
      <w:r w:rsidRPr="00CB0642">
        <w:t xml:space="preserve"> Технічне переоснащення ОІК АСДК Могилів-Подільських ЕМ. ЗТП-14 м. Могилів-Подільський</w:t>
      </w:r>
    </w:p>
    <w:p w:rsidR="00E907EA" w:rsidRPr="00CB0642" w:rsidRDefault="00E907EA" w:rsidP="00E907EA">
      <w:pPr>
        <w:jc w:val="both"/>
      </w:pPr>
      <w:r w:rsidRPr="00CB0642">
        <w:rPr>
          <w:b/>
          <w:u w:val="single"/>
        </w:rPr>
        <w:t>Місцезнаходження об'єкту:</w:t>
      </w:r>
      <w:r w:rsidRPr="00CB0642">
        <w:rPr>
          <w:u w:val="single"/>
        </w:rPr>
        <w:t xml:space="preserve"> ЗТП-14, Вінницька обл., м. Могилів-Подільський, вул. Володимирська</w:t>
      </w:r>
    </w:p>
    <w:p w:rsidR="00E907EA" w:rsidRPr="00CB0642" w:rsidRDefault="00E907EA" w:rsidP="00E907EA">
      <w:pPr>
        <w:numPr>
          <w:ilvl w:val="0"/>
          <w:numId w:val="4"/>
        </w:numPr>
        <w:suppressAutoHyphens/>
        <w:spacing w:line="276" w:lineRule="auto"/>
        <w:ind w:left="0" w:firstLine="0"/>
        <w:jc w:val="both"/>
        <w:rPr>
          <w:bCs/>
          <w:u w:val="single"/>
        </w:rPr>
      </w:pP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 xml:space="preserve">3. </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 xml:space="preserve">4. </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 xml:space="preserve">5. </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 xml:space="preserve">6. </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 xml:space="preserve">7. </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 xml:space="preserve">8. </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 xml:space="preserve">9. </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 xml:space="preserve">10. </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 xml:space="preserve">11. </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 xml:space="preserve">12. </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 xml:space="preserve">12.2. Проєктом передбачити установку обладнання АСДК на ЗТП-14.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(спрацювання реле аварії);</w:t>
      </w:r>
    </w:p>
    <w:p w:rsidR="00E907EA" w:rsidRPr="00CB0642" w:rsidRDefault="00E907EA" w:rsidP="00E907EA">
      <w:pPr>
        <w:jc w:val="both"/>
      </w:pPr>
      <w:r w:rsidRPr="00CB0642">
        <w:t>- несправність  (спрацювання реле несправності);</w:t>
      </w:r>
    </w:p>
    <w:p w:rsidR="00E907EA" w:rsidRPr="00CB0642" w:rsidRDefault="00E907EA" w:rsidP="00E907EA">
      <w:pPr>
        <w:jc w:val="both"/>
      </w:pPr>
      <w:r w:rsidRPr="00CB0642">
        <w:t>- «Земля» на шинах 10 кВ ;</w:t>
      </w:r>
    </w:p>
    <w:p w:rsidR="00E907EA" w:rsidRPr="00CB0642" w:rsidRDefault="00E907EA" w:rsidP="00E907EA">
      <w:pPr>
        <w:jc w:val="both"/>
      </w:pPr>
      <w:r w:rsidRPr="00CB0642">
        <w:t>- відкриття дверей РП.</w:t>
      </w:r>
    </w:p>
    <w:p w:rsidR="00E907EA" w:rsidRPr="00CB0642" w:rsidRDefault="00E907EA" w:rsidP="00E907EA">
      <w:pPr>
        <w:jc w:val="both"/>
      </w:pPr>
      <w:r w:rsidRPr="00CB0642">
        <w:t>12.3.2 Телекерування (ТК): телекерування всіма вимикачами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вводах 10 кВ ;</w:t>
      </w:r>
    </w:p>
    <w:p w:rsidR="00E907EA" w:rsidRPr="00CB0642" w:rsidRDefault="00E907EA" w:rsidP="00E907EA">
      <w:pPr>
        <w:jc w:val="both"/>
      </w:pPr>
      <w:r w:rsidRPr="00CB0642">
        <w:t>- навантаження (струму) вводів та ліній 10 кВ;</w:t>
      </w:r>
    </w:p>
    <w:p w:rsidR="00E907EA" w:rsidRPr="00CB0642" w:rsidRDefault="00E907EA" w:rsidP="00E907EA">
      <w:pPr>
        <w:jc w:val="both"/>
      </w:pPr>
      <w:r w:rsidRPr="00CB0642">
        <w:t xml:space="preserve">- напруги всіх секцій шин 10 кВ; </w:t>
      </w:r>
    </w:p>
    <w:p w:rsidR="00E907EA" w:rsidRPr="00CB0642" w:rsidRDefault="00E907EA" w:rsidP="00E907EA">
      <w:pPr>
        <w:jc w:val="both"/>
      </w:pPr>
      <w:r w:rsidRPr="00CB0642">
        <w:t>-  параметри якості електричної енергії на приєднаннях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ЗТП-14 визначити під час  обстеження  та погодити з СРЗА та СТ АТ «Вінницяобленерго» на стадії проєктування . </w:t>
      </w:r>
    </w:p>
    <w:p w:rsidR="00E907EA" w:rsidRPr="00CB0642" w:rsidRDefault="00E907EA" w:rsidP="00E907EA">
      <w:pPr>
        <w:jc w:val="both"/>
      </w:pPr>
      <w:r w:rsidRPr="00CB0642">
        <w:t>12.5.2.  Розміщення обладнання КП RTU-520/540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ind w:firstLine="567"/>
        <w:jc w:val="both"/>
      </w:pPr>
      <w:r w:rsidRPr="00CB0642">
        <w:t>Організація  основного каналу передачі даних на  ділянці  РП – ЕМ  передбачена іншим проєктом.</w:t>
      </w:r>
    </w:p>
    <w:p w:rsidR="00E907EA" w:rsidRPr="00CB0642" w:rsidRDefault="00E907EA" w:rsidP="00E907EA">
      <w:pPr>
        <w:ind w:firstLine="567"/>
        <w:jc w:val="both"/>
      </w:pPr>
      <w:r w:rsidRPr="00CB0642">
        <w:t>В якості резервного  каналу  передачі даних  з ЗТП-14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ind w:firstLine="567"/>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0"/>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ЗТП-14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ЗТП-14        </w:t>
      </w:r>
    </w:p>
    <w:tbl>
      <w:tblPr>
        <w:tblW w:w="0" w:type="auto"/>
        <w:tblInd w:w="1369" w:type="dxa"/>
        <w:tblLayout w:type="fixed"/>
        <w:tblCellMar>
          <w:left w:w="93" w:type="dxa"/>
        </w:tblCellMar>
        <w:tblLook w:val="0000" w:firstRow="0" w:lastRow="0" w:firstColumn="0" w:lastColumn="0" w:noHBand="0" w:noVBand="0"/>
      </w:tblPr>
      <w:tblGrid>
        <w:gridCol w:w="849"/>
        <w:gridCol w:w="4292"/>
        <w:gridCol w:w="813"/>
        <w:gridCol w:w="709"/>
        <w:gridCol w:w="567"/>
      </w:tblGrid>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t xml:space="preserve">    №</w:t>
            </w:r>
          </w:p>
        </w:tc>
        <w:tc>
          <w:tcPr>
            <w:tcW w:w="4292"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rPr>
                <w:b/>
                <w:bCs/>
              </w:rPr>
              <w:t>Об’єкт</w:t>
            </w:r>
          </w:p>
        </w:tc>
        <w:tc>
          <w:tcPr>
            <w:tcW w:w="813"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ТК</w:t>
            </w:r>
          </w:p>
        </w:tc>
        <w:tc>
          <w:tcPr>
            <w:tcW w:w="70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ТС</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I</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pPr>
            <w:r w:rsidRPr="00CB0642">
              <w:t>МВ-10 ТП-16</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pPr>
            <w:r w:rsidRPr="00CB0642">
              <w:t>МВ-10 РП-4</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pPr>
            <w:r w:rsidRPr="00CB0642">
              <w:t>МВ-10 Т-1</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pPr>
            <w:r w:rsidRPr="00CB0642">
              <w:t>МВ-10 Т-2</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left w:val="single" w:sz="4" w:space="0" w:color="000001"/>
              <w:bottom w:val="single" w:sz="4" w:space="0" w:color="000001"/>
            </w:tcBorders>
            <w:shd w:val="clear" w:color="auto" w:fill="FFFFFF"/>
            <w:vAlign w:val="center"/>
          </w:tcPr>
          <w:p w:rsidR="00E907EA" w:rsidRPr="00CB0642" w:rsidRDefault="00E907EA" w:rsidP="00547421">
            <w:r w:rsidRPr="00CB0642">
              <w:t>Двері високовольтного відсіку</w:t>
            </w:r>
          </w:p>
        </w:tc>
        <w:tc>
          <w:tcPr>
            <w:tcW w:w="813"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низьковольтного відсіку</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Роботу ТК заблоковано</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КТК</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РП</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шафи ТМ</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Обігрів шафи ТМ</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bl>
    <w:p w:rsidR="00E907EA" w:rsidRPr="00CB0642" w:rsidRDefault="00E907EA" w:rsidP="00E907EA">
      <w:pPr>
        <w:spacing w:before="240"/>
      </w:pPr>
      <w:r w:rsidRPr="00CB0642">
        <w:t xml:space="preserve">   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tabs>
          <w:tab w:val="left" w:pos="426"/>
          <w:tab w:val="left" w:pos="567"/>
          <w:tab w:val="left" w:pos="851"/>
        </w:tabs>
        <w:jc w:val="both"/>
        <w:rPr>
          <w:b/>
        </w:rPr>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widowControl w:val="0"/>
        <w:spacing w:line="100" w:lineRule="atLeast"/>
      </w:pPr>
    </w:p>
    <w:p w:rsidR="00E907EA" w:rsidRPr="00CB0642" w:rsidRDefault="00E907EA" w:rsidP="00E907EA">
      <w:pPr>
        <w:tabs>
          <w:tab w:val="left" w:pos="0"/>
          <w:tab w:val="left" w:pos="284"/>
        </w:tabs>
        <w:spacing w:line="100" w:lineRule="atLeast"/>
      </w:pPr>
    </w:p>
    <w:p w:rsidR="00E907EA" w:rsidRPr="00CB0642" w:rsidRDefault="00E907EA" w:rsidP="00E907EA">
      <w:pPr>
        <w:ind w:left="142"/>
        <w:jc w:val="center"/>
        <w:rPr>
          <w:b/>
        </w:rPr>
      </w:pPr>
      <w:r w:rsidRPr="00CB0642">
        <w:rPr>
          <w:b/>
        </w:rPr>
        <w:t>3.Технічне переоснащення ОІК АСДК Могилів-Подільських  ЕМ</w:t>
      </w:r>
    </w:p>
    <w:p w:rsidR="00E907EA" w:rsidRPr="00CB0642" w:rsidRDefault="00E907EA" w:rsidP="00E907EA">
      <w:pPr>
        <w:jc w:val="center"/>
        <w:rPr>
          <w:b/>
          <w:u w:val="single"/>
        </w:rPr>
      </w:pPr>
      <w:r w:rsidRPr="00CB0642">
        <w:rPr>
          <w:b/>
        </w:rPr>
        <w:t>ЗТП-15  м. Могилів-Подільський</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ЗТП-15 м. Могилів-Подільський</w:t>
      </w:r>
    </w:p>
    <w:p w:rsidR="00E907EA" w:rsidRPr="00CB0642" w:rsidRDefault="00E907EA" w:rsidP="00E907EA">
      <w:pPr>
        <w:jc w:val="both"/>
      </w:pPr>
      <w:r w:rsidRPr="00CB0642">
        <w:rPr>
          <w:b/>
          <w:u w:val="single"/>
        </w:rPr>
        <w:t>Місцезнаходження об'єкту:</w:t>
      </w:r>
      <w:r w:rsidRPr="00CB0642">
        <w:rPr>
          <w:u w:val="single"/>
        </w:rPr>
        <w:t xml:space="preserve"> ЗТП-15, Вінницька обл., м. Могилів-Подільський, проспект Героїв, 152к</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 xml:space="preserve">12.2. Проєктом передбачити установку обладнання АСДК на ЗТП-15.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(спрацювання реле аварії);</w:t>
      </w:r>
    </w:p>
    <w:p w:rsidR="00E907EA" w:rsidRPr="00CB0642" w:rsidRDefault="00E907EA" w:rsidP="00E907EA">
      <w:pPr>
        <w:jc w:val="both"/>
      </w:pPr>
      <w:r w:rsidRPr="00CB0642">
        <w:t>- несправність  (спрацювання реле несправності);</w:t>
      </w:r>
    </w:p>
    <w:p w:rsidR="00E907EA" w:rsidRPr="00CB0642" w:rsidRDefault="00E907EA" w:rsidP="00E907EA">
      <w:pPr>
        <w:jc w:val="both"/>
      </w:pPr>
      <w:r w:rsidRPr="00CB0642">
        <w:t>- «Земля» на шинах 10 кВ ;</w:t>
      </w:r>
    </w:p>
    <w:p w:rsidR="00E907EA" w:rsidRPr="00CB0642" w:rsidRDefault="00E907EA" w:rsidP="00E907EA">
      <w:pPr>
        <w:jc w:val="both"/>
      </w:pPr>
      <w:r w:rsidRPr="00CB0642">
        <w:t>- відкриття дверей РП.</w:t>
      </w:r>
    </w:p>
    <w:p w:rsidR="00E907EA" w:rsidRPr="00CB0642" w:rsidRDefault="00E907EA" w:rsidP="00E907EA">
      <w:pPr>
        <w:jc w:val="both"/>
      </w:pPr>
      <w:r w:rsidRPr="00CB0642">
        <w:t>12.3.2 Телекерування (ТК): телекерування всіма вимикачами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вводах 10 кВ ;</w:t>
      </w:r>
    </w:p>
    <w:p w:rsidR="00E907EA" w:rsidRPr="00CB0642" w:rsidRDefault="00E907EA" w:rsidP="00E907EA">
      <w:pPr>
        <w:jc w:val="both"/>
      </w:pPr>
      <w:r w:rsidRPr="00CB0642">
        <w:t>- навантаження (струму) вводів та ліній 10 кВ;</w:t>
      </w:r>
    </w:p>
    <w:p w:rsidR="00E907EA" w:rsidRPr="00CB0642" w:rsidRDefault="00E907EA" w:rsidP="00E907EA">
      <w:pPr>
        <w:jc w:val="both"/>
      </w:pPr>
      <w:r w:rsidRPr="00CB0642">
        <w:t xml:space="preserve">- напруги всіх секцій шин 10 кВ; </w:t>
      </w:r>
    </w:p>
    <w:p w:rsidR="00E907EA" w:rsidRPr="00CB0642" w:rsidRDefault="00E907EA" w:rsidP="00E907EA">
      <w:pPr>
        <w:jc w:val="both"/>
      </w:pPr>
      <w:r w:rsidRPr="00CB0642">
        <w:t>-  параметри якості електричної енергії на приєднаннях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ЗТП-15 визначити під час  обстеження  та погодити з СРЗА та СТ АТ «Вінницяобленерго» на стадії проєктування . </w:t>
      </w:r>
    </w:p>
    <w:p w:rsidR="00E907EA" w:rsidRPr="00CB0642" w:rsidRDefault="00E907EA" w:rsidP="00E907EA">
      <w:pPr>
        <w:jc w:val="both"/>
      </w:pPr>
      <w:r w:rsidRPr="00CB0642">
        <w:t>12.5.2.  Розміщення обладнання КП RTU-520/540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ind w:firstLine="567"/>
        <w:jc w:val="both"/>
      </w:pPr>
      <w:r w:rsidRPr="00CB0642">
        <w:t>Організація  основного каналу передачі даних на  ділянці  РП – ЕМ  передбачена іншим проєктом.</w:t>
      </w:r>
    </w:p>
    <w:p w:rsidR="00E907EA" w:rsidRPr="00CB0642" w:rsidRDefault="00E907EA" w:rsidP="00E907EA">
      <w:pPr>
        <w:ind w:firstLine="567"/>
        <w:jc w:val="both"/>
      </w:pPr>
      <w:r w:rsidRPr="00CB0642">
        <w:t>В якості резервного  каналу  передачі даних  з ЗТП-15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ind w:firstLine="567"/>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4"/>
        </w:numPr>
        <w:spacing w:after="0" w:afterAutospacing="1"/>
        <w:contextualSpacing/>
        <w:jc w:val="both"/>
      </w:pPr>
      <w:r w:rsidRPr="00CB0642">
        <w:t>Static NAT;</w:t>
      </w:r>
    </w:p>
    <w:p w:rsidR="00E907EA" w:rsidRPr="00CB0642" w:rsidRDefault="00E907EA" w:rsidP="00E907EA">
      <w:pPr>
        <w:pStyle w:val="a5"/>
        <w:numPr>
          <w:ilvl w:val="1"/>
          <w:numId w:val="4"/>
        </w:numPr>
        <w:spacing w:before="280" w:beforeAutospacing="1" w:after="0" w:afterAutospacing="1"/>
        <w:contextualSpacing/>
        <w:jc w:val="both"/>
      </w:pPr>
      <w:r w:rsidRPr="00CB0642">
        <w:t>GRE;</w:t>
      </w:r>
    </w:p>
    <w:p w:rsidR="00E907EA" w:rsidRPr="00CB0642" w:rsidRDefault="00E907EA" w:rsidP="00E907EA">
      <w:pPr>
        <w:pStyle w:val="a5"/>
        <w:numPr>
          <w:ilvl w:val="1"/>
          <w:numId w:val="4"/>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4"/>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4"/>
        </w:numPr>
        <w:spacing w:before="280" w:beforeAutospacing="1" w:after="0" w:afterAutospacing="1"/>
        <w:contextualSpacing/>
        <w:jc w:val="both"/>
      </w:pPr>
      <w:r w:rsidRPr="00CB0642">
        <w:t>IKEv2;</w:t>
      </w:r>
    </w:p>
    <w:p w:rsidR="00E907EA" w:rsidRPr="00CB0642" w:rsidRDefault="00E907EA" w:rsidP="00E907EA">
      <w:pPr>
        <w:pStyle w:val="a5"/>
        <w:numPr>
          <w:ilvl w:val="1"/>
          <w:numId w:val="4"/>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4"/>
        </w:numPr>
        <w:spacing w:before="280" w:beforeAutospacing="1" w:after="0"/>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ЗТП-15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ЗТП-15        </w:t>
      </w:r>
    </w:p>
    <w:tbl>
      <w:tblPr>
        <w:tblW w:w="0" w:type="auto"/>
        <w:tblInd w:w="1369" w:type="dxa"/>
        <w:tblLayout w:type="fixed"/>
        <w:tblCellMar>
          <w:left w:w="93" w:type="dxa"/>
        </w:tblCellMar>
        <w:tblLook w:val="0000" w:firstRow="0" w:lastRow="0" w:firstColumn="0" w:lastColumn="0" w:noHBand="0" w:noVBand="0"/>
      </w:tblPr>
      <w:tblGrid>
        <w:gridCol w:w="849"/>
        <w:gridCol w:w="4292"/>
        <w:gridCol w:w="813"/>
        <w:gridCol w:w="709"/>
        <w:gridCol w:w="567"/>
      </w:tblGrid>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t xml:space="preserve">    №</w:t>
            </w:r>
          </w:p>
        </w:tc>
        <w:tc>
          <w:tcPr>
            <w:tcW w:w="4292"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rPr>
                <w:b/>
                <w:bCs/>
              </w:rPr>
              <w:t>Об’єкт</w:t>
            </w:r>
          </w:p>
        </w:tc>
        <w:tc>
          <w:tcPr>
            <w:tcW w:w="813"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ТК</w:t>
            </w:r>
          </w:p>
        </w:tc>
        <w:tc>
          <w:tcPr>
            <w:tcW w:w="70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ТС</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I</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pPr>
            <w:r w:rsidRPr="00CB0642">
              <w:t>МВ-10 ТП-23</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left w:val="single" w:sz="4" w:space="0" w:color="000001"/>
              <w:bottom w:val="single" w:sz="4" w:space="0" w:color="000001"/>
            </w:tcBorders>
            <w:shd w:val="clear" w:color="auto" w:fill="FFFFFF"/>
            <w:vAlign w:val="center"/>
          </w:tcPr>
          <w:p w:rsidR="00E907EA" w:rsidRPr="00CB0642" w:rsidRDefault="00E907EA" w:rsidP="00547421">
            <w:r w:rsidRPr="00CB0642">
              <w:t>Двері високовольтного відсіку</w:t>
            </w:r>
          </w:p>
        </w:tc>
        <w:tc>
          <w:tcPr>
            <w:tcW w:w="813"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низьковольтного відсіку</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Роботу ТК заблоковано</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КТК</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РП</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шафи ТМ</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Обігрів шафи ТМ</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bl>
    <w:p w:rsidR="00E907EA" w:rsidRPr="00CB0642" w:rsidRDefault="00E907EA" w:rsidP="00E907EA">
      <w:r w:rsidRPr="00CB0642">
        <w:t xml:space="preserve">   </w:t>
      </w:r>
    </w:p>
    <w:p w:rsidR="00E907EA" w:rsidRPr="00CB0642" w:rsidRDefault="00E907EA" w:rsidP="00E907EA">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tabs>
          <w:tab w:val="left" w:pos="0"/>
          <w:tab w:val="left" w:pos="284"/>
        </w:tabs>
        <w:spacing w:line="100" w:lineRule="atLeast"/>
      </w:pPr>
      <w:r w:rsidRPr="00CB0642">
        <w:t xml:space="preserve">21. </w:t>
      </w:r>
      <w:r w:rsidRPr="00CB0642">
        <w:rPr>
          <w:b/>
          <w:u w:val="single"/>
        </w:rPr>
        <w:t xml:space="preserve">Оформлення роботи: </w:t>
      </w:r>
      <w:r w:rsidRPr="00CB0642">
        <w:t xml:space="preserve">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                                           </w:t>
      </w:r>
    </w:p>
    <w:p w:rsidR="00E907EA" w:rsidRPr="00CB0642" w:rsidRDefault="00E907EA" w:rsidP="00E907EA">
      <w:pPr>
        <w:tabs>
          <w:tab w:val="left" w:pos="0"/>
          <w:tab w:val="left" w:pos="284"/>
        </w:tabs>
        <w:spacing w:line="100" w:lineRule="atLeast"/>
      </w:pPr>
    </w:p>
    <w:p w:rsidR="00E907EA" w:rsidRPr="00CB0642" w:rsidRDefault="00E907EA" w:rsidP="00E907EA">
      <w:pPr>
        <w:tabs>
          <w:tab w:val="left" w:pos="0"/>
          <w:tab w:val="left" w:pos="284"/>
        </w:tabs>
        <w:spacing w:line="100" w:lineRule="atLeast"/>
      </w:pPr>
    </w:p>
    <w:p w:rsidR="00E907EA" w:rsidRPr="00CB0642" w:rsidRDefault="00E907EA" w:rsidP="00E907EA">
      <w:pPr>
        <w:jc w:val="center"/>
        <w:rPr>
          <w:b/>
        </w:rPr>
      </w:pPr>
      <w:r w:rsidRPr="00CB0642">
        <w:rPr>
          <w:b/>
        </w:rPr>
        <w:t>4.Технічне переоснащення ОІК АСДК Могилів-Подільських  ЕМ</w:t>
      </w:r>
    </w:p>
    <w:p w:rsidR="00E907EA" w:rsidRPr="00CB0642" w:rsidRDefault="00E907EA" w:rsidP="00E907EA">
      <w:pPr>
        <w:jc w:val="center"/>
        <w:rPr>
          <w:b/>
          <w:u w:val="single"/>
        </w:rPr>
      </w:pPr>
      <w:r w:rsidRPr="00CB0642">
        <w:rPr>
          <w:b/>
        </w:rPr>
        <w:t>ЗТП-48  м. Могилів-Подільський</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ЗТП-48 м. Могилів-Подільський</w:t>
      </w:r>
    </w:p>
    <w:p w:rsidR="00E907EA" w:rsidRPr="00CB0642" w:rsidRDefault="00E907EA" w:rsidP="00E907EA">
      <w:pPr>
        <w:jc w:val="both"/>
      </w:pPr>
      <w:r w:rsidRPr="00CB0642">
        <w:rPr>
          <w:b/>
          <w:u w:val="single"/>
        </w:rPr>
        <w:t>Місцезнаходження об'єкту:</w:t>
      </w:r>
      <w:r w:rsidRPr="00CB0642">
        <w:rPr>
          <w:u w:val="single"/>
        </w:rPr>
        <w:t xml:space="preserve"> ЗТП-48, Вінницька обл., м. Могилів-Подільський, вул. Заболотного 49 А</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 xml:space="preserve">12.2. Проєктом передбачити установку обладнання АСДК на ЗТП-48.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(спрацювання реле аварії);</w:t>
      </w:r>
    </w:p>
    <w:p w:rsidR="00E907EA" w:rsidRPr="00CB0642" w:rsidRDefault="00E907EA" w:rsidP="00E907EA">
      <w:pPr>
        <w:jc w:val="both"/>
      </w:pPr>
      <w:r w:rsidRPr="00CB0642">
        <w:t>- несправність  (спрацювання реле несправності);</w:t>
      </w:r>
    </w:p>
    <w:p w:rsidR="00E907EA" w:rsidRPr="00CB0642" w:rsidRDefault="00E907EA" w:rsidP="00E907EA">
      <w:pPr>
        <w:jc w:val="both"/>
      </w:pPr>
      <w:r w:rsidRPr="00CB0642">
        <w:t>- «Земля» на шинах 10 кВ ;</w:t>
      </w:r>
    </w:p>
    <w:p w:rsidR="00E907EA" w:rsidRPr="00CB0642" w:rsidRDefault="00E907EA" w:rsidP="00E907EA">
      <w:pPr>
        <w:jc w:val="both"/>
      </w:pPr>
      <w:r w:rsidRPr="00CB0642">
        <w:t>- відкриття дверей РП.</w:t>
      </w:r>
    </w:p>
    <w:p w:rsidR="00E907EA" w:rsidRPr="00CB0642" w:rsidRDefault="00E907EA" w:rsidP="00E907EA">
      <w:pPr>
        <w:jc w:val="both"/>
      </w:pPr>
      <w:r w:rsidRPr="00CB0642">
        <w:t>12.3.2 Телекерування (ТК): телекерування всіма вимикачами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вводах 10 кВ ;</w:t>
      </w:r>
    </w:p>
    <w:p w:rsidR="00E907EA" w:rsidRPr="00CB0642" w:rsidRDefault="00E907EA" w:rsidP="00E907EA">
      <w:pPr>
        <w:jc w:val="both"/>
      </w:pPr>
      <w:r w:rsidRPr="00CB0642">
        <w:t>- навантаження (струму) вводів та ліній 10 кВ;</w:t>
      </w:r>
    </w:p>
    <w:p w:rsidR="00E907EA" w:rsidRPr="00CB0642" w:rsidRDefault="00E907EA" w:rsidP="00E907EA">
      <w:pPr>
        <w:jc w:val="both"/>
      </w:pPr>
      <w:r w:rsidRPr="00CB0642">
        <w:t xml:space="preserve">- напруги всіх секцій шин 10 кВ; </w:t>
      </w:r>
    </w:p>
    <w:p w:rsidR="00E907EA" w:rsidRPr="00CB0642" w:rsidRDefault="00E907EA" w:rsidP="00E907EA">
      <w:pPr>
        <w:jc w:val="both"/>
      </w:pPr>
      <w:r w:rsidRPr="00CB0642">
        <w:t>-  параметри якості електричної енергії на приєднаннях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ЗТП-48 визначити під час  обстеження  та погодити з СРЗА та СТ АТ «Вінницяобленерго» на стадії проєктування . </w:t>
      </w:r>
    </w:p>
    <w:p w:rsidR="00E907EA" w:rsidRPr="00CB0642" w:rsidRDefault="00E907EA" w:rsidP="00E907EA">
      <w:pPr>
        <w:jc w:val="both"/>
      </w:pPr>
      <w:r w:rsidRPr="00CB0642">
        <w:t>12.5.2.  Розміщення обладнання КП RTU-520/540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ind w:firstLine="426"/>
        <w:jc w:val="both"/>
      </w:pPr>
      <w:r w:rsidRPr="00CB0642">
        <w:t>Організація  основного каналу передачі даних на  ділянці  РП – ЕМ  передбачена іншим проєктом.</w:t>
      </w:r>
    </w:p>
    <w:p w:rsidR="00E907EA" w:rsidRPr="00CB0642" w:rsidRDefault="00E907EA" w:rsidP="00E907EA">
      <w:pPr>
        <w:ind w:firstLine="426"/>
        <w:jc w:val="both"/>
      </w:pPr>
      <w:r w:rsidRPr="00CB0642">
        <w:t>В якості резервного  каналу  передачі даних  з ЗТП-48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ind w:firstLine="426"/>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0"/>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ЗТП-48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ЗТП-48        </w:t>
      </w:r>
    </w:p>
    <w:tbl>
      <w:tblPr>
        <w:tblW w:w="0" w:type="auto"/>
        <w:tblInd w:w="1511" w:type="dxa"/>
        <w:tblLayout w:type="fixed"/>
        <w:tblCellMar>
          <w:left w:w="93" w:type="dxa"/>
        </w:tblCellMar>
        <w:tblLook w:val="0000" w:firstRow="0" w:lastRow="0" w:firstColumn="0" w:lastColumn="0" w:noHBand="0" w:noVBand="0"/>
      </w:tblPr>
      <w:tblGrid>
        <w:gridCol w:w="849"/>
        <w:gridCol w:w="4292"/>
        <w:gridCol w:w="813"/>
        <w:gridCol w:w="709"/>
        <w:gridCol w:w="567"/>
      </w:tblGrid>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t xml:space="preserve">    №</w:t>
            </w:r>
          </w:p>
        </w:tc>
        <w:tc>
          <w:tcPr>
            <w:tcW w:w="4292"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rPr>
                <w:b/>
                <w:bCs/>
              </w:rPr>
              <w:t>Об’єкт</w:t>
            </w:r>
          </w:p>
        </w:tc>
        <w:tc>
          <w:tcPr>
            <w:tcW w:w="813"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ТК</w:t>
            </w:r>
          </w:p>
        </w:tc>
        <w:tc>
          <w:tcPr>
            <w:tcW w:w="70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ТС</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I</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pPr>
            <w:r w:rsidRPr="00CB0642">
              <w:t>МВ-10 ТП-23</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pPr>
            <w:r w:rsidRPr="00CB0642">
              <w:t>МВ-10 Ф-41</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pPr>
            <w:r w:rsidRPr="00CB0642">
              <w:t>ВВ-10 ТП-131</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pPr>
            <w:r w:rsidRPr="00CB0642">
              <w:t>ВВ-10 ТП-62</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left w:val="single" w:sz="4" w:space="0" w:color="000001"/>
              <w:bottom w:val="single" w:sz="4" w:space="0" w:color="000001"/>
            </w:tcBorders>
            <w:shd w:val="clear" w:color="auto" w:fill="FFFFFF"/>
            <w:vAlign w:val="center"/>
          </w:tcPr>
          <w:p w:rsidR="00E907EA" w:rsidRPr="00CB0642" w:rsidRDefault="00E907EA" w:rsidP="00547421">
            <w:r w:rsidRPr="00CB0642">
              <w:t>Двері високовольтного відсіку</w:t>
            </w:r>
          </w:p>
        </w:tc>
        <w:tc>
          <w:tcPr>
            <w:tcW w:w="813"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низьковольтного відсіку</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Роботу ТК заблоковано</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КТК</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РП</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шафи ТМ</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Обігрів шафи ТМ</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bl>
    <w:p w:rsidR="00E907EA" w:rsidRPr="00CB0642" w:rsidRDefault="00E907EA" w:rsidP="00E907EA">
      <w:r w:rsidRPr="00CB0642">
        <w:t xml:space="preserve">   </w:t>
      </w:r>
    </w:p>
    <w:p w:rsidR="00E907EA" w:rsidRPr="00CB0642" w:rsidRDefault="00E907EA" w:rsidP="00E907EA">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tabs>
          <w:tab w:val="left" w:pos="0"/>
          <w:tab w:val="left" w:pos="284"/>
        </w:tabs>
        <w:spacing w:line="100" w:lineRule="atLeast"/>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tabs>
          <w:tab w:val="left" w:pos="0"/>
          <w:tab w:val="left" w:pos="284"/>
        </w:tabs>
        <w:spacing w:line="100" w:lineRule="atLeast"/>
      </w:pPr>
    </w:p>
    <w:p w:rsidR="00E907EA" w:rsidRPr="00CB0642" w:rsidRDefault="00E907EA" w:rsidP="00E907EA">
      <w:pPr>
        <w:tabs>
          <w:tab w:val="left" w:pos="0"/>
          <w:tab w:val="left" w:pos="284"/>
        </w:tabs>
        <w:spacing w:line="100" w:lineRule="atLeast"/>
      </w:pPr>
    </w:p>
    <w:p w:rsidR="00E907EA" w:rsidRPr="00CB0642" w:rsidRDefault="00E907EA" w:rsidP="00E907EA">
      <w:pPr>
        <w:jc w:val="center"/>
        <w:rPr>
          <w:b/>
        </w:rPr>
      </w:pPr>
      <w:r w:rsidRPr="00CB0642">
        <w:rPr>
          <w:b/>
        </w:rPr>
        <w:t xml:space="preserve">5.Технічне переоснащення ОІК АСДК Могилів-Подільських ЕМ </w:t>
      </w:r>
    </w:p>
    <w:p w:rsidR="00E907EA" w:rsidRPr="00CB0642" w:rsidRDefault="00E907EA" w:rsidP="00E907EA">
      <w:pPr>
        <w:jc w:val="center"/>
        <w:rPr>
          <w:b/>
          <w:u w:val="single"/>
        </w:rPr>
      </w:pPr>
      <w:r w:rsidRPr="00CB0642">
        <w:rPr>
          <w:b/>
        </w:rPr>
        <w:t>ПС 35/10кВ "  Вендичани"</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ПС  35/10кВ "  Вендичани"</w:t>
      </w:r>
    </w:p>
    <w:p w:rsidR="00E907EA" w:rsidRPr="00CB0642" w:rsidRDefault="00E907EA" w:rsidP="00E907EA">
      <w:pPr>
        <w:ind w:firstLine="142"/>
        <w:jc w:val="both"/>
      </w:pPr>
      <w:r w:rsidRPr="00CB0642">
        <w:rPr>
          <w:b/>
        </w:rPr>
        <w:t xml:space="preserve">           </w:t>
      </w:r>
      <w:r w:rsidRPr="00CB0642">
        <w:rPr>
          <w:b/>
          <w:u w:val="single"/>
        </w:rPr>
        <w:t>Місцезнаходження об'єкту:</w:t>
      </w:r>
      <w:r w:rsidRPr="00CB0642">
        <w:rPr>
          <w:u w:val="single"/>
        </w:rPr>
        <w:t xml:space="preserve"> ПС 35/10кВ "Вендичани", Вінницька обл., Могилів-Подільський  район, с. Вендичани, вул. Вінницька</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12.2. Проєктом передбачити установку обладнання АСДК на ПС 35/10кВ                «Вендичани»</w:t>
      </w:r>
      <w:r w:rsidRPr="00CB0642">
        <w:rPr>
          <w:u w:val="single"/>
        </w:rPr>
        <w:t>.</w:t>
      </w:r>
      <w:r w:rsidRPr="00CB0642">
        <w:t xml:space="preserve">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35 кВ,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на ПС  (спрацювання реле аварії);</w:t>
      </w:r>
    </w:p>
    <w:p w:rsidR="00E907EA" w:rsidRPr="00CB0642" w:rsidRDefault="00E907EA" w:rsidP="00E907EA">
      <w:pPr>
        <w:jc w:val="both"/>
      </w:pPr>
      <w:r w:rsidRPr="00CB0642">
        <w:t>- несправність на ПС (спрацювання реле несправності);</w:t>
      </w:r>
    </w:p>
    <w:p w:rsidR="00E907EA" w:rsidRPr="00CB0642" w:rsidRDefault="00E907EA" w:rsidP="00E907EA">
      <w:pPr>
        <w:jc w:val="both"/>
      </w:pPr>
      <w:r w:rsidRPr="00CB0642">
        <w:t>- «Земля» на шинах   35 кВ, 10кВ ;</w:t>
      </w:r>
    </w:p>
    <w:p w:rsidR="00E907EA" w:rsidRPr="00CB0642" w:rsidRDefault="00E907EA" w:rsidP="00E907EA">
      <w:pPr>
        <w:jc w:val="both"/>
      </w:pPr>
      <w:r w:rsidRPr="00CB0642">
        <w:t>- спрацювання газового захисту трансформатора;</w:t>
      </w:r>
    </w:p>
    <w:p w:rsidR="00E907EA" w:rsidRPr="00CB0642" w:rsidRDefault="00E907EA" w:rsidP="00E907EA">
      <w:pPr>
        <w:jc w:val="both"/>
      </w:pPr>
      <w:r w:rsidRPr="00CB0642">
        <w:t>- спрацювання диференційного захисту трансформатора;</w:t>
      </w:r>
    </w:p>
    <w:p w:rsidR="00E907EA" w:rsidRPr="00CB0642" w:rsidRDefault="00E907EA" w:rsidP="00E907EA">
      <w:pPr>
        <w:jc w:val="both"/>
      </w:pPr>
      <w:r w:rsidRPr="00CB0642">
        <w:t>- перевантаження трансформатора;</w:t>
      </w:r>
    </w:p>
    <w:p w:rsidR="00E907EA" w:rsidRPr="00CB0642" w:rsidRDefault="00E907EA" w:rsidP="00E907EA">
      <w:pPr>
        <w:jc w:val="both"/>
      </w:pPr>
      <w:r w:rsidRPr="00CB0642">
        <w:t>- перегрів трансформатора;</w:t>
      </w:r>
    </w:p>
    <w:p w:rsidR="00E907EA" w:rsidRPr="00CB0642" w:rsidRDefault="00E907EA" w:rsidP="00E907EA">
      <w:pPr>
        <w:jc w:val="both"/>
      </w:pPr>
      <w:r w:rsidRPr="00CB0642">
        <w:t>- зниження рівня оливи в баку трансформатора;</w:t>
      </w:r>
    </w:p>
    <w:p w:rsidR="00E907EA" w:rsidRPr="00CB0642" w:rsidRDefault="00E907EA" w:rsidP="00E907EA">
      <w:pPr>
        <w:jc w:val="both"/>
      </w:pPr>
      <w:r w:rsidRPr="00CB0642">
        <w:t>- відкриття дверей ЗПК, ЗРУ-10 кВ.</w:t>
      </w:r>
    </w:p>
    <w:p w:rsidR="00E907EA" w:rsidRPr="00CB0642" w:rsidRDefault="00E907EA" w:rsidP="00E907EA">
      <w:pPr>
        <w:jc w:val="both"/>
      </w:pPr>
      <w:r w:rsidRPr="00CB0642">
        <w:t>12.3.2 Телекерування (ТК): телекерування всіма вимикачами 35 кВ,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лініях 35 кВ, вводах 35 кВ, 10 кВ ;</w:t>
      </w:r>
    </w:p>
    <w:p w:rsidR="00E907EA" w:rsidRPr="00CB0642" w:rsidRDefault="00E907EA" w:rsidP="00E907EA">
      <w:pPr>
        <w:jc w:val="both"/>
      </w:pPr>
      <w:r w:rsidRPr="00CB0642">
        <w:t>- навантаження (струму) силових трансформаторів підстанції на стороні 35 кВ, 10 кВ;</w:t>
      </w:r>
    </w:p>
    <w:p w:rsidR="00E907EA" w:rsidRPr="00CB0642" w:rsidRDefault="00E907EA" w:rsidP="00E907EA">
      <w:pPr>
        <w:jc w:val="both"/>
      </w:pPr>
      <w:r w:rsidRPr="00CB0642">
        <w:t>- навантаження (струму) ліній 35 кВ, 10 кВ;</w:t>
      </w:r>
    </w:p>
    <w:p w:rsidR="00E907EA" w:rsidRPr="00CB0642" w:rsidRDefault="00E907EA" w:rsidP="00E907EA">
      <w:pPr>
        <w:jc w:val="both"/>
      </w:pPr>
      <w:r w:rsidRPr="00CB0642">
        <w:t xml:space="preserve">- напруги всіх секцій шин 35 кВ, 10 кВ; </w:t>
      </w:r>
    </w:p>
    <w:p w:rsidR="00E907EA" w:rsidRPr="00CB0642" w:rsidRDefault="00E907EA" w:rsidP="00E907EA">
      <w:pPr>
        <w:jc w:val="both"/>
      </w:pPr>
      <w:r w:rsidRPr="00CB0642">
        <w:t>-  параметри якості електричної енергії на приєднаннях35 кВ,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ПС 35/10кВ              "Вендичани" визначити під час  обстеження ПС та погодити з СП 35 кВ і вище та СТ АТ «Вінницяобленерго» на стадії проєктування . </w:t>
      </w:r>
    </w:p>
    <w:p w:rsidR="00E907EA" w:rsidRPr="00CB0642" w:rsidRDefault="00E907EA" w:rsidP="00E907EA">
      <w:pPr>
        <w:jc w:val="both"/>
      </w:pPr>
      <w:r w:rsidRPr="00CB0642">
        <w:t>12.5.2.  Розміщення обладнання КП RTU-520/540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ind w:firstLine="567"/>
        <w:jc w:val="both"/>
      </w:pPr>
      <w:r w:rsidRPr="00CB0642">
        <w:t>Організація  основного каналу передачі даних на  ділянці  ЕМ – ПС передбачена іншим проєктом.</w:t>
      </w:r>
    </w:p>
    <w:p w:rsidR="00E907EA" w:rsidRPr="00CB0642" w:rsidRDefault="00E907EA" w:rsidP="00E907EA">
      <w:pPr>
        <w:ind w:firstLine="567"/>
        <w:jc w:val="both"/>
      </w:pPr>
      <w:r w:rsidRPr="00CB0642">
        <w:t>В якості резервного  каналу  передачі даних  з ПС  35/10кВ "  Вендичани"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ind w:firstLine="567"/>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280" w:afterAutospacing="1"/>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35/10кВ "Вендичани"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ПС  35/10кВ "Вендичани"           </w:t>
      </w:r>
    </w:p>
    <w:tbl>
      <w:tblPr>
        <w:tblW w:w="869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659"/>
        <w:gridCol w:w="4113"/>
        <w:gridCol w:w="709"/>
        <w:gridCol w:w="805"/>
        <w:gridCol w:w="565"/>
        <w:gridCol w:w="566"/>
        <w:gridCol w:w="711"/>
        <w:gridCol w:w="565"/>
      </w:tblGrid>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rPr>
                <w:b/>
                <w:bCs/>
              </w:rPr>
            </w:pPr>
            <w:r w:rsidRPr="00CB0642">
              <w:rPr>
                <w:b/>
                <w:bCs/>
              </w:rPr>
              <w:t>Об’єкт</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ТК</w:t>
            </w: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ТС</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U</w:t>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I</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P</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Q</w:t>
            </w: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МВ-35 Т</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МВ-10 Т</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Ф-79  "ТП-75"</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Ф-38  "Резерв Качатник"</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Ф-66  "Качатник"</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Ф-30  "Резерв"</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Ф-31  "Резерв"</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Ф-32  "Резерв"</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Ф-29  "Вендичани"</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Ф-34  "Сугаки Тропова"</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Ф-56  "Вендичани"</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Земля 35 кВ</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Земля 10 кВ</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Аварія на ПС</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Несправність на ПС</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Контроль положення вимикача ШУ</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Пониження рівня оливи Т</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Перевантаження  Т</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Перегрів Т</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Спрацювання газового захисту Т</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Спрацювання диференційного захисту Т</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Роботу ТК заблоковано</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КТК</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Двері ПС</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Двері  шафи ТМ</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5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5"/>
              </w:numPr>
              <w:suppressAutoHyphens/>
              <w:spacing w:line="276" w:lineRule="auto"/>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Обігрів шафи ТМ</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80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bl>
    <w:p w:rsidR="00E907EA" w:rsidRPr="00CB0642" w:rsidRDefault="00E907EA" w:rsidP="00E907EA">
      <w:pPr>
        <w:spacing w:before="240"/>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tabs>
          <w:tab w:val="left" w:pos="0"/>
          <w:tab w:val="left" w:pos="284"/>
        </w:tabs>
        <w:spacing w:line="100" w:lineRule="atLeast"/>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tabs>
          <w:tab w:val="left" w:pos="0"/>
          <w:tab w:val="left" w:pos="284"/>
        </w:tabs>
        <w:ind w:left="5387"/>
        <w:jc w:val="right"/>
      </w:pPr>
    </w:p>
    <w:p w:rsidR="00E907EA" w:rsidRPr="00CB0642" w:rsidRDefault="00E907EA" w:rsidP="00E907EA">
      <w:pPr>
        <w:tabs>
          <w:tab w:val="left" w:pos="0"/>
          <w:tab w:val="left" w:pos="284"/>
        </w:tabs>
        <w:ind w:left="5387"/>
        <w:jc w:val="right"/>
      </w:pPr>
    </w:p>
    <w:p w:rsidR="00E907EA" w:rsidRPr="00CB0642" w:rsidRDefault="00E907EA" w:rsidP="00E907EA">
      <w:pPr>
        <w:jc w:val="center"/>
        <w:rPr>
          <w:b/>
        </w:rPr>
      </w:pPr>
      <w:r w:rsidRPr="00CB0642">
        <w:rPr>
          <w:b/>
        </w:rPr>
        <w:t xml:space="preserve">6.Технічне переоснащення ОІК АСДК Могилів-Подільських ЕМ </w:t>
      </w:r>
    </w:p>
    <w:p w:rsidR="00E907EA" w:rsidRPr="00CB0642" w:rsidRDefault="00E907EA" w:rsidP="00E907EA">
      <w:pPr>
        <w:jc w:val="center"/>
        <w:rPr>
          <w:b/>
          <w:u w:val="single"/>
        </w:rPr>
      </w:pPr>
      <w:r w:rsidRPr="00CB0642">
        <w:rPr>
          <w:b/>
        </w:rPr>
        <w:t>ПС 35/10кВ "  Елеватор"</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ПС  35/10кВ "  Елеватор"</w:t>
      </w:r>
    </w:p>
    <w:p w:rsidR="00E907EA" w:rsidRPr="00CB0642" w:rsidRDefault="00E907EA" w:rsidP="00E907EA">
      <w:pPr>
        <w:jc w:val="both"/>
      </w:pPr>
      <w:r w:rsidRPr="00CB0642">
        <w:rPr>
          <w:b/>
          <w:u w:val="single"/>
        </w:rPr>
        <w:t>Місцезнаходження об'єкту:</w:t>
      </w:r>
      <w:r w:rsidRPr="00CB0642">
        <w:rPr>
          <w:u w:val="single"/>
        </w:rPr>
        <w:t xml:space="preserve"> ПС 35/10кВ "Елеватор", Вінницька обл., Могилів-Подільський  район, с. Вендичани, вул. Вінницька</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12.2. Проєктом передбачити установку обладнання АСДК на ПС 35/10кВ                «Елеватор»</w:t>
      </w:r>
      <w:r w:rsidRPr="00CB0642">
        <w:rPr>
          <w:u w:val="single"/>
        </w:rPr>
        <w:t>.</w:t>
      </w:r>
      <w:r w:rsidRPr="00CB0642">
        <w:t xml:space="preserve">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35 кВ,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на ПС  (спрацювання реле аварії);</w:t>
      </w:r>
    </w:p>
    <w:p w:rsidR="00E907EA" w:rsidRPr="00CB0642" w:rsidRDefault="00E907EA" w:rsidP="00E907EA">
      <w:pPr>
        <w:jc w:val="both"/>
      </w:pPr>
      <w:r w:rsidRPr="00CB0642">
        <w:t>- несправність на ПС (спрацювання реле несправності);</w:t>
      </w:r>
    </w:p>
    <w:p w:rsidR="00E907EA" w:rsidRPr="00CB0642" w:rsidRDefault="00E907EA" w:rsidP="00E907EA">
      <w:pPr>
        <w:jc w:val="both"/>
      </w:pPr>
      <w:r w:rsidRPr="00CB0642">
        <w:t>- «Земля» на шинах   35 кВ, 10кВ ;</w:t>
      </w:r>
    </w:p>
    <w:p w:rsidR="00E907EA" w:rsidRPr="00CB0642" w:rsidRDefault="00E907EA" w:rsidP="00E907EA">
      <w:pPr>
        <w:jc w:val="both"/>
      </w:pPr>
      <w:r w:rsidRPr="00CB0642">
        <w:t>- спрацювання газового захисту трансформатора;</w:t>
      </w:r>
    </w:p>
    <w:p w:rsidR="00E907EA" w:rsidRPr="00CB0642" w:rsidRDefault="00E907EA" w:rsidP="00E907EA">
      <w:pPr>
        <w:jc w:val="both"/>
      </w:pPr>
      <w:r w:rsidRPr="00CB0642">
        <w:t>- спрацювання диференційного захисту трансформатора;</w:t>
      </w:r>
    </w:p>
    <w:p w:rsidR="00E907EA" w:rsidRPr="00CB0642" w:rsidRDefault="00E907EA" w:rsidP="00E907EA">
      <w:pPr>
        <w:jc w:val="both"/>
      </w:pPr>
      <w:r w:rsidRPr="00CB0642">
        <w:t>- перевантаження трансформатора;</w:t>
      </w:r>
    </w:p>
    <w:p w:rsidR="00E907EA" w:rsidRPr="00CB0642" w:rsidRDefault="00E907EA" w:rsidP="00E907EA">
      <w:pPr>
        <w:jc w:val="both"/>
      </w:pPr>
      <w:r w:rsidRPr="00CB0642">
        <w:t>- перегрів трансформатора;</w:t>
      </w:r>
    </w:p>
    <w:p w:rsidR="00E907EA" w:rsidRPr="00CB0642" w:rsidRDefault="00E907EA" w:rsidP="00E907EA">
      <w:pPr>
        <w:jc w:val="both"/>
      </w:pPr>
      <w:r w:rsidRPr="00CB0642">
        <w:t>- зниження рівня оливи в баку трансформатора;</w:t>
      </w:r>
    </w:p>
    <w:p w:rsidR="00E907EA" w:rsidRPr="00CB0642" w:rsidRDefault="00E907EA" w:rsidP="00E907EA">
      <w:pPr>
        <w:jc w:val="both"/>
      </w:pPr>
      <w:r w:rsidRPr="00CB0642">
        <w:t>- відкриття дверей ЗПК, ЗРУ-10 кВ.</w:t>
      </w:r>
    </w:p>
    <w:p w:rsidR="00E907EA" w:rsidRPr="00CB0642" w:rsidRDefault="00E907EA" w:rsidP="00E907EA">
      <w:pPr>
        <w:jc w:val="both"/>
      </w:pPr>
      <w:r w:rsidRPr="00CB0642">
        <w:t>12.3.2 Телекерування (ТК): телекерування всіма вимикачами 35 кВ,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лініях 35 кВ, вводах 35 кВ, 10 кВ ;</w:t>
      </w:r>
    </w:p>
    <w:p w:rsidR="00E907EA" w:rsidRPr="00CB0642" w:rsidRDefault="00E907EA" w:rsidP="00E907EA">
      <w:pPr>
        <w:jc w:val="both"/>
      </w:pPr>
      <w:r w:rsidRPr="00CB0642">
        <w:t>- навантаження (струму) силових трансформаторів підстанції на стороні 35 кВ, 10 кВ;</w:t>
      </w:r>
    </w:p>
    <w:p w:rsidR="00E907EA" w:rsidRPr="00CB0642" w:rsidRDefault="00E907EA" w:rsidP="00E907EA">
      <w:pPr>
        <w:jc w:val="both"/>
      </w:pPr>
      <w:r w:rsidRPr="00CB0642">
        <w:t>- навантаження (струму) ліній 35 кВ, 10 кВ;</w:t>
      </w:r>
    </w:p>
    <w:p w:rsidR="00E907EA" w:rsidRPr="00CB0642" w:rsidRDefault="00E907EA" w:rsidP="00E907EA">
      <w:pPr>
        <w:jc w:val="both"/>
      </w:pPr>
      <w:r w:rsidRPr="00CB0642">
        <w:t xml:space="preserve">- напруги всіх секцій шин 35 кВ, 10 кВ; </w:t>
      </w:r>
    </w:p>
    <w:p w:rsidR="00E907EA" w:rsidRPr="00CB0642" w:rsidRDefault="00E907EA" w:rsidP="00E907EA">
      <w:pPr>
        <w:jc w:val="both"/>
      </w:pPr>
      <w:r w:rsidRPr="00CB0642">
        <w:t>-  параметри якості електричної енергії на приєднаннях35 кВ,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ПС 35/10кВ              "Елеватор" визначити під час  обстеження ПС та погодити з СП 35 кВ і вище та СТ АТ «Вінницяобленерго» на стадії проєктування . </w:t>
      </w:r>
    </w:p>
    <w:p w:rsidR="00E907EA" w:rsidRPr="00CB0642" w:rsidRDefault="00E907EA" w:rsidP="00E907EA">
      <w:pPr>
        <w:jc w:val="both"/>
      </w:pPr>
      <w:r w:rsidRPr="00CB0642">
        <w:t>12.5.2.  Розміщення обладнання КП RTU-520/540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ind w:firstLine="426"/>
        <w:jc w:val="both"/>
      </w:pPr>
      <w:r w:rsidRPr="00CB0642">
        <w:t>Організація  основного каналу передачі даних на  ділянці  ЕМ – ПС передбачена іншим проєктом.</w:t>
      </w:r>
    </w:p>
    <w:p w:rsidR="00E907EA" w:rsidRPr="00CB0642" w:rsidRDefault="00E907EA" w:rsidP="00E907EA">
      <w:pPr>
        <w:ind w:firstLine="426"/>
        <w:jc w:val="both"/>
      </w:pPr>
      <w:r w:rsidRPr="00CB0642">
        <w:t>В якості резервного  каналу  передачі даних  з ПС  35/10кВ "  Елеватор"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ind w:firstLine="426"/>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280" w:afterAutospacing="1"/>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35/10кВ "Елеватор"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ПС  35/10кВ "Елеватор"</w:t>
      </w:r>
    </w:p>
    <w:tbl>
      <w:tblPr>
        <w:tblW w:w="881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720"/>
        <w:gridCol w:w="4395"/>
        <w:gridCol w:w="709"/>
        <w:gridCol w:w="578"/>
        <w:gridCol w:w="567"/>
        <w:gridCol w:w="567"/>
        <w:gridCol w:w="709"/>
        <w:gridCol w:w="567"/>
      </w:tblGrid>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w:t>
            </w: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rPr>
                <w:b/>
                <w:bCs/>
              </w:rPr>
            </w:pPr>
            <w:r w:rsidRPr="00CB0642">
              <w:rPr>
                <w:b/>
                <w:bCs/>
              </w:rPr>
              <w:t>Об’єкт</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ТК</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ТС</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U</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I</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P</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Q</w:t>
            </w: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МВ-35 Т-1</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МВ-35 Т-2</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СВ-35</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МВ-10 Т-1</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ВВ-10 Т-2</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СВ-10</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Ф-69  "Резерв"</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Ф-70  "Комбінат 1"</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Ф-71  "ФЕС,ТП-35"</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Ф-72  "Комбінат 2"</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Ф-73  "Резерв"</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Ф-74  "КРЯЖ"</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Земля 10 кВ 1с</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Земля 10 кВ 2с</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Аварія на ПС</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Несправність на ПС</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Контроль положення вимикача ШУ</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Пониження рівня оливи Т-1</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Перевантаження  Т-1</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Перегрів Т-1</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Спрацювання газового захистуТ-1</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Спрацювання диференційного захисту Т-1</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Пониження рівня оливи Т-2</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Перевантаження  Т-2</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Перегрів Т-2</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Спрацювання газового захисту Т-2</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Спрацювання диференційного захисту Т-2</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Роботу ТК заблоковано</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КТК</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Двері  шафи ТМ</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Двері ПС</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7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6"/>
              </w:numPr>
              <w:suppressAutoHyphens/>
              <w:spacing w:line="276" w:lineRule="auto"/>
            </w:pPr>
          </w:p>
        </w:tc>
        <w:tc>
          <w:tcPr>
            <w:tcW w:w="4395"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Обігрів шафи ТМ</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57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bl>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tabs>
          <w:tab w:val="left" w:pos="0"/>
          <w:tab w:val="left" w:pos="284"/>
        </w:tabs>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tabs>
          <w:tab w:val="left" w:pos="0"/>
          <w:tab w:val="left" w:pos="284"/>
        </w:tabs>
      </w:pPr>
    </w:p>
    <w:p w:rsidR="00E907EA" w:rsidRPr="00CB0642" w:rsidRDefault="00E907EA" w:rsidP="00E907EA">
      <w:pPr>
        <w:tabs>
          <w:tab w:val="left" w:pos="0"/>
          <w:tab w:val="left" w:pos="284"/>
        </w:tabs>
      </w:pPr>
    </w:p>
    <w:p w:rsidR="00E907EA" w:rsidRPr="00CB0642" w:rsidRDefault="00E907EA" w:rsidP="00E907EA">
      <w:pPr>
        <w:jc w:val="center"/>
        <w:rPr>
          <w:b/>
        </w:rPr>
      </w:pPr>
      <w:r w:rsidRPr="00CB0642">
        <w:rPr>
          <w:b/>
        </w:rPr>
        <w:t>7.Технічне переоснащення ОІК АСДК Могилів-Подільських ЕМ</w:t>
      </w:r>
    </w:p>
    <w:p w:rsidR="00E907EA" w:rsidRPr="00CB0642" w:rsidRDefault="00E907EA" w:rsidP="00E907EA">
      <w:pPr>
        <w:jc w:val="center"/>
        <w:rPr>
          <w:b/>
          <w:u w:val="single"/>
        </w:rPr>
      </w:pPr>
      <w:r w:rsidRPr="00CB0642">
        <w:rPr>
          <w:b/>
        </w:rPr>
        <w:t>ПС 110/10 кВ " Івонівка"</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ПС 110/10 кВ "Івонівка"</w:t>
      </w:r>
    </w:p>
    <w:p w:rsidR="00E907EA" w:rsidRPr="00CB0642" w:rsidRDefault="00E907EA" w:rsidP="00E907EA">
      <w:pPr>
        <w:jc w:val="both"/>
      </w:pPr>
      <w:r w:rsidRPr="00CB0642">
        <w:rPr>
          <w:b/>
          <w:u w:val="single"/>
        </w:rPr>
        <w:t>Місцезнаходження об'єкту:</w:t>
      </w:r>
      <w:r w:rsidRPr="00CB0642">
        <w:rPr>
          <w:u w:val="single"/>
        </w:rPr>
        <w:t xml:space="preserve"> ПС 110/10 кВ "Івонівка", Вінницька обл., Могилів-Подільський район, с. Івонівка, вул. Шкільна, 22  </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 xml:space="preserve">12.2. Проєктом передбачити установку обладнання АСДК на ПС 110/10 кВ «Івонівка».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110 кВ,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на ПС  (спрацювання реле аварії);</w:t>
      </w:r>
    </w:p>
    <w:p w:rsidR="00E907EA" w:rsidRPr="00CB0642" w:rsidRDefault="00E907EA" w:rsidP="00E907EA">
      <w:pPr>
        <w:jc w:val="both"/>
      </w:pPr>
      <w:r w:rsidRPr="00CB0642">
        <w:t>- несправність на ПС (спрацювання реле несправності);</w:t>
      </w:r>
    </w:p>
    <w:p w:rsidR="00E907EA" w:rsidRPr="00CB0642" w:rsidRDefault="00E907EA" w:rsidP="00E907EA">
      <w:pPr>
        <w:jc w:val="both"/>
      </w:pPr>
      <w:r w:rsidRPr="00CB0642">
        <w:t>- «Земля» на шинах 10 кВ ;</w:t>
      </w:r>
    </w:p>
    <w:p w:rsidR="00E907EA" w:rsidRPr="00CB0642" w:rsidRDefault="00E907EA" w:rsidP="00E907EA">
      <w:pPr>
        <w:jc w:val="both"/>
      </w:pPr>
      <w:r w:rsidRPr="00CB0642">
        <w:t>- спрацювання газового захисту трансформатора;</w:t>
      </w:r>
    </w:p>
    <w:p w:rsidR="00E907EA" w:rsidRPr="00CB0642" w:rsidRDefault="00E907EA" w:rsidP="00E907EA">
      <w:pPr>
        <w:jc w:val="both"/>
      </w:pPr>
      <w:r w:rsidRPr="00CB0642">
        <w:t>- спрацювання диференційного захисту трансформатора;</w:t>
      </w:r>
    </w:p>
    <w:p w:rsidR="00E907EA" w:rsidRPr="00CB0642" w:rsidRDefault="00E907EA" w:rsidP="00E907EA">
      <w:pPr>
        <w:jc w:val="both"/>
      </w:pPr>
      <w:r w:rsidRPr="00CB0642">
        <w:t>- перевантаження трансформатора;</w:t>
      </w:r>
    </w:p>
    <w:p w:rsidR="00E907EA" w:rsidRPr="00CB0642" w:rsidRDefault="00E907EA" w:rsidP="00E907EA">
      <w:pPr>
        <w:jc w:val="both"/>
      </w:pPr>
      <w:r w:rsidRPr="00CB0642">
        <w:t>- перегрів трансформатора;</w:t>
      </w:r>
    </w:p>
    <w:p w:rsidR="00E907EA" w:rsidRPr="00CB0642" w:rsidRDefault="00E907EA" w:rsidP="00E907EA">
      <w:pPr>
        <w:jc w:val="both"/>
      </w:pPr>
      <w:r w:rsidRPr="00CB0642">
        <w:t>- зниження рівня оливи в баку трансформатора;</w:t>
      </w:r>
    </w:p>
    <w:p w:rsidR="00E907EA" w:rsidRPr="00CB0642" w:rsidRDefault="00E907EA" w:rsidP="00E907EA">
      <w:pPr>
        <w:jc w:val="both"/>
      </w:pPr>
      <w:r w:rsidRPr="00CB0642">
        <w:t>- відкриття дверей ЗПК, ЗРУ-10 кВ.</w:t>
      </w:r>
    </w:p>
    <w:p w:rsidR="00E907EA" w:rsidRPr="00CB0642" w:rsidRDefault="00E907EA" w:rsidP="00E907EA">
      <w:pPr>
        <w:jc w:val="both"/>
      </w:pPr>
      <w:r w:rsidRPr="00CB0642">
        <w:t>12.3.2 Телекерування (ТК): телекерування всіма вимикачами 110 кВ,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лініях 110 кВ, вводах 110 кВ, 10 кВ ;</w:t>
      </w:r>
    </w:p>
    <w:p w:rsidR="00E907EA" w:rsidRPr="00CB0642" w:rsidRDefault="00E907EA" w:rsidP="00E907EA">
      <w:pPr>
        <w:jc w:val="both"/>
      </w:pPr>
      <w:r w:rsidRPr="00CB0642">
        <w:t>- навантаження (струму) силових трансформаторів підстанції на стороні 110 кВ, 10 кВ;</w:t>
      </w:r>
    </w:p>
    <w:p w:rsidR="00E907EA" w:rsidRPr="00CB0642" w:rsidRDefault="00E907EA" w:rsidP="00E907EA">
      <w:pPr>
        <w:jc w:val="both"/>
      </w:pPr>
      <w:r w:rsidRPr="00CB0642">
        <w:t>- навантаження (струму) ліній 110 кВ, 10 кВ;</w:t>
      </w:r>
    </w:p>
    <w:p w:rsidR="00E907EA" w:rsidRPr="00CB0642" w:rsidRDefault="00E907EA" w:rsidP="00E907EA">
      <w:pPr>
        <w:jc w:val="both"/>
      </w:pPr>
      <w:r w:rsidRPr="00CB0642">
        <w:t xml:space="preserve">- напруги всіх секцій шин 110 кВ, 10 кВ; </w:t>
      </w:r>
    </w:p>
    <w:p w:rsidR="00E907EA" w:rsidRPr="00CB0642" w:rsidRDefault="00E907EA" w:rsidP="00E907EA">
      <w:pPr>
        <w:jc w:val="both"/>
      </w:pPr>
      <w:r w:rsidRPr="00CB0642">
        <w:t>-  параметри якості електричної енергії на приєднаннях110 кВ,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ПС 110/10 кВ "Івонівка" уточнити  під час  обстеження ПС та погодити з СП 35 кВ і вище та СТ АТ «Вінницяобленерго» на стадії проєктування . </w:t>
      </w:r>
    </w:p>
    <w:p w:rsidR="00E907EA" w:rsidRPr="00CB0642" w:rsidRDefault="00E907EA" w:rsidP="00E907EA">
      <w:pPr>
        <w:jc w:val="both"/>
      </w:pPr>
      <w:r w:rsidRPr="00CB0642">
        <w:t>12.5.2. Розміщення обладнання у приміщеннях виконати в телекомунікаційних шафах.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ind w:firstLine="426"/>
        <w:jc w:val="both"/>
      </w:pPr>
      <w:r w:rsidRPr="00CB0642">
        <w:t>Організація  основного каналу передачі даних на  ділянці  ЕМ – ПС передбачена іншим проєктом.</w:t>
      </w:r>
    </w:p>
    <w:p w:rsidR="00E907EA" w:rsidRPr="00CB0642" w:rsidRDefault="00E907EA" w:rsidP="00E907EA">
      <w:pPr>
        <w:ind w:firstLine="426"/>
        <w:jc w:val="both"/>
      </w:pPr>
      <w:r w:rsidRPr="00CB0642">
        <w:t>В якості резервного  каналу  передачі даних  з ПС 110/10 кВ "Івонівка"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ind w:firstLine="426"/>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280" w:afterAutospacing="1"/>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110/10 кВ "Івонівка"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pPr>
        <w:ind w:firstLine="426"/>
      </w:pPr>
      <w:r w:rsidRPr="00CB0642">
        <w:t xml:space="preserve">            Таблиця 1 Перелік основних сигналів з ПС 110/10 кВ "Івонівка"</w:t>
      </w:r>
    </w:p>
    <w:tbl>
      <w:tblPr>
        <w:tblW w:w="872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8" w:type="dxa"/>
        </w:tblCellMar>
        <w:tblLook w:val="04A0" w:firstRow="1" w:lastRow="0" w:firstColumn="1" w:lastColumn="0" w:noHBand="0" w:noVBand="1"/>
      </w:tblPr>
      <w:tblGrid>
        <w:gridCol w:w="639"/>
        <w:gridCol w:w="4709"/>
        <w:gridCol w:w="573"/>
        <w:gridCol w:w="708"/>
        <w:gridCol w:w="567"/>
        <w:gridCol w:w="532"/>
        <w:gridCol w:w="426"/>
        <w:gridCol w:w="566"/>
      </w:tblGrid>
      <w:tr w:rsidR="00E907EA" w:rsidRPr="00CB0642" w:rsidTr="00547421">
        <w:trPr>
          <w:trHeight w:val="377"/>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547421">
            <w:r w:rsidRPr="00CB0642">
              <w:t>№</w:t>
            </w: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rPr>
                <w:b/>
                <w:bCs/>
              </w:rPr>
            </w:pPr>
            <w:r w:rsidRPr="00CB0642">
              <w:rPr>
                <w:b/>
                <w:bCs/>
              </w:rPr>
              <w:t>Об’єкт</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ТК</w:t>
            </w: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ТС</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U</w:t>
            </w: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I</w:t>
            </w: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P</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Q</w:t>
            </w:r>
          </w:p>
        </w:tc>
      </w:tr>
      <w:tr w:rsidR="00E907EA" w:rsidRPr="00CB0642" w:rsidTr="00547421">
        <w:trPr>
          <w:trHeight w:val="377"/>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МВ-10 Т-1</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77"/>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МВ-10 Т-2</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77"/>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МВ-10 СВ</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77"/>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Ф-75 "Яруга"</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Ф-1  "Резерв"</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Ф-2  "Івонівка ФЕС"</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77"/>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Ф-3 "Мервинці"</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rPr>
                <w:color w:val="FF0000"/>
              </w:rP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rPr>
                <w:color w:val="FF0000"/>
              </w:rP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rPr>
                <w:color w:val="FF0000"/>
              </w:rPr>
            </w:pPr>
          </w:p>
        </w:tc>
      </w:tr>
      <w:tr w:rsidR="00E907EA" w:rsidRPr="00CB0642" w:rsidTr="00547421">
        <w:trPr>
          <w:trHeight w:val="377"/>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Ф-4 "Бандишівка"</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rPr>
                <w:color w:val="FF0000"/>
              </w:rP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rPr>
                <w:color w:val="FF0000"/>
              </w:rP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rPr>
                <w:color w:val="FF0000"/>
              </w:rPr>
            </w:pPr>
          </w:p>
        </w:tc>
      </w:tr>
      <w:tr w:rsidR="00E907EA" w:rsidRPr="00CB0642" w:rsidTr="00547421">
        <w:trPr>
          <w:trHeight w:val="377"/>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Ф-5 "Бронниця"</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rPr>
                <w:color w:val="FF0000"/>
              </w:rP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rPr>
                <w:color w:val="FF0000"/>
              </w:rP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rPr>
                <w:color w:val="FF0000"/>
              </w:rPr>
            </w:pPr>
          </w:p>
        </w:tc>
      </w:tr>
      <w:tr w:rsidR="00E907EA" w:rsidRPr="00CB0642" w:rsidTr="00547421">
        <w:trPr>
          <w:trHeight w:val="377"/>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Ф-11 "Резерв"</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Ф-12 "Резерв"</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Ф-13 "Резерв"</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Ф-14 "Резерв"</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Земля 10 кВ 1с</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Земля 10 кВ 2с</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Аварія на ПС</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Несправність на ПС</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Контроль положення вимикача ШУ</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Пониження рівня оливи Т-1</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Перевантаження  Т-1</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Перегрів Т-1</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Спрацювання газового захисту Т-1</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Спрацювання диференційного захисту Т-1</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Пониження рівня оливи Т-2</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Перевантаження Т-2</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Перегрів Т-2</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Спрацювання газового захисту Т-2</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Спрацювання диференційного захисту Т-2</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Роботу ТК заблоковано</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КТК</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Двері ПС</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Двері  шафи ТМ</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9"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7"/>
              </w:numPr>
              <w:suppressAutoHyphens/>
              <w:spacing w:line="276" w:lineRule="auto"/>
            </w:pPr>
          </w:p>
        </w:tc>
        <w:tc>
          <w:tcPr>
            <w:tcW w:w="4709"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Обігрів шафи ТМ</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32"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bl>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tabs>
          <w:tab w:val="left" w:pos="0"/>
          <w:tab w:val="left" w:pos="284"/>
        </w:tabs>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tabs>
          <w:tab w:val="left" w:pos="0"/>
          <w:tab w:val="left" w:pos="284"/>
        </w:tabs>
      </w:pPr>
    </w:p>
    <w:p w:rsidR="00E907EA" w:rsidRPr="00CB0642" w:rsidRDefault="00E907EA" w:rsidP="00E907EA">
      <w:pPr>
        <w:tabs>
          <w:tab w:val="left" w:pos="0"/>
          <w:tab w:val="left" w:pos="284"/>
        </w:tabs>
      </w:pPr>
    </w:p>
    <w:p w:rsidR="00E907EA" w:rsidRPr="00CB0642" w:rsidRDefault="00E907EA" w:rsidP="00E907EA">
      <w:pPr>
        <w:jc w:val="center"/>
        <w:rPr>
          <w:b/>
        </w:rPr>
      </w:pPr>
      <w:r w:rsidRPr="00CB0642">
        <w:rPr>
          <w:b/>
        </w:rPr>
        <w:t>8.Технічне переоснащення ОІК АСДК Могилів-Подільських ЕМ</w:t>
      </w:r>
    </w:p>
    <w:p w:rsidR="00E907EA" w:rsidRPr="00CB0642" w:rsidRDefault="00E907EA" w:rsidP="00E907EA">
      <w:pPr>
        <w:jc w:val="center"/>
        <w:rPr>
          <w:b/>
          <w:u w:val="single"/>
        </w:rPr>
      </w:pPr>
      <w:r w:rsidRPr="00CB0642">
        <w:rPr>
          <w:b/>
        </w:rPr>
        <w:t>ПС 110/10 кВ " Конева"</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ПС 110/10 кВ "Конева"</w:t>
      </w:r>
    </w:p>
    <w:p w:rsidR="00E907EA" w:rsidRPr="00CB0642" w:rsidRDefault="00E907EA" w:rsidP="00E907EA">
      <w:pPr>
        <w:jc w:val="both"/>
      </w:pPr>
      <w:r w:rsidRPr="00CB0642">
        <w:rPr>
          <w:b/>
          <w:u w:val="single"/>
        </w:rPr>
        <w:t>Місцезнаходження об'єкту:</w:t>
      </w:r>
      <w:r w:rsidRPr="00CB0642">
        <w:rPr>
          <w:u w:val="single"/>
        </w:rPr>
        <w:t xml:space="preserve"> ПС 110/10 кВ "Конева", Вінницька обл., Могилів-Подільський район, с.Озаринці, за межами села  </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 xml:space="preserve">12.2. Проєктом передбачити установку обладнання АСДК на ПС 110/10 кВ «Конева».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110 кВ,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на ПС  (спрацювання реле аварії);</w:t>
      </w:r>
    </w:p>
    <w:p w:rsidR="00E907EA" w:rsidRPr="00CB0642" w:rsidRDefault="00E907EA" w:rsidP="00E907EA">
      <w:pPr>
        <w:jc w:val="both"/>
      </w:pPr>
      <w:r w:rsidRPr="00CB0642">
        <w:t>- несправність на ПС (спрацювання реле несправності);</w:t>
      </w:r>
    </w:p>
    <w:p w:rsidR="00E907EA" w:rsidRPr="00CB0642" w:rsidRDefault="00E907EA" w:rsidP="00E907EA">
      <w:pPr>
        <w:jc w:val="both"/>
      </w:pPr>
      <w:r w:rsidRPr="00CB0642">
        <w:t>- «Земля» на шинах 10 кВ ;</w:t>
      </w:r>
    </w:p>
    <w:p w:rsidR="00E907EA" w:rsidRPr="00CB0642" w:rsidRDefault="00E907EA" w:rsidP="00E907EA">
      <w:pPr>
        <w:jc w:val="both"/>
      </w:pPr>
      <w:r w:rsidRPr="00CB0642">
        <w:t>- спрацювання газового захисту трансформатора;</w:t>
      </w:r>
    </w:p>
    <w:p w:rsidR="00E907EA" w:rsidRPr="00CB0642" w:rsidRDefault="00E907EA" w:rsidP="00E907EA">
      <w:pPr>
        <w:jc w:val="both"/>
      </w:pPr>
      <w:r w:rsidRPr="00CB0642">
        <w:t>- спрацювання диференційного захисту трансформатора;</w:t>
      </w:r>
    </w:p>
    <w:p w:rsidR="00E907EA" w:rsidRPr="00CB0642" w:rsidRDefault="00E907EA" w:rsidP="00E907EA">
      <w:pPr>
        <w:jc w:val="both"/>
      </w:pPr>
      <w:r w:rsidRPr="00CB0642">
        <w:t>- перевантаження трансформатора;</w:t>
      </w:r>
    </w:p>
    <w:p w:rsidR="00E907EA" w:rsidRPr="00CB0642" w:rsidRDefault="00E907EA" w:rsidP="00E907EA">
      <w:pPr>
        <w:jc w:val="both"/>
      </w:pPr>
      <w:r w:rsidRPr="00CB0642">
        <w:t>- перегрів трансформатора;</w:t>
      </w:r>
    </w:p>
    <w:p w:rsidR="00E907EA" w:rsidRPr="00CB0642" w:rsidRDefault="00E907EA" w:rsidP="00E907EA">
      <w:pPr>
        <w:jc w:val="both"/>
      </w:pPr>
      <w:r w:rsidRPr="00CB0642">
        <w:t>- зниження рівня оливи в баку трансформатора;</w:t>
      </w:r>
    </w:p>
    <w:p w:rsidR="00E907EA" w:rsidRPr="00CB0642" w:rsidRDefault="00E907EA" w:rsidP="00E907EA">
      <w:pPr>
        <w:jc w:val="both"/>
      </w:pPr>
      <w:r w:rsidRPr="00CB0642">
        <w:t>- відкриття дверей ЗПК, ЗРУ-10 кВ.</w:t>
      </w:r>
    </w:p>
    <w:p w:rsidR="00E907EA" w:rsidRPr="00CB0642" w:rsidRDefault="00E907EA" w:rsidP="00E907EA">
      <w:pPr>
        <w:jc w:val="both"/>
      </w:pPr>
      <w:r w:rsidRPr="00CB0642">
        <w:t>12.3.2 Телекерування (ТК): телекерування всіма вимикачами 110 кВ,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лініях 110 кВ, вводах 110 кВ, 10 кВ ;</w:t>
      </w:r>
    </w:p>
    <w:p w:rsidR="00E907EA" w:rsidRPr="00CB0642" w:rsidRDefault="00E907EA" w:rsidP="00E907EA">
      <w:pPr>
        <w:jc w:val="both"/>
      </w:pPr>
      <w:r w:rsidRPr="00CB0642">
        <w:t>- навантаження (струму) силових трансформаторів підстанції на стороні 110 кВ, 10 кВ;</w:t>
      </w:r>
    </w:p>
    <w:p w:rsidR="00E907EA" w:rsidRPr="00CB0642" w:rsidRDefault="00E907EA" w:rsidP="00E907EA">
      <w:pPr>
        <w:jc w:val="both"/>
      </w:pPr>
      <w:r w:rsidRPr="00CB0642">
        <w:t>- навантаження (струму) ліній 110 кВ, 10 кВ;</w:t>
      </w:r>
    </w:p>
    <w:p w:rsidR="00E907EA" w:rsidRPr="00CB0642" w:rsidRDefault="00E907EA" w:rsidP="00E907EA">
      <w:pPr>
        <w:jc w:val="both"/>
      </w:pPr>
      <w:r w:rsidRPr="00CB0642">
        <w:t xml:space="preserve">- напруги всіх секцій шин 110 кВ, 10 кВ; </w:t>
      </w:r>
    </w:p>
    <w:p w:rsidR="00E907EA" w:rsidRPr="00CB0642" w:rsidRDefault="00E907EA" w:rsidP="00E907EA">
      <w:pPr>
        <w:jc w:val="both"/>
      </w:pPr>
      <w:r w:rsidRPr="00CB0642">
        <w:t>-  параметри якості електричної енергії на приєднаннях110 кВ,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ПС 110/10 кВ "Конева" уточнити  під час  обстеження ПС та погодити з СП 35 кВ і вище та СТ АТ «Вінницяобленерго» на стадії проєктування . </w:t>
      </w:r>
    </w:p>
    <w:p w:rsidR="00E907EA" w:rsidRPr="00CB0642" w:rsidRDefault="00E907EA" w:rsidP="00E907EA">
      <w:pPr>
        <w:jc w:val="both"/>
      </w:pPr>
      <w:r w:rsidRPr="00CB0642">
        <w:t>12.5.2. Розміщення обладнання у приміщеннях виконати в телекомунікаційних шафах.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ind w:firstLine="426"/>
        <w:jc w:val="both"/>
      </w:pPr>
      <w:r w:rsidRPr="00CB0642">
        <w:t>Організація  основного каналу передачі даних на  ділянці  ЕМ – ПС передбачена іншим проєктом.</w:t>
      </w:r>
    </w:p>
    <w:p w:rsidR="00E907EA" w:rsidRPr="00CB0642" w:rsidRDefault="00E907EA" w:rsidP="00E907EA">
      <w:pPr>
        <w:ind w:firstLine="426"/>
        <w:jc w:val="both"/>
      </w:pPr>
      <w:r w:rsidRPr="00CB0642">
        <w:t>В якості резервного  каналу  передачі даних  з ПС 110/10 кВ "Конева"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ind w:firstLine="426"/>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280" w:afterAutospacing="1"/>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110/10 кВ "Конева"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pPr>
        <w:ind w:firstLine="708"/>
        <w:jc w:val="both"/>
      </w:pPr>
      <w:r w:rsidRPr="00CB0642">
        <w:t xml:space="preserve">Таблиця 1 Перелік основних сигналів з ПС 110/10 кВ "Конева"        </w:t>
      </w:r>
    </w:p>
    <w:tbl>
      <w:tblPr>
        <w:tblW w:w="8865"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7" w:type="dxa"/>
        </w:tblCellMar>
        <w:tblLook w:val="04A0" w:firstRow="1" w:lastRow="0" w:firstColumn="1" w:lastColumn="0" w:noHBand="0" w:noVBand="1"/>
      </w:tblPr>
      <w:tblGrid>
        <w:gridCol w:w="484"/>
        <w:gridCol w:w="4514"/>
        <w:gridCol w:w="573"/>
        <w:gridCol w:w="851"/>
        <w:gridCol w:w="481"/>
        <w:gridCol w:w="700"/>
        <w:gridCol w:w="701"/>
        <w:gridCol w:w="561"/>
      </w:tblGrid>
      <w:tr w:rsidR="00E907EA" w:rsidRPr="00CB0642" w:rsidTr="00547421">
        <w:trPr>
          <w:trHeight w:val="325"/>
          <w:jc w:val="center"/>
        </w:trPr>
        <w:tc>
          <w:tcPr>
            <w:tcW w:w="48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r w:rsidRPr="00CB0642">
              <w:t>№</w:t>
            </w: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rPr>
                <w:b/>
                <w:bCs/>
              </w:rPr>
            </w:pPr>
            <w:r w:rsidRPr="00CB0642">
              <w:rPr>
                <w:b/>
                <w:bCs/>
              </w:rPr>
              <w:t>Об’єкт</w:t>
            </w:r>
          </w:p>
        </w:tc>
        <w:tc>
          <w:tcPr>
            <w:tcW w:w="57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ТК</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ТС</w:t>
            </w:r>
          </w:p>
        </w:tc>
        <w:tc>
          <w:tcPr>
            <w:tcW w:w="48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U</w:t>
            </w:r>
          </w:p>
        </w:tc>
        <w:tc>
          <w:tcPr>
            <w:tcW w:w="700"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I</w:t>
            </w: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P</w:t>
            </w:r>
          </w:p>
        </w:tc>
        <w:tc>
          <w:tcPr>
            <w:tcW w:w="56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Q</w:t>
            </w:r>
          </w:p>
        </w:tc>
      </w:tr>
      <w:tr w:rsidR="00E907EA" w:rsidRPr="00CB0642" w:rsidTr="00547421">
        <w:trPr>
          <w:trHeight w:val="325"/>
          <w:jc w:val="center"/>
        </w:trPr>
        <w:tc>
          <w:tcPr>
            <w:tcW w:w="484"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r w:rsidRPr="00CB0642">
              <w:t>ВВ-10 Т</w:t>
            </w:r>
          </w:p>
        </w:tc>
        <w:tc>
          <w:tcPr>
            <w:tcW w:w="573"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851"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700"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701"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561"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r>
      <w:tr w:rsidR="00E907EA" w:rsidRPr="00CB0642" w:rsidTr="00547421">
        <w:trPr>
          <w:trHeight w:val="325"/>
          <w:jc w:val="center"/>
        </w:trPr>
        <w:tc>
          <w:tcPr>
            <w:tcW w:w="484" w:type="dxa"/>
            <w:tcBorders>
              <w:top w:val="single" w:sz="4" w:space="0" w:color="00000A"/>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4" w:space="0" w:color="00000A"/>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r w:rsidRPr="00CB0642">
              <w:t>Ф-53 "Борщівці"</w:t>
            </w:r>
          </w:p>
        </w:tc>
        <w:tc>
          <w:tcPr>
            <w:tcW w:w="573" w:type="dxa"/>
            <w:tcBorders>
              <w:top w:val="single" w:sz="4" w:space="0" w:color="00000A"/>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851" w:type="dxa"/>
            <w:tcBorders>
              <w:top w:val="single" w:sz="4" w:space="0" w:color="00000A"/>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4" w:space="0" w:color="00000A"/>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4" w:space="0" w:color="00000A"/>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701" w:type="dxa"/>
            <w:tcBorders>
              <w:top w:val="single" w:sz="4" w:space="0" w:color="00000A"/>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4" w:space="0" w:color="00000A"/>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r>
      <w:tr w:rsidR="00E907EA" w:rsidRPr="00CB0642" w:rsidTr="00547421">
        <w:trPr>
          <w:trHeight w:val="325"/>
          <w:jc w:val="center"/>
        </w:trPr>
        <w:tc>
          <w:tcPr>
            <w:tcW w:w="48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r w:rsidRPr="00CB0642">
              <w:t>Ф-54  "Озаринці"</w:t>
            </w:r>
          </w:p>
        </w:tc>
        <w:tc>
          <w:tcPr>
            <w:tcW w:w="57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r>
      <w:tr w:rsidR="00E907EA" w:rsidRPr="00CB0642" w:rsidTr="00547421">
        <w:trPr>
          <w:trHeight w:val="325"/>
          <w:jc w:val="center"/>
        </w:trPr>
        <w:tc>
          <w:tcPr>
            <w:tcW w:w="48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r w:rsidRPr="00CB0642">
              <w:t>Ф-55  "Конева"</w:t>
            </w:r>
          </w:p>
        </w:tc>
        <w:tc>
          <w:tcPr>
            <w:tcW w:w="57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85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r>
      <w:tr w:rsidR="00E907EA" w:rsidRPr="00CB0642" w:rsidTr="00547421">
        <w:trPr>
          <w:trHeight w:val="325"/>
          <w:jc w:val="center"/>
        </w:trPr>
        <w:tc>
          <w:tcPr>
            <w:tcW w:w="484"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r w:rsidRPr="00CB0642">
              <w:t>Ф-58  "Резерв"</w:t>
            </w:r>
          </w:p>
        </w:tc>
        <w:tc>
          <w:tcPr>
            <w:tcW w:w="573"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851"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c>
          <w:tcPr>
            <w:tcW w:w="701"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r>
      <w:tr w:rsidR="00E907EA" w:rsidRPr="00CB0642" w:rsidTr="00547421">
        <w:trPr>
          <w:trHeight w:val="325"/>
          <w:jc w:val="center"/>
        </w:trPr>
        <w:tc>
          <w:tcPr>
            <w:tcW w:w="484" w:type="dxa"/>
            <w:tcBorders>
              <w:top w:val="single" w:sz="4" w:space="0" w:color="00000A"/>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4" w:space="0" w:color="00000A"/>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r w:rsidRPr="00CB0642">
              <w:t>Земля 10 кВ</w:t>
            </w:r>
          </w:p>
        </w:tc>
        <w:tc>
          <w:tcPr>
            <w:tcW w:w="573" w:type="dxa"/>
            <w:tcBorders>
              <w:top w:val="single" w:sz="4" w:space="0" w:color="00000A"/>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c>
          <w:tcPr>
            <w:tcW w:w="851" w:type="dxa"/>
            <w:tcBorders>
              <w:top w:val="single" w:sz="4" w:space="0" w:color="00000A"/>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4" w:space="0" w:color="00000A"/>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4" w:space="0" w:color="00000A"/>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c>
          <w:tcPr>
            <w:tcW w:w="701" w:type="dxa"/>
            <w:tcBorders>
              <w:top w:val="single" w:sz="4" w:space="0" w:color="00000A"/>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4" w:space="0" w:color="00000A"/>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r>
      <w:tr w:rsidR="00E907EA" w:rsidRPr="00CB0642" w:rsidTr="00547421">
        <w:trPr>
          <w:trHeight w:val="325"/>
          <w:jc w:val="center"/>
        </w:trPr>
        <w:tc>
          <w:tcPr>
            <w:tcW w:w="48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r w:rsidRPr="00CB0642">
              <w:t>Аварія на ПС</w:t>
            </w:r>
          </w:p>
        </w:tc>
        <w:tc>
          <w:tcPr>
            <w:tcW w:w="57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r>
      <w:tr w:rsidR="00E907EA" w:rsidRPr="00CB0642" w:rsidTr="00547421">
        <w:trPr>
          <w:trHeight w:val="325"/>
          <w:jc w:val="center"/>
        </w:trPr>
        <w:tc>
          <w:tcPr>
            <w:tcW w:w="48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r w:rsidRPr="00CB0642">
              <w:t>Несправність на ПС</w:t>
            </w:r>
          </w:p>
        </w:tc>
        <w:tc>
          <w:tcPr>
            <w:tcW w:w="57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r>
      <w:tr w:rsidR="00E907EA" w:rsidRPr="00CB0642" w:rsidTr="00547421">
        <w:trPr>
          <w:trHeight w:val="325"/>
          <w:jc w:val="center"/>
        </w:trPr>
        <w:tc>
          <w:tcPr>
            <w:tcW w:w="48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r w:rsidRPr="00CB0642">
              <w:t>Контроль положення вимикача ШУ</w:t>
            </w:r>
          </w:p>
        </w:tc>
        <w:tc>
          <w:tcPr>
            <w:tcW w:w="57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r>
      <w:tr w:rsidR="00E907EA" w:rsidRPr="00CB0642" w:rsidTr="00547421">
        <w:trPr>
          <w:trHeight w:val="325"/>
          <w:jc w:val="center"/>
        </w:trPr>
        <w:tc>
          <w:tcPr>
            <w:tcW w:w="48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r w:rsidRPr="00CB0642">
              <w:t>Пониження рівня оливи Т</w:t>
            </w:r>
          </w:p>
        </w:tc>
        <w:tc>
          <w:tcPr>
            <w:tcW w:w="57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r>
      <w:tr w:rsidR="00E907EA" w:rsidRPr="00CB0642" w:rsidTr="00547421">
        <w:trPr>
          <w:trHeight w:val="325"/>
          <w:jc w:val="center"/>
        </w:trPr>
        <w:tc>
          <w:tcPr>
            <w:tcW w:w="48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r w:rsidRPr="00CB0642">
              <w:t>Перевантаження  Т</w:t>
            </w:r>
          </w:p>
        </w:tc>
        <w:tc>
          <w:tcPr>
            <w:tcW w:w="57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r>
      <w:tr w:rsidR="00E907EA" w:rsidRPr="00CB0642" w:rsidTr="00547421">
        <w:trPr>
          <w:trHeight w:val="325"/>
          <w:jc w:val="center"/>
        </w:trPr>
        <w:tc>
          <w:tcPr>
            <w:tcW w:w="48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r w:rsidRPr="00CB0642">
              <w:t>Перегрів Т</w:t>
            </w:r>
          </w:p>
        </w:tc>
        <w:tc>
          <w:tcPr>
            <w:tcW w:w="57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r>
      <w:tr w:rsidR="00E907EA" w:rsidRPr="00CB0642" w:rsidTr="00547421">
        <w:trPr>
          <w:trHeight w:val="325"/>
          <w:jc w:val="center"/>
        </w:trPr>
        <w:tc>
          <w:tcPr>
            <w:tcW w:w="48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r w:rsidRPr="00CB0642">
              <w:t>Спрацювання газового захисту Т</w:t>
            </w:r>
          </w:p>
        </w:tc>
        <w:tc>
          <w:tcPr>
            <w:tcW w:w="57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r>
      <w:tr w:rsidR="00E907EA" w:rsidRPr="00CB0642" w:rsidTr="00547421">
        <w:trPr>
          <w:trHeight w:val="325"/>
          <w:jc w:val="center"/>
        </w:trPr>
        <w:tc>
          <w:tcPr>
            <w:tcW w:w="48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r w:rsidRPr="00CB0642">
              <w:t>Спрацювання диференційного захисту Т</w:t>
            </w:r>
          </w:p>
        </w:tc>
        <w:tc>
          <w:tcPr>
            <w:tcW w:w="57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r>
      <w:tr w:rsidR="00E907EA" w:rsidRPr="00CB0642" w:rsidTr="00547421">
        <w:trPr>
          <w:trHeight w:val="325"/>
          <w:jc w:val="center"/>
        </w:trPr>
        <w:tc>
          <w:tcPr>
            <w:tcW w:w="48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r w:rsidRPr="00CB0642">
              <w:t>Роботу ТК заблоковано</w:t>
            </w:r>
          </w:p>
        </w:tc>
        <w:tc>
          <w:tcPr>
            <w:tcW w:w="57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r>
      <w:tr w:rsidR="00E907EA" w:rsidRPr="00CB0642" w:rsidTr="00547421">
        <w:trPr>
          <w:trHeight w:val="325"/>
          <w:jc w:val="center"/>
        </w:trPr>
        <w:tc>
          <w:tcPr>
            <w:tcW w:w="48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r w:rsidRPr="00CB0642">
              <w:t>КТК</w:t>
            </w:r>
          </w:p>
        </w:tc>
        <w:tc>
          <w:tcPr>
            <w:tcW w:w="57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r>
      <w:tr w:rsidR="00E907EA" w:rsidRPr="00CB0642" w:rsidTr="00547421">
        <w:trPr>
          <w:trHeight w:val="325"/>
          <w:jc w:val="center"/>
        </w:trPr>
        <w:tc>
          <w:tcPr>
            <w:tcW w:w="48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r w:rsidRPr="00CB0642">
              <w:t>Двері ПС</w:t>
            </w:r>
          </w:p>
        </w:tc>
        <w:tc>
          <w:tcPr>
            <w:tcW w:w="573"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85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70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8" w:space="0" w:color="000001"/>
              <w:left w:val="single" w:sz="8" w:space="0" w:color="000001"/>
              <w:bottom w:val="single" w:sz="8" w:space="0" w:color="000001"/>
              <w:right w:val="single" w:sz="8" w:space="0" w:color="000001"/>
            </w:tcBorders>
            <w:shd w:val="clear" w:color="auto" w:fill="auto"/>
            <w:tcMar>
              <w:left w:w="67" w:type="dxa"/>
            </w:tcMar>
            <w:vAlign w:val="center"/>
          </w:tcPr>
          <w:p w:rsidR="00E907EA" w:rsidRPr="00CB0642" w:rsidRDefault="00E907EA" w:rsidP="00547421">
            <w:pPr>
              <w:jc w:val="center"/>
            </w:pPr>
          </w:p>
        </w:tc>
      </w:tr>
      <w:tr w:rsidR="00E907EA" w:rsidRPr="00CB0642" w:rsidTr="00547421">
        <w:trPr>
          <w:trHeight w:val="325"/>
          <w:jc w:val="center"/>
        </w:trPr>
        <w:tc>
          <w:tcPr>
            <w:tcW w:w="484"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r w:rsidRPr="00CB0642">
              <w:t>Двері  шафи ТМ</w:t>
            </w:r>
          </w:p>
        </w:tc>
        <w:tc>
          <w:tcPr>
            <w:tcW w:w="573"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c>
          <w:tcPr>
            <w:tcW w:w="851"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c>
          <w:tcPr>
            <w:tcW w:w="701"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8" w:space="0" w:color="000001"/>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r>
      <w:tr w:rsidR="00E907EA" w:rsidRPr="00CB0642" w:rsidTr="00547421">
        <w:trPr>
          <w:trHeight w:val="325"/>
          <w:jc w:val="center"/>
        </w:trPr>
        <w:tc>
          <w:tcPr>
            <w:tcW w:w="484" w:type="dxa"/>
            <w:tcBorders>
              <w:top w:val="single" w:sz="4" w:space="0" w:color="00000A"/>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E907EA">
            <w:pPr>
              <w:numPr>
                <w:ilvl w:val="0"/>
                <w:numId w:val="8"/>
              </w:numPr>
              <w:suppressAutoHyphens/>
              <w:spacing w:line="276" w:lineRule="auto"/>
            </w:pPr>
          </w:p>
        </w:tc>
        <w:tc>
          <w:tcPr>
            <w:tcW w:w="4514" w:type="dxa"/>
            <w:tcBorders>
              <w:top w:val="single" w:sz="4" w:space="0" w:color="00000A"/>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r w:rsidRPr="00CB0642">
              <w:t>Обігрів шафи ТМ</w:t>
            </w:r>
          </w:p>
        </w:tc>
        <w:tc>
          <w:tcPr>
            <w:tcW w:w="573" w:type="dxa"/>
            <w:tcBorders>
              <w:top w:val="single" w:sz="4" w:space="0" w:color="00000A"/>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c>
          <w:tcPr>
            <w:tcW w:w="851" w:type="dxa"/>
            <w:tcBorders>
              <w:top w:val="single" w:sz="4" w:space="0" w:color="00000A"/>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r w:rsidRPr="00CB0642">
              <w:t>+</w:t>
            </w:r>
          </w:p>
        </w:tc>
        <w:tc>
          <w:tcPr>
            <w:tcW w:w="481" w:type="dxa"/>
            <w:tcBorders>
              <w:top w:val="single" w:sz="4" w:space="0" w:color="00000A"/>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c>
          <w:tcPr>
            <w:tcW w:w="700" w:type="dxa"/>
            <w:tcBorders>
              <w:top w:val="single" w:sz="4" w:space="0" w:color="00000A"/>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c>
          <w:tcPr>
            <w:tcW w:w="701" w:type="dxa"/>
            <w:tcBorders>
              <w:top w:val="single" w:sz="4" w:space="0" w:color="00000A"/>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c>
          <w:tcPr>
            <w:tcW w:w="561" w:type="dxa"/>
            <w:tcBorders>
              <w:top w:val="single" w:sz="4" w:space="0" w:color="00000A"/>
              <w:left w:val="single" w:sz="8" w:space="0" w:color="000001"/>
              <w:bottom w:val="single" w:sz="4" w:space="0" w:color="00000A"/>
              <w:right w:val="single" w:sz="8" w:space="0" w:color="000001"/>
            </w:tcBorders>
            <w:shd w:val="clear" w:color="auto" w:fill="auto"/>
            <w:tcMar>
              <w:left w:w="67" w:type="dxa"/>
            </w:tcMar>
            <w:vAlign w:val="center"/>
          </w:tcPr>
          <w:p w:rsidR="00E907EA" w:rsidRPr="00CB0642" w:rsidRDefault="00E907EA" w:rsidP="00547421">
            <w:pPr>
              <w:jc w:val="center"/>
            </w:pPr>
          </w:p>
        </w:tc>
      </w:tr>
    </w:tbl>
    <w:p w:rsidR="00E907EA" w:rsidRPr="00CB0642" w:rsidRDefault="00E907EA" w:rsidP="00E907EA">
      <w:r w:rsidRPr="00CB0642">
        <w:t xml:space="preserve">    </w:t>
      </w:r>
    </w:p>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tabs>
          <w:tab w:val="left" w:pos="0"/>
          <w:tab w:val="left" w:pos="284"/>
        </w:tabs>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tabs>
          <w:tab w:val="left" w:pos="0"/>
          <w:tab w:val="left" w:pos="284"/>
        </w:tabs>
      </w:pPr>
    </w:p>
    <w:p w:rsidR="00E907EA" w:rsidRPr="00CB0642" w:rsidRDefault="00E907EA" w:rsidP="00E907EA"/>
    <w:p w:rsidR="00E907EA" w:rsidRPr="00CB0642" w:rsidRDefault="00E907EA" w:rsidP="00E907EA">
      <w:pPr>
        <w:jc w:val="center"/>
        <w:rPr>
          <w:b/>
        </w:rPr>
      </w:pPr>
      <w:r w:rsidRPr="00CB0642">
        <w:rPr>
          <w:b/>
        </w:rPr>
        <w:t xml:space="preserve">9.Технічне переоснащення ОІК АСДК Могилів-Подільських ЕМ </w:t>
      </w:r>
    </w:p>
    <w:p w:rsidR="00E907EA" w:rsidRPr="00CB0642" w:rsidRDefault="00E907EA" w:rsidP="00E907EA">
      <w:pPr>
        <w:jc w:val="center"/>
        <w:rPr>
          <w:b/>
          <w:u w:val="single"/>
        </w:rPr>
      </w:pPr>
      <w:r w:rsidRPr="00CB0642">
        <w:rPr>
          <w:b/>
        </w:rPr>
        <w:t>ПС 35/10кВ "  Кукавка"</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ПС  35/10кВ "  Кукавка"</w:t>
      </w:r>
    </w:p>
    <w:p w:rsidR="00E907EA" w:rsidRPr="00CB0642" w:rsidRDefault="00E907EA" w:rsidP="00E907EA">
      <w:pPr>
        <w:jc w:val="both"/>
      </w:pPr>
      <w:r w:rsidRPr="00CB0642">
        <w:rPr>
          <w:b/>
          <w:u w:val="single"/>
        </w:rPr>
        <w:t>Місцезнаходження об'єкту:</w:t>
      </w:r>
      <w:r w:rsidRPr="00CB0642">
        <w:rPr>
          <w:u w:val="single"/>
        </w:rPr>
        <w:t xml:space="preserve"> ПС 35/10кВ "Кукавка", Вінницька обл., Могилів-Подільський  район, с. Кукавка, вул. Тропініна</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12.2. Проєктом передбачити установку обладнання АСДК на ПС 35/10кВ                «Кукавка»</w:t>
      </w:r>
      <w:r w:rsidRPr="00CB0642">
        <w:rPr>
          <w:u w:val="single"/>
        </w:rPr>
        <w:t>.</w:t>
      </w:r>
      <w:r w:rsidRPr="00CB0642">
        <w:t xml:space="preserve">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35 кВ,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на ПС  (спрацювання реле аварії);</w:t>
      </w:r>
    </w:p>
    <w:p w:rsidR="00E907EA" w:rsidRPr="00CB0642" w:rsidRDefault="00E907EA" w:rsidP="00E907EA">
      <w:pPr>
        <w:jc w:val="both"/>
      </w:pPr>
      <w:r w:rsidRPr="00CB0642">
        <w:t>- несправність на ПС (спрацювання реле несправності);</w:t>
      </w:r>
    </w:p>
    <w:p w:rsidR="00E907EA" w:rsidRPr="00CB0642" w:rsidRDefault="00E907EA" w:rsidP="00E907EA">
      <w:pPr>
        <w:jc w:val="both"/>
      </w:pPr>
      <w:r w:rsidRPr="00CB0642">
        <w:t>- «Земля» на шинах   35 кВ, 10кВ ;</w:t>
      </w:r>
    </w:p>
    <w:p w:rsidR="00E907EA" w:rsidRPr="00CB0642" w:rsidRDefault="00E907EA" w:rsidP="00E907EA">
      <w:pPr>
        <w:jc w:val="both"/>
      </w:pPr>
      <w:r w:rsidRPr="00CB0642">
        <w:t>- спрацювання газового захисту трансформатора;</w:t>
      </w:r>
    </w:p>
    <w:p w:rsidR="00E907EA" w:rsidRPr="00CB0642" w:rsidRDefault="00E907EA" w:rsidP="00E907EA">
      <w:pPr>
        <w:jc w:val="both"/>
      </w:pPr>
      <w:r w:rsidRPr="00CB0642">
        <w:t>- спрацювання диференційного захисту трансформатора;</w:t>
      </w:r>
    </w:p>
    <w:p w:rsidR="00E907EA" w:rsidRPr="00CB0642" w:rsidRDefault="00E907EA" w:rsidP="00E907EA">
      <w:pPr>
        <w:jc w:val="both"/>
      </w:pPr>
      <w:r w:rsidRPr="00CB0642">
        <w:t>- перевантаження трансформатора;</w:t>
      </w:r>
    </w:p>
    <w:p w:rsidR="00E907EA" w:rsidRPr="00CB0642" w:rsidRDefault="00E907EA" w:rsidP="00E907EA">
      <w:pPr>
        <w:jc w:val="both"/>
      </w:pPr>
      <w:r w:rsidRPr="00CB0642">
        <w:t>- перегрів трансформатора;</w:t>
      </w:r>
    </w:p>
    <w:p w:rsidR="00E907EA" w:rsidRPr="00CB0642" w:rsidRDefault="00E907EA" w:rsidP="00E907EA">
      <w:pPr>
        <w:jc w:val="both"/>
      </w:pPr>
      <w:r w:rsidRPr="00CB0642">
        <w:t>- зниження рівня оливи в баку трансформатора;</w:t>
      </w:r>
    </w:p>
    <w:p w:rsidR="00E907EA" w:rsidRPr="00CB0642" w:rsidRDefault="00E907EA" w:rsidP="00E907EA">
      <w:pPr>
        <w:jc w:val="both"/>
      </w:pPr>
      <w:r w:rsidRPr="00CB0642">
        <w:t>- відкриття дверей ЗПК, ЗРУ-10 кВ.</w:t>
      </w:r>
    </w:p>
    <w:p w:rsidR="00E907EA" w:rsidRPr="00CB0642" w:rsidRDefault="00E907EA" w:rsidP="00E907EA">
      <w:pPr>
        <w:jc w:val="both"/>
      </w:pPr>
      <w:r w:rsidRPr="00CB0642">
        <w:t>12.3.2 Телекерування (ТК): телекерування всіма вимикачами 35 кВ,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лініях 35 кВ, вводах 35 кВ, 10 кВ ;</w:t>
      </w:r>
    </w:p>
    <w:p w:rsidR="00E907EA" w:rsidRPr="00CB0642" w:rsidRDefault="00E907EA" w:rsidP="00E907EA">
      <w:pPr>
        <w:jc w:val="both"/>
      </w:pPr>
      <w:r w:rsidRPr="00CB0642">
        <w:t>- навантаження (струму) силових трансформаторів підстанції на стороні 35 кВ, 10 кВ;</w:t>
      </w:r>
    </w:p>
    <w:p w:rsidR="00E907EA" w:rsidRPr="00CB0642" w:rsidRDefault="00E907EA" w:rsidP="00E907EA">
      <w:pPr>
        <w:jc w:val="both"/>
      </w:pPr>
      <w:r w:rsidRPr="00CB0642">
        <w:t>- навантаження (струму) ліній 35 кВ, 10 кВ;</w:t>
      </w:r>
    </w:p>
    <w:p w:rsidR="00E907EA" w:rsidRPr="00CB0642" w:rsidRDefault="00E907EA" w:rsidP="00E907EA">
      <w:pPr>
        <w:jc w:val="both"/>
      </w:pPr>
      <w:r w:rsidRPr="00CB0642">
        <w:t xml:space="preserve">- напруги всіх секцій шин 35 кВ, 10 кВ; </w:t>
      </w:r>
    </w:p>
    <w:p w:rsidR="00E907EA" w:rsidRPr="00CB0642" w:rsidRDefault="00E907EA" w:rsidP="00E907EA">
      <w:pPr>
        <w:jc w:val="both"/>
      </w:pPr>
      <w:r w:rsidRPr="00CB0642">
        <w:t>-  параметри якості електричної енергії на приєднаннях35 кВ,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ПС 35/10кВ              "Кукавка" визначити під час  обстеження ПС та погодити з СП 35 кВ і вище та СТ АТ «Вінницяобленерго» на стадії проєктування . </w:t>
      </w:r>
    </w:p>
    <w:p w:rsidR="00E907EA" w:rsidRPr="00CB0642" w:rsidRDefault="00E907EA" w:rsidP="00E907EA">
      <w:pPr>
        <w:jc w:val="both"/>
      </w:pPr>
      <w:r w:rsidRPr="00CB0642">
        <w:t>12.5.2.  Розміщення обладнання КП RTU-520/540 виконати в телекомунікаційній шафі. Тип шафи визначити проєктом.</w:t>
      </w:r>
    </w:p>
    <w:p w:rsidR="00E907EA" w:rsidRPr="00CB0642" w:rsidRDefault="00E907EA" w:rsidP="00E907EA">
      <w:pPr>
        <w:ind w:firstLine="284"/>
        <w:jc w:val="both"/>
      </w:pPr>
      <w:r w:rsidRPr="00CB0642">
        <w:t xml:space="preserve">      13.</w:t>
      </w:r>
      <w:r w:rsidRPr="00CB0642">
        <w:rPr>
          <w:b/>
        </w:rPr>
        <w:t xml:space="preserve"> Організація каналів передачі даних</w:t>
      </w:r>
      <w:r w:rsidRPr="00CB0642">
        <w:t xml:space="preserve"> </w:t>
      </w:r>
    </w:p>
    <w:p w:rsidR="00E907EA" w:rsidRPr="00CB0642" w:rsidRDefault="00E907EA" w:rsidP="00E907EA">
      <w:pPr>
        <w:ind w:firstLine="426"/>
        <w:jc w:val="both"/>
      </w:pPr>
      <w:r w:rsidRPr="00CB0642">
        <w:t>Організація  основного каналу передачі даних на  ділянці  ЕМ – ПС передбачена іншим проєктом.</w:t>
      </w:r>
    </w:p>
    <w:p w:rsidR="00E907EA" w:rsidRPr="00CB0642" w:rsidRDefault="00E907EA" w:rsidP="00E907EA">
      <w:pPr>
        <w:ind w:firstLine="426"/>
        <w:jc w:val="both"/>
      </w:pPr>
      <w:r w:rsidRPr="00CB0642">
        <w:t>В якості резервного  каналу  передачі даних  з ПС  35/10кВ "  Кукавка"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ind w:firstLine="708"/>
        <w:jc w:val="both"/>
      </w:pPr>
      <w:r w:rsidRPr="00CB0642">
        <w:t xml:space="preserve">14. </w:t>
      </w:r>
      <w:r w:rsidRPr="00CB0642">
        <w:rPr>
          <w:b/>
        </w:rPr>
        <w:t>Заходи з кібербезпеки:</w:t>
      </w:r>
    </w:p>
    <w:p w:rsidR="00E907EA" w:rsidRPr="00CB0642" w:rsidRDefault="00E907EA" w:rsidP="00E907EA">
      <w:pPr>
        <w:ind w:firstLine="567"/>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280" w:afterAutospacing="1"/>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35/10кВ "Кукавка"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ПС  35/10кВ "Кукавка"</w:t>
      </w:r>
    </w:p>
    <w:tbl>
      <w:tblPr>
        <w:tblW w:w="874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firstRow="0" w:lastRow="0" w:firstColumn="0" w:lastColumn="0" w:noHBand="0" w:noVBand="0"/>
      </w:tblPr>
      <w:tblGrid>
        <w:gridCol w:w="685"/>
        <w:gridCol w:w="4539"/>
        <w:gridCol w:w="710"/>
        <w:gridCol w:w="708"/>
        <w:gridCol w:w="426"/>
        <w:gridCol w:w="567"/>
        <w:gridCol w:w="542"/>
        <w:gridCol w:w="563"/>
      </w:tblGrid>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 xml:space="preserve">  №</w:t>
            </w: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rPr>
                <w:b/>
                <w:bCs/>
              </w:rPr>
            </w:pPr>
            <w:r w:rsidRPr="00CB0642">
              <w:rPr>
                <w:b/>
                <w:bCs/>
              </w:rPr>
              <w:t>Об’єкт</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ТК</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ТС</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U</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I</w:t>
            </w: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P</w:t>
            </w: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Q</w:t>
            </w: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МВ-35 Т</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СВ-35</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ВВ-10 Т</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Ф-80 "Серебринець"</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Ф-81 "Кукавка,ФЕС"</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Ф-82 "Іракліївка"</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r w:rsidRPr="00CB0642">
              <w:t>Ф-83 "Жеребилівка"</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r w:rsidRPr="00CB0642">
              <w:t>+</w:t>
            </w: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Земля 35кВ 1с</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Земля 35кВ 2с</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Земля 10кВ</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Аварія на ПС</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Несправність на ПС</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Контроль положення вимикача ШУ</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Пониження рівня оливи Т</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Перевантаження  Т</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Перегрів Т</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Спрацювання газового захисту Т</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Спрацювання диференційного захисту Т</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Роботу ТК заблоковано</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КТК</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Двері ПС</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Двері  шафи ТМ</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r w:rsidR="00E907EA" w:rsidRPr="00CB0642" w:rsidTr="00547421">
        <w:trPr>
          <w:trHeight w:val="334"/>
          <w:jc w:val="center"/>
        </w:trPr>
        <w:tc>
          <w:tcPr>
            <w:tcW w:w="685"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E907EA">
            <w:pPr>
              <w:numPr>
                <w:ilvl w:val="0"/>
                <w:numId w:val="9"/>
              </w:numPr>
              <w:suppressAutoHyphens/>
              <w:spacing w:line="276" w:lineRule="auto"/>
            </w:pPr>
          </w:p>
        </w:tc>
        <w:tc>
          <w:tcPr>
            <w:tcW w:w="4539"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r w:rsidRPr="00CB0642">
              <w:t>Обігрів шафи ТМ</w:t>
            </w:r>
          </w:p>
        </w:tc>
        <w:tc>
          <w:tcPr>
            <w:tcW w:w="710"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left w:w="88" w:type="dxa"/>
            </w:tcMar>
            <w:vAlign w:val="center"/>
          </w:tcPr>
          <w:p w:rsidR="00E907EA" w:rsidRPr="00CB0642" w:rsidRDefault="00E907EA" w:rsidP="00547421">
            <w:pPr>
              <w:jc w:val="center"/>
            </w:pPr>
            <w:r w:rsidRPr="00CB0642">
              <w:t>+</w:t>
            </w:r>
          </w:p>
        </w:tc>
        <w:tc>
          <w:tcPr>
            <w:tcW w:w="426"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42"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c>
          <w:tcPr>
            <w:tcW w:w="563"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E907EA" w:rsidRPr="00CB0642" w:rsidRDefault="00E907EA" w:rsidP="00547421">
            <w:pPr>
              <w:jc w:val="center"/>
            </w:pPr>
          </w:p>
        </w:tc>
      </w:tr>
    </w:tbl>
    <w:p w:rsidR="00E907EA" w:rsidRPr="00CB0642" w:rsidRDefault="00E907EA" w:rsidP="00E907EA">
      <w:r w:rsidRPr="00CB0642">
        <w:t xml:space="preserve">    </w:t>
      </w:r>
    </w:p>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jc w:val="both"/>
        <w:rPr>
          <w:b/>
        </w:rPr>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 w:rsidR="00E907EA" w:rsidRPr="00CB0642" w:rsidRDefault="00E907EA" w:rsidP="00E907EA"/>
    <w:p w:rsidR="00E907EA" w:rsidRPr="00CB0642" w:rsidRDefault="00E907EA" w:rsidP="00E907EA">
      <w:pPr>
        <w:jc w:val="center"/>
        <w:rPr>
          <w:b/>
        </w:rPr>
      </w:pPr>
      <w:r w:rsidRPr="00CB0642">
        <w:rPr>
          <w:b/>
        </w:rPr>
        <w:t>10.Технічне переоснащення ОІК АСДК Могилів-Подільських ЕМ</w:t>
      </w:r>
    </w:p>
    <w:p w:rsidR="00E907EA" w:rsidRPr="00CB0642" w:rsidRDefault="00E907EA" w:rsidP="00E907EA">
      <w:pPr>
        <w:jc w:val="center"/>
        <w:rPr>
          <w:b/>
          <w:u w:val="single"/>
        </w:rPr>
      </w:pPr>
      <w:r w:rsidRPr="00CB0642">
        <w:rPr>
          <w:b/>
        </w:rPr>
        <w:t>ПС 110/10 кВ " Могилів-Подільський"</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ПС 110/10 кВ "Могилів-Подільський".</w:t>
      </w:r>
    </w:p>
    <w:p w:rsidR="00E907EA" w:rsidRPr="00CB0642" w:rsidRDefault="00E907EA" w:rsidP="00E907EA">
      <w:pPr>
        <w:jc w:val="both"/>
      </w:pPr>
      <w:r w:rsidRPr="00CB0642">
        <w:rPr>
          <w:b/>
          <w:u w:val="single"/>
        </w:rPr>
        <w:t>Місцезнаходження об'єкту:</w:t>
      </w:r>
      <w:r w:rsidRPr="00CB0642">
        <w:rPr>
          <w:u w:val="single"/>
        </w:rPr>
        <w:t xml:space="preserve"> ПС 110/10 кВ "Могилів-Подільський", Вінницька обл., Могилів-Подільський район, м. Могилів-Подільський, вул. Озаринецька, 70 </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 xml:space="preserve">12.2. Проєктом передбачити установку обладнання АСДК на ПС 110/10 кВ «Могилів-Подільський».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110 кВ,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на ПС  (спрацювання реле аварії);</w:t>
      </w:r>
    </w:p>
    <w:p w:rsidR="00E907EA" w:rsidRPr="00CB0642" w:rsidRDefault="00E907EA" w:rsidP="00E907EA">
      <w:pPr>
        <w:jc w:val="both"/>
      </w:pPr>
      <w:r w:rsidRPr="00CB0642">
        <w:t>- несправність на ПС (спрацювання реле несправності);</w:t>
      </w:r>
    </w:p>
    <w:p w:rsidR="00E907EA" w:rsidRPr="00CB0642" w:rsidRDefault="00E907EA" w:rsidP="00E907EA">
      <w:pPr>
        <w:jc w:val="both"/>
      </w:pPr>
      <w:r w:rsidRPr="00CB0642">
        <w:t>- «Земля» на шинах 10 кВ ;</w:t>
      </w:r>
    </w:p>
    <w:p w:rsidR="00E907EA" w:rsidRPr="00CB0642" w:rsidRDefault="00E907EA" w:rsidP="00E907EA">
      <w:pPr>
        <w:jc w:val="both"/>
      </w:pPr>
      <w:r w:rsidRPr="00CB0642">
        <w:t>- спрацювання газового захисту трансформатора;</w:t>
      </w:r>
    </w:p>
    <w:p w:rsidR="00E907EA" w:rsidRPr="00CB0642" w:rsidRDefault="00E907EA" w:rsidP="00E907EA">
      <w:pPr>
        <w:jc w:val="both"/>
      </w:pPr>
      <w:r w:rsidRPr="00CB0642">
        <w:t>- спрацювання диференційного захисту трансформатора;</w:t>
      </w:r>
    </w:p>
    <w:p w:rsidR="00E907EA" w:rsidRPr="00CB0642" w:rsidRDefault="00E907EA" w:rsidP="00E907EA">
      <w:pPr>
        <w:jc w:val="both"/>
      </w:pPr>
      <w:r w:rsidRPr="00CB0642">
        <w:t>- перевантаження трансформатора;</w:t>
      </w:r>
    </w:p>
    <w:p w:rsidR="00E907EA" w:rsidRPr="00CB0642" w:rsidRDefault="00E907EA" w:rsidP="00E907EA">
      <w:pPr>
        <w:jc w:val="both"/>
      </w:pPr>
      <w:r w:rsidRPr="00CB0642">
        <w:t>- перегрів трансформатора;</w:t>
      </w:r>
    </w:p>
    <w:p w:rsidR="00E907EA" w:rsidRPr="00CB0642" w:rsidRDefault="00E907EA" w:rsidP="00E907EA">
      <w:pPr>
        <w:jc w:val="both"/>
      </w:pPr>
      <w:r w:rsidRPr="00CB0642">
        <w:t>- зниження рівня оливи в баку трансформатора;</w:t>
      </w:r>
    </w:p>
    <w:p w:rsidR="00E907EA" w:rsidRPr="00CB0642" w:rsidRDefault="00E907EA" w:rsidP="00E907EA">
      <w:pPr>
        <w:jc w:val="both"/>
      </w:pPr>
      <w:r w:rsidRPr="00CB0642">
        <w:t>- відкриття дверей ЗПК, ЗРУ-10 кВ.</w:t>
      </w:r>
    </w:p>
    <w:p w:rsidR="00E907EA" w:rsidRPr="00CB0642" w:rsidRDefault="00E907EA" w:rsidP="00E907EA">
      <w:pPr>
        <w:jc w:val="both"/>
      </w:pPr>
      <w:r w:rsidRPr="00CB0642">
        <w:t>12.3.2 Телекерування (ТК): телекерування всіма вимикачами 110 кВ,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лініях 110 кВ, вводах 110 кВ, 10 кВ ;</w:t>
      </w:r>
    </w:p>
    <w:p w:rsidR="00E907EA" w:rsidRPr="00CB0642" w:rsidRDefault="00E907EA" w:rsidP="00E907EA">
      <w:pPr>
        <w:jc w:val="both"/>
      </w:pPr>
      <w:r w:rsidRPr="00CB0642">
        <w:t>- навантаження (струму) силових трансформаторів підстанції на стороні 110 кВ, 10 кВ;</w:t>
      </w:r>
    </w:p>
    <w:p w:rsidR="00E907EA" w:rsidRPr="00CB0642" w:rsidRDefault="00E907EA" w:rsidP="00E907EA">
      <w:pPr>
        <w:jc w:val="both"/>
      </w:pPr>
      <w:r w:rsidRPr="00CB0642">
        <w:t>- навантаження (струму) ліній 110 кВ, 10 кВ;</w:t>
      </w:r>
    </w:p>
    <w:p w:rsidR="00E907EA" w:rsidRPr="00CB0642" w:rsidRDefault="00E907EA" w:rsidP="00E907EA">
      <w:pPr>
        <w:jc w:val="both"/>
      </w:pPr>
      <w:r w:rsidRPr="00CB0642">
        <w:t xml:space="preserve">- напруги всіх секцій шин 110 кВ, 10 кВ; </w:t>
      </w:r>
    </w:p>
    <w:p w:rsidR="00E907EA" w:rsidRPr="00CB0642" w:rsidRDefault="00E907EA" w:rsidP="00E907EA">
      <w:pPr>
        <w:jc w:val="both"/>
      </w:pPr>
      <w:r w:rsidRPr="00CB0642">
        <w:t>-  параметри якості електричної енергії на приєднаннях110 кВ,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Проєктом передбачити розміщення обладнання КП RTU-520/540 в двох шафах - «Шафа КП АСДК.ЗПК» в будівлі ЗПК ПС та «Шафа КП АСДК. ЗРУ - 10» в будівлі ЗРУ-10  ПС з організацією між ними ВОЛЗ. Місце   розміщення обладнання КП RTU-520/540 на ПС 110/10 кВ "Могилів-Подільський" уточнити  під час  обстеження ПС та погодити з СП 35 кВ і вище та СТ АТ «Вінницяобленерго» на стадії проєктування . </w:t>
      </w:r>
    </w:p>
    <w:p w:rsidR="00E907EA" w:rsidRPr="00CB0642" w:rsidRDefault="00E907EA" w:rsidP="00E907EA">
      <w:pPr>
        <w:jc w:val="both"/>
      </w:pPr>
      <w:r w:rsidRPr="00CB0642">
        <w:t>12.5.2. Розміщення обладнання у приміщеннях виконати в телекомунікаційних шафах.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ЕМ – ПС передбачена іншим проєктом.</w:t>
      </w:r>
    </w:p>
    <w:p w:rsidR="00E907EA" w:rsidRPr="00CB0642" w:rsidRDefault="00E907EA" w:rsidP="00E907EA">
      <w:pPr>
        <w:jc w:val="both"/>
      </w:pPr>
      <w:r w:rsidRPr="00CB0642">
        <w:tab/>
        <w:t>В якості резервного  каналу  передачі даних  з ПС 110/10 кВ "Могилів-Подільський"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0"/>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110/10 кВ "Могилів-Подільський"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pPr>
        <w:ind w:firstLine="284"/>
      </w:pPr>
      <w:r w:rsidRPr="00CB0642">
        <w:t>Таблиця 1 Перелік основних сигналів з ПС 110/10 кВ "Могилів-Подільський"</w:t>
      </w:r>
    </w:p>
    <w:tbl>
      <w:tblPr>
        <w:tblW w:w="8748"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8" w:type="dxa"/>
        </w:tblCellMar>
        <w:tblLook w:val="04A0" w:firstRow="1" w:lastRow="0" w:firstColumn="1" w:lastColumn="0" w:noHBand="0" w:noVBand="1"/>
      </w:tblPr>
      <w:tblGrid>
        <w:gridCol w:w="635"/>
        <w:gridCol w:w="4571"/>
        <w:gridCol w:w="573"/>
        <w:gridCol w:w="706"/>
        <w:gridCol w:w="566"/>
        <w:gridCol w:w="566"/>
        <w:gridCol w:w="566"/>
        <w:gridCol w:w="565"/>
      </w:tblGrid>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547421">
            <w:r w:rsidRPr="00CB0642">
              <w:t>№</w:t>
            </w: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rPr>
                <w:b/>
                <w:bCs/>
              </w:rPr>
            </w:pPr>
            <w:r w:rsidRPr="00CB0642">
              <w:rPr>
                <w:b/>
                <w:bCs/>
              </w:rPr>
              <w:t>Об’єкт</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ТК</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ТС</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U</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I</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P</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Q</w:t>
            </w: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ЕВ-110 ДсГЕС-1</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ЕВ-110 ДсГЕС-2</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ЕВ-110 Коси</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ЕВ-110 Немія</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ЕВ-110 Конева</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ОВ-110</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СВ-110</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ВВ-10 Т-1</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ВВ-10 Т-2</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СВ-10</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Ф-10 "Резерв"</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Ф-15 "Резерв"</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Ф-76  "ШЕД"</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Ф-9  "Резерв ФЕС "</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Ф-27 "Резерв ФЕС"</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Ф-16 "Резерв"</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Ф-8  "МНС"</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Ф-28 "Карпівка"</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Ф-40 "РП-1"</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Ф-44 "Резерв"</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Ф-7  "Гарант"</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Ф-39 "ЖЕК"</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Ф-41 "РП-5"</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Ф-45 "Резерв"</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Ф-42 "Резерв"</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Ф-43 "РП-1"</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 "ЗРОМ-2"</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Земля 10 кВ 1с</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70"/>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r w:rsidRPr="00CB0642">
              <w:t>Земля 10 кВ 2с</w:t>
            </w:r>
          </w:p>
        </w:tc>
        <w:tc>
          <w:tcPr>
            <w:tcW w:w="573"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r w:rsidRPr="00CB0642">
              <w:t>Аварія на ПС</w:t>
            </w:r>
          </w:p>
        </w:tc>
        <w:tc>
          <w:tcPr>
            <w:tcW w:w="573"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r w:rsidRPr="00CB0642">
              <w:t>Несправність на ПС</w:t>
            </w:r>
          </w:p>
        </w:tc>
        <w:tc>
          <w:tcPr>
            <w:tcW w:w="573"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r w:rsidRPr="00CB0642">
              <w:t>Контроль положення вимикача ШУ</w:t>
            </w:r>
          </w:p>
        </w:tc>
        <w:tc>
          <w:tcPr>
            <w:tcW w:w="573"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r w:rsidRPr="00CB0642">
              <w:t>Пониження рівня оливи Т-1</w:t>
            </w:r>
          </w:p>
        </w:tc>
        <w:tc>
          <w:tcPr>
            <w:tcW w:w="573"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r w:rsidRPr="00CB0642">
              <w:t>Перевантаження  Т-1</w:t>
            </w:r>
          </w:p>
        </w:tc>
        <w:tc>
          <w:tcPr>
            <w:tcW w:w="573"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4" w:space="0" w:color="00000A"/>
              <w:left w:val="single" w:sz="8" w:space="0" w:color="000001"/>
              <w:bottom w:val="single" w:sz="4" w:space="0" w:color="00000A"/>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Перегрів Т-1</w:t>
            </w:r>
          </w:p>
        </w:tc>
        <w:tc>
          <w:tcPr>
            <w:tcW w:w="573"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Спрацювання газового захисту Т-1</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Спрацювання диференційного захисту Т-1</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Пониження рівня оливи Т-2</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Перевантаження  Т-2</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Перегрів Т-2</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Спрацювання газового захисту Т-2</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Спрацювання диференційного захисту Т-2</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Роботу ТК заблоковано</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КТК</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Двері ПС</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Двері  шафи ТМ</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285"/>
          <w:jc w:val="center"/>
        </w:trPr>
        <w:tc>
          <w:tcPr>
            <w:tcW w:w="635" w:type="dxa"/>
            <w:tcBorders>
              <w:top w:val="single" w:sz="4" w:space="0" w:color="00000A"/>
              <w:left w:val="single" w:sz="8" w:space="0" w:color="000001"/>
              <w:bottom w:val="single" w:sz="4" w:space="0" w:color="00000A"/>
              <w:right w:val="single" w:sz="8" w:space="0" w:color="000001"/>
            </w:tcBorders>
            <w:shd w:val="clear" w:color="auto" w:fill="auto"/>
            <w:tcMar>
              <w:left w:w="58" w:type="dxa"/>
            </w:tcMar>
            <w:vAlign w:val="center"/>
          </w:tcPr>
          <w:p w:rsidR="00E907EA" w:rsidRPr="00CB0642" w:rsidRDefault="00E907EA" w:rsidP="00E907EA">
            <w:pPr>
              <w:numPr>
                <w:ilvl w:val="0"/>
                <w:numId w:val="10"/>
              </w:numPr>
              <w:suppressAutoHyphens/>
              <w:spacing w:line="276" w:lineRule="auto"/>
            </w:pPr>
          </w:p>
        </w:tc>
        <w:tc>
          <w:tcPr>
            <w:tcW w:w="4571"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Обігрів шафи ТМ</w:t>
            </w:r>
          </w:p>
        </w:tc>
        <w:tc>
          <w:tcPr>
            <w:tcW w:w="573"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70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6"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bl>
    <w:p w:rsidR="00E907EA" w:rsidRPr="00CB0642" w:rsidRDefault="00E907EA" w:rsidP="00E907EA"/>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jc w:val="both"/>
        <w:rPr>
          <w:b/>
        </w:rPr>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 w:rsidR="00E907EA" w:rsidRPr="00CB0642" w:rsidRDefault="00E907EA" w:rsidP="00E907EA"/>
    <w:p w:rsidR="00E907EA" w:rsidRPr="00CB0642" w:rsidRDefault="00E907EA" w:rsidP="00E907EA"/>
    <w:p w:rsidR="00E907EA" w:rsidRPr="00CB0642" w:rsidRDefault="00E907EA" w:rsidP="00E907EA"/>
    <w:p w:rsidR="00E907EA" w:rsidRPr="00CB0642" w:rsidRDefault="00E907EA" w:rsidP="00E907EA">
      <w:pPr>
        <w:jc w:val="center"/>
        <w:rPr>
          <w:b/>
        </w:rPr>
      </w:pPr>
      <w:r w:rsidRPr="00CB0642">
        <w:rPr>
          <w:b/>
        </w:rPr>
        <w:t>11.Технічне переоснащення ОІК АСДК Могилів-Подільських ЕМ</w:t>
      </w:r>
    </w:p>
    <w:p w:rsidR="00E907EA" w:rsidRPr="00CB0642" w:rsidRDefault="00E907EA" w:rsidP="00E907EA">
      <w:pPr>
        <w:jc w:val="center"/>
        <w:rPr>
          <w:b/>
          <w:u w:val="single"/>
        </w:rPr>
      </w:pPr>
      <w:r w:rsidRPr="00CB0642">
        <w:rPr>
          <w:b/>
        </w:rPr>
        <w:t>ПС 110/10 кВ " Немія"</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ПС 110/10 кВ "Немія"</w:t>
      </w:r>
    </w:p>
    <w:p w:rsidR="00E907EA" w:rsidRPr="00CB0642" w:rsidRDefault="00E907EA" w:rsidP="00E907EA">
      <w:pPr>
        <w:jc w:val="both"/>
      </w:pPr>
      <w:r w:rsidRPr="00CB0642">
        <w:rPr>
          <w:b/>
          <w:u w:val="single"/>
        </w:rPr>
        <w:t>Місцезнаходження об'єкту:</w:t>
      </w:r>
      <w:r w:rsidRPr="00CB0642">
        <w:rPr>
          <w:u w:val="single"/>
        </w:rPr>
        <w:t xml:space="preserve"> ПС 110/10 кВ "Немія", Вінницька обл., Могилів-Подільський район, с. Немія, вул. Юності,18А  </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 xml:space="preserve">12.2. Проєктом передбачити установку обладнання АСДК на ПС 110/10 кВ «Немія».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110 кВ,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на ПС  (спрацювання реле аварії);</w:t>
      </w:r>
    </w:p>
    <w:p w:rsidR="00E907EA" w:rsidRPr="00CB0642" w:rsidRDefault="00E907EA" w:rsidP="00E907EA">
      <w:pPr>
        <w:jc w:val="both"/>
      </w:pPr>
      <w:r w:rsidRPr="00CB0642">
        <w:t>- несправність на ПС (спрацювання реле несправності);</w:t>
      </w:r>
    </w:p>
    <w:p w:rsidR="00E907EA" w:rsidRPr="00CB0642" w:rsidRDefault="00E907EA" w:rsidP="00E907EA">
      <w:pPr>
        <w:jc w:val="both"/>
      </w:pPr>
      <w:r w:rsidRPr="00CB0642">
        <w:t>- «Земля» на шинах 10 кВ ;</w:t>
      </w:r>
    </w:p>
    <w:p w:rsidR="00E907EA" w:rsidRPr="00CB0642" w:rsidRDefault="00E907EA" w:rsidP="00E907EA">
      <w:pPr>
        <w:jc w:val="both"/>
      </w:pPr>
      <w:r w:rsidRPr="00CB0642">
        <w:t>- спрацювання газового захисту трансформатора;</w:t>
      </w:r>
    </w:p>
    <w:p w:rsidR="00E907EA" w:rsidRPr="00CB0642" w:rsidRDefault="00E907EA" w:rsidP="00E907EA">
      <w:pPr>
        <w:jc w:val="both"/>
      </w:pPr>
      <w:r w:rsidRPr="00CB0642">
        <w:t>- спрацювання диференційного захисту трансформатора;</w:t>
      </w:r>
    </w:p>
    <w:p w:rsidR="00E907EA" w:rsidRPr="00CB0642" w:rsidRDefault="00E907EA" w:rsidP="00E907EA">
      <w:pPr>
        <w:jc w:val="both"/>
      </w:pPr>
      <w:r w:rsidRPr="00CB0642">
        <w:t>- перевантаження трансформатора;</w:t>
      </w:r>
    </w:p>
    <w:p w:rsidR="00E907EA" w:rsidRPr="00CB0642" w:rsidRDefault="00E907EA" w:rsidP="00E907EA">
      <w:pPr>
        <w:jc w:val="both"/>
      </w:pPr>
      <w:r w:rsidRPr="00CB0642">
        <w:t>- перегрів трансформатора;</w:t>
      </w:r>
    </w:p>
    <w:p w:rsidR="00E907EA" w:rsidRPr="00CB0642" w:rsidRDefault="00E907EA" w:rsidP="00E907EA">
      <w:pPr>
        <w:jc w:val="both"/>
      </w:pPr>
      <w:r w:rsidRPr="00CB0642">
        <w:t>- зниження рівня оливи в баку трансформатора;</w:t>
      </w:r>
    </w:p>
    <w:p w:rsidR="00E907EA" w:rsidRPr="00CB0642" w:rsidRDefault="00E907EA" w:rsidP="00E907EA">
      <w:pPr>
        <w:jc w:val="both"/>
      </w:pPr>
      <w:r w:rsidRPr="00CB0642">
        <w:t>- відкриття дверей ЗПК, ЗРУ-10 кВ.</w:t>
      </w:r>
    </w:p>
    <w:p w:rsidR="00E907EA" w:rsidRPr="00CB0642" w:rsidRDefault="00E907EA" w:rsidP="00E907EA">
      <w:pPr>
        <w:jc w:val="both"/>
      </w:pPr>
      <w:r w:rsidRPr="00CB0642">
        <w:t>12.3.2 Телекерування (ТК): телекерування всіма вимикачами 110 кВ,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лініях 110 кВ, вводах 110 кВ, 10 кВ ;</w:t>
      </w:r>
    </w:p>
    <w:p w:rsidR="00E907EA" w:rsidRPr="00CB0642" w:rsidRDefault="00E907EA" w:rsidP="00E907EA">
      <w:pPr>
        <w:jc w:val="both"/>
      </w:pPr>
      <w:r w:rsidRPr="00CB0642">
        <w:t>- навантаження (струму) силових трансформаторів підстанції на стороні 110 кВ, 10 кВ;</w:t>
      </w:r>
    </w:p>
    <w:p w:rsidR="00E907EA" w:rsidRPr="00CB0642" w:rsidRDefault="00E907EA" w:rsidP="00E907EA">
      <w:pPr>
        <w:jc w:val="both"/>
      </w:pPr>
      <w:r w:rsidRPr="00CB0642">
        <w:t>- навантаження (струму) ліній 110 кВ, 10 кВ;</w:t>
      </w:r>
    </w:p>
    <w:p w:rsidR="00E907EA" w:rsidRPr="00CB0642" w:rsidRDefault="00E907EA" w:rsidP="00E907EA">
      <w:pPr>
        <w:jc w:val="both"/>
      </w:pPr>
      <w:r w:rsidRPr="00CB0642">
        <w:t xml:space="preserve">- напруги всіх секцій шин 110 кВ, 10 кВ; </w:t>
      </w:r>
    </w:p>
    <w:p w:rsidR="00E907EA" w:rsidRPr="00CB0642" w:rsidRDefault="00E907EA" w:rsidP="00E907EA">
      <w:pPr>
        <w:jc w:val="both"/>
      </w:pPr>
      <w:r w:rsidRPr="00CB0642">
        <w:t>-  параметри якості електричної енергії на приєднаннях110 кВ,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ПС 110/10 кВ "Немія" уточнити  під час  обстеження ПС та погодити з СП 35 кВ і вище та СТ АТ «Вінницяобленерго» на стадії проєктування . </w:t>
      </w:r>
    </w:p>
    <w:p w:rsidR="00E907EA" w:rsidRPr="00CB0642" w:rsidRDefault="00E907EA" w:rsidP="00E907EA">
      <w:pPr>
        <w:jc w:val="both"/>
      </w:pPr>
      <w:r w:rsidRPr="00CB0642">
        <w:t>12.5.2. Розміщення обладнання у приміщеннях виконати в телекомунікаційних шафах. Тип шафи  визначити проєктом.</w:t>
      </w:r>
    </w:p>
    <w:p w:rsidR="00E907EA" w:rsidRPr="00CB0642" w:rsidRDefault="00E907EA" w:rsidP="00E907EA">
      <w:pPr>
        <w:jc w:val="both"/>
      </w:pPr>
      <w:r w:rsidRPr="00CB0642">
        <w:t xml:space="preserve"> 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ЕМ – ПС передбачена іншим проєктом.</w:t>
      </w:r>
    </w:p>
    <w:p w:rsidR="00E907EA" w:rsidRPr="00CB0642" w:rsidRDefault="00E907EA" w:rsidP="00E907EA">
      <w:pPr>
        <w:jc w:val="both"/>
      </w:pPr>
      <w:r w:rsidRPr="00CB0642">
        <w:tab/>
        <w:t>В якості резервного  каналу  передачі даних  з ПС 110/10 кВ "Немія"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jc w:val="both"/>
      </w:pPr>
      <w:r w:rsidRPr="00CB0642">
        <w:tab/>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280" w:afterAutospacing="1"/>
        <w:contextualSpacing/>
        <w:jc w:val="both"/>
      </w:pPr>
      <w:r w:rsidRPr="00CB0642">
        <w:t>AES-256, SHA-512 для другої фази IPsec.</w:t>
      </w:r>
    </w:p>
    <w:p w:rsidR="00E907EA" w:rsidRPr="00CB0642" w:rsidRDefault="00E907EA" w:rsidP="00E907EA">
      <w:pPr>
        <w:ind w:firstLine="708"/>
        <w:jc w:val="both"/>
      </w:pP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110/10 кВ "Немія"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ПС 110/10 кВ "Немія"        </w:t>
      </w:r>
    </w:p>
    <w:tbl>
      <w:tblPr>
        <w:tblW w:w="8748"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58" w:type="dxa"/>
        </w:tblCellMar>
        <w:tblLook w:val="04A0" w:firstRow="1" w:lastRow="0" w:firstColumn="1" w:lastColumn="0" w:noHBand="0" w:noVBand="1"/>
      </w:tblPr>
      <w:tblGrid>
        <w:gridCol w:w="635"/>
        <w:gridCol w:w="4578"/>
        <w:gridCol w:w="734"/>
        <w:gridCol w:w="697"/>
        <w:gridCol w:w="567"/>
        <w:gridCol w:w="425"/>
        <w:gridCol w:w="547"/>
        <w:gridCol w:w="565"/>
      </w:tblGrid>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547421">
            <w:r w:rsidRPr="00CB0642">
              <w:t>№</w:t>
            </w: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rPr>
                <w:b/>
                <w:bCs/>
              </w:rPr>
            </w:pPr>
            <w:r w:rsidRPr="00CB0642">
              <w:rPr>
                <w:b/>
                <w:bCs/>
              </w:rPr>
              <w:t>Об’єкт</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ТК</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ТС</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U</w:t>
            </w: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I</w:t>
            </w: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P</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Q</w:t>
            </w: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ЕВ-110 Атаки</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ВВ-10 Т-1</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ВВ-10 Т-2</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 xml:space="preserve">СВ-10 </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Ф-6  "Мог.Поділ. "</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Ф-47  "РП-2"</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Ф-25  "Серебрія"</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Ф-26  "Сул.Кар'єр"</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Ф-46  "Машзавод"</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Ф-52  "Машзавод"</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Ф-49  "ТП-24"</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Ф-50  "ТП-78"</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Ф-51  "ТП-25 Телевежа"</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Ф-85  "Резерв"</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Ф-77  "Резерв"</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Ф-87  "Резерв"</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  "ЗРОМ-10 1с"</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Ф-  "ЗРОМ-10 2с"</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Земля 10 кВ 1с</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Земля 10 кВ 2с</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Аварія на ПС</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77"/>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Несправність на ПС</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Контроль положення вимикача ШУ</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Пониження рівня оливи Т-1</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Перевантаження  Т-1</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Перегрів Т-1</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Спрацювання газового захисту Т-1</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Спрацювання диференційного захисту Т-1</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8" w:space="0" w:color="000001"/>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Пониження рівня оливи Т-2</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4" w:space="0" w:color="00000A"/>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Перевантаження  Т-2</w:t>
            </w:r>
          </w:p>
        </w:tc>
        <w:tc>
          <w:tcPr>
            <w:tcW w:w="734"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4" w:space="0" w:color="00000A"/>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Перегрів Т-2</w:t>
            </w:r>
          </w:p>
        </w:tc>
        <w:tc>
          <w:tcPr>
            <w:tcW w:w="734"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4" w:space="0" w:color="00000A"/>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Спрацювання газового захисту Т-2</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4" w:space="0" w:color="00000A"/>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Спрацювання диференційного захисту Т-2</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4" w:space="0" w:color="00000A"/>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Роботу ТК заблоковано</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4" w:space="0" w:color="00000A"/>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КТК</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4" w:space="0" w:color="00000A"/>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Двері ПС</w:t>
            </w:r>
          </w:p>
        </w:tc>
        <w:tc>
          <w:tcPr>
            <w:tcW w:w="734"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8" w:space="0" w:color="000001"/>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4" w:space="0" w:color="00000A"/>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Двері  шафи ТМ</w:t>
            </w:r>
          </w:p>
        </w:tc>
        <w:tc>
          <w:tcPr>
            <w:tcW w:w="734"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r w:rsidR="00E907EA" w:rsidRPr="00CB0642" w:rsidTr="00547421">
        <w:trPr>
          <w:trHeight w:val="312"/>
          <w:jc w:val="center"/>
        </w:trPr>
        <w:tc>
          <w:tcPr>
            <w:tcW w:w="635" w:type="dxa"/>
            <w:tcBorders>
              <w:top w:val="single" w:sz="4" w:space="0" w:color="00000A"/>
              <w:left w:val="single" w:sz="8" w:space="0" w:color="000001"/>
              <w:bottom w:val="single" w:sz="8" w:space="0" w:color="000001"/>
              <w:right w:val="single" w:sz="8" w:space="0" w:color="000001"/>
            </w:tcBorders>
            <w:shd w:val="clear" w:color="auto" w:fill="auto"/>
            <w:tcMar>
              <w:left w:w="58" w:type="dxa"/>
            </w:tcMar>
            <w:vAlign w:val="center"/>
          </w:tcPr>
          <w:p w:rsidR="00E907EA" w:rsidRPr="00CB0642" w:rsidRDefault="00E907EA" w:rsidP="00E907EA">
            <w:pPr>
              <w:numPr>
                <w:ilvl w:val="0"/>
                <w:numId w:val="11"/>
              </w:numPr>
              <w:suppressAutoHyphens/>
              <w:spacing w:line="276" w:lineRule="auto"/>
            </w:pPr>
          </w:p>
        </w:tc>
        <w:tc>
          <w:tcPr>
            <w:tcW w:w="4578"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r w:rsidRPr="00CB0642">
              <w:t>Обігрів шафи ТМ</w:t>
            </w:r>
          </w:p>
        </w:tc>
        <w:tc>
          <w:tcPr>
            <w:tcW w:w="734"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697"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r w:rsidRPr="00CB0642">
              <w:t>+</w:t>
            </w:r>
          </w:p>
        </w:tc>
        <w:tc>
          <w:tcPr>
            <w:tcW w:w="567"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425"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47"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c>
          <w:tcPr>
            <w:tcW w:w="565" w:type="dxa"/>
            <w:tcBorders>
              <w:top w:val="single" w:sz="4" w:space="0" w:color="00000A"/>
              <w:left w:val="single" w:sz="8" w:space="0" w:color="000001"/>
              <w:bottom w:val="single" w:sz="8" w:space="0" w:color="000001"/>
              <w:right w:val="single" w:sz="8" w:space="0" w:color="000001"/>
            </w:tcBorders>
            <w:shd w:val="clear" w:color="auto" w:fill="auto"/>
            <w:vAlign w:val="center"/>
          </w:tcPr>
          <w:p w:rsidR="00E907EA" w:rsidRPr="00CB0642" w:rsidRDefault="00E907EA" w:rsidP="00547421">
            <w:pPr>
              <w:jc w:val="center"/>
            </w:pPr>
          </w:p>
        </w:tc>
      </w:tr>
    </w:tbl>
    <w:p w:rsidR="00E907EA" w:rsidRPr="00CB0642" w:rsidRDefault="00E907EA" w:rsidP="00E907EA">
      <w:r w:rsidRPr="00CB0642">
        <w:t xml:space="preserve">      </w:t>
      </w:r>
    </w:p>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 w:rsidR="00E907EA" w:rsidRPr="00CB0642" w:rsidRDefault="00E907EA" w:rsidP="00E907EA"/>
    <w:p w:rsidR="00E907EA" w:rsidRPr="00CB0642" w:rsidRDefault="00E907EA" w:rsidP="00E907EA">
      <w:pPr>
        <w:jc w:val="center"/>
      </w:pPr>
      <w:r w:rsidRPr="00CB0642">
        <w:rPr>
          <w:b/>
        </w:rPr>
        <w:t>12.Технічне переоснащення ОІК АСДК Могилів-Подільських ЕМ.</w:t>
      </w:r>
      <w:r w:rsidRPr="00CB0642">
        <w:t xml:space="preserve"> </w:t>
      </w:r>
    </w:p>
    <w:p w:rsidR="00E907EA" w:rsidRPr="00CB0642" w:rsidRDefault="00E907EA" w:rsidP="00E907EA">
      <w:pPr>
        <w:jc w:val="center"/>
        <w:rPr>
          <w:b/>
        </w:rPr>
      </w:pPr>
      <w:r w:rsidRPr="00CB0642">
        <w:rPr>
          <w:b/>
        </w:rPr>
        <w:t>ПС 110/35/10 кВ «Яришів»</w:t>
      </w:r>
    </w:p>
    <w:p w:rsidR="00E907EA" w:rsidRPr="00CB0642" w:rsidRDefault="00E907EA" w:rsidP="00E907EA">
      <w:pPr>
        <w:jc w:val="both"/>
        <w:rPr>
          <w:b/>
          <w:u w:val="single"/>
        </w:rPr>
      </w:pPr>
      <w:r w:rsidRPr="00CB0642">
        <w:t>1.</w:t>
      </w:r>
      <w:r w:rsidRPr="00CB0642">
        <w:rPr>
          <w:b/>
          <w:u w:val="single"/>
        </w:rPr>
        <w:t>Назва та місцезнаходження об'єктів:</w:t>
      </w:r>
      <w:r w:rsidRPr="00CB0642">
        <w:t xml:space="preserve"> Технічне переоснащення ОІК АСДК Могилів-Подільських ЕМ. ПС 110/35/10 кВ «Яришів»</w:t>
      </w:r>
    </w:p>
    <w:p w:rsidR="00E907EA" w:rsidRPr="00CB0642" w:rsidRDefault="00E907EA" w:rsidP="00E907EA">
      <w:pPr>
        <w:jc w:val="both"/>
      </w:pPr>
      <w:r w:rsidRPr="00CB0642">
        <w:rPr>
          <w:b/>
          <w:u w:val="single"/>
        </w:rPr>
        <w:t>Місцезнаходження об'єкту:</w:t>
      </w:r>
      <w:r w:rsidRPr="00CB0642">
        <w:rPr>
          <w:u w:val="single"/>
        </w:rPr>
        <w:t xml:space="preserve"> ПС 110/35/10 кВ «Яришів», Вінницька обл., с. Яришів, за межами села</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12.2. Проєктом передбачити модернізацію встановленого  на ПС 110/35/10 кВ «Яришів» обладнання лінійки RTU 540/520 (проєкт ПЕК-84013/1-024-ЗДТУ), дооснастивши його необхідними модулями та блоками. Передбачити встановлення на КП АСДК обладнання маршрутизації мережі Ethernet.</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110 кВ, 35кВ,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на ПС  (спрацювання реле аварії);</w:t>
      </w:r>
    </w:p>
    <w:p w:rsidR="00E907EA" w:rsidRPr="00CB0642" w:rsidRDefault="00E907EA" w:rsidP="00E907EA">
      <w:pPr>
        <w:jc w:val="both"/>
      </w:pPr>
      <w:r w:rsidRPr="00CB0642">
        <w:t>- несправність на ПС (спрацювання реле несправності);</w:t>
      </w:r>
    </w:p>
    <w:p w:rsidR="00E907EA" w:rsidRPr="00CB0642" w:rsidRDefault="00E907EA" w:rsidP="00E907EA">
      <w:pPr>
        <w:jc w:val="both"/>
      </w:pPr>
      <w:r w:rsidRPr="00CB0642">
        <w:t>- «Земля» на шинах 35/10 кВ ;</w:t>
      </w:r>
    </w:p>
    <w:p w:rsidR="00E907EA" w:rsidRPr="00CB0642" w:rsidRDefault="00E907EA" w:rsidP="00E907EA">
      <w:pPr>
        <w:jc w:val="both"/>
      </w:pPr>
      <w:r w:rsidRPr="00CB0642">
        <w:t>- спрацювання газового захисту трансформатора;</w:t>
      </w:r>
    </w:p>
    <w:p w:rsidR="00E907EA" w:rsidRPr="00CB0642" w:rsidRDefault="00E907EA" w:rsidP="00E907EA">
      <w:pPr>
        <w:jc w:val="both"/>
      </w:pPr>
      <w:r w:rsidRPr="00CB0642">
        <w:t>- спрацювання диференційного захисту трансформатора;</w:t>
      </w:r>
    </w:p>
    <w:p w:rsidR="00E907EA" w:rsidRPr="00CB0642" w:rsidRDefault="00E907EA" w:rsidP="00E907EA">
      <w:pPr>
        <w:jc w:val="both"/>
      </w:pPr>
      <w:r w:rsidRPr="00CB0642">
        <w:t>- перевантаження трансформатора;</w:t>
      </w:r>
    </w:p>
    <w:p w:rsidR="00E907EA" w:rsidRPr="00CB0642" w:rsidRDefault="00E907EA" w:rsidP="00E907EA">
      <w:pPr>
        <w:jc w:val="both"/>
      </w:pPr>
      <w:r w:rsidRPr="00CB0642">
        <w:t>- перегрів трансформатора;</w:t>
      </w:r>
    </w:p>
    <w:p w:rsidR="00E907EA" w:rsidRPr="00CB0642" w:rsidRDefault="00E907EA" w:rsidP="00E907EA">
      <w:pPr>
        <w:jc w:val="both"/>
      </w:pPr>
      <w:r w:rsidRPr="00CB0642">
        <w:t>- зниження рівня оливи в баку трансформатора;</w:t>
      </w:r>
    </w:p>
    <w:p w:rsidR="00E907EA" w:rsidRPr="00CB0642" w:rsidRDefault="00E907EA" w:rsidP="00E907EA">
      <w:pPr>
        <w:jc w:val="both"/>
      </w:pPr>
      <w:r w:rsidRPr="00CB0642">
        <w:t>- відкриття дверей ЗПК, ЗРУ-10 кВ.</w:t>
      </w:r>
    </w:p>
    <w:p w:rsidR="00E907EA" w:rsidRPr="00CB0642" w:rsidRDefault="00E907EA" w:rsidP="00E907EA">
      <w:pPr>
        <w:jc w:val="both"/>
      </w:pPr>
      <w:r w:rsidRPr="00CB0642">
        <w:t>12.3.2 Телекерування (ТК): телекерування всіма вимикачами 110 кВ, 35 кВ,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лініях 110 кВ, 35 кВ, вводах 110 кВ, 35 кВ, 10 кВ;</w:t>
      </w:r>
    </w:p>
    <w:p w:rsidR="00E907EA" w:rsidRPr="00CB0642" w:rsidRDefault="00E907EA" w:rsidP="00E907EA">
      <w:pPr>
        <w:jc w:val="both"/>
      </w:pPr>
      <w:r w:rsidRPr="00CB0642">
        <w:t>- навантаження (струму) силових трансформаторів підстанції на стороні 110 кВ, 35 кВ, 10 кВ;</w:t>
      </w:r>
    </w:p>
    <w:p w:rsidR="00E907EA" w:rsidRPr="00CB0642" w:rsidRDefault="00E907EA" w:rsidP="00E907EA">
      <w:pPr>
        <w:jc w:val="both"/>
      </w:pPr>
      <w:r w:rsidRPr="00CB0642">
        <w:t>- навантаження (струму) ліній 110 кВ, 35 кВ, 10 кВ;</w:t>
      </w:r>
    </w:p>
    <w:p w:rsidR="00E907EA" w:rsidRPr="00CB0642" w:rsidRDefault="00E907EA" w:rsidP="00E907EA">
      <w:pPr>
        <w:jc w:val="both"/>
      </w:pPr>
      <w:r w:rsidRPr="00CB0642">
        <w:t xml:space="preserve">- напруги всіх секцій шин 110 кВ, 35 кВ, 10 кВ; </w:t>
      </w:r>
    </w:p>
    <w:p w:rsidR="00E907EA" w:rsidRPr="00CB0642" w:rsidRDefault="00E907EA" w:rsidP="00E907EA">
      <w:pPr>
        <w:jc w:val="both"/>
      </w:pPr>
      <w:r w:rsidRPr="00CB0642">
        <w:t>-  параметри якості електричної енергії на приєднаннях110 кВ, 35 кВ,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ПС 110/35/10 кВ «Яришів» уточнити  під час  обстеження ПС та погодити з СП 35 кВ і вище та СТ АТ «Вінницяобленерго» на стадії проєктування. </w:t>
      </w:r>
    </w:p>
    <w:p w:rsidR="00E907EA" w:rsidRPr="00CB0642" w:rsidRDefault="00E907EA" w:rsidP="00E907EA">
      <w:pPr>
        <w:jc w:val="both"/>
      </w:pPr>
      <w:r w:rsidRPr="00CB0642">
        <w:t>12.5.2.  Розміщення обладнання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ЕМ – ПС передбачена іншим проєктом.</w:t>
      </w:r>
    </w:p>
    <w:p w:rsidR="00E907EA" w:rsidRPr="00CB0642" w:rsidRDefault="00E907EA" w:rsidP="00E907EA">
      <w:pPr>
        <w:jc w:val="both"/>
      </w:pPr>
      <w:r w:rsidRPr="00CB0642">
        <w:tab/>
        <w:t>В якості резервного  каналу  передачі даних  з ПС 110/35/10 кВ «Яришів»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jc w:val="both"/>
      </w:pPr>
      <w:r w:rsidRPr="00CB0642">
        <w:tab/>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280" w:afterAutospacing="1"/>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110/35/10 кВ «Яришів»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ПС 110/35/10 кВ «Яришів»    </w:t>
      </w:r>
    </w:p>
    <w:tbl>
      <w:tblPr>
        <w:tblW w:w="9429" w:type="dxa"/>
        <w:tblInd w:w="557" w:type="dxa"/>
        <w:tblLayout w:type="fixed"/>
        <w:tblLook w:val="0000" w:firstRow="0" w:lastRow="0" w:firstColumn="0" w:lastColumn="0" w:noHBand="0" w:noVBand="0"/>
      </w:tblPr>
      <w:tblGrid>
        <w:gridCol w:w="640"/>
        <w:gridCol w:w="4180"/>
        <w:gridCol w:w="1045"/>
        <w:gridCol w:w="992"/>
        <w:gridCol w:w="709"/>
        <w:gridCol w:w="709"/>
        <w:gridCol w:w="567"/>
        <w:gridCol w:w="587"/>
      </w:tblGrid>
      <w:tr w:rsidR="00E907EA" w:rsidRPr="00CB0642" w:rsidTr="00547421">
        <w:trPr>
          <w:trHeight w:val="337"/>
        </w:trPr>
        <w:tc>
          <w:tcPr>
            <w:tcW w:w="640"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w:t>
            </w: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b/>
                <w:bCs/>
                <w:color w:val="000000"/>
                <w:lang w:eastAsia="uk-UA"/>
              </w:rPr>
              <w:t>Об’єкт</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ТК</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ТС</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U</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I</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P</w:t>
            </w: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Q</w:t>
            </w:r>
          </w:p>
        </w:tc>
      </w:tr>
      <w:tr w:rsidR="00E907EA" w:rsidRPr="00CB0642" w:rsidTr="00547421">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widowControl w:val="0"/>
              <w:rPr>
                <w:lang w:eastAsia="zh-CN"/>
              </w:rPr>
            </w:pPr>
            <w:r w:rsidRPr="00CB0642">
              <w:rPr>
                <w:lang w:eastAsia="uk-UA"/>
              </w:rPr>
              <w:t>МВ-35 Т-1</w:t>
            </w:r>
          </w:p>
        </w:tc>
        <w:tc>
          <w:tcPr>
            <w:tcW w:w="1045"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992"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5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widowControl w:val="0"/>
              <w:rPr>
                <w:lang w:eastAsia="zh-CN"/>
              </w:rPr>
            </w:pPr>
            <w:r w:rsidRPr="00CB0642">
              <w:rPr>
                <w:lang w:eastAsia="uk-UA"/>
              </w:rPr>
              <w:t>МВ-35 Т-2</w:t>
            </w:r>
          </w:p>
        </w:tc>
        <w:tc>
          <w:tcPr>
            <w:tcW w:w="1045"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992"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5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widowControl w:val="0"/>
              <w:rPr>
                <w:lang w:eastAsia="uk-UA"/>
              </w:rPr>
            </w:pPr>
            <w:r w:rsidRPr="00CB0642">
              <w:rPr>
                <w:lang w:eastAsia="uk-UA"/>
              </w:rPr>
              <w:t>СВ-35</w:t>
            </w:r>
          </w:p>
        </w:tc>
        <w:tc>
          <w:tcPr>
            <w:tcW w:w="1045"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992"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5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rPr>
                <w:lang w:eastAsia="zh-CN"/>
              </w:rPr>
            </w:pPr>
            <w:r w:rsidRPr="00CB0642">
              <w:rPr>
                <w:lang w:eastAsia="uk-UA"/>
              </w:rPr>
              <w:t xml:space="preserve">МВ-35  </w:t>
            </w:r>
            <w:r w:rsidRPr="00CB0642">
              <w:rPr>
                <w:lang w:eastAsia="zh-CN"/>
              </w:rPr>
              <w:t>"</w:t>
            </w:r>
            <w:r w:rsidRPr="00CB0642">
              <w:rPr>
                <w:lang w:eastAsia="uk-UA"/>
              </w:rPr>
              <w:t>Кукавка</w:t>
            </w:r>
            <w:r w:rsidRPr="00CB0642">
              <w:rPr>
                <w:lang w:eastAsia="zh-CN"/>
              </w:rPr>
              <w:t>"</w:t>
            </w:r>
          </w:p>
        </w:tc>
        <w:tc>
          <w:tcPr>
            <w:tcW w:w="1045"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992"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5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rPr>
                <w:lang w:eastAsia="zh-CN"/>
              </w:rPr>
            </w:pPr>
            <w:r w:rsidRPr="00CB0642">
              <w:rPr>
                <w:lang w:eastAsia="uk-UA"/>
              </w:rPr>
              <w:t xml:space="preserve">МВ-35  </w:t>
            </w:r>
            <w:r w:rsidRPr="00CB0642">
              <w:rPr>
                <w:lang w:eastAsia="zh-CN"/>
              </w:rPr>
              <w:t>"</w:t>
            </w:r>
            <w:r w:rsidRPr="00CB0642">
              <w:rPr>
                <w:lang w:eastAsia="uk-UA"/>
              </w:rPr>
              <w:t>Буферна ГЕС</w:t>
            </w:r>
            <w:r w:rsidRPr="00CB0642">
              <w:rPr>
                <w:lang w:eastAsia="zh-CN"/>
              </w:rPr>
              <w:t>"</w:t>
            </w:r>
          </w:p>
        </w:tc>
        <w:tc>
          <w:tcPr>
            <w:tcW w:w="1045"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992"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5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uk-UA"/>
              </w:rPr>
            </w:pPr>
            <w:r w:rsidRPr="00CB0642">
              <w:rPr>
                <w:lang w:eastAsia="uk-UA"/>
              </w:rPr>
              <w:t xml:space="preserve">Ф-18  </w:t>
            </w:r>
            <w:r w:rsidRPr="00CB0642">
              <w:rPr>
                <w:rFonts w:eastAsia="Calibri"/>
                <w:lang w:eastAsia="en-US"/>
              </w:rPr>
              <w:t>"Резерв"</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uk-UA"/>
              </w:rPr>
            </w:pPr>
            <w:r w:rsidRPr="00CB0642">
              <w:rPr>
                <w:lang w:eastAsia="uk-UA"/>
              </w:rPr>
              <w:t>+</w:t>
            </w: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uk-UA"/>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uk-UA"/>
              </w:rPr>
            </w:pPr>
            <w:r w:rsidRPr="00CB0642">
              <w:rPr>
                <w:lang w:eastAsia="uk-UA"/>
              </w:rPr>
              <w:t>Ф-19  "Резерв"</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uk-UA"/>
              </w:rPr>
            </w:pPr>
            <w:r w:rsidRPr="00CB0642">
              <w:rPr>
                <w:lang w:eastAsia="uk-UA"/>
              </w:rPr>
              <w:t>+</w:t>
            </w: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uk-UA"/>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uk-UA"/>
              </w:rPr>
            </w:pPr>
            <w:r w:rsidRPr="00CB0642">
              <w:rPr>
                <w:lang w:eastAsia="uk-UA"/>
              </w:rPr>
              <w:t>Ф-20   "Резерв"</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uk-UA"/>
              </w:rPr>
            </w:pPr>
            <w:r w:rsidRPr="00CB0642">
              <w:rPr>
                <w:lang w:eastAsia="uk-UA"/>
              </w:rPr>
              <w:t>+</w:t>
            </w: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uk-UA"/>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Земля в мережі 35 кВ 1с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uk-UA"/>
              </w:rPr>
            </w:pPr>
            <w:r w:rsidRPr="00CB0642">
              <w:rPr>
                <w:lang w:eastAsia="uk-UA"/>
              </w:rPr>
              <w:t>Земля в мережі 35 кВ 2с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uk-UA"/>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Контроль положення вимикача ШУ</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Спрацювання газового захисту Т-1</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Спрацювання диференційного захисту Т-1</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Пониження рівня оливи Т-1</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Перевантаження Т-1</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Перегрів Т-1</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Спрацювання газового захисту Т-2</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Спрацювання диференційного захисту Т-2</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Пониження рівня оливи Т-2</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 xml:space="preserve">Перевантаження  Т-2 </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uk-UA"/>
              </w:rPr>
            </w:pPr>
            <w:r w:rsidRPr="00CB0642">
              <w:rPr>
                <w:lang w:eastAsia="uk-UA"/>
              </w:rPr>
              <w:t>Перегрів Т-2</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uk-UA"/>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Обігрів шафи ТМ</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uk-UA"/>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Двері ПС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uk-UA"/>
              </w:rPr>
            </w:pPr>
            <w:r w:rsidRPr="00CB0642">
              <w:rPr>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bl>
    <w:p w:rsidR="00E907EA" w:rsidRPr="00CB0642" w:rsidRDefault="00E907EA" w:rsidP="00E907EA">
      <w:pPr>
        <w:jc w:val="both"/>
      </w:pPr>
    </w:p>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 w:rsidR="00E907EA" w:rsidRPr="00CB0642" w:rsidRDefault="00E907EA" w:rsidP="00E907EA"/>
    <w:p w:rsidR="00E907EA" w:rsidRPr="00CB0642" w:rsidRDefault="00E907EA" w:rsidP="00E907EA">
      <w:pPr>
        <w:jc w:val="center"/>
        <w:rPr>
          <w:b/>
        </w:rPr>
      </w:pPr>
      <w:r w:rsidRPr="00CB0642">
        <w:rPr>
          <w:b/>
        </w:rPr>
        <w:t>13.Технічне переоснащення ОІК АСДК Могилів-Подільських  ЕМ</w:t>
      </w:r>
    </w:p>
    <w:p w:rsidR="00E907EA" w:rsidRPr="00CB0642" w:rsidRDefault="00E907EA" w:rsidP="00E907EA">
      <w:pPr>
        <w:jc w:val="center"/>
        <w:rPr>
          <w:b/>
          <w:u w:val="single"/>
        </w:rPr>
      </w:pPr>
      <w:r w:rsidRPr="00CB0642">
        <w:rPr>
          <w:b/>
        </w:rPr>
        <w:t>РП-1  м. Могилів-Подільський</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РП-1 м. Могилів-Подільський</w:t>
      </w:r>
    </w:p>
    <w:p w:rsidR="00E907EA" w:rsidRPr="00CB0642" w:rsidRDefault="00E907EA" w:rsidP="00E907EA">
      <w:pPr>
        <w:jc w:val="both"/>
      </w:pPr>
      <w:r w:rsidRPr="00CB0642">
        <w:rPr>
          <w:b/>
          <w:u w:val="single"/>
        </w:rPr>
        <w:t>Місцезнаходження об'єкту:</w:t>
      </w:r>
      <w:r w:rsidRPr="00CB0642">
        <w:rPr>
          <w:u w:val="single"/>
        </w:rPr>
        <w:t xml:space="preserve"> РП-1, Вінницька обл., м. Могилів-Подільський,</w:t>
      </w:r>
      <w:r w:rsidRPr="00CB0642">
        <w:t xml:space="preserve"> </w:t>
      </w:r>
      <w:r w:rsidRPr="00CB0642">
        <w:rPr>
          <w:u w:val="single"/>
        </w:rPr>
        <w:t>вул.Марії Руденко, 22 А</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 xml:space="preserve">12.2. Проєктом передбачити установку обладнання АСДК на РП-1.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(спрацювання реле аварії);</w:t>
      </w:r>
    </w:p>
    <w:p w:rsidR="00E907EA" w:rsidRPr="00CB0642" w:rsidRDefault="00E907EA" w:rsidP="00E907EA">
      <w:pPr>
        <w:jc w:val="both"/>
      </w:pPr>
      <w:r w:rsidRPr="00CB0642">
        <w:t>- несправність  (спрацювання реле несправності);</w:t>
      </w:r>
    </w:p>
    <w:p w:rsidR="00E907EA" w:rsidRPr="00CB0642" w:rsidRDefault="00E907EA" w:rsidP="00E907EA">
      <w:pPr>
        <w:jc w:val="both"/>
      </w:pPr>
      <w:r w:rsidRPr="00CB0642">
        <w:t>- «Земля» на шинах 10 кВ ;</w:t>
      </w:r>
    </w:p>
    <w:p w:rsidR="00E907EA" w:rsidRPr="00CB0642" w:rsidRDefault="00E907EA" w:rsidP="00E907EA">
      <w:pPr>
        <w:jc w:val="both"/>
      </w:pPr>
      <w:r w:rsidRPr="00CB0642">
        <w:t>- відкриття дверей РП.</w:t>
      </w:r>
    </w:p>
    <w:p w:rsidR="00E907EA" w:rsidRPr="00CB0642" w:rsidRDefault="00E907EA" w:rsidP="00E907EA">
      <w:pPr>
        <w:jc w:val="both"/>
      </w:pPr>
      <w:r w:rsidRPr="00CB0642">
        <w:t>12.3.2 Телекерування (ТК): телекерування всіма вимикачами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вводах 10 кВ ;</w:t>
      </w:r>
    </w:p>
    <w:p w:rsidR="00E907EA" w:rsidRPr="00CB0642" w:rsidRDefault="00E907EA" w:rsidP="00E907EA">
      <w:pPr>
        <w:jc w:val="both"/>
      </w:pPr>
      <w:r w:rsidRPr="00CB0642">
        <w:t>- навантаження (струму) вводів та ліній 10 кВ;</w:t>
      </w:r>
    </w:p>
    <w:p w:rsidR="00E907EA" w:rsidRPr="00CB0642" w:rsidRDefault="00E907EA" w:rsidP="00E907EA">
      <w:pPr>
        <w:jc w:val="both"/>
      </w:pPr>
      <w:r w:rsidRPr="00CB0642">
        <w:t xml:space="preserve">- напруги всіх секцій шин 10 кВ; </w:t>
      </w:r>
    </w:p>
    <w:p w:rsidR="00E907EA" w:rsidRPr="00CB0642" w:rsidRDefault="00E907EA" w:rsidP="00E907EA">
      <w:pPr>
        <w:jc w:val="both"/>
      </w:pPr>
      <w:r w:rsidRPr="00CB0642">
        <w:t>-  параметри якості електричної енергії на приєднаннях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12.5.1. Місце   розміщення обладнання КП RTU-520/540 на РП-1 визначити під час  обстеження  та погодити з</w:t>
      </w:r>
      <w:r w:rsidRPr="00CB0642">
        <w:rPr>
          <w:color w:val="FF0000"/>
        </w:rPr>
        <w:t xml:space="preserve"> </w:t>
      </w:r>
      <w:r w:rsidRPr="00CB0642">
        <w:t xml:space="preserve">СРЗА та СТ АТ «Вінницяобленерго» на стадії проєктування . </w:t>
      </w:r>
    </w:p>
    <w:p w:rsidR="00E907EA" w:rsidRPr="00CB0642" w:rsidRDefault="00E907EA" w:rsidP="00E907EA">
      <w:pPr>
        <w:jc w:val="both"/>
      </w:pPr>
      <w:r w:rsidRPr="00CB0642">
        <w:t>12.5.2.  Розміщення обладнання КП RTU-520/540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РП – ЕМ  передбачена іншим проєктом.</w:t>
      </w:r>
    </w:p>
    <w:p w:rsidR="00E907EA" w:rsidRPr="00CB0642" w:rsidRDefault="00E907EA" w:rsidP="00E907EA">
      <w:pPr>
        <w:jc w:val="both"/>
      </w:pPr>
      <w:r w:rsidRPr="00CB0642">
        <w:tab/>
        <w:t>В якості резервного  каналу  передачі даних  з РП-1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jc w:val="both"/>
      </w:pPr>
      <w:r w:rsidRPr="00CB0642">
        <w:tab/>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0"/>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РП-1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РП-1       </w:t>
      </w:r>
    </w:p>
    <w:tbl>
      <w:tblPr>
        <w:tblW w:w="8789" w:type="dxa"/>
        <w:tblInd w:w="562" w:type="dxa"/>
        <w:tblLayout w:type="fixed"/>
        <w:tblCellMar>
          <w:left w:w="93" w:type="dxa"/>
        </w:tblCellMar>
        <w:tblLook w:val="0000" w:firstRow="0" w:lastRow="0" w:firstColumn="0" w:lastColumn="0" w:noHBand="0" w:noVBand="0"/>
      </w:tblPr>
      <w:tblGrid>
        <w:gridCol w:w="849"/>
        <w:gridCol w:w="4396"/>
        <w:gridCol w:w="709"/>
        <w:gridCol w:w="709"/>
        <w:gridCol w:w="425"/>
        <w:gridCol w:w="567"/>
        <w:gridCol w:w="567"/>
        <w:gridCol w:w="567"/>
      </w:tblGrid>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t xml:space="preserve">    №</w:t>
            </w:r>
          </w:p>
        </w:tc>
        <w:tc>
          <w:tcPr>
            <w:tcW w:w="4396"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rPr>
                <w:b/>
                <w:bCs/>
              </w:rPr>
              <w:t>Об’єкт</w:t>
            </w:r>
          </w:p>
        </w:tc>
        <w:tc>
          <w:tcPr>
            <w:tcW w:w="70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ТК</w:t>
            </w:r>
          </w:p>
        </w:tc>
        <w:tc>
          <w:tcPr>
            <w:tcW w:w="70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ТС</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U</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I</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P</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Q</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Ф-43</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Ф-40</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ТП-120</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ТП-68</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ТП-15</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ТП-17</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ТП-28</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СВ</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ТП-75</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РП-4</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ТП-10</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ТП-81</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left w:val="single" w:sz="4" w:space="0" w:color="000001"/>
              <w:bottom w:val="single" w:sz="4" w:space="0" w:color="000001"/>
            </w:tcBorders>
            <w:shd w:val="clear" w:color="auto" w:fill="FFFFFF"/>
            <w:vAlign w:val="center"/>
          </w:tcPr>
          <w:p w:rsidR="00E907EA" w:rsidRPr="00CB0642" w:rsidRDefault="00E907EA" w:rsidP="00547421">
            <w:r w:rsidRPr="00CB0642">
              <w:t>Двері високовольтного відсіку</w:t>
            </w:r>
          </w:p>
        </w:tc>
        <w:tc>
          <w:tcPr>
            <w:tcW w:w="709"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низьковольтного відсіку</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Аварія на РП</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Несправність на РП</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 xml:space="preserve">Земля 10кВ </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Роботу ТК заблоковано</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КТК</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РП</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шафи ТМ</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3"/>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Обігрів шафи ТМ</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bl>
    <w:p w:rsidR="00E907EA" w:rsidRPr="00CB0642" w:rsidRDefault="00E907EA" w:rsidP="00E907EA">
      <w:pPr>
        <w:spacing w:before="240"/>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 w:rsidR="00E907EA" w:rsidRPr="00CB0642" w:rsidRDefault="00E907EA" w:rsidP="00E907EA"/>
    <w:p w:rsidR="00E907EA" w:rsidRPr="00CB0642" w:rsidRDefault="00E907EA" w:rsidP="00E907EA"/>
    <w:p w:rsidR="00E907EA" w:rsidRPr="00CB0642" w:rsidRDefault="00E907EA" w:rsidP="00E907EA">
      <w:pPr>
        <w:jc w:val="center"/>
        <w:rPr>
          <w:b/>
        </w:rPr>
      </w:pPr>
      <w:r w:rsidRPr="00CB0642">
        <w:rPr>
          <w:b/>
        </w:rPr>
        <w:t>14.Технічне переоснащення ОІК АСДК Могилів-Подільських  ЕМ</w:t>
      </w:r>
    </w:p>
    <w:p w:rsidR="00E907EA" w:rsidRPr="00CB0642" w:rsidRDefault="00E907EA" w:rsidP="00E907EA">
      <w:pPr>
        <w:jc w:val="center"/>
        <w:rPr>
          <w:b/>
          <w:u w:val="single"/>
        </w:rPr>
      </w:pPr>
      <w:r w:rsidRPr="00CB0642">
        <w:rPr>
          <w:b/>
        </w:rPr>
        <w:t>РП-2  м. Могилів-Подільський</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РП-2 м. Могилів-Подільський</w:t>
      </w:r>
    </w:p>
    <w:p w:rsidR="00E907EA" w:rsidRPr="00CB0642" w:rsidRDefault="00E907EA" w:rsidP="00E907EA">
      <w:pPr>
        <w:jc w:val="both"/>
      </w:pPr>
      <w:r w:rsidRPr="00CB0642">
        <w:rPr>
          <w:b/>
          <w:u w:val="single"/>
        </w:rPr>
        <w:t>Місцезнаходження об'єкту:</w:t>
      </w:r>
      <w:r w:rsidRPr="00CB0642">
        <w:rPr>
          <w:u w:val="single"/>
        </w:rPr>
        <w:t xml:space="preserve"> РП-2, Вінницька обл., м. Могилів-Подільський, вул. Полтавська, 87</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 xml:space="preserve">12.2. Проєктом передбачити установку обладнання АСДК на РП-2.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(спрацювання реле аварії);</w:t>
      </w:r>
    </w:p>
    <w:p w:rsidR="00E907EA" w:rsidRPr="00CB0642" w:rsidRDefault="00E907EA" w:rsidP="00E907EA">
      <w:pPr>
        <w:jc w:val="both"/>
      </w:pPr>
      <w:r w:rsidRPr="00CB0642">
        <w:t>- несправність  (спрацювання реле несправності);</w:t>
      </w:r>
    </w:p>
    <w:p w:rsidR="00E907EA" w:rsidRPr="00CB0642" w:rsidRDefault="00E907EA" w:rsidP="00E907EA">
      <w:pPr>
        <w:jc w:val="both"/>
      </w:pPr>
      <w:r w:rsidRPr="00CB0642">
        <w:t>- «Земля» на шинах 10 кВ ;</w:t>
      </w:r>
    </w:p>
    <w:p w:rsidR="00E907EA" w:rsidRPr="00CB0642" w:rsidRDefault="00E907EA" w:rsidP="00E907EA">
      <w:pPr>
        <w:jc w:val="both"/>
      </w:pPr>
      <w:r w:rsidRPr="00CB0642">
        <w:t>- відкриття дверей РП.</w:t>
      </w:r>
    </w:p>
    <w:p w:rsidR="00E907EA" w:rsidRPr="00CB0642" w:rsidRDefault="00E907EA" w:rsidP="00E907EA">
      <w:pPr>
        <w:jc w:val="both"/>
      </w:pPr>
      <w:r w:rsidRPr="00CB0642">
        <w:t>12.3.2 Телекерування (ТК): телекерування всіма вимикачами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вводах 10 кВ ;</w:t>
      </w:r>
    </w:p>
    <w:p w:rsidR="00E907EA" w:rsidRPr="00CB0642" w:rsidRDefault="00E907EA" w:rsidP="00E907EA">
      <w:pPr>
        <w:jc w:val="both"/>
      </w:pPr>
      <w:r w:rsidRPr="00CB0642">
        <w:t>- навантаження (струму) вводів та ліній 10 кВ;</w:t>
      </w:r>
    </w:p>
    <w:p w:rsidR="00E907EA" w:rsidRPr="00CB0642" w:rsidRDefault="00E907EA" w:rsidP="00E907EA">
      <w:pPr>
        <w:jc w:val="both"/>
      </w:pPr>
      <w:r w:rsidRPr="00CB0642">
        <w:t xml:space="preserve">- напруги всіх секцій шин 10 кВ; </w:t>
      </w:r>
    </w:p>
    <w:p w:rsidR="00E907EA" w:rsidRPr="00CB0642" w:rsidRDefault="00E907EA" w:rsidP="00E907EA">
      <w:pPr>
        <w:jc w:val="both"/>
      </w:pPr>
      <w:r w:rsidRPr="00CB0642">
        <w:t>-  параметри якості електричної енергії на приєднаннях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РП-2 визначити під час  обстеження  та погодити з СРЗА та СТ АТ «Вінницяобленерго» на стадії проєктування . </w:t>
      </w:r>
    </w:p>
    <w:p w:rsidR="00E907EA" w:rsidRPr="00CB0642" w:rsidRDefault="00E907EA" w:rsidP="00E907EA">
      <w:pPr>
        <w:jc w:val="both"/>
      </w:pPr>
      <w:r w:rsidRPr="00CB0642">
        <w:t>12.5.2.  Розміщення обладнання КП RTU-520/540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РП – ЕМ  передбачена іншим проєктом.</w:t>
      </w:r>
    </w:p>
    <w:p w:rsidR="00E907EA" w:rsidRPr="00CB0642" w:rsidRDefault="00E907EA" w:rsidP="00E907EA">
      <w:pPr>
        <w:jc w:val="both"/>
      </w:pPr>
      <w:r w:rsidRPr="00CB0642">
        <w:tab/>
        <w:t>В якості резервного  каналу  передачі даних  з РП-2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ind w:firstLine="567"/>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0"/>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РП-2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РП-2 </w:t>
      </w:r>
    </w:p>
    <w:tbl>
      <w:tblPr>
        <w:tblW w:w="0" w:type="auto"/>
        <w:tblInd w:w="562" w:type="dxa"/>
        <w:tblLayout w:type="fixed"/>
        <w:tblCellMar>
          <w:left w:w="93" w:type="dxa"/>
        </w:tblCellMar>
        <w:tblLook w:val="0000" w:firstRow="0" w:lastRow="0" w:firstColumn="0" w:lastColumn="0" w:noHBand="0" w:noVBand="0"/>
      </w:tblPr>
      <w:tblGrid>
        <w:gridCol w:w="849"/>
        <w:gridCol w:w="4396"/>
        <w:gridCol w:w="709"/>
        <w:gridCol w:w="709"/>
        <w:gridCol w:w="425"/>
        <w:gridCol w:w="567"/>
        <w:gridCol w:w="567"/>
        <w:gridCol w:w="567"/>
      </w:tblGrid>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t xml:space="preserve">    №</w:t>
            </w:r>
          </w:p>
        </w:tc>
        <w:tc>
          <w:tcPr>
            <w:tcW w:w="4396"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rPr>
                <w:b/>
                <w:bCs/>
              </w:rPr>
              <w:t>Об’єкт</w:t>
            </w:r>
          </w:p>
        </w:tc>
        <w:tc>
          <w:tcPr>
            <w:tcW w:w="70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ТК</w:t>
            </w:r>
          </w:p>
        </w:tc>
        <w:tc>
          <w:tcPr>
            <w:tcW w:w="70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ТС</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U</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I</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P</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Q</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4"/>
              </w:numPr>
              <w:suppressAutoHyphens/>
              <w:spacing w:line="276" w:lineRule="auto"/>
            </w:pPr>
          </w:p>
        </w:tc>
        <w:tc>
          <w:tcPr>
            <w:tcW w:w="4396"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МВ-10 Ф-47</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4"/>
              </w:numPr>
              <w:suppressAutoHyphens/>
              <w:spacing w:line="276" w:lineRule="auto"/>
            </w:pPr>
          </w:p>
        </w:tc>
        <w:tc>
          <w:tcPr>
            <w:tcW w:w="4396"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МВ-10 "Резерв"</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4"/>
              </w:numPr>
              <w:suppressAutoHyphens/>
              <w:spacing w:line="276" w:lineRule="auto"/>
            </w:pPr>
          </w:p>
        </w:tc>
        <w:tc>
          <w:tcPr>
            <w:tcW w:w="4396"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МВ-10 ТП-79</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4"/>
              </w:numPr>
              <w:suppressAutoHyphens/>
              <w:spacing w:line="276" w:lineRule="auto"/>
            </w:pPr>
          </w:p>
        </w:tc>
        <w:tc>
          <w:tcPr>
            <w:tcW w:w="4396"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МВ-10 ТП-67</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4"/>
              </w:numPr>
              <w:suppressAutoHyphens/>
              <w:spacing w:line="276" w:lineRule="auto"/>
            </w:pPr>
          </w:p>
        </w:tc>
        <w:tc>
          <w:tcPr>
            <w:tcW w:w="4396"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МВ-10 "Резерв" ТП-25</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4"/>
              </w:numPr>
              <w:suppressAutoHyphens/>
              <w:spacing w:line="276" w:lineRule="auto"/>
            </w:pPr>
          </w:p>
        </w:tc>
        <w:tc>
          <w:tcPr>
            <w:tcW w:w="4396" w:type="dxa"/>
            <w:tcBorders>
              <w:left w:val="single" w:sz="4" w:space="0" w:color="000001"/>
              <w:bottom w:val="single" w:sz="4" w:space="0" w:color="000001"/>
            </w:tcBorders>
            <w:shd w:val="clear" w:color="auto" w:fill="FFFFFF"/>
            <w:vAlign w:val="center"/>
          </w:tcPr>
          <w:p w:rsidR="00E907EA" w:rsidRPr="00CB0642" w:rsidRDefault="00E907EA" w:rsidP="00547421">
            <w:r w:rsidRPr="00CB0642">
              <w:t>Двері високовольтного відсіку</w:t>
            </w:r>
          </w:p>
        </w:tc>
        <w:tc>
          <w:tcPr>
            <w:tcW w:w="709"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4"/>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низьковольтного відсіку</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4"/>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Аварія на РП</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4"/>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Несправність на РП</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4"/>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 xml:space="preserve">Земля 10кВ </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4"/>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Роботу ТК заблоковано</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4"/>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КТК</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4"/>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РП</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4"/>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шафи ТМ</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4"/>
              </w:numPr>
              <w:suppressAutoHyphens/>
              <w:spacing w:line="276" w:lineRule="auto"/>
            </w:pPr>
          </w:p>
        </w:tc>
        <w:tc>
          <w:tcPr>
            <w:tcW w:w="4396"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Обігрів шафи ТМ</w:t>
            </w: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bl>
    <w:p w:rsidR="00E907EA" w:rsidRPr="00CB0642" w:rsidRDefault="00E907EA" w:rsidP="00E907EA">
      <w:r w:rsidRPr="00CB0642">
        <w:t xml:space="preserve">    </w:t>
      </w:r>
    </w:p>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 w:rsidR="00E907EA" w:rsidRPr="00CB0642" w:rsidRDefault="00E907EA" w:rsidP="00E907EA"/>
    <w:p w:rsidR="00E907EA" w:rsidRPr="00CB0642" w:rsidRDefault="00E907EA" w:rsidP="00E907EA">
      <w:pPr>
        <w:jc w:val="center"/>
        <w:rPr>
          <w:b/>
        </w:rPr>
      </w:pPr>
      <w:r w:rsidRPr="00CB0642">
        <w:rPr>
          <w:b/>
        </w:rPr>
        <w:t>15.Технічне переоснащення ОІК АСДК Могилів-Подільських  ЕМ</w:t>
      </w:r>
    </w:p>
    <w:p w:rsidR="00E907EA" w:rsidRPr="00CB0642" w:rsidRDefault="00E907EA" w:rsidP="00E907EA">
      <w:pPr>
        <w:jc w:val="center"/>
        <w:rPr>
          <w:b/>
          <w:u w:val="single"/>
        </w:rPr>
      </w:pPr>
      <w:r w:rsidRPr="00CB0642">
        <w:rPr>
          <w:b/>
        </w:rPr>
        <w:t>РП-4  м. Могилів-Подільський</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РП-4 м. Могилів-Подільський</w:t>
      </w:r>
    </w:p>
    <w:p w:rsidR="00E907EA" w:rsidRPr="00CB0642" w:rsidRDefault="00E907EA" w:rsidP="00E907EA">
      <w:pPr>
        <w:jc w:val="both"/>
      </w:pPr>
      <w:r w:rsidRPr="00CB0642">
        <w:rPr>
          <w:b/>
          <w:u w:val="single"/>
        </w:rPr>
        <w:t>Місцезнаходження об'єкту:</w:t>
      </w:r>
      <w:r w:rsidRPr="00CB0642">
        <w:rPr>
          <w:u w:val="single"/>
        </w:rPr>
        <w:t xml:space="preserve"> РП-4, Вінницька обл., м. Могилів-Подільський</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 xml:space="preserve">12.2. Проєктом передбачити установку обладнання АСДК на РП-4.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(спрацювання реле аварії);</w:t>
      </w:r>
    </w:p>
    <w:p w:rsidR="00E907EA" w:rsidRPr="00CB0642" w:rsidRDefault="00E907EA" w:rsidP="00E907EA">
      <w:pPr>
        <w:jc w:val="both"/>
      </w:pPr>
      <w:r w:rsidRPr="00CB0642">
        <w:t>- несправність  (спрацювання реле несправності);</w:t>
      </w:r>
    </w:p>
    <w:p w:rsidR="00E907EA" w:rsidRPr="00CB0642" w:rsidRDefault="00E907EA" w:rsidP="00E907EA">
      <w:pPr>
        <w:jc w:val="both"/>
      </w:pPr>
      <w:r w:rsidRPr="00CB0642">
        <w:t>- «Земля» на шинах 10 кВ ;</w:t>
      </w:r>
    </w:p>
    <w:p w:rsidR="00E907EA" w:rsidRPr="00CB0642" w:rsidRDefault="00E907EA" w:rsidP="00E907EA">
      <w:pPr>
        <w:jc w:val="both"/>
      </w:pPr>
      <w:r w:rsidRPr="00CB0642">
        <w:t>- відкриття дверей РП.</w:t>
      </w:r>
    </w:p>
    <w:p w:rsidR="00E907EA" w:rsidRPr="00CB0642" w:rsidRDefault="00E907EA" w:rsidP="00E907EA">
      <w:pPr>
        <w:jc w:val="both"/>
      </w:pPr>
      <w:r w:rsidRPr="00CB0642">
        <w:t>12.3.2 Телекерування (ТК): телекерування всіма вимикачами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вводах 10 кВ ;</w:t>
      </w:r>
    </w:p>
    <w:p w:rsidR="00E907EA" w:rsidRPr="00CB0642" w:rsidRDefault="00E907EA" w:rsidP="00E907EA">
      <w:pPr>
        <w:jc w:val="both"/>
      </w:pPr>
      <w:r w:rsidRPr="00CB0642">
        <w:t>- навантаження (струму) вводів та ліній 10 кВ;</w:t>
      </w:r>
    </w:p>
    <w:p w:rsidR="00E907EA" w:rsidRPr="00CB0642" w:rsidRDefault="00E907EA" w:rsidP="00E907EA">
      <w:pPr>
        <w:jc w:val="both"/>
      </w:pPr>
      <w:r w:rsidRPr="00CB0642">
        <w:t xml:space="preserve">- напруги всіх секцій шин 10 кВ; </w:t>
      </w:r>
    </w:p>
    <w:p w:rsidR="00E907EA" w:rsidRPr="00CB0642" w:rsidRDefault="00E907EA" w:rsidP="00E907EA">
      <w:pPr>
        <w:jc w:val="both"/>
      </w:pPr>
      <w:r w:rsidRPr="00CB0642">
        <w:t>-  параметри якості електричної енергії на приєднаннях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РП-4 визначити під час  обстеження  та погодити з СРЗА та СТ АТ «Вінницяобленерго» на стадії проєктування . </w:t>
      </w:r>
    </w:p>
    <w:p w:rsidR="00E907EA" w:rsidRPr="00CB0642" w:rsidRDefault="00E907EA" w:rsidP="00E907EA">
      <w:pPr>
        <w:jc w:val="both"/>
      </w:pPr>
      <w:r w:rsidRPr="00CB0642">
        <w:t>12.5.2.  Розміщення обладнання КП RTU-520/540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РП – ЕМ  передбачена іншим проєктом.</w:t>
      </w:r>
    </w:p>
    <w:p w:rsidR="00E907EA" w:rsidRPr="00CB0642" w:rsidRDefault="00E907EA" w:rsidP="00E907EA">
      <w:pPr>
        <w:jc w:val="both"/>
      </w:pPr>
      <w:r w:rsidRPr="00CB0642">
        <w:tab/>
        <w:t>В якості резервного  каналу  передачі даних  з РП-4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ind w:firstLine="426"/>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0"/>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РП-4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pPr>
        <w:ind w:firstLine="709"/>
      </w:pPr>
      <w:r w:rsidRPr="00CB0642">
        <w:t xml:space="preserve">Таблиця 1 Перелік основних сигналів з РП-4 </w:t>
      </w:r>
    </w:p>
    <w:tbl>
      <w:tblPr>
        <w:tblW w:w="0" w:type="auto"/>
        <w:tblInd w:w="562" w:type="dxa"/>
        <w:tblLayout w:type="fixed"/>
        <w:tblCellMar>
          <w:left w:w="93" w:type="dxa"/>
        </w:tblCellMar>
        <w:tblLook w:val="0000" w:firstRow="0" w:lastRow="0" w:firstColumn="0" w:lastColumn="0" w:noHBand="0" w:noVBand="0"/>
      </w:tblPr>
      <w:tblGrid>
        <w:gridCol w:w="849"/>
        <w:gridCol w:w="4292"/>
        <w:gridCol w:w="813"/>
        <w:gridCol w:w="709"/>
        <w:gridCol w:w="425"/>
        <w:gridCol w:w="567"/>
        <w:gridCol w:w="567"/>
        <w:gridCol w:w="567"/>
      </w:tblGrid>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t xml:space="preserve">    №</w:t>
            </w:r>
          </w:p>
        </w:tc>
        <w:tc>
          <w:tcPr>
            <w:tcW w:w="4292"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rPr>
                <w:b/>
                <w:bCs/>
              </w:rPr>
              <w:t>Об’єкт</w:t>
            </w:r>
          </w:p>
        </w:tc>
        <w:tc>
          <w:tcPr>
            <w:tcW w:w="813"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ТК</w:t>
            </w:r>
          </w:p>
        </w:tc>
        <w:tc>
          <w:tcPr>
            <w:tcW w:w="70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ТС</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U</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I</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P</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Q</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РП-1, ТП-130</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ТП-137</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ТП-125</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ТП-104</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ТП-2</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ТП-89</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ТП-29</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ТП-14</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ВВ-10 РП-6</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left w:val="single" w:sz="4" w:space="0" w:color="000001"/>
              <w:bottom w:val="single" w:sz="4" w:space="0" w:color="000001"/>
            </w:tcBorders>
            <w:shd w:val="clear" w:color="auto" w:fill="FFFFFF"/>
            <w:vAlign w:val="center"/>
          </w:tcPr>
          <w:p w:rsidR="00E907EA" w:rsidRPr="00CB0642" w:rsidRDefault="00E907EA" w:rsidP="00547421">
            <w:r w:rsidRPr="00CB0642">
              <w:t>Двері високовольтного відсіку</w:t>
            </w:r>
          </w:p>
        </w:tc>
        <w:tc>
          <w:tcPr>
            <w:tcW w:w="813"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низьковольтного відсіку</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Аварія на РП</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Несправність на РП</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 xml:space="preserve">Земля 10кВ </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Роботу ТК заблоковано</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КТК</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РП</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шафи ТМ</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15"/>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Обігрів шафи ТМ</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bl>
    <w:p w:rsidR="00E907EA" w:rsidRPr="00CB0642" w:rsidRDefault="00E907EA" w:rsidP="00E907EA">
      <w:r w:rsidRPr="00CB0642">
        <w:t xml:space="preserve">     </w:t>
      </w:r>
    </w:p>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ind w:firstLine="708"/>
      </w:pPr>
    </w:p>
    <w:p w:rsidR="00E907EA" w:rsidRPr="00CB0642" w:rsidRDefault="00E907EA" w:rsidP="00E907EA">
      <w:pPr>
        <w:ind w:firstLine="708"/>
      </w:pPr>
    </w:p>
    <w:p w:rsidR="00E907EA" w:rsidRPr="00CB0642" w:rsidRDefault="00E907EA" w:rsidP="00E907EA">
      <w:pPr>
        <w:jc w:val="center"/>
        <w:rPr>
          <w:b/>
        </w:rPr>
      </w:pPr>
      <w:r w:rsidRPr="00CB0642">
        <w:rPr>
          <w:b/>
        </w:rPr>
        <w:t>16.Технічне переоснащення ОІК АСДК Могилів-Подільських  ЕМ</w:t>
      </w:r>
    </w:p>
    <w:p w:rsidR="00E907EA" w:rsidRPr="00CB0642" w:rsidRDefault="00E907EA" w:rsidP="00E907EA">
      <w:pPr>
        <w:jc w:val="center"/>
        <w:rPr>
          <w:b/>
          <w:u w:val="single"/>
        </w:rPr>
      </w:pPr>
      <w:r w:rsidRPr="00CB0642">
        <w:rPr>
          <w:b/>
        </w:rPr>
        <w:t>РП-6  м. Могилів-Подільський</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РП-6 м. Могилів-Подільський</w:t>
      </w:r>
    </w:p>
    <w:p w:rsidR="00E907EA" w:rsidRPr="00CB0642" w:rsidRDefault="00E907EA" w:rsidP="00E907EA">
      <w:pPr>
        <w:jc w:val="both"/>
      </w:pPr>
      <w:r w:rsidRPr="00CB0642">
        <w:rPr>
          <w:b/>
          <w:u w:val="single"/>
        </w:rPr>
        <w:t>Місцезнаходження об'єкту:</w:t>
      </w:r>
      <w:r w:rsidRPr="00CB0642">
        <w:rPr>
          <w:u w:val="single"/>
        </w:rPr>
        <w:t xml:space="preserve"> РП-6, Вінницька обл., м. Могилів-Подільський, вул. Полтавська</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 xml:space="preserve">12.2. Проєктом передбачити установку обладнання АСДК на РП-6.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(спрацювання реле аварії);</w:t>
      </w:r>
    </w:p>
    <w:p w:rsidR="00E907EA" w:rsidRPr="00CB0642" w:rsidRDefault="00E907EA" w:rsidP="00E907EA">
      <w:pPr>
        <w:jc w:val="both"/>
      </w:pPr>
      <w:r w:rsidRPr="00CB0642">
        <w:t>- несправність  (спрацювання реле несправності);</w:t>
      </w:r>
    </w:p>
    <w:p w:rsidR="00E907EA" w:rsidRPr="00CB0642" w:rsidRDefault="00E907EA" w:rsidP="00E907EA">
      <w:pPr>
        <w:jc w:val="both"/>
      </w:pPr>
      <w:r w:rsidRPr="00CB0642">
        <w:t>- «Земля» на шинах 10 кВ ;</w:t>
      </w:r>
    </w:p>
    <w:p w:rsidR="00E907EA" w:rsidRPr="00CB0642" w:rsidRDefault="00E907EA" w:rsidP="00E907EA">
      <w:pPr>
        <w:jc w:val="both"/>
      </w:pPr>
      <w:r w:rsidRPr="00CB0642">
        <w:t>- відкриття дверей РП.</w:t>
      </w:r>
    </w:p>
    <w:p w:rsidR="00E907EA" w:rsidRPr="00CB0642" w:rsidRDefault="00E907EA" w:rsidP="00E907EA">
      <w:pPr>
        <w:jc w:val="both"/>
      </w:pPr>
      <w:r w:rsidRPr="00CB0642">
        <w:t>12.3.2 Телекерування (ТК): телекерування всіма вимикачами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вводах 10 кВ ;</w:t>
      </w:r>
    </w:p>
    <w:p w:rsidR="00E907EA" w:rsidRPr="00CB0642" w:rsidRDefault="00E907EA" w:rsidP="00E907EA">
      <w:pPr>
        <w:jc w:val="both"/>
      </w:pPr>
      <w:r w:rsidRPr="00CB0642">
        <w:t>- навантаження (струму) вводів та ліній 10 кВ;</w:t>
      </w:r>
    </w:p>
    <w:p w:rsidR="00E907EA" w:rsidRPr="00CB0642" w:rsidRDefault="00E907EA" w:rsidP="00E907EA">
      <w:pPr>
        <w:jc w:val="both"/>
      </w:pPr>
      <w:r w:rsidRPr="00CB0642">
        <w:t xml:space="preserve">- напруги всіх секцій шин 10 кВ; </w:t>
      </w:r>
    </w:p>
    <w:p w:rsidR="00E907EA" w:rsidRPr="00CB0642" w:rsidRDefault="00E907EA" w:rsidP="00E907EA">
      <w:pPr>
        <w:jc w:val="both"/>
      </w:pPr>
      <w:r w:rsidRPr="00CB0642">
        <w:t>-  параметри якості електричної енергії на приєднаннях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РП-6 визначити під час  обстеження  та погодити з СРЗА та СТ АТ «Вінницяобленерго» на стадії проєктування . </w:t>
      </w:r>
    </w:p>
    <w:p w:rsidR="00E907EA" w:rsidRPr="00CB0642" w:rsidRDefault="00E907EA" w:rsidP="00E907EA">
      <w:pPr>
        <w:jc w:val="both"/>
      </w:pPr>
      <w:r w:rsidRPr="00CB0642">
        <w:t>12.5.2.  Розміщення обладнання КП RTU-520/540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РП – ЕМ  передбачена іншим проєктом.</w:t>
      </w:r>
    </w:p>
    <w:p w:rsidR="00E907EA" w:rsidRPr="00CB0642" w:rsidRDefault="00E907EA" w:rsidP="00E907EA">
      <w:pPr>
        <w:jc w:val="both"/>
      </w:pPr>
      <w:r w:rsidRPr="00CB0642">
        <w:tab/>
        <w:t>В якості резервного  каналу  передачі даних  з РП-6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jc w:val="both"/>
      </w:pPr>
      <w:r w:rsidRPr="00CB0642">
        <w:tab/>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0"/>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РП-6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РП-6        </w:t>
      </w:r>
    </w:p>
    <w:tbl>
      <w:tblPr>
        <w:tblW w:w="0" w:type="auto"/>
        <w:tblInd w:w="562" w:type="dxa"/>
        <w:tblLayout w:type="fixed"/>
        <w:tblCellMar>
          <w:left w:w="93" w:type="dxa"/>
        </w:tblCellMar>
        <w:tblLook w:val="0000" w:firstRow="0" w:lastRow="0" w:firstColumn="0" w:lastColumn="0" w:noHBand="0" w:noVBand="0"/>
      </w:tblPr>
      <w:tblGrid>
        <w:gridCol w:w="849"/>
        <w:gridCol w:w="4292"/>
        <w:gridCol w:w="813"/>
        <w:gridCol w:w="709"/>
        <w:gridCol w:w="425"/>
        <w:gridCol w:w="567"/>
        <w:gridCol w:w="567"/>
        <w:gridCol w:w="567"/>
      </w:tblGrid>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t xml:space="preserve">    №</w:t>
            </w:r>
          </w:p>
        </w:tc>
        <w:tc>
          <w:tcPr>
            <w:tcW w:w="4292"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rPr>
                <w:b/>
                <w:bCs/>
              </w:rPr>
              <w:t>Об’єкт</w:t>
            </w:r>
          </w:p>
        </w:tc>
        <w:tc>
          <w:tcPr>
            <w:tcW w:w="813"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ТК</w:t>
            </w:r>
          </w:p>
        </w:tc>
        <w:tc>
          <w:tcPr>
            <w:tcW w:w="70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ТС</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U</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I</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P</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Q</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МВ-10 Ф-6 "ПС Немія"</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СВ-10</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МВ-10 ТП-128</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МВ-10 ТП-23</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МВ-10 ТП-13А</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МВ-10 ТП-128(R)</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r w:rsidRPr="00CB0642">
              <w:t>МВ-10 РП-4</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left w:val="single" w:sz="4" w:space="0" w:color="000001"/>
              <w:bottom w:val="single" w:sz="4" w:space="0" w:color="000001"/>
            </w:tcBorders>
            <w:shd w:val="clear" w:color="auto" w:fill="FFFFFF"/>
            <w:vAlign w:val="center"/>
          </w:tcPr>
          <w:p w:rsidR="00E907EA" w:rsidRPr="00CB0642" w:rsidRDefault="00E907EA" w:rsidP="00547421">
            <w:r w:rsidRPr="00CB0642">
              <w:t>МВ-10 ТП-57</w:t>
            </w:r>
          </w:p>
        </w:tc>
        <w:tc>
          <w:tcPr>
            <w:tcW w:w="813" w:type="dxa"/>
            <w:tcBorders>
              <w:left w:val="single" w:sz="4" w:space="0" w:color="000001"/>
              <w:bottom w:val="single" w:sz="4" w:space="0" w:color="000001"/>
            </w:tcBorders>
            <w:shd w:val="clear" w:color="auto" w:fill="FFFFFF"/>
          </w:tcPr>
          <w:p w:rsidR="00E907EA" w:rsidRPr="00CB0642" w:rsidRDefault="00E907EA" w:rsidP="00547421">
            <w:pPr>
              <w:jc w:val="center"/>
            </w:pPr>
            <w:r w:rsidRPr="00CB0642">
              <w:t>+</w:t>
            </w:r>
          </w:p>
        </w:tc>
        <w:tc>
          <w:tcPr>
            <w:tcW w:w="709" w:type="dxa"/>
            <w:tcBorders>
              <w:left w:val="single" w:sz="4" w:space="0" w:color="000001"/>
              <w:bottom w:val="single" w:sz="4" w:space="0" w:color="000001"/>
            </w:tcBorders>
            <w:shd w:val="clear" w:color="auto" w:fill="FFFFFF"/>
          </w:tcPr>
          <w:p w:rsidR="00E907EA" w:rsidRPr="00CB0642" w:rsidRDefault="00E907EA" w:rsidP="00547421">
            <w:pPr>
              <w:jc w:val="center"/>
            </w:pPr>
            <w:r w:rsidRPr="00CB0642">
              <w:t>+</w:t>
            </w:r>
          </w:p>
        </w:tc>
        <w:tc>
          <w:tcPr>
            <w:tcW w:w="425"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w:t>
            </w: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left w:val="single" w:sz="4" w:space="0" w:color="000001"/>
              <w:bottom w:val="single" w:sz="4" w:space="0" w:color="000001"/>
            </w:tcBorders>
            <w:shd w:val="clear" w:color="auto" w:fill="FFFFFF"/>
            <w:vAlign w:val="center"/>
          </w:tcPr>
          <w:p w:rsidR="00E907EA" w:rsidRPr="00CB0642" w:rsidRDefault="00E907EA" w:rsidP="00547421">
            <w:r w:rsidRPr="00CB0642">
              <w:t>Двері високовольтного відсіку</w:t>
            </w:r>
          </w:p>
        </w:tc>
        <w:tc>
          <w:tcPr>
            <w:tcW w:w="813"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низьковольтного відсіку</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Аварія на РП</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Несправність на РП</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 xml:space="preserve">Земля 10кВ </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Роботу ТК заблоковано</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КТК</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РП</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шафи ТМ</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Обігрів шафи ТМ</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bl>
    <w:p w:rsidR="00E907EA" w:rsidRPr="00CB0642" w:rsidRDefault="00E907EA" w:rsidP="00E907EA">
      <w:r w:rsidRPr="00CB0642">
        <w:t xml:space="preserve">   </w:t>
      </w:r>
    </w:p>
    <w:p w:rsidR="00E907EA" w:rsidRPr="00CB0642" w:rsidRDefault="00E907EA" w:rsidP="00E907EA">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ind w:firstLine="708"/>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ind w:firstLine="708"/>
      </w:pPr>
    </w:p>
    <w:p w:rsidR="00E907EA" w:rsidRPr="00CB0642" w:rsidRDefault="00E907EA" w:rsidP="00E907EA">
      <w:pPr>
        <w:ind w:firstLine="708"/>
      </w:pPr>
    </w:p>
    <w:p w:rsidR="00E907EA" w:rsidRPr="00CB0642" w:rsidRDefault="00E907EA" w:rsidP="00E907EA">
      <w:pPr>
        <w:jc w:val="center"/>
        <w:rPr>
          <w:b/>
        </w:rPr>
      </w:pPr>
      <w:r w:rsidRPr="00CB0642">
        <w:rPr>
          <w:b/>
        </w:rPr>
        <w:t>17.Технічне переоснащення ОІК АСДК Могилів-Подільських  ЕМ</w:t>
      </w:r>
    </w:p>
    <w:p w:rsidR="00E907EA" w:rsidRPr="00CB0642" w:rsidRDefault="00E907EA" w:rsidP="00E907EA">
      <w:pPr>
        <w:jc w:val="center"/>
        <w:rPr>
          <w:b/>
          <w:u w:val="single"/>
        </w:rPr>
      </w:pPr>
      <w:r w:rsidRPr="00CB0642">
        <w:rPr>
          <w:b/>
        </w:rPr>
        <w:t>ЗТП-259  смт. Муровані Курилівці</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ЗТП-259 смт. Муровані Курилівці </w:t>
      </w:r>
    </w:p>
    <w:p w:rsidR="00E907EA" w:rsidRPr="00CB0642" w:rsidRDefault="00E907EA" w:rsidP="00E907EA">
      <w:pPr>
        <w:jc w:val="both"/>
        <w:rPr>
          <w:u w:val="single"/>
        </w:rPr>
      </w:pPr>
      <w:r w:rsidRPr="00CB0642">
        <w:rPr>
          <w:b/>
          <w:u w:val="single"/>
        </w:rPr>
        <w:t>Місцезнаходження об'єкту:</w:t>
      </w:r>
      <w:r w:rsidRPr="00CB0642">
        <w:rPr>
          <w:u w:val="single"/>
        </w:rPr>
        <w:t xml:space="preserve"> ЗТП-259, Вінницька обл., Могилів-Подільський  район, смт. Муровані Курилівці, </w:t>
      </w:r>
      <w:r w:rsidRPr="00CB0642">
        <w:t xml:space="preserve"> </w:t>
      </w:r>
      <w:r w:rsidRPr="00CB0642">
        <w:rPr>
          <w:u w:val="single"/>
        </w:rPr>
        <w:t>вул. Соборна, 142а,</w:t>
      </w:r>
    </w:p>
    <w:p w:rsidR="00E907EA" w:rsidRPr="00CB0642" w:rsidRDefault="00E907EA" w:rsidP="00E907EA">
      <w:pPr>
        <w:jc w:val="both"/>
        <w:rPr>
          <w:bCs/>
          <w:u w:val="single"/>
        </w:rPr>
      </w:pPr>
      <w:r w:rsidRPr="00CB0642">
        <w:t>2</w:t>
      </w:r>
      <w:r w:rsidRPr="00CB0642">
        <w:rPr>
          <w:u w:val="single"/>
        </w:rPr>
        <w:t>.</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 xml:space="preserve">12.2. Проєктом передбачити установку обладнання АСДК на ЗТП-259.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(спрацювання реле аварії);</w:t>
      </w:r>
    </w:p>
    <w:p w:rsidR="00E907EA" w:rsidRPr="00CB0642" w:rsidRDefault="00E907EA" w:rsidP="00E907EA">
      <w:pPr>
        <w:jc w:val="both"/>
      </w:pPr>
      <w:r w:rsidRPr="00CB0642">
        <w:t>- несправність  (спрацювання реле несправності);</w:t>
      </w:r>
    </w:p>
    <w:p w:rsidR="00E907EA" w:rsidRPr="00CB0642" w:rsidRDefault="00E907EA" w:rsidP="00E907EA">
      <w:pPr>
        <w:jc w:val="both"/>
      </w:pPr>
      <w:r w:rsidRPr="00CB0642">
        <w:t>- «Земля» на шинах 10 кВ ;</w:t>
      </w:r>
    </w:p>
    <w:p w:rsidR="00E907EA" w:rsidRPr="00CB0642" w:rsidRDefault="00E907EA" w:rsidP="00E907EA">
      <w:pPr>
        <w:jc w:val="both"/>
      </w:pPr>
      <w:r w:rsidRPr="00CB0642">
        <w:t>- відкриття дверей РП.</w:t>
      </w:r>
    </w:p>
    <w:p w:rsidR="00E907EA" w:rsidRPr="00CB0642" w:rsidRDefault="00E907EA" w:rsidP="00E907EA">
      <w:pPr>
        <w:jc w:val="both"/>
      </w:pPr>
      <w:r w:rsidRPr="00CB0642">
        <w:t>12.3.2 Телекерування (ТК): телекерування всіма вимикачами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вводах 10 кВ ;</w:t>
      </w:r>
    </w:p>
    <w:p w:rsidR="00E907EA" w:rsidRPr="00CB0642" w:rsidRDefault="00E907EA" w:rsidP="00E907EA">
      <w:pPr>
        <w:jc w:val="both"/>
      </w:pPr>
      <w:r w:rsidRPr="00CB0642">
        <w:t>- навантаження (струму) вводів та ліній 10 кВ;</w:t>
      </w:r>
    </w:p>
    <w:p w:rsidR="00E907EA" w:rsidRPr="00CB0642" w:rsidRDefault="00E907EA" w:rsidP="00E907EA">
      <w:pPr>
        <w:jc w:val="both"/>
      </w:pPr>
      <w:r w:rsidRPr="00CB0642">
        <w:t xml:space="preserve">- напруги всіх секцій шин 10 кВ; </w:t>
      </w:r>
    </w:p>
    <w:p w:rsidR="00E907EA" w:rsidRPr="00CB0642" w:rsidRDefault="00E907EA" w:rsidP="00E907EA">
      <w:pPr>
        <w:jc w:val="both"/>
      </w:pPr>
      <w:r w:rsidRPr="00CB0642">
        <w:t>-  параметри якості електричної енергії на приєднаннях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ЗТП-259 визначити під час  обстеження  та погодити з СРЗА та СТ АТ «Вінницяобленерго» на стадії проєктування . </w:t>
      </w:r>
    </w:p>
    <w:p w:rsidR="00E907EA" w:rsidRPr="00CB0642" w:rsidRDefault="00E907EA" w:rsidP="00E907EA">
      <w:pPr>
        <w:jc w:val="both"/>
      </w:pPr>
      <w:r w:rsidRPr="00CB0642">
        <w:t>12.5.2.  Розміщення обладнання КП RTU-520/540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РП – ЕМ  передбачена іншим проєктом.</w:t>
      </w:r>
    </w:p>
    <w:p w:rsidR="00E907EA" w:rsidRPr="00CB0642" w:rsidRDefault="00E907EA" w:rsidP="00E907EA">
      <w:pPr>
        <w:jc w:val="both"/>
      </w:pPr>
      <w:r w:rsidRPr="00CB0642">
        <w:tab/>
        <w:t>В якості резервного  каналу  передачі даних  з ЗТП-259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0"/>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ЗТП-259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ЗТП-259        </w:t>
      </w:r>
    </w:p>
    <w:tbl>
      <w:tblPr>
        <w:tblW w:w="0" w:type="auto"/>
        <w:tblInd w:w="1369" w:type="dxa"/>
        <w:tblLayout w:type="fixed"/>
        <w:tblCellMar>
          <w:left w:w="93" w:type="dxa"/>
        </w:tblCellMar>
        <w:tblLook w:val="0000" w:firstRow="0" w:lastRow="0" w:firstColumn="0" w:lastColumn="0" w:noHBand="0" w:noVBand="0"/>
      </w:tblPr>
      <w:tblGrid>
        <w:gridCol w:w="849"/>
        <w:gridCol w:w="4292"/>
        <w:gridCol w:w="813"/>
        <w:gridCol w:w="709"/>
        <w:gridCol w:w="567"/>
      </w:tblGrid>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t xml:space="preserve">    №</w:t>
            </w:r>
          </w:p>
        </w:tc>
        <w:tc>
          <w:tcPr>
            <w:tcW w:w="4292"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rPr>
                <w:b/>
                <w:bCs/>
              </w:rPr>
              <w:t>Об’єкт</w:t>
            </w:r>
          </w:p>
        </w:tc>
        <w:tc>
          <w:tcPr>
            <w:tcW w:w="813"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ТК</w:t>
            </w:r>
          </w:p>
        </w:tc>
        <w:tc>
          <w:tcPr>
            <w:tcW w:w="70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ТС</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I</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pPr>
            <w:r w:rsidRPr="00CB0642">
              <w:t>МВ-10 Ф-1</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pPr>
            <w:r w:rsidRPr="00CB0642">
              <w:t>МВ-10 Ф-6</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left w:val="single" w:sz="4" w:space="0" w:color="000001"/>
              <w:bottom w:val="single" w:sz="4" w:space="0" w:color="000001"/>
            </w:tcBorders>
            <w:shd w:val="clear" w:color="auto" w:fill="FFFFFF"/>
            <w:vAlign w:val="center"/>
          </w:tcPr>
          <w:p w:rsidR="00E907EA" w:rsidRPr="00CB0642" w:rsidRDefault="00E907EA" w:rsidP="00547421">
            <w:r w:rsidRPr="00CB0642">
              <w:t>Двері високовольтного відсіку</w:t>
            </w:r>
          </w:p>
        </w:tc>
        <w:tc>
          <w:tcPr>
            <w:tcW w:w="813"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низьковольтного відсіку</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Роботу ТК заблоковано</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КТК</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РП</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шафи ТМ</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Обігрів шафи ТМ</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bl>
    <w:p w:rsidR="00E907EA" w:rsidRPr="00CB0642" w:rsidRDefault="00E907EA" w:rsidP="00E907EA">
      <w:r w:rsidRPr="00CB0642">
        <w:t xml:space="preserve">   </w:t>
      </w:r>
    </w:p>
    <w:p w:rsidR="00E907EA" w:rsidRPr="00CB0642" w:rsidRDefault="00E907EA" w:rsidP="00E907EA">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ind w:firstLine="708"/>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ind w:firstLine="708"/>
      </w:pPr>
    </w:p>
    <w:p w:rsidR="00E907EA" w:rsidRPr="00CB0642" w:rsidRDefault="00E907EA" w:rsidP="00E907EA">
      <w:pPr>
        <w:jc w:val="center"/>
        <w:rPr>
          <w:b/>
        </w:rPr>
      </w:pPr>
      <w:r w:rsidRPr="00CB0642">
        <w:rPr>
          <w:b/>
        </w:rPr>
        <w:t>18.Технічне переоснащення ОІК АСДК Могилів-Подільських  ЕМ</w:t>
      </w:r>
    </w:p>
    <w:p w:rsidR="00E907EA" w:rsidRPr="00CB0642" w:rsidRDefault="00E907EA" w:rsidP="00E907EA">
      <w:pPr>
        <w:jc w:val="center"/>
        <w:rPr>
          <w:b/>
          <w:u w:val="single"/>
        </w:rPr>
      </w:pPr>
      <w:r w:rsidRPr="00CB0642">
        <w:rPr>
          <w:b/>
        </w:rPr>
        <w:t>ЗТП-309  смт. Муровані Курилівці</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ЗТП-309 смт. Муровані Курилівці </w:t>
      </w:r>
    </w:p>
    <w:p w:rsidR="00E907EA" w:rsidRPr="00CB0642" w:rsidRDefault="00E907EA" w:rsidP="00E907EA">
      <w:pPr>
        <w:jc w:val="both"/>
        <w:rPr>
          <w:u w:val="single"/>
        </w:rPr>
      </w:pPr>
      <w:r w:rsidRPr="00CB0642">
        <w:rPr>
          <w:b/>
          <w:u w:val="single"/>
        </w:rPr>
        <w:t>Місцезнаходження об'єкту:</w:t>
      </w:r>
      <w:r w:rsidRPr="00CB0642">
        <w:rPr>
          <w:u w:val="single"/>
        </w:rPr>
        <w:t xml:space="preserve"> ЗТП-309, Вінницька обл., Могилів-Подільський  район, смт. Муровані Курилівці, вул. Тімірязєва, 15А</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 xml:space="preserve">12.2. Проєктом передбачити установку обладнання АСДК на ЗТП-309.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(спрацювання реле аварії);</w:t>
      </w:r>
    </w:p>
    <w:p w:rsidR="00E907EA" w:rsidRPr="00CB0642" w:rsidRDefault="00E907EA" w:rsidP="00E907EA">
      <w:pPr>
        <w:jc w:val="both"/>
      </w:pPr>
      <w:r w:rsidRPr="00CB0642">
        <w:t>- несправність  (спрацювання реле несправності);</w:t>
      </w:r>
    </w:p>
    <w:p w:rsidR="00E907EA" w:rsidRPr="00CB0642" w:rsidRDefault="00E907EA" w:rsidP="00E907EA">
      <w:pPr>
        <w:jc w:val="both"/>
      </w:pPr>
      <w:r w:rsidRPr="00CB0642">
        <w:t>- «Земля» на шинах 10 кВ ;</w:t>
      </w:r>
    </w:p>
    <w:p w:rsidR="00E907EA" w:rsidRPr="00CB0642" w:rsidRDefault="00E907EA" w:rsidP="00E907EA">
      <w:pPr>
        <w:jc w:val="both"/>
      </w:pPr>
      <w:r w:rsidRPr="00CB0642">
        <w:t>- відкриття дверей РП.</w:t>
      </w:r>
    </w:p>
    <w:p w:rsidR="00E907EA" w:rsidRPr="00CB0642" w:rsidRDefault="00E907EA" w:rsidP="00E907EA">
      <w:pPr>
        <w:jc w:val="both"/>
      </w:pPr>
      <w:r w:rsidRPr="00CB0642">
        <w:t>12.3.2 Телекерування (ТК): телекерування всіма вимикачами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вводах 10 кВ ;</w:t>
      </w:r>
    </w:p>
    <w:p w:rsidR="00E907EA" w:rsidRPr="00CB0642" w:rsidRDefault="00E907EA" w:rsidP="00E907EA">
      <w:pPr>
        <w:jc w:val="both"/>
      </w:pPr>
      <w:r w:rsidRPr="00CB0642">
        <w:t>- навантаження (струму) вводів та ліній 10 кВ;</w:t>
      </w:r>
    </w:p>
    <w:p w:rsidR="00E907EA" w:rsidRPr="00CB0642" w:rsidRDefault="00E907EA" w:rsidP="00E907EA">
      <w:pPr>
        <w:jc w:val="both"/>
      </w:pPr>
      <w:r w:rsidRPr="00CB0642">
        <w:t xml:space="preserve">- напруги всіх секцій шин 10 кВ; </w:t>
      </w:r>
    </w:p>
    <w:p w:rsidR="00E907EA" w:rsidRPr="00CB0642" w:rsidRDefault="00E907EA" w:rsidP="00E907EA">
      <w:pPr>
        <w:jc w:val="both"/>
      </w:pPr>
      <w:r w:rsidRPr="00CB0642">
        <w:t>-  параметри якості електричної енергії на приєднаннях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ЗТП-309 визначити під час  обстеження  та погодити з СРЗА та СТ АТ «Вінницяобленерго» на стадії проєктування . </w:t>
      </w:r>
    </w:p>
    <w:p w:rsidR="00E907EA" w:rsidRPr="00CB0642" w:rsidRDefault="00E907EA" w:rsidP="00E907EA">
      <w:pPr>
        <w:jc w:val="both"/>
      </w:pPr>
      <w:r w:rsidRPr="00CB0642">
        <w:t>12.5.2.  Розміщення обладнання КП RTU-520/540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РП – ЕМ  передбачена іншим проєктом.</w:t>
      </w:r>
    </w:p>
    <w:p w:rsidR="00E907EA" w:rsidRPr="00CB0642" w:rsidRDefault="00E907EA" w:rsidP="00E907EA">
      <w:pPr>
        <w:jc w:val="both"/>
      </w:pPr>
      <w:r w:rsidRPr="00CB0642">
        <w:tab/>
        <w:t>В якості резервного  каналу  передачі даних  з ЗТП-309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0"/>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ЗТП-309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pPr>
        <w:ind w:firstLine="284"/>
      </w:pPr>
      <w:r w:rsidRPr="00CB0642">
        <w:t xml:space="preserve">               Таблиця 1 Перелік основних сигналів з ЗТП-309        </w:t>
      </w:r>
    </w:p>
    <w:tbl>
      <w:tblPr>
        <w:tblW w:w="0" w:type="auto"/>
        <w:tblInd w:w="1086" w:type="dxa"/>
        <w:tblLayout w:type="fixed"/>
        <w:tblCellMar>
          <w:left w:w="93" w:type="dxa"/>
        </w:tblCellMar>
        <w:tblLook w:val="0000" w:firstRow="0" w:lastRow="0" w:firstColumn="0" w:lastColumn="0" w:noHBand="0" w:noVBand="0"/>
      </w:tblPr>
      <w:tblGrid>
        <w:gridCol w:w="849"/>
        <w:gridCol w:w="4292"/>
        <w:gridCol w:w="813"/>
        <w:gridCol w:w="709"/>
        <w:gridCol w:w="567"/>
      </w:tblGrid>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t xml:space="preserve">    №</w:t>
            </w:r>
          </w:p>
        </w:tc>
        <w:tc>
          <w:tcPr>
            <w:tcW w:w="4292" w:type="dxa"/>
            <w:tcBorders>
              <w:top w:val="single" w:sz="4" w:space="0" w:color="000001"/>
              <w:left w:val="single" w:sz="4" w:space="0" w:color="000001"/>
              <w:bottom w:val="single" w:sz="4" w:space="0" w:color="000001"/>
            </w:tcBorders>
            <w:shd w:val="clear" w:color="auto" w:fill="FFFFFF"/>
          </w:tcPr>
          <w:p w:rsidR="00E907EA" w:rsidRPr="00CB0642" w:rsidRDefault="00E907EA" w:rsidP="00547421">
            <w:r w:rsidRPr="00CB0642">
              <w:rPr>
                <w:b/>
                <w:bCs/>
              </w:rPr>
              <w:t>Об’єкт</w:t>
            </w:r>
          </w:p>
        </w:tc>
        <w:tc>
          <w:tcPr>
            <w:tcW w:w="813"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ТК</w:t>
            </w:r>
          </w:p>
        </w:tc>
        <w:tc>
          <w:tcPr>
            <w:tcW w:w="709" w:type="dxa"/>
            <w:tcBorders>
              <w:top w:val="single" w:sz="4" w:space="0" w:color="000001"/>
              <w:left w:val="single" w:sz="4" w:space="0" w:color="000001"/>
              <w:bottom w:val="single" w:sz="4" w:space="0" w:color="000001"/>
            </w:tcBorders>
            <w:shd w:val="clear" w:color="auto" w:fill="FFFFFF"/>
          </w:tcPr>
          <w:p w:rsidR="00E907EA" w:rsidRPr="00CB0642" w:rsidRDefault="00E907EA" w:rsidP="00547421">
            <w:pPr>
              <w:jc w:val="center"/>
            </w:pPr>
            <w:r w:rsidRPr="00CB0642">
              <w:t>ТС</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r w:rsidRPr="00CB0642">
              <w:t>I</w:t>
            </w: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tabs>
                <w:tab w:val="left" w:pos="0"/>
                <w:tab w:val="left" w:pos="284"/>
              </w:tabs>
            </w:pPr>
            <w:r w:rsidRPr="00CB0642">
              <w:t>МВ-10</w:t>
            </w:r>
          </w:p>
        </w:tc>
        <w:tc>
          <w:tcPr>
            <w:tcW w:w="813"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tcPr>
          <w:p w:rsidR="00E907EA" w:rsidRPr="00CB0642" w:rsidRDefault="00E907EA" w:rsidP="00547421">
            <w:pPr>
              <w:jc w:val="center"/>
            </w:pPr>
            <w:r w:rsidRPr="00CB0642">
              <w:t>+</w:t>
            </w:r>
          </w:p>
        </w:tc>
      </w:tr>
      <w:tr w:rsidR="00E907EA" w:rsidRPr="00CB0642" w:rsidTr="00547421">
        <w:trPr>
          <w:trHeight w:val="334"/>
        </w:trPr>
        <w:tc>
          <w:tcPr>
            <w:tcW w:w="849" w:type="dxa"/>
            <w:tcBorders>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left w:val="single" w:sz="4" w:space="0" w:color="000001"/>
              <w:bottom w:val="single" w:sz="4" w:space="0" w:color="000001"/>
            </w:tcBorders>
            <w:shd w:val="clear" w:color="auto" w:fill="FFFFFF"/>
            <w:vAlign w:val="center"/>
          </w:tcPr>
          <w:p w:rsidR="00E907EA" w:rsidRPr="00CB0642" w:rsidRDefault="00E907EA" w:rsidP="00547421">
            <w:r w:rsidRPr="00CB0642">
              <w:t>Двері високовольтного відсіку</w:t>
            </w:r>
          </w:p>
        </w:tc>
        <w:tc>
          <w:tcPr>
            <w:tcW w:w="813"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низьковольтного відсіку</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Роботу ТК заблоковано</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КТК</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РП</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Двері  шафи ТМ</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r w:rsidR="00E907EA" w:rsidRPr="00CB0642" w:rsidTr="00547421">
        <w:trPr>
          <w:trHeight w:val="334"/>
        </w:trPr>
        <w:tc>
          <w:tcPr>
            <w:tcW w:w="849" w:type="dxa"/>
            <w:tcBorders>
              <w:top w:val="single" w:sz="4" w:space="0" w:color="000001"/>
              <w:left w:val="single" w:sz="4" w:space="0" w:color="000001"/>
              <w:bottom w:val="single" w:sz="4" w:space="0" w:color="000001"/>
            </w:tcBorders>
            <w:shd w:val="clear" w:color="auto" w:fill="FFFFFF"/>
          </w:tcPr>
          <w:p w:rsidR="00E907EA" w:rsidRPr="00CB0642" w:rsidRDefault="00E907EA" w:rsidP="00E907EA">
            <w:pPr>
              <w:numPr>
                <w:ilvl w:val="0"/>
                <w:numId w:val="3"/>
              </w:numPr>
              <w:suppressAutoHyphens/>
              <w:spacing w:line="276" w:lineRule="auto"/>
            </w:pPr>
          </w:p>
        </w:tc>
        <w:tc>
          <w:tcPr>
            <w:tcW w:w="4292"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r w:rsidRPr="00CB0642">
              <w:t>Обігрів шафи ТМ</w:t>
            </w:r>
          </w:p>
        </w:tc>
        <w:tc>
          <w:tcPr>
            <w:tcW w:w="813"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p>
        </w:tc>
        <w:tc>
          <w:tcPr>
            <w:tcW w:w="709" w:type="dxa"/>
            <w:tcBorders>
              <w:top w:val="single" w:sz="4" w:space="0" w:color="000001"/>
              <w:left w:val="single" w:sz="4" w:space="0" w:color="000001"/>
              <w:bottom w:val="single" w:sz="4" w:space="0" w:color="000001"/>
            </w:tcBorders>
            <w:shd w:val="clear" w:color="auto" w:fill="FFFFFF"/>
            <w:vAlign w:val="center"/>
          </w:tcPr>
          <w:p w:rsidR="00E907EA" w:rsidRPr="00CB0642" w:rsidRDefault="00E907EA" w:rsidP="00547421">
            <w:pPr>
              <w:jc w:val="center"/>
            </w:pPr>
            <w:r w:rsidRPr="00CB0642">
              <w:t>+</w:t>
            </w:r>
          </w:p>
        </w:tc>
        <w:tc>
          <w:tcPr>
            <w:tcW w:w="567" w:type="dxa"/>
            <w:tcBorders>
              <w:top w:val="single" w:sz="4" w:space="0" w:color="000001"/>
              <w:left w:val="single" w:sz="4" w:space="0" w:color="000001"/>
              <w:bottom w:val="single" w:sz="4" w:space="0" w:color="000001"/>
              <w:right w:val="single" w:sz="4" w:space="0" w:color="000001"/>
            </w:tcBorders>
            <w:shd w:val="clear" w:color="auto" w:fill="FFFFFF"/>
          </w:tcPr>
          <w:p w:rsidR="00E907EA" w:rsidRPr="00CB0642" w:rsidRDefault="00E907EA" w:rsidP="00547421">
            <w:pPr>
              <w:jc w:val="center"/>
            </w:pPr>
          </w:p>
        </w:tc>
      </w:tr>
    </w:tbl>
    <w:p w:rsidR="00E907EA" w:rsidRPr="00CB0642" w:rsidRDefault="00E907EA" w:rsidP="00E907EA">
      <w:r w:rsidRPr="00CB0642">
        <w:t xml:space="preserve">   </w:t>
      </w:r>
    </w:p>
    <w:p w:rsidR="00E907EA" w:rsidRPr="00CB0642" w:rsidRDefault="00E907EA" w:rsidP="00E907EA">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ind w:firstLine="708"/>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ind w:firstLine="708"/>
      </w:pPr>
    </w:p>
    <w:p w:rsidR="00E907EA" w:rsidRPr="00CB0642" w:rsidRDefault="00E907EA" w:rsidP="00E907EA">
      <w:pPr>
        <w:ind w:firstLine="708"/>
      </w:pPr>
    </w:p>
    <w:p w:rsidR="00E907EA" w:rsidRPr="00CB0642" w:rsidRDefault="00E907EA" w:rsidP="00E907EA">
      <w:pPr>
        <w:jc w:val="center"/>
        <w:rPr>
          <w:b/>
        </w:rPr>
      </w:pPr>
      <w:r w:rsidRPr="00CB0642">
        <w:rPr>
          <w:b/>
        </w:rPr>
        <w:t>19.Технічне переоснащення ОІК АСДК Могилів-Подільських ЕМ</w:t>
      </w:r>
    </w:p>
    <w:p w:rsidR="00E907EA" w:rsidRPr="00CB0642" w:rsidRDefault="00E907EA" w:rsidP="00E907EA">
      <w:pPr>
        <w:jc w:val="center"/>
        <w:rPr>
          <w:b/>
          <w:u w:val="single"/>
        </w:rPr>
      </w:pPr>
      <w:r w:rsidRPr="00CB0642">
        <w:rPr>
          <w:b/>
        </w:rPr>
        <w:t>ПС 110/10 кВ " Жван"</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ПС 110/10 кВ "Жван"</w:t>
      </w:r>
    </w:p>
    <w:p w:rsidR="00E907EA" w:rsidRPr="00CB0642" w:rsidRDefault="00E907EA" w:rsidP="00E907EA">
      <w:pPr>
        <w:jc w:val="both"/>
      </w:pPr>
      <w:r w:rsidRPr="00CB0642">
        <w:rPr>
          <w:b/>
          <w:u w:val="single"/>
        </w:rPr>
        <w:t>Місцезнаходження об'єкту:</w:t>
      </w:r>
      <w:r w:rsidRPr="00CB0642">
        <w:rPr>
          <w:u w:val="single"/>
        </w:rPr>
        <w:t xml:space="preserve"> ПС 110/10 кВ "Жван", Вінницька обл., Могилів-Подільський район, с. Жван, за межами села </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 xml:space="preserve">12.2. Проєктом передбачити установку обладнання АСДК на ПС 110/10 кВ «Жван».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110 кВ,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на ПС  (спрацювання реле аварії);</w:t>
      </w:r>
    </w:p>
    <w:p w:rsidR="00E907EA" w:rsidRPr="00CB0642" w:rsidRDefault="00E907EA" w:rsidP="00E907EA">
      <w:pPr>
        <w:jc w:val="both"/>
      </w:pPr>
      <w:r w:rsidRPr="00CB0642">
        <w:t>- несправність на ПС (спрацювання реле несправності);</w:t>
      </w:r>
    </w:p>
    <w:p w:rsidR="00E907EA" w:rsidRPr="00CB0642" w:rsidRDefault="00E907EA" w:rsidP="00E907EA">
      <w:pPr>
        <w:jc w:val="both"/>
      </w:pPr>
      <w:r w:rsidRPr="00CB0642">
        <w:t>- «Земля» на шинах 10 кВ ;</w:t>
      </w:r>
    </w:p>
    <w:p w:rsidR="00E907EA" w:rsidRPr="00CB0642" w:rsidRDefault="00E907EA" w:rsidP="00E907EA">
      <w:pPr>
        <w:jc w:val="both"/>
      </w:pPr>
      <w:r w:rsidRPr="00CB0642">
        <w:t>- спрацювання газового захисту трансформатора;</w:t>
      </w:r>
    </w:p>
    <w:p w:rsidR="00E907EA" w:rsidRPr="00CB0642" w:rsidRDefault="00E907EA" w:rsidP="00E907EA">
      <w:pPr>
        <w:jc w:val="both"/>
      </w:pPr>
      <w:r w:rsidRPr="00CB0642">
        <w:t>- спрацювання диференційного захисту трансформатора;</w:t>
      </w:r>
    </w:p>
    <w:p w:rsidR="00E907EA" w:rsidRPr="00CB0642" w:rsidRDefault="00E907EA" w:rsidP="00E907EA">
      <w:pPr>
        <w:jc w:val="both"/>
      </w:pPr>
      <w:r w:rsidRPr="00CB0642">
        <w:t>- перевантаження трансформатора;</w:t>
      </w:r>
    </w:p>
    <w:p w:rsidR="00E907EA" w:rsidRPr="00CB0642" w:rsidRDefault="00E907EA" w:rsidP="00E907EA">
      <w:pPr>
        <w:jc w:val="both"/>
      </w:pPr>
      <w:r w:rsidRPr="00CB0642">
        <w:t>- перегрів трансформатора;</w:t>
      </w:r>
    </w:p>
    <w:p w:rsidR="00E907EA" w:rsidRPr="00CB0642" w:rsidRDefault="00E907EA" w:rsidP="00E907EA">
      <w:pPr>
        <w:jc w:val="both"/>
      </w:pPr>
      <w:r w:rsidRPr="00CB0642">
        <w:t>- зниження рівня оливи в баку трансформатора;</w:t>
      </w:r>
    </w:p>
    <w:p w:rsidR="00E907EA" w:rsidRPr="00CB0642" w:rsidRDefault="00E907EA" w:rsidP="00E907EA">
      <w:pPr>
        <w:jc w:val="both"/>
      </w:pPr>
      <w:r w:rsidRPr="00CB0642">
        <w:t>- відкриття дверей ЗПК, ЗРУ-10 кВ.</w:t>
      </w:r>
    </w:p>
    <w:p w:rsidR="00E907EA" w:rsidRPr="00CB0642" w:rsidRDefault="00E907EA" w:rsidP="00E907EA">
      <w:pPr>
        <w:jc w:val="both"/>
      </w:pPr>
      <w:r w:rsidRPr="00CB0642">
        <w:t>12.3.2 Телекерування (ТК): телекерування всіма вимикачами 110 кВ,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лініях 110 кВ, вводах 110 кВ, 10 кВ ;</w:t>
      </w:r>
    </w:p>
    <w:p w:rsidR="00E907EA" w:rsidRPr="00CB0642" w:rsidRDefault="00E907EA" w:rsidP="00E907EA">
      <w:pPr>
        <w:jc w:val="both"/>
      </w:pPr>
      <w:r w:rsidRPr="00CB0642">
        <w:t>- навантаження (струму) силових трансформаторів підстанції на стороні 110 кВ, 10 кВ;</w:t>
      </w:r>
    </w:p>
    <w:p w:rsidR="00E907EA" w:rsidRPr="00CB0642" w:rsidRDefault="00E907EA" w:rsidP="00E907EA">
      <w:pPr>
        <w:jc w:val="both"/>
      </w:pPr>
      <w:r w:rsidRPr="00CB0642">
        <w:t>- навантаження (струму) ліній 110 кВ, 10 кВ;</w:t>
      </w:r>
    </w:p>
    <w:p w:rsidR="00E907EA" w:rsidRPr="00CB0642" w:rsidRDefault="00E907EA" w:rsidP="00E907EA">
      <w:pPr>
        <w:jc w:val="both"/>
      </w:pPr>
      <w:r w:rsidRPr="00CB0642">
        <w:t xml:space="preserve">- напруги всіх секцій шин 110 кВ, 10 кВ; </w:t>
      </w:r>
    </w:p>
    <w:p w:rsidR="00E907EA" w:rsidRPr="00CB0642" w:rsidRDefault="00E907EA" w:rsidP="00E907EA">
      <w:pPr>
        <w:jc w:val="both"/>
      </w:pPr>
      <w:r w:rsidRPr="00CB0642">
        <w:t>-  параметри якості електричної енергії на приєднаннях110 кВ,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ПС 110/10 кВ "Жван" уточнити  під час  обстеження ПС та погодити з СП 35 кВ і вище та СТ АТ «Вінницяобленерго» на стадії проєктування . </w:t>
      </w:r>
    </w:p>
    <w:p w:rsidR="00E907EA" w:rsidRPr="00CB0642" w:rsidRDefault="00E907EA" w:rsidP="00E907EA">
      <w:pPr>
        <w:jc w:val="both"/>
      </w:pPr>
      <w:r w:rsidRPr="00CB0642">
        <w:t>12.5.2. Розміщення обладнання у приміщеннях виконати в телекомунікаційних шафах.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ЕМ – ПС передбачена іншим проєктом.</w:t>
      </w:r>
    </w:p>
    <w:p w:rsidR="00E907EA" w:rsidRPr="00CB0642" w:rsidRDefault="00E907EA" w:rsidP="00E907EA">
      <w:pPr>
        <w:jc w:val="both"/>
      </w:pPr>
      <w:r w:rsidRPr="00CB0642">
        <w:tab/>
        <w:t>В якості резервного  каналу  передачі даних  з ПС 110/10 кВ "Жван"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ind w:firstLine="567"/>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280" w:afterAutospacing="1"/>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110/10 кВ "Жван"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ПС 110/10 кВ "Жван"  </w:t>
      </w:r>
    </w:p>
    <w:tbl>
      <w:tblPr>
        <w:tblW w:w="9429" w:type="dxa"/>
        <w:tblInd w:w="557" w:type="dxa"/>
        <w:tblLayout w:type="fixed"/>
        <w:tblLook w:val="0000" w:firstRow="0" w:lastRow="0" w:firstColumn="0" w:lastColumn="0" w:noHBand="0" w:noVBand="0"/>
      </w:tblPr>
      <w:tblGrid>
        <w:gridCol w:w="640"/>
        <w:gridCol w:w="4180"/>
        <w:gridCol w:w="1045"/>
        <w:gridCol w:w="992"/>
        <w:gridCol w:w="709"/>
        <w:gridCol w:w="709"/>
        <w:gridCol w:w="567"/>
        <w:gridCol w:w="587"/>
      </w:tblGrid>
      <w:tr w:rsidR="00E907EA" w:rsidRPr="00CB0642" w:rsidTr="00547421">
        <w:trPr>
          <w:trHeight w:val="337"/>
        </w:trPr>
        <w:tc>
          <w:tcPr>
            <w:tcW w:w="640"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t xml:space="preserve">        </w:t>
            </w:r>
            <w:r w:rsidRPr="00CB0642">
              <w:rPr>
                <w:color w:val="000000"/>
                <w:lang w:eastAsia="uk-UA"/>
              </w:rPr>
              <w:t> №</w:t>
            </w: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b/>
                <w:bCs/>
                <w:color w:val="000000"/>
                <w:lang w:eastAsia="uk-UA"/>
              </w:rPr>
              <w:t>Об’єкт</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ТК</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ТС</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U</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I</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P</w:t>
            </w: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Q</w:t>
            </w:r>
          </w:p>
        </w:tc>
      </w:tr>
      <w:tr w:rsidR="00E907EA" w:rsidRPr="00CB0642" w:rsidTr="00547421">
        <w:trPr>
          <w:trHeight w:val="337"/>
        </w:trPr>
        <w:tc>
          <w:tcPr>
            <w:tcW w:w="640"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rPr>
                <w:lang w:eastAsia="zh-CN"/>
              </w:rPr>
            </w:pPr>
            <w:r w:rsidRPr="00CB0642">
              <w:rPr>
                <w:color w:val="000000"/>
                <w:lang w:eastAsia="uk-UA"/>
              </w:rPr>
              <w:t>ВВ-10 Т</w:t>
            </w:r>
          </w:p>
        </w:tc>
        <w:tc>
          <w:tcPr>
            <w:tcW w:w="1045"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8"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Ф-3  </w:t>
            </w:r>
            <w:r w:rsidRPr="00CB0642">
              <w:rPr>
                <w:lang w:eastAsia="zh-CN"/>
              </w:rPr>
              <w:t>"</w:t>
            </w:r>
            <w:r w:rsidRPr="00CB0642">
              <w:rPr>
                <w:lang w:eastAsia="uk-UA"/>
              </w:rPr>
              <w:t>Наддністрянське</w:t>
            </w:r>
            <w:r w:rsidRPr="00CB0642">
              <w:rPr>
                <w:lang w:eastAsia="zh-CN"/>
              </w:rPr>
              <w:t>"</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Ф-2  </w:t>
            </w:r>
            <w:r w:rsidRPr="00CB0642">
              <w:rPr>
                <w:lang w:eastAsia="zh-CN"/>
              </w:rPr>
              <w:t>"</w:t>
            </w:r>
            <w:r w:rsidRPr="00CB0642">
              <w:rPr>
                <w:color w:val="000000"/>
                <w:lang w:eastAsia="uk-UA"/>
              </w:rPr>
              <w:t>Жван</w:t>
            </w:r>
            <w:r w:rsidRPr="00CB0642">
              <w:rPr>
                <w:lang w:eastAsia="zh-CN"/>
              </w:rPr>
              <w:t>"</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Ф-1  </w:t>
            </w:r>
            <w:r w:rsidRPr="00CB0642">
              <w:rPr>
                <w:lang w:eastAsia="zh-CN"/>
              </w:rPr>
              <w:t>"</w:t>
            </w:r>
            <w:r w:rsidRPr="00CB0642">
              <w:rPr>
                <w:color w:val="000000"/>
                <w:lang w:eastAsia="uk-UA"/>
              </w:rPr>
              <w:t>Галайківці</w:t>
            </w:r>
            <w:r w:rsidRPr="00CB0642">
              <w:rPr>
                <w:lang w:eastAsia="zh-CN"/>
              </w:rPr>
              <w:t>"</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СВ-10 (резерв)</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jc w:val="center"/>
              <w:rPr>
                <w:lang w:eastAsia="zh-CN"/>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 xml:space="preserve">Земля в мережі 10 кВ </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Аварія на ПС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Несправність на ПС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Контроль положення вимикача ШУ</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Роботу ТК заблоковано</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Спрацювання газового захисту Т</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Спрацювання диференційного захисту Т</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Пониження рівня оливи Т</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Перевантаження Т</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Перегрів Т</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Обігрів шафи ТМ</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КТК</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Двері ПС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6"/>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Двері  шафи ТМ</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bl>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ind w:firstLine="708"/>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ind w:firstLine="708"/>
      </w:pPr>
    </w:p>
    <w:p w:rsidR="00E907EA" w:rsidRPr="00CB0642" w:rsidRDefault="00E907EA" w:rsidP="00E907EA">
      <w:pPr>
        <w:ind w:firstLine="708"/>
      </w:pPr>
    </w:p>
    <w:p w:rsidR="00E907EA" w:rsidRPr="00CB0642" w:rsidRDefault="00E907EA" w:rsidP="00E907EA">
      <w:pPr>
        <w:jc w:val="center"/>
        <w:rPr>
          <w:b/>
        </w:rPr>
      </w:pPr>
      <w:r w:rsidRPr="00CB0642">
        <w:rPr>
          <w:b/>
        </w:rPr>
        <w:t xml:space="preserve">20.Технічне переоснащення ОІК АСДК Могилів-Подільських ЕМ </w:t>
      </w:r>
    </w:p>
    <w:p w:rsidR="00E907EA" w:rsidRPr="00CB0642" w:rsidRDefault="00E907EA" w:rsidP="00E907EA">
      <w:pPr>
        <w:jc w:val="center"/>
        <w:rPr>
          <w:b/>
          <w:u w:val="single"/>
        </w:rPr>
      </w:pPr>
      <w:r w:rsidRPr="00CB0642">
        <w:rPr>
          <w:b/>
        </w:rPr>
        <w:t>ПС 35/10кВ "  Котюжани"</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ПС  35/10кВ "  Котюжани"</w:t>
      </w:r>
    </w:p>
    <w:p w:rsidR="00E907EA" w:rsidRPr="00CB0642" w:rsidRDefault="00E907EA" w:rsidP="00E907EA">
      <w:pPr>
        <w:jc w:val="both"/>
      </w:pPr>
      <w:r w:rsidRPr="00CB0642">
        <w:rPr>
          <w:b/>
          <w:u w:val="single"/>
        </w:rPr>
        <w:t>Місцезнаходження об'єкту:</w:t>
      </w:r>
      <w:r w:rsidRPr="00CB0642">
        <w:rPr>
          <w:u w:val="single"/>
        </w:rPr>
        <w:t xml:space="preserve"> ПС 35/10кВ "Котюжани", Вінницька обл., Могилів-Подільський  район, с. Котюжани,</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12.2. Проєктом передбачити установку обладнання АСДК на ПС 35/10кВ                «Котюжани»</w:t>
      </w:r>
      <w:r w:rsidRPr="00CB0642">
        <w:rPr>
          <w:u w:val="single"/>
        </w:rPr>
        <w:t>.</w:t>
      </w:r>
      <w:r w:rsidRPr="00CB0642">
        <w:t xml:space="preserve">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35 кВ,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на ПС  (спрацювання реле аварії);</w:t>
      </w:r>
    </w:p>
    <w:p w:rsidR="00E907EA" w:rsidRPr="00CB0642" w:rsidRDefault="00E907EA" w:rsidP="00E907EA">
      <w:pPr>
        <w:jc w:val="both"/>
      </w:pPr>
      <w:r w:rsidRPr="00CB0642">
        <w:t>- несправність на ПС (спрацювання реле несправності);</w:t>
      </w:r>
    </w:p>
    <w:p w:rsidR="00E907EA" w:rsidRPr="00CB0642" w:rsidRDefault="00E907EA" w:rsidP="00E907EA">
      <w:pPr>
        <w:jc w:val="both"/>
      </w:pPr>
      <w:r w:rsidRPr="00CB0642">
        <w:t>- «Земля» на шинах   35 кВ, 10кВ ;</w:t>
      </w:r>
    </w:p>
    <w:p w:rsidR="00E907EA" w:rsidRPr="00CB0642" w:rsidRDefault="00E907EA" w:rsidP="00E907EA">
      <w:pPr>
        <w:jc w:val="both"/>
      </w:pPr>
      <w:r w:rsidRPr="00CB0642">
        <w:t>- спрацювання газового захисту трансформатора;</w:t>
      </w:r>
    </w:p>
    <w:p w:rsidR="00E907EA" w:rsidRPr="00CB0642" w:rsidRDefault="00E907EA" w:rsidP="00E907EA">
      <w:pPr>
        <w:jc w:val="both"/>
      </w:pPr>
      <w:r w:rsidRPr="00CB0642">
        <w:t>- спрацювання диференційного захисту трансформатора;</w:t>
      </w:r>
    </w:p>
    <w:p w:rsidR="00E907EA" w:rsidRPr="00CB0642" w:rsidRDefault="00E907EA" w:rsidP="00E907EA">
      <w:pPr>
        <w:jc w:val="both"/>
      </w:pPr>
      <w:r w:rsidRPr="00CB0642">
        <w:t>- перевантаження трансформатора;</w:t>
      </w:r>
    </w:p>
    <w:p w:rsidR="00E907EA" w:rsidRPr="00CB0642" w:rsidRDefault="00E907EA" w:rsidP="00E907EA">
      <w:pPr>
        <w:jc w:val="both"/>
      </w:pPr>
      <w:r w:rsidRPr="00CB0642">
        <w:t>- перегрів трансформатора;</w:t>
      </w:r>
    </w:p>
    <w:p w:rsidR="00E907EA" w:rsidRPr="00CB0642" w:rsidRDefault="00E907EA" w:rsidP="00E907EA">
      <w:pPr>
        <w:jc w:val="both"/>
      </w:pPr>
      <w:r w:rsidRPr="00CB0642">
        <w:t>- зниження рівня оливи в баку трансформатора;</w:t>
      </w:r>
    </w:p>
    <w:p w:rsidR="00E907EA" w:rsidRPr="00CB0642" w:rsidRDefault="00E907EA" w:rsidP="00E907EA">
      <w:pPr>
        <w:jc w:val="both"/>
      </w:pPr>
      <w:r w:rsidRPr="00CB0642">
        <w:t>- відкриття дверей ЗПК, ЗРУ-10 кВ.</w:t>
      </w:r>
    </w:p>
    <w:p w:rsidR="00E907EA" w:rsidRPr="00CB0642" w:rsidRDefault="00E907EA" w:rsidP="00E907EA">
      <w:pPr>
        <w:jc w:val="both"/>
      </w:pPr>
      <w:r w:rsidRPr="00CB0642">
        <w:t>12.3.2 Телекерування (ТК): телекерування всіма вимикачами 35 кВ,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лініях 35 кВ, вводах 35 кВ, 10 кВ ;</w:t>
      </w:r>
    </w:p>
    <w:p w:rsidR="00E907EA" w:rsidRPr="00CB0642" w:rsidRDefault="00E907EA" w:rsidP="00E907EA">
      <w:pPr>
        <w:jc w:val="both"/>
      </w:pPr>
      <w:r w:rsidRPr="00CB0642">
        <w:t>- навантаження (струму) силових трансформаторів підстанції на стороні 35 кВ, 10 кВ;</w:t>
      </w:r>
    </w:p>
    <w:p w:rsidR="00E907EA" w:rsidRPr="00CB0642" w:rsidRDefault="00E907EA" w:rsidP="00E907EA">
      <w:pPr>
        <w:jc w:val="both"/>
      </w:pPr>
      <w:r w:rsidRPr="00CB0642">
        <w:t>- навантаження (струму) ліній 35 кВ, 10 кВ;</w:t>
      </w:r>
    </w:p>
    <w:p w:rsidR="00E907EA" w:rsidRPr="00CB0642" w:rsidRDefault="00E907EA" w:rsidP="00E907EA">
      <w:pPr>
        <w:jc w:val="both"/>
      </w:pPr>
      <w:r w:rsidRPr="00CB0642">
        <w:t xml:space="preserve">- напруги всіх секцій шин 35 кВ, 10 кВ; </w:t>
      </w:r>
    </w:p>
    <w:p w:rsidR="00E907EA" w:rsidRPr="00CB0642" w:rsidRDefault="00E907EA" w:rsidP="00E907EA">
      <w:pPr>
        <w:jc w:val="both"/>
      </w:pPr>
      <w:r w:rsidRPr="00CB0642">
        <w:t>-  параметри якості електричної енергії на приєднаннях35 кВ,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ПС 35/10кВ              "Котюжани" визначити під час  обстеження ПС та погодити з СП 35 кВ і вище та СТ АТ «Вінницяобленерго» на стадії проєктування . </w:t>
      </w:r>
    </w:p>
    <w:p w:rsidR="00E907EA" w:rsidRPr="00CB0642" w:rsidRDefault="00E907EA" w:rsidP="00E907EA">
      <w:pPr>
        <w:jc w:val="both"/>
      </w:pPr>
      <w:r w:rsidRPr="00CB0642">
        <w:t>12.5.2.  Розміщення обладнання КП RTU-520/540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ЕМ – ПС передбачена іншим проєктом.</w:t>
      </w:r>
    </w:p>
    <w:p w:rsidR="00E907EA" w:rsidRPr="00CB0642" w:rsidRDefault="00E907EA" w:rsidP="00E907EA">
      <w:pPr>
        <w:jc w:val="both"/>
      </w:pPr>
      <w:r w:rsidRPr="00CB0642">
        <w:tab/>
        <w:t>В якості резервного  каналу  передачі даних  з ПС  35/10кВ "  Котюжани"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280" w:afterAutospacing="1"/>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35/10кВ "Котюжани"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ПС  35/10кВ "Котюжани"</w:t>
      </w:r>
    </w:p>
    <w:tbl>
      <w:tblPr>
        <w:tblW w:w="9429" w:type="dxa"/>
        <w:tblInd w:w="250" w:type="dxa"/>
        <w:tblLayout w:type="fixed"/>
        <w:tblLook w:val="0000" w:firstRow="0" w:lastRow="0" w:firstColumn="0" w:lastColumn="0" w:noHBand="0" w:noVBand="0"/>
      </w:tblPr>
      <w:tblGrid>
        <w:gridCol w:w="640"/>
        <w:gridCol w:w="4180"/>
        <w:gridCol w:w="1045"/>
        <w:gridCol w:w="992"/>
        <w:gridCol w:w="709"/>
        <w:gridCol w:w="709"/>
        <w:gridCol w:w="567"/>
        <w:gridCol w:w="587"/>
      </w:tblGrid>
      <w:tr w:rsidR="00E907EA" w:rsidRPr="00CB0642" w:rsidTr="00547421">
        <w:trPr>
          <w:trHeight w:val="337"/>
        </w:trPr>
        <w:tc>
          <w:tcPr>
            <w:tcW w:w="640"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t xml:space="preserve">        </w:t>
            </w:r>
            <w:r w:rsidRPr="00CB0642">
              <w:rPr>
                <w:color w:val="000000"/>
                <w:lang w:eastAsia="uk-UA"/>
              </w:rPr>
              <w:t> №</w:t>
            </w: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b/>
                <w:bCs/>
                <w:color w:val="000000"/>
                <w:lang w:eastAsia="uk-UA"/>
              </w:rPr>
              <w:t>Об’єкт</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ТК</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ТС</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U</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I</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P</w:t>
            </w: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Q</w:t>
            </w:r>
          </w:p>
        </w:tc>
      </w:tr>
      <w:tr w:rsidR="00E907EA" w:rsidRPr="00CB0642" w:rsidTr="00547421">
        <w:trPr>
          <w:trHeight w:val="337"/>
        </w:trPr>
        <w:tc>
          <w:tcPr>
            <w:tcW w:w="640"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rPr>
                <w:lang w:eastAsia="zh-CN"/>
              </w:rPr>
            </w:pPr>
            <w:r w:rsidRPr="00CB0642">
              <w:rPr>
                <w:color w:val="000000"/>
                <w:lang w:eastAsia="uk-UA"/>
              </w:rPr>
              <w:t>МВ-35 Т</w:t>
            </w:r>
          </w:p>
        </w:tc>
        <w:tc>
          <w:tcPr>
            <w:tcW w:w="1045"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8"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МВ-10  Т</w:t>
            </w:r>
          </w:p>
        </w:tc>
        <w:tc>
          <w:tcPr>
            <w:tcW w:w="1045"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Ф-5  </w:t>
            </w:r>
            <w:r w:rsidRPr="00CB0642">
              <w:rPr>
                <w:lang w:eastAsia="zh-CN"/>
              </w:rPr>
              <w:t>"</w:t>
            </w:r>
            <w:r w:rsidRPr="00CB0642">
              <w:rPr>
                <w:lang w:eastAsia="uk-UA"/>
              </w:rPr>
              <w:t>Резерв</w:t>
            </w:r>
            <w:r w:rsidRPr="00CB0642">
              <w:rPr>
                <w:lang w:eastAsia="zh-CN"/>
              </w:rPr>
              <w:t>"</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Ф-6  </w:t>
            </w:r>
            <w:r w:rsidRPr="00CB0642">
              <w:rPr>
                <w:lang w:eastAsia="zh-CN"/>
              </w:rPr>
              <w:t>"</w:t>
            </w:r>
            <w:r w:rsidRPr="00CB0642">
              <w:rPr>
                <w:color w:val="000000"/>
                <w:lang w:eastAsia="uk-UA"/>
              </w:rPr>
              <w:t>Снітків</w:t>
            </w:r>
            <w:r w:rsidRPr="00CB0642">
              <w:rPr>
                <w:lang w:eastAsia="zh-CN"/>
              </w:rPr>
              <w:t>"</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Ф-4  </w:t>
            </w:r>
            <w:r w:rsidRPr="00CB0642">
              <w:rPr>
                <w:lang w:eastAsia="zh-CN"/>
              </w:rPr>
              <w:t>"</w:t>
            </w:r>
            <w:r w:rsidRPr="00CB0642">
              <w:rPr>
                <w:color w:val="000000"/>
                <w:lang w:eastAsia="uk-UA"/>
              </w:rPr>
              <w:t>Морозівка</w:t>
            </w:r>
            <w:r w:rsidRPr="00CB0642">
              <w:rPr>
                <w:lang w:eastAsia="zh-CN"/>
              </w:rPr>
              <w:t>"</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Ф-3  </w:t>
            </w:r>
            <w:r w:rsidRPr="00CB0642">
              <w:rPr>
                <w:lang w:eastAsia="zh-CN"/>
              </w:rPr>
              <w:t>"</w:t>
            </w:r>
            <w:r w:rsidRPr="00CB0642">
              <w:rPr>
                <w:color w:val="000000"/>
                <w:lang w:eastAsia="uk-UA"/>
              </w:rPr>
              <w:t>Попелюхи</w:t>
            </w:r>
            <w:r w:rsidRPr="00CB0642">
              <w:rPr>
                <w:lang w:eastAsia="zh-CN"/>
              </w:rPr>
              <w:t>"</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Ф-1  </w:t>
            </w:r>
            <w:r w:rsidRPr="00CB0642">
              <w:rPr>
                <w:lang w:eastAsia="zh-CN"/>
              </w:rPr>
              <w:t>"</w:t>
            </w:r>
            <w:r w:rsidRPr="00CB0642">
              <w:rPr>
                <w:color w:val="000000"/>
                <w:lang w:eastAsia="uk-UA"/>
              </w:rPr>
              <w:t>Котюжани</w:t>
            </w:r>
            <w:r w:rsidRPr="00CB0642">
              <w:rPr>
                <w:lang w:eastAsia="zh-CN"/>
              </w:rPr>
              <w:t>"</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Ф-7  </w:t>
            </w:r>
            <w:r w:rsidRPr="00CB0642">
              <w:rPr>
                <w:lang w:eastAsia="zh-CN"/>
              </w:rPr>
              <w:t>"</w:t>
            </w:r>
            <w:r w:rsidRPr="00CB0642">
              <w:rPr>
                <w:color w:val="000000"/>
                <w:lang w:eastAsia="uk-UA"/>
              </w:rPr>
              <w:t>Резерв</w:t>
            </w:r>
            <w:r w:rsidRPr="00CB0642">
              <w:rPr>
                <w:lang w:eastAsia="zh-CN"/>
              </w:rPr>
              <w:t>"</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 xml:space="preserve">Земля в мережі 10 кВ </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Аварія на ПС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Несправність на ПС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Контроль положення вимикача ШУ</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Роботу ТК заблоковано</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Спрацювання газового захисту Т</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Спрацювання диференційного захисту Т</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Пониження рівня оливи Т</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Перевантаження Т</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Перегрів Т</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Обігрів шафи ТМ</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Двері ПС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7"/>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Двері  шафи ТМ</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bl>
    <w:p w:rsidR="00E907EA" w:rsidRPr="00CB0642" w:rsidRDefault="00E907EA" w:rsidP="00E907EA">
      <w:pPr>
        <w:jc w:val="both"/>
      </w:pPr>
    </w:p>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ind w:firstLine="708"/>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ind w:firstLine="708"/>
      </w:pPr>
    </w:p>
    <w:p w:rsidR="00E907EA" w:rsidRPr="00CB0642" w:rsidRDefault="00E907EA" w:rsidP="00E907EA">
      <w:pPr>
        <w:ind w:firstLine="708"/>
      </w:pPr>
    </w:p>
    <w:p w:rsidR="00E907EA" w:rsidRPr="00CB0642" w:rsidRDefault="00E907EA" w:rsidP="00E907EA">
      <w:pPr>
        <w:jc w:val="center"/>
        <w:rPr>
          <w:b/>
        </w:rPr>
      </w:pPr>
      <w:r w:rsidRPr="00CB0642">
        <w:rPr>
          <w:b/>
        </w:rPr>
        <w:t xml:space="preserve">21.Технічне переоснащення ОІК АСДК Могилів-Подільських ЕМ </w:t>
      </w:r>
    </w:p>
    <w:p w:rsidR="00E907EA" w:rsidRPr="00CB0642" w:rsidRDefault="00E907EA" w:rsidP="00E907EA">
      <w:pPr>
        <w:jc w:val="center"/>
        <w:rPr>
          <w:b/>
          <w:u w:val="single"/>
        </w:rPr>
      </w:pPr>
      <w:r w:rsidRPr="00CB0642">
        <w:rPr>
          <w:b/>
        </w:rPr>
        <w:t>ПС 35/10кВ "  Лучинець"</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ПС  35/10кВ "  Лучинець"</w:t>
      </w:r>
    </w:p>
    <w:p w:rsidR="00E907EA" w:rsidRPr="00CB0642" w:rsidRDefault="00E907EA" w:rsidP="00E907EA">
      <w:pPr>
        <w:jc w:val="both"/>
        <w:rPr>
          <w:b/>
          <w:u w:val="single"/>
        </w:rPr>
      </w:pPr>
      <w:r w:rsidRPr="00CB0642">
        <w:rPr>
          <w:b/>
          <w:u w:val="single"/>
        </w:rPr>
        <w:t>Місцезнаходження об'єкту:</w:t>
      </w:r>
      <w:r w:rsidRPr="00CB0642">
        <w:rPr>
          <w:u w:val="single"/>
        </w:rPr>
        <w:t xml:space="preserve"> ПС 35/10кВ "Лучинець", Вінницька обл., Могилів-Подільський  район, с. Лучинець, вул. Соборна, 31 А</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12.2. Проєктом передбачити установку обладнання АСДК на ПС 35/10кВ                «Лучинець».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w:t>
      </w:r>
      <w:r w:rsidRPr="00CB0642">
        <w:rPr>
          <w:color w:val="00B050"/>
        </w:rPr>
        <w:t>,</w:t>
      </w:r>
      <w:r w:rsidRPr="00CB0642">
        <w:t xml:space="preserve">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35 кВ,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на ПС  (спрацювання реле аварії);</w:t>
      </w:r>
    </w:p>
    <w:p w:rsidR="00E907EA" w:rsidRPr="00CB0642" w:rsidRDefault="00E907EA" w:rsidP="00E907EA">
      <w:pPr>
        <w:jc w:val="both"/>
      </w:pPr>
      <w:r w:rsidRPr="00CB0642">
        <w:t>- несправність на ПС (спрацювання реле несправності);</w:t>
      </w:r>
    </w:p>
    <w:p w:rsidR="00E907EA" w:rsidRPr="00CB0642" w:rsidRDefault="00E907EA" w:rsidP="00E907EA">
      <w:pPr>
        <w:jc w:val="both"/>
      </w:pPr>
      <w:r w:rsidRPr="00CB0642">
        <w:t>- «Земля» на шинах   35 кВ, 10кВ ;</w:t>
      </w:r>
    </w:p>
    <w:p w:rsidR="00E907EA" w:rsidRPr="00CB0642" w:rsidRDefault="00E907EA" w:rsidP="00E907EA">
      <w:pPr>
        <w:jc w:val="both"/>
      </w:pPr>
      <w:r w:rsidRPr="00CB0642">
        <w:t>- спрацювання газового захисту трансформатора;</w:t>
      </w:r>
    </w:p>
    <w:p w:rsidR="00E907EA" w:rsidRPr="00CB0642" w:rsidRDefault="00E907EA" w:rsidP="00E907EA">
      <w:pPr>
        <w:jc w:val="both"/>
      </w:pPr>
      <w:r w:rsidRPr="00CB0642">
        <w:t>- спрацювання диференційного захисту трансформатора;</w:t>
      </w:r>
    </w:p>
    <w:p w:rsidR="00E907EA" w:rsidRPr="00CB0642" w:rsidRDefault="00E907EA" w:rsidP="00E907EA">
      <w:pPr>
        <w:jc w:val="both"/>
      </w:pPr>
      <w:r w:rsidRPr="00CB0642">
        <w:t>- перевантаження трансформатора;</w:t>
      </w:r>
    </w:p>
    <w:p w:rsidR="00E907EA" w:rsidRPr="00CB0642" w:rsidRDefault="00E907EA" w:rsidP="00E907EA">
      <w:pPr>
        <w:jc w:val="both"/>
      </w:pPr>
      <w:r w:rsidRPr="00CB0642">
        <w:t>- перегрів трансформатора;</w:t>
      </w:r>
    </w:p>
    <w:p w:rsidR="00E907EA" w:rsidRPr="00CB0642" w:rsidRDefault="00E907EA" w:rsidP="00E907EA">
      <w:pPr>
        <w:jc w:val="both"/>
      </w:pPr>
      <w:r w:rsidRPr="00CB0642">
        <w:t>- зниження рівня оливи в баку трансформатора;</w:t>
      </w:r>
    </w:p>
    <w:p w:rsidR="00E907EA" w:rsidRPr="00CB0642" w:rsidRDefault="00E907EA" w:rsidP="00E907EA">
      <w:pPr>
        <w:jc w:val="both"/>
      </w:pPr>
      <w:r w:rsidRPr="00CB0642">
        <w:t>- відкриття дверей ЗПК, ЗРУ-10 кВ.</w:t>
      </w:r>
    </w:p>
    <w:p w:rsidR="00E907EA" w:rsidRPr="00CB0642" w:rsidRDefault="00E907EA" w:rsidP="00E907EA">
      <w:pPr>
        <w:jc w:val="both"/>
      </w:pPr>
      <w:r w:rsidRPr="00CB0642">
        <w:t>12.3.2 Телекерування (ТК): телекерування всіма вимикачами 35 кВ,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лініях 35 кВ, вводах 35 кВ, 10 кВ ;</w:t>
      </w:r>
    </w:p>
    <w:p w:rsidR="00E907EA" w:rsidRPr="00CB0642" w:rsidRDefault="00E907EA" w:rsidP="00E907EA">
      <w:pPr>
        <w:jc w:val="both"/>
      </w:pPr>
      <w:r w:rsidRPr="00CB0642">
        <w:t>- навантаження (струму) силових трансформаторів підстанції на стороні 35 кВ, 10 кВ;</w:t>
      </w:r>
    </w:p>
    <w:p w:rsidR="00E907EA" w:rsidRPr="00CB0642" w:rsidRDefault="00E907EA" w:rsidP="00E907EA">
      <w:pPr>
        <w:jc w:val="both"/>
      </w:pPr>
      <w:r w:rsidRPr="00CB0642">
        <w:t>- навантаження (струму) ліній 35 кВ, 10 кВ;</w:t>
      </w:r>
    </w:p>
    <w:p w:rsidR="00E907EA" w:rsidRPr="00CB0642" w:rsidRDefault="00E907EA" w:rsidP="00E907EA">
      <w:pPr>
        <w:jc w:val="both"/>
      </w:pPr>
      <w:r w:rsidRPr="00CB0642">
        <w:t xml:space="preserve">- напруги всіх секцій шин 35 кВ, 10 кВ; </w:t>
      </w:r>
    </w:p>
    <w:p w:rsidR="00E907EA" w:rsidRPr="00CB0642" w:rsidRDefault="00E907EA" w:rsidP="00E907EA">
      <w:pPr>
        <w:jc w:val="both"/>
      </w:pPr>
      <w:r w:rsidRPr="00CB0642">
        <w:t>-  параметри якості електричної енергії на приєднаннях35 кВ,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ПС 35/10кВ              "Лучинець" визначити під час  обстеження ПС та погодити з СП 35 кВ і вище та СТ АТ «Вінницяобленерго» на стадії проєктування . </w:t>
      </w:r>
    </w:p>
    <w:p w:rsidR="00E907EA" w:rsidRPr="00CB0642" w:rsidRDefault="00E907EA" w:rsidP="00E907EA">
      <w:pPr>
        <w:jc w:val="both"/>
      </w:pPr>
      <w:r w:rsidRPr="00CB0642">
        <w:t>12.5.2.  Розміщення обладнання КП RTU-520/540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ЕМ – ПС передбачена іншим проєктом.</w:t>
      </w:r>
    </w:p>
    <w:p w:rsidR="00E907EA" w:rsidRPr="00CB0642" w:rsidRDefault="00E907EA" w:rsidP="00E907EA">
      <w:pPr>
        <w:jc w:val="both"/>
      </w:pPr>
      <w:r w:rsidRPr="00CB0642">
        <w:tab/>
        <w:t>В якості резервного  каналу  передачі даних  з ПС  35/10кВ "  Лучинець"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280" w:afterAutospacing="1"/>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35/10кВ "Лучинець"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ПС  35/10кВ "Лучинець" </w:t>
      </w:r>
    </w:p>
    <w:tbl>
      <w:tblPr>
        <w:tblW w:w="9429" w:type="dxa"/>
        <w:tblInd w:w="250" w:type="dxa"/>
        <w:tblLayout w:type="fixed"/>
        <w:tblLook w:val="0000" w:firstRow="0" w:lastRow="0" w:firstColumn="0" w:lastColumn="0" w:noHBand="0" w:noVBand="0"/>
      </w:tblPr>
      <w:tblGrid>
        <w:gridCol w:w="640"/>
        <w:gridCol w:w="4180"/>
        <w:gridCol w:w="1045"/>
        <w:gridCol w:w="992"/>
        <w:gridCol w:w="709"/>
        <w:gridCol w:w="709"/>
        <w:gridCol w:w="567"/>
        <w:gridCol w:w="587"/>
      </w:tblGrid>
      <w:tr w:rsidR="00E907EA" w:rsidRPr="00CB0642" w:rsidTr="00547421">
        <w:trPr>
          <w:trHeight w:val="337"/>
        </w:trPr>
        <w:tc>
          <w:tcPr>
            <w:tcW w:w="640"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t xml:space="preserve">        </w:t>
            </w:r>
            <w:r w:rsidRPr="00CB0642">
              <w:rPr>
                <w:color w:val="000000"/>
                <w:lang w:eastAsia="uk-UA"/>
              </w:rPr>
              <w:t> №</w:t>
            </w: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b/>
                <w:bCs/>
                <w:color w:val="000000"/>
                <w:lang w:eastAsia="uk-UA"/>
              </w:rPr>
              <w:t>Об’єкт</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ТК</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ТС</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U</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I</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P</w:t>
            </w: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Q</w:t>
            </w:r>
          </w:p>
        </w:tc>
      </w:tr>
      <w:tr w:rsidR="00E907EA" w:rsidRPr="00CB0642" w:rsidTr="00547421">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widowControl w:val="0"/>
              <w:rPr>
                <w:lang w:eastAsia="zh-CN"/>
              </w:rPr>
            </w:pPr>
            <w:r w:rsidRPr="00CB0642">
              <w:rPr>
                <w:color w:val="000000"/>
                <w:lang w:eastAsia="uk-UA"/>
              </w:rPr>
              <w:t>МВ-35 Т-1</w:t>
            </w:r>
          </w:p>
        </w:tc>
        <w:tc>
          <w:tcPr>
            <w:tcW w:w="1045"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widowControl w:val="0"/>
              <w:rPr>
                <w:lang w:eastAsia="zh-CN"/>
              </w:rPr>
            </w:pPr>
            <w:r w:rsidRPr="00CB0642">
              <w:rPr>
                <w:color w:val="000000"/>
                <w:lang w:eastAsia="uk-UA"/>
              </w:rPr>
              <w:t>МВ-35 Т-2</w:t>
            </w:r>
          </w:p>
        </w:tc>
        <w:tc>
          <w:tcPr>
            <w:tcW w:w="1045"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МВ-35  </w:t>
            </w:r>
            <w:r w:rsidRPr="00CB0642">
              <w:rPr>
                <w:lang w:eastAsia="zh-CN"/>
              </w:rPr>
              <w:t>"</w:t>
            </w:r>
            <w:r w:rsidRPr="00CB0642">
              <w:rPr>
                <w:color w:val="000000"/>
                <w:lang w:eastAsia="uk-UA"/>
              </w:rPr>
              <w:t>Котюжани</w:t>
            </w:r>
            <w:r w:rsidRPr="00CB0642">
              <w:rPr>
                <w:lang w:eastAsia="zh-CN"/>
              </w:rPr>
              <w:t>"</w:t>
            </w:r>
          </w:p>
        </w:tc>
        <w:tc>
          <w:tcPr>
            <w:tcW w:w="1045"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МВ-35  </w:t>
            </w:r>
            <w:r w:rsidRPr="00CB0642">
              <w:rPr>
                <w:lang w:eastAsia="zh-CN"/>
              </w:rPr>
              <w:t>"</w:t>
            </w:r>
            <w:r w:rsidRPr="00CB0642">
              <w:rPr>
                <w:color w:val="000000"/>
                <w:lang w:eastAsia="uk-UA"/>
              </w:rPr>
              <w:t>Шаргород</w:t>
            </w:r>
            <w:r w:rsidRPr="00CB0642">
              <w:rPr>
                <w:lang w:eastAsia="zh-CN"/>
              </w:rPr>
              <w:t>"</w:t>
            </w:r>
          </w:p>
        </w:tc>
        <w:tc>
          <w:tcPr>
            <w:tcW w:w="1045"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МВ-35 </w:t>
            </w:r>
            <w:r w:rsidRPr="00CB0642">
              <w:rPr>
                <w:lang w:eastAsia="zh-CN"/>
              </w:rPr>
              <w:t>"</w:t>
            </w:r>
            <w:r w:rsidRPr="00CB0642">
              <w:rPr>
                <w:color w:val="000000"/>
                <w:lang w:eastAsia="uk-UA"/>
              </w:rPr>
              <w:t>Вендичани</w:t>
            </w:r>
            <w:r w:rsidRPr="00CB0642">
              <w:rPr>
                <w:lang w:eastAsia="zh-CN"/>
              </w:rPr>
              <w:t>"</w:t>
            </w:r>
          </w:p>
        </w:tc>
        <w:tc>
          <w:tcPr>
            <w:tcW w:w="1045"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МВ-10 Т-1</w:t>
            </w:r>
          </w:p>
        </w:tc>
        <w:tc>
          <w:tcPr>
            <w:tcW w:w="1045"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rPr>
                <w:lang w:eastAsia="zh-CN"/>
              </w:rPr>
            </w:pPr>
            <w:r w:rsidRPr="00CB0642">
              <w:rPr>
                <w:color w:val="000000"/>
                <w:lang w:eastAsia="uk-UA"/>
              </w:rPr>
              <w:t>МВ-10 Т-2</w:t>
            </w:r>
          </w:p>
        </w:tc>
        <w:tc>
          <w:tcPr>
            <w:tcW w:w="1045"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8"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СВ-10</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Ф-5  </w:t>
            </w:r>
            <w:r w:rsidRPr="00CB0642">
              <w:rPr>
                <w:lang w:eastAsia="zh-CN"/>
              </w:rPr>
              <w:t>"</w:t>
            </w:r>
            <w:r w:rsidRPr="00CB0642">
              <w:rPr>
                <w:lang w:eastAsia="uk-UA"/>
              </w:rPr>
              <w:t>Обухів</w:t>
            </w:r>
            <w:r w:rsidRPr="00CB0642">
              <w:rPr>
                <w:lang w:eastAsia="zh-CN"/>
              </w:rPr>
              <w:t>"</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Ф-1  </w:t>
            </w:r>
            <w:r w:rsidRPr="00CB0642">
              <w:rPr>
                <w:lang w:eastAsia="zh-CN"/>
              </w:rPr>
              <w:t>"</w:t>
            </w:r>
            <w:r w:rsidRPr="00CB0642">
              <w:rPr>
                <w:color w:val="000000"/>
                <w:lang w:eastAsia="uk-UA"/>
              </w:rPr>
              <w:t>Немерча</w:t>
            </w:r>
            <w:r w:rsidRPr="00CB0642">
              <w:rPr>
                <w:lang w:eastAsia="zh-CN"/>
              </w:rPr>
              <w:t>"</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Ф-2  </w:t>
            </w:r>
            <w:r w:rsidRPr="00CB0642">
              <w:rPr>
                <w:lang w:eastAsia="zh-CN"/>
              </w:rPr>
              <w:t>"</w:t>
            </w:r>
            <w:r w:rsidRPr="00CB0642">
              <w:rPr>
                <w:color w:val="000000"/>
                <w:lang w:eastAsia="uk-UA"/>
              </w:rPr>
              <w:t>Лучинчик</w:t>
            </w:r>
            <w:r w:rsidRPr="00CB0642">
              <w:rPr>
                <w:lang w:eastAsia="zh-CN"/>
              </w:rPr>
              <w:t>"</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Ф-3 </w:t>
            </w:r>
            <w:r w:rsidRPr="00CB0642">
              <w:rPr>
                <w:lang w:eastAsia="zh-CN"/>
              </w:rPr>
              <w:t>"</w:t>
            </w:r>
            <w:r w:rsidRPr="00CB0642">
              <w:rPr>
                <w:color w:val="000000"/>
                <w:lang w:eastAsia="uk-UA"/>
              </w:rPr>
              <w:t>Плоске</w:t>
            </w:r>
            <w:r w:rsidRPr="00CB0642">
              <w:rPr>
                <w:lang w:eastAsia="zh-CN"/>
              </w:rPr>
              <w:t>"</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Ф-6  </w:t>
            </w:r>
            <w:r w:rsidRPr="00CB0642">
              <w:rPr>
                <w:lang w:eastAsia="zh-CN"/>
              </w:rPr>
              <w:t>"</w:t>
            </w:r>
            <w:r w:rsidRPr="00CB0642">
              <w:rPr>
                <w:color w:val="000000"/>
                <w:lang w:eastAsia="uk-UA"/>
              </w:rPr>
              <w:t>Лучинець</w:t>
            </w:r>
            <w:r w:rsidRPr="00CB0642">
              <w:rPr>
                <w:lang w:eastAsia="zh-CN"/>
              </w:rPr>
              <w:t>"</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Ф-4  </w:t>
            </w:r>
            <w:r w:rsidRPr="00CB0642">
              <w:rPr>
                <w:lang w:eastAsia="zh-CN"/>
              </w:rPr>
              <w:t>"</w:t>
            </w:r>
            <w:r w:rsidRPr="00CB0642">
              <w:rPr>
                <w:color w:val="000000"/>
                <w:lang w:eastAsia="uk-UA"/>
              </w:rPr>
              <w:t>Степанки</w:t>
            </w:r>
            <w:r w:rsidRPr="00CB0642">
              <w:rPr>
                <w:lang w:eastAsia="zh-CN"/>
              </w:rPr>
              <w:t>"</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Земля в мережі 10 кВ 1с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Земля в мережі 10 кВ 2с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Аварія на ПС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Несправність на ПС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Контроль положення вимикача ШУ</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Роботу ТК заблоковано</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Спрацювання газового захисту Т-1</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Спрацювання диференційного захисту Т-1</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Пониження рівня оливи Т-1</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Перевантаження Т-1</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Перегрів Т-1</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Спрацювання газового захисту Т-2</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Спрацювання диференційного захисту Т-2</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Пониження рівня оливи Т-2</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4" w:space="0" w:color="auto"/>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none" w:sz="0" w:space="0" w:color="000000"/>
              <w:left w:val="single" w:sz="8" w:space="0" w:color="000000"/>
              <w:bottom w:val="single" w:sz="4" w:space="0" w:color="auto"/>
            </w:tcBorders>
            <w:shd w:val="clear" w:color="auto" w:fill="auto"/>
            <w:vAlign w:val="center"/>
          </w:tcPr>
          <w:p w:rsidR="00E907EA" w:rsidRPr="00CB0642" w:rsidRDefault="00E907EA" w:rsidP="00547421">
            <w:pPr>
              <w:rPr>
                <w:lang w:eastAsia="zh-CN"/>
              </w:rPr>
            </w:pPr>
            <w:r w:rsidRPr="00CB0642">
              <w:rPr>
                <w:color w:val="000000"/>
                <w:lang w:eastAsia="uk-UA"/>
              </w:rPr>
              <w:t xml:space="preserve">Перевантаження  Т-2 </w:t>
            </w:r>
          </w:p>
        </w:tc>
        <w:tc>
          <w:tcPr>
            <w:tcW w:w="1045" w:type="dxa"/>
            <w:tcBorders>
              <w:top w:val="none" w:sz="0" w:space="0" w:color="000000"/>
              <w:left w:val="single" w:sz="8" w:space="0" w:color="000000"/>
              <w:bottom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4" w:space="0" w:color="auto"/>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4" w:space="0" w:color="auto"/>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rPr>
                <w:lang w:eastAsia="zh-CN"/>
              </w:rPr>
            </w:pPr>
            <w:r w:rsidRPr="00CB0642">
              <w:rPr>
                <w:color w:val="000000"/>
                <w:lang w:eastAsia="uk-UA"/>
              </w:rPr>
              <w:t>Перегрів Т-2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rPr>
                <w:lang w:eastAsia="zh-CN"/>
              </w:rPr>
            </w:pPr>
            <w:r w:rsidRPr="00CB0642">
              <w:rPr>
                <w:color w:val="000000"/>
                <w:lang w:eastAsia="uk-UA"/>
              </w:rPr>
              <w:t>Обігрів шафи ТМ</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rPr>
                <w:lang w:eastAsia="zh-CN"/>
              </w:rPr>
            </w:pPr>
            <w:r w:rsidRPr="00CB0642">
              <w:rPr>
                <w:color w:val="000000"/>
                <w:lang w:eastAsia="uk-UA"/>
              </w:rPr>
              <w:t>КТК</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rPr>
                <w:lang w:eastAsia="zh-CN"/>
              </w:rPr>
            </w:pPr>
            <w:r w:rsidRPr="00CB0642">
              <w:rPr>
                <w:color w:val="000000"/>
                <w:lang w:eastAsia="uk-UA"/>
              </w:rPr>
              <w:t>Двері ПС</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E907EA">
            <w:pPr>
              <w:numPr>
                <w:ilvl w:val="0"/>
                <w:numId w:val="18"/>
              </w:numPr>
              <w:contextualSpacing/>
              <w:jc w:val="right"/>
              <w:rPr>
                <w:lang w:eastAsia="zh-CN"/>
              </w:rPr>
            </w:pPr>
          </w:p>
        </w:tc>
        <w:tc>
          <w:tcPr>
            <w:tcW w:w="418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rPr>
                <w:lang w:eastAsia="zh-CN"/>
              </w:rPr>
            </w:pPr>
            <w:r w:rsidRPr="00CB0642">
              <w:rPr>
                <w:color w:val="000000"/>
                <w:lang w:eastAsia="uk-UA"/>
              </w:rPr>
              <w:t>Двері  шафи ТМ</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snapToGrid w:val="0"/>
              <w:jc w:val="center"/>
              <w:rPr>
                <w:color w:val="000000"/>
                <w:lang w:eastAsia="uk-UA"/>
              </w:rPr>
            </w:pPr>
          </w:p>
        </w:tc>
      </w:tr>
    </w:tbl>
    <w:p w:rsidR="00E907EA" w:rsidRPr="00CB0642" w:rsidRDefault="00E907EA" w:rsidP="00E907EA">
      <w:r w:rsidRPr="00CB0642">
        <w:t xml:space="preserve">  </w:t>
      </w:r>
    </w:p>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ind w:firstLine="708"/>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ind w:firstLine="708"/>
      </w:pPr>
    </w:p>
    <w:p w:rsidR="00E907EA" w:rsidRPr="00CB0642" w:rsidRDefault="00E907EA" w:rsidP="00E907EA">
      <w:pPr>
        <w:ind w:firstLine="708"/>
      </w:pPr>
    </w:p>
    <w:p w:rsidR="00E907EA" w:rsidRPr="00CB0642" w:rsidRDefault="00E907EA" w:rsidP="00E907EA">
      <w:pPr>
        <w:jc w:val="center"/>
        <w:rPr>
          <w:b/>
        </w:rPr>
      </w:pPr>
      <w:r w:rsidRPr="00CB0642">
        <w:rPr>
          <w:b/>
        </w:rPr>
        <w:t xml:space="preserve">22.Технічне переоснащення ОІК АСДК Могилів-Подільських ЕМ </w:t>
      </w:r>
    </w:p>
    <w:p w:rsidR="00E907EA" w:rsidRPr="00CB0642" w:rsidRDefault="00E907EA" w:rsidP="00E907EA">
      <w:pPr>
        <w:jc w:val="center"/>
        <w:rPr>
          <w:b/>
          <w:u w:val="single"/>
        </w:rPr>
      </w:pPr>
      <w:r w:rsidRPr="00CB0642">
        <w:rPr>
          <w:b/>
        </w:rPr>
        <w:t>ПС 35/10кВ "Михайлівці"</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ПС  35/10кВ "  Михайлівці"</w:t>
      </w:r>
    </w:p>
    <w:p w:rsidR="00E907EA" w:rsidRPr="00CB0642" w:rsidRDefault="00E907EA" w:rsidP="00E907EA">
      <w:pPr>
        <w:jc w:val="both"/>
        <w:rPr>
          <w:b/>
          <w:u w:val="single"/>
        </w:rPr>
      </w:pPr>
      <w:r w:rsidRPr="00CB0642">
        <w:rPr>
          <w:b/>
          <w:u w:val="single"/>
        </w:rPr>
        <w:t>Місцезнаходження об'єкту:</w:t>
      </w:r>
      <w:r w:rsidRPr="00CB0642">
        <w:rPr>
          <w:u w:val="single"/>
        </w:rPr>
        <w:t xml:space="preserve"> ПС 35/10кВ "Михайлівці", Вінницька обл., Могилів-Подільський  район, с. Михайлівці</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12.2. Проєктом передбачити установку обладнання АСДК на ПС 35/10кВ                «Михайлівці»</w:t>
      </w:r>
      <w:r w:rsidRPr="00CB0642">
        <w:rPr>
          <w:u w:val="single"/>
        </w:rPr>
        <w:t>.</w:t>
      </w:r>
      <w:r w:rsidRPr="00CB0642">
        <w:t xml:space="preserve">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35 кВ,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на ПС  (спрацювання реле аварії);</w:t>
      </w:r>
    </w:p>
    <w:p w:rsidR="00E907EA" w:rsidRPr="00CB0642" w:rsidRDefault="00E907EA" w:rsidP="00E907EA">
      <w:pPr>
        <w:jc w:val="both"/>
      </w:pPr>
      <w:r w:rsidRPr="00CB0642">
        <w:t>- несправність на ПС (спрацювання реле несправності);</w:t>
      </w:r>
    </w:p>
    <w:p w:rsidR="00E907EA" w:rsidRPr="00CB0642" w:rsidRDefault="00E907EA" w:rsidP="00E907EA">
      <w:pPr>
        <w:jc w:val="both"/>
      </w:pPr>
      <w:r w:rsidRPr="00CB0642">
        <w:t>- «Земля» на шинах   35 кВ, 10кВ ;</w:t>
      </w:r>
    </w:p>
    <w:p w:rsidR="00E907EA" w:rsidRPr="00CB0642" w:rsidRDefault="00E907EA" w:rsidP="00E907EA">
      <w:pPr>
        <w:jc w:val="both"/>
      </w:pPr>
      <w:r w:rsidRPr="00CB0642">
        <w:t>- спрацювання газового захисту трансформатора;</w:t>
      </w:r>
    </w:p>
    <w:p w:rsidR="00E907EA" w:rsidRPr="00CB0642" w:rsidRDefault="00E907EA" w:rsidP="00E907EA">
      <w:pPr>
        <w:jc w:val="both"/>
      </w:pPr>
      <w:r w:rsidRPr="00CB0642">
        <w:t>- спрацювання диференційного захисту трансформатора;</w:t>
      </w:r>
    </w:p>
    <w:p w:rsidR="00E907EA" w:rsidRPr="00CB0642" w:rsidRDefault="00E907EA" w:rsidP="00E907EA">
      <w:pPr>
        <w:jc w:val="both"/>
      </w:pPr>
      <w:r w:rsidRPr="00CB0642">
        <w:t>- перевантаження трансформатора;</w:t>
      </w:r>
    </w:p>
    <w:p w:rsidR="00E907EA" w:rsidRPr="00CB0642" w:rsidRDefault="00E907EA" w:rsidP="00E907EA">
      <w:pPr>
        <w:jc w:val="both"/>
      </w:pPr>
      <w:r w:rsidRPr="00CB0642">
        <w:t>- перегрів трансформатора;</w:t>
      </w:r>
    </w:p>
    <w:p w:rsidR="00E907EA" w:rsidRPr="00CB0642" w:rsidRDefault="00E907EA" w:rsidP="00E907EA">
      <w:pPr>
        <w:jc w:val="both"/>
      </w:pPr>
      <w:r w:rsidRPr="00CB0642">
        <w:t>- зниження рівня оливи в баку трансформатора;</w:t>
      </w:r>
    </w:p>
    <w:p w:rsidR="00E907EA" w:rsidRPr="00CB0642" w:rsidRDefault="00E907EA" w:rsidP="00E907EA">
      <w:pPr>
        <w:jc w:val="both"/>
      </w:pPr>
      <w:r w:rsidRPr="00CB0642">
        <w:t>- відкриття дверей ЗПК, ЗРУ-10 кВ.</w:t>
      </w:r>
    </w:p>
    <w:p w:rsidR="00E907EA" w:rsidRPr="00CB0642" w:rsidRDefault="00E907EA" w:rsidP="00E907EA">
      <w:pPr>
        <w:jc w:val="both"/>
      </w:pPr>
      <w:r w:rsidRPr="00CB0642">
        <w:t>12.3.2 Телекерування (ТК): телекерування всіма вимикачами 35 кВ,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лініях 35 кВ, вводах 35 кВ, 10 кВ ;</w:t>
      </w:r>
    </w:p>
    <w:p w:rsidR="00E907EA" w:rsidRPr="00CB0642" w:rsidRDefault="00E907EA" w:rsidP="00E907EA">
      <w:pPr>
        <w:jc w:val="both"/>
      </w:pPr>
      <w:r w:rsidRPr="00CB0642">
        <w:t>- навантаження (струму) силових трансформаторів підстанції на стороні 35 кВ, 10 кВ;</w:t>
      </w:r>
    </w:p>
    <w:p w:rsidR="00E907EA" w:rsidRPr="00CB0642" w:rsidRDefault="00E907EA" w:rsidP="00E907EA">
      <w:pPr>
        <w:jc w:val="both"/>
      </w:pPr>
      <w:r w:rsidRPr="00CB0642">
        <w:t>- навантаження (струму) ліній 35 кВ, 10 кВ;</w:t>
      </w:r>
    </w:p>
    <w:p w:rsidR="00E907EA" w:rsidRPr="00CB0642" w:rsidRDefault="00E907EA" w:rsidP="00E907EA">
      <w:pPr>
        <w:jc w:val="both"/>
      </w:pPr>
      <w:r w:rsidRPr="00CB0642">
        <w:t xml:space="preserve">- напруги всіх секцій шин 35 кВ, 10 кВ; </w:t>
      </w:r>
    </w:p>
    <w:p w:rsidR="00E907EA" w:rsidRPr="00CB0642" w:rsidRDefault="00E907EA" w:rsidP="00E907EA">
      <w:pPr>
        <w:jc w:val="both"/>
      </w:pPr>
      <w:r w:rsidRPr="00CB0642">
        <w:t>-  параметри якості електричної енергії на приєднаннях35 кВ,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ПС 35/10кВ              "Михайлівці" визначити під час  обстеження ПС та погодити з СП 35 кВ і вище та СТ АТ «Вінницяобленерго» на стадії проєктування . </w:t>
      </w:r>
    </w:p>
    <w:p w:rsidR="00E907EA" w:rsidRPr="00CB0642" w:rsidRDefault="00E907EA" w:rsidP="00E907EA">
      <w:pPr>
        <w:jc w:val="both"/>
      </w:pPr>
      <w:r w:rsidRPr="00CB0642">
        <w:t>12.5.2.  Розміщення обладнання КП RTU-520/540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ЕМ – ПС передбачена іншим проєктом.</w:t>
      </w:r>
    </w:p>
    <w:p w:rsidR="00E907EA" w:rsidRPr="00CB0642" w:rsidRDefault="00E907EA" w:rsidP="00E907EA">
      <w:pPr>
        <w:jc w:val="both"/>
      </w:pPr>
      <w:r w:rsidRPr="00CB0642">
        <w:tab/>
        <w:t>В якості резервного  каналу  передачі даних  з ПС  35/10кВ "  Михайлівці"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280" w:afterAutospacing="1"/>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35/10кВ "Михайлівці"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ПС  35/10кВ "Михайлівці"          </w:t>
      </w:r>
    </w:p>
    <w:tbl>
      <w:tblPr>
        <w:tblW w:w="0" w:type="auto"/>
        <w:tblInd w:w="817" w:type="dxa"/>
        <w:tblLayout w:type="fixed"/>
        <w:tblLook w:val="0000" w:firstRow="0" w:lastRow="0" w:firstColumn="0" w:lastColumn="0" w:noHBand="0" w:noVBand="0"/>
      </w:tblPr>
      <w:tblGrid>
        <w:gridCol w:w="640"/>
        <w:gridCol w:w="4260"/>
        <w:gridCol w:w="872"/>
        <w:gridCol w:w="708"/>
        <w:gridCol w:w="567"/>
        <w:gridCol w:w="567"/>
        <w:gridCol w:w="567"/>
        <w:gridCol w:w="587"/>
      </w:tblGrid>
      <w:tr w:rsidR="00E907EA" w:rsidRPr="00CB0642" w:rsidTr="00547421">
        <w:trPr>
          <w:trHeight w:val="377"/>
        </w:trPr>
        <w:tc>
          <w:tcPr>
            <w:tcW w:w="64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right"/>
              <w:rPr>
                <w:lang w:eastAsia="zh-CN"/>
              </w:rPr>
            </w:pPr>
            <w:r w:rsidRPr="00CB0642">
              <w:rPr>
                <w:color w:val="000000"/>
                <w:lang w:eastAsia="uk-UA"/>
              </w:rPr>
              <w:t>№ </w:t>
            </w:r>
          </w:p>
        </w:tc>
        <w:tc>
          <w:tcPr>
            <w:tcW w:w="426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b/>
                <w:bCs/>
                <w:color w:val="000000"/>
                <w:lang w:eastAsia="uk-UA"/>
              </w:rPr>
              <w:t>Об’єкт</w:t>
            </w:r>
          </w:p>
        </w:tc>
        <w:tc>
          <w:tcPr>
            <w:tcW w:w="87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ТК</w:t>
            </w:r>
          </w:p>
        </w:tc>
        <w:tc>
          <w:tcPr>
            <w:tcW w:w="708"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ТС</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U</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I</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P</w:t>
            </w: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Q</w:t>
            </w:r>
          </w:p>
        </w:tc>
      </w:tr>
      <w:tr w:rsidR="00E907EA" w:rsidRPr="00CB0642" w:rsidTr="00547421">
        <w:trPr>
          <w:trHeight w:val="53"/>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МВ-35 Т</w:t>
            </w:r>
          </w:p>
        </w:tc>
        <w:tc>
          <w:tcPr>
            <w:tcW w:w="87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8"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8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МВ-35 </w:t>
            </w:r>
            <w:r w:rsidRPr="00CB0642">
              <w:rPr>
                <w:lang w:eastAsia="zh-CN"/>
              </w:rPr>
              <w:t>"</w:t>
            </w:r>
            <w:r w:rsidRPr="00CB0642">
              <w:rPr>
                <w:color w:val="000000"/>
                <w:lang w:eastAsia="uk-UA"/>
              </w:rPr>
              <w:t>Мур.Куриловці</w:t>
            </w:r>
            <w:r w:rsidRPr="00CB0642">
              <w:rPr>
                <w:lang w:eastAsia="zh-CN"/>
              </w:rPr>
              <w:t>"</w:t>
            </w:r>
          </w:p>
        </w:tc>
        <w:tc>
          <w:tcPr>
            <w:tcW w:w="87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8"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10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МВ-35 </w:t>
            </w:r>
            <w:r w:rsidRPr="00CB0642">
              <w:rPr>
                <w:lang w:eastAsia="zh-CN"/>
              </w:rPr>
              <w:t>"</w:t>
            </w:r>
            <w:r w:rsidRPr="00CB0642">
              <w:rPr>
                <w:color w:val="000000"/>
                <w:lang w:eastAsia="uk-UA"/>
              </w:rPr>
              <w:t>Ялтушків</w:t>
            </w:r>
            <w:r w:rsidRPr="00CB0642">
              <w:rPr>
                <w:lang w:eastAsia="zh-CN"/>
              </w:rPr>
              <w:t>"</w:t>
            </w:r>
          </w:p>
        </w:tc>
        <w:tc>
          <w:tcPr>
            <w:tcW w:w="87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8"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140"/>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МВ-35 </w:t>
            </w:r>
            <w:r w:rsidRPr="00CB0642">
              <w:rPr>
                <w:lang w:eastAsia="zh-CN"/>
              </w:rPr>
              <w:t>"</w:t>
            </w:r>
            <w:r w:rsidRPr="00CB0642">
              <w:rPr>
                <w:color w:val="000000"/>
                <w:lang w:eastAsia="uk-UA"/>
              </w:rPr>
              <w:t>Верхівка</w:t>
            </w:r>
            <w:r w:rsidRPr="00CB0642">
              <w:rPr>
                <w:lang w:eastAsia="zh-CN"/>
              </w:rPr>
              <w:t>"</w:t>
            </w:r>
          </w:p>
        </w:tc>
        <w:tc>
          <w:tcPr>
            <w:tcW w:w="87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8"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50"/>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МВ-10 Т</w:t>
            </w:r>
          </w:p>
        </w:tc>
        <w:tc>
          <w:tcPr>
            <w:tcW w:w="87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8"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53"/>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Ф-1  </w:t>
            </w:r>
            <w:r w:rsidRPr="00CB0642">
              <w:rPr>
                <w:lang w:eastAsia="zh-CN"/>
              </w:rPr>
              <w:t>"</w:t>
            </w:r>
            <w:r w:rsidRPr="00CB0642">
              <w:rPr>
                <w:color w:val="000000"/>
                <w:lang w:eastAsia="uk-UA"/>
              </w:rPr>
              <w:t>Конищів</w:t>
            </w:r>
            <w:r w:rsidRPr="00CB0642">
              <w:rPr>
                <w:lang w:eastAsia="zh-CN"/>
              </w:rPr>
              <w:t>"</w:t>
            </w:r>
          </w:p>
        </w:tc>
        <w:tc>
          <w:tcPr>
            <w:tcW w:w="87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8"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50"/>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Ф-5  </w:t>
            </w:r>
            <w:r w:rsidRPr="00CB0642">
              <w:rPr>
                <w:lang w:eastAsia="zh-CN"/>
              </w:rPr>
              <w:t>"</w:t>
            </w:r>
            <w:r w:rsidRPr="00CB0642">
              <w:rPr>
                <w:color w:val="000000"/>
                <w:lang w:eastAsia="uk-UA"/>
              </w:rPr>
              <w:t>Конищів Комплекс</w:t>
            </w:r>
            <w:r w:rsidRPr="00CB0642">
              <w:rPr>
                <w:lang w:eastAsia="zh-CN"/>
              </w:rPr>
              <w:t>"</w:t>
            </w:r>
          </w:p>
        </w:tc>
        <w:tc>
          <w:tcPr>
            <w:tcW w:w="87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8"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111"/>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Ф-2  </w:t>
            </w:r>
            <w:r w:rsidRPr="00CB0642">
              <w:rPr>
                <w:lang w:eastAsia="zh-CN"/>
              </w:rPr>
              <w:t>"</w:t>
            </w:r>
            <w:r w:rsidRPr="00CB0642">
              <w:rPr>
                <w:color w:val="000000"/>
                <w:lang w:eastAsia="uk-UA"/>
              </w:rPr>
              <w:t>Бахтин</w:t>
            </w:r>
            <w:r w:rsidRPr="00CB0642">
              <w:rPr>
                <w:lang w:eastAsia="zh-CN"/>
              </w:rPr>
              <w:t>"</w:t>
            </w:r>
          </w:p>
        </w:tc>
        <w:tc>
          <w:tcPr>
            <w:tcW w:w="87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8"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12"/>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Ф-3  </w:t>
            </w:r>
            <w:r w:rsidRPr="00CB0642">
              <w:rPr>
                <w:lang w:eastAsia="zh-CN"/>
              </w:rPr>
              <w:t>"</w:t>
            </w:r>
            <w:r w:rsidRPr="00CB0642">
              <w:rPr>
                <w:color w:val="000000"/>
                <w:lang w:eastAsia="uk-UA"/>
              </w:rPr>
              <w:t>Кривохижинці</w:t>
            </w:r>
            <w:r w:rsidRPr="00CB0642">
              <w:rPr>
                <w:lang w:eastAsia="zh-CN"/>
              </w:rPr>
              <w:t>"</w:t>
            </w:r>
          </w:p>
        </w:tc>
        <w:tc>
          <w:tcPr>
            <w:tcW w:w="87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8"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12"/>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Ф-6  </w:t>
            </w:r>
            <w:r w:rsidRPr="00CB0642">
              <w:rPr>
                <w:lang w:eastAsia="zh-CN"/>
              </w:rPr>
              <w:t>"</w:t>
            </w:r>
            <w:r w:rsidRPr="00CB0642">
              <w:rPr>
                <w:color w:val="000000"/>
                <w:lang w:eastAsia="uk-UA"/>
              </w:rPr>
              <w:t>Долиняни</w:t>
            </w:r>
            <w:r w:rsidRPr="00CB0642">
              <w:rPr>
                <w:lang w:eastAsia="zh-CN"/>
              </w:rPr>
              <w:t>"</w:t>
            </w:r>
          </w:p>
        </w:tc>
        <w:tc>
          <w:tcPr>
            <w:tcW w:w="87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8"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12"/>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Ф-7  </w:t>
            </w:r>
            <w:r w:rsidRPr="00CB0642">
              <w:rPr>
                <w:lang w:eastAsia="zh-CN"/>
              </w:rPr>
              <w:t>"</w:t>
            </w:r>
            <w:r w:rsidRPr="00CB0642">
              <w:rPr>
                <w:color w:val="000000"/>
                <w:lang w:eastAsia="uk-UA"/>
              </w:rPr>
              <w:t>Резерв</w:t>
            </w:r>
            <w:r w:rsidRPr="00CB0642">
              <w:rPr>
                <w:lang w:eastAsia="zh-CN"/>
              </w:rPr>
              <w:t>"</w:t>
            </w:r>
          </w:p>
        </w:tc>
        <w:tc>
          <w:tcPr>
            <w:tcW w:w="87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8"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12"/>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Ф-4 </w:t>
            </w:r>
            <w:r w:rsidRPr="00CB0642">
              <w:rPr>
                <w:lang w:eastAsia="zh-CN"/>
              </w:rPr>
              <w:t>"</w:t>
            </w:r>
            <w:r w:rsidRPr="00CB0642">
              <w:rPr>
                <w:color w:val="000000"/>
                <w:lang w:eastAsia="uk-UA"/>
              </w:rPr>
              <w:t>с.Михайлівці</w:t>
            </w:r>
            <w:r w:rsidRPr="00CB0642">
              <w:rPr>
                <w:lang w:eastAsia="zh-CN"/>
              </w:rPr>
              <w:t>"</w:t>
            </w:r>
          </w:p>
        </w:tc>
        <w:tc>
          <w:tcPr>
            <w:tcW w:w="87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8"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12"/>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Земля 10 кВ </w:t>
            </w:r>
          </w:p>
        </w:tc>
        <w:tc>
          <w:tcPr>
            <w:tcW w:w="87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8"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12"/>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Земля 35 кВ</w:t>
            </w:r>
          </w:p>
        </w:tc>
        <w:tc>
          <w:tcPr>
            <w:tcW w:w="87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8"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12"/>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Аварія на ПС</w:t>
            </w:r>
          </w:p>
        </w:tc>
        <w:tc>
          <w:tcPr>
            <w:tcW w:w="87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8"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12"/>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Несправність на ПС</w:t>
            </w:r>
          </w:p>
        </w:tc>
        <w:tc>
          <w:tcPr>
            <w:tcW w:w="87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8"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12"/>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Контроль положення вимикача ШУ</w:t>
            </w:r>
          </w:p>
        </w:tc>
        <w:tc>
          <w:tcPr>
            <w:tcW w:w="87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8"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12"/>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Пониження рівня оливи Т</w:t>
            </w:r>
          </w:p>
        </w:tc>
        <w:tc>
          <w:tcPr>
            <w:tcW w:w="87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8"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12"/>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Перевантаження  Т</w:t>
            </w:r>
          </w:p>
        </w:tc>
        <w:tc>
          <w:tcPr>
            <w:tcW w:w="87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8"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275"/>
        </w:trPr>
        <w:tc>
          <w:tcPr>
            <w:tcW w:w="640" w:type="dxa"/>
            <w:tcBorders>
              <w:top w:val="none" w:sz="0"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none" w:sz="0" w:space="0" w:color="000000"/>
              <w:left w:val="single" w:sz="8" w:space="0" w:color="000000"/>
              <w:bottom w:val="single" w:sz="4" w:space="0" w:color="000000"/>
            </w:tcBorders>
            <w:shd w:val="clear" w:color="auto" w:fill="auto"/>
            <w:vAlign w:val="center"/>
          </w:tcPr>
          <w:p w:rsidR="00E907EA" w:rsidRPr="00CB0642" w:rsidRDefault="00E907EA" w:rsidP="00547421">
            <w:pPr>
              <w:widowControl w:val="0"/>
              <w:rPr>
                <w:lang w:eastAsia="zh-CN"/>
              </w:rPr>
            </w:pPr>
            <w:r w:rsidRPr="00CB0642">
              <w:rPr>
                <w:color w:val="000000"/>
                <w:lang w:eastAsia="uk-UA"/>
              </w:rPr>
              <w:t>Перегрів Т</w:t>
            </w:r>
          </w:p>
        </w:tc>
        <w:tc>
          <w:tcPr>
            <w:tcW w:w="872" w:type="dxa"/>
            <w:tcBorders>
              <w:top w:val="none" w:sz="0" w:space="0" w:color="000000"/>
              <w:left w:val="single" w:sz="8" w:space="0" w:color="000000"/>
              <w:bottom w:val="single" w:sz="4"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8" w:type="dxa"/>
            <w:tcBorders>
              <w:top w:val="none" w:sz="0"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4"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4"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4"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264"/>
        </w:trPr>
        <w:tc>
          <w:tcPr>
            <w:tcW w:w="64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E907EA">
            <w:pPr>
              <w:widowControl w:val="0"/>
              <w:numPr>
                <w:ilvl w:val="0"/>
                <w:numId w:val="19"/>
              </w:numPr>
              <w:contextualSpacing/>
              <w:jc w:val="right"/>
              <w:rPr>
                <w:lang w:eastAsia="zh-CN"/>
              </w:rPr>
            </w:pPr>
          </w:p>
        </w:tc>
        <w:tc>
          <w:tcPr>
            <w:tcW w:w="426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rPr>
                <w:lang w:eastAsia="zh-CN"/>
              </w:rPr>
            </w:pPr>
            <w:r w:rsidRPr="00CB0642">
              <w:rPr>
                <w:color w:val="000000"/>
                <w:lang w:eastAsia="uk-UA"/>
              </w:rPr>
              <w:t>Спрацювання газового захисту Т</w:t>
            </w:r>
          </w:p>
        </w:tc>
        <w:tc>
          <w:tcPr>
            <w:tcW w:w="872"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8"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13"/>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Спрацювання диференційного захисту Т</w:t>
            </w:r>
          </w:p>
        </w:tc>
        <w:tc>
          <w:tcPr>
            <w:tcW w:w="87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8"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13"/>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Роботу ТК заблоковано</w:t>
            </w:r>
          </w:p>
        </w:tc>
        <w:tc>
          <w:tcPr>
            <w:tcW w:w="87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8"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12"/>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КТК</w:t>
            </w:r>
          </w:p>
        </w:tc>
        <w:tc>
          <w:tcPr>
            <w:tcW w:w="87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8"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12"/>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Двері ПС</w:t>
            </w:r>
          </w:p>
        </w:tc>
        <w:tc>
          <w:tcPr>
            <w:tcW w:w="87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8"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12"/>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right"/>
              <w:rPr>
                <w:lang w:eastAsia="zh-CN"/>
              </w:rPr>
            </w:pPr>
          </w:p>
        </w:tc>
        <w:tc>
          <w:tcPr>
            <w:tcW w:w="426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Двері  шафи ТМ</w:t>
            </w:r>
          </w:p>
        </w:tc>
        <w:tc>
          <w:tcPr>
            <w:tcW w:w="87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8"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60"/>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9"/>
              </w:numPr>
              <w:contextualSpacing/>
              <w:jc w:val="both"/>
              <w:rPr>
                <w:lang w:eastAsia="zh-CN"/>
              </w:rPr>
            </w:pPr>
          </w:p>
        </w:tc>
        <w:tc>
          <w:tcPr>
            <w:tcW w:w="426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Обігрів шафи ТМ</w:t>
            </w:r>
          </w:p>
        </w:tc>
        <w:tc>
          <w:tcPr>
            <w:tcW w:w="87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8"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bl>
    <w:p w:rsidR="00E907EA" w:rsidRPr="00CB0642" w:rsidRDefault="00E907EA" w:rsidP="00E907EA">
      <w:r w:rsidRPr="00CB0642">
        <w:t xml:space="preserve"> </w:t>
      </w:r>
    </w:p>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jc w:val="both"/>
        <w:rPr>
          <w:b/>
        </w:rPr>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ind w:firstLine="708"/>
      </w:pPr>
    </w:p>
    <w:p w:rsidR="00E907EA" w:rsidRPr="00CB0642" w:rsidRDefault="00E907EA" w:rsidP="00E907EA">
      <w:pPr>
        <w:ind w:firstLine="708"/>
      </w:pPr>
    </w:p>
    <w:p w:rsidR="00E907EA" w:rsidRPr="00CB0642" w:rsidRDefault="00E907EA" w:rsidP="00E907EA">
      <w:pPr>
        <w:jc w:val="center"/>
      </w:pPr>
      <w:r w:rsidRPr="00CB0642">
        <w:rPr>
          <w:b/>
        </w:rPr>
        <w:t>23.Технічне переоснащення ОІК АСДК Могилів-Подільських ЕМ.</w:t>
      </w:r>
      <w:r w:rsidRPr="00CB0642">
        <w:t xml:space="preserve"> </w:t>
      </w:r>
    </w:p>
    <w:p w:rsidR="00E907EA" w:rsidRPr="00CB0642" w:rsidRDefault="00E907EA" w:rsidP="00E907EA">
      <w:pPr>
        <w:jc w:val="center"/>
        <w:rPr>
          <w:b/>
        </w:rPr>
      </w:pPr>
      <w:r w:rsidRPr="00CB0642">
        <w:rPr>
          <w:b/>
        </w:rPr>
        <w:t>ПС 110/35/10 кВ «Муровані Курилівці»</w:t>
      </w:r>
    </w:p>
    <w:p w:rsidR="00E907EA" w:rsidRPr="00CB0642" w:rsidRDefault="00E907EA" w:rsidP="00E907EA">
      <w:pPr>
        <w:jc w:val="both"/>
        <w:rPr>
          <w:b/>
          <w:u w:val="single"/>
        </w:rPr>
      </w:pPr>
      <w:r w:rsidRPr="00CB0642">
        <w:t>1.</w:t>
      </w:r>
      <w:r w:rsidRPr="00CB0642">
        <w:rPr>
          <w:b/>
          <w:u w:val="single"/>
        </w:rPr>
        <w:t>Назва та місцезнаходження об'єктів:</w:t>
      </w:r>
      <w:r w:rsidRPr="00CB0642">
        <w:t xml:space="preserve"> Технічне переоснащення ОІК АСДК Могилів-Подільських ЕМ. ПС 110/35/10 кВ «Муровані Курилівці»</w:t>
      </w:r>
    </w:p>
    <w:p w:rsidR="00E907EA" w:rsidRPr="00CB0642" w:rsidRDefault="00E907EA" w:rsidP="00E907EA">
      <w:pPr>
        <w:jc w:val="both"/>
      </w:pPr>
      <w:r w:rsidRPr="00CB0642">
        <w:rPr>
          <w:b/>
          <w:u w:val="single"/>
        </w:rPr>
        <w:t>Місцезнаходження об'єкту:</w:t>
      </w:r>
      <w:r w:rsidRPr="00CB0642">
        <w:rPr>
          <w:u w:val="single"/>
        </w:rPr>
        <w:t xml:space="preserve"> ПС 110/35/10 кВ «Муровані Курилівці», Вінницька обл., смт. Муровані Курилівці». вул. Соборна, 142а</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12.2. Проєктом передбачити установку обладнання АСДК на ПС 110/35/10 кВ «Муровані Курилівці»</w:t>
      </w:r>
      <w:r w:rsidRPr="00CB0642">
        <w:rPr>
          <w:u w:val="single"/>
        </w:rPr>
        <w:t>.</w:t>
      </w:r>
      <w:r w:rsidRPr="00CB0642">
        <w:t xml:space="preserve">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110 кВ, 35кВ,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на ПС  (спрацювання реле аварії);</w:t>
      </w:r>
    </w:p>
    <w:p w:rsidR="00E907EA" w:rsidRPr="00CB0642" w:rsidRDefault="00E907EA" w:rsidP="00E907EA">
      <w:pPr>
        <w:jc w:val="both"/>
      </w:pPr>
      <w:r w:rsidRPr="00CB0642">
        <w:t>- несправність на ПС (спрацювання реле несправності);</w:t>
      </w:r>
    </w:p>
    <w:p w:rsidR="00E907EA" w:rsidRPr="00CB0642" w:rsidRDefault="00E907EA" w:rsidP="00E907EA">
      <w:pPr>
        <w:jc w:val="both"/>
      </w:pPr>
      <w:r w:rsidRPr="00CB0642">
        <w:t>- «Земля» на шинах 35/10 кВ ;</w:t>
      </w:r>
    </w:p>
    <w:p w:rsidR="00E907EA" w:rsidRPr="00CB0642" w:rsidRDefault="00E907EA" w:rsidP="00E907EA">
      <w:pPr>
        <w:jc w:val="both"/>
      </w:pPr>
      <w:r w:rsidRPr="00CB0642">
        <w:t>- спрацювання газового захисту трансформатора;</w:t>
      </w:r>
    </w:p>
    <w:p w:rsidR="00E907EA" w:rsidRPr="00CB0642" w:rsidRDefault="00E907EA" w:rsidP="00E907EA">
      <w:pPr>
        <w:jc w:val="both"/>
      </w:pPr>
      <w:r w:rsidRPr="00CB0642">
        <w:t>- спрацювання диференційного захисту трансформатора;</w:t>
      </w:r>
    </w:p>
    <w:p w:rsidR="00E907EA" w:rsidRPr="00CB0642" w:rsidRDefault="00E907EA" w:rsidP="00E907EA">
      <w:pPr>
        <w:jc w:val="both"/>
      </w:pPr>
      <w:r w:rsidRPr="00CB0642">
        <w:t>- перевантаження трансформатора;</w:t>
      </w:r>
    </w:p>
    <w:p w:rsidR="00E907EA" w:rsidRPr="00CB0642" w:rsidRDefault="00E907EA" w:rsidP="00E907EA">
      <w:pPr>
        <w:jc w:val="both"/>
      </w:pPr>
      <w:r w:rsidRPr="00CB0642">
        <w:t>- перегрів трансформатора;</w:t>
      </w:r>
    </w:p>
    <w:p w:rsidR="00E907EA" w:rsidRPr="00CB0642" w:rsidRDefault="00E907EA" w:rsidP="00E907EA">
      <w:pPr>
        <w:jc w:val="both"/>
      </w:pPr>
      <w:r w:rsidRPr="00CB0642">
        <w:t>- зниження рівня оливи в баку трансформатора;</w:t>
      </w:r>
    </w:p>
    <w:p w:rsidR="00E907EA" w:rsidRPr="00CB0642" w:rsidRDefault="00E907EA" w:rsidP="00E907EA">
      <w:pPr>
        <w:jc w:val="both"/>
      </w:pPr>
      <w:r w:rsidRPr="00CB0642">
        <w:t>- відкриття дверей ЗПК, ЗРУ-10 кВ.</w:t>
      </w:r>
    </w:p>
    <w:p w:rsidR="00E907EA" w:rsidRPr="00CB0642" w:rsidRDefault="00E907EA" w:rsidP="00E907EA">
      <w:pPr>
        <w:jc w:val="both"/>
      </w:pPr>
      <w:r w:rsidRPr="00CB0642">
        <w:t>12.3.2 Телекерування (ТК): телекерування всіма вимикачами 110 кВ, 35 кВ,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лініях 110 кВ, 35 кВ, вводах 110 кВ, 35 кВ, 10 кВ;</w:t>
      </w:r>
    </w:p>
    <w:p w:rsidR="00E907EA" w:rsidRPr="00CB0642" w:rsidRDefault="00E907EA" w:rsidP="00E907EA">
      <w:pPr>
        <w:jc w:val="both"/>
      </w:pPr>
      <w:r w:rsidRPr="00CB0642">
        <w:t>- навантаження (струму) силових трансформаторів підстанції на стороні 110 кВ, 35 кВ, 10 кВ;</w:t>
      </w:r>
    </w:p>
    <w:p w:rsidR="00E907EA" w:rsidRPr="00CB0642" w:rsidRDefault="00E907EA" w:rsidP="00E907EA">
      <w:pPr>
        <w:jc w:val="both"/>
      </w:pPr>
      <w:r w:rsidRPr="00CB0642">
        <w:t>- навантаження (струму) ліній 110 кВ, 35 кВ, 10 кВ;</w:t>
      </w:r>
    </w:p>
    <w:p w:rsidR="00E907EA" w:rsidRPr="00CB0642" w:rsidRDefault="00E907EA" w:rsidP="00E907EA">
      <w:pPr>
        <w:jc w:val="both"/>
      </w:pPr>
      <w:r w:rsidRPr="00CB0642">
        <w:t xml:space="preserve">- напруги всіх секцій шин 110 кВ, 35 кВ, 10 кВ; </w:t>
      </w:r>
    </w:p>
    <w:p w:rsidR="00E907EA" w:rsidRPr="00CB0642" w:rsidRDefault="00E907EA" w:rsidP="00E907EA">
      <w:pPr>
        <w:jc w:val="both"/>
      </w:pPr>
      <w:r w:rsidRPr="00CB0642">
        <w:t>-  параметри якості електричної енергії на приєднаннях110 кВ, 35 кВ,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ПС 110/35/10 кВ «Муровані Курилівці» уточнити  під час  обстеження ПС та погодити з СП 35 кВ і вище та СТ АТ «Вінницяобленерго» на стадії проєктування. </w:t>
      </w:r>
    </w:p>
    <w:p w:rsidR="00E907EA" w:rsidRPr="00CB0642" w:rsidRDefault="00E907EA" w:rsidP="00E907EA">
      <w:pPr>
        <w:jc w:val="both"/>
      </w:pPr>
      <w:r w:rsidRPr="00CB0642">
        <w:t>12.5.2.  Розміщення обладнання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ЕМ – ПС передбачена іншим проєктом.</w:t>
      </w:r>
    </w:p>
    <w:p w:rsidR="00E907EA" w:rsidRPr="00CB0642" w:rsidRDefault="00E907EA" w:rsidP="00E907EA">
      <w:pPr>
        <w:jc w:val="both"/>
      </w:pPr>
      <w:r w:rsidRPr="00CB0642">
        <w:tab/>
        <w:t>В якості резервного  каналу  передачі даних  з ПС 110/35/10 кВ «Муровані Курилівці»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280" w:afterAutospacing="1"/>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110/35/10 кВ «Муровані Курилівці»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ПС 110/35/10 кВ «Муровані Курилівці»    </w:t>
      </w:r>
    </w:p>
    <w:tbl>
      <w:tblPr>
        <w:tblpPr w:leftFromText="180" w:rightFromText="180" w:vertAnchor="text" w:tblpY="1"/>
        <w:tblOverlap w:val="never"/>
        <w:tblW w:w="9429" w:type="dxa"/>
        <w:tblLayout w:type="fixed"/>
        <w:tblLook w:val="0000" w:firstRow="0" w:lastRow="0" w:firstColumn="0" w:lastColumn="0" w:noHBand="0" w:noVBand="0"/>
      </w:tblPr>
      <w:tblGrid>
        <w:gridCol w:w="640"/>
        <w:gridCol w:w="4180"/>
        <w:gridCol w:w="1045"/>
        <w:gridCol w:w="992"/>
        <w:gridCol w:w="709"/>
        <w:gridCol w:w="709"/>
        <w:gridCol w:w="567"/>
        <w:gridCol w:w="587"/>
      </w:tblGrid>
      <w:tr w:rsidR="00E907EA" w:rsidRPr="00CB0642" w:rsidTr="00547421">
        <w:trPr>
          <w:trHeight w:val="337"/>
        </w:trPr>
        <w:tc>
          <w:tcPr>
            <w:tcW w:w="640"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w:t>
            </w:r>
          </w:p>
        </w:tc>
        <w:tc>
          <w:tcPr>
            <w:tcW w:w="4180"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b/>
                <w:bCs/>
                <w:color w:val="000000"/>
                <w:lang w:eastAsia="uk-UA"/>
              </w:rPr>
              <w:t>Об’єкт</w:t>
            </w:r>
          </w:p>
        </w:tc>
        <w:tc>
          <w:tcPr>
            <w:tcW w:w="1045"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ТК</w:t>
            </w:r>
          </w:p>
        </w:tc>
        <w:tc>
          <w:tcPr>
            <w:tcW w:w="992"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ТС</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U</w:t>
            </w:r>
          </w:p>
        </w:tc>
        <w:tc>
          <w:tcPr>
            <w:tcW w:w="709"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I</w:t>
            </w:r>
          </w:p>
        </w:tc>
        <w:tc>
          <w:tcPr>
            <w:tcW w:w="567" w:type="dxa"/>
            <w:tcBorders>
              <w:top w:val="single" w:sz="8"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P</w:t>
            </w:r>
          </w:p>
        </w:tc>
        <w:tc>
          <w:tcPr>
            <w:tcW w:w="5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Q</w:t>
            </w:r>
          </w:p>
        </w:tc>
      </w:tr>
      <w:tr w:rsidR="00E907EA" w:rsidRPr="00CB0642" w:rsidTr="00547421">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widowControl w:val="0"/>
              <w:rPr>
                <w:lang w:eastAsia="zh-CN"/>
              </w:rPr>
            </w:pPr>
            <w:r w:rsidRPr="00CB0642">
              <w:rPr>
                <w:color w:val="000000"/>
                <w:lang w:eastAsia="uk-UA"/>
              </w:rPr>
              <w:t>МВ-35 Т-1</w:t>
            </w:r>
          </w:p>
        </w:tc>
        <w:tc>
          <w:tcPr>
            <w:tcW w:w="1045"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widowControl w:val="0"/>
              <w:rPr>
                <w:lang w:eastAsia="zh-CN"/>
              </w:rPr>
            </w:pPr>
            <w:r w:rsidRPr="00CB0642">
              <w:rPr>
                <w:color w:val="000000"/>
                <w:lang w:eastAsia="uk-UA"/>
              </w:rPr>
              <w:t>МВ-35 Т-2</w:t>
            </w:r>
          </w:p>
        </w:tc>
        <w:tc>
          <w:tcPr>
            <w:tcW w:w="1045"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МВ-35  </w:t>
            </w:r>
            <w:r w:rsidRPr="00CB0642">
              <w:rPr>
                <w:lang w:eastAsia="zh-CN"/>
              </w:rPr>
              <w:t>"</w:t>
            </w:r>
            <w:r w:rsidRPr="00CB0642">
              <w:rPr>
                <w:color w:val="000000"/>
                <w:lang w:eastAsia="uk-UA"/>
              </w:rPr>
              <w:t>Котюжани</w:t>
            </w:r>
            <w:r w:rsidRPr="00CB0642">
              <w:rPr>
                <w:lang w:eastAsia="zh-CN"/>
              </w:rPr>
              <w:t>"</w:t>
            </w:r>
          </w:p>
        </w:tc>
        <w:tc>
          <w:tcPr>
            <w:tcW w:w="1045"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МВ-35  </w:t>
            </w:r>
            <w:r w:rsidRPr="00CB0642">
              <w:rPr>
                <w:lang w:eastAsia="zh-CN"/>
              </w:rPr>
              <w:t>"</w:t>
            </w:r>
            <w:r w:rsidRPr="00CB0642">
              <w:rPr>
                <w:color w:val="000000"/>
                <w:lang w:eastAsia="uk-UA"/>
              </w:rPr>
              <w:t>Михайлівці</w:t>
            </w:r>
            <w:r w:rsidRPr="00CB0642">
              <w:rPr>
                <w:lang w:eastAsia="zh-CN"/>
              </w:rPr>
              <w:t>"</w:t>
            </w:r>
          </w:p>
        </w:tc>
        <w:tc>
          <w:tcPr>
            <w:tcW w:w="1045"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992"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67" w:type="dxa"/>
            <w:tcBorders>
              <w:top w:val="single" w:sz="4"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ВВ-10  Т-1</w:t>
            </w:r>
          </w:p>
        </w:tc>
        <w:tc>
          <w:tcPr>
            <w:tcW w:w="1045"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r w:rsidRPr="00CB0642">
              <w:rPr>
                <w:color w:val="000000"/>
                <w:lang w:eastAsia="uk-UA"/>
              </w:rPr>
              <w:t>+</w:t>
            </w:r>
          </w:p>
        </w:tc>
        <w:tc>
          <w:tcPr>
            <w:tcW w:w="992"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r w:rsidRPr="00CB0642">
              <w:rPr>
                <w:color w:val="000000"/>
                <w:lang w:eastAsia="uk-UA"/>
              </w:rPr>
              <w:t>+</w:t>
            </w:r>
          </w:p>
        </w:tc>
        <w:tc>
          <w:tcPr>
            <w:tcW w:w="709"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r w:rsidRPr="00CB0642">
              <w:rPr>
                <w:color w:val="000000"/>
                <w:lang w:eastAsia="uk-UA"/>
              </w:rPr>
              <w:t>+</w:t>
            </w:r>
          </w:p>
        </w:tc>
        <w:tc>
          <w:tcPr>
            <w:tcW w:w="709"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r w:rsidRPr="00CB0642">
              <w:rPr>
                <w:color w:val="000000"/>
                <w:lang w:eastAsia="uk-UA"/>
              </w:rPr>
              <w:t>+</w:t>
            </w:r>
          </w:p>
        </w:tc>
        <w:tc>
          <w:tcPr>
            <w:tcW w:w="567"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rPr>
                <w:lang w:eastAsia="zh-CN"/>
              </w:rPr>
            </w:pPr>
            <w:r w:rsidRPr="00CB0642">
              <w:rPr>
                <w:color w:val="000000"/>
                <w:lang w:eastAsia="uk-UA"/>
              </w:rPr>
              <w:t>ВВ-10 Т-2</w:t>
            </w:r>
          </w:p>
        </w:tc>
        <w:tc>
          <w:tcPr>
            <w:tcW w:w="1045"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snapToGrid w:val="0"/>
              <w:jc w:val="center"/>
              <w:rPr>
                <w:color w:val="000000"/>
                <w:lang w:eastAsia="uk-UA"/>
              </w:rPr>
            </w:pPr>
            <w:r w:rsidRPr="00CB0642">
              <w:rPr>
                <w:color w:val="000000"/>
                <w:lang w:eastAsia="uk-UA"/>
              </w:rPr>
              <w:t>+</w:t>
            </w:r>
          </w:p>
        </w:tc>
        <w:tc>
          <w:tcPr>
            <w:tcW w:w="992"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snapToGrid w:val="0"/>
              <w:jc w:val="center"/>
              <w:rPr>
                <w:color w:val="000000"/>
                <w:lang w:eastAsia="uk-UA"/>
              </w:rPr>
            </w:pPr>
            <w:r w:rsidRPr="00CB064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snapToGrid w:val="0"/>
              <w:jc w:val="center"/>
              <w:rPr>
                <w:color w:val="000000"/>
                <w:lang w:eastAsia="uk-UA"/>
              </w:rPr>
            </w:pPr>
            <w:r w:rsidRPr="00CB0642">
              <w:rPr>
                <w:color w:val="000000"/>
                <w:lang w:eastAsia="uk-UA"/>
              </w:rPr>
              <w:t>+</w:t>
            </w:r>
          </w:p>
        </w:tc>
        <w:tc>
          <w:tcPr>
            <w:tcW w:w="709"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snapToGrid w:val="0"/>
              <w:jc w:val="center"/>
              <w:rPr>
                <w:color w:val="000000"/>
                <w:lang w:eastAsia="uk-UA"/>
              </w:rPr>
            </w:pPr>
            <w:r w:rsidRPr="00CB0642">
              <w:rPr>
                <w:color w:val="000000"/>
                <w:lang w:eastAsia="uk-UA"/>
              </w:rPr>
              <w:t>+</w:t>
            </w:r>
          </w:p>
        </w:tc>
        <w:tc>
          <w:tcPr>
            <w:tcW w:w="567" w:type="dxa"/>
            <w:tcBorders>
              <w:top w:val="single" w:sz="8" w:space="0" w:color="000000"/>
              <w:left w:val="single" w:sz="8" w:space="0" w:color="000000"/>
              <w:bottom w:val="single" w:sz="4"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8" w:space="0" w:color="000000"/>
              <w:left w:val="single" w:sz="8" w:space="0" w:color="000000"/>
              <w:bottom w:val="single" w:sz="4"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СВ-10</w:t>
            </w:r>
          </w:p>
        </w:tc>
        <w:tc>
          <w:tcPr>
            <w:tcW w:w="1045"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r w:rsidRPr="00CB0642">
              <w:rPr>
                <w:color w:val="000000"/>
                <w:lang w:eastAsia="uk-UA"/>
              </w:rPr>
              <w:t>+</w:t>
            </w:r>
          </w:p>
        </w:tc>
        <w:tc>
          <w:tcPr>
            <w:tcW w:w="992"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r w:rsidRPr="00CB0642">
              <w:rPr>
                <w:color w:val="000000"/>
                <w:lang w:eastAsia="uk-UA"/>
              </w:rPr>
              <w:t>+</w:t>
            </w:r>
          </w:p>
        </w:tc>
        <w:tc>
          <w:tcPr>
            <w:tcW w:w="709"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r w:rsidRPr="00CB0642">
              <w:rPr>
                <w:color w:val="000000"/>
                <w:lang w:eastAsia="uk-UA"/>
              </w:rPr>
              <w:t>+</w:t>
            </w:r>
          </w:p>
        </w:tc>
        <w:tc>
          <w:tcPr>
            <w:tcW w:w="567" w:type="dxa"/>
            <w:tcBorders>
              <w:top w:val="single" w:sz="4"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5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uk-UA"/>
              </w:rPr>
            </w:pPr>
            <w:r w:rsidRPr="00CB0642">
              <w:rPr>
                <w:color w:val="000000"/>
                <w:lang w:eastAsia="uk-UA"/>
              </w:rPr>
              <w:t xml:space="preserve">Ф-1  </w:t>
            </w:r>
            <w:r w:rsidRPr="00CB0642">
              <w:rPr>
                <w:rFonts w:eastAsia="Calibri"/>
                <w:lang w:eastAsia="en-US"/>
              </w:rPr>
              <w:t>"</w:t>
            </w:r>
            <w:r w:rsidRPr="00CB0642">
              <w:rPr>
                <w:color w:val="000000"/>
                <w:lang w:eastAsia="uk-UA"/>
              </w:rPr>
              <w:t>Мур.Кур</w:t>
            </w:r>
            <w:r w:rsidRPr="00CB0642">
              <w:rPr>
                <w:rFonts w:eastAsia="Calibri"/>
                <w:lang w:eastAsia="en-US"/>
              </w:rPr>
              <w:t>"</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uk-UA"/>
              </w:rPr>
            </w:pPr>
            <w:r w:rsidRPr="00CB0642">
              <w:rPr>
                <w:color w:val="000000"/>
                <w:lang w:eastAsia="uk-UA"/>
              </w:rPr>
              <w:t xml:space="preserve">Ф-6  </w:t>
            </w:r>
            <w:r w:rsidRPr="00CB0642">
              <w:rPr>
                <w:rFonts w:eastAsia="Calibri"/>
                <w:lang w:eastAsia="en-US"/>
              </w:rPr>
              <w:t>"</w:t>
            </w:r>
            <w:r w:rsidRPr="00CB0642">
              <w:rPr>
                <w:color w:val="000000"/>
                <w:lang w:eastAsia="uk-UA"/>
              </w:rPr>
              <w:t>Рівне</w:t>
            </w:r>
            <w:r w:rsidRPr="00CB0642">
              <w:rPr>
                <w:rFonts w:eastAsia="Calibri"/>
                <w:lang w:eastAsia="en-US"/>
              </w:rPr>
              <w:t>"</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uk-UA"/>
              </w:rPr>
            </w:pPr>
            <w:r w:rsidRPr="00CB0642">
              <w:rPr>
                <w:color w:val="000000"/>
                <w:lang w:eastAsia="uk-UA"/>
              </w:rPr>
              <w:t xml:space="preserve">Ф-2  </w:t>
            </w:r>
            <w:r w:rsidRPr="00CB0642">
              <w:rPr>
                <w:rFonts w:eastAsia="Calibri"/>
                <w:lang w:eastAsia="en-US"/>
              </w:rPr>
              <w:t>"</w:t>
            </w:r>
            <w:r w:rsidRPr="00CB0642">
              <w:rPr>
                <w:color w:val="000000"/>
                <w:lang w:eastAsia="uk-UA"/>
              </w:rPr>
              <w:t>Вербовець</w:t>
            </w:r>
            <w:r w:rsidRPr="00CB0642">
              <w:rPr>
                <w:rFonts w:eastAsia="Calibri"/>
                <w:lang w:eastAsia="en-US"/>
              </w:rPr>
              <w:t>"</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uk-UA"/>
              </w:rPr>
            </w:pPr>
            <w:r w:rsidRPr="00CB0642">
              <w:rPr>
                <w:color w:val="000000"/>
                <w:lang w:eastAsia="uk-UA"/>
              </w:rPr>
              <w:t xml:space="preserve">Ф-8  </w:t>
            </w:r>
            <w:r w:rsidRPr="00CB0642">
              <w:rPr>
                <w:rFonts w:eastAsia="Calibri"/>
                <w:lang w:eastAsia="en-US"/>
              </w:rPr>
              <w:t>"</w:t>
            </w:r>
            <w:r w:rsidRPr="00CB0642">
              <w:rPr>
                <w:color w:val="000000"/>
                <w:lang w:eastAsia="uk-UA"/>
              </w:rPr>
              <w:t>Резерв</w:t>
            </w:r>
            <w:r w:rsidRPr="00CB0642">
              <w:rPr>
                <w:rFonts w:eastAsia="Calibri"/>
                <w:lang w:eastAsia="en-US"/>
              </w:rPr>
              <w:t>"</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uk-UA"/>
              </w:rPr>
            </w:pPr>
            <w:r w:rsidRPr="00CB0642">
              <w:rPr>
                <w:color w:val="000000"/>
                <w:lang w:eastAsia="uk-UA"/>
              </w:rPr>
              <w:t xml:space="preserve">Ф-4  </w:t>
            </w:r>
            <w:r w:rsidRPr="00CB0642">
              <w:rPr>
                <w:rFonts w:eastAsia="Calibri"/>
                <w:lang w:eastAsia="en-US"/>
              </w:rPr>
              <w:t>"</w:t>
            </w:r>
            <w:r w:rsidRPr="00CB0642">
              <w:rPr>
                <w:color w:val="000000"/>
                <w:lang w:eastAsia="uk-UA"/>
              </w:rPr>
              <w:t>Дерешова</w:t>
            </w:r>
            <w:r w:rsidRPr="00CB0642">
              <w:rPr>
                <w:rFonts w:eastAsia="Calibri"/>
                <w:lang w:eastAsia="en-US"/>
              </w:rPr>
              <w:t>"</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uk-UA"/>
              </w:rPr>
            </w:pPr>
            <w:r w:rsidRPr="00CB0642">
              <w:rPr>
                <w:color w:val="000000"/>
                <w:lang w:eastAsia="uk-UA"/>
              </w:rPr>
              <w:t xml:space="preserve">Ф-5  </w:t>
            </w:r>
            <w:r w:rsidRPr="00CB0642">
              <w:rPr>
                <w:rFonts w:eastAsia="Calibri"/>
                <w:lang w:eastAsia="en-US"/>
              </w:rPr>
              <w:t>"</w:t>
            </w:r>
            <w:r w:rsidRPr="00CB0642">
              <w:rPr>
                <w:color w:val="000000"/>
                <w:lang w:eastAsia="uk-UA"/>
              </w:rPr>
              <w:t>Курашівці</w:t>
            </w:r>
            <w:r w:rsidRPr="00CB0642">
              <w:rPr>
                <w:rFonts w:eastAsia="Calibri"/>
                <w:lang w:eastAsia="en-US"/>
              </w:rPr>
              <w:t>"</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uk-UA"/>
              </w:rPr>
            </w:pPr>
            <w:r w:rsidRPr="00CB0642">
              <w:rPr>
                <w:color w:val="000000"/>
                <w:lang w:eastAsia="uk-UA"/>
              </w:rPr>
              <w:t xml:space="preserve">Ф-7  </w:t>
            </w:r>
            <w:r w:rsidRPr="00CB0642">
              <w:rPr>
                <w:rFonts w:eastAsia="Calibri"/>
                <w:lang w:eastAsia="en-US"/>
              </w:rPr>
              <w:t>"</w:t>
            </w:r>
            <w:r w:rsidRPr="00CB0642">
              <w:rPr>
                <w:color w:val="000000"/>
                <w:lang w:eastAsia="uk-UA"/>
              </w:rPr>
              <w:t>Мур.Кур</w:t>
            </w:r>
            <w:r w:rsidRPr="00CB0642">
              <w:rPr>
                <w:rFonts w:eastAsia="Calibri"/>
                <w:lang w:eastAsia="en-US"/>
              </w:rPr>
              <w:t>"</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uk-UA"/>
              </w:rPr>
            </w:pPr>
            <w:r w:rsidRPr="00CB0642">
              <w:rPr>
                <w:color w:val="000000"/>
                <w:lang w:eastAsia="uk-UA"/>
              </w:rPr>
              <w:t xml:space="preserve">Ф-3  </w:t>
            </w:r>
            <w:r w:rsidRPr="00CB0642">
              <w:rPr>
                <w:rFonts w:eastAsia="Calibri"/>
                <w:lang w:eastAsia="en-US"/>
              </w:rPr>
              <w:t>"</w:t>
            </w:r>
            <w:r w:rsidRPr="00CB0642">
              <w:rPr>
                <w:color w:val="000000"/>
                <w:lang w:eastAsia="uk-UA"/>
              </w:rPr>
              <w:t>РЕМ</w:t>
            </w:r>
            <w:r w:rsidRPr="00CB0642">
              <w:rPr>
                <w:rFonts w:eastAsia="Calibri"/>
                <w:lang w:eastAsia="en-US"/>
              </w:rPr>
              <w:t>"</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lang w:eastAsia="uk-UA"/>
              </w:rPr>
              <w:t xml:space="preserve">Земля в мережі 35 кВ </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uk-UA"/>
              </w:rPr>
            </w:pPr>
            <w:r w:rsidRPr="00CB0642">
              <w:rPr>
                <w:lang w:eastAsia="uk-UA"/>
              </w:rPr>
              <w:t>Земля в мережі 10 кВ 1с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uk-UA"/>
              </w:rPr>
            </w:pPr>
            <w:r w:rsidRPr="00CB0642">
              <w:rPr>
                <w:lang w:eastAsia="uk-UA"/>
              </w:rPr>
              <w:t>Земля в мережі 10 кВ 2с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color w:val="000000"/>
                <w:lang w:eastAsia="uk-UA"/>
              </w:rPr>
            </w:pPr>
            <w:r w:rsidRPr="00CB0642">
              <w:rPr>
                <w:lang w:eastAsia="uk-UA"/>
              </w:rPr>
              <w:t>Аварія на ПС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color w:val="000000"/>
                <w:lang w:eastAsia="uk-UA"/>
              </w:rPr>
            </w:pPr>
            <w:r w:rsidRPr="00CB0642">
              <w:rPr>
                <w:lang w:eastAsia="uk-UA"/>
              </w:rPr>
              <w:t>Несправність на ПС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Контроль положення вимикача ШУ</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Роботу ТК заблоковано</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Спрацювання газового захисту Т-1</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Спрацювання диференційного захисту Т-1</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Пониження рівня оливи Т-1</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Перевантаження Т-1</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Перегрів Т-1</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Спрацювання газового захисту Т-2</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Спрацювання диференційного захисту Т-2</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Пониження рівня оливи Т-2</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 xml:space="preserve">Перевантаження  Т-2 </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Перегрів Т-2</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Обігрів шафи ТМ</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КТК</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Двері ПС</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r w:rsidR="00E907EA" w:rsidRPr="00CB0642" w:rsidTr="00547421">
        <w:trPr>
          <w:trHeight w:val="337"/>
        </w:trPr>
        <w:tc>
          <w:tcPr>
            <w:tcW w:w="64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E907EA">
            <w:pPr>
              <w:numPr>
                <w:ilvl w:val="0"/>
                <w:numId w:val="12"/>
              </w:numPr>
              <w:contextualSpacing/>
              <w:jc w:val="right"/>
              <w:rPr>
                <w:lang w:eastAsia="zh-CN"/>
              </w:rPr>
            </w:pPr>
          </w:p>
        </w:tc>
        <w:tc>
          <w:tcPr>
            <w:tcW w:w="4180"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rPr>
                <w:lang w:eastAsia="zh-CN"/>
              </w:rPr>
            </w:pPr>
            <w:r w:rsidRPr="00CB0642">
              <w:rPr>
                <w:color w:val="000000"/>
                <w:lang w:eastAsia="uk-UA"/>
              </w:rPr>
              <w:t>Двері  шафи ТМ</w:t>
            </w:r>
          </w:p>
        </w:tc>
        <w:tc>
          <w:tcPr>
            <w:tcW w:w="1045"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992"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jc w:val="center"/>
              <w:rPr>
                <w:lang w:eastAsia="zh-CN"/>
              </w:rPr>
            </w:pPr>
            <w:r w:rsidRPr="00CB0642">
              <w:rPr>
                <w:color w:val="000000"/>
                <w:lang w:eastAsia="uk-UA"/>
              </w:rPr>
              <w:t>+</w:t>
            </w: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709"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67" w:type="dxa"/>
            <w:tcBorders>
              <w:top w:val="none" w:sz="0" w:space="0" w:color="000000"/>
              <w:left w:val="single" w:sz="8" w:space="0" w:color="000000"/>
              <w:bottom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c>
          <w:tcPr>
            <w:tcW w:w="587" w:type="dxa"/>
            <w:tcBorders>
              <w:top w:val="none" w:sz="0"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547421">
            <w:pPr>
              <w:snapToGrid w:val="0"/>
              <w:jc w:val="center"/>
              <w:rPr>
                <w:color w:val="000000"/>
                <w:lang w:eastAsia="uk-UA"/>
              </w:rPr>
            </w:pPr>
          </w:p>
        </w:tc>
      </w:tr>
    </w:tbl>
    <w:p w:rsidR="00E907EA" w:rsidRPr="00CB0642" w:rsidRDefault="00E907EA" w:rsidP="00E907EA"/>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jc w:val="both"/>
        <w:rPr>
          <w:b/>
        </w:rPr>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ind w:firstLine="708"/>
      </w:pPr>
    </w:p>
    <w:p w:rsidR="00E907EA" w:rsidRPr="00CB0642" w:rsidRDefault="00E907EA" w:rsidP="00E907EA">
      <w:pPr>
        <w:ind w:firstLine="708"/>
      </w:pPr>
    </w:p>
    <w:p w:rsidR="00E907EA" w:rsidRPr="00CB0642" w:rsidRDefault="00E907EA" w:rsidP="00E907EA">
      <w:pPr>
        <w:jc w:val="center"/>
        <w:rPr>
          <w:b/>
        </w:rPr>
      </w:pPr>
      <w:r w:rsidRPr="00CB0642">
        <w:rPr>
          <w:b/>
        </w:rPr>
        <w:t>24.Технічне переоснащення ОІК АСДК Могилів-Подільських ЕМ</w:t>
      </w:r>
    </w:p>
    <w:p w:rsidR="00E907EA" w:rsidRPr="00CB0642" w:rsidRDefault="00E907EA" w:rsidP="00E907EA">
      <w:pPr>
        <w:jc w:val="center"/>
        <w:rPr>
          <w:b/>
          <w:u w:val="single"/>
        </w:rPr>
      </w:pPr>
      <w:r w:rsidRPr="00CB0642">
        <w:rPr>
          <w:b/>
        </w:rPr>
        <w:t>ПС 110/10 кВ "Борівка"</w:t>
      </w:r>
    </w:p>
    <w:p w:rsidR="00E907EA" w:rsidRPr="00CB0642" w:rsidRDefault="00E907EA" w:rsidP="00E907EA">
      <w:pPr>
        <w:ind w:firstLine="142"/>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ПС 110/10 кВ "Борівка"</w:t>
      </w:r>
    </w:p>
    <w:p w:rsidR="00E907EA" w:rsidRPr="00CB0642" w:rsidRDefault="00E907EA" w:rsidP="00E907EA">
      <w:pPr>
        <w:jc w:val="both"/>
      </w:pPr>
      <w:r w:rsidRPr="00CB0642">
        <w:rPr>
          <w:b/>
          <w:u w:val="single"/>
        </w:rPr>
        <w:t>Місцезнаходження об'єкту:</w:t>
      </w:r>
      <w:r w:rsidRPr="00CB0642">
        <w:rPr>
          <w:u w:val="single"/>
        </w:rPr>
        <w:t xml:space="preserve"> ПС 110/10 кВ "Борівка", Вінницька обл., Могилів-Подільський район, с. Борівка, за межами села </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 xml:space="preserve">12.2. Проєктом передбачити установку обладнання АСДК на ПС 110/10 кВ «Борівка».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110 кВ,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на ПС  (спрацювання реле аварії);</w:t>
      </w:r>
    </w:p>
    <w:p w:rsidR="00E907EA" w:rsidRPr="00CB0642" w:rsidRDefault="00E907EA" w:rsidP="00E907EA">
      <w:pPr>
        <w:jc w:val="both"/>
      </w:pPr>
      <w:r w:rsidRPr="00CB0642">
        <w:t>- несправність на ПС (спрацювання реле несправності);</w:t>
      </w:r>
    </w:p>
    <w:p w:rsidR="00E907EA" w:rsidRPr="00CB0642" w:rsidRDefault="00E907EA" w:rsidP="00E907EA">
      <w:pPr>
        <w:jc w:val="both"/>
      </w:pPr>
      <w:r w:rsidRPr="00CB0642">
        <w:t>- «Земля» на шинах 10 кВ ;</w:t>
      </w:r>
    </w:p>
    <w:p w:rsidR="00E907EA" w:rsidRPr="00CB0642" w:rsidRDefault="00E907EA" w:rsidP="00E907EA">
      <w:pPr>
        <w:jc w:val="both"/>
      </w:pPr>
      <w:r w:rsidRPr="00CB0642">
        <w:t>- спрацювання газового захисту трансформатора;</w:t>
      </w:r>
    </w:p>
    <w:p w:rsidR="00E907EA" w:rsidRPr="00CB0642" w:rsidRDefault="00E907EA" w:rsidP="00E907EA">
      <w:pPr>
        <w:jc w:val="both"/>
      </w:pPr>
      <w:r w:rsidRPr="00CB0642">
        <w:t>- спрацювання диференційного захисту трансформатора;</w:t>
      </w:r>
    </w:p>
    <w:p w:rsidR="00E907EA" w:rsidRPr="00CB0642" w:rsidRDefault="00E907EA" w:rsidP="00E907EA">
      <w:pPr>
        <w:jc w:val="both"/>
      </w:pPr>
      <w:r w:rsidRPr="00CB0642">
        <w:t>- перевантаження трансформатора;</w:t>
      </w:r>
    </w:p>
    <w:p w:rsidR="00E907EA" w:rsidRPr="00CB0642" w:rsidRDefault="00E907EA" w:rsidP="00E907EA">
      <w:pPr>
        <w:jc w:val="both"/>
      </w:pPr>
      <w:r w:rsidRPr="00CB0642">
        <w:t>- перегрів трансформатора;</w:t>
      </w:r>
    </w:p>
    <w:p w:rsidR="00E907EA" w:rsidRPr="00CB0642" w:rsidRDefault="00E907EA" w:rsidP="00E907EA">
      <w:pPr>
        <w:jc w:val="both"/>
      </w:pPr>
      <w:r w:rsidRPr="00CB0642">
        <w:t>- зниження рівня оливи в баку трансформатора;</w:t>
      </w:r>
    </w:p>
    <w:p w:rsidR="00E907EA" w:rsidRPr="00CB0642" w:rsidRDefault="00E907EA" w:rsidP="00E907EA">
      <w:pPr>
        <w:jc w:val="both"/>
      </w:pPr>
      <w:r w:rsidRPr="00CB0642">
        <w:t>- відкриття дверей ЗПК, ЗРУ-10 кВ.</w:t>
      </w:r>
    </w:p>
    <w:p w:rsidR="00E907EA" w:rsidRPr="00CB0642" w:rsidRDefault="00E907EA" w:rsidP="00E907EA">
      <w:pPr>
        <w:jc w:val="both"/>
      </w:pPr>
      <w:r w:rsidRPr="00CB0642">
        <w:t>12.3.2 Телекерування (ТК): телекерування всіма вимикачами 110 кВ,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лініях 110 кВ, вводах 110 кВ, 10 кВ ;</w:t>
      </w:r>
    </w:p>
    <w:p w:rsidR="00E907EA" w:rsidRPr="00CB0642" w:rsidRDefault="00E907EA" w:rsidP="00E907EA">
      <w:pPr>
        <w:jc w:val="both"/>
      </w:pPr>
      <w:r w:rsidRPr="00CB0642">
        <w:t>- навантаження (струму) силових трансформаторів підстанції на стороні 110 кВ, 10 кВ;</w:t>
      </w:r>
    </w:p>
    <w:p w:rsidR="00E907EA" w:rsidRPr="00CB0642" w:rsidRDefault="00E907EA" w:rsidP="00E907EA">
      <w:pPr>
        <w:jc w:val="both"/>
      </w:pPr>
      <w:r w:rsidRPr="00CB0642">
        <w:t>- навантаження (струму) ліній 110 кВ, 10 кВ;</w:t>
      </w:r>
    </w:p>
    <w:p w:rsidR="00E907EA" w:rsidRPr="00CB0642" w:rsidRDefault="00E907EA" w:rsidP="00E907EA">
      <w:pPr>
        <w:jc w:val="both"/>
      </w:pPr>
      <w:r w:rsidRPr="00CB0642">
        <w:t xml:space="preserve">- напруги всіх секцій шин 110 кВ, 10 кВ; </w:t>
      </w:r>
    </w:p>
    <w:p w:rsidR="00E907EA" w:rsidRPr="00CB0642" w:rsidRDefault="00E907EA" w:rsidP="00E907EA">
      <w:pPr>
        <w:jc w:val="both"/>
      </w:pPr>
      <w:r w:rsidRPr="00CB0642">
        <w:t>-  параметри якості електричної енергії на приєднаннях110 кВ,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ПС 110/10 кВ "Борівка" уточнити  під час  обстеження ПС та погодити з СП 35 кВ і вище та СТ АТ «Вінницяобленерго» на стадії проєктування . </w:t>
      </w:r>
    </w:p>
    <w:p w:rsidR="00E907EA" w:rsidRPr="00CB0642" w:rsidRDefault="00E907EA" w:rsidP="00E907EA">
      <w:pPr>
        <w:jc w:val="both"/>
      </w:pPr>
      <w:r w:rsidRPr="00CB0642">
        <w:t>12.5.2. Розміщення обладнання у приміщеннях виконати в телекомунікаційних шафах.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ЕМ – ПС передбачена іншим проєктом.</w:t>
      </w:r>
    </w:p>
    <w:p w:rsidR="00E907EA" w:rsidRPr="00CB0642" w:rsidRDefault="00E907EA" w:rsidP="00E907EA">
      <w:pPr>
        <w:jc w:val="both"/>
      </w:pPr>
      <w:r w:rsidRPr="00CB0642">
        <w:tab/>
        <w:t>В якості резервного  каналу  передачі даних  з ПС 110/10 кВ "Борівка"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280" w:afterAutospacing="1"/>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110/10 кВ "Борівка"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ПС 110/10 кВ "Борівка"  </w:t>
      </w:r>
    </w:p>
    <w:tbl>
      <w:tblPr>
        <w:tblW w:w="9409" w:type="dxa"/>
        <w:tblInd w:w="250" w:type="dxa"/>
        <w:tblLook w:val="04A0" w:firstRow="1" w:lastRow="0" w:firstColumn="1" w:lastColumn="0" w:noHBand="0" w:noVBand="1"/>
      </w:tblPr>
      <w:tblGrid>
        <w:gridCol w:w="834"/>
        <w:gridCol w:w="4334"/>
        <w:gridCol w:w="773"/>
        <w:gridCol w:w="969"/>
        <w:gridCol w:w="693"/>
        <w:gridCol w:w="691"/>
        <w:gridCol w:w="556"/>
        <w:gridCol w:w="559"/>
      </w:tblGrid>
      <w:tr w:rsidR="00E907EA" w:rsidRPr="00CB0642" w:rsidTr="00547421">
        <w:trPr>
          <w:trHeight w:val="337"/>
        </w:trPr>
        <w:tc>
          <w:tcPr>
            <w:tcW w:w="83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E907EA" w:rsidRPr="00CB0642" w:rsidRDefault="00E907EA" w:rsidP="00547421">
            <w:pPr>
              <w:rPr>
                <w:color w:val="000000"/>
                <w:lang w:eastAsia="uk-UA"/>
              </w:rPr>
            </w:pPr>
            <w:r w:rsidRPr="00CB0642">
              <w:t xml:space="preserve">    </w:t>
            </w:r>
            <w:r w:rsidRPr="00CB0642">
              <w:rPr>
                <w:color w:val="000000"/>
                <w:lang w:eastAsia="uk-UA"/>
              </w:rPr>
              <w:t> №</w:t>
            </w:r>
          </w:p>
        </w:tc>
        <w:tc>
          <w:tcPr>
            <w:tcW w:w="4334"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b/>
                <w:bCs/>
                <w:color w:val="000000"/>
                <w:lang w:eastAsia="uk-UA"/>
              </w:rPr>
            </w:pPr>
            <w:r w:rsidRPr="00CB0642">
              <w:rPr>
                <w:b/>
                <w:bCs/>
                <w:color w:val="000000"/>
                <w:lang w:eastAsia="uk-UA"/>
              </w:rPr>
              <w:t>Об’єкт</w:t>
            </w:r>
          </w:p>
        </w:tc>
        <w:tc>
          <w:tcPr>
            <w:tcW w:w="773"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ТК</w:t>
            </w:r>
          </w:p>
        </w:tc>
        <w:tc>
          <w:tcPr>
            <w:tcW w:w="969"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ТС</w:t>
            </w:r>
          </w:p>
        </w:tc>
        <w:tc>
          <w:tcPr>
            <w:tcW w:w="693"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U</w:t>
            </w:r>
          </w:p>
        </w:tc>
        <w:tc>
          <w:tcPr>
            <w:tcW w:w="691"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I</w:t>
            </w:r>
          </w:p>
        </w:tc>
        <w:tc>
          <w:tcPr>
            <w:tcW w:w="556"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P</w:t>
            </w:r>
          </w:p>
        </w:tc>
        <w:tc>
          <w:tcPr>
            <w:tcW w:w="559"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Q</w:t>
            </w:r>
          </w:p>
        </w:tc>
      </w:tr>
      <w:tr w:rsidR="00E907EA" w:rsidRPr="00CB0642" w:rsidTr="00547421">
        <w:trPr>
          <w:trHeight w:val="337"/>
        </w:trPr>
        <w:tc>
          <w:tcPr>
            <w:tcW w:w="834" w:type="dxa"/>
            <w:tcBorders>
              <w:top w:val="single" w:sz="8" w:space="0" w:color="000000"/>
              <w:left w:val="single" w:sz="8" w:space="0" w:color="000000"/>
              <w:bottom w:val="single" w:sz="4" w:space="0" w:color="auto"/>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rPr>
                <w:lang w:eastAsia="uk-UA"/>
              </w:rPr>
            </w:pPr>
            <w:r w:rsidRPr="00CB0642">
              <w:rPr>
                <w:color w:val="000000"/>
                <w:lang w:eastAsia="uk-UA"/>
              </w:rPr>
              <w:t>МВ-10 Т</w:t>
            </w:r>
          </w:p>
        </w:tc>
        <w:tc>
          <w:tcPr>
            <w:tcW w:w="773"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69"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1"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56"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59"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r>
      <w:tr w:rsidR="00E907EA" w:rsidRPr="00CB0642" w:rsidTr="00547421">
        <w:trPr>
          <w:trHeight w:val="337"/>
        </w:trPr>
        <w:tc>
          <w:tcPr>
            <w:tcW w:w="8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lang w:eastAsia="uk-UA"/>
              </w:rPr>
            </w:pPr>
          </w:p>
        </w:tc>
        <w:tc>
          <w:tcPr>
            <w:tcW w:w="4334"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Ф-86  </w:t>
            </w:r>
            <w:r w:rsidRPr="00CB0642">
              <w:rPr>
                <w:lang w:eastAsia="zh-CN"/>
              </w:rPr>
              <w:t>"</w:t>
            </w:r>
            <w:r w:rsidRPr="00CB0642">
              <w:rPr>
                <w:lang w:eastAsia="uk-UA"/>
              </w:rPr>
              <w:t>Борівка</w:t>
            </w:r>
            <w:r w:rsidRPr="00CB0642">
              <w:rPr>
                <w:lang w:eastAsia="zh-CN"/>
              </w:rPr>
              <w:t>"</w:t>
            </w:r>
          </w:p>
        </w:tc>
        <w:tc>
          <w:tcPr>
            <w:tcW w:w="773"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6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56"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8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Ф-85  </w:t>
            </w:r>
            <w:r w:rsidRPr="00CB0642">
              <w:rPr>
                <w:lang w:eastAsia="zh-CN"/>
              </w:rPr>
              <w:t>"</w:t>
            </w:r>
            <w:r w:rsidRPr="00CB0642">
              <w:rPr>
                <w:color w:val="000000"/>
                <w:lang w:eastAsia="uk-UA"/>
              </w:rPr>
              <w:t>Володіївці</w:t>
            </w:r>
            <w:r w:rsidRPr="00CB0642">
              <w:rPr>
                <w:lang w:eastAsia="zh-CN"/>
              </w:rPr>
              <w:t>"</w:t>
            </w:r>
          </w:p>
        </w:tc>
        <w:tc>
          <w:tcPr>
            <w:tcW w:w="773"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6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56"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8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Ф-84  </w:t>
            </w:r>
            <w:r w:rsidRPr="00CB0642">
              <w:rPr>
                <w:lang w:eastAsia="zh-CN"/>
              </w:rPr>
              <w:t>"</w:t>
            </w:r>
            <w:r w:rsidRPr="00CB0642">
              <w:rPr>
                <w:color w:val="000000"/>
                <w:lang w:eastAsia="uk-UA"/>
              </w:rPr>
              <w:t>Борівка,Трактове</w:t>
            </w:r>
            <w:r w:rsidRPr="00CB0642">
              <w:rPr>
                <w:lang w:eastAsia="zh-CN"/>
              </w:rPr>
              <w:t>"</w:t>
            </w:r>
          </w:p>
        </w:tc>
        <w:tc>
          <w:tcPr>
            <w:tcW w:w="773"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6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56"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8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Ф-87  </w:t>
            </w:r>
            <w:r w:rsidRPr="00CB0642">
              <w:rPr>
                <w:lang w:eastAsia="zh-CN"/>
              </w:rPr>
              <w:t>"</w:t>
            </w:r>
            <w:r w:rsidRPr="00CB0642">
              <w:rPr>
                <w:color w:val="000000"/>
                <w:lang w:eastAsia="uk-UA"/>
              </w:rPr>
              <w:t>Мазурівка</w:t>
            </w:r>
            <w:r w:rsidRPr="00CB0642">
              <w:rPr>
                <w:lang w:eastAsia="zh-CN"/>
              </w:rPr>
              <w:t>"</w:t>
            </w:r>
          </w:p>
        </w:tc>
        <w:tc>
          <w:tcPr>
            <w:tcW w:w="773"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6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56"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834"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lang w:eastAsia="uk-UA"/>
              </w:rPr>
              <w:t xml:space="preserve">Земля в мережі 10 кВ </w:t>
            </w:r>
          </w:p>
        </w:tc>
        <w:tc>
          <w:tcPr>
            <w:tcW w:w="77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6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6"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834"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lang w:eastAsia="uk-UA"/>
              </w:rPr>
              <w:t>Аварія на ПС</w:t>
            </w:r>
          </w:p>
        </w:tc>
        <w:tc>
          <w:tcPr>
            <w:tcW w:w="77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6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6"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834"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lang w:eastAsia="uk-UA"/>
              </w:rPr>
              <w:t>Несправність на ПС</w:t>
            </w:r>
          </w:p>
        </w:tc>
        <w:tc>
          <w:tcPr>
            <w:tcW w:w="77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6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6"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834"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Контроль положення вимикача ШУ</w:t>
            </w:r>
          </w:p>
        </w:tc>
        <w:tc>
          <w:tcPr>
            <w:tcW w:w="77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6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6"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834"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Роботу ТК заблоковано</w:t>
            </w:r>
          </w:p>
        </w:tc>
        <w:tc>
          <w:tcPr>
            <w:tcW w:w="77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6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6"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834"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Спрацювання газового захисту Т</w:t>
            </w:r>
          </w:p>
        </w:tc>
        <w:tc>
          <w:tcPr>
            <w:tcW w:w="77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6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6"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834"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Спрацювання диференційного захисту Т</w:t>
            </w:r>
          </w:p>
        </w:tc>
        <w:tc>
          <w:tcPr>
            <w:tcW w:w="77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6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6"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834"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Пониження рівня оливи Т</w:t>
            </w:r>
          </w:p>
        </w:tc>
        <w:tc>
          <w:tcPr>
            <w:tcW w:w="77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6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6"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834"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Перевантаження Т</w:t>
            </w:r>
          </w:p>
        </w:tc>
        <w:tc>
          <w:tcPr>
            <w:tcW w:w="77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6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6"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834"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Перегрів Т</w:t>
            </w:r>
          </w:p>
        </w:tc>
        <w:tc>
          <w:tcPr>
            <w:tcW w:w="77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6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6"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834"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Обігрів шафи ТМ</w:t>
            </w:r>
          </w:p>
        </w:tc>
        <w:tc>
          <w:tcPr>
            <w:tcW w:w="77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6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6"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50"/>
        </w:trPr>
        <w:tc>
          <w:tcPr>
            <w:tcW w:w="834"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color w:val="000000"/>
                <w:lang w:eastAsia="uk-UA"/>
              </w:rPr>
              <w:t>КТК</w:t>
            </w:r>
          </w:p>
        </w:tc>
        <w:tc>
          <w:tcPr>
            <w:tcW w:w="77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6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6"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834"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Двері ПС</w:t>
            </w:r>
          </w:p>
        </w:tc>
        <w:tc>
          <w:tcPr>
            <w:tcW w:w="77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6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6"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834"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0"/>
              </w:numPr>
              <w:contextualSpacing/>
              <w:jc w:val="right"/>
              <w:rPr>
                <w:color w:val="000000"/>
                <w:lang w:eastAsia="uk-UA"/>
              </w:rPr>
            </w:pPr>
          </w:p>
        </w:tc>
        <w:tc>
          <w:tcPr>
            <w:tcW w:w="4334"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Двері  шафи ТМ</w:t>
            </w:r>
          </w:p>
        </w:tc>
        <w:tc>
          <w:tcPr>
            <w:tcW w:w="77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6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693"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691"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6"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5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bl>
    <w:p w:rsidR="00E907EA" w:rsidRPr="00CB0642" w:rsidRDefault="00E907EA" w:rsidP="00E907EA">
      <w:pPr>
        <w:jc w:val="both"/>
      </w:pPr>
    </w:p>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ind w:firstLine="708"/>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ind w:firstLine="708"/>
      </w:pPr>
    </w:p>
    <w:p w:rsidR="00E907EA" w:rsidRPr="00CB0642" w:rsidRDefault="00E907EA" w:rsidP="00E907EA">
      <w:pPr>
        <w:ind w:firstLine="708"/>
      </w:pPr>
    </w:p>
    <w:p w:rsidR="00E907EA" w:rsidRPr="00CB0642" w:rsidRDefault="00E907EA" w:rsidP="00E907EA">
      <w:pPr>
        <w:jc w:val="center"/>
        <w:rPr>
          <w:b/>
        </w:rPr>
      </w:pPr>
      <w:r w:rsidRPr="00CB0642">
        <w:rPr>
          <w:b/>
        </w:rPr>
        <w:t>25.Технічне переоснащення ОІК АСДК Могилів-Подільських ЕМ</w:t>
      </w:r>
    </w:p>
    <w:p w:rsidR="00E907EA" w:rsidRPr="00CB0642" w:rsidRDefault="00E907EA" w:rsidP="00E907EA">
      <w:pPr>
        <w:jc w:val="center"/>
        <w:rPr>
          <w:b/>
          <w:u w:val="single"/>
        </w:rPr>
      </w:pPr>
      <w:r w:rsidRPr="00CB0642">
        <w:rPr>
          <w:b/>
        </w:rPr>
        <w:t>ПС 110/10 кВ " Коси"</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ПС 110/10 кВ "Коси"</w:t>
      </w:r>
    </w:p>
    <w:p w:rsidR="00E907EA" w:rsidRPr="00CB0642" w:rsidRDefault="00E907EA" w:rsidP="00E907EA">
      <w:pPr>
        <w:jc w:val="both"/>
      </w:pPr>
      <w:r w:rsidRPr="00CB0642">
        <w:rPr>
          <w:b/>
          <w:u w:val="single"/>
        </w:rPr>
        <w:t>Місцезнаходження об'єкту:</w:t>
      </w:r>
      <w:r w:rsidRPr="00CB0642">
        <w:rPr>
          <w:u w:val="single"/>
        </w:rPr>
        <w:t xml:space="preserve"> ПС 110/10 кВ "Коси", Вінницька обл., Могилів-Подільський район, с. Коси, за межами села </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 xml:space="preserve">12.2. Проєктом передбачити установку обладнання АСДК на ПС 110/10 кВ «Коси».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110 кВ,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на ПС  (спрацювання реле аварії);</w:t>
      </w:r>
    </w:p>
    <w:p w:rsidR="00E907EA" w:rsidRPr="00CB0642" w:rsidRDefault="00E907EA" w:rsidP="00E907EA">
      <w:pPr>
        <w:jc w:val="both"/>
      </w:pPr>
      <w:r w:rsidRPr="00CB0642">
        <w:t>- несправність на ПС (спрацювання реле несправності);</w:t>
      </w:r>
    </w:p>
    <w:p w:rsidR="00E907EA" w:rsidRPr="00CB0642" w:rsidRDefault="00E907EA" w:rsidP="00E907EA">
      <w:pPr>
        <w:jc w:val="both"/>
      </w:pPr>
      <w:r w:rsidRPr="00CB0642">
        <w:t>- «Земля» на шинах 10 кВ ;</w:t>
      </w:r>
    </w:p>
    <w:p w:rsidR="00E907EA" w:rsidRPr="00CB0642" w:rsidRDefault="00E907EA" w:rsidP="00E907EA">
      <w:pPr>
        <w:jc w:val="both"/>
      </w:pPr>
      <w:r w:rsidRPr="00CB0642">
        <w:t>- спрацювання газового захисту трансформатора;</w:t>
      </w:r>
    </w:p>
    <w:p w:rsidR="00E907EA" w:rsidRPr="00CB0642" w:rsidRDefault="00E907EA" w:rsidP="00E907EA">
      <w:pPr>
        <w:jc w:val="both"/>
      </w:pPr>
      <w:r w:rsidRPr="00CB0642">
        <w:t>- спрацювання диференційного захисту трансформатора;</w:t>
      </w:r>
    </w:p>
    <w:p w:rsidR="00E907EA" w:rsidRPr="00CB0642" w:rsidRDefault="00E907EA" w:rsidP="00E907EA">
      <w:pPr>
        <w:jc w:val="both"/>
      </w:pPr>
      <w:r w:rsidRPr="00CB0642">
        <w:t>- перевантаження трансформатора;</w:t>
      </w:r>
    </w:p>
    <w:p w:rsidR="00E907EA" w:rsidRPr="00CB0642" w:rsidRDefault="00E907EA" w:rsidP="00E907EA">
      <w:pPr>
        <w:jc w:val="both"/>
      </w:pPr>
      <w:r w:rsidRPr="00CB0642">
        <w:t>- перегрів трансформатора;</w:t>
      </w:r>
    </w:p>
    <w:p w:rsidR="00E907EA" w:rsidRPr="00CB0642" w:rsidRDefault="00E907EA" w:rsidP="00E907EA">
      <w:pPr>
        <w:jc w:val="both"/>
      </w:pPr>
      <w:r w:rsidRPr="00CB0642">
        <w:t>- зниження рівня оливи в баку трансформатора;</w:t>
      </w:r>
    </w:p>
    <w:p w:rsidR="00E907EA" w:rsidRPr="00CB0642" w:rsidRDefault="00E907EA" w:rsidP="00E907EA">
      <w:pPr>
        <w:jc w:val="both"/>
      </w:pPr>
      <w:r w:rsidRPr="00CB0642">
        <w:t>- відкриття дверей ЗПК, ЗРУ-10 кВ.</w:t>
      </w:r>
    </w:p>
    <w:p w:rsidR="00E907EA" w:rsidRPr="00CB0642" w:rsidRDefault="00E907EA" w:rsidP="00E907EA">
      <w:pPr>
        <w:jc w:val="both"/>
      </w:pPr>
      <w:r w:rsidRPr="00CB0642">
        <w:t>12.3.2 Телекерування (ТК): телекерування всіма вимикачами 110 кВ,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лініях 110 кВ, вводах 110 кВ, 10 кВ ;</w:t>
      </w:r>
    </w:p>
    <w:p w:rsidR="00E907EA" w:rsidRPr="00CB0642" w:rsidRDefault="00E907EA" w:rsidP="00E907EA">
      <w:pPr>
        <w:jc w:val="both"/>
      </w:pPr>
      <w:r w:rsidRPr="00CB0642">
        <w:t>- навантаження (струму) силових трансформаторів підстанції на стороні 110 кВ, 10 кВ;</w:t>
      </w:r>
    </w:p>
    <w:p w:rsidR="00E907EA" w:rsidRPr="00CB0642" w:rsidRDefault="00E907EA" w:rsidP="00E907EA">
      <w:pPr>
        <w:jc w:val="both"/>
      </w:pPr>
      <w:r w:rsidRPr="00CB0642">
        <w:t>- навантаження (струму) ліній 110 кВ, 10 кВ;</w:t>
      </w:r>
    </w:p>
    <w:p w:rsidR="00E907EA" w:rsidRPr="00CB0642" w:rsidRDefault="00E907EA" w:rsidP="00E907EA">
      <w:pPr>
        <w:jc w:val="both"/>
      </w:pPr>
      <w:r w:rsidRPr="00CB0642">
        <w:t xml:space="preserve">- напруги всіх секцій шин 110 кВ, 10 кВ; </w:t>
      </w:r>
    </w:p>
    <w:p w:rsidR="00E907EA" w:rsidRPr="00CB0642" w:rsidRDefault="00E907EA" w:rsidP="00E907EA">
      <w:pPr>
        <w:jc w:val="both"/>
      </w:pPr>
      <w:r w:rsidRPr="00CB0642">
        <w:t>-  параметри якості електричної енергії на приєднаннях110 кВ,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ПС 110/10 кВ "Коси" уточнити  під час  обстеження ПС та погодити з СП 35 кВ і вище та СТ АТ «Вінницяобленерго» на стадії проєктування . </w:t>
      </w:r>
    </w:p>
    <w:p w:rsidR="00E907EA" w:rsidRPr="00CB0642" w:rsidRDefault="00E907EA" w:rsidP="00E907EA">
      <w:pPr>
        <w:jc w:val="both"/>
      </w:pPr>
      <w:r w:rsidRPr="00CB0642">
        <w:t>12.5.2. Розміщення обладнання у приміщеннях виконати в телекомунікаційних шафах.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ЕМ – ПС передбачена іншим проєктом.</w:t>
      </w:r>
    </w:p>
    <w:p w:rsidR="00E907EA" w:rsidRPr="00CB0642" w:rsidRDefault="00E907EA" w:rsidP="00E907EA">
      <w:pPr>
        <w:jc w:val="both"/>
      </w:pPr>
      <w:r w:rsidRPr="00CB0642">
        <w:tab/>
        <w:t>В якості резервного  каналу  передачі даних  з ПС 110/10 кВ "Коси"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280" w:afterAutospacing="1"/>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110/10 кВ "Коси"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ПС 110/10 кВ "Коси"          </w:t>
      </w:r>
    </w:p>
    <w:tbl>
      <w:tblPr>
        <w:tblW w:w="9409" w:type="dxa"/>
        <w:tblInd w:w="250" w:type="dxa"/>
        <w:tblLook w:val="04A0" w:firstRow="1" w:lastRow="0" w:firstColumn="1" w:lastColumn="0" w:noHBand="0" w:noVBand="1"/>
      </w:tblPr>
      <w:tblGrid>
        <w:gridCol w:w="640"/>
        <w:gridCol w:w="4440"/>
        <w:gridCol w:w="785"/>
        <w:gridCol w:w="992"/>
        <w:gridCol w:w="709"/>
        <w:gridCol w:w="709"/>
        <w:gridCol w:w="567"/>
        <w:gridCol w:w="567"/>
      </w:tblGrid>
      <w:tr w:rsidR="00E907EA" w:rsidRPr="00CB0642" w:rsidTr="00547421">
        <w:trPr>
          <w:trHeight w:val="337"/>
        </w:trPr>
        <w:tc>
          <w:tcPr>
            <w:tcW w:w="6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E907EA" w:rsidRPr="00CB0642" w:rsidRDefault="00E907EA" w:rsidP="00547421">
            <w:pPr>
              <w:rPr>
                <w:color w:val="000000"/>
                <w:lang w:eastAsia="uk-UA"/>
              </w:rPr>
            </w:pPr>
            <w:r w:rsidRPr="00CB0642">
              <w:rPr>
                <w:color w:val="000000"/>
                <w:lang w:eastAsia="uk-UA"/>
              </w:rPr>
              <w:t> №</w:t>
            </w:r>
          </w:p>
        </w:tc>
        <w:tc>
          <w:tcPr>
            <w:tcW w:w="4440"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b/>
                <w:bCs/>
                <w:color w:val="000000"/>
                <w:lang w:eastAsia="uk-UA"/>
              </w:rPr>
            </w:pPr>
            <w:r w:rsidRPr="00CB0642">
              <w:rPr>
                <w:b/>
                <w:bCs/>
                <w:color w:val="000000"/>
                <w:lang w:eastAsia="uk-UA"/>
              </w:rPr>
              <w:t>Об’єкт</w:t>
            </w:r>
          </w:p>
        </w:tc>
        <w:tc>
          <w:tcPr>
            <w:tcW w:w="785"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ТК</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ТС</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U</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I</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P</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Q</w:t>
            </w:r>
          </w:p>
        </w:tc>
      </w:tr>
      <w:tr w:rsidR="00E907EA" w:rsidRPr="00CB0642" w:rsidTr="00547421">
        <w:trPr>
          <w:trHeight w:val="337"/>
        </w:trPr>
        <w:tc>
          <w:tcPr>
            <w:tcW w:w="640" w:type="dxa"/>
            <w:tcBorders>
              <w:top w:val="single" w:sz="8" w:space="0" w:color="000000"/>
              <w:left w:val="single" w:sz="8" w:space="0" w:color="000000"/>
              <w:bottom w:val="single" w:sz="4" w:space="0" w:color="auto"/>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rPr>
                <w:lang w:eastAsia="uk-UA"/>
              </w:rPr>
            </w:pPr>
            <w:r w:rsidRPr="00CB0642">
              <w:rPr>
                <w:color w:val="000000"/>
                <w:lang w:eastAsia="uk-UA"/>
              </w:rPr>
              <w:t>ВВ-10 Т</w:t>
            </w:r>
          </w:p>
        </w:tc>
        <w:tc>
          <w:tcPr>
            <w:tcW w:w="785"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Ф-63  </w:t>
            </w:r>
            <w:r w:rsidRPr="00CB0642">
              <w:rPr>
                <w:lang w:eastAsia="zh-CN"/>
              </w:rPr>
              <w:t>"</w:t>
            </w:r>
            <w:r w:rsidRPr="00CB0642">
              <w:rPr>
                <w:lang w:eastAsia="uk-UA"/>
              </w:rPr>
              <w:t>Вила Ярузькі</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Ф-62  </w:t>
            </w:r>
            <w:r w:rsidRPr="00CB0642">
              <w:rPr>
                <w:lang w:eastAsia="zh-CN"/>
              </w:rPr>
              <w:t>"</w:t>
            </w:r>
            <w:r w:rsidRPr="00CB0642">
              <w:rPr>
                <w:color w:val="000000"/>
                <w:lang w:eastAsia="uk-UA"/>
              </w:rPr>
              <w:t>Чернівці</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Ф-61  </w:t>
            </w:r>
            <w:r w:rsidRPr="00CB0642">
              <w:rPr>
                <w:lang w:eastAsia="zh-CN"/>
              </w:rPr>
              <w:t>"</w:t>
            </w:r>
            <w:r w:rsidRPr="00CB0642">
              <w:rPr>
                <w:color w:val="000000"/>
                <w:lang w:eastAsia="uk-UA"/>
              </w:rPr>
              <w:t>Лозове,Садки,Коси</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Ф-60  </w:t>
            </w:r>
            <w:r w:rsidRPr="00CB0642">
              <w:rPr>
                <w:lang w:eastAsia="zh-CN"/>
              </w:rPr>
              <w:t>"</w:t>
            </w:r>
            <w:r w:rsidRPr="00CB0642">
              <w:rPr>
                <w:color w:val="000000"/>
                <w:lang w:eastAsia="uk-UA"/>
              </w:rPr>
              <w:t>Резерв</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Ф-59  </w:t>
            </w:r>
            <w:r w:rsidRPr="00CB0642">
              <w:rPr>
                <w:lang w:eastAsia="zh-CN"/>
              </w:rPr>
              <w:t>"</w:t>
            </w:r>
            <w:r w:rsidRPr="00CB0642">
              <w:rPr>
                <w:color w:val="000000"/>
                <w:lang w:eastAsia="uk-UA"/>
              </w:rPr>
              <w:t>Резерв</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lang w:eastAsia="uk-UA"/>
              </w:rPr>
              <w:t xml:space="preserve">Земля в мережі 10 кВ </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lang w:eastAsia="uk-UA"/>
              </w:rPr>
              <w:t>Аварія на ПС</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lang w:eastAsia="uk-UA"/>
              </w:rPr>
              <w:t>Несправність на ПС</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Контроль положення вимикача ШУ</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Роботу ТК заблоковано</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Спрацювання газового захисту Т</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Спрацювання диференційного захисту Т</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Пониження рівня оливи Т</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Перевантаження Т</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Перегрів Т</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Обігрів шафи ТМ</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color w:val="000000"/>
                <w:lang w:eastAsia="uk-UA"/>
              </w:rPr>
              <w:t>КТК</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Двері ПС</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1"/>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Двері  шафи ТМ</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bl>
    <w:p w:rsidR="00E907EA" w:rsidRPr="00CB0642" w:rsidRDefault="00E907EA" w:rsidP="00E907EA">
      <w:r w:rsidRPr="00CB0642">
        <w:t xml:space="preserve">    </w:t>
      </w:r>
    </w:p>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ind w:firstLine="708"/>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ind w:firstLine="708"/>
      </w:pPr>
    </w:p>
    <w:p w:rsidR="00E907EA" w:rsidRPr="00CB0642" w:rsidRDefault="00E907EA" w:rsidP="00E907EA">
      <w:pPr>
        <w:ind w:firstLine="708"/>
      </w:pPr>
    </w:p>
    <w:p w:rsidR="00E907EA" w:rsidRPr="00CB0642" w:rsidRDefault="00E907EA" w:rsidP="00E907EA">
      <w:pPr>
        <w:jc w:val="center"/>
      </w:pPr>
      <w:r w:rsidRPr="00CB0642">
        <w:rPr>
          <w:b/>
        </w:rPr>
        <w:t>26.Технічне переоснащення ОІК АСДК Могилів-Подільських ЕМ.</w:t>
      </w:r>
      <w:r w:rsidRPr="00CB0642">
        <w:t xml:space="preserve"> </w:t>
      </w:r>
    </w:p>
    <w:p w:rsidR="00E907EA" w:rsidRPr="00CB0642" w:rsidRDefault="00E907EA" w:rsidP="00E907EA">
      <w:pPr>
        <w:jc w:val="center"/>
        <w:rPr>
          <w:b/>
        </w:rPr>
      </w:pPr>
      <w:r w:rsidRPr="00CB0642">
        <w:rPr>
          <w:b/>
        </w:rPr>
        <w:t>ПС 110/35/10 кВ «Моївка»</w:t>
      </w:r>
    </w:p>
    <w:p w:rsidR="00E907EA" w:rsidRPr="00CB0642" w:rsidRDefault="00E907EA" w:rsidP="00E907EA">
      <w:pPr>
        <w:jc w:val="both"/>
        <w:rPr>
          <w:b/>
          <w:u w:val="single"/>
        </w:rPr>
      </w:pPr>
      <w:r w:rsidRPr="00CB0642">
        <w:t>1.</w:t>
      </w:r>
      <w:r w:rsidRPr="00CB0642">
        <w:rPr>
          <w:b/>
          <w:u w:val="single"/>
        </w:rPr>
        <w:t>Назва та місцезнаходження об'єктів:</w:t>
      </w:r>
      <w:r w:rsidRPr="00CB0642">
        <w:t xml:space="preserve"> Технічне переоснащення ОІК АСДК Могилів-Подільських ЕМ. ПС 110/35/10 кВ «Моївка»</w:t>
      </w:r>
    </w:p>
    <w:p w:rsidR="00E907EA" w:rsidRPr="00CB0642" w:rsidRDefault="00E907EA" w:rsidP="00E907EA">
      <w:pPr>
        <w:jc w:val="both"/>
      </w:pPr>
      <w:r w:rsidRPr="00CB0642">
        <w:rPr>
          <w:b/>
          <w:u w:val="single"/>
        </w:rPr>
        <w:t>Місцезнаходження об'єкту:</w:t>
      </w:r>
      <w:r w:rsidRPr="00CB0642">
        <w:rPr>
          <w:u w:val="single"/>
        </w:rPr>
        <w:t xml:space="preserve"> ПС 110/35/10 кВ «Моївка», Вінницька обл., Могилів-Подільський район,  с. Моївка</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12.2. Проєктом передбачити установку обладнання АСДК на ПС 110/35/10 кВ «Моївка».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110 кВ, 35кВ,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на ПС  (спрацювання реле аварії);</w:t>
      </w:r>
    </w:p>
    <w:p w:rsidR="00E907EA" w:rsidRPr="00CB0642" w:rsidRDefault="00E907EA" w:rsidP="00E907EA">
      <w:pPr>
        <w:jc w:val="both"/>
      </w:pPr>
      <w:r w:rsidRPr="00CB0642">
        <w:t>- несправність на ПС (спрацювання реле несправності);</w:t>
      </w:r>
    </w:p>
    <w:p w:rsidR="00E907EA" w:rsidRPr="00CB0642" w:rsidRDefault="00E907EA" w:rsidP="00E907EA">
      <w:pPr>
        <w:jc w:val="both"/>
      </w:pPr>
      <w:r w:rsidRPr="00CB0642">
        <w:t>- «Земля» на шинах 35/10 кВ ;</w:t>
      </w:r>
    </w:p>
    <w:p w:rsidR="00E907EA" w:rsidRPr="00CB0642" w:rsidRDefault="00E907EA" w:rsidP="00E907EA">
      <w:pPr>
        <w:jc w:val="both"/>
      </w:pPr>
      <w:r w:rsidRPr="00CB0642">
        <w:t>- спрацювання газового захисту трансформатора;</w:t>
      </w:r>
    </w:p>
    <w:p w:rsidR="00E907EA" w:rsidRPr="00CB0642" w:rsidRDefault="00E907EA" w:rsidP="00E907EA">
      <w:pPr>
        <w:jc w:val="both"/>
      </w:pPr>
      <w:r w:rsidRPr="00CB0642">
        <w:t>- спрацювання диференційного захисту трансформатора;</w:t>
      </w:r>
    </w:p>
    <w:p w:rsidR="00E907EA" w:rsidRPr="00CB0642" w:rsidRDefault="00E907EA" w:rsidP="00E907EA">
      <w:pPr>
        <w:jc w:val="both"/>
      </w:pPr>
      <w:r w:rsidRPr="00CB0642">
        <w:t>- перевантаження трансформатора;</w:t>
      </w:r>
    </w:p>
    <w:p w:rsidR="00E907EA" w:rsidRPr="00CB0642" w:rsidRDefault="00E907EA" w:rsidP="00E907EA">
      <w:pPr>
        <w:jc w:val="both"/>
      </w:pPr>
      <w:r w:rsidRPr="00CB0642">
        <w:t>- перегрів трансформатора;</w:t>
      </w:r>
    </w:p>
    <w:p w:rsidR="00E907EA" w:rsidRPr="00CB0642" w:rsidRDefault="00E907EA" w:rsidP="00E907EA">
      <w:pPr>
        <w:jc w:val="both"/>
      </w:pPr>
      <w:r w:rsidRPr="00CB0642">
        <w:t>- зниження рівня оливи в баку трансформатора;</w:t>
      </w:r>
    </w:p>
    <w:p w:rsidR="00E907EA" w:rsidRPr="00CB0642" w:rsidRDefault="00E907EA" w:rsidP="00E907EA">
      <w:pPr>
        <w:jc w:val="both"/>
      </w:pPr>
      <w:r w:rsidRPr="00CB0642">
        <w:t>- відкриття дверей ЗПК, ЗРУ-10 кВ.</w:t>
      </w:r>
    </w:p>
    <w:p w:rsidR="00E907EA" w:rsidRPr="00CB0642" w:rsidRDefault="00E907EA" w:rsidP="00E907EA">
      <w:pPr>
        <w:jc w:val="both"/>
      </w:pPr>
      <w:r w:rsidRPr="00CB0642">
        <w:t>12.3.2 Телекерування (ТК): телекерування всіма вимикачами 110 кВ, 35 кВ,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лініях 110 кВ, 35 кВ, вводах 110 кВ, 35 кВ, 10 кВ;</w:t>
      </w:r>
    </w:p>
    <w:p w:rsidR="00E907EA" w:rsidRPr="00CB0642" w:rsidRDefault="00E907EA" w:rsidP="00E907EA">
      <w:pPr>
        <w:jc w:val="both"/>
      </w:pPr>
      <w:r w:rsidRPr="00CB0642">
        <w:t>- навантаження (струму) силових трансформаторів підстанції на стороні 110 кВ, 35 кВ, 10 кВ;</w:t>
      </w:r>
    </w:p>
    <w:p w:rsidR="00E907EA" w:rsidRPr="00CB0642" w:rsidRDefault="00E907EA" w:rsidP="00E907EA">
      <w:pPr>
        <w:jc w:val="both"/>
      </w:pPr>
      <w:r w:rsidRPr="00CB0642">
        <w:t>- навантаження (струму) ліній 110 кВ, 35 кВ, 10 кВ;</w:t>
      </w:r>
    </w:p>
    <w:p w:rsidR="00E907EA" w:rsidRPr="00CB0642" w:rsidRDefault="00E907EA" w:rsidP="00E907EA">
      <w:pPr>
        <w:jc w:val="both"/>
      </w:pPr>
      <w:r w:rsidRPr="00CB0642">
        <w:t xml:space="preserve">- напруги всіх секцій шин 110 кВ, 35 кВ, 10 кВ; </w:t>
      </w:r>
    </w:p>
    <w:p w:rsidR="00E907EA" w:rsidRPr="00CB0642" w:rsidRDefault="00E907EA" w:rsidP="00E907EA">
      <w:pPr>
        <w:jc w:val="both"/>
      </w:pPr>
      <w:r w:rsidRPr="00CB0642">
        <w:t>-  параметри якості електричної енергії на приєднаннях110 кВ, 35 кВ,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ПС 110/35/10 кВ «Моївка» уточнити  під час  обстеження ПС та погодити з СП 35 кВ і вище та СТ АТ «Вінницяобленерго» на стадії проєктування. </w:t>
      </w:r>
    </w:p>
    <w:p w:rsidR="00E907EA" w:rsidRPr="00CB0642" w:rsidRDefault="00E907EA" w:rsidP="00E907EA">
      <w:pPr>
        <w:jc w:val="both"/>
      </w:pPr>
      <w:r w:rsidRPr="00CB0642">
        <w:t>12.5.2.  Розміщення обладнання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ЕМ – ПС передбачена іншим проєктом.</w:t>
      </w:r>
    </w:p>
    <w:p w:rsidR="00E907EA" w:rsidRPr="00CB0642" w:rsidRDefault="00E907EA" w:rsidP="00E907EA">
      <w:pPr>
        <w:jc w:val="both"/>
      </w:pPr>
      <w:r w:rsidRPr="00CB0642">
        <w:tab/>
        <w:t>В якості резервного  каналу  передачі даних  з ПС 110/35/10 кВ «Моївка»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280" w:afterAutospacing="1"/>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110/35/10 кВ «Моївка»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ПС 110/35/10 кВ «Моївка»        </w:t>
      </w:r>
    </w:p>
    <w:tbl>
      <w:tblPr>
        <w:tblW w:w="9409" w:type="dxa"/>
        <w:tblInd w:w="250" w:type="dxa"/>
        <w:tblLook w:val="04A0" w:firstRow="1" w:lastRow="0" w:firstColumn="1" w:lastColumn="0" w:noHBand="0" w:noVBand="1"/>
      </w:tblPr>
      <w:tblGrid>
        <w:gridCol w:w="640"/>
        <w:gridCol w:w="4440"/>
        <w:gridCol w:w="785"/>
        <w:gridCol w:w="992"/>
        <w:gridCol w:w="709"/>
        <w:gridCol w:w="709"/>
        <w:gridCol w:w="567"/>
        <w:gridCol w:w="567"/>
      </w:tblGrid>
      <w:tr w:rsidR="00E907EA" w:rsidRPr="00CB0642" w:rsidTr="00547421">
        <w:trPr>
          <w:trHeight w:val="337"/>
        </w:trPr>
        <w:tc>
          <w:tcPr>
            <w:tcW w:w="6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E907EA" w:rsidRPr="00CB0642" w:rsidRDefault="00E907EA" w:rsidP="00547421">
            <w:pPr>
              <w:rPr>
                <w:color w:val="000000"/>
                <w:lang w:eastAsia="uk-UA"/>
              </w:rPr>
            </w:pPr>
            <w:r w:rsidRPr="00CB0642">
              <w:rPr>
                <w:color w:val="000000"/>
                <w:lang w:eastAsia="uk-UA"/>
              </w:rPr>
              <w:t> №</w:t>
            </w:r>
          </w:p>
        </w:tc>
        <w:tc>
          <w:tcPr>
            <w:tcW w:w="4440"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b/>
                <w:bCs/>
                <w:color w:val="000000"/>
                <w:lang w:eastAsia="uk-UA"/>
              </w:rPr>
            </w:pPr>
            <w:r w:rsidRPr="00CB0642">
              <w:rPr>
                <w:b/>
                <w:bCs/>
                <w:color w:val="000000"/>
                <w:lang w:eastAsia="uk-UA"/>
              </w:rPr>
              <w:t>Об’єкт</w:t>
            </w:r>
          </w:p>
        </w:tc>
        <w:tc>
          <w:tcPr>
            <w:tcW w:w="785"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ТК</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ТС</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U</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I</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P</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Q</w:t>
            </w:r>
          </w:p>
        </w:tc>
      </w:tr>
      <w:tr w:rsidR="00E907EA" w:rsidRPr="00CB0642" w:rsidTr="00547421">
        <w:trPr>
          <w:trHeight w:val="337"/>
        </w:trPr>
        <w:tc>
          <w:tcPr>
            <w:tcW w:w="640" w:type="dxa"/>
            <w:tcBorders>
              <w:top w:val="single" w:sz="4" w:space="0" w:color="auto"/>
              <w:left w:val="single" w:sz="8" w:space="0" w:color="000000"/>
              <w:bottom w:val="single" w:sz="4" w:space="0" w:color="auto"/>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widowControl w:val="0"/>
              <w:rPr>
                <w:color w:val="000000"/>
                <w:lang w:eastAsia="uk-UA"/>
              </w:rPr>
            </w:pPr>
            <w:r w:rsidRPr="00CB0642">
              <w:rPr>
                <w:color w:val="000000"/>
                <w:lang w:eastAsia="uk-UA"/>
              </w:rPr>
              <w:t>МВ-35 Т-1</w:t>
            </w:r>
          </w:p>
        </w:tc>
        <w:tc>
          <w:tcPr>
            <w:tcW w:w="785"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r>
      <w:tr w:rsidR="00E907EA" w:rsidRPr="00CB0642" w:rsidTr="00547421">
        <w:trPr>
          <w:trHeight w:val="337"/>
        </w:trPr>
        <w:tc>
          <w:tcPr>
            <w:tcW w:w="640" w:type="dxa"/>
            <w:tcBorders>
              <w:top w:val="single" w:sz="4" w:space="0" w:color="auto"/>
              <w:left w:val="single" w:sz="8" w:space="0" w:color="000000"/>
              <w:bottom w:val="single" w:sz="4" w:space="0" w:color="auto"/>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widowControl w:val="0"/>
              <w:rPr>
                <w:color w:val="000000"/>
                <w:lang w:eastAsia="uk-UA"/>
              </w:rPr>
            </w:pPr>
            <w:r w:rsidRPr="00CB0642">
              <w:rPr>
                <w:color w:val="000000"/>
                <w:lang w:eastAsia="uk-UA"/>
              </w:rPr>
              <w:t>ВВ-35 Т-2</w:t>
            </w:r>
          </w:p>
        </w:tc>
        <w:tc>
          <w:tcPr>
            <w:tcW w:w="785"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r>
      <w:tr w:rsidR="00E907EA" w:rsidRPr="00CB0642" w:rsidTr="00547421">
        <w:trPr>
          <w:trHeight w:val="337"/>
        </w:trPr>
        <w:tc>
          <w:tcPr>
            <w:tcW w:w="640" w:type="dxa"/>
            <w:tcBorders>
              <w:top w:val="single" w:sz="4" w:space="0" w:color="auto"/>
              <w:left w:val="single" w:sz="8" w:space="0" w:color="000000"/>
              <w:bottom w:val="single" w:sz="4" w:space="0" w:color="auto"/>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МВ-35  </w:t>
            </w:r>
            <w:r w:rsidRPr="00CB0642">
              <w:rPr>
                <w:lang w:eastAsia="zh-CN"/>
              </w:rPr>
              <w:t>"</w:t>
            </w:r>
            <w:r w:rsidRPr="00CB0642">
              <w:rPr>
                <w:color w:val="000000"/>
                <w:lang w:eastAsia="uk-UA"/>
              </w:rPr>
              <w:t>Чернівці</w:t>
            </w:r>
            <w:r w:rsidRPr="00CB0642">
              <w:rPr>
                <w:lang w:eastAsia="zh-CN"/>
              </w:rPr>
              <w:t>"</w:t>
            </w:r>
          </w:p>
        </w:tc>
        <w:tc>
          <w:tcPr>
            <w:tcW w:w="785"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widowControl w:val="0"/>
              <w:jc w:val="center"/>
              <w:rPr>
                <w:color w:val="000000"/>
                <w:lang w:eastAsia="uk-UA"/>
              </w:rPr>
            </w:pPr>
            <w:r w:rsidRPr="00CB0642">
              <w:rPr>
                <w:color w:val="000000"/>
                <w:lang w:eastAsia="uk-UA"/>
              </w:rPr>
              <w:t>+</w:t>
            </w:r>
          </w:p>
        </w:tc>
        <w:tc>
          <w:tcPr>
            <w:tcW w:w="567"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widowControl w:val="0"/>
              <w:jc w:val="center"/>
              <w:rPr>
                <w:color w:val="000000"/>
                <w:lang w:eastAsia="uk-UA"/>
              </w:rPr>
            </w:pPr>
            <w:r w:rsidRPr="00CB0642">
              <w:rPr>
                <w:color w:val="000000"/>
                <w:lang w:eastAsia="uk-UA"/>
              </w:rPr>
              <w:t>+</w:t>
            </w:r>
          </w:p>
        </w:tc>
      </w:tr>
      <w:tr w:rsidR="00E907EA" w:rsidRPr="00CB0642" w:rsidTr="00547421">
        <w:trPr>
          <w:trHeight w:val="337"/>
        </w:trPr>
        <w:tc>
          <w:tcPr>
            <w:tcW w:w="640" w:type="dxa"/>
            <w:tcBorders>
              <w:top w:val="single" w:sz="4" w:space="0" w:color="auto"/>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color w:val="000000"/>
                <w:lang w:eastAsia="uk-UA"/>
              </w:rPr>
              <w:t>МВ-10  Т-1</w:t>
            </w:r>
          </w:p>
        </w:tc>
        <w:tc>
          <w:tcPr>
            <w:tcW w:w="785"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r>
      <w:tr w:rsidR="00E907EA" w:rsidRPr="00CB0642" w:rsidTr="00547421">
        <w:trPr>
          <w:trHeight w:val="337"/>
        </w:trPr>
        <w:tc>
          <w:tcPr>
            <w:tcW w:w="640" w:type="dxa"/>
            <w:tcBorders>
              <w:top w:val="single" w:sz="8" w:space="0" w:color="000000"/>
              <w:left w:val="single" w:sz="8" w:space="0" w:color="000000"/>
              <w:bottom w:val="single" w:sz="4" w:space="0" w:color="auto"/>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rPr>
                <w:lang w:eastAsia="uk-UA"/>
              </w:rPr>
            </w:pPr>
            <w:r w:rsidRPr="00CB0642">
              <w:rPr>
                <w:color w:val="000000"/>
                <w:lang w:eastAsia="uk-UA"/>
              </w:rPr>
              <w:t>ВВ-10 Т-2</w:t>
            </w:r>
          </w:p>
        </w:tc>
        <w:tc>
          <w:tcPr>
            <w:tcW w:w="785"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r>
      <w:tr w:rsidR="00E907EA" w:rsidRPr="00CB0642" w:rsidTr="00547421">
        <w:trPr>
          <w:trHeight w:val="121"/>
        </w:trPr>
        <w:tc>
          <w:tcPr>
            <w:tcW w:w="640" w:type="dxa"/>
            <w:tcBorders>
              <w:top w:val="single" w:sz="4" w:space="0" w:color="auto"/>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lang w:eastAsia="uk-UA"/>
              </w:rPr>
            </w:pPr>
          </w:p>
        </w:tc>
        <w:tc>
          <w:tcPr>
            <w:tcW w:w="4440"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СВ-10</w:t>
            </w:r>
          </w:p>
        </w:tc>
        <w:tc>
          <w:tcPr>
            <w:tcW w:w="785"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widowControl w:val="0"/>
              <w:jc w:val="center"/>
              <w:rPr>
                <w:color w:val="000000"/>
                <w:lang w:eastAsia="uk-UA"/>
              </w:rPr>
            </w:pPr>
            <w:r w:rsidRPr="00CB0642">
              <w:rPr>
                <w:color w:val="000000"/>
                <w:lang w:eastAsia="uk-UA"/>
              </w:rPr>
              <w:t>+</w:t>
            </w:r>
          </w:p>
        </w:tc>
        <w:tc>
          <w:tcPr>
            <w:tcW w:w="567"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widowControl w:val="0"/>
              <w:jc w:val="center"/>
              <w:rPr>
                <w:color w:val="000000"/>
                <w:lang w:eastAsia="uk-UA"/>
              </w:rPr>
            </w:pPr>
            <w:r w:rsidRPr="00CB0642">
              <w:rPr>
                <w:color w:val="000000"/>
                <w:lang w:eastAsia="uk-UA"/>
              </w:rPr>
              <w:t>+</w:t>
            </w: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Ф-6  </w:t>
            </w:r>
            <w:r w:rsidRPr="00CB0642">
              <w:rPr>
                <w:lang w:eastAsia="zh-CN"/>
              </w:rPr>
              <w:t>"</w:t>
            </w:r>
            <w:r w:rsidRPr="00CB0642">
              <w:rPr>
                <w:lang w:eastAsia="uk-UA"/>
              </w:rPr>
              <w:t>с.Бабчинці</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Ф-12 </w:t>
            </w:r>
            <w:r w:rsidRPr="00CB0642">
              <w:rPr>
                <w:lang w:eastAsia="zh-CN"/>
              </w:rPr>
              <w:t>"</w:t>
            </w:r>
            <w:r w:rsidRPr="00CB0642">
              <w:rPr>
                <w:color w:val="000000"/>
                <w:lang w:eastAsia="uk-UA"/>
              </w:rPr>
              <w:t>с.Бабчинці</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Ф-2  </w:t>
            </w:r>
            <w:r w:rsidRPr="00CB0642">
              <w:rPr>
                <w:lang w:eastAsia="zh-CN"/>
              </w:rPr>
              <w:t>"</w:t>
            </w:r>
            <w:r w:rsidRPr="00CB0642">
              <w:rPr>
                <w:color w:val="000000"/>
                <w:lang w:eastAsia="uk-UA"/>
              </w:rPr>
              <w:t>Резерв</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Ф-13 </w:t>
            </w:r>
            <w:r w:rsidRPr="00CB0642">
              <w:rPr>
                <w:lang w:eastAsia="zh-CN"/>
              </w:rPr>
              <w:t>"</w:t>
            </w:r>
            <w:r w:rsidRPr="00CB0642">
              <w:rPr>
                <w:color w:val="000000"/>
                <w:lang w:eastAsia="uk-UA"/>
              </w:rPr>
              <w:t>с.Сокіл</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Ф-3  </w:t>
            </w:r>
            <w:r w:rsidRPr="00CB0642">
              <w:rPr>
                <w:lang w:eastAsia="zh-CN"/>
              </w:rPr>
              <w:t>"</w:t>
            </w:r>
            <w:r w:rsidRPr="00CB0642">
              <w:rPr>
                <w:color w:val="000000"/>
                <w:lang w:eastAsia="uk-UA"/>
              </w:rPr>
              <w:t>Резерв</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Ф-11 </w:t>
            </w:r>
            <w:r w:rsidRPr="00CB0642">
              <w:rPr>
                <w:lang w:eastAsia="zh-CN"/>
              </w:rPr>
              <w:t>"</w:t>
            </w:r>
            <w:r w:rsidRPr="00CB0642">
              <w:rPr>
                <w:color w:val="000000"/>
                <w:lang w:eastAsia="uk-UA"/>
              </w:rPr>
              <w:t>Степне</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275"/>
        </w:trPr>
        <w:tc>
          <w:tcPr>
            <w:tcW w:w="640" w:type="dxa"/>
            <w:tcBorders>
              <w:top w:val="single" w:sz="8" w:space="0" w:color="000000"/>
              <w:left w:val="single" w:sz="8" w:space="0" w:color="000000"/>
              <w:bottom w:val="single" w:sz="4" w:space="0" w:color="auto"/>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Ф-7  </w:t>
            </w:r>
            <w:r w:rsidRPr="00CB0642">
              <w:rPr>
                <w:lang w:eastAsia="zh-CN"/>
              </w:rPr>
              <w:t>"</w:t>
            </w:r>
            <w:r w:rsidRPr="00CB0642">
              <w:rPr>
                <w:color w:val="000000"/>
                <w:lang w:eastAsia="uk-UA"/>
              </w:rPr>
              <w:t>Степне</w:t>
            </w:r>
            <w:r w:rsidRPr="00CB0642">
              <w:rPr>
                <w:lang w:eastAsia="zh-CN"/>
              </w:rPr>
              <w:t>"</w:t>
            </w:r>
          </w:p>
        </w:tc>
        <w:tc>
          <w:tcPr>
            <w:tcW w:w="785"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264"/>
        </w:trPr>
        <w:tc>
          <w:tcPr>
            <w:tcW w:w="640" w:type="dxa"/>
            <w:tcBorders>
              <w:top w:val="single" w:sz="4" w:space="0" w:color="auto"/>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Ф-9  </w:t>
            </w:r>
            <w:r w:rsidRPr="00CB0642">
              <w:rPr>
                <w:lang w:eastAsia="zh-CN"/>
              </w:rPr>
              <w:t>"</w:t>
            </w:r>
            <w:r w:rsidRPr="00CB0642">
              <w:rPr>
                <w:color w:val="000000"/>
                <w:lang w:eastAsia="uk-UA"/>
              </w:rPr>
              <w:t>с.Борівка</w:t>
            </w:r>
            <w:r w:rsidRPr="00CB0642">
              <w:rPr>
                <w:lang w:eastAsia="zh-CN"/>
              </w:rPr>
              <w:t>"</w:t>
            </w:r>
          </w:p>
        </w:tc>
        <w:tc>
          <w:tcPr>
            <w:tcW w:w="785"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Ф-8  </w:t>
            </w:r>
            <w:r w:rsidRPr="00CB0642">
              <w:rPr>
                <w:lang w:eastAsia="zh-CN"/>
              </w:rPr>
              <w:t>"</w:t>
            </w:r>
            <w:r w:rsidRPr="00CB0642">
              <w:rPr>
                <w:color w:val="000000"/>
                <w:lang w:eastAsia="uk-UA"/>
              </w:rPr>
              <w:t>с.Моївка</w:t>
            </w:r>
            <w:r w:rsidRPr="00CB0642">
              <w:rPr>
                <w:lang w:eastAsia="zh-CN"/>
              </w:rPr>
              <w:t>"</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lang w:eastAsia="uk-UA"/>
              </w:rPr>
              <w:t xml:space="preserve">Земля в мережі 35 кВ </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lang w:eastAsia="uk-UA"/>
              </w:rPr>
              <w:t>Земля в мережі 10 кВ 1с</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lang w:eastAsia="uk-UA"/>
              </w:rPr>
              <w:t>Земля в мережі 10 кВ 2с</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lang w:eastAsia="uk-UA"/>
              </w:rPr>
              <w:t>Аварія на ПС</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lang w:eastAsia="uk-UA"/>
              </w:rPr>
              <w:t>Несправність на ПС</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115"/>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Контроль положення вимикача ШУ</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Роботу ТК заблоковано</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Спрацювання газового захисту Т-1</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Спрацювання диференційного захисту Т-1</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Пониження рівня оливи Т-1</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Перевантаження Т-1</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Перегрів Т-1</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Спрацювання газового захисту Т-2</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Спрацювання диференційного захисту Т-2</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Пониження рівня оливи Т-2</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4" w:space="0" w:color="auto"/>
              <w:right w:val="single" w:sz="8" w:space="0" w:color="000000"/>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Перевантаження  Т-2 </w:t>
            </w:r>
          </w:p>
        </w:tc>
        <w:tc>
          <w:tcPr>
            <w:tcW w:w="785"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rPr>
                <w:color w:val="000000"/>
                <w:lang w:eastAsia="uk-UA"/>
              </w:rPr>
            </w:pPr>
            <w:r w:rsidRPr="00CB0642">
              <w:rPr>
                <w:color w:val="000000"/>
                <w:lang w:eastAsia="uk-UA"/>
              </w:rPr>
              <w:t>Перегрів Т-2</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rPr>
                <w:color w:val="000000"/>
                <w:lang w:eastAsia="uk-UA"/>
              </w:rPr>
            </w:pPr>
            <w:r w:rsidRPr="00CB0642">
              <w:rPr>
                <w:color w:val="000000"/>
                <w:lang w:eastAsia="uk-UA"/>
              </w:rPr>
              <w:t>Обігрів шафи ТМ</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rPr>
                <w:lang w:eastAsia="uk-UA"/>
              </w:rPr>
            </w:pPr>
            <w:r w:rsidRPr="00CB0642">
              <w:rPr>
                <w:color w:val="000000"/>
                <w:lang w:eastAsia="uk-UA"/>
              </w:rPr>
              <w:t>КТК</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rPr>
                <w:color w:val="000000"/>
                <w:lang w:eastAsia="uk-UA"/>
              </w:rPr>
            </w:pPr>
            <w:r w:rsidRPr="00CB0642">
              <w:rPr>
                <w:color w:val="000000"/>
                <w:lang w:eastAsia="uk-UA"/>
              </w:rPr>
              <w:t>Двері ПС</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E907EA">
            <w:pPr>
              <w:numPr>
                <w:ilvl w:val="0"/>
                <w:numId w:val="22"/>
              </w:numPr>
              <w:contextualSpacing/>
              <w:jc w:val="right"/>
              <w:rPr>
                <w:color w:val="000000"/>
                <w:lang w:eastAsia="uk-UA"/>
              </w:rPr>
            </w:pP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rPr>
                <w:color w:val="000000"/>
                <w:lang w:eastAsia="uk-UA"/>
              </w:rPr>
            </w:pPr>
            <w:r w:rsidRPr="00CB0642">
              <w:rPr>
                <w:color w:val="000000"/>
                <w:lang w:eastAsia="uk-UA"/>
              </w:rPr>
              <w:t>Двері  шафи ТМ</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r>
    </w:tbl>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jc w:val="both"/>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jc w:val="both"/>
      </w:pPr>
    </w:p>
    <w:p w:rsidR="00E907EA" w:rsidRPr="00CB0642" w:rsidRDefault="00E907EA" w:rsidP="00E907EA">
      <w:pPr>
        <w:jc w:val="both"/>
      </w:pPr>
    </w:p>
    <w:p w:rsidR="00E907EA" w:rsidRPr="00CB0642" w:rsidRDefault="00E907EA" w:rsidP="00E907EA">
      <w:pPr>
        <w:jc w:val="center"/>
        <w:rPr>
          <w:b/>
        </w:rPr>
      </w:pPr>
      <w:r w:rsidRPr="00CB0642">
        <w:rPr>
          <w:b/>
        </w:rPr>
        <w:t xml:space="preserve">27.Технічне переоснащення ОІК АСДК Могилів-Подільських ЕМ </w:t>
      </w:r>
    </w:p>
    <w:p w:rsidR="00E907EA" w:rsidRPr="00CB0642" w:rsidRDefault="00E907EA" w:rsidP="00E907EA">
      <w:pPr>
        <w:jc w:val="center"/>
        <w:rPr>
          <w:b/>
          <w:u w:val="single"/>
        </w:rPr>
      </w:pPr>
      <w:r w:rsidRPr="00CB0642">
        <w:rPr>
          <w:b/>
        </w:rPr>
        <w:t>ПС 35/10 кВ "Чернівці"</w:t>
      </w:r>
    </w:p>
    <w:p w:rsidR="00E907EA" w:rsidRPr="00CB0642" w:rsidRDefault="00E907EA" w:rsidP="00E907EA">
      <w:pPr>
        <w:jc w:val="both"/>
        <w:rPr>
          <w:b/>
          <w:u w:val="single"/>
        </w:rPr>
      </w:pPr>
      <w:r w:rsidRPr="00CB0642">
        <w:t>1.</w:t>
      </w:r>
      <w:r w:rsidRPr="00CB0642">
        <w:rPr>
          <w:b/>
          <w:u w:val="single"/>
        </w:rPr>
        <w:t>Назва та місцезнаходження об'єкту:</w:t>
      </w:r>
      <w:r w:rsidRPr="00CB0642">
        <w:t xml:space="preserve"> Технічне переоснащення ОІК АСДК Могилів-Подільських ЕМ. ПС  35/10 кВ "Чернівці"</w:t>
      </w:r>
    </w:p>
    <w:p w:rsidR="00E907EA" w:rsidRPr="00CB0642" w:rsidRDefault="00E907EA" w:rsidP="00E907EA">
      <w:pPr>
        <w:jc w:val="both"/>
      </w:pPr>
      <w:r w:rsidRPr="00CB0642">
        <w:rPr>
          <w:b/>
          <w:u w:val="single"/>
        </w:rPr>
        <w:t>Місцезнаходження об'єкту:</w:t>
      </w:r>
      <w:r w:rsidRPr="00CB0642">
        <w:rPr>
          <w:u w:val="single"/>
        </w:rPr>
        <w:t xml:space="preserve"> ПС 35/10 кВ "Чернівці", Вінницька обл., Могилів-Подільський  район, смт. Чернівці, вул. Святомиколаївська, споруда, 1Д</w:t>
      </w:r>
    </w:p>
    <w:p w:rsidR="00E907EA" w:rsidRPr="00CB0642" w:rsidRDefault="00E907EA" w:rsidP="00E907EA">
      <w:pPr>
        <w:jc w:val="both"/>
        <w:rPr>
          <w:bCs/>
          <w:u w:val="single"/>
        </w:rPr>
      </w:pPr>
      <w:r w:rsidRPr="00CB0642">
        <w:t>2.</w:t>
      </w:r>
      <w:r w:rsidRPr="00CB0642">
        <w:rPr>
          <w:b/>
          <w:u w:val="single"/>
        </w:rPr>
        <w:t>Підстава для проєктування:</w:t>
      </w:r>
      <w:r w:rsidRPr="00CB0642">
        <w:t xml:space="preserve"> </w:t>
      </w:r>
      <w:r w:rsidRPr="00CB0642">
        <w:rPr>
          <w:bCs/>
          <w:u w:val="single"/>
        </w:rPr>
        <w:t>Стандарт операційної безпеки функціонування об’єднаної енергетичної системи України СОУ МЕВ ЕЕ 40Л -00100227-01:2016 “Побудова та експлуатація електричних мереж. Технічна політика”</w:t>
      </w:r>
    </w:p>
    <w:p w:rsidR="00E907EA" w:rsidRPr="00CB0642" w:rsidRDefault="00E907EA" w:rsidP="00E907EA">
      <w:pPr>
        <w:ind w:firstLine="708"/>
        <w:jc w:val="both"/>
        <w:rPr>
          <w:u w:val="single"/>
        </w:rPr>
      </w:pPr>
      <w:r w:rsidRPr="00CB0642">
        <w:rPr>
          <w:u w:val="single"/>
        </w:rPr>
        <w:t xml:space="preserve"> Проєкт розвитку автоматизованої системи диспетчерського керування (АСДК) ВАТ «АК  Вінницяобленерго» АМЯА 466451.055-ЭП. </w:t>
      </w:r>
    </w:p>
    <w:p w:rsidR="00E907EA" w:rsidRPr="00CB0642" w:rsidRDefault="00E907EA" w:rsidP="00E907EA">
      <w:pPr>
        <w:ind w:firstLine="708"/>
        <w:jc w:val="both"/>
        <w:rPr>
          <w:shd w:val="clear" w:color="auto" w:fill="FFFFFF"/>
        </w:rPr>
      </w:pPr>
      <w:r w:rsidRPr="00CB0642">
        <w:rPr>
          <w:u w:val="single"/>
        </w:rPr>
        <w:t>Інвестиційна програма АТ «Вінницяобленер</w:t>
      </w:r>
      <w:r w:rsidRPr="00CB0642">
        <w:rPr>
          <w:u w:val="single"/>
          <w:shd w:val="clear" w:color="auto" w:fill="FFFFFF"/>
        </w:rPr>
        <w:t>го» на 2022 рік.</w:t>
      </w:r>
    </w:p>
    <w:p w:rsidR="00E907EA" w:rsidRPr="00CB0642" w:rsidRDefault="00E907EA" w:rsidP="00E907EA">
      <w:pPr>
        <w:jc w:val="both"/>
      </w:pPr>
      <w:r w:rsidRPr="00CB0642">
        <w:rPr>
          <w:shd w:val="clear" w:color="auto" w:fill="FFFFFF"/>
        </w:rPr>
        <w:t>3.</w:t>
      </w:r>
      <w:r w:rsidRPr="00CB0642">
        <w:rPr>
          <w:b/>
          <w:u w:val="single"/>
          <w:shd w:val="clear" w:color="auto" w:fill="FFFFFF"/>
        </w:rPr>
        <w:t>Вид будівництва:</w:t>
      </w:r>
      <w:r w:rsidRPr="00CB0642">
        <w:rPr>
          <w:shd w:val="clear" w:color="auto" w:fill="FFFFFF"/>
        </w:rPr>
        <w:t xml:space="preserve"> </w:t>
      </w:r>
      <w:r w:rsidRPr="00CB0642">
        <w:rPr>
          <w:u w:val="single"/>
          <w:shd w:val="clear" w:color="auto" w:fill="FFFFFF"/>
        </w:rPr>
        <w:t>Техні</w:t>
      </w:r>
      <w:r w:rsidRPr="00CB0642">
        <w:rPr>
          <w:u w:val="single"/>
        </w:rPr>
        <w:t>чне переоснащення.</w:t>
      </w:r>
    </w:p>
    <w:p w:rsidR="00E907EA" w:rsidRPr="00CB0642" w:rsidRDefault="00E907EA" w:rsidP="00E907EA">
      <w:pPr>
        <w:jc w:val="both"/>
      </w:pPr>
      <w:r w:rsidRPr="00CB0642">
        <w:t>4.</w:t>
      </w:r>
      <w:r w:rsidRPr="00CB0642">
        <w:rPr>
          <w:b/>
          <w:u w:val="single"/>
        </w:rPr>
        <w:t>Дані про інвестора:</w:t>
      </w:r>
      <w:r w:rsidRPr="00CB0642">
        <w:t xml:space="preserve"> </w:t>
      </w:r>
      <w:r w:rsidRPr="00CB0642">
        <w:rPr>
          <w:u w:val="single"/>
        </w:rPr>
        <w:t>АТ «Вінницяобленерго».</w:t>
      </w:r>
    </w:p>
    <w:p w:rsidR="00E907EA" w:rsidRPr="00CB0642" w:rsidRDefault="00E907EA" w:rsidP="00E907EA">
      <w:pPr>
        <w:jc w:val="both"/>
      </w:pPr>
      <w:r w:rsidRPr="00CB0642">
        <w:t>5.</w:t>
      </w:r>
      <w:r w:rsidRPr="00CB0642">
        <w:rPr>
          <w:b/>
          <w:u w:val="single"/>
        </w:rPr>
        <w:t>Дані про замовника:</w:t>
      </w:r>
      <w:r w:rsidRPr="00CB0642">
        <w:t xml:space="preserve"> </w:t>
      </w:r>
      <w:r w:rsidRPr="00CB0642">
        <w:rPr>
          <w:u w:val="single"/>
        </w:rPr>
        <w:t>АТ «Вінницяобленерго».</w:t>
      </w:r>
    </w:p>
    <w:p w:rsidR="00E907EA" w:rsidRPr="00CB0642" w:rsidRDefault="00E907EA" w:rsidP="00E907EA">
      <w:pPr>
        <w:jc w:val="both"/>
      </w:pPr>
      <w:r w:rsidRPr="00CB0642">
        <w:t>6.</w:t>
      </w:r>
      <w:r w:rsidRPr="00CB0642">
        <w:rPr>
          <w:b/>
          <w:u w:val="single"/>
        </w:rPr>
        <w:t>Джерело фінансування:</w:t>
      </w:r>
      <w:r w:rsidRPr="00CB0642">
        <w:t xml:space="preserve"> </w:t>
      </w:r>
      <w:r w:rsidRPr="00CB0642">
        <w:rPr>
          <w:u w:val="single"/>
        </w:rPr>
        <w:t>інвестиційні кошти.</w:t>
      </w:r>
    </w:p>
    <w:p w:rsidR="00E907EA" w:rsidRPr="00CB0642" w:rsidRDefault="00E907EA" w:rsidP="00E907EA">
      <w:pPr>
        <w:jc w:val="both"/>
      </w:pPr>
      <w:r w:rsidRPr="00CB0642">
        <w:t>7.</w:t>
      </w:r>
      <w:r w:rsidRPr="00CB0642">
        <w:rPr>
          <w:b/>
          <w:u w:val="single"/>
        </w:rPr>
        <w:t>Дані про генерального проєктувальника:</w:t>
      </w:r>
      <w:r w:rsidRPr="00CB0642">
        <w:t xml:space="preserve"> </w:t>
      </w:r>
      <w:r w:rsidRPr="00CB0642">
        <w:rPr>
          <w:u w:val="single"/>
        </w:rPr>
        <w:t>на конкурсній основі.</w:t>
      </w:r>
    </w:p>
    <w:p w:rsidR="00E907EA" w:rsidRPr="00CB0642" w:rsidRDefault="00E907EA" w:rsidP="00E907EA">
      <w:pPr>
        <w:jc w:val="both"/>
      </w:pPr>
      <w:r w:rsidRPr="00CB0642">
        <w:t>8.</w:t>
      </w:r>
      <w:r w:rsidRPr="00CB0642">
        <w:rPr>
          <w:b/>
          <w:u w:val="single"/>
        </w:rPr>
        <w:t>Стадійність проєктування з визначенням затверджувальної стадії:</w:t>
      </w:r>
      <w:r w:rsidRPr="00CB0642">
        <w:t xml:space="preserve"> </w:t>
      </w:r>
      <w:r w:rsidRPr="00CB0642">
        <w:rPr>
          <w:u w:val="single"/>
        </w:rPr>
        <w:t>одностадійне, робочий проєкт.</w:t>
      </w:r>
    </w:p>
    <w:p w:rsidR="00E907EA" w:rsidRPr="00CB0642" w:rsidRDefault="00E907EA" w:rsidP="00E907EA">
      <w:pPr>
        <w:jc w:val="both"/>
      </w:pPr>
      <w:r w:rsidRPr="00CB0642">
        <w:t>9.</w:t>
      </w:r>
      <w:r w:rsidRPr="00CB0642">
        <w:rPr>
          <w:b/>
          <w:u w:val="single"/>
        </w:rPr>
        <w:t>Інженерні вишукування:</w:t>
      </w:r>
      <w:r w:rsidRPr="00CB0642">
        <w:t xml:space="preserve"> </w:t>
      </w:r>
      <w:r w:rsidRPr="00CB0642">
        <w:rPr>
          <w:u w:val="single"/>
        </w:rPr>
        <w:t xml:space="preserve"> потрібний спільний огляд з представниками АТ «Вінницяобленерго».</w:t>
      </w:r>
    </w:p>
    <w:p w:rsidR="00E907EA" w:rsidRPr="00CB0642" w:rsidRDefault="00E907EA" w:rsidP="00E907EA">
      <w:pPr>
        <w:jc w:val="both"/>
      </w:pPr>
      <w:r w:rsidRPr="00CB0642">
        <w:t>10.</w:t>
      </w:r>
      <w:r w:rsidRPr="00CB0642">
        <w:rPr>
          <w:b/>
          <w:u w:val="single"/>
        </w:rPr>
        <w:t>Черговість проєктування та будівництва, необхідність виділення пускових комплексів:</w:t>
      </w:r>
      <w:r w:rsidRPr="00CB0642">
        <w:t xml:space="preserve"> </w:t>
      </w:r>
      <w:r w:rsidRPr="00CB0642">
        <w:rPr>
          <w:u w:val="single"/>
        </w:rPr>
        <w:t>проєктування і будівництво виконується в одну чергу, пускових комплексів не передбачається.</w:t>
      </w:r>
    </w:p>
    <w:p w:rsidR="00E907EA" w:rsidRPr="00CB0642" w:rsidRDefault="00E907EA" w:rsidP="00E907EA">
      <w:pPr>
        <w:jc w:val="both"/>
      </w:pPr>
      <w:r w:rsidRPr="00CB0642">
        <w:t>11.</w:t>
      </w:r>
      <w:r w:rsidRPr="00CB0642">
        <w:rPr>
          <w:b/>
          <w:u w:val="single"/>
        </w:rPr>
        <w:t>Вказівки про необхідність:</w:t>
      </w:r>
    </w:p>
    <w:p w:rsidR="00E907EA" w:rsidRPr="00CB0642" w:rsidRDefault="00E907EA" w:rsidP="00E907EA">
      <w:pPr>
        <w:jc w:val="both"/>
      </w:pPr>
      <w:r w:rsidRPr="00CB0642">
        <w:t>11.1. Клас наслідків (відповідальності) та категорії складності об’єктів будівництва у відповідності до ДСТУ-Н Б В.1.2-16:2019 та Закону України від 17.04.2017 №1817 «Про внесення змін до деяких законодавчих актів України щодо удосконалення містобудівної діяльності».</w:t>
      </w:r>
    </w:p>
    <w:p w:rsidR="00E907EA" w:rsidRPr="00CB0642" w:rsidRDefault="00E907EA" w:rsidP="00E907EA">
      <w:pPr>
        <w:jc w:val="both"/>
      </w:pPr>
      <w:r w:rsidRPr="00CB0642">
        <w:t>11.2. Розробка розділу проєктної документації ПОБ (проєкт організації будівництва).</w:t>
      </w:r>
    </w:p>
    <w:p w:rsidR="00E907EA" w:rsidRPr="00CB0642" w:rsidRDefault="00E907EA" w:rsidP="00E907EA">
      <w:pPr>
        <w:jc w:val="both"/>
      </w:pPr>
      <w:r w:rsidRPr="00CB0642">
        <w:t>11.3. Визначення розрахункового терміну будівництва, реконструкції або технічного переоснащення об’єкта з урахуванням підготовчого періоду.</w:t>
      </w:r>
    </w:p>
    <w:p w:rsidR="00E907EA" w:rsidRPr="00CB0642" w:rsidRDefault="00E907EA" w:rsidP="00E907EA">
      <w:pPr>
        <w:jc w:val="both"/>
      </w:pPr>
      <w:r w:rsidRPr="00CB0642">
        <w:t>11.4. Визначення коефіцієнту впливу ускладнюючих умов виконання будівельно-монтажних робіт на об’єкті з посиланням на відповідний розділ Національного Стандарту України (ДСТУ). Ускладнюючі умови – виконання робіт в діючих електроустановках.</w:t>
      </w:r>
    </w:p>
    <w:p w:rsidR="00E907EA" w:rsidRPr="00CB0642" w:rsidRDefault="00E907EA" w:rsidP="00E907EA">
      <w:r w:rsidRPr="00CB0642">
        <w:t>11.5. Передбачити кошти на пусконалагоджувальні роботи.</w:t>
      </w:r>
    </w:p>
    <w:p w:rsidR="00E907EA" w:rsidRPr="00CB0642" w:rsidRDefault="00E907EA" w:rsidP="00E907EA">
      <w:r w:rsidRPr="00CB0642">
        <w:t>11.6. Термін  експлуатації – 10 років.</w:t>
      </w:r>
    </w:p>
    <w:p w:rsidR="00E907EA" w:rsidRPr="00CB0642" w:rsidRDefault="00E907EA" w:rsidP="00E907EA">
      <w:pPr>
        <w:jc w:val="both"/>
      </w:pPr>
      <w:r w:rsidRPr="00CB0642">
        <w:t>11.7. При визначені вартості технічного переоснащення врахувати розмір кошторисної заробітної плати відповідно до пункту 4 наказу Мінрегіонбуду від 20.10.2016р. №281 «Про затвердження Порядку розрахунку розміру кошторисної заробітної плати, який враховується при визначенні вартості будівництва об’єктів» зі змінами №33 від 20.02.2017р. та №196 від 27.07.2018р.</w:t>
      </w:r>
    </w:p>
    <w:p w:rsidR="00E907EA" w:rsidRPr="00CB0642" w:rsidRDefault="00E907EA" w:rsidP="00E907EA">
      <w:r w:rsidRPr="00CB0642">
        <w:t>12.</w:t>
      </w:r>
      <w:r w:rsidRPr="00CB0642">
        <w:rPr>
          <w:b/>
          <w:u w:val="single"/>
        </w:rPr>
        <w:t>Індивідуальні технічні вимоги:</w:t>
      </w:r>
    </w:p>
    <w:p w:rsidR="00E907EA" w:rsidRPr="00CB0642" w:rsidRDefault="00E907EA" w:rsidP="00E907EA">
      <w:pPr>
        <w:jc w:val="both"/>
      </w:pPr>
      <w:r w:rsidRPr="00CB0642">
        <w:t>12.1.Проєктування виконати згідно з вимогами чинної редакції ПУЕ, ГКД 341.004.001-94 «Норми технологічного проєктування підстанцій змінного струму з вищою напругою 6-750 кВ», РД 34.35.120-90 (СО 153-34.35.120-90) «Основні положення по створенню автоматизованих систем управління технологічними процесами (АСУ ТП) підстанцій напругою 35-150 кВ» та ГОСТ 24.104-85 «Автоматизированные системы управления. Общие требования».</w:t>
      </w:r>
    </w:p>
    <w:p w:rsidR="00E907EA" w:rsidRPr="00CB0642" w:rsidRDefault="00E907EA" w:rsidP="00E907EA">
      <w:pPr>
        <w:jc w:val="both"/>
      </w:pPr>
      <w:r w:rsidRPr="00CB0642">
        <w:t>12.2. Проєктом передбачити установку обладнання АСДК на ПС 35/10 кВ                «Чернівці»</w:t>
      </w:r>
      <w:r w:rsidRPr="00CB0642">
        <w:rPr>
          <w:u w:val="single"/>
        </w:rPr>
        <w:t>.</w:t>
      </w:r>
      <w:r w:rsidRPr="00CB0642">
        <w:t xml:space="preserve"> В якості апаратури АСДК контрольованого пункту (КП) використати обладнання лінійки RTU 540/520 виробництва АВВ (Німеччина), або аналогу. Передбачити встановлення на КП АСДК обладнання маршрутизації мережі Ethernet.    </w:t>
      </w:r>
    </w:p>
    <w:p w:rsidR="00E907EA" w:rsidRPr="00CB0642" w:rsidRDefault="00E907EA" w:rsidP="00E907EA">
      <w:pPr>
        <w:jc w:val="both"/>
      </w:pPr>
      <w:r w:rsidRPr="00CB0642">
        <w:t xml:space="preserve">      В якості давачів телевимірювань використовувати цифрові вимірювальні прилади з функцією контролю параметрів якості електричної енергії.</w:t>
      </w:r>
    </w:p>
    <w:p w:rsidR="00E907EA" w:rsidRPr="00CB0642" w:rsidRDefault="00E907EA" w:rsidP="00E907EA">
      <w:pPr>
        <w:jc w:val="both"/>
      </w:pPr>
      <w:r w:rsidRPr="00CB0642">
        <w:t>12.3. Обов’язкові обсяги телемеханізації ПС:</w:t>
      </w:r>
    </w:p>
    <w:p w:rsidR="00E907EA" w:rsidRPr="00CB0642" w:rsidRDefault="00E907EA" w:rsidP="00E907EA">
      <w:pPr>
        <w:jc w:val="both"/>
      </w:pPr>
      <w:r w:rsidRPr="00CB0642">
        <w:t>12.3.1 Телесигналізація (ТС):</w:t>
      </w:r>
    </w:p>
    <w:p w:rsidR="00E907EA" w:rsidRPr="00CB0642" w:rsidRDefault="00E907EA" w:rsidP="00E907EA">
      <w:pPr>
        <w:jc w:val="both"/>
      </w:pPr>
      <w:r w:rsidRPr="00CB0642">
        <w:t>- положення всіх вимикачів  напругою 35 кВ, 10 кВ;</w:t>
      </w:r>
    </w:p>
    <w:p w:rsidR="00E907EA" w:rsidRPr="00CB0642" w:rsidRDefault="00E907EA" w:rsidP="00E907EA">
      <w:pPr>
        <w:jc w:val="both"/>
      </w:pPr>
      <w:r w:rsidRPr="00CB0642">
        <w:t>- аварійно-попереджувальна сигналізація в об’ємі:</w:t>
      </w:r>
    </w:p>
    <w:p w:rsidR="00E907EA" w:rsidRPr="00CB0642" w:rsidRDefault="00E907EA" w:rsidP="00E907EA">
      <w:pPr>
        <w:jc w:val="both"/>
      </w:pPr>
      <w:r w:rsidRPr="00CB0642">
        <w:t>- аварія на ПС  (спрацювання реле аварії);</w:t>
      </w:r>
    </w:p>
    <w:p w:rsidR="00E907EA" w:rsidRPr="00CB0642" w:rsidRDefault="00E907EA" w:rsidP="00E907EA">
      <w:pPr>
        <w:jc w:val="both"/>
      </w:pPr>
      <w:r w:rsidRPr="00CB0642">
        <w:t>- несправність на ПС (спрацювання реле несправності);</w:t>
      </w:r>
    </w:p>
    <w:p w:rsidR="00E907EA" w:rsidRPr="00CB0642" w:rsidRDefault="00E907EA" w:rsidP="00E907EA">
      <w:pPr>
        <w:jc w:val="both"/>
      </w:pPr>
      <w:r w:rsidRPr="00CB0642">
        <w:t>- «Земля» на шинах   35 кВ, 10кВ ;</w:t>
      </w:r>
    </w:p>
    <w:p w:rsidR="00E907EA" w:rsidRPr="00CB0642" w:rsidRDefault="00E907EA" w:rsidP="00E907EA">
      <w:pPr>
        <w:jc w:val="both"/>
      </w:pPr>
      <w:r w:rsidRPr="00CB0642">
        <w:t>- спрацювання газового захисту трансформатора;</w:t>
      </w:r>
    </w:p>
    <w:p w:rsidR="00E907EA" w:rsidRPr="00CB0642" w:rsidRDefault="00E907EA" w:rsidP="00E907EA">
      <w:pPr>
        <w:jc w:val="both"/>
      </w:pPr>
      <w:r w:rsidRPr="00CB0642">
        <w:t>- спрацювання диференційного захисту трансформатора;</w:t>
      </w:r>
    </w:p>
    <w:p w:rsidR="00E907EA" w:rsidRPr="00CB0642" w:rsidRDefault="00E907EA" w:rsidP="00E907EA">
      <w:pPr>
        <w:jc w:val="both"/>
      </w:pPr>
      <w:r w:rsidRPr="00CB0642">
        <w:t>- перевантаження трансформатора;</w:t>
      </w:r>
    </w:p>
    <w:p w:rsidR="00E907EA" w:rsidRPr="00CB0642" w:rsidRDefault="00E907EA" w:rsidP="00E907EA">
      <w:pPr>
        <w:jc w:val="both"/>
      </w:pPr>
      <w:r w:rsidRPr="00CB0642">
        <w:t>- перегрів трансформатора;</w:t>
      </w:r>
    </w:p>
    <w:p w:rsidR="00E907EA" w:rsidRPr="00CB0642" w:rsidRDefault="00E907EA" w:rsidP="00E907EA">
      <w:pPr>
        <w:jc w:val="both"/>
      </w:pPr>
      <w:r w:rsidRPr="00CB0642">
        <w:t>- зниження рівня оливи в баку трансформатора;</w:t>
      </w:r>
    </w:p>
    <w:p w:rsidR="00E907EA" w:rsidRPr="00CB0642" w:rsidRDefault="00E907EA" w:rsidP="00E907EA">
      <w:pPr>
        <w:jc w:val="both"/>
      </w:pPr>
      <w:r w:rsidRPr="00CB0642">
        <w:t>- відкриття дверей ЗПК, ЗРУ-10 кВ.</w:t>
      </w:r>
    </w:p>
    <w:p w:rsidR="00E907EA" w:rsidRPr="00CB0642" w:rsidRDefault="00E907EA" w:rsidP="00E907EA">
      <w:pPr>
        <w:jc w:val="both"/>
      </w:pPr>
      <w:r w:rsidRPr="00CB0642">
        <w:t>12.3.2 Телекерування (ТК): телекерування всіма вимикачами 35 кВ, 10 кВ.</w:t>
      </w:r>
    </w:p>
    <w:p w:rsidR="00E907EA" w:rsidRPr="00CB0642" w:rsidRDefault="00E907EA" w:rsidP="00E907EA">
      <w:pPr>
        <w:jc w:val="both"/>
      </w:pPr>
      <w:r w:rsidRPr="00CB0642">
        <w:t>12.3.3 Телевимірювання (ТВ):</w:t>
      </w:r>
    </w:p>
    <w:p w:rsidR="00E907EA" w:rsidRPr="00CB0642" w:rsidRDefault="00E907EA" w:rsidP="00E907EA">
      <w:pPr>
        <w:jc w:val="both"/>
      </w:pPr>
      <w:r w:rsidRPr="00CB0642">
        <w:t>- активної та реактивної потужності на лініях 35 кВ, вводах 35 кВ, 10 кВ ;</w:t>
      </w:r>
    </w:p>
    <w:p w:rsidR="00E907EA" w:rsidRPr="00CB0642" w:rsidRDefault="00E907EA" w:rsidP="00E907EA">
      <w:pPr>
        <w:jc w:val="both"/>
      </w:pPr>
      <w:r w:rsidRPr="00CB0642">
        <w:t>- навантаження (струму) силових трансформаторів підстанції на стороні 35 кВ, 10 кВ;</w:t>
      </w:r>
    </w:p>
    <w:p w:rsidR="00E907EA" w:rsidRPr="00CB0642" w:rsidRDefault="00E907EA" w:rsidP="00E907EA">
      <w:pPr>
        <w:jc w:val="both"/>
      </w:pPr>
      <w:r w:rsidRPr="00CB0642">
        <w:t>- навантаження (струму) ліній 35 кВ, 10 кВ;</w:t>
      </w:r>
    </w:p>
    <w:p w:rsidR="00E907EA" w:rsidRPr="00CB0642" w:rsidRDefault="00E907EA" w:rsidP="00E907EA">
      <w:pPr>
        <w:jc w:val="both"/>
      </w:pPr>
      <w:r w:rsidRPr="00CB0642">
        <w:t xml:space="preserve">- напруги всіх секцій шин 35 кВ, 10 кВ; </w:t>
      </w:r>
    </w:p>
    <w:p w:rsidR="00E907EA" w:rsidRPr="00CB0642" w:rsidRDefault="00E907EA" w:rsidP="00E907EA">
      <w:pPr>
        <w:jc w:val="both"/>
      </w:pPr>
      <w:r w:rsidRPr="00CB0642">
        <w:t>-  параметри якості електричної енергії на приєднаннях35 кВ, 10 кВ .</w:t>
      </w:r>
    </w:p>
    <w:p w:rsidR="00E907EA" w:rsidRPr="00CB0642" w:rsidRDefault="00E907EA" w:rsidP="00E907EA">
      <w:pPr>
        <w:jc w:val="both"/>
      </w:pPr>
      <w:r w:rsidRPr="00CB0642">
        <w:t>12.3.4. Проєктом передбачити можливість видачі сигналів на існуючому обладнанні. У разі неможливості видачі сигналу в проєкті передбачити необхідні матеріали.</w:t>
      </w:r>
    </w:p>
    <w:p w:rsidR="00E907EA" w:rsidRPr="00CB0642" w:rsidRDefault="00E907EA" w:rsidP="00E907EA">
      <w:pPr>
        <w:jc w:val="both"/>
      </w:pPr>
      <w:r w:rsidRPr="00CB0642">
        <w:t>12.3.5. Інформаційна взаємодія з мікропроцесорними пристроями РЗА, ПА і т.п. за стандартними протоколами обміну (Modbus RTU, IEC 61850-8).</w:t>
      </w:r>
    </w:p>
    <w:p w:rsidR="00E907EA" w:rsidRPr="00CB0642" w:rsidRDefault="00E907EA" w:rsidP="00E907EA">
      <w:pPr>
        <w:jc w:val="both"/>
      </w:pPr>
      <w:r w:rsidRPr="00CB0642">
        <w:t>12.3.6. Інформаційна взаємодія з пристроями охоронної та пожежної сигналізації (ТС), при наявності на ПС такого обладнання.</w:t>
      </w:r>
    </w:p>
    <w:p w:rsidR="00E907EA" w:rsidRPr="00CB0642" w:rsidRDefault="00E907EA" w:rsidP="00E907EA">
      <w:pPr>
        <w:jc w:val="both"/>
      </w:pPr>
      <w:r w:rsidRPr="00CB0642">
        <w:t>12.3.7. Перелік сигналів АСДК (ТС, ТУ, ТВ, АПС) погодити  з СТ, РЗА та ОДС АТ «Вінницяобленерго» на стадії проєктування.</w:t>
      </w:r>
    </w:p>
    <w:p w:rsidR="00E907EA" w:rsidRPr="00CB0642" w:rsidRDefault="00E907EA" w:rsidP="00E907EA">
      <w:pPr>
        <w:jc w:val="both"/>
      </w:pPr>
      <w:r w:rsidRPr="00CB0642">
        <w:t>12.4.</w:t>
      </w:r>
      <w:r w:rsidRPr="00CB0642">
        <w:rPr>
          <w:color w:val="FF0000"/>
        </w:rPr>
        <w:t xml:space="preserve"> </w:t>
      </w:r>
      <w:r w:rsidRPr="00CB0642">
        <w:t xml:space="preserve">Проєктом передбачити улаштування системи безперебійного електроживлення для всього проєктованого обладнання  з часом резерву не менше 2 годин (при максимальному навантаженні), врахувавши розміщення та температурний режим ДБЖ. Живлення обладнання АСДК повинно забезпечуватись від джерела змінного струму об’єкта  встановлення (з улаштуванням схеми АВР при наявності декількох джерел змінного струму). </w:t>
      </w:r>
    </w:p>
    <w:p w:rsidR="00E907EA" w:rsidRPr="00CB0642" w:rsidRDefault="00E907EA" w:rsidP="00E907EA">
      <w:pPr>
        <w:jc w:val="both"/>
      </w:pPr>
      <w:r w:rsidRPr="00CB0642">
        <w:t>12.5. Вимоги до розміщення обладнання</w:t>
      </w:r>
    </w:p>
    <w:p w:rsidR="00E907EA" w:rsidRPr="00CB0642" w:rsidRDefault="00E907EA" w:rsidP="00E907EA">
      <w:pPr>
        <w:jc w:val="both"/>
      </w:pPr>
      <w:r w:rsidRPr="00CB0642">
        <w:t xml:space="preserve">12.5.1. Місце   розміщення обладнання КП RTU-520/540 на ПС 35/10 кВ              "Чернівці" визначити під час  обстеження ПС та погодити з СП 35 кВ і вище та СТ АТ «Вінницяобленерго» на стадії проєктування . </w:t>
      </w:r>
    </w:p>
    <w:p w:rsidR="00E907EA" w:rsidRPr="00CB0642" w:rsidRDefault="00E907EA" w:rsidP="00E907EA">
      <w:pPr>
        <w:jc w:val="both"/>
      </w:pPr>
      <w:r w:rsidRPr="00CB0642">
        <w:t>12.5.2.  Розміщення обладнання КП RTU-520/540 виконати в телекомунікаційній шафі. Тип шафи визначити проєктом.</w:t>
      </w:r>
    </w:p>
    <w:p w:rsidR="00E907EA" w:rsidRPr="00CB0642" w:rsidRDefault="00E907EA" w:rsidP="00E907EA">
      <w:pPr>
        <w:jc w:val="both"/>
      </w:pPr>
      <w:r w:rsidRPr="00CB0642">
        <w:t>13.</w:t>
      </w:r>
      <w:r w:rsidRPr="00CB0642">
        <w:rPr>
          <w:b/>
        </w:rPr>
        <w:t xml:space="preserve"> Організація каналів передачі даних</w:t>
      </w:r>
      <w:r w:rsidRPr="00CB0642">
        <w:t xml:space="preserve"> </w:t>
      </w:r>
    </w:p>
    <w:p w:rsidR="00E907EA" w:rsidRPr="00CB0642" w:rsidRDefault="00E907EA" w:rsidP="00E907EA">
      <w:pPr>
        <w:jc w:val="both"/>
      </w:pPr>
      <w:r w:rsidRPr="00CB0642">
        <w:tab/>
        <w:t>Організація  основного каналу передачі даних на  ділянці  ЕМ – ПС передбачена іншим проєктом.</w:t>
      </w:r>
    </w:p>
    <w:p w:rsidR="00E907EA" w:rsidRPr="00CB0642" w:rsidRDefault="00E907EA" w:rsidP="00E907EA">
      <w:pPr>
        <w:jc w:val="both"/>
      </w:pPr>
      <w:r w:rsidRPr="00CB0642">
        <w:tab/>
        <w:t>В якості резервного  каналу  передачі даних  з ПС  35/10кВ "  Чернівці" на ДП Могилів-Подільських ЕМ передбачити установку модему стільникового зв’язку мережі передачі даних стандарту 3G/4G  національних операторів «Київстар» або «Водафон України». Вибір оператора здійснити на етапі проектування за результатами оцінки якості зв’язку, при необхідності передбачивши заходи для її покращення.</w:t>
      </w:r>
    </w:p>
    <w:p w:rsidR="00E907EA" w:rsidRPr="00CB0642" w:rsidRDefault="00E907EA" w:rsidP="00E907EA">
      <w:pPr>
        <w:jc w:val="both"/>
      </w:pPr>
      <w:r w:rsidRPr="00CB0642">
        <w:t xml:space="preserve">14. </w:t>
      </w:r>
      <w:r w:rsidRPr="00CB0642">
        <w:rPr>
          <w:b/>
        </w:rPr>
        <w:t>Заходи з кібербезпеки:</w:t>
      </w:r>
    </w:p>
    <w:p w:rsidR="00E907EA" w:rsidRPr="00CB0642" w:rsidRDefault="00E907EA" w:rsidP="00E907EA">
      <w:pPr>
        <w:jc w:val="both"/>
      </w:pPr>
      <w:r w:rsidRPr="00CB0642">
        <w:t>Передбачене за п. 12.2 обладнання маршрутизації мережі Ethernet повинне забезпечувати підключення до основного та  резервного  каналів  передачі даних з підтримкою наступних протоколів та технологій:</w:t>
      </w:r>
    </w:p>
    <w:p w:rsidR="00E907EA" w:rsidRPr="00CB0642" w:rsidRDefault="00E907EA" w:rsidP="00E907EA">
      <w:pPr>
        <w:pStyle w:val="a5"/>
        <w:numPr>
          <w:ilvl w:val="1"/>
          <w:numId w:val="2"/>
        </w:numPr>
        <w:spacing w:after="0" w:afterAutospacing="1"/>
        <w:contextualSpacing/>
        <w:jc w:val="both"/>
      </w:pPr>
      <w:r w:rsidRPr="00CB0642">
        <w:t>Static NAT;</w:t>
      </w:r>
    </w:p>
    <w:p w:rsidR="00E907EA" w:rsidRPr="00CB0642" w:rsidRDefault="00E907EA" w:rsidP="00E907EA">
      <w:pPr>
        <w:pStyle w:val="a5"/>
        <w:numPr>
          <w:ilvl w:val="1"/>
          <w:numId w:val="2"/>
        </w:numPr>
        <w:spacing w:before="280" w:beforeAutospacing="1" w:after="0" w:afterAutospacing="1"/>
        <w:contextualSpacing/>
        <w:jc w:val="both"/>
      </w:pPr>
      <w:r w:rsidRPr="00CB0642">
        <w:t>GRE;</w:t>
      </w:r>
    </w:p>
    <w:p w:rsidR="00E907EA" w:rsidRPr="00CB0642" w:rsidRDefault="00E907EA" w:rsidP="00E907EA">
      <w:pPr>
        <w:pStyle w:val="a5"/>
        <w:numPr>
          <w:ilvl w:val="1"/>
          <w:numId w:val="2"/>
        </w:numPr>
        <w:spacing w:before="280" w:beforeAutospacing="1" w:after="0" w:afterAutospacing="1"/>
        <w:contextualSpacing/>
        <w:jc w:val="both"/>
      </w:pPr>
      <w:r w:rsidRPr="00CB0642">
        <w:t>VPN з підтримкою шифрування;</w:t>
      </w:r>
    </w:p>
    <w:p w:rsidR="00E907EA" w:rsidRPr="00E907EA" w:rsidRDefault="00E907EA" w:rsidP="00E907EA">
      <w:pPr>
        <w:pStyle w:val="a5"/>
        <w:numPr>
          <w:ilvl w:val="1"/>
          <w:numId w:val="2"/>
        </w:numPr>
        <w:spacing w:before="280" w:beforeAutospacing="1" w:after="0" w:afterAutospacing="1"/>
        <w:contextualSpacing/>
        <w:jc w:val="both"/>
        <w:rPr>
          <w:lang w:val="en-US"/>
        </w:rPr>
      </w:pPr>
      <w:r w:rsidRPr="00E907EA">
        <w:rPr>
          <w:lang w:val="en-US"/>
        </w:rPr>
        <w:t xml:space="preserve">Site-to-site IPsec </w:t>
      </w:r>
      <w:r w:rsidRPr="00CB0642">
        <w:t>на</w:t>
      </w:r>
      <w:r w:rsidRPr="00E907EA">
        <w:rPr>
          <w:lang w:val="en-US"/>
        </w:rPr>
        <w:t xml:space="preserve"> </w:t>
      </w:r>
      <w:r w:rsidRPr="00CB0642">
        <w:t>кріптокартах</w:t>
      </w:r>
      <w:r w:rsidRPr="00E907EA">
        <w:rPr>
          <w:lang w:val="en-US"/>
        </w:rPr>
        <w:t xml:space="preserve"> </w:t>
      </w:r>
      <w:r w:rsidRPr="00CB0642">
        <w:t>з</w:t>
      </w:r>
      <w:r w:rsidRPr="00E907EA">
        <w:rPr>
          <w:lang w:val="en-US"/>
        </w:rPr>
        <w:t xml:space="preserve"> </w:t>
      </w:r>
      <w:r w:rsidRPr="00CB0642">
        <w:t>аутентифікацією</w:t>
      </w:r>
      <w:r w:rsidRPr="00E907EA">
        <w:rPr>
          <w:lang w:val="en-US"/>
        </w:rPr>
        <w:t xml:space="preserve"> </w:t>
      </w:r>
      <w:r w:rsidRPr="00CB0642">
        <w:t>по</w:t>
      </w:r>
      <w:r w:rsidRPr="00E907EA">
        <w:rPr>
          <w:lang w:val="en-US"/>
        </w:rPr>
        <w:t xml:space="preserve"> pre-shared key;</w:t>
      </w:r>
    </w:p>
    <w:p w:rsidR="00E907EA" w:rsidRPr="00CB0642" w:rsidRDefault="00E907EA" w:rsidP="00E907EA">
      <w:pPr>
        <w:pStyle w:val="a5"/>
        <w:numPr>
          <w:ilvl w:val="1"/>
          <w:numId w:val="2"/>
        </w:numPr>
        <w:spacing w:before="280" w:beforeAutospacing="1" w:after="0" w:afterAutospacing="1"/>
        <w:contextualSpacing/>
        <w:jc w:val="both"/>
      </w:pPr>
      <w:r w:rsidRPr="00CB0642">
        <w:t>IKEv2;</w:t>
      </w:r>
    </w:p>
    <w:p w:rsidR="00E907EA" w:rsidRPr="00CB0642" w:rsidRDefault="00E907EA" w:rsidP="00E907EA">
      <w:pPr>
        <w:pStyle w:val="a5"/>
        <w:numPr>
          <w:ilvl w:val="1"/>
          <w:numId w:val="2"/>
        </w:numPr>
        <w:spacing w:before="280" w:beforeAutospacing="1" w:after="0" w:afterAutospacing="1"/>
        <w:contextualSpacing/>
        <w:jc w:val="both"/>
      </w:pPr>
      <w:r w:rsidRPr="00CB0642">
        <w:t>AES-256, SHA-512, DH Group 14 (modp2048) для першої фази IPsec;</w:t>
      </w:r>
    </w:p>
    <w:p w:rsidR="00E907EA" w:rsidRPr="00CB0642" w:rsidRDefault="00E907EA" w:rsidP="00E907EA">
      <w:pPr>
        <w:pStyle w:val="a5"/>
        <w:numPr>
          <w:ilvl w:val="1"/>
          <w:numId w:val="2"/>
        </w:numPr>
        <w:spacing w:before="280" w:beforeAutospacing="1" w:after="280" w:afterAutospacing="1"/>
        <w:contextualSpacing/>
        <w:jc w:val="both"/>
      </w:pPr>
      <w:r w:rsidRPr="00CB0642">
        <w:t>AES-256, SHA-512 для другої фази IPsec.</w:t>
      </w:r>
    </w:p>
    <w:p w:rsidR="00E907EA" w:rsidRPr="00CB0642" w:rsidRDefault="00E907EA" w:rsidP="00E907EA">
      <w:pPr>
        <w:jc w:val="both"/>
      </w:pPr>
      <w:r w:rsidRPr="00CB0642">
        <w:t>15.</w:t>
      </w:r>
      <w:r w:rsidRPr="00CB0642">
        <w:rPr>
          <w:b/>
        </w:rPr>
        <w:t xml:space="preserve"> </w:t>
      </w:r>
      <w:r w:rsidRPr="00CB0642">
        <w:rPr>
          <w:b/>
          <w:u w:val="single"/>
        </w:rPr>
        <w:t>Погодження (попередні і остаточні) проєктних рішень із зацікавленими відомствами:</w:t>
      </w:r>
      <w:r w:rsidRPr="00CB0642">
        <w:t xml:space="preserve"> з АТ «Вінницяобленерго», експлуатаційними службами комунальних мереж і органами місцевого самоврядування. Процедуру узгодження організовує Генеральний проєктувальник.</w:t>
      </w:r>
    </w:p>
    <w:p w:rsidR="00E907EA" w:rsidRPr="00CB0642" w:rsidRDefault="00E907EA" w:rsidP="00E907EA">
      <w:pPr>
        <w:jc w:val="both"/>
      </w:pPr>
      <w:r w:rsidRPr="00CB0642">
        <w:t xml:space="preserve">16. </w:t>
      </w:r>
      <w:r w:rsidRPr="00CB0642">
        <w:rPr>
          <w:b/>
          <w:u w:val="single"/>
        </w:rPr>
        <w:t>Потужність або характеристика об'єкта:</w:t>
      </w:r>
      <w:r w:rsidRPr="00CB0642">
        <w:t xml:space="preserve"> Інформація про кількість об’єктів,  необхідні обсяги ТС, ТВ, ТК ПС 35/10 кВ "Чернівці" наведено в «Проєкті розвитку автоматизованої системи диспетчерського керування (АСДК) ВАТ «АК Вінницяобленерго» АМЯА 466451.055-ЭП», витяг з якого наведено в таблиці 1:</w:t>
      </w:r>
    </w:p>
    <w:p w:rsidR="00E907EA" w:rsidRPr="00CB0642" w:rsidRDefault="00E907EA" w:rsidP="00E907EA">
      <w:r w:rsidRPr="00CB0642">
        <w:t xml:space="preserve">                   Таблиця 1 Перелік основних сигналів з ПС  35/10 кВ "Чернівці"     </w:t>
      </w:r>
    </w:p>
    <w:tbl>
      <w:tblPr>
        <w:tblW w:w="9409" w:type="dxa"/>
        <w:tblInd w:w="250" w:type="dxa"/>
        <w:tblLook w:val="04A0" w:firstRow="1" w:lastRow="0" w:firstColumn="1" w:lastColumn="0" w:noHBand="0" w:noVBand="1"/>
      </w:tblPr>
      <w:tblGrid>
        <w:gridCol w:w="640"/>
        <w:gridCol w:w="4440"/>
        <w:gridCol w:w="785"/>
        <w:gridCol w:w="992"/>
        <w:gridCol w:w="709"/>
        <w:gridCol w:w="709"/>
        <w:gridCol w:w="567"/>
        <w:gridCol w:w="567"/>
      </w:tblGrid>
      <w:tr w:rsidR="00E907EA" w:rsidRPr="00CB0642" w:rsidTr="00547421">
        <w:trPr>
          <w:trHeight w:val="337"/>
        </w:trPr>
        <w:tc>
          <w:tcPr>
            <w:tcW w:w="6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w:t>
            </w:r>
          </w:p>
        </w:tc>
        <w:tc>
          <w:tcPr>
            <w:tcW w:w="4440"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b/>
                <w:bCs/>
                <w:color w:val="000000"/>
                <w:lang w:eastAsia="uk-UA"/>
              </w:rPr>
            </w:pPr>
            <w:r w:rsidRPr="00CB0642">
              <w:rPr>
                <w:b/>
                <w:bCs/>
                <w:color w:val="000000"/>
                <w:lang w:eastAsia="uk-UA"/>
              </w:rPr>
              <w:t>Об’єкт</w:t>
            </w:r>
          </w:p>
        </w:tc>
        <w:tc>
          <w:tcPr>
            <w:tcW w:w="785"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ТК</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ТС</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U</w:t>
            </w:r>
          </w:p>
        </w:tc>
        <w:tc>
          <w:tcPr>
            <w:tcW w:w="709"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I</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P</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E907EA" w:rsidRPr="00CB0642" w:rsidRDefault="00E907EA" w:rsidP="00547421">
            <w:pPr>
              <w:jc w:val="center"/>
              <w:rPr>
                <w:color w:val="000000"/>
                <w:lang w:eastAsia="uk-UA"/>
              </w:rPr>
            </w:pPr>
            <w:r w:rsidRPr="00CB0642">
              <w:rPr>
                <w:color w:val="000000"/>
                <w:lang w:eastAsia="uk-UA"/>
              </w:rPr>
              <w:t>Q</w:t>
            </w:r>
          </w:p>
        </w:tc>
      </w:tr>
      <w:tr w:rsidR="00E907EA" w:rsidRPr="00CB0642" w:rsidTr="00547421">
        <w:trPr>
          <w:trHeight w:val="337"/>
        </w:trPr>
        <w:tc>
          <w:tcPr>
            <w:tcW w:w="640" w:type="dxa"/>
            <w:tcBorders>
              <w:top w:val="single" w:sz="4" w:space="0" w:color="auto"/>
              <w:left w:val="single" w:sz="8" w:space="0" w:color="000000"/>
              <w:bottom w:val="single" w:sz="4" w:space="0" w:color="auto"/>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widowControl w:val="0"/>
              <w:rPr>
                <w:color w:val="000000"/>
                <w:lang w:eastAsia="uk-UA"/>
              </w:rPr>
            </w:pPr>
            <w:r w:rsidRPr="00CB0642">
              <w:rPr>
                <w:color w:val="000000"/>
                <w:lang w:eastAsia="uk-UA"/>
              </w:rPr>
              <w:t>МВ-35 Т-1</w:t>
            </w:r>
          </w:p>
        </w:tc>
        <w:tc>
          <w:tcPr>
            <w:tcW w:w="785"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r>
      <w:tr w:rsidR="00E907EA" w:rsidRPr="00CB0642" w:rsidTr="00547421">
        <w:trPr>
          <w:trHeight w:val="337"/>
        </w:trPr>
        <w:tc>
          <w:tcPr>
            <w:tcW w:w="640" w:type="dxa"/>
            <w:tcBorders>
              <w:top w:val="single" w:sz="4" w:space="0" w:color="auto"/>
              <w:left w:val="single" w:sz="8" w:space="0" w:color="000000"/>
              <w:bottom w:val="single" w:sz="4" w:space="0" w:color="auto"/>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widowControl w:val="0"/>
              <w:rPr>
                <w:color w:val="000000"/>
                <w:lang w:eastAsia="uk-UA"/>
              </w:rPr>
            </w:pPr>
            <w:r w:rsidRPr="00CB0642">
              <w:rPr>
                <w:color w:val="000000"/>
                <w:lang w:eastAsia="uk-UA"/>
              </w:rPr>
              <w:t>МВ-35 Т-2</w:t>
            </w:r>
          </w:p>
        </w:tc>
        <w:tc>
          <w:tcPr>
            <w:tcW w:w="785"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r>
      <w:tr w:rsidR="00E907EA" w:rsidRPr="00CB0642" w:rsidTr="00547421">
        <w:trPr>
          <w:trHeight w:val="337"/>
        </w:trPr>
        <w:tc>
          <w:tcPr>
            <w:tcW w:w="640" w:type="dxa"/>
            <w:tcBorders>
              <w:top w:val="single" w:sz="4" w:space="0" w:color="auto"/>
              <w:left w:val="single" w:sz="8" w:space="0" w:color="000000"/>
              <w:bottom w:val="single" w:sz="4" w:space="0" w:color="auto"/>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СВ-35  </w:t>
            </w:r>
          </w:p>
        </w:tc>
        <w:tc>
          <w:tcPr>
            <w:tcW w:w="785"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r>
      <w:tr w:rsidR="00E907EA" w:rsidRPr="00CB0642" w:rsidTr="00547421">
        <w:trPr>
          <w:trHeight w:val="337"/>
        </w:trPr>
        <w:tc>
          <w:tcPr>
            <w:tcW w:w="640" w:type="dxa"/>
            <w:tcBorders>
              <w:top w:val="single" w:sz="4" w:space="0" w:color="auto"/>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color w:val="000000"/>
                <w:lang w:eastAsia="uk-UA"/>
              </w:rPr>
              <w:t>ВВ-10  Т-1</w:t>
            </w:r>
          </w:p>
        </w:tc>
        <w:tc>
          <w:tcPr>
            <w:tcW w:w="785"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r>
      <w:tr w:rsidR="00E907EA" w:rsidRPr="00CB0642" w:rsidTr="00547421">
        <w:trPr>
          <w:trHeight w:val="337"/>
        </w:trPr>
        <w:tc>
          <w:tcPr>
            <w:tcW w:w="640" w:type="dxa"/>
            <w:tcBorders>
              <w:top w:val="single" w:sz="8" w:space="0" w:color="000000"/>
              <w:left w:val="single" w:sz="8" w:space="0" w:color="000000"/>
              <w:bottom w:val="single" w:sz="4" w:space="0" w:color="auto"/>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rPr>
                <w:lang w:eastAsia="uk-UA"/>
              </w:rPr>
            </w:pPr>
            <w:r w:rsidRPr="00CB0642">
              <w:rPr>
                <w:color w:val="000000"/>
                <w:lang w:eastAsia="uk-UA"/>
              </w:rPr>
              <w:t>ВВ-10 Т-2</w:t>
            </w:r>
          </w:p>
        </w:tc>
        <w:tc>
          <w:tcPr>
            <w:tcW w:w="785"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r>
      <w:tr w:rsidR="00E907EA" w:rsidRPr="00CB0642" w:rsidTr="00547421">
        <w:trPr>
          <w:trHeight w:val="121"/>
        </w:trPr>
        <w:tc>
          <w:tcPr>
            <w:tcW w:w="640" w:type="dxa"/>
            <w:tcBorders>
              <w:top w:val="single" w:sz="4" w:space="0" w:color="auto"/>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lang w:eastAsia="uk-UA"/>
              </w:rPr>
            </w:pPr>
          </w:p>
        </w:tc>
        <w:tc>
          <w:tcPr>
            <w:tcW w:w="4440"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СВ-10</w:t>
            </w:r>
          </w:p>
        </w:tc>
        <w:tc>
          <w:tcPr>
            <w:tcW w:w="785"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4" w:space="0" w:color="auto"/>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Ф-78  </w:t>
            </w:r>
            <w:r w:rsidRPr="00CB0642">
              <w:rPr>
                <w:lang w:eastAsia="zh-CN"/>
              </w:rPr>
              <w:t>"</w:t>
            </w:r>
            <w:r w:rsidRPr="00CB0642">
              <w:rPr>
                <w:lang w:eastAsia="uk-UA"/>
              </w:rPr>
              <w:t>Райлікарня</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50"/>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Ф-33  </w:t>
            </w:r>
            <w:r w:rsidRPr="00CB0642">
              <w:rPr>
                <w:lang w:eastAsia="zh-CN"/>
              </w:rPr>
              <w:t>"</w:t>
            </w:r>
            <w:r w:rsidRPr="00CB0642">
              <w:rPr>
                <w:color w:val="000000"/>
                <w:lang w:eastAsia="uk-UA"/>
              </w:rPr>
              <w:t>смт.Чернівці</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Ф-14  </w:t>
            </w:r>
            <w:r w:rsidRPr="00CB0642">
              <w:rPr>
                <w:lang w:eastAsia="zh-CN"/>
              </w:rPr>
              <w:t>"</w:t>
            </w:r>
            <w:r w:rsidRPr="00CB0642">
              <w:rPr>
                <w:color w:val="000000"/>
                <w:lang w:eastAsia="uk-UA"/>
              </w:rPr>
              <w:t>Березівка</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Ф-68  </w:t>
            </w:r>
            <w:r w:rsidRPr="00CB0642">
              <w:rPr>
                <w:lang w:eastAsia="zh-CN"/>
              </w:rPr>
              <w:t>"</w:t>
            </w:r>
            <w:r w:rsidRPr="00CB0642">
              <w:rPr>
                <w:color w:val="000000"/>
                <w:lang w:eastAsia="uk-UA"/>
              </w:rPr>
              <w:t>Біляни</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Ф-15  </w:t>
            </w:r>
            <w:r w:rsidRPr="00CB0642">
              <w:rPr>
                <w:lang w:eastAsia="zh-CN"/>
              </w:rPr>
              <w:t>"</w:t>
            </w:r>
            <w:r w:rsidRPr="00CB0642">
              <w:rPr>
                <w:color w:val="000000"/>
                <w:lang w:eastAsia="uk-UA"/>
              </w:rPr>
              <w:t>Шендерівка</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Ф-16  </w:t>
            </w:r>
            <w:r w:rsidRPr="00CB0642">
              <w:rPr>
                <w:lang w:eastAsia="zh-CN"/>
              </w:rPr>
              <w:t>"</w:t>
            </w:r>
            <w:r w:rsidRPr="00CB0642">
              <w:rPr>
                <w:color w:val="000000"/>
                <w:lang w:eastAsia="uk-UA"/>
              </w:rPr>
              <w:t>Гонтівка</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Ф-17  </w:t>
            </w:r>
            <w:r w:rsidRPr="00CB0642">
              <w:rPr>
                <w:lang w:eastAsia="zh-CN"/>
              </w:rPr>
              <w:t>"</w:t>
            </w:r>
            <w:r w:rsidRPr="00CB0642">
              <w:rPr>
                <w:color w:val="000000"/>
                <w:lang w:eastAsia="uk-UA"/>
              </w:rPr>
              <w:t>РРС, Мазурівка</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Ф-20  </w:t>
            </w:r>
            <w:r w:rsidRPr="00CB0642">
              <w:rPr>
                <w:lang w:eastAsia="zh-CN"/>
              </w:rPr>
              <w:t>"</w:t>
            </w:r>
            <w:r w:rsidRPr="00CB0642">
              <w:rPr>
                <w:color w:val="000000"/>
                <w:lang w:eastAsia="uk-UA"/>
              </w:rPr>
              <w:t>смт.Чернівці,РЕМ,Лозове</w:t>
            </w:r>
            <w:r w:rsidRPr="00CB0642">
              <w:rPr>
                <w:lang w:eastAsia="zh-CN"/>
              </w:rPr>
              <w:t>"</w:t>
            </w:r>
          </w:p>
        </w:tc>
        <w:tc>
          <w:tcPr>
            <w:tcW w:w="785"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992"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8" w:space="0" w:color="000000"/>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lang w:eastAsia="uk-UA"/>
              </w:rPr>
              <w:t>Земля в мережі 35 кВ 2с</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lang w:eastAsia="uk-UA"/>
              </w:rPr>
              <w:t>Земля в мережі 10 кВ 1с</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lang w:eastAsia="uk-UA"/>
              </w:rPr>
              <w:t>Земля в мережі 10 кВ 2с</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lang w:eastAsia="uk-UA"/>
              </w:rPr>
              <w:t>Аварія на ПС</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lang w:eastAsia="uk-UA"/>
              </w:rPr>
            </w:pPr>
            <w:r w:rsidRPr="00CB0642">
              <w:rPr>
                <w:lang w:eastAsia="uk-UA"/>
              </w:rPr>
              <w:t>Несправність на ПС</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115"/>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Контроль положення вимикача ШУ</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Роботу ТК заблоковано</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Спрацювання газового захисту Т-1</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Спрацювання диференційного захисту Т-1</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Пониження рівня оливи Т-1</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Перевантаження Т-1</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Перегрів Т-1</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Спрацювання газового захисту Т-2</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Спрацювання диференційного захисту Т-2</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Пониження рівня оливи Т-2</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8" w:space="0" w:color="000000"/>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 xml:space="preserve">Перевантаження  Т-2 </w:t>
            </w:r>
          </w:p>
        </w:tc>
        <w:tc>
          <w:tcPr>
            <w:tcW w:w="785"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8" w:space="0" w:color="000000"/>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nil"/>
              <w:left w:val="single" w:sz="8" w:space="0" w:color="000000"/>
              <w:bottom w:val="single" w:sz="4" w:space="0" w:color="auto"/>
              <w:right w:val="single" w:sz="8" w:space="0" w:color="000000"/>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rPr>
                <w:color w:val="000000"/>
                <w:lang w:eastAsia="uk-UA"/>
              </w:rPr>
            </w:pPr>
            <w:r w:rsidRPr="00CB0642">
              <w:rPr>
                <w:color w:val="000000"/>
                <w:lang w:eastAsia="uk-UA"/>
              </w:rPr>
              <w:t>Перегрів Т-2</w:t>
            </w:r>
          </w:p>
        </w:tc>
        <w:tc>
          <w:tcPr>
            <w:tcW w:w="785"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992"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709"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p>
        </w:tc>
        <w:tc>
          <w:tcPr>
            <w:tcW w:w="567" w:type="dxa"/>
            <w:tcBorders>
              <w:top w:val="nil"/>
              <w:left w:val="nil"/>
              <w:bottom w:val="single" w:sz="4" w:space="0" w:color="auto"/>
              <w:right w:val="single" w:sz="8" w:space="0" w:color="000000"/>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rPr>
                <w:color w:val="000000"/>
                <w:lang w:eastAsia="uk-UA"/>
              </w:rPr>
            </w:pPr>
            <w:r w:rsidRPr="00CB0642">
              <w:rPr>
                <w:color w:val="000000"/>
                <w:lang w:eastAsia="uk-UA"/>
              </w:rPr>
              <w:t>Обігрів шафи ТМ</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rPr>
                <w:lang w:eastAsia="uk-UA"/>
              </w:rPr>
            </w:pPr>
            <w:r w:rsidRPr="00CB0642">
              <w:rPr>
                <w:color w:val="000000"/>
                <w:lang w:eastAsia="uk-UA"/>
              </w:rPr>
              <w:t>КТК</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rPr>
                <w:color w:val="000000"/>
                <w:lang w:eastAsia="uk-UA"/>
              </w:rPr>
            </w:pPr>
            <w:r w:rsidRPr="00CB0642">
              <w:rPr>
                <w:color w:val="000000"/>
                <w:lang w:eastAsia="uk-UA"/>
              </w:rPr>
              <w:t>Двері ПС</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r>
      <w:tr w:rsidR="00E907EA" w:rsidRPr="00CB0642" w:rsidTr="00547421">
        <w:trPr>
          <w:trHeight w:val="337"/>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E907EA">
            <w:pPr>
              <w:numPr>
                <w:ilvl w:val="0"/>
                <w:numId w:val="23"/>
              </w:numPr>
              <w:contextualSpacing/>
              <w:jc w:val="right"/>
              <w:rPr>
                <w:color w:val="000000"/>
                <w:lang w:eastAsia="uk-UA"/>
              </w:rPr>
            </w:pP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rPr>
                <w:color w:val="000000"/>
                <w:lang w:eastAsia="uk-UA"/>
              </w:rPr>
            </w:pPr>
            <w:r w:rsidRPr="00CB0642">
              <w:rPr>
                <w:color w:val="000000"/>
                <w:lang w:eastAsia="uk-UA"/>
              </w:rPr>
              <w:t>Двері  шафи ТМ</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r w:rsidRPr="00CB0642">
              <w:rPr>
                <w:color w:val="000000"/>
                <w:lang w:eastAsia="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07EA" w:rsidRPr="00CB0642" w:rsidRDefault="00E907EA" w:rsidP="00547421">
            <w:pPr>
              <w:jc w:val="center"/>
              <w:rPr>
                <w:color w:val="000000"/>
                <w:lang w:eastAsia="uk-UA"/>
              </w:rPr>
            </w:pPr>
          </w:p>
        </w:tc>
      </w:tr>
    </w:tbl>
    <w:p w:rsidR="00E907EA" w:rsidRPr="00CB0642" w:rsidRDefault="00E907EA" w:rsidP="00E907EA"/>
    <w:p w:rsidR="00E907EA" w:rsidRPr="00CB0642" w:rsidRDefault="00E907EA" w:rsidP="00E907EA">
      <w:pPr>
        <w:jc w:val="both"/>
      </w:pPr>
      <w:r w:rsidRPr="00CB0642">
        <w:t xml:space="preserve">17. </w:t>
      </w:r>
      <w:r w:rsidRPr="00CB0642">
        <w:rPr>
          <w:b/>
        </w:rPr>
        <w:t xml:space="preserve">Вимоги щодо розроблення розділу "Оцінка впливів на навколишнє середовище": </w:t>
      </w:r>
      <w:r w:rsidRPr="00CB0642">
        <w:t>окремим розділом, згідно чинного законодавства.</w:t>
      </w:r>
    </w:p>
    <w:p w:rsidR="00E907EA" w:rsidRPr="00CB0642" w:rsidRDefault="00E907EA" w:rsidP="00E907EA">
      <w:pPr>
        <w:jc w:val="both"/>
      </w:pPr>
      <w:r w:rsidRPr="00CB0642">
        <w:t xml:space="preserve">18. </w:t>
      </w:r>
      <w:r w:rsidRPr="00CB0642">
        <w:rPr>
          <w:b/>
          <w:u w:val="single"/>
        </w:rPr>
        <w:t>Вимоги до режиму безпеки та охорони праці:</w:t>
      </w:r>
      <w:r w:rsidRPr="00CB0642">
        <w:t xml:space="preserve"> згідно діючих нормативних документів.</w:t>
      </w:r>
    </w:p>
    <w:p w:rsidR="00E907EA" w:rsidRPr="00CB0642" w:rsidRDefault="00E907EA" w:rsidP="00E907EA">
      <w:pPr>
        <w:jc w:val="both"/>
      </w:pPr>
      <w:r w:rsidRPr="00CB0642">
        <w:t>19.</w:t>
      </w:r>
      <w:r w:rsidRPr="00CB0642">
        <w:rPr>
          <w:b/>
          <w:u w:val="single"/>
        </w:rPr>
        <w:t xml:space="preserve"> Вимоги до систем протипожежного захисту об’єкту:</w:t>
      </w:r>
      <w:r w:rsidRPr="00CB0642">
        <w:t xml:space="preserve">  згідно діючих нормативних документів.</w:t>
      </w:r>
    </w:p>
    <w:p w:rsidR="00E907EA" w:rsidRPr="00CB0642" w:rsidRDefault="00E907EA" w:rsidP="00E907EA">
      <w:pPr>
        <w:jc w:val="both"/>
      </w:pPr>
      <w:r w:rsidRPr="00CB0642">
        <w:t>20.</w:t>
      </w:r>
      <w:r w:rsidRPr="00CB0642">
        <w:rPr>
          <w:b/>
          <w:u w:val="single"/>
        </w:rPr>
        <w:t xml:space="preserve"> Надання проєктною організацією технічної допомоги під час проходження експертизи.</w:t>
      </w:r>
    </w:p>
    <w:p w:rsidR="00E907EA" w:rsidRPr="00CB0642" w:rsidRDefault="00E907EA" w:rsidP="00E907EA">
      <w:pPr>
        <w:jc w:val="both"/>
        <w:rPr>
          <w:b/>
        </w:rPr>
      </w:pPr>
      <w:r w:rsidRPr="00CB0642">
        <w:t xml:space="preserve">21. </w:t>
      </w:r>
      <w:r w:rsidRPr="00CB0642">
        <w:rPr>
          <w:b/>
          <w:u w:val="single"/>
        </w:rPr>
        <w:t xml:space="preserve">Оформлення роботи: </w:t>
      </w:r>
      <w:r w:rsidRPr="00CB0642">
        <w:t>Проєктно-кошторисну документацію виконати українською мовою і передати Замовнику в 4 (чотирьох) примірниках на паперовому носієві та в 1 (одному) примірнику на електронному носії в форматі PDF (для кошторисної документації – в форматі АВК останньої версії та в форматі MS Word).</w:t>
      </w:r>
    </w:p>
    <w:p w:rsidR="00E907EA" w:rsidRPr="00CB0642" w:rsidRDefault="00E907EA" w:rsidP="00E907EA">
      <w:pPr>
        <w:jc w:val="both"/>
        <w:rPr>
          <w:b/>
        </w:rPr>
      </w:pPr>
    </w:p>
    <w:p w:rsidR="001E03FC" w:rsidRPr="00E907EA" w:rsidRDefault="001E03FC" w:rsidP="001E03FC"/>
    <w:p w:rsidR="0091073A" w:rsidRDefault="00D45EDC" w:rsidP="00D45EDC">
      <w:pPr>
        <w:tabs>
          <w:tab w:val="left" w:pos="3225"/>
        </w:tabs>
        <w:ind w:left="6663"/>
        <w:rPr>
          <w:rFonts w:cs="Times New Roman CYR"/>
          <w:b/>
          <w:lang w:val="uk-UA"/>
        </w:rPr>
      </w:pPr>
      <w:r>
        <w:rPr>
          <w:rFonts w:cs="Times New Roman CYR"/>
          <w:b/>
          <w:lang w:val="uk-UA"/>
        </w:rPr>
        <w:t xml:space="preserve">       </w:t>
      </w:r>
    </w:p>
    <w:p w:rsidR="0091073A" w:rsidRDefault="0091073A"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r>
        <w:rPr>
          <w:rFonts w:cs="Times New Roman CYR"/>
          <w:b/>
          <w:lang w:val="uk-UA"/>
        </w:rPr>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AC51E1" w:rsidRPr="00AC51E1" w:rsidRDefault="00BC1C0E" w:rsidP="00AC51E1">
      <w:pPr>
        <w:pStyle w:val="ab"/>
        <w:ind w:right="-1"/>
        <w:rPr>
          <w:rFonts w:ascii="Times New Roman" w:hAnsi="Times New Roman" w:cs="Times New Roman"/>
          <w:b/>
          <w:bCs/>
          <w:sz w:val="24"/>
          <w:szCs w:val="24"/>
        </w:rPr>
      </w:pPr>
      <w:r>
        <w:rPr>
          <w:b/>
          <w:bCs/>
          <w:sz w:val="24"/>
          <w:szCs w:val="24"/>
          <w:lang w:val="uk-UA"/>
        </w:rPr>
        <w:t xml:space="preserve">                   </w:t>
      </w:r>
      <w:r w:rsidR="00AC51E1" w:rsidRPr="00A71107">
        <w:rPr>
          <w:b/>
          <w:bCs/>
          <w:sz w:val="24"/>
          <w:szCs w:val="24"/>
        </w:rPr>
        <w:t xml:space="preserve">                                                                </w:t>
      </w:r>
      <w:r>
        <w:rPr>
          <w:b/>
          <w:bCs/>
          <w:sz w:val="24"/>
          <w:szCs w:val="24"/>
          <w:lang w:val="uk-UA"/>
        </w:rPr>
        <w:t xml:space="preserve"> </w:t>
      </w:r>
      <w:r w:rsidR="00AC51E1" w:rsidRPr="00AC51E1">
        <w:rPr>
          <w:rFonts w:ascii="Times New Roman" w:hAnsi="Times New Roman" w:cs="Times New Roman"/>
          <w:b/>
          <w:bCs/>
          <w:sz w:val="24"/>
          <w:szCs w:val="24"/>
        </w:rPr>
        <w:t>ДОГОВІР ПІДРЯДУ №</w:t>
      </w:r>
      <w:r w:rsidR="00AC51E1" w:rsidRPr="00AC51E1">
        <w:rPr>
          <w:rFonts w:ascii="Times New Roman" w:hAnsi="Times New Roman" w:cs="Times New Roman"/>
          <w:b/>
          <w:bCs/>
          <w:color w:val="000000"/>
          <w:sz w:val="24"/>
          <w:szCs w:val="24"/>
        </w:rPr>
        <w:t xml:space="preserve"> </w:t>
      </w:r>
    </w:p>
    <w:p w:rsidR="00AC51E1" w:rsidRPr="00F229DD" w:rsidRDefault="00AC51E1" w:rsidP="00AC51E1">
      <w:pPr>
        <w:ind w:right="-1"/>
        <w:jc w:val="center"/>
        <w:rPr>
          <w:b/>
          <w:bCs/>
          <w:lang w:val="uk-UA"/>
        </w:rPr>
      </w:pPr>
      <w:r w:rsidRPr="00F229DD">
        <w:rPr>
          <w:b/>
          <w:bCs/>
          <w:lang w:val="uk-UA"/>
        </w:rPr>
        <w:t>на виконання проєктних робіт</w:t>
      </w:r>
    </w:p>
    <w:p w:rsidR="00AC51E1" w:rsidRPr="00F229DD" w:rsidRDefault="00AC51E1" w:rsidP="00AC51E1">
      <w:pPr>
        <w:ind w:right="-1"/>
        <w:rPr>
          <w:lang w:val="uk-UA"/>
        </w:rPr>
      </w:pPr>
    </w:p>
    <w:tbl>
      <w:tblPr>
        <w:tblW w:w="9889" w:type="dxa"/>
        <w:tblLayout w:type="fixed"/>
        <w:tblLook w:val="0000" w:firstRow="0" w:lastRow="0" w:firstColumn="0" w:lastColumn="0" w:noHBand="0" w:noVBand="0"/>
      </w:tblPr>
      <w:tblGrid>
        <w:gridCol w:w="4361"/>
        <w:gridCol w:w="5528"/>
      </w:tblGrid>
      <w:tr w:rsidR="00AC51E1" w:rsidRPr="00F229DD" w:rsidTr="00BD49CD">
        <w:tc>
          <w:tcPr>
            <w:tcW w:w="4361" w:type="dxa"/>
          </w:tcPr>
          <w:p w:rsidR="00AC51E1" w:rsidRPr="00F229DD" w:rsidRDefault="00AC51E1" w:rsidP="00BD49CD">
            <w:pPr>
              <w:rPr>
                <w:lang w:val="uk-UA"/>
              </w:rPr>
            </w:pPr>
            <w:r w:rsidRPr="00F229DD">
              <w:rPr>
                <w:lang w:val="uk-UA"/>
              </w:rPr>
              <w:t>м. ___________ </w:t>
            </w:r>
          </w:p>
        </w:tc>
        <w:tc>
          <w:tcPr>
            <w:tcW w:w="5528" w:type="dxa"/>
          </w:tcPr>
          <w:p w:rsidR="00AC51E1" w:rsidRPr="00F229DD" w:rsidRDefault="00AC51E1" w:rsidP="00BD49CD">
            <w:pPr>
              <w:jc w:val="right"/>
              <w:rPr>
                <w:lang w:val="uk-UA"/>
              </w:rPr>
            </w:pPr>
            <w:r w:rsidRPr="00F229DD">
              <w:rPr>
                <w:lang w:val="uk-UA"/>
              </w:rPr>
              <w:t xml:space="preserve">         «__» ______________2022 року</w:t>
            </w:r>
          </w:p>
        </w:tc>
      </w:tr>
    </w:tbl>
    <w:p w:rsidR="00AC51E1" w:rsidRPr="00F229DD" w:rsidRDefault="00AC51E1" w:rsidP="00AC51E1">
      <w:pPr>
        <w:rPr>
          <w:lang w:val="uk-UA"/>
        </w:rPr>
      </w:pPr>
    </w:p>
    <w:p w:rsidR="00AC51E1" w:rsidRPr="00F229DD" w:rsidRDefault="00AC51E1" w:rsidP="00AC51E1">
      <w:pPr>
        <w:shd w:val="clear" w:color="auto" w:fill="FFFFFF"/>
        <w:ind w:firstLine="720"/>
        <w:jc w:val="both"/>
        <w:rPr>
          <w:lang w:val="uk-UA"/>
        </w:rPr>
      </w:pPr>
      <w:r w:rsidRPr="00F229DD">
        <w:rPr>
          <w:b/>
          <w:color w:val="000000"/>
          <w:u w:val="single"/>
          <w:lang w:val="uk-UA"/>
        </w:rPr>
        <w:t>____________________________________</w:t>
      </w:r>
      <w:r w:rsidRPr="00F229DD">
        <w:rPr>
          <w:color w:val="FF0000"/>
          <w:lang w:val="uk-UA"/>
        </w:rPr>
        <w:t xml:space="preserve"> </w:t>
      </w:r>
      <w:r w:rsidRPr="00F229DD">
        <w:rPr>
          <w:lang w:val="uk-UA"/>
        </w:rPr>
        <w:t>(надалі іменується – «</w:t>
      </w:r>
      <w:r w:rsidRPr="00F229DD">
        <w:rPr>
          <w:b/>
          <w:lang w:val="uk-UA"/>
        </w:rPr>
        <w:t>Замовник»</w:t>
      </w:r>
      <w:r w:rsidRPr="00F229DD">
        <w:rPr>
          <w:lang w:val="uk-UA"/>
        </w:rPr>
        <w:t>), що має статус платника податку на прибуток за основною ставкою,</w:t>
      </w:r>
      <w:r w:rsidRPr="00F229DD">
        <w:rPr>
          <w:color w:val="FF0000"/>
          <w:lang w:val="uk-UA"/>
        </w:rPr>
        <w:t xml:space="preserve"> </w:t>
      </w:r>
      <w:r w:rsidRPr="00F229DD">
        <w:rPr>
          <w:lang w:val="uk-UA"/>
        </w:rPr>
        <w:t>в особі</w:t>
      </w:r>
      <w:r w:rsidRPr="00F229DD">
        <w:rPr>
          <w:color w:val="FF0000"/>
          <w:lang w:val="uk-UA"/>
        </w:rPr>
        <w:t xml:space="preserve"> </w:t>
      </w:r>
      <w:r w:rsidRPr="00F229DD">
        <w:rPr>
          <w:lang w:val="uk-UA"/>
        </w:rPr>
        <w:t>__________________________________________</w:t>
      </w:r>
      <w:r w:rsidRPr="00F229DD">
        <w:rPr>
          <w:bCs/>
          <w:lang w:val="uk-UA"/>
        </w:rPr>
        <w:t xml:space="preserve"> , який діє/які діють/  на підставі Статуту,</w:t>
      </w:r>
      <w:r w:rsidRPr="00F229DD">
        <w:rPr>
          <w:lang w:val="uk-UA"/>
        </w:rPr>
        <w:t xml:space="preserve"> з однієї сторони, та  </w:t>
      </w:r>
    </w:p>
    <w:p w:rsidR="00AC51E1" w:rsidRPr="00F229DD" w:rsidRDefault="00AC51E1" w:rsidP="00AC51E1">
      <w:pPr>
        <w:shd w:val="clear" w:color="auto" w:fill="FFFFFF"/>
        <w:ind w:firstLine="720"/>
        <w:jc w:val="both"/>
        <w:rPr>
          <w:lang w:val="uk-UA"/>
        </w:rPr>
      </w:pPr>
      <w:r w:rsidRPr="00F229DD">
        <w:rPr>
          <w:b/>
          <w:u w:val="single"/>
          <w:lang w:val="uk-UA"/>
        </w:rPr>
        <w:t>______________________________________</w:t>
      </w:r>
      <w:r w:rsidRPr="00F229DD">
        <w:rPr>
          <w:lang w:val="uk-UA"/>
        </w:rPr>
        <w:t xml:space="preserve"> (надалі іменується – </w:t>
      </w:r>
      <w:r w:rsidRPr="00F229DD">
        <w:rPr>
          <w:b/>
          <w:lang w:val="uk-UA"/>
        </w:rPr>
        <w:t>«Підрядник»</w:t>
      </w:r>
      <w:r w:rsidRPr="00F229DD">
        <w:rPr>
          <w:lang w:val="uk-UA"/>
        </w:rPr>
        <w:t>), що має статус платника податку на прибуток за основною ставкою,</w:t>
      </w:r>
      <w:r w:rsidRPr="00F229DD">
        <w:rPr>
          <w:b/>
          <w:bCs/>
          <w:lang w:val="uk-UA"/>
        </w:rPr>
        <w:t xml:space="preserve"> </w:t>
      </w:r>
      <w:r w:rsidRPr="00F229DD">
        <w:rPr>
          <w:bCs/>
          <w:lang w:val="uk-UA"/>
        </w:rPr>
        <w:t>в особі ______________________________________, який діє на підставі ________________</w:t>
      </w:r>
      <w:r w:rsidRPr="00F229DD">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C51E1" w:rsidRPr="00F229DD" w:rsidRDefault="00AC51E1" w:rsidP="00AC51E1">
      <w:pPr>
        <w:ind w:right="-1"/>
        <w:rPr>
          <w:lang w:val="uk-UA"/>
        </w:rPr>
      </w:pPr>
    </w:p>
    <w:p w:rsidR="00AC51E1" w:rsidRPr="00F229DD" w:rsidRDefault="00AC51E1" w:rsidP="00AC51E1">
      <w:pPr>
        <w:numPr>
          <w:ilvl w:val="0"/>
          <w:numId w:val="24"/>
        </w:numPr>
        <w:ind w:right="-1"/>
        <w:jc w:val="center"/>
        <w:rPr>
          <w:b/>
          <w:bCs/>
          <w:lang w:val="uk-UA"/>
        </w:rPr>
      </w:pPr>
      <w:r w:rsidRPr="00F229DD">
        <w:rPr>
          <w:b/>
          <w:bCs/>
          <w:lang w:val="uk-UA"/>
        </w:rPr>
        <w:t xml:space="preserve"> Предмет Договору</w:t>
      </w:r>
    </w:p>
    <w:p w:rsidR="00AC51E1" w:rsidRPr="00F229DD" w:rsidRDefault="00AC51E1" w:rsidP="00AC51E1">
      <w:pPr>
        <w:ind w:right="-1"/>
        <w:jc w:val="center"/>
        <w:rPr>
          <w:b/>
          <w:bCs/>
          <w:lang w:val="uk-UA"/>
        </w:rPr>
      </w:pPr>
    </w:p>
    <w:p w:rsidR="00AC51E1" w:rsidRPr="00F229DD" w:rsidRDefault="00AC51E1" w:rsidP="00AC51E1">
      <w:pPr>
        <w:ind w:right="-1"/>
        <w:jc w:val="both"/>
        <w:rPr>
          <w:lang w:val="uk-UA"/>
        </w:rPr>
      </w:pPr>
      <w:r w:rsidRPr="00F229DD">
        <w:rPr>
          <w:lang w:val="uk-UA"/>
        </w:rPr>
        <w:tab/>
        <w:t>1.1.</w:t>
      </w:r>
      <w:r w:rsidRPr="00F229DD">
        <w:rPr>
          <w:lang w:val="uk-UA"/>
        </w:rPr>
        <w:tab/>
        <w:t xml:space="preserve">За цим Договором </w:t>
      </w:r>
      <w:r w:rsidRPr="00F229DD">
        <w:rPr>
          <w:bCs/>
          <w:lang w:val="uk-UA"/>
        </w:rPr>
        <w:t>Підрядник</w:t>
      </w:r>
      <w:r w:rsidRPr="00F229DD">
        <w:rPr>
          <w:lang w:val="uk-UA"/>
        </w:rPr>
        <w:t xml:space="preserve"> зобов'язується, згідно з Завданням на проектування Замовника</w:t>
      </w:r>
      <w:r w:rsidRPr="00F229DD">
        <w:rPr>
          <w:bCs/>
          <w:lang w:val="uk-UA"/>
        </w:rPr>
        <w:t xml:space="preserve"> (Додаток 1), у відповідності з вимогами ДБН </w:t>
      </w:r>
      <w:r w:rsidRPr="00F229DD">
        <w:rPr>
          <w:lang w:val="uk-UA"/>
        </w:rPr>
        <w:t>А.2.2-3-</w:t>
      </w:r>
      <w:r w:rsidRPr="00F229DD">
        <w:rPr>
          <w:bCs/>
          <w:lang w:val="uk-UA"/>
        </w:rPr>
        <w:t>2014, ДБН В.1.2.-14-2009, інших нормативних документів</w:t>
      </w:r>
      <w:r w:rsidRPr="00F229DD">
        <w:rPr>
          <w:lang w:val="uk-UA"/>
        </w:rPr>
        <w:t>, на свій ризик виконати, погодити</w:t>
      </w:r>
      <w:r w:rsidRPr="00F229DD">
        <w:rPr>
          <w:b/>
          <w:lang w:val="uk-UA"/>
        </w:rPr>
        <w:t xml:space="preserve"> </w:t>
      </w:r>
      <w:r w:rsidRPr="00F229DD">
        <w:rPr>
          <w:lang w:val="uk-UA"/>
        </w:rPr>
        <w:t>та</w:t>
      </w:r>
      <w:r w:rsidRPr="00F229DD">
        <w:rPr>
          <w:b/>
          <w:lang w:val="uk-UA"/>
        </w:rPr>
        <w:t xml:space="preserve"> </w:t>
      </w:r>
      <w:r w:rsidRPr="00F229DD">
        <w:rPr>
          <w:lang w:val="uk-UA"/>
        </w:rPr>
        <w:t xml:space="preserve">здати Замовнику в установлений строк </w:t>
      </w:r>
      <w:r w:rsidRPr="00F229DD">
        <w:rPr>
          <w:b/>
          <w:bCs/>
          <w:lang w:val="uk-UA"/>
        </w:rPr>
        <w:t>П</w:t>
      </w:r>
      <w:r w:rsidRPr="00F229DD">
        <w:rPr>
          <w:b/>
          <w:lang w:val="uk-UA"/>
        </w:rPr>
        <w:t>роєктно-кошторисну документацію______________________________ стадії ________,</w:t>
      </w:r>
      <w:r w:rsidRPr="00F229DD">
        <w:rPr>
          <w:lang w:val="uk-UA"/>
        </w:rPr>
        <w:t xml:space="preserve"> (надалі – Роботи)</w:t>
      </w:r>
      <w:r w:rsidRPr="00F229DD">
        <w:rPr>
          <w:bCs/>
          <w:lang w:val="uk-UA"/>
        </w:rPr>
        <w:t xml:space="preserve">. </w:t>
      </w:r>
      <w:r w:rsidRPr="00F229DD">
        <w:rPr>
          <w:lang w:val="uk-UA"/>
        </w:rPr>
        <w:t xml:space="preserve">Замовник </w:t>
      </w:r>
      <w:r w:rsidRPr="00F229DD">
        <w:rPr>
          <w:color w:val="000000"/>
          <w:lang w:val="uk-UA"/>
        </w:rPr>
        <w:t>зобов'язується</w:t>
      </w:r>
      <w:r w:rsidRPr="00F229DD">
        <w:rPr>
          <w:lang w:val="uk-UA"/>
        </w:rPr>
        <w:t xml:space="preserve"> прийняти від </w:t>
      </w:r>
      <w:r w:rsidRPr="00F229DD">
        <w:rPr>
          <w:bCs/>
          <w:lang w:val="uk-UA"/>
        </w:rPr>
        <w:t>Підрядника</w:t>
      </w:r>
      <w:r w:rsidRPr="00F229DD">
        <w:rPr>
          <w:lang w:val="uk-UA"/>
        </w:rPr>
        <w:t xml:space="preserve"> закінчену проектно-кошторисну документацію та оплатити її. </w:t>
      </w:r>
    </w:p>
    <w:p w:rsidR="00AC51E1" w:rsidRPr="00F229DD" w:rsidRDefault="00AC51E1" w:rsidP="00AC51E1">
      <w:pPr>
        <w:ind w:right="-1"/>
        <w:jc w:val="both"/>
        <w:rPr>
          <w:lang w:val="uk-UA"/>
        </w:rPr>
      </w:pPr>
      <w:r w:rsidRPr="00F229DD">
        <w:rPr>
          <w:spacing w:val="3"/>
          <w:lang w:val="uk-UA"/>
        </w:rPr>
        <w:t>К</w:t>
      </w:r>
      <w:r w:rsidRPr="00F229DD">
        <w:rPr>
          <w:lang w:val="uk-UA"/>
        </w:rPr>
        <w:t>лас наслідків (відповідальності) визначається проектом.</w:t>
      </w:r>
    </w:p>
    <w:p w:rsidR="00AC51E1" w:rsidRPr="00F229DD" w:rsidRDefault="00AC51E1" w:rsidP="00AC51E1">
      <w:pPr>
        <w:ind w:right="-1"/>
        <w:jc w:val="both"/>
        <w:rPr>
          <w:bCs/>
          <w:lang w:val="uk-UA"/>
        </w:rPr>
      </w:pPr>
      <w:r w:rsidRPr="00F229DD">
        <w:rPr>
          <w:lang w:val="uk-UA"/>
        </w:rPr>
        <w:tab/>
        <w:t>1.2.</w:t>
      </w:r>
      <w:r w:rsidRPr="00F229DD">
        <w:rPr>
          <w:lang w:val="uk-UA"/>
        </w:rPr>
        <w:tab/>
        <w:t xml:space="preserve">Договір на виконання Робіт підписується Замовником при наявності Кошторису, розробленого </w:t>
      </w:r>
      <w:r w:rsidRPr="00F229DD">
        <w:rPr>
          <w:bCs/>
          <w:lang w:val="uk-UA"/>
        </w:rPr>
        <w:t>Підрядником.</w:t>
      </w:r>
    </w:p>
    <w:p w:rsidR="00AC51E1" w:rsidRPr="00F229DD" w:rsidRDefault="00AC51E1" w:rsidP="00AC51E1">
      <w:pPr>
        <w:ind w:right="-1"/>
        <w:jc w:val="both"/>
        <w:rPr>
          <w:b/>
          <w:bCs/>
          <w:lang w:val="uk-UA"/>
        </w:rPr>
      </w:pPr>
      <w:r w:rsidRPr="00F229DD">
        <w:rPr>
          <w:lang w:val="uk-UA"/>
        </w:rPr>
        <w:tab/>
        <w:t>1.3.</w:t>
      </w:r>
      <w:r w:rsidRPr="00F229DD">
        <w:rPr>
          <w:lang w:val="uk-UA"/>
        </w:rPr>
        <w:tab/>
      </w:r>
      <w:r w:rsidRPr="00F229DD">
        <w:rPr>
          <w:bCs/>
          <w:lang w:val="uk-UA"/>
        </w:rPr>
        <w:t>Підрядник</w:t>
      </w:r>
      <w:r w:rsidRPr="00F229DD">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AC51E1" w:rsidRPr="00F229DD" w:rsidRDefault="00AC51E1" w:rsidP="00AC51E1">
      <w:pPr>
        <w:ind w:right="-1"/>
        <w:jc w:val="center"/>
        <w:rPr>
          <w:b/>
          <w:bCs/>
          <w:lang w:val="uk-UA"/>
        </w:rPr>
      </w:pPr>
      <w:r w:rsidRPr="00F229DD">
        <w:rPr>
          <w:b/>
          <w:bCs/>
          <w:lang w:val="uk-UA"/>
        </w:rPr>
        <w:t>2. Договірна ціна</w:t>
      </w:r>
    </w:p>
    <w:p w:rsidR="00AC51E1" w:rsidRPr="00F229DD" w:rsidRDefault="00AC51E1" w:rsidP="00AC51E1">
      <w:pPr>
        <w:ind w:right="-1"/>
        <w:jc w:val="both"/>
        <w:rPr>
          <w:bCs/>
          <w:lang w:val="uk-UA"/>
        </w:rPr>
      </w:pPr>
    </w:p>
    <w:p w:rsidR="00AC51E1" w:rsidRPr="00F229DD" w:rsidRDefault="00AC51E1" w:rsidP="00AC51E1">
      <w:pPr>
        <w:ind w:right="-1"/>
        <w:jc w:val="both"/>
        <w:rPr>
          <w:bCs/>
          <w:lang w:val="uk-UA"/>
        </w:rPr>
      </w:pPr>
      <w:r w:rsidRPr="00F229DD">
        <w:rPr>
          <w:lang w:val="uk-UA"/>
        </w:rPr>
        <w:tab/>
        <w:t>2.1.</w:t>
      </w:r>
      <w:r w:rsidRPr="00F229DD">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sidRPr="00F229DD">
        <w:rPr>
          <w:bCs/>
          <w:lang w:val="uk-UA"/>
        </w:rPr>
        <w:t>Підрядника</w:t>
      </w:r>
      <w:r w:rsidRPr="00F229DD">
        <w:rPr>
          <w:lang w:val="uk-UA"/>
        </w:rPr>
        <w:t>, що повʼязані з виконанням Робіт.</w:t>
      </w:r>
      <w:r w:rsidRPr="00F229DD">
        <w:rPr>
          <w:bCs/>
          <w:lang w:val="uk-UA"/>
        </w:rPr>
        <w:t xml:space="preserve"> Тип ціни – тверда. На етапі укладення Договору ціна фіксується на весь обсяг </w:t>
      </w:r>
      <w:r w:rsidRPr="00F229DD">
        <w:rPr>
          <w:lang w:val="uk-UA"/>
        </w:rPr>
        <w:t>Робіт</w:t>
      </w:r>
      <w:r w:rsidRPr="00F229DD">
        <w:rPr>
          <w:bCs/>
          <w:lang w:val="uk-UA"/>
        </w:rPr>
        <w:t xml:space="preserve"> та не змінюється до повного виконання зобовʼязань Сторонами.</w:t>
      </w:r>
    </w:p>
    <w:p w:rsidR="00AC51E1" w:rsidRPr="00F229DD" w:rsidRDefault="00AC51E1" w:rsidP="00AC51E1">
      <w:pPr>
        <w:pStyle w:val="a6"/>
        <w:spacing w:after="0"/>
        <w:ind w:right="-1"/>
        <w:jc w:val="both"/>
        <w:rPr>
          <w:lang w:val="uk-UA"/>
        </w:rPr>
      </w:pPr>
      <w:r w:rsidRPr="00F229DD">
        <w:rPr>
          <w:lang w:val="uk-UA"/>
        </w:rPr>
        <w:tab/>
        <w:t>2.2.</w:t>
      </w:r>
      <w:r w:rsidRPr="00F229DD">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AC51E1" w:rsidRPr="00F229DD" w:rsidRDefault="00AC51E1" w:rsidP="00AC51E1">
      <w:pPr>
        <w:jc w:val="both"/>
        <w:rPr>
          <w:lang w:val="uk-UA"/>
        </w:rPr>
      </w:pPr>
      <w:r w:rsidRPr="00F229DD">
        <w:rPr>
          <w:lang w:val="uk-UA"/>
        </w:rPr>
        <w:tab/>
        <w:t xml:space="preserve">2.3. Ціна Договору відповідно до </w:t>
      </w:r>
      <w:r w:rsidRPr="00F229DD">
        <w:rPr>
          <w:color w:val="000000"/>
          <w:lang w:val="uk-UA"/>
        </w:rPr>
        <w:t xml:space="preserve">Протоколу узгодження договірної ціни </w:t>
      </w:r>
      <w:r w:rsidRPr="00F229DD">
        <w:rPr>
          <w:lang w:val="uk-UA"/>
        </w:rPr>
        <w:t>становить ______________________ грн., крім того ПДВ 20 %  _____ грн</w:t>
      </w:r>
      <w:r w:rsidRPr="00F229DD">
        <w:rPr>
          <w:bCs/>
          <w:lang w:val="uk-UA"/>
        </w:rPr>
        <w:t>.</w:t>
      </w:r>
      <w:r w:rsidRPr="00F229DD">
        <w:rPr>
          <w:lang w:val="uk-UA"/>
        </w:rPr>
        <w:t xml:space="preserve">  </w:t>
      </w:r>
      <w:r w:rsidRPr="00F229DD">
        <w:rPr>
          <w:lang w:val="uk-UA"/>
        </w:rPr>
        <w:br/>
        <w:t xml:space="preserve">              </w:t>
      </w:r>
      <w:r w:rsidRPr="00F229DD">
        <w:rPr>
          <w:b/>
          <w:bCs/>
          <w:lang w:val="uk-UA"/>
        </w:rPr>
        <w:t xml:space="preserve">Загальна ціна Договору з ПДВ складає </w:t>
      </w:r>
      <w:r w:rsidRPr="00F229DD">
        <w:rPr>
          <w:b/>
          <w:lang w:val="uk-UA"/>
        </w:rPr>
        <w:t xml:space="preserve"> ________</w:t>
      </w:r>
      <w:r w:rsidRPr="00F229DD">
        <w:rPr>
          <w:lang w:val="uk-UA"/>
        </w:rPr>
        <w:t xml:space="preserve"> коп</w:t>
      </w:r>
      <w:r w:rsidRPr="00F229DD">
        <w:rPr>
          <w:b/>
          <w:lang w:val="uk-UA"/>
        </w:rPr>
        <w:t>. (_____________________________ коп.).</w:t>
      </w:r>
    </w:p>
    <w:p w:rsidR="00AC51E1" w:rsidRPr="00F229DD" w:rsidRDefault="00AC51E1" w:rsidP="00AC51E1">
      <w:pPr>
        <w:ind w:right="-1"/>
        <w:jc w:val="both"/>
        <w:rPr>
          <w:lang w:val="uk-UA"/>
        </w:rPr>
      </w:pPr>
      <w:r w:rsidRPr="00F229DD">
        <w:rPr>
          <w:lang w:val="uk-UA"/>
        </w:rPr>
        <w:tab/>
        <w:t>2.4.</w:t>
      </w:r>
      <w:r w:rsidRPr="00F229DD">
        <w:rPr>
          <w:lang w:val="uk-UA"/>
        </w:rPr>
        <w:tab/>
        <w:t>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sidRPr="00F229DD">
        <w:rPr>
          <w:bCs/>
          <w:lang w:val="uk-UA"/>
        </w:rPr>
        <w:t xml:space="preserve"> щодо їх вартості, обсягів, порядку виконання і оплати</w:t>
      </w:r>
      <w:r w:rsidRPr="00F229DD">
        <w:rPr>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AC51E1" w:rsidRPr="00F229DD" w:rsidRDefault="00AC51E1" w:rsidP="00AC51E1">
      <w:pPr>
        <w:ind w:right="-1"/>
        <w:jc w:val="both"/>
        <w:rPr>
          <w:lang w:val="uk-UA"/>
        </w:rPr>
      </w:pPr>
      <w:r w:rsidRPr="00F229DD">
        <w:rPr>
          <w:lang w:val="uk-UA"/>
        </w:rPr>
        <w:t>2,5.</w:t>
      </w:r>
      <w:r w:rsidRPr="00F229DD">
        <w:rPr>
          <w:bCs/>
          <w:lang w:val="uk-UA"/>
        </w:rPr>
        <w:t>Замовник має право вносити зміни до обсягів Робіт не більше 3-х разів впродовж всього строку їх виконання.</w:t>
      </w:r>
    </w:p>
    <w:p w:rsidR="00AC51E1" w:rsidRPr="00F229DD" w:rsidRDefault="00AC51E1" w:rsidP="00AC51E1">
      <w:pPr>
        <w:ind w:right="-1"/>
        <w:jc w:val="both"/>
        <w:rPr>
          <w:lang w:val="uk-UA"/>
        </w:rPr>
      </w:pPr>
      <w:r w:rsidRPr="00F229DD">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AC51E1" w:rsidRPr="00F229DD" w:rsidRDefault="00AC51E1" w:rsidP="00AC51E1">
      <w:pPr>
        <w:pStyle w:val="a6"/>
        <w:spacing w:after="0"/>
        <w:ind w:right="-1"/>
        <w:jc w:val="center"/>
        <w:rPr>
          <w:b/>
          <w:bCs/>
          <w:lang w:val="uk-UA"/>
        </w:rPr>
      </w:pPr>
      <w:r w:rsidRPr="00F229DD">
        <w:rPr>
          <w:b/>
          <w:bCs/>
          <w:lang w:val="uk-UA"/>
        </w:rPr>
        <w:t>3. Строки виконання Робіт</w:t>
      </w:r>
    </w:p>
    <w:p w:rsidR="00AC51E1" w:rsidRPr="00F229DD" w:rsidRDefault="00AC51E1" w:rsidP="00AC51E1">
      <w:pPr>
        <w:jc w:val="both"/>
        <w:rPr>
          <w:lang w:val="uk-UA"/>
        </w:rPr>
      </w:pPr>
      <w:r w:rsidRPr="00F229DD">
        <w:rPr>
          <w:bCs/>
          <w:lang w:val="uk-UA"/>
        </w:rPr>
        <w:tab/>
        <w:t>3.1.</w:t>
      </w:r>
      <w:r w:rsidRPr="00F229DD">
        <w:rPr>
          <w:bCs/>
          <w:lang w:val="uk-UA"/>
        </w:rPr>
        <w:tab/>
      </w:r>
      <w:r w:rsidRPr="00F229DD">
        <w:rPr>
          <w:lang w:val="uk-UA"/>
        </w:rPr>
        <w:t>Підрядник розпочне виконання Робіт з дня, наступного за днем одержання вихідних даних.</w:t>
      </w:r>
    </w:p>
    <w:p w:rsidR="00AC51E1" w:rsidRPr="00F229DD" w:rsidRDefault="00AC51E1" w:rsidP="00AC51E1">
      <w:pPr>
        <w:pStyle w:val="a6"/>
        <w:spacing w:after="0"/>
        <w:ind w:right="-1"/>
        <w:jc w:val="both"/>
        <w:rPr>
          <w:lang w:val="uk-UA"/>
        </w:rPr>
      </w:pPr>
      <w:r w:rsidRPr="00F229DD">
        <w:rPr>
          <w:lang w:val="uk-UA"/>
        </w:rPr>
        <w:tab/>
        <w:t>3.2. Строк закінчення Робіт, відповідно до Календарного плану виконання робіт (Додаток №3): _____________.</w:t>
      </w:r>
    </w:p>
    <w:p w:rsidR="00AC51E1" w:rsidRPr="00F229DD" w:rsidRDefault="00AC51E1" w:rsidP="00AC51E1">
      <w:pPr>
        <w:pStyle w:val="a6"/>
        <w:tabs>
          <w:tab w:val="left" w:pos="0"/>
        </w:tabs>
        <w:spacing w:after="0"/>
        <w:ind w:right="-1"/>
        <w:jc w:val="center"/>
        <w:rPr>
          <w:b/>
          <w:lang w:val="uk-UA"/>
        </w:rPr>
      </w:pPr>
      <w:r w:rsidRPr="00F229DD">
        <w:rPr>
          <w:b/>
          <w:lang w:val="uk-UA"/>
        </w:rPr>
        <w:t>4. Зобов’язання Сторін</w:t>
      </w:r>
    </w:p>
    <w:p w:rsidR="00AC51E1" w:rsidRPr="00F229DD" w:rsidRDefault="00AC51E1" w:rsidP="00AC51E1">
      <w:pPr>
        <w:pStyle w:val="a6"/>
        <w:spacing w:after="0"/>
        <w:ind w:right="-1"/>
        <w:rPr>
          <w:lang w:val="uk-UA"/>
        </w:rPr>
      </w:pPr>
    </w:p>
    <w:p w:rsidR="00AC51E1" w:rsidRPr="00F229DD" w:rsidRDefault="00AC51E1" w:rsidP="00AC51E1">
      <w:pPr>
        <w:pStyle w:val="a6"/>
        <w:spacing w:after="0"/>
        <w:ind w:right="-1"/>
        <w:jc w:val="both"/>
        <w:rPr>
          <w:lang w:val="uk-UA"/>
        </w:rPr>
      </w:pPr>
      <w:r w:rsidRPr="00F229DD">
        <w:rPr>
          <w:lang w:val="uk-UA"/>
        </w:rPr>
        <w:tab/>
        <w:t>4.1.</w:t>
      </w:r>
      <w:r w:rsidRPr="00F229DD">
        <w:rPr>
          <w:lang w:val="uk-UA"/>
        </w:rPr>
        <w:tab/>
      </w:r>
      <w:r w:rsidRPr="00F229DD">
        <w:rPr>
          <w:b/>
          <w:bCs/>
          <w:lang w:val="uk-UA"/>
        </w:rPr>
        <w:t>Підрядник</w:t>
      </w:r>
      <w:r w:rsidRPr="00F229DD">
        <w:rPr>
          <w:b/>
          <w:lang w:val="uk-UA"/>
        </w:rPr>
        <w:t xml:space="preserve"> зобов’язується:</w:t>
      </w:r>
    </w:p>
    <w:p w:rsidR="00AC51E1" w:rsidRPr="00F229DD" w:rsidRDefault="00AC51E1" w:rsidP="00AC51E1">
      <w:pPr>
        <w:pStyle w:val="a6"/>
        <w:spacing w:after="0"/>
        <w:ind w:right="-1"/>
        <w:jc w:val="both"/>
        <w:rPr>
          <w:lang w:val="uk-UA"/>
        </w:rPr>
      </w:pPr>
      <w:r w:rsidRPr="00F229DD">
        <w:rPr>
          <w:lang w:val="uk-UA"/>
        </w:rPr>
        <w:tab/>
        <w:t>4.1.1.</w:t>
      </w:r>
      <w:r w:rsidRPr="00F229DD">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AC51E1" w:rsidRPr="00F229DD" w:rsidRDefault="00AC51E1" w:rsidP="00AC51E1">
      <w:pPr>
        <w:pStyle w:val="a6"/>
        <w:spacing w:after="0"/>
        <w:ind w:right="-1"/>
        <w:jc w:val="both"/>
        <w:rPr>
          <w:lang w:val="uk-UA"/>
        </w:rPr>
      </w:pPr>
      <w:r w:rsidRPr="00F229DD">
        <w:rPr>
          <w:lang w:val="uk-UA"/>
        </w:rPr>
        <w:tab/>
        <w:t>4.1.2.</w:t>
      </w:r>
      <w:r w:rsidRPr="00F229DD">
        <w:rPr>
          <w:lang w:val="uk-UA"/>
        </w:rPr>
        <w:tab/>
        <w:t xml:space="preserve"> Здати Замовнику проектну документацію в порядку та на умовах, передбачених даним Договором, за Актом </w:t>
      </w:r>
      <w:r w:rsidRPr="00F229DD">
        <w:rPr>
          <w:color w:val="000000"/>
          <w:lang w:val="uk-UA"/>
        </w:rPr>
        <w:t xml:space="preserve">здачі-приймання </w:t>
      </w:r>
      <w:r w:rsidRPr="00F229DD">
        <w:rPr>
          <w:lang w:val="uk-UA"/>
        </w:rPr>
        <w:t>(надалі – «Акт здачі-приймання Проектної документації») у встановлений Договором строк.</w:t>
      </w:r>
    </w:p>
    <w:p w:rsidR="00AC51E1" w:rsidRPr="00F229DD" w:rsidRDefault="00AC51E1" w:rsidP="00AC51E1">
      <w:pPr>
        <w:ind w:right="-1"/>
        <w:jc w:val="both"/>
        <w:rPr>
          <w:lang w:val="uk-UA"/>
        </w:rPr>
      </w:pPr>
      <w:r w:rsidRPr="00F229DD">
        <w:rPr>
          <w:lang w:val="uk-UA"/>
        </w:rPr>
        <w:tab/>
        <w:t>4.1.3.</w:t>
      </w:r>
      <w:r w:rsidRPr="00F229DD">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rsidR="00AC51E1" w:rsidRPr="00F229DD" w:rsidRDefault="00AC51E1" w:rsidP="00AC51E1">
      <w:pPr>
        <w:ind w:right="-1"/>
        <w:jc w:val="both"/>
        <w:rPr>
          <w:lang w:val="uk-UA"/>
        </w:rPr>
      </w:pPr>
      <w:r w:rsidRPr="00F229DD">
        <w:rPr>
          <w:lang w:val="uk-UA"/>
        </w:rPr>
        <w:tab/>
        <w:t>4.1.4.</w:t>
      </w:r>
      <w:r w:rsidRPr="00F229DD">
        <w:rPr>
          <w:lang w:val="uk-UA"/>
        </w:rPr>
        <w:tab/>
        <w:t xml:space="preserve"> За вимогою Замовника беззаперечно переробити подану на погодження документацію в частині інвесторського кошторису згідно наданих Замовником рівнів цін.</w:t>
      </w:r>
    </w:p>
    <w:p w:rsidR="00AC51E1" w:rsidRPr="00F229DD" w:rsidRDefault="00AC51E1" w:rsidP="00AC51E1">
      <w:pPr>
        <w:ind w:right="-1"/>
        <w:jc w:val="both"/>
        <w:rPr>
          <w:lang w:val="uk-UA"/>
        </w:rPr>
      </w:pPr>
      <w:r w:rsidRPr="00F229DD">
        <w:rPr>
          <w:lang w:val="uk-UA"/>
        </w:rPr>
        <w:tab/>
        <w:t>4.1.5.</w:t>
      </w:r>
      <w:r w:rsidRPr="00F229DD">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AC51E1" w:rsidRPr="00F229DD" w:rsidRDefault="00AC51E1" w:rsidP="00AC51E1">
      <w:pPr>
        <w:ind w:right="-1"/>
        <w:jc w:val="both"/>
        <w:rPr>
          <w:lang w:val="uk-UA"/>
        </w:rPr>
      </w:pPr>
      <w:r w:rsidRPr="00F229DD">
        <w:rPr>
          <w:lang w:val="uk-UA"/>
        </w:rPr>
        <w:tab/>
        <w:t>4.1.6.</w:t>
      </w:r>
      <w:r w:rsidRPr="00F229DD">
        <w:rPr>
          <w:lang w:val="uk-UA"/>
        </w:rPr>
        <w:tab/>
        <w:t xml:space="preserve"> Надавати Замовнику підписаний зі свого боку Акт (Акти) здачі-приймання проектної документації у день його складання.</w:t>
      </w:r>
    </w:p>
    <w:p w:rsidR="00AC51E1" w:rsidRPr="00F229DD" w:rsidRDefault="00AC51E1" w:rsidP="00AC51E1">
      <w:pPr>
        <w:ind w:right="-1"/>
        <w:jc w:val="both"/>
        <w:rPr>
          <w:lang w:val="uk-UA"/>
        </w:rPr>
      </w:pPr>
      <w:r w:rsidRPr="00F229DD">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AC51E1" w:rsidRPr="00F229DD" w:rsidRDefault="00AC51E1" w:rsidP="00AC51E1">
      <w:pPr>
        <w:pStyle w:val="a6"/>
        <w:spacing w:after="0"/>
        <w:ind w:right="-1"/>
        <w:jc w:val="both"/>
        <w:rPr>
          <w:b/>
          <w:lang w:val="uk-UA"/>
        </w:rPr>
      </w:pPr>
      <w:r w:rsidRPr="00F229DD">
        <w:rPr>
          <w:lang w:val="uk-UA"/>
        </w:rPr>
        <w:tab/>
        <w:t>4.2.</w:t>
      </w:r>
      <w:r w:rsidRPr="00F229DD">
        <w:rPr>
          <w:b/>
          <w:lang w:val="uk-UA"/>
        </w:rPr>
        <w:tab/>
      </w:r>
      <w:r w:rsidRPr="00F229DD">
        <w:rPr>
          <w:b/>
          <w:bCs/>
          <w:lang w:val="uk-UA"/>
        </w:rPr>
        <w:t xml:space="preserve">Підрядник </w:t>
      </w:r>
      <w:r w:rsidRPr="00F229DD">
        <w:rPr>
          <w:b/>
          <w:lang w:val="uk-UA"/>
        </w:rPr>
        <w:t>має право:</w:t>
      </w:r>
    </w:p>
    <w:p w:rsidR="00AC51E1" w:rsidRPr="00F229DD" w:rsidRDefault="00AC51E1" w:rsidP="00AC51E1">
      <w:pPr>
        <w:pStyle w:val="a6"/>
        <w:spacing w:after="0"/>
        <w:ind w:right="-1"/>
        <w:jc w:val="both"/>
        <w:rPr>
          <w:lang w:val="uk-UA"/>
        </w:rPr>
      </w:pPr>
      <w:r w:rsidRPr="00F229DD">
        <w:rPr>
          <w:lang w:val="uk-UA"/>
        </w:rPr>
        <w:tab/>
        <w:t>4.2.1.</w:t>
      </w:r>
      <w:r w:rsidRPr="00F229DD">
        <w:rPr>
          <w:lang w:val="uk-UA"/>
        </w:rPr>
        <w:tab/>
        <w:t xml:space="preserve"> У випадку виникнення обставин, що перешкоджають виконанню Робіт в строки, передбачені Договором, та не залежать від </w:t>
      </w:r>
      <w:r w:rsidRPr="00F229DD">
        <w:rPr>
          <w:bCs/>
          <w:lang w:val="uk-UA"/>
        </w:rPr>
        <w:t>Підрядника</w:t>
      </w:r>
      <w:r w:rsidRPr="00F229DD">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AC51E1" w:rsidRPr="00F229DD" w:rsidRDefault="00AC51E1" w:rsidP="00AC51E1">
      <w:pPr>
        <w:pStyle w:val="a6"/>
        <w:spacing w:after="0"/>
        <w:ind w:right="-1"/>
        <w:jc w:val="both"/>
        <w:rPr>
          <w:lang w:val="uk-UA"/>
        </w:rPr>
      </w:pPr>
      <w:r w:rsidRPr="00F229DD">
        <w:rPr>
          <w:lang w:val="uk-UA"/>
        </w:rPr>
        <w:tab/>
        <w:t>4.2.2.</w:t>
      </w:r>
      <w:r w:rsidRPr="00F229DD">
        <w:rPr>
          <w:lang w:val="uk-UA"/>
        </w:rPr>
        <w:tab/>
        <w:t xml:space="preserve"> Підрядник має інші права, не зазначені у даному Договорі, але передбачені чинним законодавством України.</w:t>
      </w:r>
    </w:p>
    <w:p w:rsidR="00AC51E1" w:rsidRPr="00F229DD" w:rsidRDefault="00AC51E1" w:rsidP="00AC51E1">
      <w:pPr>
        <w:pStyle w:val="a6"/>
        <w:spacing w:after="0"/>
        <w:ind w:right="-1"/>
        <w:jc w:val="both"/>
        <w:rPr>
          <w:lang w:val="uk-UA"/>
        </w:rPr>
      </w:pPr>
      <w:r w:rsidRPr="00F229DD">
        <w:rPr>
          <w:lang w:val="uk-UA"/>
        </w:rPr>
        <w:tab/>
        <w:t>4.3.</w:t>
      </w:r>
      <w:r w:rsidRPr="00F229DD">
        <w:rPr>
          <w:lang w:val="uk-UA"/>
        </w:rPr>
        <w:tab/>
      </w:r>
      <w:r w:rsidRPr="00F229DD">
        <w:rPr>
          <w:b/>
          <w:lang w:val="uk-UA"/>
        </w:rPr>
        <w:t>Замовник зобов’язується:</w:t>
      </w:r>
    </w:p>
    <w:p w:rsidR="00AC51E1" w:rsidRPr="00F229DD" w:rsidRDefault="00AC51E1" w:rsidP="00AC51E1">
      <w:pPr>
        <w:pStyle w:val="a6"/>
        <w:spacing w:after="0"/>
        <w:ind w:right="-1"/>
        <w:jc w:val="both"/>
        <w:rPr>
          <w:rFonts w:cs="Mincho"/>
          <w:lang w:val="uk-UA"/>
        </w:rPr>
      </w:pPr>
      <w:r w:rsidRPr="00F229DD">
        <w:rPr>
          <w:lang w:val="uk-UA"/>
        </w:rPr>
        <w:tab/>
        <w:t>4.3.1.</w:t>
      </w:r>
      <w:r w:rsidRPr="00F229DD">
        <w:rPr>
          <w:lang w:val="uk-UA"/>
        </w:rPr>
        <w:tab/>
        <w:t xml:space="preserve"> Перед початком виконання Робіт надати </w:t>
      </w:r>
      <w:r w:rsidRPr="00F229DD">
        <w:rPr>
          <w:bCs/>
          <w:lang w:val="uk-UA"/>
        </w:rPr>
        <w:t>Підряднику</w:t>
      </w:r>
      <w:r w:rsidRPr="00F229DD">
        <w:rPr>
          <w:lang w:val="uk-UA"/>
        </w:rPr>
        <w:t xml:space="preserve"> необхідні документи – вихідні дані </w:t>
      </w:r>
      <w:r w:rsidRPr="00F229DD">
        <w:rPr>
          <w:rFonts w:cs="Mincho"/>
          <w:lang w:val="uk-UA"/>
        </w:rPr>
        <w:t>для виконання Робіт.</w:t>
      </w:r>
    </w:p>
    <w:p w:rsidR="00AC51E1" w:rsidRPr="00F229DD" w:rsidRDefault="00AC51E1" w:rsidP="00AC51E1">
      <w:pPr>
        <w:pStyle w:val="a6"/>
        <w:spacing w:after="0"/>
        <w:ind w:right="-1"/>
        <w:jc w:val="both"/>
        <w:rPr>
          <w:lang w:val="uk-UA"/>
        </w:rPr>
      </w:pPr>
      <w:r w:rsidRPr="00F229DD">
        <w:rPr>
          <w:lang w:val="uk-UA"/>
        </w:rPr>
        <w:tab/>
        <w:t>4.3.2.</w:t>
      </w:r>
      <w:r w:rsidRPr="00F229DD">
        <w:rPr>
          <w:lang w:val="uk-UA"/>
        </w:rPr>
        <w:tab/>
        <w:t xml:space="preserve"> Прийняти </w:t>
      </w:r>
      <w:r w:rsidRPr="00F229DD">
        <w:rPr>
          <w:rFonts w:cs="Mincho"/>
          <w:lang w:val="uk-UA"/>
        </w:rPr>
        <w:t>в установленому порядку</w:t>
      </w:r>
      <w:r w:rsidRPr="00F229DD">
        <w:rPr>
          <w:lang w:val="uk-UA"/>
        </w:rPr>
        <w:t xml:space="preserve"> проектну документацію та оплатити належним чином виконані Роботи на умовах, передбачених даним Договором.</w:t>
      </w:r>
    </w:p>
    <w:p w:rsidR="00AC51E1" w:rsidRPr="00F229DD" w:rsidRDefault="00AC51E1" w:rsidP="00AC51E1">
      <w:pPr>
        <w:ind w:right="-1"/>
        <w:jc w:val="both"/>
        <w:rPr>
          <w:lang w:val="uk-UA"/>
        </w:rPr>
      </w:pPr>
      <w:r w:rsidRPr="00F229DD">
        <w:rPr>
          <w:lang w:val="uk-UA"/>
        </w:rPr>
        <w:tab/>
        <w:t>4.3.3.</w:t>
      </w:r>
      <w:r w:rsidRPr="00F229DD">
        <w:rPr>
          <w:lang w:val="uk-UA"/>
        </w:rPr>
        <w:tab/>
        <w:t xml:space="preserve"> Негайно повідомити </w:t>
      </w:r>
      <w:r w:rsidRPr="00F229DD">
        <w:rPr>
          <w:bCs/>
          <w:lang w:val="uk-UA"/>
        </w:rPr>
        <w:t>Підрядника</w:t>
      </w:r>
      <w:r w:rsidRPr="00F229DD">
        <w:rPr>
          <w:lang w:val="uk-UA"/>
        </w:rPr>
        <w:t xml:space="preserve"> про виявлені недоліки в Роботах.</w:t>
      </w:r>
    </w:p>
    <w:p w:rsidR="00AC51E1" w:rsidRPr="00F229DD" w:rsidRDefault="00AC51E1" w:rsidP="00AC51E1">
      <w:pPr>
        <w:pStyle w:val="a6"/>
        <w:spacing w:after="0"/>
        <w:ind w:right="-1"/>
        <w:rPr>
          <w:lang w:val="uk-UA"/>
        </w:rPr>
      </w:pPr>
      <w:r w:rsidRPr="00F229DD">
        <w:rPr>
          <w:lang w:val="uk-UA"/>
        </w:rPr>
        <w:tab/>
        <w:t>4.4.</w:t>
      </w:r>
      <w:r w:rsidRPr="00F229DD">
        <w:rPr>
          <w:lang w:val="uk-UA"/>
        </w:rPr>
        <w:tab/>
      </w:r>
      <w:r w:rsidRPr="00F229DD">
        <w:rPr>
          <w:b/>
          <w:lang w:val="uk-UA"/>
        </w:rPr>
        <w:t>Замовник має право:</w:t>
      </w:r>
    </w:p>
    <w:p w:rsidR="00AC51E1" w:rsidRPr="00F229DD" w:rsidRDefault="00AC51E1" w:rsidP="00AC51E1">
      <w:pPr>
        <w:pStyle w:val="a6"/>
        <w:spacing w:after="0"/>
        <w:ind w:right="-1"/>
        <w:jc w:val="both"/>
        <w:rPr>
          <w:lang w:val="uk-UA"/>
        </w:rPr>
      </w:pPr>
      <w:r w:rsidRPr="00F229DD">
        <w:rPr>
          <w:lang w:val="uk-UA"/>
        </w:rPr>
        <w:tab/>
        <w:t>4.4.1.</w:t>
      </w:r>
      <w:r w:rsidRPr="00F229DD">
        <w:rPr>
          <w:lang w:val="uk-UA"/>
        </w:rPr>
        <w:tab/>
        <w:t xml:space="preserve"> Під час виконання або приймання Робіт вимагати від </w:t>
      </w:r>
      <w:r w:rsidRPr="00F229DD">
        <w:rPr>
          <w:bCs/>
          <w:lang w:val="uk-UA"/>
        </w:rPr>
        <w:t>Підрядника</w:t>
      </w:r>
      <w:r w:rsidRPr="00F229DD">
        <w:rPr>
          <w:lang w:val="uk-UA"/>
        </w:rPr>
        <w:t xml:space="preserve"> виправлення недоліків, що виникли внаслідок допущених </w:t>
      </w:r>
      <w:r w:rsidRPr="00F229DD">
        <w:rPr>
          <w:bCs/>
          <w:lang w:val="uk-UA"/>
        </w:rPr>
        <w:t>Підрядником</w:t>
      </w:r>
      <w:r w:rsidRPr="00F229DD">
        <w:rPr>
          <w:lang w:val="uk-UA"/>
        </w:rPr>
        <w:t xml:space="preserve"> порушень або неналежного виконання Робіт. </w:t>
      </w:r>
    </w:p>
    <w:p w:rsidR="00AC51E1" w:rsidRPr="00F229DD" w:rsidRDefault="00AC51E1" w:rsidP="00AC51E1">
      <w:pPr>
        <w:pStyle w:val="a6"/>
        <w:spacing w:after="0"/>
        <w:ind w:right="-1"/>
        <w:jc w:val="both"/>
        <w:rPr>
          <w:lang w:val="uk-UA"/>
        </w:rPr>
      </w:pPr>
      <w:r w:rsidRPr="00F229DD">
        <w:rPr>
          <w:lang w:val="uk-UA"/>
        </w:rPr>
        <w:tab/>
        <w:t>4.4.2.</w:t>
      </w:r>
      <w:r w:rsidRPr="00F229DD">
        <w:rPr>
          <w:lang w:val="uk-UA"/>
        </w:rPr>
        <w:tab/>
        <w:t xml:space="preserve"> Замовник має інші права, не зазначені у Договорі але передбачені чинним законодавством України.</w:t>
      </w:r>
    </w:p>
    <w:p w:rsidR="00AC51E1" w:rsidRPr="00F229DD" w:rsidRDefault="00AC51E1" w:rsidP="00AC51E1">
      <w:pPr>
        <w:pStyle w:val="a6"/>
        <w:spacing w:after="0"/>
        <w:ind w:right="-1"/>
        <w:jc w:val="center"/>
        <w:rPr>
          <w:b/>
          <w:bCs/>
          <w:lang w:val="uk-UA"/>
        </w:rPr>
      </w:pPr>
      <w:r w:rsidRPr="00F229DD">
        <w:rPr>
          <w:b/>
          <w:bCs/>
          <w:lang w:val="uk-UA"/>
        </w:rPr>
        <w:t xml:space="preserve">5. Порядок розрахунків </w:t>
      </w:r>
    </w:p>
    <w:p w:rsidR="00AC51E1" w:rsidRPr="00F229DD" w:rsidRDefault="00AC51E1" w:rsidP="00AC51E1">
      <w:pPr>
        <w:pStyle w:val="a6"/>
        <w:spacing w:after="0"/>
        <w:ind w:right="-1"/>
        <w:jc w:val="both"/>
        <w:rPr>
          <w:lang w:val="uk-UA"/>
        </w:rPr>
      </w:pPr>
    </w:p>
    <w:p w:rsidR="00AC51E1" w:rsidRPr="00F229DD" w:rsidRDefault="00AC51E1" w:rsidP="00AC51E1">
      <w:pPr>
        <w:pStyle w:val="a6"/>
        <w:spacing w:after="0"/>
        <w:jc w:val="both"/>
        <w:rPr>
          <w:lang w:val="uk-UA"/>
        </w:rPr>
      </w:pPr>
      <w:r w:rsidRPr="00F229DD">
        <w:rPr>
          <w:lang w:val="uk-UA"/>
        </w:rPr>
        <w:tab/>
        <w:t>5.1.</w:t>
      </w:r>
      <w:r w:rsidRPr="00F229DD">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AC51E1" w:rsidRPr="00F229DD" w:rsidRDefault="00AC51E1" w:rsidP="00AC51E1">
      <w:pPr>
        <w:pStyle w:val="a6"/>
        <w:spacing w:after="0"/>
        <w:jc w:val="both"/>
        <w:rPr>
          <w:snapToGrid w:val="0"/>
          <w:color w:val="000000"/>
          <w:lang w:val="uk-UA"/>
        </w:rPr>
      </w:pPr>
      <w:r w:rsidRPr="00F229DD">
        <w:rPr>
          <w:lang w:val="uk-UA"/>
        </w:rPr>
        <w:tab/>
        <w:t>5.2.</w:t>
      </w:r>
      <w:r w:rsidRPr="00F229DD">
        <w:rPr>
          <w:lang w:val="uk-UA"/>
        </w:rPr>
        <w:tab/>
        <w:t xml:space="preserve">Оплата у розмірі 100 % ціни Договору, визначеної в пункті 2.3. Договору, здійснюється протягом 60 банківських днів після повного закінчення Робіт Підрядником, та підписання Замовником Акта здачі-приймання Проектної документації. </w:t>
      </w:r>
      <w:r w:rsidRPr="00F229DD">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C51E1" w:rsidRPr="00F229DD" w:rsidRDefault="00AC51E1" w:rsidP="00AC51E1">
      <w:pPr>
        <w:jc w:val="both"/>
        <w:rPr>
          <w:lang w:val="uk-UA"/>
        </w:rPr>
      </w:pPr>
      <w:r w:rsidRPr="00F229DD">
        <w:rPr>
          <w:lang w:val="uk-UA"/>
        </w:rPr>
        <w:tab/>
        <w:t>5.3.</w:t>
      </w:r>
      <w:r w:rsidRPr="00F229DD">
        <w:rPr>
          <w:lang w:val="uk-UA"/>
        </w:rPr>
        <w:tab/>
      </w:r>
      <w:r w:rsidRPr="00F229DD">
        <w:rPr>
          <w:snapToGrid w:val="0"/>
          <w:color w:val="000000"/>
          <w:lang w:val="uk-UA"/>
        </w:rPr>
        <w:t xml:space="preserve">За наявності фінансування </w:t>
      </w:r>
      <w:r w:rsidRPr="00F229DD">
        <w:rPr>
          <w:lang w:val="uk-UA"/>
        </w:rPr>
        <w:t>Замовник має право, але не зобов’язаний здійснити повну або часткову попередню оплату Робіт.</w:t>
      </w:r>
    </w:p>
    <w:p w:rsidR="00AC51E1" w:rsidRPr="00F229DD" w:rsidRDefault="00AC51E1" w:rsidP="00AC51E1">
      <w:pPr>
        <w:jc w:val="both"/>
        <w:rPr>
          <w:lang w:val="uk-UA"/>
        </w:rPr>
      </w:pPr>
      <w:r w:rsidRPr="00F229DD">
        <w:rPr>
          <w:lang w:val="uk-UA"/>
        </w:rPr>
        <w:tab/>
        <w:t>5.4.</w:t>
      </w:r>
      <w:r w:rsidRPr="00F229DD">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AC51E1" w:rsidRPr="00F229DD" w:rsidRDefault="00AC51E1" w:rsidP="00AC51E1">
      <w:pPr>
        <w:jc w:val="both"/>
        <w:rPr>
          <w:lang w:val="uk-UA"/>
        </w:rPr>
      </w:pPr>
      <w:r w:rsidRPr="00F229DD">
        <w:rPr>
          <w:lang w:val="uk-UA"/>
        </w:rPr>
        <w:tab/>
        <w:t>5.5.</w:t>
      </w:r>
      <w:r w:rsidRPr="00F229DD">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F229DD">
        <w:rPr>
          <w:i/>
          <w:iCs/>
          <w:color w:val="1F497D"/>
          <w:lang w:val="uk-UA"/>
        </w:rPr>
        <w:t xml:space="preserve"> </w:t>
      </w:r>
      <w:r w:rsidRPr="00F229DD">
        <w:rPr>
          <w:color w:val="000000"/>
          <w:lang w:val="uk-UA"/>
        </w:rPr>
        <w:t>Замовник</w:t>
      </w:r>
      <w:r w:rsidRPr="00F229DD">
        <w:rPr>
          <w:lang w:val="uk-UA"/>
        </w:rPr>
        <w:t xml:space="preserve"> для реєстрації та обміну податковими накладними використовує програмний комплекс «M.E.Doc».</w:t>
      </w:r>
    </w:p>
    <w:p w:rsidR="00AC51E1" w:rsidRPr="00F229DD" w:rsidRDefault="00AC51E1" w:rsidP="00AC51E1">
      <w:pPr>
        <w:jc w:val="both"/>
        <w:rPr>
          <w:lang w:val="uk-UA"/>
        </w:rPr>
      </w:pPr>
      <w:r w:rsidRPr="00F229DD">
        <w:rPr>
          <w:lang w:val="uk-UA"/>
        </w:rPr>
        <w:tab/>
        <w:t>5.6.</w:t>
      </w:r>
      <w:r w:rsidRPr="00F229DD">
        <w:rPr>
          <w:lang w:val="uk-UA"/>
        </w:rPr>
        <w:tab/>
        <w:t xml:space="preserve">У випадку несвоєчасного надання </w:t>
      </w:r>
      <w:r w:rsidRPr="00F229DD">
        <w:rPr>
          <w:bCs/>
          <w:lang w:val="uk-UA"/>
        </w:rPr>
        <w:t>Підрядником</w:t>
      </w:r>
      <w:r w:rsidRPr="00F229DD">
        <w:rPr>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F229DD">
        <w:rPr>
          <w:bCs/>
          <w:lang w:val="uk-UA"/>
        </w:rPr>
        <w:t>Підрядника</w:t>
      </w:r>
      <w:r w:rsidRPr="00F229DD">
        <w:rPr>
          <w:lang w:val="uk-UA"/>
        </w:rPr>
        <w:t>, що не буде вважатися простроченням з боку Замовника.</w:t>
      </w:r>
    </w:p>
    <w:p w:rsidR="00AC51E1" w:rsidRPr="00F229DD" w:rsidRDefault="00AC51E1" w:rsidP="00AC51E1">
      <w:pPr>
        <w:ind w:right="-1"/>
        <w:jc w:val="both"/>
        <w:rPr>
          <w:lang w:val="uk-UA"/>
        </w:rPr>
      </w:pPr>
      <w:r w:rsidRPr="00F229DD">
        <w:rPr>
          <w:lang w:val="uk-UA"/>
        </w:rPr>
        <w:tab/>
        <w:t>5.7.</w:t>
      </w:r>
      <w:r w:rsidRPr="00F229DD">
        <w:rPr>
          <w:lang w:val="uk-UA"/>
        </w:rPr>
        <w:tab/>
        <w:t>Джерелом фінансування Робіт є кошти Замовника.</w:t>
      </w:r>
    </w:p>
    <w:p w:rsidR="00AC51E1" w:rsidRPr="00F229DD" w:rsidRDefault="00AC51E1" w:rsidP="00AC51E1">
      <w:pPr>
        <w:ind w:right="-1"/>
        <w:jc w:val="both"/>
        <w:rPr>
          <w:bCs/>
          <w:lang w:val="uk-UA"/>
        </w:rPr>
      </w:pPr>
    </w:p>
    <w:p w:rsidR="00AC51E1" w:rsidRPr="00F229DD" w:rsidRDefault="00AC51E1" w:rsidP="00AC51E1">
      <w:pPr>
        <w:pStyle w:val="a6"/>
        <w:spacing w:after="0"/>
        <w:ind w:right="-1"/>
        <w:jc w:val="center"/>
        <w:rPr>
          <w:b/>
          <w:bCs/>
          <w:lang w:val="uk-UA"/>
        </w:rPr>
      </w:pPr>
      <w:r w:rsidRPr="00F229DD">
        <w:rPr>
          <w:b/>
          <w:bCs/>
          <w:lang w:val="uk-UA"/>
        </w:rPr>
        <w:t>6. Порядок розробки, здавання та приймання документації</w:t>
      </w:r>
    </w:p>
    <w:p w:rsidR="00AC51E1" w:rsidRPr="00F229DD" w:rsidRDefault="00AC51E1" w:rsidP="00AC51E1">
      <w:pPr>
        <w:pStyle w:val="a6"/>
        <w:spacing w:after="0"/>
        <w:ind w:right="-1"/>
        <w:jc w:val="both"/>
        <w:rPr>
          <w:lang w:val="uk-UA"/>
        </w:rPr>
      </w:pPr>
    </w:p>
    <w:p w:rsidR="00AC51E1" w:rsidRPr="00F229DD" w:rsidRDefault="00AC51E1" w:rsidP="00AC51E1">
      <w:pPr>
        <w:pStyle w:val="a6"/>
        <w:spacing w:after="0"/>
        <w:jc w:val="both"/>
        <w:rPr>
          <w:lang w:val="uk-UA"/>
        </w:rPr>
      </w:pPr>
      <w:r w:rsidRPr="00F229DD">
        <w:rPr>
          <w:lang w:val="uk-UA"/>
        </w:rPr>
        <w:tab/>
        <w:t>6.1.</w:t>
      </w:r>
      <w:r w:rsidRPr="00F229DD">
        <w:rPr>
          <w:lang w:val="uk-UA"/>
        </w:rPr>
        <w:tab/>
      </w:r>
      <w:r w:rsidRPr="00F229DD">
        <w:rPr>
          <w:snapToGrid w:val="0"/>
          <w:lang w:val="uk-UA"/>
        </w:rPr>
        <w:t xml:space="preserve">Умовою початку виконання Робіт </w:t>
      </w:r>
      <w:r w:rsidRPr="00F229DD">
        <w:rPr>
          <w:bCs/>
          <w:lang w:val="uk-UA"/>
        </w:rPr>
        <w:t>Підрядником</w:t>
      </w:r>
      <w:r w:rsidRPr="00F229DD">
        <w:rPr>
          <w:snapToGrid w:val="0"/>
          <w:lang w:val="uk-UA"/>
        </w:rPr>
        <w:t xml:space="preserve"> є отримання від Замовника вихідних даних згідно пункту 4.3.1. Договору.</w:t>
      </w:r>
    </w:p>
    <w:p w:rsidR="00AC51E1" w:rsidRPr="00F229DD" w:rsidRDefault="00AC51E1" w:rsidP="00AC51E1">
      <w:pPr>
        <w:pStyle w:val="a6"/>
        <w:spacing w:after="0"/>
        <w:jc w:val="both"/>
        <w:rPr>
          <w:lang w:val="uk-UA"/>
        </w:rPr>
      </w:pPr>
      <w:r w:rsidRPr="00F229DD">
        <w:rPr>
          <w:lang w:val="uk-UA"/>
        </w:rPr>
        <w:tab/>
        <w:t>6.2.</w:t>
      </w:r>
      <w:r w:rsidRPr="00F229DD">
        <w:rPr>
          <w:lang w:val="uk-UA"/>
        </w:rPr>
        <w:tab/>
        <w:t>Передача розробленої документації на погодження здійснюється Підрядником. У випадку необхідності проходження експертизи – Замовник за власний рахунок організує (замовляє) проведення експертизи,</w:t>
      </w:r>
      <w:r w:rsidRPr="00F229DD">
        <w:rPr>
          <w:i/>
          <w:lang w:val="uk-UA"/>
        </w:rPr>
        <w:t xml:space="preserve"> </w:t>
      </w:r>
      <w:r w:rsidRPr="00F229DD">
        <w:rPr>
          <w:lang w:val="uk-UA"/>
        </w:rPr>
        <w:t>на даному етапі Підрядник зобов’язаний разом із Замовником приймати участь у захисті та обґрунтуванні власних проектних рішень.</w:t>
      </w:r>
    </w:p>
    <w:p w:rsidR="00AC51E1" w:rsidRPr="00F229DD" w:rsidRDefault="00AC51E1" w:rsidP="00AC51E1">
      <w:pPr>
        <w:pStyle w:val="a8"/>
        <w:spacing w:after="0"/>
        <w:ind w:left="0"/>
        <w:jc w:val="both"/>
        <w:rPr>
          <w:lang w:val="uk-UA"/>
        </w:rPr>
      </w:pPr>
      <w:r w:rsidRPr="00F229DD">
        <w:rPr>
          <w:lang w:val="uk-UA"/>
        </w:rPr>
        <w:tab/>
        <w:t>6.3.</w:t>
      </w:r>
      <w:r w:rsidRPr="00F229DD">
        <w:rPr>
          <w:lang w:val="uk-UA"/>
        </w:rPr>
        <w:tab/>
        <w:t>Підрядник зобов’язаний знайомити Замовника, за його вимогою, з перебігом виконання Робіт.</w:t>
      </w:r>
    </w:p>
    <w:p w:rsidR="00AC51E1" w:rsidRPr="00F229DD" w:rsidRDefault="00AC51E1" w:rsidP="00AC51E1">
      <w:pPr>
        <w:jc w:val="both"/>
        <w:rPr>
          <w:rFonts w:eastAsia="Calibri"/>
          <w:lang w:val="uk-UA" w:eastAsia="en-US"/>
        </w:rPr>
      </w:pPr>
      <w:r w:rsidRPr="00F229DD">
        <w:rPr>
          <w:rFonts w:eastAsia="Calibri"/>
          <w:lang w:val="uk-UA" w:eastAsia="en-US"/>
        </w:rPr>
        <w:tab/>
        <w:t>6.4.</w:t>
      </w:r>
      <w:r w:rsidRPr="00F229DD">
        <w:rPr>
          <w:rFonts w:eastAsia="Calibri"/>
          <w:lang w:val="uk-UA" w:eastAsia="en-US"/>
        </w:rPr>
        <w:tab/>
        <w:t>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AutoCAD, кошторисна частина – в форматі АВК останньої версії.</w:t>
      </w:r>
    </w:p>
    <w:p w:rsidR="00AC51E1" w:rsidRPr="00F229DD" w:rsidRDefault="00AC51E1" w:rsidP="00AC51E1">
      <w:pPr>
        <w:pStyle w:val="a6"/>
        <w:spacing w:after="0"/>
        <w:jc w:val="both"/>
        <w:rPr>
          <w:lang w:val="uk-UA"/>
        </w:rPr>
      </w:pPr>
      <w:r w:rsidRPr="00F229DD">
        <w:rPr>
          <w:lang w:val="uk-UA"/>
        </w:rPr>
        <w:tab/>
        <w:t>6.5.</w:t>
      </w:r>
      <w:r w:rsidRPr="00F229DD">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sidRPr="00F229DD">
        <w:rPr>
          <w:bCs/>
          <w:lang w:val="uk-UA"/>
        </w:rPr>
        <w:t>Підрядника</w:t>
      </w:r>
      <w:r w:rsidRPr="00F229DD">
        <w:rPr>
          <w:lang w:val="uk-UA"/>
        </w:rPr>
        <w:t>.</w:t>
      </w:r>
    </w:p>
    <w:p w:rsidR="00AC51E1" w:rsidRPr="00F229DD" w:rsidRDefault="00AC51E1" w:rsidP="00AC51E1">
      <w:pPr>
        <w:pStyle w:val="a6"/>
        <w:spacing w:after="0"/>
        <w:jc w:val="both"/>
        <w:rPr>
          <w:lang w:val="uk-UA"/>
        </w:rPr>
      </w:pPr>
      <w:r w:rsidRPr="00F229DD">
        <w:rPr>
          <w:lang w:val="uk-UA"/>
        </w:rPr>
        <w:tab/>
        <w:t>6.6.</w:t>
      </w:r>
      <w:r w:rsidRPr="00F229DD">
        <w:rPr>
          <w:lang w:val="uk-UA"/>
        </w:rPr>
        <w:tab/>
        <w:t xml:space="preserve">Замовник розглядає одержану проектну документацію, та у разі відсутності зауважень повертає </w:t>
      </w:r>
      <w:r w:rsidRPr="00F229DD">
        <w:rPr>
          <w:bCs/>
          <w:lang w:val="uk-UA"/>
        </w:rPr>
        <w:t>Підряднику</w:t>
      </w:r>
      <w:r w:rsidRPr="00F229DD">
        <w:rPr>
          <w:lang w:val="uk-UA"/>
        </w:rPr>
        <w:t xml:space="preserve"> підписаний Акт здачі-приймання Проектної документації (</w:t>
      </w:r>
      <w:r w:rsidRPr="00F229DD">
        <w:rPr>
          <w:b/>
          <w:lang w:val="uk-UA"/>
        </w:rPr>
        <w:t>який після його підписання є підтвердженням прийняття виконаних Робіт Замовником</w:t>
      </w:r>
      <w:r w:rsidRPr="00F229DD">
        <w:rPr>
          <w:lang w:val="uk-UA"/>
        </w:rPr>
        <w:t>), або надає мотивовану відмову від приймання Робіт.</w:t>
      </w:r>
    </w:p>
    <w:p w:rsidR="00AC51E1" w:rsidRPr="00F229DD" w:rsidRDefault="00AC51E1" w:rsidP="00AC51E1">
      <w:pPr>
        <w:jc w:val="both"/>
        <w:rPr>
          <w:lang w:val="uk-UA"/>
        </w:rPr>
      </w:pPr>
      <w:r w:rsidRPr="00F229DD">
        <w:rPr>
          <w:lang w:val="uk-UA"/>
        </w:rPr>
        <w:tab/>
        <w:t>6.7.</w:t>
      </w:r>
      <w:r w:rsidRPr="00F229DD">
        <w:rPr>
          <w:lang w:val="uk-UA"/>
        </w:rPr>
        <w:tab/>
        <w:t xml:space="preserve">У випадку мотивованої відмови від приймання Робіт, Замовник </w:t>
      </w:r>
      <w:r w:rsidRPr="00F229DD">
        <w:rPr>
          <w:snapToGrid w:val="0"/>
          <w:lang w:val="uk-UA"/>
        </w:rPr>
        <w:t xml:space="preserve">надає </w:t>
      </w:r>
      <w:r w:rsidRPr="00F229DD">
        <w:rPr>
          <w:bCs/>
          <w:lang w:val="uk-UA"/>
        </w:rPr>
        <w:t>Підряднику</w:t>
      </w:r>
      <w:r w:rsidRPr="00F229DD">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У випадку наявності у </w:t>
      </w:r>
      <w:r w:rsidRPr="00F229DD">
        <w:rPr>
          <w:bCs/>
          <w:lang w:val="uk-UA"/>
        </w:rPr>
        <w:t>Підрядника</w:t>
      </w:r>
      <w:r w:rsidRPr="00F229D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AC51E1" w:rsidRPr="00F229DD" w:rsidRDefault="00AC51E1" w:rsidP="00AC51E1">
      <w:pPr>
        <w:pStyle w:val="a6"/>
        <w:spacing w:after="0"/>
        <w:jc w:val="both"/>
        <w:rPr>
          <w:lang w:val="uk-UA"/>
        </w:rPr>
      </w:pPr>
      <w:r w:rsidRPr="00F229DD">
        <w:rPr>
          <w:lang w:val="uk-UA"/>
        </w:rPr>
        <w:tab/>
        <w:t>6.8.</w:t>
      </w:r>
      <w:r w:rsidRPr="00F229DD">
        <w:rPr>
          <w:lang w:val="uk-UA"/>
        </w:rPr>
        <w:tab/>
        <w:t xml:space="preserve">У разі відмови </w:t>
      </w:r>
      <w:r w:rsidRPr="00F229DD">
        <w:rPr>
          <w:bCs/>
          <w:lang w:val="uk-UA"/>
        </w:rPr>
        <w:t>Підрядника</w:t>
      </w:r>
      <w:r w:rsidRPr="00F229DD">
        <w:rPr>
          <w:lang w:val="uk-UA"/>
        </w:rPr>
        <w:t xml:space="preserve"> усунути виявлені недоліки (дефекти), або якщо у 7-денний строк після вручення </w:t>
      </w:r>
      <w:r w:rsidRPr="00F229DD">
        <w:rPr>
          <w:bCs/>
          <w:lang w:val="uk-UA"/>
        </w:rPr>
        <w:t>Підряднику</w:t>
      </w:r>
      <w:r w:rsidRPr="00F229DD">
        <w:rPr>
          <w:lang w:val="uk-UA"/>
        </w:rPr>
        <w:t xml:space="preserve"> дефектного акта Замовник не одержує відповіді </w:t>
      </w:r>
      <w:r w:rsidRPr="00F229DD">
        <w:rPr>
          <w:bCs/>
          <w:lang w:val="uk-UA"/>
        </w:rPr>
        <w:t>Підрядника</w:t>
      </w:r>
      <w:r w:rsidRPr="00F229DD">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51E1" w:rsidRPr="00F229DD" w:rsidRDefault="00AC51E1" w:rsidP="00AC51E1">
      <w:pPr>
        <w:pStyle w:val="a6"/>
        <w:spacing w:after="0"/>
        <w:jc w:val="both"/>
        <w:rPr>
          <w:lang w:val="uk-UA"/>
        </w:rPr>
      </w:pPr>
      <w:r w:rsidRPr="00F229DD">
        <w:rPr>
          <w:lang w:val="uk-UA"/>
        </w:rPr>
        <w:tab/>
        <w:t>6.9.</w:t>
      </w:r>
      <w:r w:rsidRPr="00F229DD">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AC51E1" w:rsidRPr="00F229DD" w:rsidRDefault="00AC51E1" w:rsidP="00AC51E1">
      <w:pPr>
        <w:pStyle w:val="a6"/>
        <w:spacing w:after="0"/>
        <w:jc w:val="both"/>
        <w:rPr>
          <w:lang w:val="uk-UA"/>
        </w:rPr>
      </w:pPr>
      <w:r w:rsidRPr="00F229DD">
        <w:rPr>
          <w:lang w:val="uk-UA"/>
        </w:rPr>
        <w:tab/>
        <w:t>6.10.</w:t>
      </w:r>
      <w:r w:rsidRPr="00F229DD">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F229DD">
        <w:rPr>
          <w:bCs/>
          <w:lang w:val="uk-UA"/>
        </w:rPr>
        <w:t>Підрядником</w:t>
      </w:r>
      <w:r w:rsidRPr="00F229DD">
        <w:rPr>
          <w:lang w:val="uk-UA"/>
        </w:rPr>
        <w:t>.</w:t>
      </w:r>
    </w:p>
    <w:p w:rsidR="00AC51E1" w:rsidRPr="00F229DD" w:rsidRDefault="00AC51E1" w:rsidP="00AC51E1">
      <w:pPr>
        <w:pStyle w:val="a6"/>
        <w:spacing w:after="0"/>
        <w:jc w:val="both"/>
        <w:rPr>
          <w:lang w:val="uk-UA"/>
        </w:rPr>
      </w:pPr>
      <w:r w:rsidRPr="00F229DD">
        <w:rPr>
          <w:lang w:val="uk-UA"/>
        </w:rPr>
        <w:tab/>
        <w:t>6.11.</w:t>
      </w:r>
      <w:r w:rsidRPr="00F229DD">
        <w:rPr>
          <w:lang w:val="uk-UA"/>
        </w:rPr>
        <w:tab/>
        <w:t xml:space="preserve">При зміні обсягів Робіт (згідно пункту 2.4. Договору) Замовник зобов’язаний в 5-денний термін повідомити про це </w:t>
      </w:r>
      <w:r w:rsidRPr="00F229DD">
        <w:rPr>
          <w:bCs/>
          <w:lang w:val="uk-UA"/>
        </w:rPr>
        <w:t>Підрядника</w:t>
      </w:r>
      <w:r w:rsidRPr="00F229DD">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F229DD">
        <w:rPr>
          <w:bCs/>
          <w:lang w:val="uk-UA"/>
        </w:rPr>
        <w:t>Підрядником</w:t>
      </w:r>
      <w:r w:rsidRPr="00F229DD">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AC51E1" w:rsidRPr="00F229DD" w:rsidRDefault="00AC51E1" w:rsidP="00AC51E1">
      <w:pPr>
        <w:pStyle w:val="a6"/>
        <w:spacing w:after="0"/>
        <w:jc w:val="both"/>
        <w:rPr>
          <w:lang w:val="uk-UA" w:eastAsia="en-US"/>
        </w:rPr>
      </w:pPr>
      <w:r w:rsidRPr="00F229DD">
        <w:rPr>
          <w:lang w:val="uk-UA" w:eastAsia="en-US"/>
        </w:rPr>
        <w:tab/>
        <w:t>6.12.</w:t>
      </w:r>
      <w:r w:rsidRPr="00F229DD">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AC51E1" w:rsidRPr="00F229DD" w:rsidRDefault="00AC51E1" w:rsidP="00AC51E1">
      <w:pPr>
        <w:pStyle w:val="a6"/>
        <w:spacing w:after="0"/>
        <w:ind w:right="-1"/>
        <w:jc w:val="center"/>
        <w:rPr>
          <w:b/>
          <w:bCs/>
          <w:lang w:val="uk-UA"/>
        </w:rPr>
      </w:pPr>
      <w:r w:rsidRPr="00F229DD">
        <w:rPr>
          <w:b/>
          <w:bCs/>
          <w:lang w:val="uk-UA"/>
        </w:rPr>
        <w:t>7. Відповідальність Сторін</w:t>
      </w:r>
    </w:p>
    <w:p w:rsidR="00AC51E1" w:rsidRPr="00F229DD" w:rsidRDefault="00AC51E1" w:rsidP="00AC51E1">
      <w:pPr>
        <w:pStyle w:val="3"/>
        <w:spacing w:after="0"/>
        <w:ind w:left="0" w:right="-1"/>
        <w:jc w:val="both"/>
        <w:rPr>
          <w:sz w:val="24"/>
          <w:szCs w:val="24"/>
          <w:lang w:val="uk-UA"/>
        </w:rPr>
      </w:pPr>
    </w:p>
    <w:p w:rsidR="00AC51E1" w:rsidRPr="00F229DD" w:rsidRDefault="00AC51E1" w:rsidP="00AC51E1">
      <w:pPr>
        <w:pStyle w:val="3"/>
        <w:spacing w:after="0"/>
        <w:ind w:left="0" w:right="-1"/>
        <w:jc w:val="both"/>
        <w:rPr>
          <w:sz w:val="24"/>
          <w:szCs w:val="24"/>
          <w:lang w:val="uk-UA"/>
        </w:rPr>
      </w:pPr>
      <w:r w:rsidRPr="00F229DD">
        <w:rPr>
          <w:sz w:val="24"/>
          <w:szCs w:val="24"/>
          <w:lang w:val="uk-UA"/>
        </w:rPr>
        <w:tab/>
        <w:t>7.1.</w:t>
      </w:r>
      <w:r w:rsidRPr="00F229DD">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C51E1" w:rsidRPr="00F229DD" w:rsidRDefault="00AC51E1" w:rsidP="00AC51E1">
      <w:pPr>
        <w:ind w:right="-1"/>
        <w:jc w:val="both"/>
        <w:rPr>
          <w:lang w:val="uk-UA"/>
        </w:rPr>
      </w:pPr>
      <w:r w:rsidRPr="00F229DD">
        <w:rPr>
          <w:lang w:val="uk-UA"/>
        </w:rPr>
        <w:tab/>
        <w:t>7.2.</w:t>
      </w:r>
      <w:r w:rsidRPr="00F229DD">
        <w:rPr>
          <w:lang w:val="uk-UA"/>
        </w:rPr>
        <w:tab/>
        <w:t xml:space="preserve">У випадку порушення </w:t>
      </w:r>
      <w:r w:rsidRPr="00F229DD">
        <w:rPr>
          <w:bCs/>
          <w:lang w:val="uk-UA"/>
        </w:rPr>
        <w:t>Підрядником</w:t>
      </w:r>
      <w:r w:rsidRPr="00F229DD">
        <w:rPr>
          <w:lang w:val="uk-UA"/>
        </w:rPr>
        <w:t xml:space="preserve"> строку закінчення Робіт, що передбачений  </w:t>
      </w:r>
      <w:r w:rsidRPr="00F229DD">
        <w:rPr>
          <w:snapToGrid w:val="0"/>
          <w:lang w:val="uk-UA"/>
        </w:rPr>
        <w:t>Договором</w:t>
      </w:r>
      <w:r w:rsidRPr="00F229DD">
        <w:rPr>
          <w:lang w:val="uk-UA"/>
        </w:rPr>
        <w:t>,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C51E1" w:rsidRPr="00F229DD" w:rsidRDefault="00AC51E1" w:rsidP="00AC51E1">
      <w:pPr>
        <w:pStyle w:val="a6"/>
        <w:spacing w:after="0"/>
        <w:ind w:right="-1"/>
        <w:jc w:val="both"/>
        <w:rPr>
          <w:lang w:val="uk-UA"/>
        </w:rPr>
      </w:pPr>
      <w:r w:rsidRPr="00F229DD">
        <w:rPr>
          <w:lang w:val="uk-UA"/>
        </w:rPr>
        <w:tab/>
        <w:t>7.3.</w:t>
      </w:r>
      <w:r w:rsidRPr="00F229DD">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C51E1" w:rsidRPr="00F229DD" w:rsidRDefault="00AC51E1" w:rsidP="00AC51E1">
      <w:pPr>
        <w:ind w:right="-1"/>
        <w:jc w:val="both"/>
        <w:rPr>
          <w:lang w:val="uk-UA"/>
        </w:rPr>
      </w:pPr>
      <w:r w:rsidRPr="00F229DD">
        <w:rPr>
          <w:lang w:val="uk-UA"/>
        </w:rPr>
        <w:tab/>
        <w:t>7.4.</w:t>
      </w:r>
      <w:r w:rsidRPr="00F229DD">
        <w:rPr>
          <w:lang w:val="uk-UA"/>
        </w:rPr>
        <w:tab/>
        <w:t>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зобовʼязань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AC51E1" w:rsidRPr="00F229DD" w:rsidRDefault="00AC51E1" w:rsidP="00AC51E1">
      <w:pPr>
        <w:ind w:right="-1"/>
        <w:jc w:val="both"/>
        <w:rPr>
          <w:lang w:val="uk-UA"/>
        </w:rPr>
      </w:pPr>
      <w:r w:rsidRPr="00F229DD">
        <w:rPr>
          <w:lang w:val="uk-UA"/>
        </w:rPr>
        <w:tab/>
        <w:t>7.5.</w:t>
      </w:r>
      <w:r w:rsidRPr="00F229DD">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sidRPr="00F229DD">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F229DD">
        <w:rPr>
          <w:lang w:val="uk-UA"/>
        </w:rPr>
        <w:t>.</w:t>
      </w:r>
    </w:p>
    <w:p w:rsidR="00AC51E1" w:rsidRPr="00F229DD" w:rsidRDefault="00AC51E1" w:rsidP="00AC51E1">
      <w:pPr>
        <w:pStyle w:val="a8"/>
        <w:spacing w:after="0"/>
        <w:ind w:left="0" w:right="-1"/>
        <w:jc w:val="both"/>
        <w:rPr>
          <w:lang w:val="uk-UA"/>
        </w:rPr>
      </w:pPr>
      <w:r w:rsidRPr="00F229DD">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Підрядника відповідного зниження договірної ціни та компенсації (відшкодування) збитків.</w:t>
      </w:r>
    </w:p>
    <w:p w:rsidR="00AC51E1" w:rsidRPr="00F229DD" w:rsidRDefault="00AC51E1" w:rsidP="00AC51E1">
      <w:pPr>
        <w:pStyle w:val="a8"/>
        <w:spacing w:after="0"/>
        <w:ind w:left="0" w:right="-1"/>
        <w:jc w:val="both"/>
        <w:rPr>
          <w:lang w:val="uk-UA"/>
        </w:rPr>
      </w:pPr>
      <w:r w:rsidRPr="00F229DD">
        <w:rPr>
          <w:lang w:val="uk-UA"/>
        </w:rPr>
        <w:tab/>
        <w:t>7.6.</w:t>
      </w:r>
      <w:r w:rsidRPr="00F229DD">
        <w:rPr>
          <w:lang w:val="uk-UA"/>
        </w:rPr>
        <w:tab/>
      </w:r>
      <w:r w:rsidRPr="00F229DD">
        <w:rPr>
          <w:bCs/>
          <w:lang w:val="uk-UA"/>
        </w:rPr>
        <w:t xml:space="preserve">У випадку порушення </w:t>
      </w:r>
      <w:r w:rsidRPr="00F229DD">
        <w:rPr>
          <w:lang w:val="uk-UA"/>
        </w:rPr>
        <w:t>Підрядником</w:t>
      </w:r>
      <w:r w:rsidRPr="00F229DD">
        <w:rPr>
          <w:bCs/>
          <w:lang w:val="uk-UA"/>
        </w:rPr>
        <w:t xml:space="preserve"> строку надання Акта (актів)</w:t>
      </w:r>
      <w:r w:rsidRPr="00F229DD">
        <w:rPr>
          <w:lang w:val="uk-UA"/>
        </w:rPr>
        <w:t xml:space="preserve"> здачі-приймання Проектної документації</w:t>
      </w:r>
      <w:r w:rsidRPr="00F229DD">
        <w:rPr>
          <w:bCs/>
          <w:lang w:val="uk-UA"/>
        </w:rPr>
        <w:t xml:space="preserve">, визначеного у пункті 4.1.6. Договору, </w:t>
      </w:r>
      <w:r w:rsidRPr="00F229DD">
        <w:rPr>
          <w:lang w:val="uk-UA"/>
        </w:rPr>
        <w:t>Замовник має право нарахувати Підряднику</w:t>
      </w:r>
      <w:r w:rsidRPr="00F229DD">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F229DD">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F229DD">
        <w:rPr>
          <w:bCs/>
          <w:lang w:val="uk-UA"/>
        </w:rPr>
        <w:t>.</w:t>
      </w:r>
    </w:p>
    <w:p w:rsidR="00AC51E1" w:rsidRPr="00F229DD" w:rsidRDefault="00AC51E1" w:rsidP="00AC51E1">
      <w:pPr>
        <w:jc w:val="both"/>
        <w:rPr>
          <w:rFonts w:eastAsia="Calibri"/>
          <w:lang w:val="uk-UA" w:eastAsia="uk-UA"/>
        </w:rPr>
      </w:pPr>
      <w:r w:rsidRPr="00F229DD">
        <w:rPr>
          <w:rFonts w:eastAsia="Calibri"/>
          <w:lang w:val="uk-UA" w:eastAsia="uk-UA"/>
        </w:rPr>
        <w:tab/>
        <w:t>7.7.</w:t>
      </w:r>
      <w:r w:rsidRPr="00F229DD">
        <w:rPr>
          <w:rFonts w:eastAsia="Calibri"/>
          <w:lang w:val="uk-UA" w:eastAsia="uk-UA"/>
        </w:rPr>
        <w:tab/>
      </w:r>
      <w:r w:rsidRPr="00F229DD">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sidRPr="00F229DD">
        <w:rPr>
          <w:rFonts w:eastAsia="Calibri"/>
          <w:lang w:val="uk-UA" w:eastAsia="uk-UA"/>
        </w:rPr>
        <w:t xml:space="preserve">5.5. </w:t>
      </w:r>
      <w:r w:rsidRPr="00F229DD">
        <w:rPr>
          <w:lang w:val="uk-UA"/>
        </w:rPr>
        <w:t>Договору, Замовник має право нарахувати Підряднику</w:t>
      </w:r>
      <w:r w:rsidRPr="00F229DD">
        <w:rPr>
          <w:bCs/>
          <w:lang w:val="uk-UA"/>
        </w:rPr>
        <w:t xml:space="preserve"> </w:t>
      </w:r>
      <w:r w:rsidRPr="00F229DD">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AC51E1" w:rsidRPr="00F229DD" w:rsidRDefault="00AC51E1" w:rsidP="00AC51E1">
      <w:pPr>
        <w:pStyle w:val="2"/>
        <w:ind w:left="0" w:firstLine="720"/>
        <w:jc w:val="both"/>
        <w:rPr>
          <w:bCs/>
          <w:sz w:val="24"/>
          <w:szCs w:val="24"/>
        </w:rPr>
      </w:pPr>
      <w:r w:rsidRPr="00F229DD">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F229DD">
        <w:rPr>
          <w:i/>
          <w:sz w:val="24"/>
          <w:szCs w:val="24"/>
        </w:rPr>
        <w:t xml:space="preserve">та це буде пов’язано з: </w:t>
      </w:r>
      <w:r w:rsidRPr="00F229DD">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C51E1" w:rsidRPr="00F229DD" w:rsidRDefault="00AC51E1" w:rsidP="00AC51E1">
      <w:pPr>
        <w:pStyle w:val="a8"/>
        <w:spacing w:after="0"/>
        <w:ind w:left="0" w:right="-1"/>
        <w:jc w:val="both"/>
        <w:rPr>
          <w:bCs/>
          <w:lang w:val="uk-UA"/>
        </w:rPr>
      </w:pPr>
      <w:r w:rsidRPr="00F229DD">
        <w:rPr>
          <w:lang w:val="uk-UA"/>
        </w:rPr>
        <w:tab/>
        <w:t>7.8.</w:t>
      </w:r>
      <w:r w:rsidRPr="00F229DD">
        <w:rPr>
          <w:lang w:val="uk-UA"/>
        </w:rPr>
        <w:tab/>
      </w:r>
      <w:r w:rsidRPr="00F229DD">
        <w:rPr>
          <w:bCs/>
          <w:lang w:val="uk-UA"/>
        </w:rPr>
        <w:t xml:space="preserve">Сторони погодились, що у випадку неналежного виконання договірних зобов’язань </w:t>
      </w:r>
      <w:r w:rsidRPr="00F229DD">
        <w:rPr>
          <w:lang w:val="uk-UA"/>
        </w:rPr>
        <w:t>Підрядником</w:t>
      </w:r>
      <w:r w:rsidRPr="00F229DD">
        <w:rPr>
          <w:bCs/>
          <w:lang w:val="uk-UA"/>
        </w:rPr>
        <w:t xml:space="preserve">, Замовник має право в односторонньому порядку вирахувати (утримати) суму штрафних санкцій, що підлягають сплаті </w:t>
      </w:r>
      <w:r w:rsidRPr="00F229DD">
        <w:rPr>
          <w:lang w:val="uk-UA"/>
        </w:rPr>
        <w:t>Підрядником</w:t>
      </w:r>
      <w:r w:rsidRPr="00F229DD">
        <w:rPr>
          <w:bCs/>
          <w:lang w:val="uk-UA"/>
        </w:rPr>
        <w:t xml:space="preserve"> згідно умов розділу 7 Договору, із сум, належних до оплати </w:t>
      </w:r>
      <w:r w:rsidRPr="00F229DD">
        <w:rPr>
          <w:lang w:val="uk-UA"/>
        </w:rPr>
        <w:t>Підряднику</w:t>
      </w:r>
      <w:r w:rsidRPr="00F229DD">
        <w:rPr>
          <w:bCs/>
          <w:lang w:val="uk-UA"/>
        </w:rPr>
        <w:t xml:space="preserve"> за виконані ним Роботи. Сума такого утримання визначається на підставі пред’явленої </w:t>
      </w:r>
      <w:r w:rsidRPr="00F229DD">
        <w:rPr>
          <w:lang w:val="uk-UA"/>
        </w:rPr>
        <w:t>Підряднику</w:t>
      </w:r>
      <w:r w:rsidRPr="00F229DD">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AC51E1" w:rsidRPr="00F229DD" w:rsidRDefault="00AC51E1" w:rsidP="00AC51E1">
      <w:pPr>
        <w:pStyle w:val="a8"/>
        <w:spacing w:after="0"/>
        <w:ind w:left="0" w:right="-1"/>
        <w:jc w:val="both"/>
        <w:rPr>
          <w:lang w:val="uk-UA"/>
        </w:rPr>
      </w:pPr>
      <w:r w:rsidRPr="00F229DD">
        <w:rPr>
          <w:lang w:val="uk-UA"/>
        </w:rPr>
        <w:tab/>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C51E1" w:rsidRPr="00F229DD" w:rsidRDefault="00AC51E1" w:rsidP="00AC51E1">
      <w:pPr>
        <w:pStyle w:val="a8"/>
        <w:spacing w:after="0"/>
        <w:ind w:left="0" w:right="-1"/>
        <w:jc w:val="both"/>
        <w:rPr>
          <w:lang w:val="uk-UA"/>
        </w:rPr>
      </w:pPr>
      <w:r w:rsidRPr="00F229DD">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C51E1" w:rsidRPr="00F229DD" w:rsidRDefault="00AC51E1" w:rsidP="00AC51E1">
      <w:pPr>
        <w:pStyle w:val="a8"/>
        <w:spacing w:after="0"/>
        <w:ind w:left="0" w:right="-1"/>
        <w:jc w:val="both"/>
        <w:rPr>
          <w:lang w:val="uk-UA"/>
        </w:rPr>
      </w:pPr>
      <w:r w:rsidRPr="00F229DD">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C51E1" w:rsidRPr="00F229DD" w:rsidRDefault="00AC51E1" w:rsidP="00AC51E1">
      <w:pPr>
        <w:jc w:val="both"/>
        <w:rPr>
          <w:bCs/>
          <w:lang w:val="uk-UA"/>
        </w:rPr>
      </w:pPr>
      <w:r w:rsidRPr="00F229DD">
        <w:rPr>
          <w:rFonts w:eastAsia="Calibri"/>
          <w:lang w:val="uk-UA" w:eastAsia="en-US"/>
        </w:rPr>
        <w:tab/>
        <w:t>7.12.</w:t>
      </w:r>
      <w:r w:rsidRPr="00F229DD">
        <w:rPr>
          <w:rFonts w:eastAsia="Calibri"/>
          <w:lang w:val="uk-UA" w:eastAsia="en-US"/>
        </w:rPr>
        <w:tab/>
      </w:r>
      <w:r w:rsidRPr="00F229DD">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AC51E1" w:rsidRPr="00F229DD" w:rsidRDefault="00AC51E1" w:rsidP="00AC51E1">
      <w:pPr>
        <w:jc w:val="both"/>
        <w:rPr>
          <w:bCs/>
          <w:lang w:val="uk-UA"/>
        </w:rPr>
      </w:pPr>
      <w:r w:rsidRPr="00F229DD">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C51E1" w:rsidRPr="00F229DD" w:rsidRDefault="00AC51E1" w:rsidP="00AC51E1">
      <w:pPr>
        <w:jc w:val="both"/>
        <w:rPr>
          <w:bCs/>
          <w:lang w:val="uk-UA"/>
        </w:rPr>
      </w:pPr>
      <w:r w:rsidRPr="00F229DD">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C51E1" w:rsidRPr="00F229DD" w:rsidRDefault="00AC51E1" w:rsidP="00AC51E1">
      <w:pPr>
        <w:jc w:val="both"/>
        <w:rPr>
          <w:bCs/>
          <w:lang w:val="uk-UA"/>
        </w:rPr>
      </w:pPr>
    </w:p>
    <w:p w:rsidR="00AC51E1" w:rsidRPr="00F229DD" w:rsidRDefault="00AC51E1" w:rsidP="00AC51E1">
      <w:pPr>
        <w:pStyle w:val="a6"/>
        <w:spacing w:after="0"/>
        <w:ind w:right="-1"/>
        <w:jc w:val="center"/>
        <w:rPr>
          <w:b/>
          <w:bCs/>
          <w:lang w:val="uk-UA"/>
        </w:rPr>
      </w:pPr>
      <w:r w:rsidRPr="00F229DD">
        <w:rPr>
          <w:b/>
          <w:bCs/>
          <w:lang w:val="uk-UA"/>
        </w:rPr>
        <w:t>8. Форс-мажорні обставини</w:t>
      </w:r>
    </w:p>
    <w:p w:rsidR="00AC51E1" w:rsidRPr="00F229DD" w:rsidRDefault="00AC51E1" w:rsidP="00AC51E1">
      <w:pPr>
        <w:ind w:right="-1"/>
        <w:jc w:val="both"/>
        <w:rPr>
          <w:lang w:val="uk-UA"/>
        </w:rPr>
      </w:pPr>
    </w:p>
    <w:p w:rsidR="00AC51E1" w:rsidRPr="00F229DD" w:rsidRDefault="00AC51E1" w:rsidP="00AC51E1">
      <w:pPr>
        <w:pStyle w:val="a6"/>
        <w:spacing w:after="0"/>
        <w:jc w:val="both"/>
        <w:rPr>
          <w:lang w:val="uk-UA"/>
        </w:rPr>
      </w:pPr>
      <w:r w:rsidRPr="00F229DD">
        <w:rPr>
          <w:lang w:val="uk-UA"/>
        </w:rPr>
        <w:tab/>
        <w:t>8.1.</w:t>
      </w:r>
      <w:r w:rsidRPr="00F229DD">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C51E1" w:rsidRPr="00F229DD" w:rsidRDefault="00AC51E1" w:rsidP="00AC51E1">
      <w:pPr>
        <w:ind w:right="-1"/>
        <w:jc w:val="both"/>
        <w:rPr>
          <w:lang w:val="uk-UA"/>
        </w:rPr>
      </w:pPr>
      <w:r w:rsidRPr="00F229DD">
        <w:rPr>
          <w:lang w:val="uk-UA"/>
        </w:rPr>
        <w:tab/>
        <w:t>8.2.</w:t>
      </w:r>
      <w:r w:rsidRPr="00F229DD">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C51E1" w:rsidRPr="00F229DD" w:rsidRDefault="00AC51E1" w:rsidP="00AC51E1">
      <w:pPr>
        <w:pStyle w:val="a6"/>
        <w:spacing w:after="0"/>
        <w:ind w:firstLine="720"/>
        <w:jc w:val="both"/>
        <w:rPr>
          <w:lang w:val="uk-UA"/>
        </w:rPr>
      </w:pPr>
      <w:r w:rsidRPr="00F229DD">
        <w:rPr>
          <w:lang w:val="uk-UA"/>
        </w:rPr>
        <w:tab/>
      </w:r>
    </w:p>
    <w:p w:rsidR="00AC51E1" w:rsidRPr="00F229DD" w:rsidRDefault="00AC51E1" w:rsidP="00AC51E1">
      <w:pPr>
        <w:pStyle w:val="a6"/>
        <w:spacing w:after="0"/>
        <w:ind w:right="-1"/>
        <w:jc w:val="center"/>
        <w:rPr>
          <w:b/>
          <w:lang w:val="uk-UA"/>
        </w:rPr>
      </w:pPr>
      <w:r w:rsidRPr="00F229DD">
        <w:rPr>
          <w:b/>
          <w:lang w:val="uk-UA"/>
        </w:rPr>
        <w:t>9. Вирішення спорів</w:t>
      </w:r>
    </w:p>
    <w:p w:rsidR="00AC51E1" w:rsidRPr="00F229DD" w:rsidRDefault="00AC51E1" w:rsidP="00AC51E1">
      <w:pPr>
        <w:pStyle w:val="a6"/>
        <w:spacing w:after="0"/>
        <w:ind w:right="-1"/>
        <w:jc w:val="both"/>
        <w:rPr>
          <w:lang w:val="uk-UA"/>
        </w:rPr>
      </w:pPr>
    </w:p>
    <w:p w:rsidR="00AC51E1" w:rsidRPr="00F229DD" w:rsidRDefault="00AC51E1" w:rsidP="00AC51E1">
      <w:pPr>
        <w:pStyle w:val="a6"/>
        <w:spacing w:after="0"/>
        <w:ind w:right="-1"/>
        <w:jc w:val="both"/>
        <w:rPr>
          <w:lang w:val="uk-UA"/>
        </w:rPr>
      </w:pPr>
      <w:r w:rsidRPr="00F229DD">
        <w:rPr>
          <w:lang w:val="uk-UA"/>
        </w:rPr>
        <w:tab/>
        <w:t>9.1.</w:t>
      </w:r>
      <w:r w:rsidRPr="00F229DD">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C51E1" w:rsidRPr="00F229DD" w:rsidRDefault="00AC51E1" w:rsidP="00AC51E1">
      <w:pPr>
        <w:pStyle w:val="a6"/>
        <w:spacing w:after="0"/>
        <w:ind w:right="-1"/>
        <w:jc w:val="both"/>
        <w:rPr>
          <w:lang w:val="uk-UA"/>
        </w:rPr>
      </w:pPr>
      <w:r w:rsidRPr="00F229DD">
        <w:rPr>
          <w:lang w:val="uk-UA"/>
        </w:rPr>
        <w:tab/>
        <w:t>9.2.</w:t>
      </w:r>
      <w:r w:rsidRPr="00F229DD">
        <w:rPr>
          <w:lang w:val="uk-UA"/>
        </w:rPr>
        <w:tab/>
        <w:t>Спори і розбіжності, що не вдалося врегулювати, вирішуються в судовому порядку згідно чинного законодавства України.</w:t>
      </w:r>
    </w:p>
    <w:p w:rsidR="00AC51E1" w:rsidRPr="00F229DD" w:rsidRDefault="00AC51E1" w:rsidP="00AC51E1">
      <w:pPr>
        <w:tabs>
          <w:tab w:val="left" w:pos="0"/>
        </w:tabs>
        <w:ind w:right="-1"/>
        <w:jc w:val="center"/>
        <w:rPr>
          <w:b/>
          <w:lang w:val="uk-UA"/>
        </w:rPr>
      </w:pPr>
      <w:r w:rsidRPr="00F229DD">
        <w:rPr>
          <w:b/>
          <w:lang w:val="uk-UA"/>
        </w:rPr>
        <w:t>10. Авторські права</w:t>
      </w:r>
    </w:p>
    <w:p w:rsidR="00AC51E1" w:rsidRPr="00F229DD" w:rsidRDefault="00AC51E1" w:rsidP="00AC51E1">
      <w:pPr>
        <w:tabs>
          <w:tab w:val="left" w:pos="900"/>
        </w:tabs>
        <w:ind w:right="-1"/>
        <w:rPr>
          <w:lang w:val="uk-UA"/>
        </w:rPr>
      </w:pPr>
    </w:p>
    <w:p w:rsidR="00AC51E1" w:rsidRPr="00F229DD" w:rsidRDefault="00AC51E1" w:rsidP="00AC51E1">
      <w:pPr>
        <w:ind w:right="-1"/>
        <w:jc w:val="both"/>
        <w:rPr>
          <w:lang w:val="uk-UA"/>
        </w:rPr>
      </w:pPr>
      <w:r w:rsidRPr="00F229DD">
        <w:rPr>
          <w:lang w:val="uk-UA"/>
        </w:rPr>
        <w:tab/>
        <w:t>10.1.</w:t>
      </w:r>
      <w:r w:rsidRPr="00F229DD">
        <w:rPr>
          <w:lang w:val="uk-UA"/>
        </w:rPr>
        <w:tab/>
        <w:t xml:space="preserve">Усі без обмеження виключні майнові права на обʼєкти авторського права, а саме: на проектну документацію та на результати інших робіт, проведених </w:t>
      </w:r>
      <w:r w:rsidRPr="00F229DD">
        <w:rPr>
          <w:bCs/>
          <w:lang w:val="uk-UA"/>
        </w:rPr>
        <w:t>Підрядником</w:t>
      </w:r>
      <w:r w:rsidRPr="00F229DD">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F229DD">
        <w:rPr>
          <w:bCs/>
          <w:lang w:val="uk-UA"/>
        </w:rPr>
        <w:t>Підрядником</w:t>
      </w:r>
      <w:r w:rsidRPr="00F229DD">
        <w:rPr>
          <w:lang w:val="uk-UA"/>
        </w:rPr>
        <w:t>.</w:t>
      </w:r>
    </w:p>
    <w:p w:rsidR="00AC51E1" w:rsidRPr="00F229DD" w:rsidRDefault="00AC51E1" w:rsidP="00AC51E1">
      <w:pPr>
        <w:ind w:right="-1"/>
        <w:jc w:val="both"/>
        <w:rPr>
          <w:lang w:val="uk-UA"/>
        </w:rPr>
      </w:pPr>
      <w:r w:rsidRPr="00F229DD">
        <w:rPr>
          <w:lang w:val="uk-UA"/>
        </w:rPr>
        <w:tab/>
        <w:t xml:space="preserve">10.2. </w:t>
      </w:r>
      <w:r w:rsidRPr="00F229DD">
        <w:rPr>
          <w:lang w:val="uk-UA"/>
        </w:rPr>
        <w:tab/>
        <w:t>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AC51E1" w:rsidRPr="00F229DD" w:rsidRDefault="00AC51E1" w:rsidP="00AC51E1">
      <w:pPr>
        <w:ind w:right="-1"/>
        <w:jc w:val="both"/>
        <w:rPr>
          <w:lang w:val="uk-UA"/>
        </w:rPr>
      </w:pPr>
      <w:r w:rsidRPr="00F229DD">
        <w:rPr>
          <w:lang w:val="uk-UA"/>
        </w:rPr>
        <w:tab/>
        <w:t>10.3.</w:t>
      </w:r>
      <w:r w:rsidRPr="00F229DD">
        <w:rPr>
          <w:lang w:val="uk-UA"/>
        </w:rPr>
        <w:tab/>
        <w:t xml:space="preserve">Даний розділ є авторським договором відносно обʼєктів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AC51E1" w:rsidRPr="00F229DD" w:rsidRDefault="00AC51E1" w:rsidP="00AC51E1">
      <w:pPr>
        <w:ind w:right="-1"/>
        <w:jc w:val="both"/>
        <w:rPr>
          <w:lang w:val="uk-UA"/>
        </w:rPr>
      </w:pPr>
      <w:r w:rsidRPr="00F229DD">
        <w:rPr>
          <w:lang w:val="uk-UA"/>
        </w:rPr>
        <w:tab/>
        <w:t>а) виняткове право на використання творів на свій розсуд і будь-яким способом, включаючи використання окремих елементів творів;</w:t>
      </w:r>
    </w:p>
    <w:p w:rsidR="00AC51E1" w:rsidRPr="00F229DD" w:rsidRDefault="00AC51E1" w:rsidP="00AC51E1">
      <w:pPr>
        <w:ind w:right="-1"/>
        <w:jc w:val="both"/>
        <w:rPr>
          <w:lang w:val="uk-UA"/>
        </w:rPr>
      </w:pPr>
      <w:r w:rsidRPr="00F229DD">
        <w:rPr>
          <w:lang w:val="uk-UA"/>
        </w:rPr>
        <w:tab/>
        <w:t>б) виняткове право на дозвіл або заборону використання творів іншими особами;</w:t>
      </w:r>
    </w:p>
    <w:p w:rsidR="00AC51E1" w:rsidRPr="00F229DD" w:rsidRDefault="00AC51E1" w:rsidP="00AC51E1">
      <w:pPr>
        <w:ind w:right="-1"/>
        <w:jc w:val="both"/>
        <w:rPr>
          <w:lang w:val="uk-UA"/>
        </w:rPr>
      </w:pPr>
      <w:r w:rsidRPr="00F229DD">
        <w:rPr>
          <w:lang w:val="uk-UA"/>
        </w:rPr>
        <w:tab/>
        <w:t xml:space="preserve">в) право на </w:t>
      </w:r>
      <w:r w:rsidRPr="00F229DD">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F229DD">
        <w:rPr>
          <w:lang w:val="uk-UA"/>
        </w:rPr>
        <w:t>.</w:t>
      </w:r>
    </w:p>
    <w:p w:rsidR="00AC51E1" w:rsidRPr="00F229DD" w:rsidRDefault="00AC51E1" w:rsidP="00AC51E1">
      <w:pPr>
        <w:ind w:right="-1"/>
        <w:jc w:val="both"/>
        <w:rPr>
          <w:lang w:val="uk-UA"/>
        </w:rPr>
      </w:pPr>
      <w:r w:rsidRPr="00F229DD">
        <w:rPr>
          <w:lang w:val="uk-UA"/>
        </w:rPr>
        <w:tab/>
        <w:t>10.4.</w:t>
      </w:r>
      <w:r w:rsidRPr="00F229DD">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F229DD">
        <w:rPr>
          <w:bCs/>
          <w:lang w:val="uk-UA"/>
        </w:rPr>
        <w:t>Підрядника</w:t>
      </w:r>
      <w:r w:rsidRPr="00F229DD">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F229DD">
        <w:rPr>
          <w:bCs/>
          <w:lang w:val="uk-UA"/>
        </w:rPr>
        <w:t>Підрядника</w:t>
      </w:r>
      <w:r w:rsidRPr="00F229DD">
        <w:rPr>
          <w:lang w:val="uk-UA"/>
        </w:rPr>
        <w:t xml:space="preserve"> та/або третіми особами, що створили твори (у тому числі і питання, пов'язані з виплатою авторської винагороди), </w:t>
      </w:r>
    </w:p>
    <w:p w:rsidR="00AC51E1" w:rsidRPr="00F229DD" w:rsidRDefault="00AC51E1" w:rsidP="00AC51E1">
      <w:pPr>
        <w:ind w:right="-1"/>
        <w:jc w:val="both"/>
        <w:rPr>
          <w:lang w:val="uk-UA"/>
        </w:rPr>
      </w:pPr>
      <w:r w:rsidRPr="00F229DD">
        <w:rPr>
          <w:lang w:val="uk-UA"/>
        </w:rPr>
        <w:tab/>
        <w:t>10.5.</w:t>
      </w:r>
      <w:r w:rsidRPr="00F229DD">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F229DD">
        <w:rPr>
          <w:bCs/>
          <w:lang w:val="uk-UA"/>
        </w:rPr>
        <w:t>Підрядником</w:t>
      </w:r>
      <w:r w:rsidRPr="00F229DD">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заявлення відповідних майнових претензій самими авторами творів-фізичними особами).</w:t>
      </w:r>
    </w:p>
    <w:p w:rsidR="00AC51E1" w:rsidRPr="00F229DD" w:rsidRDefault="00AC51E1" w:rsidP="00AC51E1">
      <w:pPr>
        <w:ind w:right="-1"/>
        <w:jc w:val="both"/>
        <w:rPr>
          <w:lang w:val="uk-UA"/>
        </w:rPr>
      </w:pPr>
      <w:r w:rsidRPr="00F229DD">
        <w:rPr>
          <w:lang w:val="uk-UA"/>
        </w:rPr>
        <w:tab/>
        <w:t>10.6.</w:t>
      </w:r>
      <w:r w:rsidRPr="00F229DD">
        <w:rPr>
          <w:lang w:val="uk-UA"/>
        </w:rPr>
        <w:tab/>
        <w:t xml:space="preserve">Підрядник, а також працівник </w:t>
      </w:r>
      <w:r w:rsidRPr="00F229DD">
        <w:rPr>
          <w:bCs/>
          <w:lang w:val="uk-UA"/>
        </w:rPr>
        <w:t>Підрядника</w:t>
      </w:r>
      <w:r w:rsidRPr="00F229DD">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AC51E1" w:rsidRPr="00F229DD" w:rsidRDefault="00AC51E1" w:rsidP="00AC51E1">
      <w:pPr>
        <w:pStyle w:val="a6"/>
        <w:spacing w:after="0"/>
        <w:ind w:right="-1"/>
        <w:rPr>
          <w:lang w:val="uk-UA"/>
        </w:rPr>
      </w:pPr>
    </w:p>
    <w:p w:rsidR="00AC51E1" w:rsidRPr="00F229DD" w:rsidRDefault="00AC51E1" w:rsidP="00AC51E1">
      <w:pPr>
        <w:pStyle w:val="a6"/>
        <w:spacing w:after="0"/>
        <w:ind w:right="-1"/>
        <w:jc w:val="center"/>
        <w:rPr>
          <w:b/>
          <w:lang w:val="uk-UA"/>
        </w:rPr>
      </w:pPr>
      <w:r w:rsidRPr="00F229DD">
        <w:rPr>
          <w:b/>
          <w:lang w:val="uk-UA"/>
        </w:rPr>
        <w:t>11. Антикорупційне застереження</w:t>
      </w:r>
    </w:p>
    <w:p w:rsidR="00AC51E1" w:rsidRPr="00F229DD" w:rsidRDefault="00AC51E1" w:rsidP="00AC51E1">
      <w:pPr>
        <w:pStyle w:val="a6"/>
        <w:spacing w:after="0"/>
        <w:ind w:right="-1"/>
        <w:jc w:val="center"/>
        <w:rPr>
          <w:b/>
          <w:lang w:val="uk-UA"/>
        </w:rPr>
      </w:pPr>
    </w:p>
    <w:p w:rsidR="00AC51E1" w:rsidRPr="00F229DD" w:rsidRDefault="00AC51E1" w:rsidP="00AC51E1">
      <w:pPr>
        <w:tabs>
          <w:tab w:val="num" w:pos="0"/>
        </w:tabs>
        <w:jc w:val="both"/>
        <w:rPr>
          <w:lang w:val="uk-UA"/>
        </w:rPr>
      </w:pPr>
      <w:r w:rsidRPr="00F229DD">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C51E1" w:rsidRPr="00F229DD" w:rsidRDefault="00AC51E1" w:rsidP="00AC51E1">
      <w:pPr>
        <w:tabs>
          <w:tab w:val="num" w:pos="0"/>
        </w:tabs>
        <w:jc w:val="both"/>
        <w:rPr>
          <w:lang w:val="uk-UA"/>
        </w:rPr>
      </w:pPr>
      <w:r w:rsidRPr="00F229DD">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C51E1" w:rsidRPr="00F229DD" w:rsidRDefault="00AC51E1" w:rsidP="00AC51E1">
      <w:pPr>
        <w:tabs>
          <w:tab w:val="num" w:pos="0"/>
        </w:tabs>
        <w:jc w:val="both"/>
        <w:rPr>
          <w:lang w:val="uk-UA"/>
        </w:rPr>
      </w:pPr>
      <w:r w:rsidRPr="00F229DD">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C51E1" w:rsidRPr="00F229DD" w:rsidRDefault="00AC51E1" w:rsidP="00AC51E1">
      <w:pPr>
        <w:pStyle w:val="a6"/>
        <w:spacing w:after="0"/>
        <w:ind w:right="-1"/>
        <w:jc w:val="center"/>
        <w:rPr>
          <w:b/>
          <w:lang w:val="uk-UA"/>
        </w:rPr>
      </w:pPr>
    </w:p>
    <w:p w:rsidR="00AC51E1" w:rsidRPr="00F229DD" w:rsidRDefault="00AC51E1" w:rsidP="00AC51E1">
      <w:pPr>
        <w:pStyle w:val="a6"/>
        <w:spacing w:after="0"/>
        <w:ind w:right="-1"/>
        <w:jc w:val="center"/>
        <w:rPr>
          <w:b/>
          <w:lang w:val="uk-UA"/>
        </w:rPr>
      </w:pPr>
      <w:r w:rsidRPr="00F229DD">
        <w:rPr>
          <w:b/>
          <w:lang w:val="uk-UA"/>
        </w:rPr>
        <w:t>12. Інші умови</w:t>
      </w:r>
    </w:p>
    <w:p w:rsidR="00AC51E1" w:rsidRPr="00F229DD" w:rsidRDefault="00AC51E1" w:rsidP="00AC51E1">
      <w:pPr>
        <w:pStyle w:val="a6"/>
        <w:spacing w:after="0"/>
        <w:ind w:right="-1"/>
        <w:jc w:val="center"/>
        <w:rPr>
          <w:b/>
          <w:lang w:val="uk-UA"/>
        </w:rPr>
      </w:pPr>
    </w:p>
    <w:p w:rsidR="00AC51E1" w:rsidRPr="00F229DD" w:rsidRDefault="00AC51E1" w:rsidP="00AC51E1">
      <w:pPr>
        <w:ind w:firstLine="720"/>
        <w:jc w:val="both"/>
        <w:rPr>
          <w:snapToGrid w:val="0"/>
          <w:lang w:val="uk-UA"/>
        </w:rPr>
      </w:pPr>
      <w:r w:rsidRPr="00F229DD">
        <w:rPr>
          <w:lang w:val="uk-UA"/>
        </w:rPr>
        <w:t>12.1.</w:t>
      </w:r>
      <w:r w:rsidRPr="00F229DD">
        <w:rPr>
          <w:lang w:val="uk-UA"/>
        </w:rPr>
        <w:tab/>
      </w:r>
      <w:r w:rsidRPr="00F229DD">
        <w:rPr>
          <w:snapToGrid w:val="0"/>
          <w:lang w:val="uk-UA"/>
        </w:rPr>
        <w:t>Цей Договір набирає чинності з моменту підписання його уповноваженими представниками Сторін, і діє до 31.12.202</w:t>
      </w:r>
      <w:r>
        <w:rPr>
          <w:snapToGrid w:val="0"/>
          <w:lang w:val="uk-UA"/>
        </w:rPr>
        <w:t>2</w:t>
      </w:r>
      <w:r w:rsidRPr="00F229DD">
        <w:rPr>
          <w:snapToGrid w:val="0"/>
          <w:lang w:val="uk-UA"/>
        </w:rPr>
        <w:t xml:space="preserve"> р., а в частині здійснення розрахунків, сплати штрафних санкцій та гарантійних зобов’язань – до їх повного виконання.</w:t>
      </w:r>
    </w:p>
    <w:p w:rsidR="00AC51E1" w:rsidRPr="00F229DD" w:rsidRDefault="00AC51E1" w:rsidP="00AC51E1">
      <w:pPr>
        <w:ind w:firstLine="720"/>
        <w:jc w:val="both"/>
        <w:rPr>
          <w:snapToGrid w:val="0"/>
          <w:lang w:val="uk-UA"/>
        </w:rPr>
      </w:pPr>
      <w:r w:rsidRPr="00F229DD">
        <w:rPr>
          <w:snapToGrid w:val="0"/>
          <w:lang w:val="uk-UA"/>
        </w:rPr>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AC51E1" w:rsidRPr="00F229DD" w:rsidRDefault="00AC51E1" w:rsidP="00AC51E1">
      <w:pPr>
        <w:ind w:firstLine="720"/>
        <w:jc w:val="both"/>
        <w:rPr>
          <w:snapToGrid w:val="0"/>
          <w:lang w:val="uk-UA"/>
        </w:rPr>
      </w:pPr>
      <w:r w:rsidRPr="00F229DD">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AC51E1" w:rsidRPr="00F229DD" w:rsidRDefault="00AC51E1" w:rsidP="00AC51E1">
      <w:pPr>
        <w:ind w:firstLine="720"/>
        <w:jc w:val="both"/>
        <w:rPr>
          <w:i/>
          <w:snapToGrid w:val="0"/>
          <w:lang w:val="uk-UA"/>
        </w:rPr>
      </w:pPr>
      <w:r w:rsidRPr="00F229DD">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sidRPr="00F229DD">
        <w:rPr>
          <w:i/>
          <w:snapToGrid w:val="0"/>
          <w:lang w:val="uk-UA"/>
        </w:rPr>
        <w:t>;</w:t>
      </w:r>
    </w:p>
    <w:p w:rsidR="00AC51E1" w:rsidRPr="00F229DD" w:rsidRDefault="00AC51E1" w:rsidP="00AC51E1">
      <w:pPr>
        <w:ind w:firstLine="720"/>
        <w:jc w:val="both"/>
        <w:rPr>
          <w:i/>
          <w:snapToGrid w:val="0"/>
          <w:lang w:val="uk-UA"/>
        </w:rPr>
      </w:pPr>
      <w:r w:rsidRPr="00F229DD">
        <w:rPr>
          <w:snapToGrid w:val="0"/>
          <w:lang w:val="uk-UA"/>
        </w:rPr>
        <w:t>– підтвердження наявності  в достатній кількості персоналу відповідної кваліфікації для виконання проектних робіт</w:t>
      </w:r>
      <w:r w:rsidRPr="00F229DD">
        <w:rPr>
          <w:i/>
          <w:snapToGrid w:val="0"/>
          <w:lang w:val="uk-UA"/>
        </w:rPr>
        <w:t>;</w:t>
      </w:r>
    </w:p>
    <w:p w:rsidR="00AC51E1" w:rsidRPr="00F229DD" w:rsidRDefault="00AC51E1" w:rsidP="00AC51E1">
      <w:pPr>
        <w:ind w:firstLine="720"/>
        <w:jc w:val="both"/>
        <w:rPr>
          <w:snapToGrid w:val="0"/>
          <w:lang w:val="uk-UA"/>
        </w:rPr>
      </w:pPr>
      <w:r w:rsidRPr="00F229DD">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AC51E1" w:rsidRPr="00F229DD" w:rsidRDefault="00AC51E1" w:rsidP="00AC51E1">
      <w:pPr>
        <w:ind w:firstLine="720"/>
        <w:jc w:val="both"/>
        <w:rPr>
          <w:snapToGrid w:val="0"/>
          <w:lang w:val="uk-UA"/>
        </w:rPr>
      </w:pPr>
      <w:r w:rsidRPr="00F229DD">
        <w:rPr>
          <w:snapToGrid w:val="0"/>
          <w:lang w:val="uk-UA"/>
        </w:rPr>
        <w:t xml:space="preserve">– підтвердження фінансової спроможності: Форма 1 «Баланс», Форма 2 «Звіт про фінансові результати» </w:t>
      </w:r>
      <w:r w:rsidRPr="00F229DD">
        <w:rPr>
          <w:lang w:val="uk-UA"/>
        </w:rPr>
        <w:t>за останній звітний період</w:t>
      </w:r>
      <w:r w:rsidRPr="00F229DD">
        <w:rPr>
          <w:snapToGrid w:val="0"/>
          <w:lang w:val="uk-UA"/>
        </w:rPr>
        <w:t xml:space="preserve">, (або податкова декларація платника єдиного податку </w:t>
      </w:r>
      <w:r w:rsidRPr="00F229DD">
        <w:rPr>
          <w:lang w:val="uk-UA"/>
        </w:rPr>
        <w:t>за останній звітний період</w:t>
      </w:r>
      <w:r w:rsidRPr="00F229DD">
        <w:rPr>
          <w:snapToGrid w:val="0"/>
          <w:lang w:val="uk-UA"/>
        </w:rPr>
        <w:t>), балансова вартість активів;</w:t>
      </w:r>
    </w:p>
    <w:p w:rsidR="00AC51E1" w:rsidRPr="00F229DD" w:rsidRDefault="00AC51E1" w:rsidP="00AC51E1">
      <w:pPr>
        <w:ind w:firstLine="720"/>
        <w:jc w:val="both"/>
        <w:rPr>
          <w:snapToGrid w:val="0"/>
          <w:lang w:val="uk-UA"/>
        </w:rPr>
      </w:pPr>
      <w:r w:rsidRPr="00F229DD">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AC51E1" w:rsidRPr="00F229DD" w:rsidRDefault="00AC51E1" w:rsidP="00AC51E1">
      <w:pPr>
        <w:ind w:firstLine="720"/>
        <w:jc w:val="both"/>
        <w:rPr>
          <w:snapToGrid w:val="0"/>
          <w:lang w:val="uk-UA"/>
        </w:rPr>
      </w:pPr>
      <w:r w:rsidRPr="00F229DD">
        <w:rPr>
          <w:snapToGrid w:val="0"/>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AC51E1" w:rsidRPr="00F229DD" w:rsidRDefault="00AC51E1" w:rsidP="00AC51E1">
      <w:pPr>
        <w:ind w:firstLine="720"/>
        <w:jc w:val="both"/>
        <w:rPr>
          <w:snapToGrid w:val="0"/>
          <w:lang w:val="uk-UA"/>
        </w:rPr>
      </w:pPr>
      <w:r w:rsidRPr="00F229DD">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C51E1" w:rsidRPr="00F229DD" w:rsidRDefault="00AC51E1" w:rsidP="00AC51E1">
      <w:pPr>
        <w:ind w:firstLine="720"/>
        <w:jc w:val="both"/>
        <w:rPr>
          <w:lang w:val="uk-UA"/>
        </w:rPr>
      </w:pPr>
      <w:r w:rsidRPr="00F229DD">
        <w:rPr>
          <w:lang w:val="uk-UA"/>
        </w:rPr>
        <w:t>12.3.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rsidR="00AC51E1" w:rsidRPr="00F229DD" w:rsidRDefault="00AC51E1" w:rsidP="00AC51E1">
      <w:pPr>
        <w:ind w:firstLine="720"/>
        <w:jc w:val="both"/>
        <w:rPr>
          <w:lang w:val="uk-UA"/>
        </w:rPr>
      </w:pPr>
      <w:r w:rsidRPr="00F229DD">
        <w:rPr>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AC51E1" w:rsidRPr="00F229DD" w:rsidRDefault="00AC51E1" w:rsidP="00AC51E1">
      <w:pPr>
        <w:ind w:firstLine="720"/>
        <w:jc w:val="both"/>
        <w:rPr>
          <w:lang w:val="uk-UA"/>
        </w:rPr>
      </w:pPr>
      <w:r w:rsidRPr="00F229DD">
        <w:rPr>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AC51E1" w:rsidRPr="00F229DD" w:rsidRDefault="00AC51E1" w:rsidP="00AC51E1">
      <w:pPr>
        <w:ind w:firstLine="720"/>
        <w:jc w:val="both"/>
        <w:rPr>
          <w:lang w:val="uk-UA"/>
        </w:rPr>
      </w:pPr>
      <w:r w:rsidRPr="00F229DD">
        <w:rPr>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C51E1" w:rsidRPr="00F229DD" w:rsidRDefault="00AC51E1" w:rsidP="00AC51E1">
      <w:pPr>
        <w:tabs>
          <w:tab w:val="num" w:pos="840"/>
        </w:tabs>
        <w:ind w:firstLine="720"/>
        <w:jc w:val="both"/>
        <w:rPr>
          <w:lang w:val="uk-UA"/>
        </w:rPr>
      </w:pPr>
      <w:r w:rsidRPr="00F229DD">
        <w:rPr>
          <w:lang w:val="uk-UA"/>
        </w:rPr>
        <w:t xml:space="preserve">12.7. Договір укладений </w:t>
      </w:r>
      <w:r w:rsidR="00A71107">
        <w:rPr>
          <w:lang w:val="uk-UA"/>
        </w:rPr>
        <w:t xml:space="preserve">у </w:t>
      </w:r>
      <w:r w:rsidRPr="00F229DD">
        <w:rPr>
          <w:lang w:val="uk-UA"/>
        </w:rPr>
        <w:t>2-х примірниках (один – для Замовника і один – для Підрядника), які мають однакову юридичну силу.</w:t>
      </w:r>
    </w:p>
    <w:p w:rsidR="00AC51E1" w:rsidRPr="00F229DD" w:rsidRDefault="00AC51E1" w:rsidP="00AC51E1">
      <w:pPr>
        <w:ind w:firstLine="720"/>
        <w:jc w:val="both"/>
        <w:rPr>
          <w:lang w:val="uk-UA"/>
        </w:rPr>
      </w:pPr>
      <w:r w:rsidRPr="00F229DD">
        <w:rPr>
          <w:lang w:val="uk-UA"/>
        </w:rPr>
        <w:t xml:space="preserve">12.8. </w:t>
      </w:r>
      <w:r w:rsidRPr="00F229DD">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C51E1" w:rsidRPr="00F229DD" w:rsidRDefault="00AC51E1" w:rsidP="00AC51E1">
      <w:pPr>
        <w:ind w:firstLine="720"/>
        <w:jc w:val="both"/>
        <w:rPr>
          <w:lang w:val="uk-UA"/>
        </w:rPr>
      </w:pPr>
      <w:r w:rsidRPr="00F229DD">
        <w:rPr>
          <w:lang w:val="uk-UA"/>
        </w:rPr>
        <w:t xml:space="preserve">12.9. З метою забезпечення виконання умов Договору </w:t>
      </w:r>
      <w:r w:rsidRPr="00F229DD">
        <w:rPr>
          <w:i/>
          <w:lang w:val="uk-UA"/>
        </w:rPr>
        <w:t>представники</w:t>
      </w:r>
      <w:r w:rsidRPr="00F229DD">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C51E1" w:rsidRPr="00F229DD" w:rsidRDefault="00AC51E1" w:rsidP="00AC51E1">
      <w:pPr>
        <w:ind w:firstLine="720"/>
        <w:jc w:val="both"/>
        <w:rPr>
          <w:lang w:val="uk-UA"/>
        </w:rPr>
      </w:pPr>
      <w:r w:rsidRPr="00F229DD">
        <w:rPr>
          <w:lang w:val="uk-UA"/>
        </w:rPr>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AC51E1" w:rsidRPr="00F229DD" w:rsidRDefault="00AC51E1" w:rsidP="00AC51E1">
      <w:pPr>
        <w:ind w:firstLine="720"/>
        <w:jc w:val="both"/>
        <w:rPr>
          <w:lang w:val="uk-UA"/>
        </w:rPr>
      </w:pPr>
      <w:r w:rsidRPr="00F229DD">
        <w:rPr>
          <w:lang w:val="uk-UA"/>
        </w:rPr>
        <w:t>12.11. Жодна зі Сторін не має права передавати свої права і зобов'язання за даним Договором  третім особам.</w:t>
      </w:r>
    </w:p>
    <w:p w:rsidR="00AC51E1" w:rsidRPr="00F229DD" w:rsidRDefault="00AC51E1" w:rsidP="00AC51E1">
      <w:pPr>
        <w:pStyle w:val="a6"/>
        <w:spacing w:after="0"/>
        <w:ind w:right="-1"/>
        <w:jc w:val="center"/>
        <w:rPr>
          <w:b/>
          <w:bCs/>
          <w:lang w:val="uk-UA"/>
        </w:rPr>
      </w:pPr>
    </w:p>
    <w:p w:rsidR="00AC51E1" w:rsidRPr="00F229DD" w:rsidRDefault="00AC51E1" w:rsidP="00AC51E1">
      <w:pPr>
        <w:pStyle w:val="a6"/>
        <w:spacing w:after="0"/>
        <w:ind w:right="-1"/>
        <w:jc w:val="both"/>
        <w:rPr>
          <w:b/>
          <w:lang w:val="uk-UA"/>
        </w:rPr>
      </w:pPr>
      <w:r w:rsidRPr="00F229DD">
        <w:rPr>
          <w:b/>
          <w:lang w:val="uk-UA"/>
        </w:rPr>
        <w:t>Невід’ємною частиною цього Договору є :</w:t>
      </w:r>
    </w:p>
    <w:p w:rsidR="00AC51E1" w:rsidRPr="00F229DD" w:rsidRDefault="00AC51E1" w:rsidP="00AC51E1">
      <w:pPr>
        <w:pStyle w:val="a6"/>
        <w:spacing w:after="0"/>
        <w:ind w:right="-1"/>
        <w:jc w:val="both"/>
        <w:rPr>
          <w:lang w:val="uk-UA"/>
        </w:rPr>
      </w:pPr>
      <w:r w:rsidRPr="00F229DD">
        <w:rPr>
          <w:lang w:val="uk-UA"/>
        </w:rPr>
        <w:t>- Завдання на проектування (Додаток №1);</w:t>
      </w:r>
    </w:p>
    <w:p w:rsidR="00AC51E1" w:rsidRPr="00F229DD" w:rsidRDefault="00AC51E1" w:rsidP="00AC51E1">
      <w:pPr>
        <w:pStyle w:val="a6"/>
        <w:spacing w:after="0"/>
        <w:ind w:right="-1"/>
        <w:jc w:val="both"/>
        <w:rPr>
          <w:lang w:val="uk-UA"/>
        </w:rPr>
      </w:pPr>
      <w:r w:rsidRPr="00F229DD">
        <w:rPr>
          <w:lang w:val="uk-UA"/>
        </w:rPr>
        <w:t xml:space="preserve">- Протокол узгодження договірної ціни (Додаток №2); </w:t>
      </w:r>
    </w:p>
    <w:p w:rsidR="00AC51E1" w:rsidRPr="00F229DD" w:rsidRDefault="00AC51E1" w:rsidP="00AC51E1">
      <w:pPr>
        <w:pStyle w:val="a6"/>
        <w:spacing w:after="0"/>
        <w:ind w:right="-1"/>
        <w:jc w:val="both"/>
        <w:rPr>
          <w:lang w:val="uk-UA"/>
        </w:rPr>
      </w:pPr>
      <w:r w:rsidRPr="00F229DD">
        <w:rPr>
          <w:lang w:val="uk-UA"/>
        </w:rPr>
        <w:t>- Календарний план виконання робіт (Додаток №3)</w:t>
      </w:r>
    </w:p>
    <w:p w:rsidR="00AC51E1" w:rsidRPr="00F229DD" w:rsidRDefault="00AC51E1" w:rsidP="00AC51E1">
      <w:pPr>
        <w:pStyle w:val="a6"/>
        <w:spacing w:after="0"/>
        <w:ind w:right="-1"/>
        <w:jc w:val="both"/>
        <w:rPr>
          <w:lang w:val="uk-UA"/>
        </w:rPr>
      </w:pPr>
      <w:r w:rsidRPr="00F229DD">
        <w:rPr>
          <w:lang w:val="uk-UA"/>
        </w:rPr>
        <w:t>- Кошторис (Додаток №4).</w:t>
      </w:r>
    </w:p>
    <w:p w:rsidR="00AC51E1" w:rsidRPr="00F229DD" w:rsidRDefault="00AC51E1" w:rsidP="00AC51E1">
      <w:pPr>
        <w:pStyle w:val="a6"/>
        <w:spacing w:after="0"/>
        <w:ind w:right="-1"/>
        <w:rPr>
          <w:bCs/>
          <w:lang w:val="uk-UA"/>
        </w:rPr>
      </w:pPr>
    </w:p>
    <w:p w:rsidR="00AC51E1" w:rsidRPr="00F229DD" w:rsidRDefault="00AC51E1" w:rsidP="00AC51E1">
      <w:pPr>
        <w:pStyle w:val="a6"/>
        <w:spacing w:after="0"/>
        <w:ind w:right="-1"/>
        <w:jc w:val="center"/>
        <w:rPr>
          <w:b/>
          <w:bCs/>
          <w:lang w:val="uk-UA"/>
        </w:rPr>
      </w:pPr>
      <w:r w:rsidRPr="00F229DD">
        <w:rPr>
          <w:b/>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AC51E1" w:rsidRPr="00F229DD" w:rsidTr="00BD49CD">
        <w:trPr>
          <w:trHeight w:val="557"/>
        </w:trPr>
        <w:tc>
          <w:tcPr>
            <w:tcW w:w="5246" w:type="dxa"/>
            <w:vAlign w:val="center"/>
            <w:hideMark/>
          </w:tcPr>
          <w:p w:rsidR="00AC51E1" w:rsidRPr="00F229DD" w:rsidRDefault="00AC51E1" w:rsidP="00BD49CD">
            <w:pPr>
              <w:jc w:val="center"/>
              <w:rPr>
                <w:b/>
                <w:color w:val="000000"/>
                <w:lang w:val="uk-UA"/>
              </w:rPr>
            </w:pPr>
          </w:p>
          <w:p w:rsidR="00AC51E1" w:rsidRPr="00F229DD" w:rsidRDefault="00AC51E1" w:rsidP="00BD49CD">
            <w:pPr>
              <w:jc w:val="center"/>
              <w:rPr>
                <w:b/>
                <w:color w:val="000000"/>
                <w:lang w:val="uk-UA"/>
              </w:rPr>
            </w:pPr>
            <w:r w:rsidRPr="00F229DD">
              <w:rPr>
                <w:b/>
                <w:color w:val="000000"/>
                <w:lang w:val="uk-UA"/>
              </w:rPr>
              <w:t>ЗАМОВНИК:</w:t>
            </w:r>
          </w:p>
          <w:p w:rsidR="00AC51E1" w:rsidRPr="00F229DD" w:rsidRDefault="00AC51E1" w:rsidP="00BD49CD">
            <w:pPr>
              <w:jc w:val="center"/>
              <w:rPr>
                <w:color w:val="000000"/>
                <w:spacing w:val="-4"/>
                <w:lang w:val="uk-UA"/>
              </w:rPr>
            </w:pPr>
          </w:p>
          <w:p w:rsidR="00AC51E1" w:rsidRPr="00F229DD" w:rsidRDefault="00AC51E1" w:rsidP="00BD49CD">
            <w:pPr>
              <w:ind w:left="176" w:right="43"/>
              <w:rPr>
                <w:rFonts w:eastAsia="Calibri"/>
                <w:b/>
                <w:i/>
                <w:lang w:val="uk-UA"/>
              </w:rPr>
            </w:pPr>
          </w:p>
        </w:tc>
        <w:tc>
          <w:tcPr>
            <w:tcW w:w="5104" w:type="dxa"/>
            <w:vAlign w:val="center"/>
            <w:hideMark/>
          </w:tcPr>
          <w:p w:rsidR="00AC51E1" w:rsidRPr="00F229DD" w:rsidRDefault="00AC51E1" w:rsidP="00BD49CD">
            <w:pPr>
              <w:jc w:val="center"/>
              <w:rPr>
                <w:b/>
                <w:bCs/>
                <w:color w:val="000000"/>
                <w:lang w:val="uk-UA"/>
              </w:rPr>
            </w:pPr>
          </w:p>
          <w:p w:rsidR="00AC51E1" w:rsidRPr="00F229DD" w:rsidRDefault="00AC51E1" w:rsidP="00BD49CD">
            <w:pPr>
              <w:jc w:val="center"/>
              <w:rPr>
                <w:b/>
                <w:color w:val="000000"/>
                <w:lang w:val="uk-UA"/>
              </w:rPr>
            </w:pPr>
            <w:r w:rsidRPr="00F229DD">
              <w:rPr>
                <w:b/>
                <w:bCs/>
                <w:lang w:val="uk-UA"/>
              </w:rPr>
              <w:t>ПІДРЯДНИК</w:t>
            </w:r>
            <w:r w:rsidRPr="00F229DD">
              <w:rPr>
                <w:b/>
                <w:color w:val="000000"/>
                <w:lang w:val="uk-UA"/>
              </w:rPr>
              <w:t>:</w:t>
            </w:r>
          </w:p>
          <w:p w:rsidR="00AC51E1" w:rsidRPr="00F229DD" w:rsidRDefault="00AC51E1" w:rsidP="00BD49CD">
            <w:pPr>
              <w:jc w:val="center"/>
              <w:rPr>
                <w:b/>
                <w:color w:val="000000"/>
                <w:lang w:val="uk-UA"/>
              </w:rPr>
            </w:pPr>
          </w:p>
          <w:p w:rsidR="00AC51E1" w:rsidRPr="00F229DD" w:rsidRDefault="00AC51E1" w:rsidP="00BD49CD">
            <w:pPr>
              <w:ind w:left="175" w:right="43"/>
              <w:rPr>
                <w:rFonts w:eastAsia="Calibri"/>
                <w:b/>
                <w:lang w:val="uk-UA"/>
              </w:rPr>
            </w:pPr>
          </w:p>
        </w:tc>
      </w:tr>
    </w:tbl>
    <w:p w:rsidR="00AC51E1" w:rsidRPr="00F229DD" w:rsidRDefault="00AC51E1" w:rsidP="00AC51E1">
      <w:pPr>
        <w:pStyle w:val="a6"/>
        <w:spacing w:after="0"/>
        <w:ind w:right="-1"/>
        <w:rPr>
          <w:bCs/>
          <w:lang w:val="uk-UA"/>
        </w:rPr>
      </w:pPr>
    </w:p>
    <w:p w:rsidR="00BC1C0E" w:rsidRDefault="00BC1C0E" w:rsidP="00E907EA">
      <w:pPr>
        <w:pStyle w:val="ab"/>
        <w:ind w:right="-1"/>
        <w:rPr>
          <w:rFonts w:cs="Times New Roman CYR"/>
          <w:b/>
          <w:lang w:val="uk-UA"/>
        </w:rPr>
      </w:pPr>
      <w:r>
        <w:rPr>
          <w:b/>
          <w:bCs/>
          <w:sz w:val="24"/>
          <w:szCs w:val="24"/>
          <w:lang w:val="uk-UA"/>
        </w:rPr>
        <w:t xml:space="preserve">                                                 </w:t>
      </w:r>
    </w:p>
    <w:p w:rsidR="00D45EDC" w:rsidRDefault="00D45EDC" w:rsidP="00BF38A3">
      <w:pPr>
        <w:jc w:val="center"/>
        <w:rPr>
          <w:rFonts w:cs="Times New Roman CYR"/>
          <w:b/>
          <w:lang w:val="uk-UA"/>
        </w:rPr>
      </w:pPr>
    </w:p>
    <w:sectPr w:rsidR="00D45EDC"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CJK SC">
    <w:altName w:val="MS Gothic"/>
    <w:charset w:val="80"/>
    <w:family w:val="auto"/>
    <w:pitch w:val="variable"/>
  </w:font>
  <w:font w:name="Lohit Devanagari">
    <w:altName w:val="Times New Roman"/>
    <w:panose1 w:val="00000000000000000000"/>
    <w:charset w:val="00"/>
    <w:family w:val="roman"/>
    <w:notTrueType/>
    <w:pitch w:val="default"/>
  </w:font>
  <w:font w:name="DejaVu Sans Condensed">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4"/>
    <w:multiLevelType w:val="multilevel"/>
    <w:tmpl w:val="00000004"/>
    <w:name w:val="WWNum3"/>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8"/>
    <w:multiLevelType w:val="multilevel"/>
    <w:tmpl w:val="00000008"/>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7" w15:restartNumberingAfterBreak="0">
    <w:nsid w:val="00000009"/>
    <w:multiLevelType w:val="multilevel"/>
    <w:tmpl w:val="00000009"/>
    <w:name w:val="WWNum9"/>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1" w15:restartNumberingAfterBreak="0">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F"/>
    <w:multiLevelType w:val="multilevel"/>
    <w:tmpl w:val="0000000F"/>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10"/>
    <w:multiLevelType w:val="multilevel"/>
    <w:tmpl w:val="00000010"/>
    <w:name w:val="WWNum1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3"/>
    <w:multiLevelType w:val="multilevel"/>
    <w:tmpl w:val="00000013"/>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4"/>
    <w:multiLevelType w:val="multilevel"/>
    <w:tmpl w:val="00000014"/>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7"/>
    <w:multiLevelType w:val="multilevel"/>
    <w:tmpl w:val="00000017"/>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8"/>
    <w:multiLevelType w:val="multilevel"/>
    <w:tmpl w:val="00000018"/>
    <w:name w:val="WWNum25"/>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9"/>
    <w:multiLevelType w:val="multilevel"/>
    <w:tmpl w:val="00000019"/>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3186C07"/>
    <w:multiLevelType w:val="hybridMultilevel"/>
    <w:tmpl w:val="1608804A"/>
    <w:lvl w:ilvl="0" w:tplc="F30CC196">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5" w15:restartNumberingAfterBreak="0">
    <w:nsid w:val="05EF5FE3"/>
    <w:multiLevelType w:val="singleLevel"/>
    <w:tmpl w:val="00000008"/>
    <w:lvl w:ilvl="0">
      <w:start w:val="1"/>
      <w:numFmt w:val="decimal"/>
      <w:lvlText w:val="%1"/>
      <w:lvlJc w:val="left"/>
      <w:pPr>
        <w:tabs>
          <w:tab w:val="num" w:pos="0"/>
        </w:tabs>
        <w:ind w:left="0" w:firstLine="0"/>
      </w:pPr>
      <w:rPr>
        <w:rFonts w:hint="default"/>
      </w:rPr>
    </w:lvl>
  </w:abstractNum>
  <w:abstractNum w:abstractNumId="26" w15:restartNumberingAfterBreak="0">
    <w:nsid w:val="11F76068"/>
    <w:multiLevelType w:val="hybridMultilevel"/>
    <w:tmpl w:val="7D4C3616"/>
    <w:lvl w:ilvl="0" w:tplc="33CC6CCE">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143E4EF1"/>
    <w:multiLevelType w:val="singleLevel"/>
    <w:tmpl w:val="00000008"/>
    <w:lvl w:ilvl="0">
      <w:start w:val="1"/>
      <w:numFmt w:val="decimal"/>
      <w:lvlText w:val="%1"/>
      <w:lvlJc w:val="left"/>
      <w:pPr>
        <w:tabs>
          <w:tab w:val="num" w:pos="0"/>
        </w:tabs>
        <w:ind w:left="0" w:firstLine="0"/>
      </w:pPr>
      <w:rPr>
        <w:rFonts w:hint="default"/>
      </w:rPr>
    </w:lvl>
  </w:abstractNum>
  <w:abstractNum w:abstractNumId="28" w15:restartNumberingAfterBreak="0">
    <w:nsid w:val="1C3E3A3D"/>
    <w:multiLevelType w:val="multilevel"/>
    <w:tmpl w:val="F3E2E4D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D934C99"/>
    <w:multiLevelType w:val="singleLevel"/>
    <w:tmpl w:val="00000008"/>
    <w:lvl w:ilvl="0">
      <w:start w:val="1"/>
      <w:numFmt w:val="decimal"/>
      <w:lvlText w:val="%1"/>
      <w:lvlJc w:val="left"/>
      <w:pPr>
        <w:tabs>
          <w:tab w:val="num" w:pos="0"/>
        </w:tabs>
        <w:ind w:left="0" w:firstLine="0"/>
      </w:pPr>
      <w:rPr>
        <w:rFonts w:hint="default"/>
      </w:rPr>
    </w:lvl>
  </w:abstractNum>
  <w:abstractNum w:abstractNumId="30" w15:restartNumberingAfterBreak="0">
    <w:nsid w:val="222808C6"/>
    <w:multiLevelType w:val="multilevel"/>
    <w:tmpl w:val="938E1EC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2F71A37"/>
    <w:multiLevelType w:val="multilevel"/>
    <w:tmpl w:val="E50A537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3" w15:restartNumberingAfterBreak="0">
    <w:nsid w:val="2D386646"/>
    <w:multiLevelType w:val="multilevel"/>
    <w:tmpl w:val="8FE48F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EB42DAF"/>
    <w:multiLevelType w:val="multilevel"/>
    <w:tmpl w:val="C1BE269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F8F1AB9"/>
    <w:multiLevelType w:val="hybridMultilevel"/>
    <w:tmpl w:val="1F289C38"/>
    <w:lvl w:ilvl="0" w:tplc="9FE4584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6" w15:restartNumberingAfterBreak="0">
    <w:nsid w:val="48B92A70"/>
    <w:multiLevelType w:val="multilevel"/>
    <w:tmpl w:val="8CFC1C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7A4920"/>
    <w:multiLevelType w:val="hybridMultilevel"/>
    <w:tmpl w:val="A574CCC0"/>
    <w:lvl w:ilvl="0" w:tplc="A372FC6E">
      <w:start w:val="1"/>
      <w:numFmt w:val="decimal"/>
      <w:lvlText w:val="%1."/>
      <w:lvlJc w:val="left"/>
      <w:pPr>
        <w:ind w:left="502" w:hanging="360"/>
      </w:pPr>
      <w:rPr>
        <w:rFonts w:hint="default"/>
        <w:b w:val="0"/>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50F93115"/>
    <w:multiLevelType w:val="hybridMultilevel"/>
    <w:tmpl w:val="74E84482"/>
    <w:lvl w:ilvl="0" w:tplc="7862AD72">
      <w:start w:val="1"/>
      <w:numFmt w:val="decimal"/>
      <w:lvlText w:val="%1"/>
      <w:lvlJc w:val="left"/>
      <w:pPr>
        <w:ind w:left="862" w:hanging="72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9" w15:restartNumberingAfterBreak="0">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5BD67524"/>
    <w:multiLevelType w:val="hybridMultilevel"/>
    <w:tmpl w:val="D7903530"/>
    <w:lvl w:ilvl="0" w:tplc="A854127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28F45C4"/>
    <w:multiLevelType w:val="multilevel"/>
    <w:tmpl w:val="654689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F31160"/>
    <w:multiLevelType w:val="hybridMultilevel"/>
    <w:tmpl w:val="F6141140"/>
    <w:lvl w:ilvl="0" w:tplc="34D2C11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3" w15:restartNumberingAfterBreak="0">
    <w:nsid w:val="6D941157"/>
    <w:multiLevelType w:val="hybridMultilevel"/>
    <w:tmpl w:val="91329F9E"/>
    <w:lvl w:ilvl="0" w:tplc="3E489CD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41A5465"/>
    <w:multiLevelType w:val="hybridMultilevel"/>
    <w:tmpl w:val="D484723C"/>
    <w:lvl w:ilvl="0" w:tplc="39525CEA">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5" w15:restartNumberingAfterBreak="0">
    <w:nsid w:val="78A65106"/>
    <w:multiLevelType w:val="multilevel"/>
    <w:tmpl w:val="17EC1DD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3A6F9C"/>
    <w:multiLevelType w:val="hybridMultilevel"/>
    <w:tmpl w:val="58AC2818"/>
    <w:lvl w:ilvl="0" w:tplc="89A02D1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C42550F"/>
    <w:multiLevelType w:val="singleLevel"/>
    <w:tmpl w:val="00000008"/>
    <w:lvl w:ilvl="0">
      <w:start w:val="1"/>
      <w:numFmt w:val="decimal"/>
      <w:lvlText w:val="%1"/>
      <w:lvlJc w:val="left"/>
      <w:pPr>
        <w:tabs>
          <w:tab w:val="num" w:pos="0"/>
        </w:tabs>
        <w:ind w:left="0" w:firstLine="0"/>
      </w:pPr>
      <w:rPr>
        <w:rFonts w:hint="default"/>
      </w:rPr>
    </w:lvl>
  </w:abstractNum>
  <w:num w:numId="1">
    <w:abstractNumId w:val="32"/>
  </w:num>
  <w:num w:numId="2">
    <w:abstractNumId w:val="33"/>
  </w:num>
  <w:num w:numId="3">
    <w:abstractNumId w:val="27"/>
  </w:num>
  <w:num w:numId="4">
    <w:abstractNumId w:val="37"/>
  </w:num>
  <w:num w:numId="5">
    <w:abstractNumId w:val="28"/>
  </w:num>
  <w:num w:numId="6">
    <w:abstractNumId w:val="41"/>
  </w:num>
  <w:num w:numId="7">
    <w:abstractNumId w:val="34"/>
  </w:num>
  <w:num w:numId="8">
    <w:abstractNumId w:val="45"/>
  </w:num>
  <w:num w:numId="9">
    <w:abstractNumId w:val="36"/>
  </w:num>
  <w:num w:numId="10">
    <w:abstractNumId w:val="30"/>
  </w:num>
  <w:num w:numId="11">
    <w:abstractNumId w:val="31"/>
  </w:num>
  <w:num w:numId="12">
    <w:abstractNumId w:val="38"/>
  </w:num>
  <w:num w:numId="13">
    <w:abstractNumId w:val="29"/>
  </w:num>
  <w:num w:numId="14">
    <w:abstractNumId w:val="25"/>
  </w:num>
  <w:num w:numId="15">
    <w:abstractNumId w:val="47"/>
  </w:num>
  <w:num w:numId="16">
    <w:abstractNumId w:val="24"/>
  </w:num>
  <w:num w:numId="17">
    <w:abstractNumId w:val="42"/>
  </w:num>
  <w:num w:numId="18">
    <w:abstractNumId w:val="35"/>
  </w:num>
  <w:num w:numId="19">
    <w:abstractNumId w:val="44"/>
  </w:num>
  <w:num w:numId="20">
    <w:abstractNumId w:val="40"/>
  </w:num>
  <w:num w:numId="21">
    <w:abstractNumId w:val="43"/>
  </w:num>
  <w:num w:numId="22">
    <w:abstractNumId w:val="26"/>
  </w:num>
  <w:num w:numId="23">
    <w:abstractNumId w:val="46"/>
  </w:num>
  <w:num w:numId="24">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5402E"/>
    <w:rsid w:val="00056A55"/>
    <w:rsid w:val="00065901"/>
    <w:rsid w:val="000668E0"/>
    <w:rsid w:val="000A3129"/>
    <w:rsid w:val="000B3B82"/>
    <w:rsid w:val="000F671C"/>
    <w:rsid w:val="001032CF"/>
    <w:rsid w:val="001212E8"/>
    <w:rsid w:val="0016425E"/>
    <w:rsid w:val="00186CFF"/>
    <w:rsid w:val="001B01CD"/>
    <w:rsid w:val="001B1AE0"/>
    <w:rsid w:val="001D2478"/>
    <w:rsid w:val="001E03FC"/>
    <w:rsid w:val="00252C8E"/>
    <w:rsid w:val="00255F69"/>
    <w:rsid w:val="002A0541"/>
    <w:rsid w:val="002D0AA1"/>
    <w:rsid w:val="002D1003"/>
    <w:rsid w:val="002D2AED"/>
    <w:rsid w:val="002F4EAD"/>
    <w:rsid w:val="00342551"/>
    <w:rsid w:val="003709F0"/>
    <w:rsid w:val="003818E7"/>
    <w:rsid w:val="003A10B0"/>
    <w:rsid w:val="003B4319"/>
    <w:rsid w:val="003E28C4"/>
    <w:rsid w:val="003F1381"/>
    <w:rsid w:val="00402174"/>
    <w:rsid w:val="00423440"/>
    <w:rsid w:val="004460C8"/>
    <w:rsid w:val="004B5A13"/>
    <w:rsid w:val="004D6821"/>
    <w:rsid w:val="0051329F"/>
    <w:rsid w:val="00515D62"/>
    <w:rsid w:val="00553BF6"/>
    <w:rsid w:val="005622DC"/>
    <w:rsid w:val="005724D0"/>
    <w:rsid w:val="00577AA0"/>
    <w:rsid w:val="005F57FD"/>
    <w:rsid w:val="00617B13"/>
    <w:rsid w:val="006257C7"/>
    <w:rsid w:val="00637311"/>
    <w:rsid w:val="006471A5"/>
    <w:rsid w:val="006576F8"/>
    <w:rsid w:val="00664242"/>
    <w:rsid w:val="006676C5"/>
    <w:rsid w:val="0068786F"/>
    <w:rsid w:val="006B0F60"/>
    <w:rsid w:val="00736945"/>
    <w:rsid w:val="007473DA"/>
    <w:rsid w:val="007650D7"/>
    <w:rsid w:val="007865CB"/>
    <w:rsid w:val="0078695E"/>
    <w:rsid w:val="00795A4D"/>
    <w:rsid w:val="007A5D8E"/>
    <w:rsid w:val="007B05DE"/>
    <w:rsid w:val="0084161E"/>
    <w:rsid w:val="00855CAC"/>
    <w:rsid w:val="00862C82"/>
    <w:rsid w:val="0086747A"/>
    <w:rsid w:val="00890D15"/>
    <w:rsid w:val="008B250A"/>
    <w:rsid w:val="008E3CCC"/>
    <w:rsid w:val="0091073A"/>
    <w:rsid w:val="0091282A"/>
    <w:rsid w:val="00965E6F"/>
    <w:rsid w:val="0098038B"/>
    <w:rsid w:val="009D083A"/>
    <w:rsid w:val="009D4FAD"/>
    <w:rsid w:val="009E7BCD"/>
    <w:rsid w:val="00A24712"/>
    <w:rsid w:val="00A71107"/>
    <w:rsid w:val="00AB0A0F"/>
    <w:rsid w:val="00AC369C"/>
    <w:rsid w:val="00AC51E1"/>
    <w:rsid w:val="00AD6960"/>
    <w:rsid w:val="00AF7669"/>
    <w:rsid w:val="00B233B0"/>
    <w:rsid w:val="00B52709"/>
    <w:rsid w:val="00B85CC0"/>
    <w:rsid w:val="00BC1C0E"/>
    <w:rsid w:val="00BF38A3"/>
    <w:rsid w:val="00C3619A"/>
    <w:rsid w:val="00C401DB"/>
    <w:rsid w:val="00C55351"/>
    <w:rsid w:val="00CB5C1F"/>
    <w:rsid w:val="00CB79E2"/>
    <w:rsid w:val="00D009B1"/>
    <w:rsid w:val="00D32BE2"/>
    <w:rsid w:val="00D403E7"/>
    <w:rsid w:val="00D45EDC"/>
    <w:rsid w:val="00D55C84"/>
    <w:rsid w:val="00D5685C"/>
    <w:rsid w:val="00D72885"/>
    <w:rsid w:val="00D81733"/>
    <w:rsid w:val="00D92BE9"/>
    <w:rsid w:val="00DA15E2"/>
    <w:rsid w:val="00E274FE"/>
    <w:rsid w:val="00E455D6"/>
    <w:rsid w:val="00E57270"/>
    <w:rsid w:val="00E617CE"/>
    <w:rsid w:val="00E8182C"/>
    <w:rsid w:val="00E82FB0"/>
    <w:rsid w:val="00E87B6C"/>
    <w:rsid w:val="00E907EA"/>
    <w:rsid w:val="00ED47D2"/>
    <w:rsid w:val="00F10148"/>
    <w:rsid w:val="00F31CB6"/>
    <w:rsid w:val="00F41500"/>
    <w:rsid w:val="00F476B1"/>
    <w:rsid w:val="00F603CA"/>
    <w:rsid w:val="00F613F6"/>
    <w:rsid w:val="00F83191"/>
    <w:rsid w:val="00F94F7D"/>
    <w:rsid w:val="00F95EBD"/>
    <w:rsid w:val="00FA25CB"/>
    <w:rsid w:val="00FD5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7BECF1"/>
  <w15:docId w15:val="{1F565545-D02D-4173-9AD4-C0BC1B3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qFormat/>
    <w:rsid w:val="00D45EDC"/>
    <w:pPr>
      <w:spacing w:after="150"/>
    </w:pPr>
  </w:style>
  <w:style w:type="paragraph" w:styleId="a6">
    <w:name w:val="Body Text"/>
    <w:basedOn w:val="a"/>
    <w:link w:val="a7"/>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nhideWhenUsed/>
    <w:rsid w:val="004B5A13"/>
    <w:pPr>
      <w:tabs>
        <w:tab w:val="center" w:pos="4677"/>
        <w:tab w:val="right" w:pos="9355"/>
      </w:tabs>
    </w:pPr>
  </w:style>
  <w:style w:type="character" w:customStyle="1" w:styleId="af6">
    <w:name w:val="Верхний колонтитул Знак"/>
    <w:basedOn w:val="a0"/>
    <w:link w:val="af5"/>
    <w:rsid w:val="004B5A13"/>
    <w:rPr>
      <w:rFonts w:ascii="Times New Roman" w:eastAsia="Times New Roman" w:hAnsi="Times New Roman" w:cs="Times New Roman"/>
      <w:sz w:val="24"/>
      <w:szCs w:val="24"/>
      <w:lang w:eastAsia="ru-RU"/>
    </w:rPr>
  </w:style>
  <w:style w:type="paragraph" w:styleId="af7">
    <w:name w:val="footer"/>
    <w:basedOn w:val="a"/>
    <w:link w:val="af8"/>
    <w:unhideWhenUsed/>
    <w:rsid w:val="004B5A13"/>
    <w:pPr>
      <w:tabs>
        <w:tab w:val="center" w:pos="4677"/>
        <w:tab w:val="right" w:pos="9355"/>
      </w:tabs>
    </w:pPr>
  </w:style>
  <w:style w:type="character" w:customStyle="1" w:styleId="af8">
    <w:name w:val="Нижний колонтитул Знак"/>
    <w:basedOn w:val="a0"/>
    <w:link w:val="af7"/>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9"/>
    <w:rsid w:val="00C553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1">
    <w:name w:val="Основной шрифт абзаца1"/>
    <w:rsid w:val="00E907EA"/>
  </w:style>
  <w:style w:type="character" w:customStyle="1" w:styleId="12">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3">
    <w:name w:val="Основной шрифт абзаца1"/>
    <w:rsid w:val="00E907EA"/>
  </w:style>
  <w:style w:type="character" w:customStyle="1" w:styleId="14">
    <w:name w:val="Знак примечания1"/>
    <w:rsid w:val="00E907EA"/>
    <w:rPr>
      <w:sz w:val="16"/>
      <w:szCs w:val="16"/>
    </w:rPr>
  </w:style>
  <w:style w:type="character" w:customStyle="1" w:styleId="tlid-translation">
    <w:name w:val="tlid-translation"/>
    <w:basedOn w:val="11"/>
    <w:rsid w:val="00E907EA"/>
  </w:style>
  <w:style w:type="paragraph" w:styleId="afc">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5">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6">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7">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8">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9">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a">
    <w:name w:val="Текст примечания1"/>
    <w:basedOn w:val="a"/>
    <w:rsid w:val="00E907EA"/>
    <w:pPr>
      <w:suppressAutoHyphens/>
      <w:spacing w:line="100" w:lineRule="atLeast"/>
    </w:pPr>
    <w:rPr>
      <w:color w:val="00000A"/>
      <w:sz w:val="20"/>
      <w:szCs w:val="20"/>
      <w:lang w:val="en-US" w:eastAsia="ar-SA"/>
    </w:rPr>
  </w:style>
  <w:style w:type="paragraph" w:customStyle="1" w:styleId="1b">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c">
    <w:name w:val="Тема примечания1"/>
    <w:basedOn w:val="1a"/>
    <w:rsid w:val="00E907EA"/>
    <w:pPr>
      <w:widowControl w:val="0"/>
      <w:spacing w:line="276" w:lineRule="auto"/>
      <w:ind w:firstLine="420"/>
      <w:jc w:val="both"/>
    </w:pPr>
    <w:rPr>
      <w:b/>
      <w:bCs/>
    </w:rPr>
  </w:style>
  <w:style w:type="paragraph" w:customStyle="1" w:styleId="afd">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e">
    <w:name w:val="Заголовок таблицы"/>
    <w:basedOn w:val="afd"/>
    <w:rsid w:val="00E907EA"/>
    <w:pPr>
      <w:jc w:val="center"/>
    </w:pPr>
    <w:rPr>
      <w:b/>
      <w:bCs/>
    </w:rPr>
  </w:style>
  <w:style w:type="paragraph" w:customStyle="1" w:styleId="1d">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e">
    <w:name w:val="Текст примечания1"/>
    <w:basedOn w:val="a"/>
    <w:rsid w:val="00E907EA"/>
    <w:pPr>
      <w:suppressAutoHyphens/>
      <w:spacing w:line="100" w:lineRule="atLeast"/>
    </w:pPr>
    <w:rPr>
      <w:color w:val="00000A"/>
      <w:sz w:val="20"/>
      <w:szCs w:val="20"/>
      <w:lang w:val="en-US" w:eastAsia="ar-SA"/>
    </w:rPr>
  </w:style>
  <w:style w:type="paragraph" w:customStyle="1" w:styleId="1f">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f">
    <w:name w:val="No Spacing"/>
    <w:uiPriority w:val="1"/>
    <w:qFormat/>
    <w:rsid w:val="00E907EA"/>
    <w:pPr>
      <w:spacing w:after="0" w:line="240" w:lineRule="auto"/>
    </w:pPr>
    <w:rPr>
      <w:rFonts w:ascii="Calibri" w:eastAsia="Calibri" w:hAnsi="Calibri" w:cs="Times New Roman"/>
      <w:lang w:val="uk-UA"/>
    </w:rPr>
  </w:style>
  <w:style w:type="character" w:customStyle="1" w:styleId="1f0">
    <w:name w:val="Текст выноски Знак1"/>
    <w:uiPriority w:val="99"/>
    <w:semiHidden/>
    <w:rsid w:val="00E907EA"/>
    <w:rPr>
      <w:rFonts w:ascii="Segoe UI" w:eastAsia="Noto Sans CJK SC" w:hAnsi="Segoe UI" w:cs="Segoe UI"/>
      <w:color w:val="00000A"/>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 w:id="18647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97</Pages>
  <Words>173205</Words>
  <Characters>98727</Characters>
  <Application>Microsoft Office Word</Application>
  <DocSecurity>0</DocSecurity>
  <Lines>822</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130</cp:revision>
  <cp:lastPrinted>2020-11-24T08:15:00Z</cp:lastPrinted>
  <dcterms:created xsi:type="dcterms:W3CDTF">2020-06-22T11:04:00Z</dcterms:created>
  <dcterms:modified xsi:type="dcterms:W3CDTF">2022-01-20T08:07:00Z</dcterms:modified>
</cp:coreProperties>
</file>